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39DA73E4"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52D4695A">
            <wp:simplePos x="0" y="0"/>
            <wp:positionH relativeFrom="column">
              <wp:posOffset>2552065</wp:posOffset>
            </wp:positionH>
            <wp:positionV relativeFrom="paragraph">
              <wp:posOffset>84455</wp:posOffset>
            </wp:positionV>
            <wp:extent cx="864870" cy="86487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5792FAA0" w:rsidR="00E174A5" w:rsidRPr="005955B4" w:rsidRDefault="004B3624"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60848945">
            <wp:simplePos x="0" y="0"/>
            <wp:positionH relativeFrom="column">
              <wp:posOffset>1757680</wp:posOffset>
            </wp:positionH>
            <wp:positionV relativeFrom="paragraph">
              <wp:posOffset>65405</wp:posOffset>
            </wp:positionV>
            <wp:extent cx="2258695" cy="777875"/>
            <wp:effectExtent l="0" t="0" r="0" b="0"/>
            <wp:wrapSquare wrapText="bothSides"/>
            <wp:docPr id="20" name="Imagen 2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298B4198" w:rsidR="00EF4CAE" w:rsidRPr="005B6283" w:rsidRDefault="00576E5F" w:rsidP="00384CC4">
      <w:pPr>
        <w:spacing w:after="0" w:line="250" w:lineRule="auto"/>
        <w:jc w:val="center"/>
        <w:rPr>
          <w:rFonts w:ascii="Arial" w:hAnsi="Arial" w:cs="Arial"/>
          <w:b/>
          <w:bCs/>
          <w:sz w:val="30"/>
        </w:rPr>
      </w:pPr>
      <w:r w:rsidRPr="005B6283">
        <w:rPr>
          <w:rFonts w:ascii="Arial" w:hAnsi="Arial" w:cs="Arial"/>
          <w:b/>
          <w:bCs/>
          <w:sz w:val="30"/>
        </w:rPr>
        <w:t>“</w:t>
      </w:r>
      <w:r w:rsidR="00384CC4" w:rsidRPr="00384CC4">
        <w:rPr>
          <w:rFonts w:ascii="Arial" w:hAnsi="Arial" w:cs="Arial"/>
          <w:b/>
          <w:bCs/>
          <w:sz w:val="30"/>
        </w:rPr>
        <w:t>Nueva Subestación Muyurina 220 kV, Nueva Subestación Ayacucho, LT 220</w:t>
      </w:r>
      <w:r w:rsidR="00384CC4">
        <w:rPr>
          <w:rFonts w:ascii="Arial" w:hAnsi="Arial" w:cs="Arial"/>
          <w:b/>
          <w:bCs/>
          <w:sz w:val="30"/>
        </w:rPr>
        <w:t xml:space="preserve"> </w:t>
      </w:r>
      <w:r w:rsidR="00384CC4" w:rsidRPr="00384CC4">
        <w:rPr>
          <w:rFonts w:ascii="Arial" w:hAnsi="Arial" w:cs="Arial"/>
          <w:b/>
          <w:bCs/>
          <w:sz w:val="30"/>
        </w:rPr>
        <w:t>kV Muyurina - Ayacucho, ampliaciones y</w:t>
      </w:r>
      <w:r w:rsidR="00384CC4">
        <w:rPr>
          <w:rFonts w:ascii="Arial" w:hAnsi="Arial" w:cs="Arial"/>
          <w:b/>
          <w:bCs/>
          <w:sz w:val="30"/>
        </w:rPr>
        <w:t xml:space="preserve"> </w:t>
      </w:r>
      <w:r w:rsidR="00384CC4" w:rsidRPr="00384CC4">
        <w:rPr>
          <w:rFonts w:ascii="Arial" w:hAnsi="Arial" w:cs="Arial"/>
          <w:b/>
          <w:bCs/>
          <w:sz w:val="30"/>
        </w:rPr>
        <w:t>subestaciones asociadas</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D540808"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E673C0" w:rsidRPr="00E673C0">
        <w:rPr>
          <w:rFonts w:ascii="Arial" w:hAnsi="Arial" w:cs="Arial"/>
          <w:i/>
          <w:sz w:val="28"/>
          <w:lang w:val="es-ES"/>
        </w:rPr>
        <w:t>Segunda Versión del Contrato</w:t>
      </w:r>
      <w:r w:rsidR="00E673C0" w:rsidRPr="00E673C0" w:rsidDel="00E673C0">
        <w:rPr>
          <w:rFonts w:ascii="Arial" w:hAnsi="Arial" w:cs="Arial"/>
          <w:i/>
          <w:sz w:val="28"/>
          <w:lang w:val="es-ES"/>
        </w:rPr>
        <w:t xml:space="preserve">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Pr="005955B4" w:rsidRDefault="002D276D"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6D50F131" w:rsidR="0097301B" w:rsidRPr="005955B4" w:rsidRDefault="009C40F1" w:rsidP="00E608B7">
      <w:pPr>
        <w:spacing w:after="0" w:line="250" w:lineRule="auto"/>
        <w:jc w:val="center"/>
        <w:rPr>
          <w:rFonts w:ascii="Arial" w:hAnsi="Arial" w:cs="Arial"/>
          <w:b/>
          <w:sz w:val="28"/>
          <w:lang w:val="es-ES"/>
        </w:rPr>
      </w:pPr>
      <w:r>
        <w:rPr>
          <w:rFonts w:ascii="Arial" w:hAnsi="Arial" w:cs="Arial"/>
          <w:b/>
          <w:sz w:val="28"/>
          <w:lang w:val="es-ES"/>
        </w:rPr>
        <w:t>2</w:t>
      </w:r>
      <w:r w:rsidR="00E66630">
        <w:rPr>
          <w:rFonts w:ascii="Arial" w:hAnsi="Arial" w:cs="Arial"/>
          <w:b/>
          <w:sz w:val="28"/>
          <w:lang w:val="es-ES"/>
        </w:rPr>
        <w:t>7</w:t>
      </w:r>
      <w:r w:rsidR="00E673C0" w:rsidRPr="005955B4">
        <w:rPr>
          <w:rFonts w:ascii="Arial" w:hAnsi="Arial" w:cs="Arial"/>
          <w:b/>
          <w:sz w:val="28"/>
          <w:lang w:val="es-ES"/>
        </w:rPr>
        <w:t xml:space="preserve"> </w:t>
      </w:r>
      <w:r w:rsidR="00CC0693" w:rsidRPr="005955B4">
        <w:rPr>
          <w:rFonts w:ascii="Arial" w:hAnsi="Arial" w:cs="Arial"/>
          <w:b/>
          <w:sz w:val="28"/>
          <w:lang w:val="es-ES"/>
        </w:rPr>
        <w:t xml:space="preserve">de </w:t>
      </w:r>
      <w:r w:rsidR="00E139B6">
        <w:rPr>
          <w:rFonts w:ascii="Arial" w:hAnsi="Arial" w:cs="Arial"/>
          <w:b/>
          <w:sz w:val="28"/>
          <w:lang w:val="es-ES"/>
        </w:rPr>
        <w:t>Febrero</w:t>
      </w:r>
      <w:r w:rsidR="00E673C0">
        <w:rPr>
          <w:rFonts w:ascii="Arial" w:hAnsi="Arial" w:cs="Arial"/>
          <w:b/>
          <w:sz w:val="28"/>
          <w:lang w:val="es-ES"/>
        </w:rPr>
        <w:t xml:space="preserve"> </w:t>
      </w:r>
      <w:r w:rsidR="0097301B" w:rsidRPr="005955B4">
        <w:rPr>
          <w:rFonts w:ascii="Arial" w:hAnsi="Arial" w:cs="Arial"/>
          <w:b/>
          <w:sz w:val="28"/>
          <w:lang w:val="es-ES"/>
        </w:rPr>
        <w:t>de 20</w:t>
      </w:r>
      <w:r w:rsidR="00576868" w:rsidRPr="005955B4">
        <w:rPr>
          <w:rFonts w:ascii="Arial" w:hAnsi="Arial" w:cs="Arial"/>
          <w:b/>
          <w:sz w:val="28"/>
          <w:lang w:val="es-ES"/>
        </w:rPr>
        <w:t>2</w:t>
      </w:r>
      <w:r w:rsidR="00E139B6">
        <w:rPr>
          <w:rFonts w:ascii="Arial" w:hAnsi="Arial" w:cs="Arial"/>
          <w:b/>
          <w:sz w:val="28"/>
          <w:lang w:val="es-ES"/>
        </w:rPr>
        <w:t>4</w:t>
      </w:r>
    </w:p>
    <w:p w14:paraId="37157CC6" w14:textId="77777777" w:rsidR="0097301B" w:rsidRPr="005955B4" w:rsidRDefault="0097301B" w:rsidP="007E6E16">
      <w:pPr>
        <w:spacing w:after="0" w:line="250" w:lineRule="auto"/>
        <w:jc w:val="center"/>
        <w:rPr>
          <w:rFonts w:ascii="Arial" w:hAnsi="Arial" w:cs="Arial"/>
          <w:b/>
          <w:u w:val="single"/>
          <w:lang w:val="es-ES"/>
        </w:rPr>
      </w:pPr>
      <w:r w:rsidRPr="005955B4">
        <w:rPr>
          <w:rFonts w:ascii="Arial" w:hAnsi="Arial" w:cs="Arial"/>
          <w:b/>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5955B4" w14:paraId="261BA9B9" w14:textId="77777777" w:rsidTr="0097301B">
        <w:trPr>
          <w:trHeight w:val="20"/>
          <w:jc w:val="center"/>
        </w:trPr>
        <w:tc>
          <w:tcPr>
            <w:tcW w:w="8022"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3777D23A"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BC5013">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7CED3D0D"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64236416"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33874225"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39668DB4"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8B450B0"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275C0730" w14:textId="4099FC6C"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2D698828"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44BAA008"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18</w:t>
        </w:r>
        <w:r w:rsidR="00BA5A15" w:rsidRPr="005955B4">
          <w:rPr>
            <w:rFonts w:ascii="Arial" w:hAnsi="Arial" w:cs="Arial"/>
            <w:b w:val="0"/>
            <w:i w:val="0"/>
            <w:noProof/>
            <w:webHidden/>
            <w:sz w:val="20"/>
          </w:rPr>
          <w:fldChar w:fldCharType="end"/>
        </w:r>
      </w:hyperlink>
    </w:p>
    <w:p w14:paraId="3AD4734E" w14:textId="229F797A"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42F43FDD"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356C8ED0"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0903F176"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1FFE84C"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37</w:t>
        </w:r>
        <w:r w:rsidR="00BA5A15" w:rsidRPr="005955B4">
          <w:rPr>
            <w:rFonts w:ascii="Arial" w:hAnsi="Arial" w:cs="Arial"/>
            <w:b w:val="0"/>
            <w:i w:val="0"/>
            <w:noProof/>
            <w:webHidden/>
            <w:sz w:val="20"/>
          </w:rPr>
          <w:fldChar w:fldCharType="end"/>
        </w:r>
      </w:hyperlink>
    </w:p>
    <w:p w14:paraId="61CD0177" w14:textId="6606C93D"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41</w:t>
        </w:r>
        <w:r w:rsidR="00BA5A15" w:rsidRPr="005955B4">
          <w:rPr>
            <w:rFonts w:ascii="Arial" w:hAnsi="Arial" w:cs="Arial"/>
            <w:b w:val="0"/>
            <w:i w:val="0"/>
            <w:noProof/>
            <w:webHidden/>
            <w:sz w:val="20"/>
          </w:rPr>
          <w:fldChar w:fldCharType="end"/>
        </w:r>
      </w:hyperlink>
    </w:p>
    <w:p w14:paraId="10BE2E64" w14:textId="4C991019"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7F17D11F"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BC5013"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5E1F644D" w:rsidR="00D83658" w:rsidRPr="005955B4" w:rsidRDefault="00BC5013"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2D3CD684"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634841">
          <w:rPr>
            <w:rFonts w:ascii="Arial" w:hAnsi="Arial" w:cs="Arial"/>
            <w:b w:val="0"/>
            <w:i w:val="0"/>
            <w:noProof/>
            <w:webHidden/>
            <w:sz w:val="20"/>
          </w:rPr>
          <w:t>4</w:t>
        </w:r>
      </w:hyperlink>
    </w:p>
    <w:p w14:paraId="29A35695" w14:textId="13F009EC"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634841">
        <w:rPr>
          <w:rFonts w:ascii="Arial" w:hAnsi="Arial" w:cs="Arial"/>
          <w:b w:val="0"/>
          <w:i w:val="0"/>
          <w:noProof/>
          <w:sz w:val="20"/>
        </w:rPr>
        <w:t>81</w:t>
      </w:r>
    </w:p>
    <w:p w14:paraId="7A3D56D6" w14:textId="3AFC24BC"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634841">
          <w:rPr>
            <w:rFonts w:ascii="Arial" w:hAnsi="Arial" w:cs="Arial"/>
            <w:b w:val="0"/>
            <w:i w:val="0"/>
            <w:noProof/>
            <w:webHidden/>
            <w:sz w:val="20"/>
          </w:rPr>
          <w:t>83</w:t>
        </w:r>
      </w:hyperlink>
    </w:p>
    <w:p w14:paraId="1E393F3D" w14:textId="06C1EA9B"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634841">
          <w:rPr>
            <w:rFonts w:ascii="Arial" w:hAnsi="Arial" w:cs="Arial"/>
            <w:b w:val="0"/>
            <w:i w:val="0"/>
            <w:noProof/>
            <w:webHidden/>
            <w:sz w:val="20"/>
          </w:rPr>
          <w:t>91</w:t>
        </w:r>
      </w:hyperlink>
    </w:p>
    <w:p w14:paraId="153BC56E" w14:textId="55389752"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634841">
          <w:rPr>
            <w:rFonts w:ascii="Arial" w:hAnsi="Arial" w:cs="Arial"/>
            <w:b w:val="0"/>
            <w:i w:val="0"/>
            <w:noProof/>
            <w:webHidden/>
            <w:sz w:val="20"/>
          </w:rPr>
          <w:t>92</w:t>
        </w:r>
      </w:hyperlink>
    </w:p>
    <w:p w14:paraId="3111BE44" w14:textId="463C7474"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634841">
          <w:rPr>
            <w:rFonts w:ascii="Arial" w:hAnsi="Arial" w:cs="Arial"/>
            <w:b w:val="0"/>
            <w:i w:val="0"/>
            <w:noProof/>
            <w:webHidden/>
            <w:sz w:val="20"/>
          </w:rPr>
          <w:t>94</w:t>
        </w:r>
      </w:hyperlink>
    </w:p>
    <w:p w14:paraId="10BCFE1D" w14:textId="1CA759B0"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634841">
          <w:rPr>
            <w:rFonts w:ascii="Arial" w:hAnsi="Arial" w:cs="Arial"/>
            <w:b w:val="0"/>
            <w:i w:val="0"/>
            <w:noProof/>
            <w:webHidden/>
            <w:sz w:val="20"/>
          </w:rPr>
          <w:t>95</w:t>
        </w:r>
      </w:hyperlink>
    </w:p>
    <w:p w14:paraId="3D6D55FC" w14:textId="71BB55B9"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634841">
          <w:rPr>
            <w:rFonts w:ascii="Arial" w:hAnsi="Arial" w:cs="Arial"/>
            <w:b w:val="0"/>
            <w:i w:val="0"/>
            <w:noProof/>
            <w:webHidden/>
            <w:sz w:val="20"/>
          </w:rPr>
          <w:t>96</w:t>
        </w:r>
      </w:hyperlink>
    </w:p>
    <w:p w14:paraId="268867E9" w14:textId="2078EB66" w:rsidR="00D83658" w:rsidRPr="005955B4" w:rsidRDefault="00BC5013"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634841">
        <w:rPr>
          <w:rFonts w:ascii="Arial" w:hAnsi="Arial" w:cs="Arial"/>
          <w:b w:val="0"/>
          <w:i w:val="0"/>
          <w:noProof/>
          <w:sz w:val="20"/>
        </w:rPr>
        <w:t>99</w:t>
      </w:r>
    </w:p>
    <w:p w14:paraId="5A07146F" w14:textId="2F3E3374"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634841">
        <w:rPr>
          <w:rFonts w:ascii="Arial" w:hAnsi="Arial" w:cs="Arial"/>
          <w:noProof/>
          <w:sz w:val="20"/>
          <w:szCs w:val="20"/>
          <w:lang w:eastAsia="zh-CN"/>
        </w:rPr>
        <w:t>104</w:t>
      </w:r>
    </w:p>
    <w:p w14:paraId="5CA7C867" w14:textId="6DC6FEA3" w:rsidR="00D83658" w:rsidRPr="005955B4" w:rsidRDefault="00BC5013"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634841">
        <w:rPr>
          <w:rFonts w:ascii="Arial" w:hAnsi="Arial" w:cs="Arial"/>
          <w:b w:val="0"/>
          <w:bCs/>
          <w:i w:val="0"/>
          <w:iCs/>
          <w:noProof/>
          <w:sz w:val="20"/>
        </w:rPr>
        <w:t>111</w:t>
      </w:r>
    </w:p>
    <w:p w14:paraId="2BC00EB5" w14:textId="55869436" w:rsidR="00D83658" w:rsidRPr="005955B4" w:rsidRDefault="00BC5013"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634841">
        <w:rPr>
          <w:rFonts w:ascii="Arial" w:eastAsia="Calibri" w:hAnsi="Arial" w:cs="Arial"/>
          <w:b w:val="0"/>
          <w:i w:val="0"/>
          <w:noProof/>
          <w:sz w:val="20"/>
        </w:rPr>
        <w:t>113</w:t>
      </w:r>
    </w:p>
    <w:p w14:paraId="0200EFD4" w14:textId="320E4D75"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634841">
        <w:rPr>
          <w:rFonts w:ascii="Arial" w:hAnsi="Arial" w:cs="Arial"/>
          <w:noProof/>
          <w:sz w:val="20"/>
          <w:szCs w:val="20"/>
          <w:lang w:eastAsia="zh-CN"/>
        </w:rPr>
        <w:t xml:space="preserve">  115</w:t>
      </w:r>
    </w:p>
    <w:p w14:paraId="78FD42B9" w14:textId="77777777" w:rsidR="005E1423" w:rsidRPr="005955B4" w:rsidRDefault="005E1423" w:rsidP="00DD7EB8">
      <w:pPr>
        <w:rPr>
          <w:b/>
          <w:i/>
          <w:lang w:eastAsia="zh-CN"/>
        </w:rPr>
      </w:pPr>
    </w:p>
    <w:p w14:paraId="26F5A195" w14:textId="77777777" w:rsidR="0097301B" w:rsidRPr="005955B4" w:rsidRDefault="00BA5A15" w:rsidP="00384CC4">
      <w:pPr>
        <w:tabs>
          <w:tab w:val="right" w:pos="8931"/>
        </w:tabs>
        <w:spacing w:after="0" w:line="250" w:lineRule="auto"/>
        <w:jc w:val="center"/>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6A202AC1" w:rsidR="00B02F7B" w:rsidRPr="005955B4" w:rsidRDefault="0097301B" w:rsidP="00384CC4">
      <w:pPr>
        <w:spacing w:after="0" w:line="250" w:lineRule="auto"/>
        <w:jc w:val="center"/>
        <w:rPr>
          <w:rFonts w:ascii="Arial" w:hAnsi="Arial" w:cs="Arial"/>
          <w:b/>
          <w:bCs/>
          <w:sz w:val="24"/>
          <w:szCs w:val="24"/>
        </w:rPr>
      </w:pPr>
      <w:r w:rsidRPr="005955B4">
        <w:rPr>
          <w:rFonts w:ascii="Arial" w:hAnsi="Arial" w:cs="Arial"/>
          <w:b/>
          <w:sz w:val="24"/>
          <w:szCs w:val="24"/>
          <w:lang w:val="es-ES"/>
        </w:rPr>
        <w:t>“</w:t>
      </w:r>
      <w:r w:rsidR="00384CC4" w:rsidRPr="00384CC4">
        <w:rPr>
          <w:rFonts w:ascii="Arial" w:hAnsi="Arial" w:cs="Arial"/>
          <w:b/>
          <w:bCs/>
          <w:sz w:val="24"/>
          <w:szCs w:val="24"/>
        </w:rPr>
        <w:t>Nueva Subestación Muyurina 220 kV, Nueva Subestación Ayacucho, LT 220</w:t>
      </w:r>
      <w:r w:rsidR="00384CC4">
        <w:rPr>
          <w:rFonts w:ascii="Arial" w:hAnsi="Arial" w:cs="Arial"/>
          <w:b/>
          <w:bCs/>
          <w:sz w:val="24"/>
          <w:szCs w:val="24"/>
        </w:rPr>
        <w:t xml:space="preserve"> </w:t>
      </w:r>
      <w:r w:rsidR="00384CC4" w:rsidRPr="00384CC4">
        <w:rPr>
          <w:rFonts w:ascii="Arial" w:hAnsi="Arial" w:cs="Arial"/>
          <w:b/>
          <w:bCs/>
          <w:sz w:val="24"/>
          <w:szCs w:val="24"/>
        </w:rPr>
        <w:t>kV Muyurina - Ayacucho, ampliaciones y subestaciones asociadas</w:t>
      </w:r>
      <w:r w:rsidR="005B3C4B" w:rsidRPr="005955B4">
        <w:rPr>
          <w:rFonts w:ascii="Arial" w:hAnsi="Arial" w:cs="Arial"/>
          <w:b/>
          <w:bCs/>
          <w:sz w:val="24"/>
          <w:szCs w:val="24"/>
        </w:rPr>
        <w:t>”</w:t>
      </w:r>
    </w:p>
    <w:p w14:paraId="3885F5A3" w14:textId="77777777" w:rsidR="0097301B" w:rsidRPr="005955B4" w:rsidRDefault="0097301B" w:rsidP="00C02881">
      <w:pPr>
        <w:tabs>
          <w:tab w:val="center" w:pos="4677"/>
        </w:tabs>
        <w:spacing w:before="60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0466F6E6" w:rsidR="00745635" w:rsidRPr="005955B4" w:rsidRDefault="00745635" w:rsidP="00384CC4">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bookmarkStart w:id="4" w:name="_Hlk140576031"/>
      <w:r w:rsidR="00384CC4" w:rsidRPr="00384CC4">
        <w:rPr>
          <w:rFonts w:ascii="Arial" w:hAnsi="Arial" w:cs="Arial"/>
          <w:bCs/>
          <w:sz w:val="20"/>
          <w:szCs w:val="20"/>
        </w:rPr>
        <w:t>Nueva Subestación Muyurina 220 kV, Nueva Subestación Ayacucho, LT 220</w:t>
      </w:r>
      <w:r w:rsidR="00384CC4">
        <w:rPr>
          <w:rFonts w:ascii="Arial" w:hAnsi="Arial" w:cs="Arial"/>
          <w:bCs/>
          <w:sz w:val="20"/>
          <w:szCs w:val="20"/>
        </w:rPr>
        <w:t xml:space="preserve"> </w:t>
      </w:r>
      <w:r w:rsidR="00384CC4" w:rsidRPr="00384CC4">
        <w:rPr>
          <w:rFonts w:ascii="Arial" w:hAnsi="Arial" w:cs="Arial"/>
          <w:bCs/>
          <w:sz w:val="20"/>
          <w:szCs w:val="20"/>
        </w:rPr>
        <w:t>kV Muyurina - Ayacucho, ampliaciones y subestaciones asociadas</w:t>
      </w:r>
      <w:bookmarkEnd w:id="4"/>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5955B4">
        <w:rPr>
          <w:rFonts w:ascii="Arial" w:hAnsi="Arial" w:cs="Arial"/>
          <w:b/>
        </w:rPr>
        <w:t>DISPOSICIONES PRELIMINARES</w:t>
      </w:r>
      <w:bookmarkEnd w:id="5"/>
      <w:bookmarkEnd w:id="6"/>
      <w:bookmarkEnd w:id="7"/>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013A2FCA"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384CC4" w:rsidRPr="00384CC4">
        <w:rPr>
          <w:rFonts w:cs="Arial"/>
          <w:bCs/>
          <w:sz w:val="20"/>
        </w:rPr>
        <w:t>Nueva Subestación Muyurina 220 kV, Nueva Subestación Ayacucho, LT 220 kV Muyurina - Ayacucho, ampliaciones y subestaciones asociadas</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8"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7777777" w:rsidR="005B6283" w:rsidRPr="007C4851" w:rsidRDefault="005B6283">
      <w:pPr>
        <w:pStyle w:val="Numerar"/>
        <w:numPr>
          <w:ilvl w:val="0"/>
          <w:numId w:val="50"/>
        </w:numPr>
        <w:spacing w:before="0" w:line="250" w:lineRule="auto"/>
        <w:ind w:left="567" w:hanging="567"/>
        <w:rPr>
          <w:rFonts w:cs="Arial"/>
          <w:sz w:val="20"/>
        </w:rPr>
      </w:pPr>
      <w:bookmarkStart w:id="9" w:name="_Hlk50409098"/>
      <w:bookmarkEnd w:id="8"/>
      <w:r w:rsidRPr="007C4851">
        <w:rPr>
          <w:rFonts w:cs="Arial"/>
          <w:sz w:val="20"/>
        </w:rPr>
        <w:t xml:space="preserve">Mediante Resolución de la Dirección Ejecutiva de PROINVERSIÓN </w:t>
      </w:r>
      <w:r w:rsidRPr="007C4851">
        <w:rPr>
          <w:rFonts w:cs="Arial"/>
          <w:sz w:val="20"/>
          <w:lang w:val="es-PE"/>
        </w:rPr>
        <w:t xml:space="preserve">Nro. 49-2023/DPP.EL.19 </w:t>
      </w:r>
      <w:r w:rsidRPr="007C4851">
        <w:rPr>
          <w:sz w:val="20"/>
          <w:lang w:val="es-PE"/>
        </w:rPr>
        <w:t>del</w:t>
      </w:r>
      <w:r w:rsidRPr="007C4851">
        <w:rPr>
          <w:rFonts w:cs="Arial"/>
          <w:sz w:val="20"/>
        </w:rPr>
        <w:t xml:space="preserve"> </w:t>
      </w:r>
      <w:r w:rsidRPr="007C4851">
        <w:rPr>
          <w:rFonts w:cs="Arial"/>
          <w:sz w:val="20"/>
          <w:lang w:val="es-PE"/>
        </w:rPr>
        <w:t>12 de julio de 2023</w:t>
      </w:r>
      <w:r w:rsidRPr="007C4851">
        <w:rPr>
          <w:rFonts w:cs="Arial"/>
          <w:sz w:val="20"/>
        </w:rPr>
        <w:t>, la Dirección Ejecutiva resolvió ratificar</w:t>
      </w:r>
      <w:r w:rsidRPr="007C4851">
        <w:rPr>
          <w:rFonts w:cs="Arial"/>
          <w:sz w:val="20"/>
          <w:lang w:val="es-PE"/>
        </w:rPr>
        <w:t xml:space="preserve"> </w:t>
      </w:r>
      <w:r w:rsidRPr="007C4851">
        <w:rPr>
          <w:rFonts w:cs="Arial"/>
          <w:sz w:val="20"/>
        </w:rPr>
        <w:t>el Acuerdo Comité Pro Minería y Energía</w:t>
      </w:r>
      <w:r w:rsidRPr="007C4851">
        <w:rPr>
          <w:rFonts w:cs="Arial"/>
          <w:sz w:val="20"/>
          <w:lang w:val="es-ES"/>
        </w:rPr>
        <w:t xml:space="preserve"> Nro. 111-1-2023-Líneas de Transmisión,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del Proyecto</w:t>
      </w:r>
      <w:r w:rsidRPr="007C4851">
        <w:rPr>
          <w:rFonts w:cs="Arial"/>
          <w:sz w:val="20"/>
          <w:lang w:val="es-PE"/>
        </w:rPr>
        <w:t xml:space="preserve">. Asimismo, se aprobó la incorporación del Proyecto al proceso de promoción de la inversión privada y la modalidad de Asociación Público Privada aplicable al mismo. </w:t>
      </w:r>
      <w:bookmarkEnd w:id="9"/>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04BFA4C" w14:textId="77777777" w:rsidR="00B425FC" w:rsidRDefault="00B425FC"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10" w:name="_Toc493758744"/>
      <w:bookmarkStart w:id="11"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2" w:name="_Toc49374459"/>
      <w:bookmarkEnd w:id="10"/>
      <w:bookmarkEnd w:id="11"/>
      <w:r w:rsidRPr="005955B4">
        <w:rPr>
          <w:rFonts w:ascii="Arial" w:hAnsi="Arial" w:cs="Arial"/>
          <w:b/>
        </w:rPr>
        <w:t>DECLARACIONES DE LAS PARTES</w:t>
      </w:r>
      <w:bookmarkEnd w:id="12"/>
    </w:p>
    <w:p w14:paraId="63B96F11" w14:textId="3C0B6904" w:rsidR="00B36528" w:rsidRPr="005955B4" w:rsidRDefault="00B36528">
      <w:pPr>
        <w:pStyle w:val="Numerar"/>
        <w:numPr>
          <w:ilvl w:val="1"/>
          <w:numId w:val="40"/>
        </w:numPr>
        <w:spacing w:before="0" w:line="250" w:lineRule="auto"/>
        <w:ind w:left="567" w:hanging="567"/>
        <w:rPr>
          <w:rFonts w:cs="Arial"/>
          <w:sz w:val="20"/>
        </w:rPr>
      </w:pPr>
      <w:bookmarkStart w:id="13" w:name="_Ref490399139"/>
      <w:r w:rsidRPr="005955B4">
        <w:rPr>
          <w:rFonts w:cs="Arial"/>
          <w:sz w:val="20"/>
        </w:rPr>
        <w:t xml:space="preserve">El Contrato resulta del proceso de promoción de la inversión privada que la Agencia de Promoción de la Inversión Privada - PROINVERSIÓN condujo en el marco del </w:t>
      </w:r>
      <w:r w:rsidR="00A2270B">
        <w:rPr>
          <w:rFonts w:cs="Arial"/>
          <w:sz w:val="20"/>
          <w:lang w:val="es-PE"/>
        </w:rPr>
        <w:t>Texto Único Ordenado del</w:t>
      </w:r>
      <w:r w:rsidR="00A2270B" w:rsidRPr="005955B4">
        <w:rPr>
          <w:rFonts w:cs="Arial"/>
          <w:sz w:val="20"/>
        </w:rPr>
        <w:t xml:space="preserve"> </w:t>
      </w:r>
      <w:r w:rsidRPr="005955B4">
        <w:rPr>
          <w:rFonts w:cs="Arial"/>
          <w:sz w:val="20"/>
        </w:rPr>
        <w:t xml:space="preserve">Decreto Legislativo Nro. 1362, Decreto Legislativo que regula la promoción de la inversión privada mediante </w:t>
      </w:r>
      <w:r w:rsidR="00C57CDD" w:rsidRPr="005955B4">
        <w:rPr>
          <w:rFonts w:cs="Arial"/>
          <w:sz w:val="20"/>
        </w:rPr>
        <w:t>Asociaciones Público- Privadas</w:t>
      </w:r>
      <w:r w:rsidRPr="005955B4">
        <w:rPr>
          <w:rFonts w:cs="Arial"/>
          <w:sz w:val="20"/>
        </w:rPr>
        <w:t xml:space="preserve"> y </w:t>
      </w:r>
      <w:r w:rsidR="00C57CDD" w:rsidRPr="005955B4">
        <w:rPr>
          <w:rFonts w:cs="Arial"/>
          <w:sz w:val="20"/>
        </w:rPr>
        <w:t>P</w:t>
      </w:r>
      <w:r w:rsidRPr="005955B4">
        <w:rPr>
          <w:rFonts w:cs="Arial"/>
          <w:sz w:val="20"/>
        </w:rPr>
        <w:t xml:space="preserve">royectos en </w:t>
      </w:r>
      <w:r w:rsidR="00C57CDD" w:rsidRPr="005955B4">
        <w:rPr>
          <w:rFonts w:cs="Arial"/>
          <w:sz w:val="20"/>
        </w:rPr>
        <w:t>A</w:t>
      </w:r>
      <w:r w:rsidRPr="005955B4">
        <w:rPr>
          <w:rFonts w:cs="Arial"/>
          <w:sz w:val="20"/>
        </w:rPr>
        <w:t xml:space="preserve">ctivos, </w:t>
      </w:r>
      <w:r w:rsidR="00C57CDD" w:rsidRPr="00C57CDD">
        <w:rPr>
          <w:rFonts w:cs="Arial"/>
          <w:sz w:val="20"/>
        </w:rPr>
        <w:t>aprobado por Decreto Supremo Nro. 195-2023-EF</w:t>
      </w:r>
      <w:r w:rsidRPr="005955B4">
        <w:rPr>
          <w:rFonts w:cs="Arial"/>
          <w:sz w:val="20"/>
        </w:rPr>
        <w:t>,</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3"/>
      <w:r w:rsidR="007E6E16" w:rsidRPr="005955B4">
        <w:rPr>
          <w:rFonts w:cs="Arial"/>
          <w:sz w:val="20"/>
        </w:rPr>
        <w:t>:</w:t>
      </w:r>
    </w:p>
    <w:p w14:paraId="16B7EE56"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1DB627D2" w14:textId="421ABC55"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4"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2818465" w14:textId="77777777" w:rsidR="0091290C" w:rsidRDefault="0091290C">
      <w:pPr>
        <w:spacing w:after="0" w:line="240" w:lineRule="auto"/>
        <w:rPr>
          <w:rFonts w:ascii="Arial" w:hAnsi="Arial" w:cs="Arial"/>
          <w:sz w:val="20"/>
          <w:szCs w:val="20"/>
          <w:lang w:val="x-none" w:eastAsia="x-none"/>
        </w:rPr>
      </w:pPr>
      <w:r>
        <w:rPr>
          <w:rFonts w:cs="Arial"/>
          <w:sz w:val="20"/>
        </w:rPr>
        <w:br w:type="page"/>
      </w:r>
    </w:p>
    <w:p w14:paraId="3320797C" w14:textId="293F0A79"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5"/>
      <w:bookmarkEnd w:id="16"/>
      <w:bookmarkEnd w:id="17"/>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5955B4">
        <w:rPr>
          <w:rFonts w:ascii="Arial" w:hAnsi="Arial" w:cs="Arial"/>
          <w:b/>
        </w:rPr>
        <w:t>CONSTRUCCIÓN</w:t>
      </w:r>
      <w:bookmarkEnd w:id="18"/>
      <w:bookmarkEnd w:id="19"/>
      <w:bookmarkEnd w:id="20"/>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1"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1"/>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5A43A5D9"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3F7FAF" w:rsidRPr="005955B4">
        <w:rPr>
          <w:rFonts w:ascii="Arial" w:hAnsi="Arial" w:cs="Arial"/>
          <w:sz w:val="20"/>
          <w:szCs w:val="20"/>
        </w:rPr>
        <w:t>1</w:t>
      </w:r>
      <w:r w:rsidR="003F7FAF">
        <w:rPr>
          <w:rFonts w:ascii="Arial" w:hAnsi="Arial" w:cs="Arial"/>
          <w:sz w:val="20"/>
          <w:szCs w:val="20"/>
        </w:rPr>
        <w:t>2</w:t>
      </w:r>
      <w:r w:rsidR="003F7FAF" w:rsidRPr="005955B4">
        <w:rPr>
          <w:rFonts w:ascii="Arial" w:hAnsi="Arial" w:cs="Arial"/>
          <w:sz w:val="20"/>
          <w:szCs w:val="20"/>
        </w:rPr>
        <w:t xml:space="preserve"> </w:t>
      </w:r>
      <w:r w:rsidRPr="005955B4">
        <w:rPr>
          <w:rFonts w:ascii="Arial" w:hAnsi="Arial" w:cs="Arial"/>
          <w:sz w:val="20"/>
          <w:szCs w:val="20"/>
        </w:rPr>
        <w:t xml:space="preserve">del </w:t>
      </w:r>
      <w:r w:rsidR="000E2E0F" w:rsidRPr="000E2E0F">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2"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3" w:name="_Hlk57796390"/>
      <w:r w:rsidR="00481946" w:rsidRPr="005955B4">
        <w:rPr>
          <w:rFonts w:ascii="Arial" w:hAnsi="Arial" w:cs="Arial"/>
          <w:sz w:val="20"/>
          <w:szCs w:val="20"/>
        </w:rPr>
        <w:t>. De requerirse el saneamiento físico legal, este será realizado por el CONCESIONARIO</w:t>
      </w:r>
      <w:bookmarkEnd w:id="23"/>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2"/>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7D71CC43" w:rsidR="00C75350" w:rsidRPr="005955B4" w:rsidRDefault="0097301B" w:rsidP="3CFE7BAE">
      <w:pPr>
        <w:spacing w:after="100" w:line="250" w:lineRule="auto"/>
        <w:ind w:left="567"/>
        <w:jc w:val="both"/>
        <w:rPr>
          <w:rFonts w:ascii="Arial" w:hAnsi="Arial" w:cs="Arial"/>
          <w:sz w:val="20"/>
          <w:szCs w:val="20"/>
        </w:rPr>
      </w:pPr>
      <w:r w:rsidRPr="3CFE7BAE">
        <w:rPr>
          <w:rFonts w:ascii="Arial" w:hAnsi="Arial" w:cs="Arial"/>
          <w:sz w:val="20"/>
          <w:szCs w:val="20"/>
        </w:rPr>
        <w:t xml:space="preserve">Cuando el incumplimiento de alguno de los referidos hitos obedeciera a </w:t>
      </w:r>
      <w:r w:rsidR="00513D5B" w:rsidRPr="3CFE7BAE">
        <w:rPr>
          <w:rFonts w:ascii="Arial" w:hAnsi="Arial" w:cs="Arial"/>
          <w:sz w:val="20"/>
          <w:szCs w:val="20"/>
        </w:rPr>
        <w:t>la</w:t>
      </w:r>
      <w:r w:rsidRPr="3CFE7BAE">
        <w:rPr>
          <w:rFonts w:ascii="Arial" w:hAnsi="Arial" w:cs="Arial"/>
          <w:sz w:val="20"/>
          <w:szCs w:val="20"/>
        </w:rPr>
        <w:t xml:space="preserve"> </w:t>
      </w:r>
      <w:r w:rsidR="0018522A" w:rsidRPr="3CFE7BAE">
        <w:rPr>
          <w:rFonts w:ascii="Arial" w:hAnsi="Arial" w:cs="Arial"/>
          <w:sz w:val="20"/>
          <w:szCs w:val="20"/>
        </w:rPr>
        <w:t xml:space="preserve">acción indebida u </w:t>
      </w:r>
      <w:r w:rsidRPr="3CFE7BAE">
        <w:rPr>
          <w:rFonts w:ascii="Arial" w:hAnsi="Arial" w:cs="Arial"/>
          <w:sz w:val="20"/>
          <w:szCs w:val="20"/>
        </w:rPr>
        <w:t xml:space="preserve">omisión </w:t>
      </w:r>
      <w:r w:rsidR="00B7176A" w:rsidRPr="3CFE7BAE">
        <w:rPr>
          <w:rFonts w:ascii="Arial" w:hAnsi="Arial" w:cs="Arial"/>
          <w:sz w:val="20"/>
          <w:szCs w:val="20"/>
        </w:rPr>
        <w:t>de la Autoridad Gubernamental Competente</w:t>
      </w:r>
      <w:r w:rsidRPr="3CFE7BAE">
        <w:rPr>
          <w:rFonts w:ascii="Arial" w:hAnsi="Arial" w:cs="Arial"/>
          <w:sz w:val="20"/>
          <w:szCs w:val="20"/>
        </w:rPr>
        <w:t xml:space="preserve">, </w:t>
      </w:r>
      <w:r w:rsidR="00C75350" w:rsidRPr="3CFE7BAE">
        <w:rPr>
          <w:rFonts w:ascii="Arial" w:hAnsi="Arial" w:cs="Arial"/>
          <w:sz w:val="20"/>
          <w:szCs w:val="20"/>
        </w:rPr>
        <w:t xml:space="preserve">los plazos para el cumplimiento de los hitos señalados en el Anexo 7, se entenderán suspendidos por un </w:t>
      </w:r>
      <w:r w:rsidR="00C75350" w:rsidRPr="00DA1E47">
        <w:rPr>
          <w:rFonts w:ascii="Arial" w:hAnsi="Arial" w:cs="Arial"/>
          <w:color w:val="000000" w:themeColor="text1"/>
          <w:sz w:val="20"/>
          <w:szCs w:val="20"/>
        </w:rPr>
        <w:t>período equivalente al de la paralización o demora</w:t>
      </w:r>
      <w:r w:rsidR="585D1496" w:rsidRPr="00DA1E47">
        <w:rPr>
          <w:rFonts w:ascii="Arial" w:hAnsi="Arial" w:cs="Arial"/>
          <w:color w:val="000000" w:themeColor="text1"/>
          <w:sz w:val="20"/>
          <w:szCs w:val="20"/>
        </w:rPr>
        <w:t xml:space="preserve">, </w:t>
      </w:r>
      <w:r w:rsidR="585D1496" w:rsidRPr="00DA1E47">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A1E47">
        <w:rPr>
          <w:rFonts w:ascii="Arial" w:hAnsi="Arial" w:cs="Arial"/>
          <w:color w:val="000000" w:themeColor="text1"/>
          <w:sz w:val="20"/>
          <w:szCs w:val="20"/>
        </w:rPr>
        <w:t xml:space="preserve"> siempre y cuando </w:t>
      </w:r>
      <w:r w:rsidR="00C75350" w:rsidRPr="3CFE7BAE">
        <w:rPr>
          <w:rFonts w:ascii="Arial" w:hAnsi="Arial" w:cs="Arial"/>
          <w:sz w:val="20"/>
          <w:szCs w:val="20"/>
        </w:rPr>
        <w:t xml:space="preserve">se hubiera afectado la ruta crítica de la construcción del Proyecto o la POC. </w:t>
      </w:r>
      <w:r w:rsidR="006D0DB5" w:rsidRPr="006D0DB5">
        <w:rPr>
          <w:rFonts w:ascii="Arial" w:hAnsi="Arial" w:cs="Arial"/>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6D0DB5">
        <w:rPr>
          <w:rFonts w:ascii="Arial" w:hAnsi="Arial" w:cs="Arial"/>
          <w:sz w:val="20"/>
          <w:szCs w:val="20"/>
        </w:rPr>
        <w:t xml:space="preserve"> </w:t>
      </w:r>
      <w:r w:rsidR="00C75350" w:rsidRPr="3CFE7BAE">
        <w:rPr>
          <w:rFonts w:ascii="Arial" w:hAnsi="Arial" w:cs="Arial"/>
          <w:sz w:val="20"/>
          <w:szCs w:val="20"/>
        </w:rPr>
        <w:t>Para tales efectos,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4"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4"/>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5"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5"/>
      <w:r w:rsidR="0097301B" w:rsidRPr="005955B4">
        <w:rPr>
          <w:rFonts w:ascii="Arial" w:hAnsi="Arial" w:cs="Arial"/>
          <w:sz w:val="20"/>
          <w:szCs w:val="20"/>
        </w:rPr>
        <w:t>las Leyes y Disposiciones Aplicables).</w:t>
      </w:r>
    </w:p>
    <w:p w14:paraId="3BF57257" w14:textId="77777777" w:rsidR="00DD1818" w:rsidRPr="003628D1"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Competente </w:t>
      </w:r>
      <w:bookmarkStart w:id="26" w:name="_Hlk17216169"/>
      <w:r w:rsidR="00A241F8" w:rsidRPr="005955B4">
        <w:rPr>
          <w:rFonts w:ascii="Arial" w:hAnsi="Arial" w:cs="Arial"/>
          <w:sz w:val="20"/>
          <w:szCs w:val="20"/>
        </w:rPr>
        <w:t xml:space="preserve">dentro de los diez (10) Días posteriores a su inicio. Posteriormente, y </w:t>
      </w:r>
      <w:r w:rsidR="00A241F8" w:rsidRPr="003628D1">
        <w:rPr>
          <w:rFonts w:ascii="Arial" w:hAnsi="Arial" w:cs="Arial"/>
          <w:sz w:val="20"/>
          <w:szCs w:val="20"/>
        </w:rPr>
        <w:t xml:space="preserve">dentro de los </w:t>
      </w:r>
      <w:r w:rsidR="006C6071" w:rsidRPr="003628D1">
        <w:rPr>
          <w:rFonts w:ascii="Arial" w:hAnsi="Arial" w:cs="Arial"/>
          <w:sz w:val="20"/>
          <w:szCs w:val="20"/>
        </w:rPr>
        <w:t xml:space="preserve">quince </w:t>
      </w:r>
      <w:r w:rsidR="00A241F8" w:rsidRPr="003628D1">
        <w:rPr>
          <w:rFonts w:ascii="Arial" w:hAnsi="Arial" w:cs="Arial"/>
          <w:sz w:val="20"/>
          <w:szCs w:val="20"/>
        </w:rPr>
        <w:t>(</w:t>
      </w:r>
      <w:r w:rsidR="00B14270" w:rsidRPr="003628D1">
        <w:rPr>
          <w:rFonts w:ascii="Arial" w:hAnsi="Arial" w:cs="Arial"/>
          <w:sz w:val="20"/>
          <w:szCs w:val="20"/>
        </w:rPr>
        <w:t>1</w:t>
      </w:r>
      <w:r w:rsidR="006C6071" w:rsidRPr="003628D1">
        <w:rPr>
          <w:rFonts w:ascii="Arial" w:hAnsi="Arial" w:cs="Arial"/>
          <w:sz w:val="20"/>
          <w:szCs w:val="20"/>
        </w:rPr>
        <w:t>5</w:t>
      </w:r>
      <w:r w:rsidR="00A241F8" w:rsidRPr="003628D1">
        <w:rPr>
          <w:rFonts w:ascii="Arial" w:hAnsi="Arial" w:cs="Arial"/>
          <w:sz w:val="20"/>
          <w:szCs w:val="20"/>
        </w:rPr>
        <w:t>)</w:t>
      </w:r>
      <w:r w:rsidRPr="003628D1">
        <w:rPr>
          <w:rFonts w:ascii="Arial" w:hAnsi="Arial" w:cs="Arial"/>
          <w:sz w:val="20"/>
          <w:szCs w:val="20"/>
        </w:rPr>
        <w:t xml:space="preserve"> </w:t>
      </w:r>
      <w:r w:rsidR="00CD1833" w:rsidRPr="003628D1">
        <w:rPr>
          <w:rFonts w:ascii="Arial" w:hAnsi="Arial" w:cs="Arial"/>
          <w:sz w:val="20"/>
          <w:szCs w:val="20"/>
        </w:rPr>
        <w:t>Días</w:t>
      </w:r>
      <w:r w:rsidR="00A241F8" w:rsidRPr="003628D1">
        <w:rPr>
          <w:rFonts w:ascii="Arial" w:hAnsi="Arial" w:cs="Arial"/>
          <w:sz w:val="20"/>
          <w:szCs w:val="20"/>
        </w:rPr>
        <w:t xml:space="preserve"> siguientes a que la Autoridad Gubernamental hubiera cumplido con sus obligaciones, el CONCESIONARIO podrá solicitar </w:t>
      </w:r>
      <w:r w:rsidR="004F1B9A" w:rsidRPr="003628D1">
        <w:rPr>
          <w:rFonts w:ascii="Arial" w:hAnsi="Arial" w:cs="Arial"/>
          <w:sz w:val="20"/>
          <w:szCs w:val="20"/>
        </w:rPr>
        <w:t xml:space="preserve">al CONCEDENTE </w:t>
      </w:r>
      <w:r w:rsidR="00A241F8" w:rsidRPr="003628D1">
        <w:rPr>
          <w:rFonts w:ascii="Arial" w:hAnsi="Arial" w:cs="Arial"/>
          <w:sz w:val="20"/>
          <w:szCs w:val="20"/>
        </w:rPr>
        <w:t xml:space="preserve">la </w:t>
      </w:r>
      <w:r w:rsidR="00A241F8" w:rsidRPr="003628D1">
        <w:rPr>
          <w:rFonts w:ascii="Arial" w:hAnsi="Arial" w:cs="Arial"/>
          <w:sz w:val="20"/>
          <w:szCs w:val="20"/>
        </w:rPr>
        <w:lastRenderedPageBreak/>
        <w:t>suspensión de plazo</w:t>
      </w:r>
      <w:r w:rsidR="004F1B9A" w:rsidRPr="003628D1">
        <w:rPr>
          <w:rFonts w:ascii="Arial" w:hAnsi="Arial" w:cs="Arial"/>
          <w:sz w:val="20"/>
          <w:szCs w:val="20"/>
        </w:rPr>
        <w:t xml:space="preserve"> correspondiente previsto en el Anexo 7</w:t>
      </w:r>
      <w:r w:rsidR="00A241F8" w:rsidRPr="003628D1">
        <w:rPr>
          <w:rFonts w:ascii="Arial" w:hAnsi="Arial" w:cs="Arial"/>
          <w:sz w:val="20"/>
          <w:szCs w:val="20"/>
        </w:rPr>
        <w:t xml:space="preserve">, </w:t>
      </w:r>
      <w:bookmarkEnd w:id="26"/>
      <w:r w:rsidR="00A241F8" w:rsidRPr="003628D1">
        <w:rPr>
          <w:rFonts w:ascii="Arial" w:hAnsi="Arial" w:cs="Arial"/>
          <w:sz w:val="20"/>
          <w:szCs w:val="20"/>
        </w:rPr>
        <w:t xml:space="preserve">adjuntando la documentación sustentatoria respectiva, con copia al OSINERGMIN. </w:t>
      </w:r>
    </w:p>
    <w:p w14:paraId="52305935" w14:textId="77777777" w:rsidR="00A51625" w:rsidRPr="00DA1E47" w:rsidRDefault="00A51625" w:rsidP="00DB3F85">
      <w:pPr>
        <w:spacing w:after="100" w:line="250" w:lineRule="auto"/>
        <w:ind w:left="567"/>
        <w:jc w:val="both"/>
        <w:rPr>
          <w:rFonts w:ascii="Arial" w:hAnsi="Arial" w:cs="Arial"/>
          <w:sz w:val="20"/>
          <w:szCs w:val="20"/>
        </w:rPr>
      </w:pPr>
      <w:bookmarkStart w:id="27" w:name="_Hlk57796409"/>
      <w:r w:rsidRPr="00DA1E47">
        <w:rPr>
          <w:rFonts w:ascii="Arial" w:hAnsi="Arial" w:cs="Arial"/>
          <w:sz w:val="20"/>
          <w:szCs w:val="20"/>
        </w:rPr>
        <w:t xml:space="preserve">Sin perjuicio de lo anterior, si el cumplimiento de la Autoridad Gubernamental no se ha producido a los noventa (90) días calendario desde </w:t>
      </w:r>
      <w:r w:rsidR="004B2A60" w:rsidRPr="00DA1E47">
        <w:rPr>
          <w:rFonts w:ascii="Arial" w:hAnsi="Arial" w:cs="Arial"/>
          <w:sz w:val="20"/>
          <w:szCs w:val="20"/>
        </w:rPr>
        <w:t>la ocurrencia de la acción indebida u omisión de la Autoridad Gubernamental Competente</w:t>
      </w:r>
      <w:r w:rsidRPr="00DA1E47">
        <w:rPr>
          <w:rFonts w:ascii="Arial" w:hAnsi="Arial" w:cs="Arial"/>
          <w:sz w:val="20"/>
          <w:szCs w:val="20"/>
        </w:rPr>
        <w:t xml:space="preserve">, el plazo </w:t>
      </w:r>
      <w:r w:rsidR="004F1B9A" w:rsidRPr="00DA1E47">
        <w:rPr>
          <w:rFonts w:ascii="Arial" w:hAnsi="Arial" w:cs="Arial"/>
          <w:sz w:val="20"/>
          <w:szCs w:val="20"/>
        </w:rPr>
        <w:t xml:space="preserve">de quince (15) Días </w:t>
      </w:r>
      <w:r w:rsidR="00E5286C" w:rsidRPr="00DA1E47">
        <w:rPr>
          <w:rFonts w:ascii="Arial" w:hAnsi="Arial" w:cs="Arial"/>
          <w:sz w:val="20"/>
          <w:szCs w:val="20"/>
        </w:rPr>
        <w:t xml:space="preserve">para que el CONCESIONARIO solicite al CONCEDENTE la suspensión del plazo correspondiente, </w:t>
      </w:r>
      <w:r w:rsidRPr="00DA1E47">
        <w:rPr>
          <w:rFonts w:ascii="Arial" w:hAnsi="Arial" w:cs="Arial"/>
          <w:sz w:val="20"/>
          <w:szCs w:val="20"/>
        </w:rPr>
        <w:t>se empezará a computar desde el día siguiente de cumplido los noventa (90) días antes indicados.</w:t>
      </w:r>
      <w:r w:rsidR="00DB3F85" w:rsidRPr="00DA1E47">
        <w:rPr>
          <w:rFonts w:ascii="Arial" w:hAnsi="Arial" w:cs="Arial"/>
          <w:sz w:val="20"/>
          <w:szCs w:val="20"/>
        </w:rPr>
        <w:t xml:space="preserve"> </w:t>
      </w:r>
      <w:r w:rsidRPr="00DA1E47">
        <w:rPr>
          <w:rFonts w:ascii="Arial" w:hAnsi="Arial" w:cs="Arial"/>
          <w:sz w:val="20"/>
          <w:szCs w:val="20"/>
        </w:rPr>
        <w:t>E</w:t>
      </w:r>
      <w:r w:rsidR="004F1B9A" w:rsidRPr="00DA1E47">
        <w:rPr>
          <w:rFonts w:ascii="Arial" w:hAnsi="Arial" w:cs="Arial"/>
          <w:sz w:val="20"/>
          <w:szCs w:val="20"/>
        </w:rPr>
        <w:t>n este caso, e</w:t>
      </w:r>
      <w:r w:rsidRPr="00DA1E47">
        <w:rPr>
          <w:rFonts w:ascii="Arial" w:hAnsi="Arial" w:cs="Arial"/>
          <w:sz w:val="20"/>
          <w:szCs w:val="20"/>
        </w:rPr>
        <w:t xml:space="preserve">l CONCESIONARIO deberá remitir una solicitud </w:t>
      </w:r>
      <w:r w:rsidR="00945C40" w:rsidRPr="00DA1E47">
        <w:rPr>
          <w:rFonts w:ascii="Arial" w:hAnsi="Arial" w:cs="Arial"/>
          <w:sz w:val="20"/>
          <w:szCs w:val="20"/>
        </w:rPr>
        <w:t xml:space="preserve">con la </w:t>
      </w:r>
      <w:r w:rsidRPr="00DA1E47">
        <w:rPr>
          <w:rFonts w:ascii="Arial" w:hAnsi="Arial" w:cs="Arial"/>
          <w:sz w:val="20"/>
          <w:szCs w:val="20"/>
        </w:rPr>
        <w:t xml:space="preserve">información complementaria para que el CONCEDENTE considere una suspensión por plazos superiores a los noventa (90) días calendario. </w:t>
      </w:r>
      <w:r w:rsidR="00756FFF" w:rsidRPr="00DA1E47">
        <w:rPr>
          <w:rFonts w:ascii="Arial" w:hAnsi="Arial" w:cs="Arial"/>
          <w:sz w:val="20"/>
          <w:szCs w:val="20"/>
        </w:rPr>
        <w:t>E</w:t>
      </w:r>
      <w:r w:rsidR="004D732A" w:rsidRPr="00DA1E47">
        <w:rPr>
          <w:rFonts w:ascii="Arial" w:hAnsi="Arial" w:cs="Arial"/>
          <w:sz w:val="20"/>
          <w:szCs w:val="20"/>
        </w:rPr>
        <w:t>l CONCESIONARIO</w:t>
      </w:r>
      <w:r w:rsidRPr="00DA1E47">
        <w:rPr>
          <w:rFonts w:ascii="Arial" w:hAnsi="Arial" w:cs="Arial"/>
          <w:sz w:val="20"/>
          <w:szCs w:val="20"/>
        </w:rPr>
        <w:t xml:space="preserve"> tendrá como máximo diez (10) Días de ocurrido el cumplimiento de la Autoridad Gubernamental para remitir </w:t>
      </w:r>
      <w:r w:rsidR="00756FFF" w:rsidRPr="00DA1E47">
        <w:rPr>
          <w:rFonts w:ascii="Arial" w:hAnsi="Arial" w:cs="Arial"/>
          <w:sz w:val="20"/>
          <w:szCs w:val="20"/>
        </w:rPr>
        <w:t>su</w:t>
      </w:r>
      <w:r w:rsidRPr="00DA1E47">
        <w:rPr>
          <w:rFonts w:ascii="Arial" w:hAnsi="Arial" w:cs="Arial"/>
          <w:sz w:val="20"/>
          <w:szCs w:val="20"/>
        </w:rPr>
        <w:t xml:space="preserve"> </w:t>
      </w:r>
      <w:r w:rsidR="00945C40" w:rsidRPr="00DA1E47">
        <w:rPr>
          <w:rFonts w:ascii="Arial" w:hAnsi="Arial" w:cs="Arial"/>
          <w:sz w:val="20"/>
          <w:szCs w:val="20"/>
        </w:rPr>
        <w:t xml:space="preserve">solicitud con la </w:t>
      </w:r>
      <w:r w:rsidRPr="00DA1E47">
        <w:rPr>
          <w:rFonts w:ascii="Arial" w:hAnsi="Arial" w:cs="Arial"/>
          <w:sz w:val="20"/>
          <w:szCs w:val="20"/>
        </w:rPr>
        <w:t>información complementaria que sustenta dicho periodo adiciona</w:t>
      </w:r>
      <w:r w:rsidR="00C03547" w:rsidRPr="00DA1E47">
        <w:rPr>
          <w:rFonts w:ascii="Arial" w:hAnsi="Arial" w:cs="Arial"/>
          <w:sz w:val="20"/>
          <w:szCs w:val="20"/>
        </w:rPr>
        <w:t>l.</w:t>
      </w:r>
    </w:p>
    <w:bookmarkEnd w:id="27"/>
    <w:p w14:paraId="23DB2BC9" w14:textId="210D7076" w:rsidR="004B423F" w:rsidRPr="00DA1E47" w:rsidRDefault="00A241F8" w:rsidP="00DB3F85">
      <w:pPr>
        <w:spacing w:after="100" w:line="250" w:lineRule="auto"/>
        <w:ind w:left="567"/>
        <w:jc w:val="both"/>
        <w:rPr>
          <w:rFonts w:ascii="Arial" w:hAnsi="Arial" w:cs="Arial"/>
          <w:sz w:val="20"/>
          <w:szCs w:val="20"/>
        </w:rPr>
      </w:pPr>
      <w:r w:rsidRPr="00DA1E47">
        <w:rPr>
          <w:rFonts w:ascii="Arial" w:hAnsi="Arial" w:cs="Arial"/>
          <w:sz w:val="20"/>
          <w:szCs w:val="20"/>
        </w:rPr>
        <w:t>El CONCEDENTE resolverá el pedido de suspensión dentro del plazo</w:t>
      </w:r>
      <w:r w:rsidR="00A3039B" w:rsidRPr="00DA1E47">
        <w:rPr>
          <w:rFonts w:ascii="Arial" w:hAnsi="Arial" w:cs="Arial"/>
          <w:sz w:val="20"/>
          <w:szCs w:val="20"/>
        </w:rPr>
        <w:t xml:space="preserve"> de </w:t>
      </w:r>
      <w:r w:rsidR="00533860">
        <w:rPr>
          <w:rFonts w:ascii="Arial" w:hAnsi="Arial" w:cs="Arial"/>
          <w:sz w:val="20"/>
          <w:szCs w:val="20"/>
        </w:rPr>
        <w:t>setenta y cinco</w:t>
      </w:r>
      <w:r w:rsidR="411483E6" w:rsidRPr="00DA1E47">
        <w:rPr>
          <w:rFonts w:ascii="Arial" w:hAnsi="Arial" w:cs="Arial"/>
          <w:sz w:val="20"/>
          <w:szCs w:val="20"/>
        </w:rPr>
        <w:t xml:space="preserve"> (</w:t>
      </w:r>
      <w:r w:rsidR="00533860">
        <w:rPr>
          <w:rFonts w:ascii="Arial" w:hAnsi="Arial" w:cs="Arial"/>
          <w:sz w:val="20"/>
          <w:szCs w:val="20"/>
        </w:rPr>
        <w:t>75</w:t>
      </w:r>
      <w:r w:rsidR="411483E6" w:rsidRPr="00DA1E47">
        <w:rPr>
          <w:rFonts w:ascii="Arial" w:hAnsi="Arial" w:cs="Arial"/>
          <w:sz w:val="20"/>
          <w:szCs w:val="20"/>
        </w:rPr>
        <w:t>)</w:t>
      </w:r>
      <w:r w:rsidRPr="00DA1E47">
        <w:rPr>
          <w:rFonts w:ascii="Arial" w:hAnsi="Arial" w:cs="Arial"/>
          <w:sz w:val="20"/>
          <w:szCs w:val="20"/>
        </w:rPr>
        <w:t xml:space="preserve"> Días posteriores a su presentación. Si el CONCEDENTE requiriese al CONCESIONARIO </w:t>
      </w:r>
      <w:r w:rsidR="004F1B9A" w:rsidRPr="00DA1E47">
        <w:rPr>
          <w:rFonts w:ascii="Arial" w:hAnsi="Arial" w:cs="Arial"/>
          <w:sz w:val="20"/>
          <w:szCs w:val="20"/>
        </w:rPr>
        <w:t xml:space="preserve">información adicional, </w:t>
      </w:r>
      <w:r w:rsidRPr="00DA1E47">
        <w:rPr>
          <w:rFonts w:ascii="Arial" w:hAnsi="Arial" w:cs="Arial"/>
          <w:sz w:val="20"/>
          <w:szCs w:val="20"/>
        </w:rPr>
        <w:t xml:space="preserve">aclaración </w:t>
      </w:r>
      <w:r w:rsidR="004F1B9A" w:rsidRPr="00DA1E47">
        <w:rPr>
          <w:rFonts w:ascii="Arial" w:hAnsi="Arial" w:cs="Arial"/>
          <w:sz w:val="20"/>
          <w:szCs w:val="20"/>
        </w:rPr>
        <w:t>y/</w:t>
      </w:r>
      <w:r w:rsidRPr="00DA1E47">
        <w:rPr>
          <w:rFonts w:ascii="Arial" w:hAnsi="Arial" w:cs="Arial"/>
          <w:sz w:val="20"/>
          <w:szCs w:val="20"/>
        </w:rPr>
        <w:t xml:space="preserve">o subsanación, le </w:t>
      </w:r>
      <w:r w:rsidR="004F1B9A" w:rsidRPr="00DA1E47">
        <w:rPr>
          <w:rFonts w:ascii="Arial" w:hAnsi="Arial" w:cs="Arial"/>
          <w:sz w:val="20"/>
          <w:szCs w:val="20"/>
        </w:rPr>
        <w:t xml:space="preserve">podrá </w:t>
      </w:r>
      <w:r w:rsidRPr="00DA1E47">
        <w:rPr>
          <w:rFonts w:ascii="Arial" w:hAnsi="Arial" w:cs="Arial"/>
          <w:sz w:val="20"/>
          <w:szCs w:val="20"/>
        </w:rPr>
        <w:t xml:space="preserve">otorgar a este un plazo </w:t>
      </w:r>
      <w:r w:rsidR="004F1B9A" w:rsidRPr="00DA1E47">
        <w:rPr>
          <w:rFonts w:ascii="Arial" w:hAnsi="Arial" w:cs="Arial"/>
          <w:sz w:val="20"/>
          <w:szCs w:val="20"/>
        </w:rPr>
        <w:t>no mayor</w:t>
      </w:r>
      <w:r w:rsidRPr="00DA1E47">
        <w:rPr>
          <w:rFonts w:ascii="Arial" w:hAnsi="Arial" w:cs="Arial"/>
          <w:sz w:val="20"/>
          <w:szCs w:val="20"/>
        </w:rPr>
        <w:t xml:space="preserve"> de treinta (30) Días.</w:t>
      </w:r>
      <w:r w:rsidR="00BE1EA9" w:rsidRPr="00DA1E47">
        <w:rPr>
          <w:rFonts w:ascii="Arial" w:hAnsi="Arial" w:cs="Arial"/>
          <w:sz w:val="20"/>
          <w:szCs w:val="20"/>
        </w:rPr>
        <w:t xml:space="preserve"> </w:t>
      </w:r>
      <w:bookmarkStart w:id="28" w:name="_Hlk61256684"/>
    </w:p>
    <w:p w14:paraId="2A2B7638" w14:textId="6D823930" w:rsidR="00A241F8" w:rsidRPr="00DA1E47" w:rsidRDefault="00633B81" w:rsidP="00DB3F85">
      <w:pPr>
        <w:spacing w:after="100" w:line="245" w:lineRule="auto"/>
        <w:ind w:left="567"/>
        <w:jc w:val="both"/>
        <w:rPr>
          <w:rFonts w:ascii="Arial" w:hAnsi="Arial" w:cs="Arial"/>
          <w:sz w:val="20"/>
          <w:szCs w:val="20"/>
        </w:rPr>
      </w:pPr>
      <w:bookmarkStart w:id="29" w:name="_Hlk61283353"/>
      <w:r w:rsidRPr="00DA1E47">
        <w:rPr>
          <w:rFonts w:ascii="Arial" w:hAnsi="Arial" w:cs="Arial"/>
          <w:sz w:val="20"/>
          <w:szCs w:val="20"/>
        </w:rPr>
        <w:t xml:space="preserve">En </w:t>
      </w:r>
      <w:r w:rsidR="00BE7B8A" w:rsidRPr="00DA1E47">
        <w:rPr>
          <w:rFonts w:ascii="Arial" w:hAnsi="Arial" w:cs="Arial"/>
          <w:sz w:val="20"/>
          <w:szCs w:val="20"/>
        </w:rPr>
        <w:t xml:space="preserve">este </w:t>
      </w:r>
      <w:r w:rsidRPr="00DA1E47">
        <w:rPr>
          <w:rFonts w:ascii="Arial" w:hAnsi="Arial" w:cs="Arial"/>
          <w:sz w:val="20"/>
          <w:szCs w:val="20"/>
        </w:rPr>
        <w:t>caso</w:t>
      </w:r>
      <w:r w:rsidR="00BE7B8A" w:rsidRPr="00DA1E47">
        <w:rPr>
          <w:rFonts w:ascii="Arial" w:hAnsi="Arial" w:cs="Arial"/>
          <w:sz w:val="20"/>
          <w:szCs w:val="20"/>
        </w:rPr>
        <w:t>,</w:t>
      </w:r>
      <w:r w:rsidRPr="00DA1E47">
        <w:rPr>
          <w:rFonts w:ascii="Arial" w:hAnsi="Arial" w:cs="Arial"/>
          <w:sz w:val="20"/>
          <w:szCs w:val="20"/>
        </w:rPr>
        <w:t xml:space="preserve"> e</w:t>
      </w:r>
      <w:r w:rsidR="00B86AB0" w:rsidRPr="00DA1E47">
        <w:rPr>
          <w:rFonts w:ascii="Arial" w:hAnsi="Arial" w:cs="Arial"/>
          <w:sz w:val="20"/>
          <w:szCs w:val="20"/>
        </w:rPr>
        <w:t xml:space="preserve">l plazo </w:t>
      </w:r>
      <w:r w:rsidR="00BE7B8A" w:rsidRPr="00DA1E47">
        <w:rPr>
          <w:rFonts w:ascii="Arial" w:hAnsi="Arial" w:cs="Arial"/>
          <w:sz w:val="20"/>
          <w:szCs w:val="20"/>
        </w:rPr>
        <w:t xml:space="preserve">para resolver el pedido </w:t>
      </w:r>
      <w:r w:rsidR="00B86AB0" w:rsidRPr="00DA1E47">
        <w:rPr>
          <w:rFonts w:ascii="Arial" w:hAnsi="Arial" w:cs="Arial"/>
          <w:sz w:val="20"/>
          <w:szCs w:val="20"/>
        </w:rPr>
        <w:t xml:space="preserve">quedará suspendido </w:t>
      </w:r>
      <w:r w:rsidR="00BE7B8A" w:rsidRPr="00DA1E47">
        <w:rPr>
          <w:rFonts w:ascii="Arial" w:hAnsi="Arial" w:cs="Arial"/>
          <w:sz w:val="20"/>
          <w:szCs w:val="20"/>
        </w:rPr>
        <w:t xml:space="preserve">de acuerdo </w:t>
      </w:r>
      <w:r w:rsidR="00CE0D87" w:rsidRPr="00DA1E47">
        <w:rPr>
          <w:rFonts w:ascii="Arial" w:hAnsi="Arial" w:cs="Arial"/>
          <w:sz w:val="20"/>
          <w:szCs w:val="20"/>
        </w:rPr>
        <w:t xml:space="preserve">con el </w:t>
      </w:r>
      <w:r w:rsidR="00BE7B8A" w:rsidRPr="00DA1E47">
        <w:rPr>
          <w:rFonts w:ascii="Arial" w:hAnsi="Arial" w:cs="Arial"/>
          <w:sz w:val="20"/>
          <w:szCs w:val="20"/>
        </w:rPr>
        <w:t xml:space="preserve">plazo otorgado por el CONCEDENTE </w:t>
      </w:r>
      <w:r w:rsidR="00B86AB0" w:rsidRPr="00DA1E47">
        <w:rPr>
          <w:rFonts w:ascii="Arial" w:hAnsi="Arial" w:cs="Arial"/>
          <w:sz w:val="20"/>
          <w:szCs w:val="20"/>
        </w:rPr>
        <w:t>al CONCESIONARIO</w:t>
      </w:r>
      <w:r w:rsidR="00BE7B8A" w:rsidRPr="00DA1E47">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33653D" w:rsidRPr="00DA1E47">
        <w:rPr>
          <w:rFonts w:ascii="Arial" w:hAnsi="Arial" w:cs="Arial"/>
          <w:sz w:val="20"/>
          <w:szCs w:val="20"/>
        </w:rPr>
        <w:t>a</w:t>
      </w:r>
      <w:r w:rsidR="003628D1" w:rsidRPr="00DA1E47">
        <w:rPr>
          <w:rFonts w:ascii="Arial" w:hAnsi="Arial" w:cs="Arial"/>
          <w:sz w:val="20"/>
          <w:szCs w:val="20"/>
        </w:rPr>
        <w:t>cept</w:t>
      </w:r>
      <w:r w:rsidR="0033653D" w:rsidRPr="00DA1E47">
        <w:rPr>
          <w:rFonts w:ascii="Arial" w:hAnsi="Arial" w:cs="Arial"/>
          <w:sz w:val="20"/>
          <w:szCs w:val="20"/>
        </w:rPr>
        <w:t>ación</w:t>
      </w:r>
      <w:r w:rsidR="00BE7B8A" w:rsidRPr="00DA1E47">
        <w:rPr>
          <w:rFonts w:ascii="Arial" w:hAnsi="Arial" w:cs="Arial"/>
          <w:sz w:val="20"/>
          <w:szCs w:val="20"/>
        </w:rPr>
        <w:t xml:space="preserve"> por parte del CONCEDENTE ante el pedido de suspensión</w:t>
      </w:r>
      <w:r w:rsidR="00B86AB0" w:rsidRPr="00DA1E47">
        <w:rPr>
          <w:rFonts w:ascii="Arial" w:hAnsi="Arial" w:cs="Arial"/>
          <w:sz w:val="20"/>
          <w:szCs w:val="20"/>
        </w:rPr>
        <w:t>.</w:t>
      </w:r>
      <w:bookmarkEnd w:id="28"/>
      <w:bookmarkEnd w:id="29"/>
    </w:p>
    <w:p w14:paraId="58702A46" w14:textId="17C1D079" w:rsidR="0057126E" w:rsidRDefault="0057126E"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483C9D6D"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1BA0217B"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construcción,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(ii)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AA1826">
        <w:rPr>
          <w:rFonts w:ascii="Arial" w:hAnsi="Arial" w:cs="Arial"/>
          <w:sz w:val="20"/>
          <w:szCs w:val="20"/>
        </w:rPr>
        <w:t xml:space="preserve">l </w:t>
      </w:r>
      <w:r w:rsidR="00AA1826" w:rsidRPr="00AA1826">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(iii) acreditar el Cierre Financiero</w:t>
      </w:r>
      <w:r w:rsidR="00C85868" w:rsidRPr="005955B4">
        <w:rPr>
          <w:rFonts w:ascii="Arial" w:hAnsi="Arial" w:cs="Arial"/>
          <w:sz w:val="20"/>
          <w:szCs w:val="20"/>
        </w:rPr>
        <w:t xml:space="preserve"> y (iv)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lastRenderedPageBreak/>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44ABA86F" w14:textId="77777777" w:rsidR="00150566" w:rsidRDefault="002D1183" w:rsidP="00150566">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AA78F4">
        <w:rPr>
          <w:rFonts w:ascii="Arial" w:hAnsi="Arial" w:cs="Arial"/>
          <w:sz w:val="20"/>
          <w:szCs w:val="20"/>
        </w:rPr>
        <w:t xml:space="preserve"> </w:t>
      </w:r>
    </w:p>
    <w:p w14:paraId="62D6A79B" w14:textId="6E865B92" w:rsidR="002D1183" w:rsidRPr="005955B4" w:rsidRDefault="00150566" w:rsidP="00C7427F">
      <w:pPr>
        <w:spacing w:after="100" w:line="245" w:lineRule="auto"/>
        <w:ind w:left="567"/>
        <w:jc w:val="both"/>
        <w:rPr>
          <w:rFonts w:ascii="Arial" w:hAnsi="Arial" w:cs="Arial"/>
          <w:sz w:val="20"/>
          <w:szCs w:val="20"/>
        </w:rPr>
      </w:pPr>
      <w:r w:rsidRPr="00150566">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3628D1"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5955B4">
        <w:rPr>
          <w:rFonts w:ascii="Arial" w:hAnsi="Arial" w:cs="Arial"/>
          <w:sz w:val="20"/>
          <w:szCs w:val="20"/>
        </w:rPr>
        <w:t>8</w:t>
      </w:r>
      <w:r w:rsidRPr="005955B4">
        <w:rPr>
          <w:rFonts w:ascii="Arial" w:hAnsi="Arial" w:cs="Arial"/>
          <w:sz w:val="20"/>
          <w:szCs w:val="20"/>
        </w:rPr>
        <w:t>, y las siguientes secciones: Cálculos Justificativos, Metrados, Especificaciones de Suministro y Montaje, y Planos en formato Autocad.</w:t>
      </w:r>
      <w:r w:rsidR="00DE48B6" w:rsidRPr="005955B4">
        <w:t xml:space="preserve"> </w:t>
      </w:r>
      <w:r w:rsidR="00DE48B6" w:rsidRPr="005955B4">
        <w:rPr>
          <w:rFonts w:ascii="Arial" w:hAnsi="Arial" w:cs="Arial"/>
          <w:sz w:val="20"/>
          <w:szCs w:val="20"/>
        </w:rPr>
        <w:t>El proyecto de ingeniería deberá cumplir</w:t>
      </w:r>
      <w:r w:rsidR="00476363" w:rsidRPr="005955B4">
        <w:rPr>
          <w:rFonts w:ascii="Arial" w:hAnsi="Arial" w:cs="Arial"/>
          <w:sz w:val="20"/>
          <w:szCs w:val="20"/>
        </w:rPr>
        <w:t>, tanto</w:t>
      </w:r>
      <w:r w:rsidR="00DE48B6" w:rsidRPr="005955B4">
        <w:rPr>
          <w:rFonts w:ascii="Arial" w:hAnsi="Arial" w:cs="Arial"/>
          <w:sz w:val="20"/>
          <w:szCs w:val="20"/>
        </w:rPr>
        <w:t xml:space="preserve"> con los alcances técnicos que se especifican en el Anexo 1</w:t>
      </w:r>
      <w:r w:rsidR="00476363" w:rsidRPr="005955B4">
        <w:rPr>
          <w:rFonts w:ascii="Arial" w:hAnsi="Arial" w:cs="Arial"/>
          <w:sz w:val="20"/>
          <w:szCs w:val="20"/>
        </w:rPr>
        <w:t xml:space="preserve">, como con los </w:t>
      </w:r>
      <w:r w:rsidR="00476363" w:rsidRPr="003628D1">
        <w:rPr>
          <w:rFonts w:ascii="Arial" w:hAnsi="Arial" w:cs="Arial"/>
          <w:sz w:val="20"/>
          <w:szCs w:val="20"/>
        </w:rPr>
        <w:t>resultados</w:t>
      </w:r>
      <w:r w:rsidR="00DE48B6" w:rsidRPr="003628D1">
        <w:rPr>
          <w:rFonts w:ascii="Arial" w:hAnsi="Arial" w:cs="Arial"/>
          <w:sz w:val="20"/>
          <w:szCs w:val="20"/>
        </w:rPr>
        <w:t xml:space="preserve"> </w:t>
      </w:r>
      <w:r w:rsidR="00476363" w:rsidRPr="003628D1">
        <w:rPr>
          <w:rFonts w:ascii="Arial" w:hAnsi="Arial" w:cs="Arial"/>
          <w:sz w:val="20"/>
          <w:szCs w:val="20"/>
        </w:rPr>
        <w:t>d</w:t>
      </w:r>
      <w:r w:rsidR="00DE48B6" w:rsidRPr="003628D1">
        <w:rPr>
          <w:rFonts w:ascii="Arial" w:hAnsi="Arial" w:cs="Arial"/>
          <w:sz w:val="20"/>
          <w:szCs w:val="20"/>
        </w:rPr>
        <w:t xml:space="preserve">el </w:t>
      </w:r>
      <w:r w:rsidR="00CC017B" w:rsidRPr="003628D1">
        <w:rPr>
          <w:rFonts w:ascii="Arial" w:hAnsi="Arial" w:cs="Arial"/>
          <w:sz w:val="20"/>
          <w:szCs w:val="20"/>
        </w:rPr>
        <w:t>EPO</w:t>
      </w:r>
      <w:r w:rsidR="00DE48B6" w:rsidRPr="003628D1">
        <w:rPr>
          <w:rFonts w:ascii="Arial" w:hAnsi="Arial" w:cs="Arial"/>
          <w:sz w:val="20"/>
          <w:szCs w:val="20"/>
        </w:rPr>
        <w:t xml:space="preserve"> previamente aprobado</w:t>
      </w:r>
      <w:r w:rsidR="00E05B2A" w:rsidRPr="003628D1">
        <w:rPr>
          <w:rFonts w:ascii="Arial" w:hAnsi="Arial" w:cs="Arial"/>
          <w:sz w:val="20"/>
          <w:szCs w:val="20"/>
        </w:rPr>
        <w:t>, considerando lo indicado en el primer párrafo de la Cláusula 4.9</w:t>
      </w:r>
      <w:r w:rsidR="00DE48B6" w:rsidRPr="003628D1">
        <w:rPr>
          <w:rFonts w:ascii="Arial" w:hAnsi="Arial" w:cs="Arial"/>
          <w:sz w:val="20"/>
          <w:szCs w:val="20"/>
        </w:rPr>
        <w:t xml:space="preserve">.  </w:t>
      </w:r>
    </w:p>
    <w:p w14:paraId="6B9B3EEB" w14:textId="3070E8D4" w:rsidR="0097301B" w:rsidRPr="00DA1E47" w:rsidRDefault="00766A01">
      <w:pPr>
        <w:numPr>
          <w:ilvl w:val="0"/>
          <w:numId w:val="21"/>
        </w:numPr>
        <w:spacing w:after="80" w:line="240" w:lineRule="auto"/>
        <w:ind w:left="567" w:hanging="567"/>
        <w:jc w:val="both"/>
        <w:rPr>
          <w:rFonts w:ascii="Arial" w:hAnsi="Arial" w:cs="Arial"/>
          <w:sz w:val="20"/>
          <w:szCs w:val="20"/>
        </w:rPr>
      </w:pPr>
      <w:r w:rsidRPr="00DA1E47">
        <w:rPr>
          <w:rFonts w:ascii="Arial" w:hAnsi="Arial" w:cs="Arial"/>
          <w:sz w:val="20"/>
          <w:szCs w:val="20"/>
        </w:rPr>
        <w:t>Con l</w:t>
      </w:r>
      <w:r w:rsidR="0097301B" w:rsidRPr="00DA1E47">
        <w:rPr>
          <w:rFonts w:ascii="Arial" w:hAnsi="Arial" w:cs="Arial"/>
          <w:sz w:val="20"/>
          <w:szCs w:val="20"/>
        </w:rPr>
        <w:t xml:space="preserve">a </w:t>
      </w:r>
      <w:r w:rsidRPr="00DA1E47">
        <w:rPr>
          <w:rFonts w:ascii="Arial" w:hAnsi="Arial" w:cs="Arial"/>
          <w:sz w:val="20"/>
          <w:szCs w:val="20"/>
        </w:rPr>
        <w:t xml:space="preserve">presentación del proyecto de ingeniería a nivel definitivo, el CONCESIONARIO deberá adjuntar el informe de la </w:t>
      </w:r>
      <w:r w:rsidR="0097301B" w:rsidRPr="00DA1E47">
        <w:rPr>
          <w:rFonts w:ascii="Arial" w:hAnsi="Arial" w:cs="Arial"/>
          <w:sz w:val="20"/>
          <w:szCs w:val="20"/>
        </w:rPr>
        <w:t xml:space="preserve">Empresa Supervisora en el que se verificará que </w:t>
      </w:r>
      <w:r w:rsidR="00396BFD" w:rsidRPr="00DA1E47">
        <w:rPr>
          <w:rFonts w:ascii="Arial" w:hAnsi="Arial" w:cs="Arial"/>
          <w:sz w:val="20"/>
          <w:szCs w:val="20"/>
        </w:rPr>
        <w:t xml:space="preserve">el referido proyecto de ingeniería </w:t>
      </w:r>
      <w:r w:rsidR="0097301B" w:rsidRPr="00DA1E47">
        <w:rPr>
          <w:rFonts w:ascii="Arial" w:hAnsi="Arial" w:cs="Arial"/>
          <w:sz w:val="20"/>
          <w:szCs w:val="20"/>
        </w:rPr>
        <w:t xml:space="preserve">cumple con los alcances técnicos que se especifican en el Anexo 1 y el </w:t>
      </w:r>
      <w:r w:rsidR="00851420" w:rsidRPr="00DA1E47">
        <w:rPr>
          <w:rFonts w:ascii="Arial" w:hAnsi="Arial" w:cs="Arial"/>
          <w:sz w:val="20"/>
          <w:szCs w:val="20"/>
        </w:rPr>
        <w:t>EPO</w:t>
      </w:r>
      <w:r w:rsidR="0097301B" w:rsidRPr="00DA1E47">
        <w:rPr>
          <w:rFonts w:ascii="Arial" w:hAnsi="Arial" w:cs="Arial"/>
          <w:sz w:val="20"/>
          <w:szCs w:val="20"/>
        </w:rPr>
        <w:t>, aprobado conforme a</w:t>
      </w:r>
      <w:r w:rsidRPr="00DA1E47">
        <w:rPr>
          <w:rFonts w:ascii="Arial" w:hAnsi="Arial" w:cs="Arial"/>
          <w:sz w:val="20"/>
          <w:szCs w:val="20"/>
        </w:rPr>
        <w:t xml:space="preserve"> los procedimientos establecidos por el COES, tales como e</w:t>
      </w:r>
      <w:r w:rsidR="0097301B" w:rsidRPr="00DA1E47">
        <w:rPr>
          <w:rFonts w:ascii="Arial" w:hAnsi="Arial" w:cs="Arial"/>
          <w:sz w:val="20"/>
          <w:szCs w:val="20"/>
        </w:rPr>
        <w:t>l Procedimiento Técnico COES PR</w:t>
      </w:r>
      <w:r w:rsidR="00740028" w:rsidRPr="00DA1E47">
        <w:rPr>
          <w:rFonts w:ascii="Arial" w:hAnsi="Arial" w:cs="Arial"/>
          <w:sz w:val="20"/>
          <w:szCs w:val="20"/>
        </w:rPr>
        <w:t>-</w:t>
      </w:r>
      <w:r w:rsidR="0097301B" w:rsidRPr="00DA1E47">
        <w:rPr>
          <w:rFonts w:ascii="Arial" w:hAnsi="Arial" w:cs="Arial"/>
          <w:sz w:val="20"/>
          <w:szCs w:val="20"/>
        </w:rPr>
        <w:t>20</w:t>
      </w:r>
      <w:r w:rsidR="00CE10DF" w:rsidRPr="00DA1E47">
        <w:rPr>
          <w:rFonts w:ascii="Arial" w:hAnsi="Arial" w:cs="Arial"/>
          <w:sz w:val="20"/>
          <w:szCs w:val="20"/>
        </w:rPr>
        <w:t xml:space="preserve"> “Ingreso, Modificación y Retiro de Instalaciones en el SEIN” (en adelante Procedimiento Técnico COES PR-20)</w:t>
      </w:r>
      <w:r w:rsidR="0097301B" w:rsidRPr="00DA1E47">
        <w:rPr>
          <w:rFonts w:ascii="Arial" w:hAnsi="Arial" w:cs="Arial"/>
          <w:sz w:val="20"/>
          <w:szCs w:val="20"/>
        </w:rPr>
        <w:t xml:space="preserve"> o el que lo sustituya</w:t>
      </w:r>
      <w:r w:rsidRPr="00DA1E47">
        <w:rPr>
          <w:rFonts w:ascii="Arial" w:hAnsi="Arial" w:cs="Arial"/>
          <w:sz w:val="20"/>
          <w:szCs w:val="20"/>
        </w:rPr>
        <w:t>, así como otros que sean aplicables</w:t>
      </w:r>
      <w:r w:rsidR="0097301B" w:rsidRPr="00DA1E47">
        <w:rPr>
          <w:rFonts w:ascii="Arial" w:hAnsi="Arial" w:cs="Arial"/>
          <w:sz w:val="20"/>
          <w:szCs w:val="20"/>
        </w:rPr>
        <w:t xml:space="preserve">. En caso de discrepancia en los alcances técnicos entre el </w:t>
      </w:r>
      <w:r w:rsidR="00E04264" w:rsidRPr="00DA1E47">
        <w:rPr>
          <w:rFonts w:ascii="Arial" w:hAnsi="Arial" w:cs="Arial"/>
          <w:sz w:val="20"/>
          <w:szCs w:val="20"/>
        </w:rPr>
        <w:t xml:space="preserve">Anexo 1 y el </w:t>
      </w:r>
      <w:r w:rsidR="00851420" w:rsidRPr="00DA1E47">
        <w:rPr>
          <w:rFonts w:ascii="Arial" w:hAnsi="Arial" w:cs="Arial"/>
          <w:sz w:val="20"/>
          <w:szCs w:val="20"/>
        </w:rPr>
        <w:t>EPO</w:t>
      </w:r>
      <w:r w:rsidR="00E04264" w:rsidRPr="00DA1E47">
        <w:rPr>
          <w:rFonts w:ascii="Arial" w:hAnsi="Arial" w:cs="Arial"/>
          <w:sz w:val="20"/>
          <w:szCs w:val="20"/>
        </w:rPr>
        <w:t xml:space="preserve"> aprobado por el COES, prevalece</w:t>
      </w:r>
      <w:r w:rsidR="00ED13F2" w:rsidRPr="00DA1E47">
        <w:rPr>
          <w:rFonts w:ascii="Arial" w:hAnsi="Arial" w:cs="Arial"/>
          <w:sz w:val="20"/>
          <w:szCs w:val="20"/>
        </w:rPr>
        <w:t>rá</w:t>
      </w:r>
      <w:r w:rsidR="00E04264" w:rsidRPr="00DA1E47">
        <w:rPr>
          <w:rFonts w:ascii="Arial" w:hAnsi="Arial" w:cs="Arial"/>
          <w:sz w:val="20"/>
          <w:szCs w:val="20"/>
        </w:rPr>
        <w:t xml:space="preserve"> </w:t>
      </w:r>
      <w:r w:rsidR="0097301B" w:rsidRPr="00DA1E47">
        <w:rPr>
          <w:rFonts w:ascii="Arial" w:hAnsi="Arial" w:cs="Arial"/>
          <w:sz w:val="20"/>
          <w:szCs w:val="20"/>
        </w:rPr>
        <w:t>este último</w:t>
      </w:r>
      <w:r w:rsidR="00476363" w:rsidRPr="00DA1E47">
        <w:rPr>
          <w:rFonts w:ascii="Arial" w:hAnsi="Arial" w:cs="Arial"/>
          <w:sz w:val="20"/>
          <w:szCs w:val="20"/>
        </w:rPr>
        <w:t xml:space="preserve"> en el ámbito de su competencia</w:t>
      </w:r>
      <w:r w:rsidR="00ED13F2" w:rsidRPr="00DA1E47">
        <w:rPr>
          <w:rFonts w:ascii="Arial" w:hAnsi="Arial" w:cs="Arial"/>
          <w:sz w:val="20"/>
          <w:szCs w:val="20"/>
        </w:rPr>
        <w:t>,</w:t>
      </w:r>
      <w:r w:rsidR="005D73B3" w:rsidRPr="00DA1E47">
        <w:rPr>
          <w:rFonts w:ascii="Arial" w:hAnsi="Arial" w:cs="Arial"/>
          <w:sz w:val="20"/>
          <w:szCs w:val="20"/>
        </w:rPr>
        <w:t xml:space="preserve"> </w:t>
      </w:r>
      <w:r w:rsidR="00ED13F2" w:rsidRPr="00DA1E47">
        <w:rPr>
          <w:rFonts w:ascii="Arial" w:hAnsi="Arial" w:cs="Arial"/>
          <w:sz w:val="20"/>
          <w:szCs w:val="20"/>
        </w:rPr>
        <w:t xml:space="preserve">en el marco del Procedimiento </w:t>
      </w:r>
      <w:r w:rsidR="00CE10DF" w:rsidRPr="00DA1E47">
        <w:rPr>
          <w:rFonts w:ascii="Arial" w:hAnsi="Arial" w:cs="Arial"/>
          <w:sz w:val="20"/>
          <w:szCs w:val="20"/>
        </w:rPr>
        <w:t xml:space="preserve">Técnico COES </w:t>
      </w:r>
      <w:r w:rsidR="00ED13F2" w:rsidRPr="00DA1E47">
        <w:rPr>
          <w:rFonts w:ascii="Arial" w:hAnsi="Arial" w:cs="Arial"/>
          <w:sz w:val="20"/>
          <w:szCs w:val="20"/>
        </w:rPr>
        <w:t xml:space="preserve">PR-20 </w:t>
      </w:r>
      <w:r w:rsidR="00EF66B0" w:rsidRPr="00DA1E47">
        <w:rPr>
          <w:rFonts w:ascii="Arial" w:hAnsi="Arial" w:cs="Arial"/>
          <w:sz w:val="20"/>
          <w:szCs w:val="20"/>
        </w:rPr>
        <w:t>y</w:t>
      </w:r>
      <w:r w:rsidR="00ED13F2" w:rsidRPr="00DA1E47">
        <w:rPr>
          <w:rFonts w:ascii="Arial" w:hAnsi="Arial" w:cs="Arial"/>
          <w:sz w:val="20"/>
          <w:szCs w:val="20"/>
        </w:rPr>
        <w:t xml:space="preserve"> </w:t>
      </w:r>
      <w:r w:rsidR="00E31C9E" w:rsidRPr="00DA1E47">
        <w:rPr>
          <w:rFonts w:ascii="Arial" w:hAnsi="Arial" w:cs="Arial"/>
          <w:sz w:val="20"/>
          <w:szCs w:val="20"/>
        </w:rPr>
        <w:t>sin que ello implique modificar</w:t>
      </w:r>
      <w:r w:rsidR="00ED13F2" w:rsidRPr="00DA1E47">
        <w:rPr>
          <w:rFonts w:ascii="Arial" w:hAnsi="Arial" w:cs="Arial"/>
          <w:sz w:val="20"/>
          <w:szCs w:val="20"/>
        </w:rPr>
        <w:t xml:space="preserve"> la configuración básica establecida en el Anexo 1</w:t>
      </w:r>
      <w:r w:rsidR="005847A8" w:rsidRPr="00DA1E47">
        <w:rPr>
          <w:rFonts w:ascii="Arial" w:hAnsi="Arial" w:cs="Arial"/>
          <w:sz w:val="20"/>
          <w:szCs w:val="20"/>
        </w:rPr>
        <w:t xml:space="preserve">, </w:t>
      </w:r>
      <w:r w:rsidR="00EF66B0" w:rsidRPr="00DA1E47">
        <w:rPr>
          <w:rFonts w:ascii="Arial" w:hAnsi="Arial" w:cs="Arial"/>
          <w:sz w:val="20"/>
          <w:szCs w:val="20"/>
        </w:rPr>
        <w:t xml:space="preserve">ni </w:t>
      </w:r>
      <w:r w:rsidR="0097301B" w:rsidRPr="00DA1E47">
        <w:rPr>
          <w:rFonts w:ascii="Arial" w:hAnsi="Arial" w:cs="Arial"/>
          <w:sz w:val="20"/>
          <w:szCs w:val="20"/>
        </w:rPr>
        <w:t>ocasione alguna variación de</w:t>
      </w:r>
      <w:r w:rsidR="00B902DD" w:rsidRPr="00DA1E47">
        <w:rPr>
          <w:rFonts w:ascii="Arial" w:hAnsi="Arial" w:cs="Arial"/>
          <w:sz w:val="20"/>
          <w:szCs w:val="20"/>
        </w:rPr>
        <w:t xml:space="preserve"> la Base Tarifaria</w:t>
      </w:r>
      <w:r w:rsidR="0097301B" w:rsidRPr="00DA1E47">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30"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30"/>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w:t>
      </w:r>
      <w:r w:rsidR="0097301B" w:rsidRPr="005955B4">
        <w:rPr>
          <w:rFonts w:ascii="Arial" w:hAnsi="Arial" w:cs="Arial"/>
          <w:sz w:val="20"/>
          <w:szCs w:val="20"/>
        </w:rPr>
        <w:lastRenderedPageBreak/>
        <w:t xml:space="preserve">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0B6B6B1A" w:rsidR="007A35B4" w:rsidRPr="005955B4" w:rsidRDefault="007A35B4">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CONCESIONARIO deberá considerar que el </w:t>
      </w:r>
      <w:r w:rsidRPr="00DA1E47">
        <w:rPr>
          <w:rFonts w:ascii="Arial" w:hAnsi="Arial" w:cs="Arial"/>
          <w:color w:val="000000" w:themeColor="text1"/>
          <w:sz w:val="20"/>
          <w:szCs w:val="20"/>
        </w:rPr>
        <w:t xml:space="preserve">proyecto de ingeniería </w:t>
      </w:r>
      <w:r w:rsidR="00B11250" w:rsidRPr="00DA1E47">
        <w:rPr>
          <w:rFonts w:ascii="Arial" w:hAnsi="Arial" w:cs="Arial"/>
          <w:color w:val="000000" w:themeColor="text1"/>
          <w:sz w:val="20"/>
          <w:szCs w:val="20"/>
        </w:rPr>
        <w:t xml:space="preserve">a nivel definitivo </w:t>
      </w:r>
      <w:r w:rsidRPr="00DA1E47">
        <w:rPr>
          <w:rFonts w:ascii="Arial" w:hAnsi="Arial" w:cs="Arial"/>
          <w:color w:val="000000" w:themeColor="text1"/>
          <w:sz w:val="20"/>
          <w:szCs w:val="20"/>
        </w:rPr>
        <w:t>podrá ser</w:t>
      </w:r>
      <w:r w:rsidR="00C75350" w:rsidRPr="00DA1E47">
        <w:rPr>
          <w:rFonts w:ascii="Arial" w:hAnsi="Arial" w:cs="Arial"/>
          <w:color w:val="000000" w:themeColor="text1"/>
          <w:sz w:val="20"/>
          <w:szCs w:val="20"/>
        </w:rPr>
        <w:t xml:space="preserve"> </w:t>
      </w:r>
      <w:r w:rsidR="6CC09532" w:rsidRPr="00DA1E47">
        <w:rPr>
          <w:rFonts w:ascii="Arial" w:eastAsia="Arial" w:hAnsi="Arial" w:cs="Arial"/>
          <w:color w:val="000000" w:themeColor="text1"/>
          <w:sz w:val="20"/>
          <w:szCs w:val="20"/>
        </w:rPr>
        <w:t>objeto de un pedido razonable y justificado de modificación por parte del CONCEDENTE o de la Empresa Supervisora</w:t>
      </w:r>
      <w:r w:rsidR="003628D1" w:rsidRPr="00DA1E47">
        <w:rPr>
          <w:rFonts w:ascii="Arial" w:eastAsia="Arial" w:hAnsi="Arial" w:cs="Arial"/>
          <w:color w:val="000000" w:themeColor="text1"/>
          <w:sz w:val="20"/>
          <w:szCs w:val="20"/>
        </w:rPr>
        <w:t>,</w:t>
      </w:r>
      <w:r w:rsidR="6CC09532" w:rsidRPr="00DA1E47">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A1E47">
        <w:rPr>
          <w:rFonts w:ascii="Arial" w:hAnsi="Arial" w:cs="Arial"/>
          <w:color w:val="000000" w:themeColor="text1"/>
          <w:sz w:val="20"/>
          <w:szCs w:val="20"/>
        </w:rPr>
        <w:t xml:space="preserve"> </w:t>
      </w:r>
      <w:r w:rsidR="00E15A79" w:rsidRPr="3CFE7BAE">
        <w:rPr>
          <w:rFonts w:ascii="Arial" w:hAnsi="Arial" w:cs="Arial"/>
          <w:sz w:val="20"/>
          <w:szCs w:val="20"/>
        </w:rPr>
        <w:t>Los cambios</w:t>
      </w:r>
      <w:r w:rsidR="003B0E25" w:rsidRPr="3CFE7BAE">
        <w:rPr>
          <w:rFonts w:ascii="Arial" w:hAnsi="Arial" w:cs="Arial"/>
          <w:sz w:val="20"/>
          <w:szCs w:val="20"/>
        </w:rPr>
        <w:t xml:space="preserve"> solicitados</w:t>
      </w:r>
      <w:r w:rsidR="00E15A79" w:rsidRPr="3CFE7BAE">
        <w:rPr>
          <w:rFonts w:ascii="Arial" w:hAnsi="Arial" w:cs="Arial"/>
          <w:sz w:val="20"/>
          <w:szCs w:val="20"/>
        </w:rPr>
        <w:t xml:space="preserve"> en</w:t>
      </w:r>
      <w:r w:rsidR="00AD5CC9" w:rsidRPr="3CFE7BAE">
        <w:rPr>
          <w:rFonts w:ascii="Arial" w:hAnsi="Arial" w:cs="Arial"/>
          <w:sz w:val="20"/>
          <w:szCs w:val="20"/>
        </w:rPr>
        <w:t xml:space="preserve"> virtud de esta cláusula no podrán modificar aspectos </w:t>
      </w:r>
      <w:r w:rsidR="00034651" w:rsidRPr="3CFE7BAE">
        <w:rPr>
          <w:rFonts w:ascii="Arial" w:hAnsi="Arial" w:cs="Arial"/>
          <w:sz w:val="20"/>
          <w:szCs w:val="20"/>
        </w:rPr>
        <w:t xml:space="preserve">contemplados </w:t>
      </w:r>
      <w:r w:rsidR="00866CB6" w:rsidRPr="3CFE7BAE">
        <w:rPr>
          <w:rFonts w:ascii="Arial" w:hAnsi="Arial" w:cs="Arial"/>
          <w:sz w:val="20"/>
          <w:szCs w:val="20"/>
        </w:rPr>
        <w:t xml:space="preserve">en </w:t>
      </w:r>
      <w:r w:rsidR="00034651" w:rsidRPr="3CFE7BAE">
        <w:rPr>
          <w:rFonts w:ascii="Arial" w:hAnsi="Arial" w:cs="Arial"/>
          <w:sz w:val="20"/>
          <w:szCs w:val="20"/>
        </w:rPr>
        <w:t xml:space="preserve">el Anexo 1 y el </w:t>
      </w:r>
      <w:r w:rsidR="00851420" w:rsidRPr="3CFE7BAE">
        <w:rPr>
          <w:rFonts w:ascii="Arial" w:hAnsi="Arial" w:cs="Arial"/>
          <w:sz w:val="20"/>
          <w:szCs w:val="20"/>
        </w:rPr>
        <w:t>EPO</w:t>
      </w:r>
      <w:r w:rsidR="00034651" w:rsidRPr="3CFE7BAE">
        <w:rPr>
          <w:rFonts w:ascii="Arial" w:hAnsi="Arial" w:cs="Arial"/>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7FD17C10"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866A93">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incluyendo las actividades preliminares señaladas en la Cláusula 4.4</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CFE7BAE">
        <w:rPr>
          <w:rFonts w:ascii="Arial" w:hAnsi="Arial" w:cs="Arial"/>
          <w:sz w:val="20"/>
          <w:szCs w:val="20"/>
        </w:rPr>
        <w:t xml:space="preserve">El </w:t>
      </w:r>
      <w:r w:rsidR="007F1272" w:rsidRPr="3CFE7BAE">
        <w:rPr>
          <w:rFonts w:ascii="Arial" w:hAnsi="Arial" w:cs="Arial"/>
          <w:sz w:val="20"/>
          <w:szCs w:val="20"/>
        </w:rPr>
        <w:t xml:space="preserve">CONCESIONARIO </w:t>
      </w:r>
      <w:r w:rsidRPr="3CFE7BAE">
        <w:rPr>
          <w:rFonts w:ascii="Arial" w:hAnsi="Arial" w:cs="Arial"/>
          <w:sz w:val="20"/>
          <w:szCs w:val="20"/>
        </w:rPr>
        <w:t xml:space="preserve">deberá remitir al OSINERGMIN y al </w:t>
      </w:r>
      <w:r w:rsidR="00F03921" w:rsidRPr="3CFE7BAE">
        <w:rPr>
          <w:rFonts w:ascii="Arial" w:hAnsi="Arial" w:cs="Arial"/>
          <w:sz w:val="20"/>
          <w:szCs w:val="20"/>
        </w:rPr>
        <w:t>Ministerio de Energía y Minas</w:t>
      </w:r>
      <w:r w:rsidRPr="3CFE7BAE">
        <w:rPr>
          <w:rFonts w:ascii="Arial" w:hAnsi="Arial" w:cs="Arial"/>
          <w:sz w:val="20"/>
          <w:szCs w:val="20"/>
        </w:rPr>
        <w:t xml:space="preserve">, una versión actualizada del </w:t>
      </w:r>
      <w:r w:rsidR="007F1272" w:rsidRPr="3CFE7BAE">
        <w:rPr>
          <w:rFonts w:ascii="Arial" w:hAnsi="Arial" w:cs="Arial"/>
          <w:sz w:val="20"/>
          <w:szCs w:val="20"/>
        </w:rPr>
        <w:t xml:space="preserve">Cronograma </w:t>
      </w:r>
      <w:r w:rsidRPr="3CFE7BAE">
        <w:rPr>
          <w:rFonts w:ascii="Arial" w:hAnsi="Arial" w:cs="Arial"/>
          <w:sz w:val="20"/>
          <w:szCs w:val="20"/>
        </w:rPr>
        <w:t xml:space="preserve">a los dieciocho (18) meses </w:t>
      </w:r>
      <w:r w:rsidR="007F1272" w:rsidRPr="3CFE7BAE">
        <w:rPr>
          <w:rFonts w:ascii="Arial" w:hAnsi="Arial" w:cs="Arial"/>
          <w:sz w:val="20"/>
          <w:szCs w:val="20"/>
        </w:rPr>
        <w:t xml:space="preserve">contados a partir </w:t>
      </w:r>
      <w:r w:rsidRPr="3CFE7BAE">
        <w:rPr>
          <w:rFonts w:ascii="Arial" w:hAnsi="Arial" w:cs="Arial"/>
          <w:sz w:val="20"/>
          <w:szCs w:val="20"/>
        </w:rPr>
        <w:t>de la Fecha de Cierre.</w:t>
      </w:r>
      <w:r w:rsidR="007F1272" w:rsidRPr="3CFE7BA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La aplicación de</w:t>
      </w:r>
      <w:r w:rsidR="0097301B" w:rsidRPr="3CFE7BAE">
        <w:rPr>
          <w:rFonts w:ascii="Arial" w:hAnsi="Arial" w:cs="Arial"/>
          <w:sz w:val="20"/>
          <w:szCs w:val="20"/>
        </w:rPr>
        <w:t xml:space="preserve"> lo estipulado en las Cláusulas 4.3 y </w:t>
      </w:r>
      <w:r w:rsidR="00800F64" w:rsidRPr="3CFE7BAE">
        <w:rPr>
          <w:rFonts w:ascii="Arial" w:hAnsi="Arial" w:cs="Arial"/>
          <w:sz w:val="20"/>
          <w:szCs w:val="20"/>
        </w:rPr>
        <w:t>10</w:t>
      </w:r>
      <w:r w:rsidR="0097301B" w:rsidRPr="3CFE7BAE">
        <w:rPr>
          <w:rFonts w:ascii="Arial" w:hAnsi="Arial" w:cs="Arial"/>
          <w:sz w:val="20"/>
          <w:szCs w:val="20"/>
        </w:rPr>
        <w:t xml:space="preserve"> acarreará</w:t>
      </w:r>
      <w:r w:rsidRPr="3CFE7BAE">
        <w:rPr>
          <w:rFonts w:ascii="Arial" w:hAnsi="Arial" w:cs="Arial"/>
          <w:sz w:val="20"/>
          <w:szCs w:val="20"/>
        </w:rPr>
        <w:t>, en lo que corresponda,</w:t>
      </w:r>
      <w:r w:rsidR="0097301B" w:rsidRPr="3CFE7BAE">
        <w:rPr>
          <w:rFonts w:ascii="Arial" w:hAnsi="Arial" w:cs="Arial"/>
          <w:sz w:val="20"/>
          <w:szCs w:val="20"/>
        </w:rPr>
        <w:t xml:space="preserve"> la modificación del </w:t>
      </w:r>
      <w:r w:rsidR="00F32118" w:rsidRPr="3CFE7BAE">
        <w:rPr>
          <w:rFonts w:ascii="Arial" w:hAnsi="Arial" w:cs="Arial"/>
          <w:sz w:val="20"/>
          <w:szCs w:val="20"/>
        </w:rPr>
        <w:t>Cronograma</w:t>
      </w:r>
      <w:r w:rsidR="0097301B" w:rsidRPr="3CFE7BAE">
        <w:rPr>
          <w:rFonts w:ascii="Arial" w:hAnsi="Arial" w:cs="Arial"/>
          <w:sz w:val="20"/>
          <w:szCs w:val="20"/>
        </w:rPr>
        <w:t>, teniendo en cuenta que</w:t>
      </w:r>
      <w:r w:rsidR="00F32118" w:rsidRPr="3CFE7BAE">
        <w:rPr>
          <w:rFonts w:ascii="Arial" w:hAnsi="Arial" w:cs="Arial"/>
          <w:sz w:val="20"/>
          <w:szCs w:val="20"/>
        </w:rPr>
        <w:t>,</w:t>
      </w:r>
      <w:r w:rsidR="0097301B" w:rsidRPr="3CFE7BA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t xml:space="preserve">Los informes de avance que presente la Empresa Supervisora deberán ser acordes con la estructura del </w:t>
      </w:r>
      <w:r w:rsidR="00740028" w:rsidRPr="3CFE7BAE">
        <w:rPr>
          <w:rFonts w:ascii="Arial" w:hAnsi="Arial" w:cs="Arial"/>
          <w:sz w:val="20"/>
          <w:szCs w:val="20"/>
        </w:rPr>
        <w:t xml:space="preserve">Cronograma </w:t>
      </w:r>
      <w:r w:rsidRPr="3CFE7BAE">
        <w:rPr>
          <w:rFonts w:ascii="Arial" w:hAnsi="Arial" w:cs="Arial"/>
          <w:sz w:val="20"/>
          <w:szCs w:val="20"/>
        </w:rPr>
        <w:t xml:space="preserve">vigente, con distinción precisa de la ruta crítica. En caso de que la ruta crítica se altere y que ello conlleve a un atraso de más de treinta </w:t>
      </w:r>
      <w:r w:rsidR="008920C5" w:rsidRPr="3CFE7BAE">
        <w:rPr>
          <w:rFonts w:ascii="Arial" w:hAnsi="Arial" w:cs="Arial"/>
          <w:sz w:val="20"/>
          <w:szCs w:val="20"/>
        </w:rPr>
        <w:t>(</w:t>
      </w:r>
      <w:r w:rsidRPr="3CFE7BAE">
        <w:rPr>
          <w:rFonts w:ascii="Arial" w:hAnsi="Arial" w:cs="Arial"/>
          <w:sz w:val="20"/>
          <w:szCs w:val="20"/>
        </w:rPr>
        <w:t xml:space="preserve">30) días calendario en la fecha prevista para la Puesta en Operación Comercial, el </w:t>
      </w:r>
      <w:r w:rsidR="008920C5" w:rsidRPr="3CFE7BAE">
        <w:rPr>
          <w:rFonts w:ascii="Arial" w:hAnsi="Arial" w:cs="Arial"/>
          <w:sz w:val="20"/>
          <w:szCs w:val="20"/>
        </w:rPr>
        <w:t xml:space="preserve">CONCESIONARIO </w:t>
      </w:r>
      <w:r w:rsidRPr="3CFE7BAE">
        <w:rPr>
          <w:rFonts w:ascii="Arial" w:hAnsi="Arial" w:cs="Arial"/>
          <w:sz w:val="20"/>
          <w:szCs w:val="20"/>
        </w:rPr>
        <w:t xml:space="preserve">deberá entregar al </w:t>
      </w:r>
      <w:r w:rsidR="00AB1AF0" w:rsidRPr="3CFE7BAE">
        <w:rPr>
          <w:rFonts w:ascii="Arial" w:hAnsi="Arial" w:cs="Arial"/>
          <w:sz w:val="20"/>
          <w:szCs w:val="20"/>
        </w:rPr>
        <w:t>Ministerio de Energía y Minas</w:t>
      </w:r>
      <w:r w:rsidR="008920C5" w:rsidRPr="3CFE7BAE">
        <w:rPr>
          <w:rFonts w:ascii="Arial" w:hAnsi="Arial" w:cs="Arial"/>
          <w:sz w:val="20"/>
          <w:szCs w:val="20"/>
        </w:rPr>
        <w:t xml:space="preserve"> </w:t>
      </w:r>
      <w:r w:rsidRPr="3CFE7BAE">
        <w:rPr>
          <w:rFonts w:ascii="Arial" w:hAnsi="Arial" w:cs="Arial"/>
          <w:sz w:val="20"/>
          <w:szCs w:val="20"/>
        </w:rPr>
        <w:t xml:space="preserve">y al OSINERGMIN un </w:t>
      </w:r>
      <w:r w:rsidR="008920C5" w:rsidRPr="3CFE7BAE">
        <w:rPr>
          <w:rFonts w:ascii="Arial" w:hAnsi="Arial" w:cs="Arial"/>
          <w:sz w:val="20"/>
          <w:szCs w:val="20"/>
        </w:rPr>
        <w:t xml:space="preserve">Cronograma </w:t>
      </w:r>
      <w:r w:rsidRPr="3CFE7BAE">
        <w:rPr>
          <w:rFonts w:ascii="Arial" w:hAnsi="Arial" w:cs="Arial"/>
          <w:sz w:val="20"/>
          <w:szCs w:val="20"/>
        </w:rPr>
        <w:t xml:space="preserve">actualizado dentro de los diez (10) días calendario siguientes a la ocurrencia de tal hecho, </w:t>
      </w:r>
      <w:r w:rsidR="00ED13F2" w:rsidRPr="3CFE7BAE">
        <w:rPr>
          <w:rFonts w:ascii="Arial" w:hAnsi="Arial" w:cs="Arial"/>
          <w:sz w:val="20"/>
          <w:szCs w:val="20"/>
        </w:rPr>
        <w:t>para fines</w:t>
      </w:r>
      <w:r w:rsidR="0047470B" w:rsidRPr="3CFE7BAE">
        <w:rPr>
          <w:rFonts w:ascii="Arial" w:hAnsi="Arial" w:cs="Arial"/>
          <w:sz w:val="20"/>
          <w:szCs w:val="20"/>
        </w:rPr>
        <w:t xml:space="preserve"> de supervisión y seguimiento, </w:t>
      </w:r>
      <w:r w:rsidRPr="3CFE7BAE">
        <w:rPr>
          <w:rFonts w:ascii="Arial" w:hAnsi="Arial" w:cs="Arial"/>
          <w:sz w:val="20"/>
          <w:szCs w:val="20"/>
        </w:rPr>
        <w:t>donde se detalle las acciones</w:t>
      </w:r>
      <w:r w:rsidR="001A107A" w:rsidRPr="3CFE7BAE">
        <w:rPr>
          <w:rFonts w:ascii="Arial" w:hAnsi="Arial" w:cs="Arial"/>
          <w:sz w:val="20"/>
          <w:szCs w:val="20"/>
        </w:rPr>
        <w:t xml:space="preserve"> </w:t>
      </w:r>
      <w:r w:rsidR="00EF66B0" w:rsidRPr="3CFE7BAE">
        <w:rPr>
          <w:rFonts w:ascii="Arial" w:hAnsi="Arial" w:cs="Arial"/>
          <w:sz w:val="20"/>
          <w:szCs w:val="20"/>
        </w:rPr>
        <w:t>correctivas</w:t>
      </w:r>
      <w:r w:rsidR="001A107A" w:rsidRPr="3CFE7BAE">
        <w:rPr>
          <w:rFonts w:ascii="Arial" w:hAnsi="Arial" w:cs="Arial"/>
          <w:sz w:val="20"/>
          <w:szCs w:val="20"/>
        </w:rPr>
        <w:t xml:space="preserve">, sin perjuicio de aplicarse, en caso corresponda, las penalidades conforme al </w:t>
      </w:r>
      <w:r w:rsidR="004D732A" w:rsidRPr="3CFE7BAE">
        <w:rPr>
          <w:rFonts w:ascii="Arial" w:hAnsi="Arial" w:cs="Arial"/>
          <w:sz w:val="20"/>
          <w:szCs w:val="20"/>
        </w:rPr>
        <w:t xml:space="preserve">Numeral 4 a) del </w:t>
      </w:r>
      <w:r w:rsidR="001A107A" w:rsidRPr="3CFE7BAE">
        <w:rPr>
          <w:rFonts w:ascii="Arial" w:hAnsi="Arial" w:cs="Arial"/>
          <w:sz w:val="20"/>
          <w:szCs w:val="20"/>
        </w:rPr>
        <w:t>Anexo 1</w:t>
      </w:r>
      <w:r w:rsidR="009E34BE" w:rsidRPr="3CFE7BAE">
        <w:rPr>
          <w:rFonts w:ascii="Arial" w:hAnsi="Arial" w:cs="Arial"/>
          <w:sz w:val="20"/>
          <w:szCs w:val="20"/>
        </w:rPr>
        <w:t>1</w:t>
      </w:r>
      <w:r w:rsidRPr="3CFE7BAE">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F0ED530" w14:textId="77777777" w:rsidR="0091290C" w:rsidRDefault="0091290C">
      <w:pPr>
        <w:spacing w:after="0" w:line="240" w:lineRule="auto"/>
        <w:rPr>
          <w:rFonts w:ascii="Arial" w:hAnsi="Arial" w:cs="Arial"/>
          <w:sz w:val="20"/>
          <w:szCs w:val="20"/>
        </w:rPr>
      </w:pPr>
      <w:r>
        <w:rPr>
          <w:rFonts w:ascii="Arial" w:hAnsi="Arial" w:cs="Arial"/>
          <w:sz w:val="20"/>
          <w:szCs w:val="20"/>
        </w:rPr>
        <w:br w:type="page"/>
      </w:r>
    </w:p>
    <w:p w14:paraId="18D52348" w14:textId="6DC0F89F" w:rsidR="00B425FC" w:rsidRPr="007A2030" w:rsidRDefault="0097301B">
      <w:pPr>
        <w:numPr>
          <w:ilvl w:val="0"/>
          <w:numId w:val="21"/>
        </w:numPr>
        <w:spacing w:after="120" w:line="250" w:lineRule="auto"/>
        <w:ind w:left="567" w:hanging="567"/>
        <w:jc w:val="both"/>
        <w:rPr>
          <w:rFonts w:ascii="Arial" w:hAnsi="Arial" w:cs="Arial"/>
          <w:sz w:val="20"/>
          <w:szCs w:val="20"/>
        </w:rPr>
      </w:pPr>
      <w:r w:rsidRPr="3CFE7BAE">
        <w:rPr>
          <w:rFonts w:ascii="Arial" w:hAnsi="Arial" w:cs="Arial"/>
          <w:sz w:val="20"/>
          <w:szCs w:val="20"/>
        </w:rPr>
        <w:lastRenderedPageBreak/>
        <w:t xml:space="preserve">El </w:t>
      </w:r>
      <w:r w:rsidR="00182C29" w:rsidRPr="3CFE7BAE">
        <w:rPr>
          <w:rFonts w:ascii="Arial" w:hAnsi="Arial" w:cs="Arial"/>
          <w:sz w:val="20"/>
          <w:szCs w:val="20"/>
        </w:rPr>
        <w:t xml:space="preserve">CONCESIONARIO </w:t>
      </w:r>
      <w:r w:rsidRPr="3CFE7BA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CFE7BAE">
        <w:rPr>
          <w:rFonts w:ascii="Arial" w:hAnsi="Arial" w:cs="Arial"/>
          <w:sz w:val="20"/>
          <w:szCs w:val="20"/>
        </w:rPr>
        <w:t>con antelación a</w:t>
      </w:r>
      <w:r w:rsidRPr="3CFE7BAE">
        <w:rPr>
          <w:rFonts w:ascii="Arial" w:hAnsi="Arial" w:cs="Arial"/>
          <w:sz w:val="20"/>
          <w:szCs w:val="20"/>
        </w:rPr>
        <w:t xml:space="preserve">l inicio de la obra y en el que los representantes </w:t>
      </w:r>
      <w:r w:rsidR="00383E9A" w:rsidRPr="3CFE7BAE">
        <w:rPr>
          <w:rFonts w:ascii="Arial" w:hAnsi="Arial" w:cs="Arial"/>
          <w:sz w:val="20"/>
          <w:szCs w:val="20"/>
        </w:rPr>
        <w:t xml:space="preserve">debidamente acreditados </w:t>
      </w:r>
      <w:r w:rsidRPr="3CFE7BAE">
        <w:rPr>
          <w:rFonts w:ascii="Arial" w:hAnsi="Arial" w:cs="Arial"/>
          <w:sz w:val="20"/>
          <w:szCs w:val="20"/>
        </w:rPr>
        <w:t xml:space="preserve">de la Empresa Supervisora y del </w:t>
      </w:r>
      <w:r w:rsidR="009D1F43" w:rsidRPr="3CFE7BAE">
        <w:rPr>
          <w:rFonts w:ascii="Arial" w:hAnsi="Arial" w:cs="Arial"/>
          <w:sz w:val="20"/>
          <w:szCs w:val="20"/>
        </w:rPr>
        <w:t>CONCESIONARIO</w:t>
      </w:r>
      <w:r w:rsidRPr="3CFE7BAE">
        <w:rPr>
          <w:rFonts w:ascii="Arial" w:hAnsi="Arial" w:cs="Arial"/>
          <w:sz w:val="20"/>
          <w:szCs w:val="20"/>
        </w:rPr>
        <w:t>, anotarán y suscribirán todas las incidencias importantes en el curso de ejecución de la</w:t>
      </w:r>
      <w:r w:rsidR="00383E9A" w:rsidRPr="3CFE7BAE">
        <w:rPr>
          <w:rFonts w:ascii="Arial" w:hAnsi="Arial" w:cs="Arial"/>
          <w:sz w:val="20"/>
          <w:szCs w:val="20"/>
        </w:rPr>
        <w:t>s</w:t>
      </w:r>
      <w:r w:rsidRPr="3CFE7BAE">
        <w:rPr>
          <w:rFonts w:ascii="Arial" w:hAnsi="Arial" w:cs="Arial"/>
          <w:sz w:val="20"/>
          <w:szCs w:val="20"/>
        </w:rPr>
        <w:t xml:space="preserve"> obra</w:t>
      </w:r>
      <w:r w:rsidR="00383E9A" w:rsidRPr="3CFE7BAE">
        <w:rPr>
          <w:rFonts w:ascii="Arial" w:hAnsi="Arial" w:cs="Arial"/>
          <w:sz w:val="20"/>
          <w:szCs w:val="20"/>
        </w:rPr>
        <w:t>s</w:t>
      </w:r>
      <w:r w:rsidRPr="3CFE7BAE">
        <w:rPr>
          <w:rFonts w:ascii="Arial" w:hAnsi="Arial" w:cs="Arial"/>
          <w:sz w:val="20"/>
          <w:szCs w:val="20"/>
        </w:rPr>
        <w:t xml:space="preserve">. El cuaderno de obras deberá mantenerse permanentemente en </w:t>
      </w:r>
      <w:r w:rsidR="00383E9A" w:rsidRPr="3CFE7BAE">
        <w:rPr>
          <w:rFonts w:ascii="Arial" w:hAnsi="Arial" w:cs="Arial"/>
          <w:sz w:val="20"/>
          <w:szCs w:val="20"/>
        </w:rPr>
        <w:t>o</w:t>
      </w:r>
      <w:r w:rsidRPr="3CFE7BAE">
        <w:rPr>
          <w:rFonts w:ascii="Arial" w:hAnsi="Arial" w:cs="Arial"/>
          <w:sz w:val="20"/>
          <w:szCs w:val="20"/>
        </w:rPr>
        <w:t xml:space="preserve">bra y bajo custodia del </w:t>
      </w:r>
      <w:r w:rsidR="00383E9A" w:rsidRPr="3CFE7BAE">
        <w:rPr>
          <w:rFonts w:ascii="Arial" w:hAnsi="Arial" w:cs="Arial"/>
          <w:sz w:val="20"/>
          <w:szCs w:val="20"/>
        </w:rPr>
        <w:t>CONCESIONARIO</w:t>
      </w:r>
      <w:r w:rsidRPr="3CFE7BAE">
        <w:rPr>
          <w:rFonts w:ascii="Arial" w:hAnsi="Arial" w:cs="Arial"/>
          <w:sz w:val="20"/>
          <w:szCs w:val="20"/>
        </w:rPr>
        <w:t xml:space="preserve">. El OSINERGMIN </w:t>
      </w:r>
      <w:r w:rsidR="00383E9A" w:rsidRPr="3CFE7BAE">
        <w:rPr>
          <w:rFonts w:ascii="Arial" w:hAnsi="Arial" w:cs="Arial"/>
          <w:sz w:val="20"/>
          <w:szCs w:val="20"/>
        </w:rPr>
        <w:t xml:space="preserve">tendrá </w:t>
      </w:r>
      <w:r w:rsidRPr="3CFE7BAE">
        <w:rPr>
          <w:rFonts w:ascii="Arial" w:hAnsi="Arial" w:cs="Arial"/>
          <w:sz w:val="20"/>
          <w:szCs w:val="20"/>
        </w:rPr>
        <w:t xml:space="preserve">acceso al cuaderno de obra. Al final de cada mes, el </w:t>
      </w:r>
      <w:r w:rsidR="00383E9A" w:rsidRPr="3CFE7BAE">
        <w:rPr>
          <w:rFonts w:ascii="Arial" w:hAnsi="Arial" w:cs="Arial"/>
          <w:sz w:val="20"/>
          <w:szCs w:val="20"/>
        </w:rPr>
        <w:t xml:space="preserve">CONCESIONARIO </w:t>
      </w:r>
      <w:r w:rsidRPr="3CFE7BAE">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1" w:name="_Toc493758747"/>
      <w:bookmarkStart w:id="32" w:name="_Toc490322646"/>
      <w:bookmarkStart w:id="33" w:name="_Toc49374462"/>
      <w:r w:rsidRPr="005955B4">
        <w:rPr>
          <w:rFonts w:ascii="Arial" w:hAnsi="Arial" w:cs="Arial"/>
          <w:b/>
        </w:rPr>
        <w:t>OPERACIÓN COMERCIAL</w:t>
      </w:r>
      <w:bookmarkEnd w:id="31"/>
      <w:bookmarkEnd w:id="32"/>
      <w:bookmarkEnd w:id="33"/>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3373F20A"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CB6B96" w:rsidRPr="00CB6B96">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4" w:name="_Hlk13500814"/>
      <w:r w:rsidR="0097301B" w:rsidRPr="005955B4">
        <w:rPr>
          <w:rFonts w:ascii="Arial" w:hAnsi="Arial" w:cs="Arial"/>
          <w:sz w:val="20"/>
          <w:szCs w:val="20"/>
        </w:rPr>
        <w:t xml:space="preserve">Procedimiento Técnico COES PR-20 </w:t>
      </w:r>
      <w:bookmarkEnd w:id="34"/>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5"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5"/>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6"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6"/>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91290C">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7"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7"/>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91290C">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8" w:name="_Hlk3852549"/>
    </w:p>
    <w:p w14:paraId="7183E073" w14:textId="77777777" w:rsidR="00C319B0" w:rsidRDefault="00C319B0"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8"/>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5EADC2D8" w14:textId="77777777" w:rsidR="009C40F1" w:rsidRDefault="009C40F1" w:rsidP="0091290C">
      <w:pPr>
        <w:spacing w:after="120" w:line="240" w:lineRule="auto"/>
        <w:ind w:left="567"/>
        <w:jc w:val="both"/>
        <w:rPr>
          <w:rFonts w:ascii="Arial" w:hAnsi="Arial" w:cs="Arial"/>
          <w:sz w:val="20"/>
          <w:szCs w:val="20"/>
        </w:rPr>
      </w:pPr>
    </w:p>
    <w:p w14:paraId="113D672E" w14:textId="77777777" w:rsidR="009C40F1" w:rsidRDefault="009C40F1" w:rsidP="0091290C">
      <w:pPr>
        <w:spacing w:after="120" w:line="240" w:lineRule="auto"/>
        <w:ind w:left="567"/>
        <w:jc w:val="both"/>
        <w:rPr>
          <w:rFonts w:ascii="Arial" w:hAnsi="Arial" w:cs="Arial"/>
          <w:sz w:val="20"/>
          <w:szCs w:val="20"/>
        </w:rPr>
      </w:pPr>
    </w:p>
    <w:p w14:paraId="1AC72955" w14:textId="77777777" w:rsidR="009C40F1" w:rsidRPr="005955B4" w:rsidRDefault="009C40F1" w:rsidP="0091290C">
      <w:pPr>
        <w:spacing w:after="120" w:line="240" w:lineRule="auto"/>
        <w:ind w:left="567"/>
        <w:jc w:val="both"/>
        <w:rPr>
          <w:rFonts w:ascii="Arial" w:hAnsi="Arial" w:cs="Arial"/>
          <w:sz w:val="20"/>
          <w:szCs w:val="20"/>
        </w:rPr>
      </w:pPr>
    </w:p>
    <w:p w14:paraId="7585DD2B"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9" w:name="_Toc23237992"/>
      <w:bookmarkStart w:id="40" w:name="_Toc23238027"/>
      <w:bookmarkStart w:id="41" w:name="_Toc23238088"/>
      <w:bookmarkStart w:id="42" w:name="_Toc23238129"/>
      <w:bookmarkStart w:id="43" w:name="_Toc23238164"/>
      <w:bookmarkStart w:id="44" w:name="_Toc23237993"/>
      <w:bookmarkStart w:id="45" w:name="_Toc23238028"/>
      <w:bookmarkStart w:id="46" w:name="_Toc23238089"/>
      <w:bookmarkStart w:id="47" w:name="_Toc23238130"/>
      <w:bookmarkStart w:id="48" w:name="_Toc23238165"/>
      <w:bookmarkStart w:id="49" w:name="_Toc23237994"/>
      <w:bookmarkStart w:id="50" w:name="_Toc23238029"/>
      <w:bookmarkStart w:id="51" w:name="_Toc23238090"/>
      <w:bookmarkStart w:id="52" w:name="_Toc23238131"/>
      <w:bookmarkStart w:id="53" w:name="_Toc23238166"/>
      <w:bookmarkStart w:id="54" w:name="_Toc493758748"/>
      <w:bookmarkStart w:id="55" w:name="_Toc490322647"/>
      <w:bookmarkStart w:id="56" w:name="_Toc49374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955B4">
        <w:rPr>
          <w:rFonts w:ascii="Arial" w:hAnsi="Arial" w:cs="Arial"/>
          <w:b/>
        </w:rPr>
        <w:lastRenderedPageBreak/>
        <w:t>CONTRATOS CON TERCEROS</w:t>
      </w:r>
      <w:bookmarkEnd w:id="54"/>
      <w:bookmarkEnd w:id="55"/>
      <w:bookmarkEnd w:id="56"/>
    </w:p>
    <w:p w14:paraId="2B82B2A8" w14:textId="77777777" w:rsidR="0097301B" w:rsidRPr="005955B4" w:rsidRDefault="0097301B" w:rsidP="0091290C">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r w:rsidR="005D4C98" w:rsidRPr="005955B4">
        <w:rPr>
          <w:rFonts w:ascii="Arial" w:hAnsi="Arial" w:cs="Arial"/>
          <w:sz w:val="20"/>
          <w:szCs w:val="20"/>
        </w:rPr>
        <w:t>ordenar</w:t>
      </w:r>
      <w:r w:rsidR="00D6565E" w:rsidRPr="005955B4">
        <w:rPr>
          <w:rFonts w:ascii="Arial" w:hAnsi="Arial" w:cs="Arial"/>
          <w:sz w:val="20"/>
          <w:szCs w:val="20"/>
        </w:rPr>
        <w:t>a</w:t>
      </w:r>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w:t>
      </w:r>
      <w:r w:rsidRPr="005955B4">
        <w:rPr>
          <w:rFonts w:ascii="Arial" w:hAnsi="Arial" w:cs="Arial"/>
          <w:sz w:val="20"/>
          <w:szCs w:val="20"/>
        </w:rPr>
        <w:lastRenderedPageBreak/>
        <w:t xml:space="preserve">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7" w:name="_Toc493758749"/>
      <w:bookmarkStart w:id="58" w:name="_Toc490322648"/>
      <w:bookmarkStart w:id="59" w:name="_Toc49374464"/>
      <w:r w:rsidRPr="005955B4">
        <w:rPr>
          <w:rFonts w:ascii="Arial" w:hAnsi="Arial" w:cs="Arial"/>
          <w:b/>
        </w:rPr>
        <w:t>CONTRATOS DE SEGURO</w:t>
      </w:r>
      <w:bookmarkEnd w:id="57"/>
      <w:bookmarkEnd w:id="58"/>
      <w:bookmarkEnd w:id="59"/>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60"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60"/>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F237294"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1346E2" w:rsidRPr="001346E2">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1" w:name="_Hlk96953178"/>
      <w:r w:rsidR="00DA565D" w:rsidRPr="005955B4">
        <w:rPr>
          <w:rFonts w:ascii="Arial" w:hAnsi="Arial" w:cs="Arial"/>
          <w:sz w:val="20"/>
          <w:szCs w:val="20"/>
        </w:rPr>
        <w:t>Los seguros señalados en este literal d</w:t>
      </w:r>
      <w:bookmarkEnd w:id="61"/>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2" w:name="_Hlk96953188"/>
      <w:r w:rsidR="00DA565D" w:rsidRPr="005955B4">
        <w:rPr>
          <w:rFonts w:ascii="Arial" w:hAnsi="Arial" w:cs="Arial"/>
          <w:sz w:val="20"/>
          <w:szCs w:val="20"/>
        </w:rPr>
        <w:t>Estos seguros deberán estar vigentes desde la culminación de las obras.</w:t>
      </w:r>
      <w:bookmarkEnd w:id="62"/>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3" w:name="_Hlk57797228"/>
      <w:r w:rsidR="0028392A" w:rsidRPr="005955B4">
        <w:rPr>
          <w:rFonts w:ascii="Arial" w:hAnsi="Arial" w:cs="Arial"/>
          <w:i/>
          <w:sz w:val="20"/>
          <w:szCs w:val="20"/>
        </w:rPr>
        <w:t>Engineering All Risk</w:t>
      </w:r>
      <w:bookmarkEnd w:id="63"/>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8447795" w14:textId="77777777" w:rsidR="009C40F1" w:rsidRPr="005955B4" w:rsidRDefault="009C40F1" w:rsidP="009C40F1">
      <w:pPr>
        <w:spacing w:after="120" w:line="250" w:lineRule="auto"/>
        <w:jc w:val="both"/>
        <w:rPr>
          <w:rFonts w:ascii="Arial" w:hAnsi="Arial" w:cs="Arial"/>
          <w:sz w:val="20"/>
          <w:szCs w:val="20"/>
        </w:rPr>
      </w:pP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4"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4"/>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5" w:name="_Toc493758750"/>
      <w:bookmarkStart w:id="66" w:name="_Toc490322649"/>
      <w:bookmarkStart w:id="67" w:name="_Toc49374465"/>
      <w:r w:rsidRPr="005955B4">
        <w:rPr>
          <w:rFonts w:ascii="Arial" w:hAnsi="Arial" w:cs="Arial"/>
          <w:b/>
        </w:rPr>
        <w:t>RÉGIMEN TARIFARIO</w:t>
      </w:r>
      <w:bookmarkEnd w:id="65"/>
      <w:bookmarkEnd w:id="66"/>
      <w:bookmarkEnd w:id="67"/>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7D96CFC" w:rsidR="00E44B09"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1B1B0AE7" w:rsidR="008702F6" w:rsidRPr="005955B4" w:rsidRDefault="008D5120"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3C7C6F">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3C7C6F">
        <w:rPr>
          <w:rFonts w:ascii="Arial" w:hAnsi="Arial" w:cs="Arial"/>
          <w:lang w:val="es-PE"/>
        </w:rPr>
        <w:t>D</w:t>
      </w:r>
      <w:r w:rsidR="003C7C6F" w:rsidRPr="005955B4">
        <w:rPr>
          <w:rFonts w:ascii="Arial" w:hAnsi="Arial" w:cs="Arial"/>
        </w:rPr>
        <w:t xml:space="preserve"> </w:t>
      </w:r>
      <w:r w:rsidR="008702F6" w:rsidRPr="005955B4">
        <w:rPr>
          <w:rFonts w:ascii="Arial" w:hAnsi="Arial" w:cs="Arial"/>
        </w:rPr>
        <w:t>y 4-</w:t>
      </w:r>
      <w:r w:rsidR="003C7C6F">
        <w:rPr>
          <w:rFonts w:ascii="Arial" w:hAnsi="Arial" w:cs="Arial"/>
          <w:lang w:val="es-PE"/>
        </w:rPr>
        <w:t>DD</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lastRenderedPageBreak/>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91290C">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5A19E3C1" w14:textId="1ED7D49D" w:rsidR="0091290C" w:rsidRDefault="0091290C">
      <w:pPr>
        <w:spacing w:after="0" w:line="240" w:lineRule="auto"/>
        <w:rPr>
          <w:rFonts w:ascii="Arial" w:hAnsi="Arial" w:cs="Arial"/>
          <w:sz w:val="20"/>
          <w:szCs w:val="20"/>
          <w:lang w:val="x-none" w:eastAsia="x-none"/>
        </w:rPr>
      </w:pPr>
    </w:p>
    <w:p w14:paraId="153C03DF" w14:textId="6F98F5C8" w:rsidR="004A205E" w:rsidRPr="005955B4" w:rsidRDefault="008702F6" w:rsidP="0091290C">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t>Índice de Actualización: es el índice WPSFD4131 (</w:t>
      </w:r>
      <w:r w:rsidRPr="005955B4">
        <w:rPr>
          <w:rFonts w:ascii="Arial" w:hAnsi="Arial" w:cs="Arial"/>
          <w:i/>
        </w:rPr>
        <w:t>Finished Goods Less Food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91290C">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91290C">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91290C">
      <w:pPr>
        <w:spacing w:before="180" w:after="60" w:line="240"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91290C">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91290C">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91290C">
      <w:pPr>
        <w:tabs>
          <w:tab w:val="left" w:pos="1701"/>
        </w:tabs>
        <w:spacing w:after="40" w:line="240"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91290C">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77777777" w:rsidR="001071E4" w:rsidRPr="005955B4" w:rsidRDefault="00B1071C"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Default="001967F7" w:rsidP="0091290C">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396F0FD" w14:textId="77777777" w:rsidR="009C40F1" w:rsidRPr="009C40F1" w:rsidRDefault="009C40F1" w:rsidP="009C40F1">
      <w:pPr>
        <w:spacing w:after="120" w:line="240" w:lineRule="auto"/>
        <w:jc w:val="both"/>
        <w:rPr>
          <w:rFonts w:ascii="Arial" w:hAnsi="Arial" w:cs="Arial"/>
        </w:rPr>
      </w:pPr>
    </w:p>
    <w:p w14:paraId="1C793DCA" w14:textId="77777777" w:rsidR="00B569A8" w:rsidRPr="005955B4" w:rsidRDefault="00B569A8"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8" w:name="_Toc23237998"/>
      <w:bookmarkStart w:id="69" w:name="_Toc23238033"/>
      <w:bookmarkStart w:id="70" w:name="_Toc23238094"/>
      <w:bookmarkStart w:id="71" w:name="_Toc23238135"/>
      <w:bookmarkStart w:id="72" w:name="_Toc23238170"/>
      <w:bookmarkStart w:id="73" w:name="_Toc493758751"/>
      <w:bookmarkStart w:id="74" w:name="_Toc490322650"/>
      <w:bookmarkStart w:id="75" w:name="_Toc49374466"/>
      <w:bookmarkEnd w:id="68"/>
      <w:bookmarkEnd w:id="69"/>
      <w:bookmarkEnd w:id="70"/>
      <w:bookmarkEnd w:id="71"/>
      <w:bookmarkEnd w:id="72"/>
      <w:r w:rsidRPr="005955B4">
        <w:rPr>
          <w:rFonts w:ascii="Arial" w:hAnsi="Arial" w:cs="Arial"/>
          <w:b/>
        </w:rPr>
        <w:lastRenderedPageBreak/>
        <w:t>FINANCIAMIENTO DE LA CONCESIÓN</w:t>
      </w:r>
      <w:bookmarkEnd w:id="73"/>
      <w:bookmarkEnd w:id="74"/>
      <w:bookmarkEnd w:id="75"/>
    </w:p>
    <w:p w14:paraId="72441F15"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6"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6"/>
    </w:p>
    <w:p w14:paraId="3A696B61"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7"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7"/>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8"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8"/>
      <w:r w:rsidR="0013473D" w:rsidRPr="005955B4">
        <w:rPr>
          <w:rFonts w:ascii="Arial" w:hAnsi="Arial" w:cs="Arial"/>
          <w:sz w:val="20"/>
          <w:szCs w:val="20"/>
        </w:rPr>
        <w:t>aprobada</w:t>
      </w:r>
      <w:r w:rsidRPr="005955B4">
        <w:rPr>
          <w:rFonts w:ascii="Arial" w:hAnsi="Arial" w:cs="Arial"/>
          <w:sz w:val="20"/>
          <w:szCs w:val="20"/>
        </w:rPr>
        <w:t xml:space="preserve">. </w:t>
      </w:r>
      <w:bookmarkStart w:id="79" w:name="_Hlk57797323"/>
      <w:r w:rsidR="0098670C" w:rsidRPr="005955B4">
        <w:rPr>
          <w:rFonts w:ascii="Arial" w:hAnsi="Arial" w:cs="Arial"/>
          <w:sz w:val="20"/>
          <w:szCs w:val="20"/>
        </w:rPr>
        <w:t>En caso de ocurrir una</w:t>
      </w:r>
      <w:bookmarkEnd w:id="79"/>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w:t>
      </w:r>
      <w:r w:rsidRPr="005955B4">
        <w:rPr>
          <w:rFonts w:ascii="Arial" w:hAnsi="Arial" w:cs="Arial"/>
          <w:sz w:val="20"/>
          <w:szCs w:val="20"/>
        </w:rPr>
        <w:lastRenderedPageBreak/>
        <w:t>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80"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1" w:name="_Hlk104227823"/>
      <w:r w:rsidRPr="005955B4">
        <w:rPr>
          <w:rFonts w:ascii="Arial" w:hAnsi="Arial" w:cs="Arial"/>
          <w:sz w:val="20"/>
          <w:szCs w:val="20"/>
        </w:rPr>
        <w:t>en un plazo no mayor de diez (10) Días</w:t>
      </w:r>
      <w:bookmarkEnd w:id="81"/>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91290C">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91290C">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91290C">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39507470"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lastRenderedPageBreak/>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8164DF">
        <w:rPr>
          <w:rFonts w:ascii="Arial" w:hAnsi="Arial" w:cs="Arial"/>
          <w:sz w:val="20"/>
          <w:szCs w:val="20"/>
        </w:rPr>
        <w:t>7</w:t>
      </w:r>
      <w:r w:rsidR="008164DF" w:rsidRPr="005955B4">
        <w:rPr>
          <w:rFonts w:ascii="Arial" w:hAnsi="Arial" w:cs="Arial"/>
          <w:sz w:val="20"/>
          <w:szCs w:val="20"/>
        </w:rPr>
        <w:t xml:space="preserve"> </w:t>
      </w:r>
      <w:r w:rsidRPr="005955B4">
        <w:rPr>
          <w:rFonts w:ascii="Arial" w:hAnsi="Arial" w:cs="Arial"/>
          <w:sz w:val="20"/>
          <w:szCs w:val="20"/>
        </w:rPr>
        <w:t>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91290C">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91290C">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3A94B93"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BF6881" w:rsidRPr="005955B4">
        <w:rPr>
          <w:rFonts w:ascii="Arial" w:hAnsi="Arial" w:cs="Arial"/>
          <w:sz w:val="20"/>
          <w:szCs w:val="20"/>
        </w:rPr>
        <w:t>2</w:t>
      </w:r>
      <w:r w:rsidR="00BF6881">
        <w:rPr>
          <w:rFonts w:ascii="Arial" w:hAnsi="Arial" w:cs="Arial"/>
          <w:sz w:val="20"/>
          <w:szCs w:val="20"/>
        </w:rPr>
        <w:t>9</w:t>
      </w:r>
      <w:r w:rsidRPr="005955B4">
        <w:rPr>
          <w:rFonts w:ascii="Arial" w:hAnsi="Arial" w:cs="Arial"/>
          <w:sz w:val="20"/>
          <w:szCs w:val="20"/>
        </w:rPr>
        <w:t xml:space="preserve">.4 del artículo </w:t>
      </w:r>
      <w:r w:rsidR="00BF6881" w:rsidRPr="005955B4">
        <w:rPr>
          <w:rFonts w:ascii="Arial" w:hAnsi="Arial" w:cs="Arial"/>
          <w:sz w:val="20"/>
          <w:szCs w:val="20"/>
        </w:rPr>
        <w:t>2</w:t>
      </w:r>
      <w:r w:rsidR="00BF6881">
        <w:rPr>
          <w:rFonts w:ascii="Arial" w:hAnsi="Arial" w:cs="Arial"/>
          <w:sz w:val="20"/>
          <w:szCs w:val="20"/>
        </w:rPr>
        <w:t>9</w:t>
      </w:r>
      <w:r w:rsidR="00BF6881" w:rsidRPr="005955B4">
        <w:rPr>
          <w:rFonts w:ascii="Arial" w:hAnsi="Arial" w:cs="Arial"/>
          <w:sz w:val="20"/>
          <w:szCs w:val="20"/>
        </w:rPr>
        <w:t xml:space="preserve"> </w:t>
      </w:r>
      <w:r w:rsidRPr="005955B4">
        <w:rPr>
          <w:rFonts w:ascii="Arial" w:hAnsi="Arial" w:cs="Arial"/>
          <w:sz w:val="20"/>
          <w:szCs w:val="20"/>
        </w:rPr>
        <w:t xml:space="preserve">del </w:t>
      </w:r>
      <w:r w:rsidR="009208E9" w:rsidRPr="009208E9">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2" w:name="_Hlk104228220"/>
      <w:r w:rsidR="00E55BCE" w:rsidRPr="005955B4">
        <w:rPr>
          <w:rFonts w:ascii="Arial" w:hAnsi="Arial" w:cs="Arial"/>
          <w:sz w:val="20"/>
          <w:szCs w:val="20"/>
        </w:rPr>
        <w:t>incluyendo intereses durante la construcción y otros gastos indirectos</w:t>
      </w:r>
      <w:bookmarkEnd w:id="82"/>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w:t>
      </w:r>
      <w:r w:rsidR="00E55BCE" w:rsidRPr="005955B4">
        <w:rPr>
          <w:rFonts w:ascii="Arial" w:hAnsi="Arial" w:cs="Arial"/>
        </w:rPr>
        <w:lastRenderedPageBreak/>
        <w:t>el acuerdo de la junta general de accionistas que incluya el cronograma de pagos de aportes de capital adicionales;</w:t>
      </w:r>
    </w:p>
    <w:p w14:paraId="46230276" w14:textId="77777777" w:rsidR="00E55BCE" w:rsidRPr="005955B4" w:rsidRDefault="00737BDC" w:rsidP="0091290C">
      <w:pPr>
        <w:pStyle w:val="Prrafodelista"/>
        <w:numPr>
          <w:ilvl w:val="0"/>
          <w:numId w:val="86"/>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3"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3"/>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4"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4"/>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5" w:name="_Hlk95846376"/>
      <w:r w:rsidR="00476363" w:rsidRPr="005955B4">
        <w:rPr>
          <w:rFonts w:ascii="Arial" w:hAnsi="Arial" w:cs="Arial"/>
          <w:sz w:val="20"/>
          <w:szCs w:val="20"/>
        </w:rPr>
        <w:t>En caso PROINVERSIÓN no se pronuncie en el plazo establecido, se entenderá que los documentos han sido aprobados.</w:t>
      </w:r>
      <w:bookmarkEnd w:id="85"/>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6" w:name="_Toc493758752"/>
      <w:bookmarkStart w:id="87" w:name="_Toc490322651"/>
      <w:bookmarkStart w:id="88" w:name="_Toc49374467"/>
      <w:r w:rsidRPr="005955B4">
        <w:rPr>
          <w:rFonts w:ascii="Arial" w:hAnsi="Arial" w:cs="Arial"/>
          <w:b/>
        </w:rPr>
        <w:t>FUERZA MAYOR O CASO FORTUITO</w:t>
      </w:r>
      <w:bookmarkEnd w:id="86"/>
      <w:bookmarkEnd w:id="87"/>
      <w:bookmarkEnd w:id="88"/>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w:t>
      </w:r>
      <w:r w:rsidRPr="005955B4">
        <w:rPr>
          <w:rFonts w:ascii="Arial" w:hAnsi="Arial" w:cs="Arial"/>
          <w:sz w:val="20"/>
          <w:szCs w:val="20"/>
        </w:rPr>
        <w:lastRenderedPageBreak/>
        <w:t>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culminar dentro del plazo del Contrato, la ejecución de las obras, o que se ordene la paralización de las mismas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0DDF98FB"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r w:rsidR="009D135F">
        <w:rPr>
          <w:rFonts w:ascii="Arial" w:hAnsi="Arial" w:cs="Arial"/>
          <w:sz w:val="20"/>
          <w:szCs w:val="20"/>
        </w:rPr>
        <w:t xml:space="preserve"> </w:t>
      </w:r>
      <w:r w:rsidR="009D135F" w:rsidRPr="009D135F">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 la construcción del proyecto para su evaluación</w:t>
      </w:r>
      <w:r w:rsidRPr="005955B4">
        <w:rPr>
          <w:rFonts w:ascii="Arial" w:hAnsi="Arial" w:cs="Arial"/>
          <w:sz w:val="20"/>
          <w:szCs w:val="20"/>
        </w:rPr>
        <w:t>.</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w:t>
      </w:r>
      <w:r w:rsidRPr="005955B4">
        <w:rPr>
          <w:rFonts w:ascii="Arial" w:hAnsi="Arial" w:cs="Arial"/>
          <w:sz w:val="20"/>
          <w:szCs w:val="20"/>
        </w:rPr>
        <w:lastRenderedPageBreak/>
        <w:t xml:space="preserve">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9" w:name="_Hlk54697215"/>
      <w:r w:rsidR="00B434CE" w:rsidRPr="005955B4">
        <w:rPr>
          <w:rFonts w:ascii="Arial" w:hAnsi="Arial" w:cs="Arial"/>
          <w:sz w:val="20"/>
          <w:szCs w:val="20"/>
        </w:rPr>
        <w:t>Para que se configure el evento de fuerza mayor se requerirá la calificación de la otra Parte.</w:t>
      </w:r>
      <w:bookmarkEnd w:id="89"/>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90"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90"/>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5CDF43B4"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9D50C2">
        <w:rPr>
          <w:rFonts w:ascii="Arial" w:hAnsi="Arial" w:cs="Arial"/>
          <w:sz w:val="20"/>
          <w:szCs w:val="20"/>
        </w:rPr>
        <w:t xml:space="preserve"> </w:t>
      </w:r>
      <w:r w:rsidR="009D50C2" w:rsidRPr="009D50C2">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3628D1" w:rsidRDefault="00B434CE" w:rsidP="00413959">
      <w:pPr>
        <w:spacing w:after="120" w:line="250" w:lineRule="auto"/>
        <w:ind w:left="567"/>
        <w:jc w:val="both"/>
        <w:rPr>
          <w:rFonts w:ascii="Arial" w:hAnsi="Arial" w:cs="Arial"/>
          <w:sz w:val="20"/>
          <w:szCs w:val="20"/>
        </w:rPr>
      </w:pPr>
      <w:bookmarkStart w:id="91"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3628D1">
        <w:rPr>
          <w:rFonts w:ascii="Arial" w:hAnsi="Arial" w:cs="Arial"/>
          <w:sz w:val="20"/>
          <w:szCs w:val="20"/>
        </w:rPr>
        <w:t xml:space="preserve">complementaria que sustenta dicho periodo adicional. </w:t>
      </w:r>
    </w:p>
    <w:p w14:paraId="0B2607B5" w14:textId="7FEC7BD2" w:rsidR="00285E10" w:rsidRPr="00DA1E47" w:rsidRDefault="00B434CE" w:rsidP="00413959">
      <w:pPr>
        <w:spacing w:after="120" w:line="250" w:lineRule="auto"/>
        <w:ind w:left="567"/>
        <w:jc w:val="both"/>
        <w:rPr>
          <w:rFonts w:ascii="Arial" w:hAnsi="Arial" w:cs="Arial"/>
          <w:sz w:val="20"/>
          <w:szCs w:val="20"/>
        </w:rPr>
      </w:pPr>
      <w:r w:rsidRPr="00DA1E47">
        <w:rPr>
          <w:rFonts w:ascii="Arial" w:hAnsi="Arial" w:cs="Arial"/>
          <w:sz w:val="20"/>
          <w:szCs w:val="20"/>
        </w:rPr>
        <w:t>En cualquiera de los casos, la Parte que recibe la solicitud deberá responderla dentro de los</w:t>
      </w:r>
      <w:r w:rsidR="77999348" w:rsidRPr="00DA1E47">
        <w:rPr>
          <w:rFonts w:ascii="Arial" w:hAnsi="Arial" w:cs="Arial"/>
          <w:sz w:val="20"/>
          <w:szCs w:val="20"/>
        </w:rPr>
        <w:t xml:space="preserve"> </w:t>
      </w:r>
      <w:r w:rsidR="00533860">
        <w:rPr>
          <w:rFonts w:ascii="Arial" w:hAnsi="Arial" w:cs="Arial"/>
          <w:sz w:val="20"/>
          <w:szCs w:val="20"/>
        </w:rPr>
        <w:t>setenta y cinco</w:t>
      </w:r>
      <w:r w:rsidR="77999348" w:rsidRPr="00DA1E47">
        <w:rPr>
          <w:rFonts w:ascii="Arial" w:hAnsi="Arial" w:cs="Arial"/>
          <w:sz w:val="20"/>
          <w:szCs w:val="20"/>
        </w:rPr>
        <w:t xml:space="preserve"> (</w:t>
      </w:r>
      <w:r w:rsidR="00533860">
        <w:rPr>
          <w:rFonts w:ascii="Arial" w:hAnsi="Arial" w:cs="Arial"/>
          <w:sz w:val="20"/>
          <w:szCs w:val="20"/>
        </w:rPr>
        <w:t>75</w:t>
      </w:r>
      <w:r w:rsidR="77999348" w:rsidRPr="00DA1E47">
        <w:rPr>
          <w:rFonts w:ascii="Arial" w:hAnsi="Arial" w:cs="Arial"/>
          <w:sz w:val="20"/>
          <w:szCs w:val="20"/>
        </w:rPr>
        <w:t>)</w:t>
      </w:r>
      <w:r w:rsidRPr="00DA1E47">
        <w:rPr>
          <w:rFonts w:ascii="Arial" w:hAnsi="Arial" w:cs="Arial"/>
          <w:sz w:val="20"/>
          <w:szCs w:val="20"/>
        </w:rPr>
        <w:t xml:space="preserve"> Días posteriores a su presentación. </w:t>
      </w:r>
      <w:bookmarkEnd w:id="91"/>
      <w:r w:rsidR="00285E10" w:rsidRPr="00DA1E47">
        <w:rPr>
          <w:rFonts w:ascii="Arial" w:hAnsi="Arial" w:cs="Arial"/>
          <w:sz w:val="20"/>
          <w:szCs w:val="20"/>
        </w:rPr>
        <w:t xml:space="preserve">La Parte que recibe la solicitud podrá requerir a la Parte afectada </w:t>
      </w:r>
      <w:r w:rsidR="007B3E9F" w:rsidRPr="00DA1E47">
        <w:rPr>
          <w:rFonts w:ascii="Arial" w:hAnsi="Arial" w:cs="Arial"/>
          <w:sz w:val="20"/>
          <w:szCs w:val="20"/>
        </w:rPr>
        <w:t xml:space="preserve">información adicional, </w:t>
      </w:r>
      <w:r w:rsidR="00285E10" w:rsidRPr="00DA1E47">
        <w:rPr>
          <w:rFonts w:ascii="Arial" w:hAnsi="Arial" w:cs="Arial"/>
          <w:sz w:val="20"/>
          <w:szCs w:val="20"/>
        </w:rPr>
        <w:t xml:space="preserve">aclaración </w:t>
      </w:r>
      <w:r w:rsidR="007B3E9F" w:rsidRPr="00DA1E47">
        <w:rPr>
          <w:rFonts w:ascii="Arial" w:hAnsi="Arial" w:cs="Arial"/>
          <w:sz w:val="20"/>
          <w:szCs w:val="20"/>
        </w:rPr>
        <w:t>y/</w:t>
      </w:r>
      <w:r w:rsidR="00285E10" w:rsidRPr="00DA1E47">
        <w:rPr>
          <w:rFonts w:ascii="Arial" w:hAnsi="Arial" w:cs="Arial"/>
          <w:sz w:val="20"/>
          <w:szCs w:val="20"/>
        </w:rPr>
        <w:t xml:space="preserve">o subsanación de observaciones, otorgándole un plazo </w:t>
      </w:r>
      <w:bookmarkStart w:id="92" w:name="_Hlk104228659"/>
      <w:r w:rsidR="007B3E9F" w:rsidRPr="00DA1E47">
        <w:rPr>
          <w:rFonts w:ascii="Arial" w:hAnsi="Arial" w:cs="Arial"/>
          <w:sz w:val="20"/>
          <w:szCs w:val="20"/>
        </w:rPr>
        <w:t>de hasta treinta (30) Días</w:t>
      </w:r>
      <w:bookmarkStart w:id="93" w:name="_Hlk54697329"/>
      <w:bookmarkEnd w:id="92"/>
      <w:r w:rsidRPr="00DA1E47">
        <w:rPr>
          <w:rFonts w:ascii="Arial" w:hAnsi="Arial" w:cs="Arial"/>
          <w:sz w:val="20"/>
          <w:szCs w:val="20"/>
        </w:rPr>
        <w:t xml:space="preserve">. En este caso, el plazo </w:t>
      </w:r>
      <w:r w:rsidR="007B3E9F" w:rsidRPr="00DA1E47">
        <w:rPr>
          <w:rFonts w:ascii="Arial" w:hAnsi="Arial" w:cs="Arial"/>
          <w:sz w:val="20"/>
          <w:szCs w:val="20"/>
        </w:rPr>
        <w:t>para resolver</w:t>
      </w:r>
      <w:r w:rsidRPr="00DA1E47">
        <w:rPr>
          <w:rFonts w:ascii="Arial" w:hAnsi="Arial" w:cs="Arial"/>
          <w:sz w:val="20"/>
          <w:szCs w:val="20"/>
        </w:rPr>
        <w:t xml:space="preserve"> el pedido quedará </w:t>
      </w:r>
      <w:r w:rsidR="007B3E9F" w:rsidRPr="00DA1E47">
        <w:rPr>
          <w:rFonts w:ascii="Arial" w:hAnsi="Arial" w:cs="Arial"/>
          <w:sz w:val="20"/>
          <w:szCs w:val="20"/>
        </w:rPr>
        <w:t xml:space="preserve">suspendido </w:t>
      </w:r>
      <w:r w:rsidR="25A758C0" w:rsidRPr="00DA1E47">
        <w:rPr>
          <w:rFonts w:ascii="Arial" w:hAnsi="Arial" w:cs="Arial"/>
          <w:sz w:val="20"/>
          <w:szCs w:val="20"/>
        </w:rPr>
        <w:t>hasta la presentación de la información</w:t>
      </w:r>
      <w:r w:rsidR="007B3E9F" w:rsidRPr="00DA1E47">
        <w:rPr>
          <w:rFonts w:ascii="Arial" w:hAnsi="Arial" w:cs="Arial"/>
          <w:sz w:val="20"/>
          <w:szCs w:val="20"/>
        </w:rPr>
        <w:t xml:space="preserve"> adicional, aclaración y/o subsanación.</w:t>
      </w:r>
      <w:r w:rsidRPr="00DA1E47">
        <w:rPr>
          <w:rFonts w:ascii="Arial" w:hAnsi="Arial" w:cs="Arial"/>
          <w:sz w:val="20"/>
          <w:szCs w:val="20"/>
        </w:rPr>
        <w:t xml:space="preserve"> La omisión de pronunciamiento de la Parte que recibe la solicitud dentro del plazo </w:t>
      </w:r>
      <w:r w:rsidR="007B3E9F" w:rsidRPr="00DA1E47">
        <w:rPr>
          <w:rFonts w:ascii="Arial" w:hAnsi="Arial" w:cs="Arial"/>
          <w:sz w:val="20"/>
          <w:szCs w:val="20"/>
        </w:rPr>
        <w:t>previsto</w:t>
      </w:r>
      <w:r w:rsidRPr="00DA1E47">
        <w:rPr>
          <w:rFonts w:ascii="Arial" w:hAnsi="Arial" w:cs="Arial"/>
          <w:sz w:val="20"/>
          <w:szCs w:val="20"/>
        </w:rPr>
        <w:t xml:space="preserve"> se tratará como una </w:t>
      </w:r>
      <w:r w:rsidR="003628D1" w:rsidRPr="00DA1E47">
        <w:rPr>
          <w:rFonts w:ascii="Arial" w:hAnsi="Arial" w:cs="Arial"/>
          <w:sz w:val="20"/>
          <w:szCs w:val="20"/>
        </w:rPr>
        <w:t xml:space="preserve">aceptación </w:t>
      </w:r>
      <w:r w:rsidRPr="00DA1E47">
        <w:rPr>
          <w:rFonts w:ascii="Arial" w:hAnsi="Arial" w:cs="Arial"/>
          <w:sz w:val="20"/>
          <w:szCs w:val="20"/>
        </w:rPr>
        <w:t xml:space="preserve">de </w:t>
      </w:r>
      <w:r w:rsidR="00590E15" w:rsidRPr="00DA1E47">
        <w:rPr>
          <w:rFonts w:ascii="Arial" w:hAnsi="Arial" w:cs="Arial"/>
          <w:sz w:val="20"/>
          <w:szCs w:val="20"/>
        </w:rPr>
        <w:t xml:space="preserve">la </w:t>
      </w:r>
      <w:r w:rsidRPr="00DA1E47">
        <w:rPr>
          <w:rFonts w:ascii="Arial" w:hAnsi="Arial" w:cs="Arial"/>
          <w:sz w:val="20"/>
          <w:szCs w:val="20"/>
        </w:rPr>
        <w:t xml:space="preserve">solicitud de calificación de fuerza mayor y de suspensión </w:t>
      </w:r>
      <w:r w:rsidR="007B3E9F" w:rsidRPr="00DA1E47">
        <w:rPr>
          <w:rFonts w:ascii="Arial" w:hAnsi="Arial" w:cs="Arial"/>
          <w:sz w:val="20"/>
          <w:szCs w:val="20"/>
        </w:rPr>
        <w:t>de plazo</w:t>
      </w:r>
      <w:r w:rsidRPr="00DA1E47">
        <w:rPr>
          <w:rFonts w:ascii="Arial" w:hAnsi="Arial" w:cs="Arial"/>
          <w:sz w:val="20"/>
          <w:szCs w:val="20"/>
        </w:rPr>
        <w:t>.</w:t>
      </w:r>
      <w:r w:rsidR="00960389" w:rsidRPr="00DA1E47">
        <w:rPr>
          <w:rFonts w:ascii="Arial" w:hAnsi="Arial" w:cs="Arial"/>
          <w:sz w:val="20"/>
          <w:szCs w:val="20"/>
        </w:rPr>
        <w:t xml:space="preserve"> </w:t>
      </w:r>
      <w:bookmarkEnd w:id="93"/>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4"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4"/>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5" w:name="_Hlk61259320"/>
      <w:r w:rsidR="007C64E6" w:rsidRPr="005955B4">
        <w:rPr>
          <w:rFonts w:ascii="Arial" w:hAnsi="Arial" w:cs="Arial"/>
          <w:sz w:val="20"/>
          <w:szCs w:val="20"/>
        </w:rPr>
        <w:t>automáticamente se entenderá que dicha</w:t>
      </w:r>
      <w:bookmarkEnd w:id="95"/>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6" w:name="_Hlk57797483"/>
      <w:r w:rsidR="00D32341" w:rsidRPr="005955B4">
        <w:rPr>
          <w:rFonts w:ascii="Arial" w:hAnsi="Arial" w:cs="Arial"/>
          <w:sz w:val="20"/>
          <w:szCs w:val="20"/>
        </w:rPr>
        <w:t>conforme a las reglas del arbitraje</w:t>
      </w:r>
      <w:bookmarkEnd w:id="96"/>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7" w:name="_Toc493758753"/>
      <w:bookmarkStart w:id="98" w:name="_Toc490322652"/>
      <w:bookmarkStart w:id="99" w:name="_Toc49374468"/>
      <w:r w:rsidRPr="005955B4">
        <w:rPr>
          <w:rFonts w:ascii="Arial" w:hAnsi="Arial" w:cs="Arial"/>
          <w:b/>
        </w:rPr>
        <w:t>PENALIDADES</w:t>
      </w:r>
      <w:bookmarkEnd w:id="97"/>
      <w:bookmarkEnd w:id="98"/>
      <w:r w:rsidRPr="005955B4">
        <w:rPr>
          <w:rFonts w:ascii="Arial" w:hAnsi="Arial" w:cs="Arial"/>
          <w:b/>
        </w:rPr>
        <w:t xml:space="preserve"> Y SANCIONES</w:t>
      </w:r>
      <w:bookmarkEnd w:id="99"/>
    </w:p>
    <w:p w14:paraId="6D7A6417" w14:textId="77777777" w:rsidR="0097301B" w:rsidRPr="005955B4" w:rsidRDefault="0097301B" w:rsidP="0091290C">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91290C">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91290C">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91290C">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91290C">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91290C">
      <w:pPr>
        <w:spacing w:after="120" w:line="240" w:lineRule="auto"/>
        <w:ind w:left="992"/>
        <w:jc w:val="both"/>
        <w:rPr>
          <w:rFonts w:ascii="Arial" w:hAnsi="Arial" w:cs="Arial"/>
          <w:sz w:val="20"/>
          <w:szCs w:val="20"/>
        </w:rPr>
      </w:pPr>
      <w:r w:rsidRPr="005955B4">
        <w:rPr>
          <w:rFonts w:ascii="Arial" w:hAnsi="Arial" w:cs="Arial"/>
          <w:sz w:val="20"/>
          <w:szCs w:val="20"/>
        </w:rPr>
        <w:lastRenderedPageBreak/>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91290C">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91290C">
      <w:pPr>
        <w:spacing w:after="120" w:line="240" w:lineRule="auto"/>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100" w:name="_Toc493758754"/>
      <w:bookmarkStart w:id="101"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4469"/>
      <w:r w:rsidRPr="005955B4">
        <w:rPr>
          <w:rFonts w:ascii="Arial" w:hAnsi="Arial" w:cs="Arial"/>
          <w:b/>
        </w:rPr>
        <w:t>GARANTÍAS</w:t>
      </w:r>
      <w:bookmarkEnd w:id="100"/>
      <w:bookmarkEnd w:id="101"/>
      <w:bookmarkEnd w:id="102"/>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75E64378"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D52A11" w:rsidRPr="00D52A11">
        <w:rPr>
          <w:rFonts w:ascii="Arial" w:hAnsi="Arial" w:cs="Arial"/>
          <w:sz w:val="20"/>
          <w:szCs w:val="20"/>
        </w:rPr>
        <w:t xml:space="preserve">de estar vigente a partir de un mes después de la Puesta </w:t>
      </w:r>
      <w:r w:rsidR="00951ED1">
        <w:rPr>
          <w:rFonts w:ascii="Arial" w:hAnsi="Arial" w:cs="Arial"/>
          <w:sz w:val="20"/>
          <w:szCs w:val="20"/>
        </w:rPr>
        <w:t>en</w:t>
      </w:r>
      <w:r w:rsidR="00D52A11" w:rsidRPr="00D52A11">
        <w:rPr>
          <w:rFonts w:ascii="Arial" w:hAnsi="Arial" w:cs="Arial"/>
          <w:sz w:val="20"/>
          <w:szCs w:val="20"/>
        </w:rPr>
        <w:t xml:space="preserve"> Operación Comercial,</w:t>
      </w:r>
      <w:r w:rsidR="00D52A11">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E22C124" w14:textId="77777777" w:rsidR="009C40F1" w:rsidRPr="005955B4" w:rsidRDefault="009C40F1" w:rsidP="009C40F1">
      <w:pPr>
        <w:tabs>
          <w:tab w:val="left" w:pos="993"/>
        </w:tabs>
        <w:spacing w:after="120" w:line="250" w:lineRule="auto"/>
        <w:jc w:val="both"/>
        <w:rPr>
          <w:rFonts w:ascii="Arial" w:hAnsi="Arial" w:cs="Arial"/>
          <w:sz w:val="20"/>
          <w:szCs w:val="20"/>
        </w:rPr>
      </w:pP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3" w:name="_Toc493758755"/>
      <w:bookmarkStart w:id="104" w:name="_Toc490322654"/>
      <w:bookmarkStart w:id="105" w:name="_Toc49374470"/>
      <w:r w:rsidRPr="005955B4">
        <w:rPr>
          <w:rFonts w:ascii="Arial" w:hAnsi="Arial" w:cs="Arial"/>
          <w:b/>
        </w:rPr>
        <w:t>TERMINACIÓN DEL CONTRATO</w:t>
      </w:r>
      <w:bookmarkEnd w:id="103"/>
      <w:bookmarkEnd w:id="104"/>
      <w:bookmarkEnd w:id="105"/>
    </w:p>
    <w:p w14:paraId="671874C0" w14:textId="77777777" w:rsidR="006653B3" w:rsidRPr="005955B4" w:rsidRDefault="006653B3" w:rsidP="005B3225">
      <w:pPr>
        <w:spacing w:before="240" w:after="180" w:line="250" w:lineRule="auto"/>
        <w:rPr>
          <w:rFonts w:ascii="Arial" w:hAnsi="Arial" w:cs="Arial"/>
          <w:b/>
          <w:bCs/>
          <w:sz w:val="20"/>
          <w:szCs w:val="20"/>
        </w:rPr>
      </w:pPr>
      <w:bookmarkStart w:id="106" w:name="_Hlk59009596"/>
      <w:r w:rsidRPr="005955B4">
        <w:rPr>
          <w:rFonts w:ascii="Arial" w:hAnsi="Arial" w:cs="Arial"/>
          <w:b/>
          <w:bCs/>
          <w:sz w:val="20"/>
          <w:szCs w:val="20"/>
        </w:rPr>
        <w:t>Causales de terminación y clasificación </w:t>
      </w:r>
    </w:p>
    <w:p w14:paraId="3043E9B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91290C">
      <w:pPr>
        <w:pStyle w:val="Literal1"/>
        <w:numPr>
          <w:ilvl w:val="0"/>
          <w:numId w:val="81"/>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91290C">
      <w:pPr>
        <w:pStyle w:val="Literal1"/>
        <w:numPr>
          <w:ilvl w:val="0"/>
          <w:numId w:val="81"/>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bookmarkStart w:id="107"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7"/>
    <w:p w14:paraId="7C309B6B"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91290C">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91290C">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91290C">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91290C">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91290C">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91290C">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 xml:space="preserve">cuando se presente un evento de fuerza mayor o caso fortuito a que se refiere la Cláusula 10 y este, o sus </w:t>
      </w:r>
      <w:r w:rsidRPr="005955B4">
        <w:rPr>
          <w:rFonts w:ascii="Arial" w:hAnsi="Arial" w:cs="Arial"/>
        </w:rPr>
        <w:lastRenderedPageBreak/>
        <w:t>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234CDB4A" w14:textId="77777777" w:rsidR="00384753" w:rsidRPr="005955B4" w:rsidRDefault="00DA1A6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A9B81C4" w14:textId="00D04F4E" w:rsidR="0091290C" w:rsidRDefault="0091290C">
      <w:pPr>
        <w:spacing w:after="0" w:line="240" w:lineRule="auto"/>
        <w:rPr>
          <w:rFonts w:ascii="Arial" w:hAnsi="Arial" w:cs="Arial"/>
          <w:sz w:val="20"/>
          <w:szCs w:val="20"/>
          <w:lang w:val="es-ES" w:eastAsia="x-none"/>
        </w:rPr>
      </w:pPr>
    </w:p>
    <w:p w14:paraId="56856D5D" w14:textId="10788538"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8"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9" w:name="_Hlk95240645"/>
      <w:r w:rsidR="00184053" w:rsidRPr="005955B4">
        <w:rPr>
          <w:rFonts w:ascii="Arial" w:hAnsi="Arial"/>
        </w:rPr>
        <w:t xml:space="preserve">, sin perjuicio de la ejecución de la </w:t>
      </w:r>
      <w:bookmarkEnd w:id="109"/>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8"/>
    </w:p>
    <w:p w14:paraId="57C16D90" w14:textId="77777777" w:rsidR="00384753" w:rsidRPr="005955B4" w:rsidRDefault="00384753" w:rsidP="0091290C">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91290C">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91290C">
      <w:pPr>
        <w:pStyle w:val="Prrafodelista"/>
        <w:numPr>
          <w:ilvl w:val="0"/>
          <w:numId w:val="92"/>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91290C">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r w:rsidR="00B870C4" w:rsidRPr="005955B4">
        <w:rPr>
          <w:rFonts w:cs="Arial"/>
          <w:b w:val="0"/>
          <w:i w:val="0"/>
          <w:sz w:val="20"/>
        </w:rPr>
        <w:t xml:space="preserve">ii)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91290C">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1682A16D" w14:textId="11039319" w:rsidR="0091290C" w:rsidRPr="009C40F1" w:rsidRDefault="006653B3" w:rsidP="009C40F1">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3ACE46E5" w:rsidR="006653B3" w:rsidRPr="005955B4" w:rsidRDefault="006653B3" w:rsidP="0091290C">
      <w:pPr>
        <w:spacing w:before="240" w:after="180" w:line="24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r w:rsidRPr="005955B4">
        <w:rPr>
          <w:rFonts w:cs="Arial"/>
          <w:i/>
          <w:iCs/>
          <w:sz w:val="20"/>
          <w:szCs w:val="20"/>
        </w:rPr>
        <w:t>overhaul</w:t>
      </w:r>
      <w:r w:rsidRPr="005955B4">
        <w:rPr>
          <w:rFonts w:cs="Arial"/>
          <w:sz w:val="20"/>
          <w:szCs w:val="20"/>
        </w:rPr>
        <w:t>) y pruebas efectuadas; en general información sobre el estado de operación del equipamiento.</w:t>
      </w:r>
    </w:p>
    <w:p w14:paraId="12DDE2C5"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91290C">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91290C">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91290C">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lastRenderedPageBreak/>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91290C">
      <w:pPr>
        <w:pStyle w:val="Subttulo"/>
        <w:spacing w:before="0" w:after="60"/>
        <w:ind w:left="851" w:hanging="284"/>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91290C">
      <w:pPr>
        <w:pStyle w:val="Subttulo"/>
        <w:spacing w:before="0" w:after="60"/>
        <w:ind w:left="851" w:hanging="284"/>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91290C">
      <w:pPr>
        <w:pStyle w:val="Subttulo"/>
        <w:spacing w:before="0" w:after="120"/>
        <w:ind w:left="851" w:hanging="284"/>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91290C">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t>Liquidación del Contrato</w:t>
      </w:r>
    </w:p>
    <w:p w14:paraId="0632F4C0"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296A2A54"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91290C">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91290C">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91290C">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lastRenderedPageBreak/>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91290C">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 xml:space="preserve">El mayor valor entre (i) el Valor Contable y (ii)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68E69282"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708F75B1"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51ED1">
        <w:rPr>
          <w:rFonts w:cs="Arial"/>
          <w:b w:val="0"/>
          <w:i w:val="0"/>
          <w:sz w:val="20"/>
          <w:lang w:val="es-PE"/>
        </w:rPr>
        <w:t>en</w:t>
      </w:r>
      <w:r w:rsidR="00951ED1"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lastRenderedPageBreak/>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13BBE110" w14:textId="77777777" w:rsidR="003D0A83"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10"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10"/>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578566A0" w14:textId="2D609EDA" w:rsidR="00BC68EC" w:rsidRPr="00201369" w:rsidRDefault="00201369" w:rsidP="00201369">
      <w:pPr>
        <w:pStyle w:val="Subttulo"/>
        <w:numPr>
          <w:ilvl w:val="2"/>
          <w:numId w:val="73"/>
        </w:numPr>
        <w:spacing w:before="0" w:after="120" w:line="250" w:lineRule="auto"/>
        <w:ind w:left="1418" w:hanging="851"/>
        <w:textAlignment w:val="baseline"/>
        <w:rPr>
          <w:b w:val="0"/>
          <w:bCs/>
          <w:i w:val="0"/>
          <w:iCs/>
          <w:sz w:val="20"/>
          <w:szCs w:val="18"/>
        </w:rPr>
      </w:pPr>
      <w:r w:rsidRPr="00C7427F">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Pr="00C7427F">
        <w:rPr>
          <w:b w:val="0"/>
          <w:bCs/>
          <w:i w:val="0"/>
          <w:iCs/>
          <w:sz w:val="20"/>
          <w:szCs w:val="18"/>
          <w:lang w:val="es-PE"/>
        </w:rPr>
        <w:t>.</w:t>
      </w:r>
    </w:p>
    <w:p w14:paraId="29B5D35E" w14:textId="77777777" w:rsidR="00730DD0" w:rsidRPr="005955B4" w:rsidRDefault="00730DD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w:t>
      </w:r>
      <w:r w:rsidRPr="005955B4">
        <w:rPr>
          <w:rFonts w:ascii="Arial" w:hAnsi="Arial" w:cs="Arial"/>
        </w:rPr>
        <w:lastRenderedPageBreak/>
        <w:t>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7777777" w:rsidR="00730DD0" w:rsidRPr="005955B4" w:rsidRDefault="00730DD0" w:rsidP="0091290C">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sidRPr="005955B4">
        <w:rPr>
          <w:rFonts w:ascii="Arial" w:hAnsi="Arial" w:cs="Arial"/>
        </w:rPr>
        <w:t xml:space="preserve"> CONCEDENTE y a los Acreedores Permitidos. 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91290C">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91290C">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6"/>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0D2956F4" w14:textId="77777777" w:rsidR="009C40F1" w:rsidRDefault="009C40F1" w:rsidP="00D05A5A">
      <w:pPr>
        <w:pStyle w:val="Prrafodelista"/>
        <w:spacing w:after="120" w:line="250" w:lineRule="auto"/>
        <w:ind w:left="567"/>
        <w:contextualSpacing w:val="0"/>
        <w:jc w:val="both"/>
        <w:textAlignment w:val="baseline"/>
        <w:rPr>
          <w:rFonts w:ascii="Arial" w:hAnsi="Arial" w:cs="Arial"/>
        </w:rPr>
      </w:pPr>
    </w:p>
    <w:p w14:paraId="4F8E8FBE" w14:textId="77777777" w:rsidR="009C40F1" w:rsidRDefault="009C40F1" w:rsidP="00D05A5A">
      <w:pPr>
        <w:pStyle w:val="Prrafodelista"/>
        <w:spacing w:after="120" w:line="250" w:lineRule="auto"/>
        <w:ind w:left="567"/>
        <w:contextualSpacing w:val="0"/>
        <w:jc w:val="both"/>
        <w:textAlignment w:val="baseline"/>
        <w:rPr>
          <w:rFonts w:ascii="Arial" w:hAnsi="Arial" w:cs="Arial"/>
        </w:rPr>
      </w:pP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1" w:name="_Toc493758756"/>
      <w:bookmarkStart w:id="112" w:name="_Toc490322655"/>
      <w:bookmarkStart w:id="113" w:name="_Toc49374471"/>
      <w:r w:rsidRPr="005955B4">
        <w:rPr>
          <w:rFonts w:ascii="Arial" w:hAnsi="Arial" w:cs="Arial"/>
          <w:b/>
        </w:rPr>
        <w:lastRenderedPageBreak/>
        <w:t>SOLUCIÓN DE CONTROVERSIAS</w:t>
      </w:r>
      <w:bookmarkEnd w:id="111"/>
      <w:bookmarkEnd w:id="112"/>
      <w:bookmarkEnd w:id="113"/>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7945480"/>
      <w:r w:rsidRPr="005955B4">
        <w:rPr>
          <w:rFonts w:ascii="Arial" w:hAnsi="Arial" w:cs="Arial"/>
          <w:sz w:val="20"/>
          <w:szCs w:val="20"/>
        </w:rPr>
        <w:t>Leyes y Disposiciones Aplicables</w:t>
      </w:r>
      <w:bookmarkEnd w:id="114"/>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5" w:name="_Toc434919322"/>
      <w:bookmarkStart w:id="116" w:name="_Toc437945481"/>
      <w:r w:rsidRPr="005955B4">
        <w:rPr>
          <w:rFonts w:ascii="Arial" w:hAnsi="Arial" w:cs="Arial"/>
          <w:sz w:val="20"/>
          <w:szCs w:val="20"/>
        </w:rPr>
        <w:t>Ámbito de Aplicación</w:t>
      </w:r>
      <w:bookmarkEnd w:id="115"/>
      <w:bookmarkEnd w:id="116"/>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7"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7"/>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8" w:name="_Toc434919323"/>
      <w:bookmarkStart w:id="119"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8"/>
      <w:bookmarkEnd w:id="119"/>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0" w:name="_Toc434919324"/>
      <w:bookmarkStart w:id="121" w:name="_Toc437945483"/>
      <w:r w:rsidRPr="005955B4">
        <w:rPr>
          <w:rFonts w:ascii="Arial" w:hAnsi="Arial" w:cs="Arial"/>
          <w:sz w:val="20"/>
          <w:szCs w:val="20"/>
        </w:rPr>
        <w:t>Renuncia a Reclamaciones Diplomáticas</w:t>
      </w:r>
      <w:bookmarkEnd w:id="120"/>
      <w:bookmarkEnd w:id="121"/>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2" w:name="_Toc434919325"/>
      <w:bookmarkStart w:id="123" w:name="_Toc437945484"/>
      <w:r w:rsidRPr="005955B4">
        <w:rPr>
          <w:rFonts w:ascii="Arial" w:hAnsi="Arial" w:cs="Arial"/>
          <w:sz w:val="20"/>
          <w:szCs w:val="20"/>
        </w:rPr>
        <w:t>Trato Directo</w:t>
      </w:r>
      <w:bookmarkEnd w:id="122"/>
      <w:bookmarkEnd w:id="123"/>
    </w:p>
    <w:p w14:paraId="5A7B2C3F" w14:textId="3318617D" w:rsidR="0097301B" w:rsidRPr="005955B4" w:rsidRDefault="0097301B" w:rsidP="3CFE7BAE">
      <w:pPr>
        <w:spacing w:after="120" w:line="250" w:lineRule="auto"/>
        <w:ind w:left="567"/>
        <w:jc w:val="both"/>
        <w:rPr>
          <w:rFonts w:ascii="Arial" w:hAnsi="Arial" w:cs="Arial"/>
          <w:sz w:val="20"/>
          <w:szCs w:val="20"/>
        </w:rPr>
      </w:pPr>
      <w:r w:rsidRPr="3CFE7BA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4" w:name="_Hlk533012856"/>
      <w:r w:rsidRPr="3CFE7BAE">
        <w:rPr>
          <w:rFonts w:ascii="Arial" w:hAnsi="Arial" w:cs="Arial"/>
          <w:sz w:val="20"/>
          <w:szCs w:val="20"/>
        </w:rPr>
        <w:t xml:space="preserve">y cualquier otro aspecto relativo al </w:t>
      </w:r>
      <w:bookmarkEnd w:id="124"/>
      <w:r w:rsidRPr="3CFE7BAE">
        <w:rPr>
          <w:rFonts w:ascii="Arial" w:hAnsi="Arial" w:cs="Arial"/>
          <w:sz w:val="20"/>
          <w:szCs w:val="20"/>
        </w:rPr>
        <w:t>Contrato, serán resueltos por trato directo entre las Partes,</w:t>
      </w:r>
      <w:r w:rsidR="00C728D8" w:rsidRPr="3CFE7BAE">
        <w:rPr>
          <w:rFonts w:ascii="Arial" w:hAnsi="Arial" w:cs="Arial"/>
          <w:sz w:val="20"/>
          <w:szCs w:val="20"/>
        </w:rPr>
        <w:t xml:space="preserve"> </w:t>
      </w:r>
      <w:r w:rsidR="00FB419A" w:rsidRPr="3CFE7BAE">
        <w:rPr>
          <w:rFonts w:ascii="Arial" w:hAnsi="Arial" w:cs="Arial"/>
          <w:sz w:val="20"/>
          <w:szCs w:val="20"/>
        </w:rPr>
        <w:t xml:space="preserve">en </w:t>
      </w:r>
      <w:r w:rsidRPr="3CFE7BAE">
        <w:rPr>
          <w:rFonts w:ascii="Arial" w:hAnsi="Arial" w:cs="Arial"/>
          <w:sz w:val="20"/>
          <w:szCs w:val="20"/>
        </w:rPr>
        <w:t>un plazo</w:t>
      </w:r>
      <w:r w:rsidR="00FB419A" w:rsidRPr="3CFE7BAE">
        <w:rPr>
          <w:rFonts w:ascii="Arial" w:hAnsi="Arial" w:cs="Arial"/>
          <w:sz w:val="20"/>
          <w:szCs w:val="20"/>
        </w:rPr>
        <w:t xml:space="preserve"> no mayor</w:t>
      </w:r>
      <w:r w:rsidRPr="3CFE7BAE">
        <w:rPr>
          <w:rFonts w:ascii="Arial" w:hAnsi="Arial" w:cs="Arial"/>
          <w:sz w:val="20"/>
          <w:szCs w:val="20"/>
        </w:rPr>
        <w:t xml:space="preserve"> de </w:t>
      </w:r>
      <w:r w:rsidR="00787337" w:rsidRPr="3CFE7BAE">
        <w:rPr>
          <w:rFonts w:ascii="Arial" w:hAnsi="Arial" w:cs="Arial"/>
          <w:sz w:val="20"/>
          <w:szCs w:val="20"/>
        </w:rPr>
        <w:t xml:space="preserve">tres </w:t>
      </w:r>
      <w:r w:rsidRPr="3CFE7BAE">
        <w:rPr>
          <w:rFonts w:ascii="Arial" w:hAnsi="Arial" w:cs="Arial"/>
          <w:sz w:val="20"/>
          <w:szCs w:val="20"/>
        </w:rPr>
        <w:t>(</w:t>
      </w:r>
      <w:r w:rsidR="00FB419A" w:rsidRPr="3CFE7BAE">
        <w:rPr>
          <w:rFonts w:ascii="Arial" w:hAnsi="Arial" w:cs="Arial"/>
          <w:sz w:val="20"/>
          <w:szCs w:val="20"/>
        </w:rPr>
        <w:t>0</w:t>
      </w:r>
      <w:r w:rsidR="00787337" w:rsidRPr="3CFE7BAE">
        <w:rPr>
          <w:rFonts w:ascii="Arial" w:hAnsi="Arial" w:cs="Arial"/>
          <w:sz w:val="20"/>
          <w:szCs w:val="20"/>
        </w:rPr>
        <w:t>3</w:t>
      </w:r>
      <w:r w:rsidRPr="3CFE7BAE">
        <w:rPr>
          <w:rFonts w:ascii="Arial" w:hAnsi="Arial" w:cs="Arial"/>
          <w:sz w:val="20"/>
          <w:szCs w:val="20"/>
        </w:rPr>
        <w:t xml:space="preserve">) </w:t>
      </w:r>
      <w:r w:rsidR="00FB419A" w:rsidRPr="3CFE7BAE">
        <w:rPr>
          <w:rFonts w:ascii="Arial" w:hAnsi="Arial" w:cs="Arial"/>
          <w:sz w:val="20"/>
          <w:szCs w:val="20"/>
        </w:rPr>
        <w:t>mese</w:t>
      </w:r>
      <w:r w:rsidR="006A79C0" w:rsidRPr="3CFE7BAE">
        <w:rPr>
          <w:rFonts w:ascii="Arial" w:hAnsi="Arial" w:cs="Arial"/>
          <w:sz w:val="20"/>
          <w:szCs w:val="20"/>
        </w:rPr>
        <w:t>s</w:t>
      </w:r>
      <w:r w:rsidR="00D0107A" w:rsidRPr="3CFE7BAE">
        <w:rPr>
          <w:rFonts w:ascii="Arial" w:hAnsi="Arial" w:cs="Arial"/>
          <w:sz w:val="20"/>
          <w:szCs w:val="20"/>
        </w:rPr>
        <w:t xml:space="preserve"> para arbitrajes nacionales (de conciencia o de derecho) </w:t>
      </w:r>
      <w:r w:rsidRPr="3CFE7BA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7DE9B3C8" w:rsidR="0097301B" w:rsidRPr="00DA1E47" w:rsidRDefault="0A6D9AB5" w:rsidP="00865A51">
      <w:pPr>
        <w:spacing w:after="120" w:line="250" w:lineRule="auto"/>
        <w:ind w:left="567"/>
        <w:jc w:val="both"/>
        <w:rPr>
          <w:rFonts w:ascii="Arial" w:hAnsi="Arial" w:cs="Arial"/>
          <w:color w:val="000000" w:themeColor="text1"/>
          <w:sz w:val="20"/>
          <w:szCs w:val="20"/>
        </w:rPr>
      </w:pPr>
      <w:r w:rsidRPr="00DA1E47">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628D1" w:rsidRPr="00DA1E47">
        <w:rPr>
          <w:rFonts w:ascii="Arial" w:eastAsia="Arial" w:hAnsi="Arial" w:cs="Arial"/>
          <w:color w:val="000000" w:themeColor="text1"/>
          <w:sz w:val="20"/>
          <w:szCs w:val="20"/>
        </w:rPr>
        <w:t>es</w:t>
      </w:r>
      <w:r w:rsidRPr="00DA1E47">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628D1" w:rsidRPr="00DA1E47">
        <w:rPr>
          <w:rFonts w:ascii="Arial" w:eastAsia="Arial" w:hAnsi="Arial" w:cs="Arial"/>
          <w:color w:val="000000" w:themeColor="text1"/>
          <w:sz w:val="20"/>
          <w:szCs w:val="20"/>
        </w:rPr>
        <w:t xml:space="preserve"> </w:t>
      </w:r>
      <w:r w:rsidR="0097301B" w:rsidRPr="00DA1E47">
        <w:rPr>
          <w:rFonts w:ascii="Arial" w:hAnsi="Arial" w:cs="Arial"/>
          <w:color w:val="000000" w:themeColor="text1"/>
          <w:sz w:val="20"/>
          <w:szCs w:val="20"/>
        </w:rPr>
        <w:t xml:space="preserve">La solicitud de inicio de </w:t>
      </w:r>
      <w:r w:rsidR="0097301B" w:rsidRPr="00DA1E47">
        <w:rPr>
          <w:rFonts w:ascii="Arial" w:hAnsi="Arial" w:cs="Arial"/>
          <w:color w:val="000000" w:themeColor="text1"/>
          <w:sz w:val="20"/>
          <w:szCs w:val="20"/>
        </w:rPr>
        <w:lastRenderedPageBreak/>
        <w:t>trato directo antes referida debe incluir una descripción comprensiva de la controversia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plazo a</w:t>
      </w:r>
      <w:r w:rsidRPr="00DA1E47">
        <w:rPr>
          <w:rFonts w:ascii="Arial" w:hAnsi="Arial" w:cs="Arial"/>
          <w:color w:val="000000" w:themeColor="text1"/>
          <w:sz w:val="20"/>
          <w:szCs w:val="20"/>
        </w:rPr>
        <w:t>l</w:t>
      </w:r>
      <w:r w:rsidR="0097301B" w:rsidRPr="00DA1E47">
        <w:rPr>
          <w:rFonts w:ascii="Arial" w:hAnsi="Arial" w:cs="Arial"/>
          <w:color w:val="000000" w:themeColor="text1"/>
          <w:sz w:val="20"/>
          <w:szCs w:val="20"/>
        </w:rPr>
        <w:t xml:space="preserve"> que se refiere </w:t>
      </w:r>
      <w:r w:rsidRPr="00DA1E47">
        <w:rPr>
          <w:rFonts w:ascii="Arial" w:hAnsi="Arial" w:cs="Arial"/>
          <w:color w:val="000000" w:themeColor="text1"/>
          <w:sz w:val="20"/>
          <w:szCs w:val="20"/>
        </w:rPr>
        <w:t>el</w:t>
      </w:r>
      <w:r w:rsidR="0097301B" w:rsidRPr="00DA1E47">
        <w:rPr>
          <w:rFonts w:ascii="Arial" w:hAnsi="Arial" w:cs="Arial"/>
          <w:color w:val="000000" w:themeColor="text1"/>
          <w:sz w:val="20"/>
          <w:szCs w:val="20"/>
        </w:rPr>
        <w:t xml:space="preserve"> párrafo anterior podrá ser </w:t>
      </w:r>
      <w:r w:rsidR="00787337" w:rsidRPr="00DA1E47">
        <w:rPr>
          <w:rFonts w:ascii="Arial" w:hAnsi="Arial" w:cs="Arial"/>
          <w:color w:val="000000" w:themeColor="text1"/>
          <w:sz w:val="20"/>
          <w:szCs w:val="20"/>
        </w:rPr>
        <w:t xml:space="preserve">modificado </w:t>
      </w:r>
      <w:r w:rsidR="0097301B" w:rsidRPr="005955B4">
        <w:rPr>
          <w:rFonts w:ascii="Arial" w:hAnsi="Arial" w:cs="Arial"/>
          <w:sz w:val="20"/>
          <w:szCs w:val="20"/>
        </w:rPr>
        <w:t xml:space="preserve">por decisión conjunta de las Partes, </w:t>
      </w:r>
      <w:bookmarkStart w:id="125"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5"/>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91290C">
      <w:pPr>
        <w:spacing w:after="100" w:line="24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6" w:name="_Toc434919326"/>
      <w:bookmarkStart w:id="127" w:name="_Toc437945485"/>
    </w:p>
    <w:p w14:paraId="6379266E" w14:textId="77777777" w:rsidR="0097301B" w:rsidRPr="005955B4" w:rsidRDefault="0097301B" w:rsidP="0091290C">
      <w:pPr>
        <w:spacing w:after="100" w:line="240" w:lineRule="auto"/>
        <w:ind w:firstLine="566"/>
        <w:jc w:val="both"/>
        <w:rPr>
          <w:rFonts w:ascii="Arial" w:hAnsi="Arial" w:cs="Arial"/>
          <w:sz w:val="20"/>
          <w:szCs w:val="20"/>
        </w:rPr>
      </w:pPr>
      <w:r w:rsidRPr="005955B4">
        <w:rPr>
          <w:rFonts w:ascii="Arial" w:hAnsi="Arial" w:cs="Arial"/>
          <w:sz w:val="20"/>
          <w:szCs w:val="20"/>
        </w:rPr>
        <w:t>Arbitraje</w:t>
      </w:r>
      <w:bookmarkEnd w:id="126"/>
      <w:bookmarkEnd w:id="127"/>
    </w:p>
    <w:p w14:paraId="39C43509" w14:textId="77777777" w:rsidR="0097301B"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w:t>
      </w:r>
      <w:r w:rsidRPr="005955B4">
        <w:rPr>
          <w:rFonts w:ascii="Arial" w:hAnsi="Arial" w:cs="Arial"/>
          <w:sz w:val="20"/>
          <w:szCs w:val="20"/>
        </w:rPr>
        <w:lastRenderedPageBreak/>
        <w:t xml:space="preserve">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91290C">
      <w:pPr>
        <w:spacing w:after="100" w:line="24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91290C">
      <w:pPr>
        <w:tabs>
          <w:tab w:val="left" w:pos="993"/>
        </w:tabs>
        <w:spacing w:after="100" w:line="24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8" w:name="_Hlk54697817"/>
      <w:r w:rsidR="00257176" w:rsidRPr="005955B4">
        <w:rPr>
          <w:rFonts w:ascii="Arial" w:hAnsi="Arial" w:cs="Arial"/>
          <w:sz w:val="20"/>
          <w:szCs w:val="20"/>
        </w:rPr>
        <w:t>que tendrá lugar en la ciudad de Lima, Perú, en idioma castellano</w:t>
      </w:r>
      <w:bookmarkEnd w:id="128"/>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279B798E" w:rsidR="00EF5521" w:rsidRPr="005955B4" w:rsidRDefault="0097301B" w:rsidP="0091290C">
      <w:pPr>
        <w:numPr>
          <w:ilvl w:val="0"/>
          <w:numId w:val="10"/>
        </w:numPr>
        <w:tabs>
          <w:tab w:val="left" w:pos="993"/>
        </w:tabs>
        <w:spacing w:after="100" w:line="24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B6119B" w:rsidRPr="00B6119B">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9"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9"/>
    </w:p>
    <w:p w14:paraId="182E3D1F" w14:textId="77777777" w:rsidR="0097301B" w:rsidRPr="00D05A5A" w:rsidRDefault="00D0107A" w:rsidP="0091290C">
      <w:pPr>
        <w:pStyle w:val="Prrafodelista"/>
        <w:numPr>
          <w:ilvl w:val="0"/>
          <w:numId w:val="42"/>
        </w:numPr>
        <w:spacing w:after="100" w:line="240" w:lineRule="auto"/>
        <w:ind w:left="1276" w:hanging="142"/>
        <w:contextualSpacing w:val="0"/>
        <w:jc w:val="both"/>
        <w:rPr>
          <w:rFonts w:ascii="Arial" w:hAnsi="Arial" w:cs="Arial"/>
        </w:rPr>
      </w:pPr>
      <w:r w:rsidRPr="005955B4">
        <w:rPr>
          <w:rFonts w:ascii="Arial" w:hAnsi="Arial" w:cs="Arial"/>
          <w:lang w:val="es-PE"/>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3ADB6A8E" w14:textId="5F50FE85" w:rsidR="0091290C" w:rsidRDefault="0091290C">
      <w:pPr>
        <w:spacing w:after="0" w:line="240" w:lineRule="auto"/>
        <w:rPr>
          <w:rFonts w:ascii="Arial" w:hAnsi="Arial" w:cs="Arial"/>
          <w:sz w:val="20"/>
          <w:szCs w:val="20"/>
          <w:lang w:eastAsia="x-none"/>
        </w:rPr>
      </w:pPr>
    </w:p>
    <w:p w14:paraId="40EB8855" w14:textId="0493F2EF"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lastRenderedPageBreak/>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30"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30"/>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1" w:name="_Toc434919327"/>
      <w:bookmarkStart w:id="132" w:name="_Toc437945486"/>
      <w:r w:rsidRPr="005955B4">
        <w:rPr>
          <w:rFonts w:ascii="Arial" w:hAnsi="Arial" w:cs="Arial"/>
          <w:sz w:val="20"/>
          <w:szCs w:val="20"/>
        </w:rPr>
        <w:t>Reglas Procedimentales Comunes</w:t>
      </w:r>
      <w:bookmarkEnd w:id="131"/>
      <w:bookmarkEnd w:id="132"/>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3"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3"/>
      <w:r w:rsidR="0097301B" w:rsidRPr="005955B4">
        <w:rPr>
          <w:rFonts w:ascii="Arial" w:hAnsi="Arial" w:cs="Arial"/>
          <w:sz w:val="20"/>
          <w:szCs w:val="20"/>
        </w:rPr>
        <w:t xml:space="preserve">. </w:t>
      </w:r>
      <w:bookmarkStart w:id="134"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5" w:name="_Hlk533013200"/>
      <w:r w:rsidR="0081796F" w:rsidRPr="005955B4">
        <w:rPr>
          <w:rFonts w:ascii="Arial" w:hAnsi="Arial" w:cs="Arial"/>
          <w:sz w:val="20"/>
          <w:szCs w:val="20"/>
        </w:rPr>
        <w:t xml:space="preserve">Árbitro, o si </w:t>
      </w:r>
      <w:bookmarkEnd w:id="135"/>
      <w:r w:rsidR="0081796F" w:rsidRPr="005955B4">
        <w:rPr>
          <w:rFonts w:ascii="Arial" w:hAnsi="Arial" w:cs="Arial"/>
          <w:sz w:val="20"/>
          <w:szCs w:val="20"/>
        </w:rPr>
        <w:t xml:space="preserve">las Partes no llegasen a un acuerdo sobre el nombramiento del </w:t>
      </w:r>
      <w:bookmarkStart w:id="136"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6"/>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4"/>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7"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7"/>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8"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8"/>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9" w:name="_Hlk54698324"/>
      <w:r w:rsidR="00DF2ED9" w:rsidRPr="005955B4">
        <w:rPr>
          <w:rFonts w:ascii="Arial" w:hAnsi="Arial" w:cs="Arial"/>
          <w:sz w:val="20"/>
          <w:szCs w:val="20"/>
        </w:rPr>
        <w:t>ambas Partes en igual proporción, salvo una determinación distinta por parte del Tribunal Arbitral</w:t>
      </w:r>
      <w:bookmarkEnd w:id="139"/>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40"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0"/>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lastRenderedPageBreak/>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1" w:name="_Toc493758757"/>
      <w:bookmarkStart w:id="142" w:name="_Toc490322656"/>
      <w:bookmarkStart w:id="143" w:name="_Toc49374472"/>
      <w:bookmarkStart w:id="144"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1"/>
      <w:bookmarkEnd w:id="142"/>
      <w:bookmarkEnd w:id="143"/>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97752F">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91290C">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91290C">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los mismos)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91290C">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91290C">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 xml:space="preserve">en la explotación del Servicio, durante un período de doce (12) meses </w:t>
      </w:r>
      <w:r w:rsidRPr="005955B4">
        <w:rPr>
          <w:rFonts w:ascii="Arial" w:hAnsi="Arial" w:cs="Arial"/>
          <w:sz w:val="20"/>
          <w:szCs w:val="20"/>
        </w:rPr>
        <w:lastRenderedPageBreak/>
        <w:t>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5"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5"/>
    </w:p>
    <w:p w14:paraId="3A7B95F7"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Pr="005955B4" w:rsidRDefault="0097301B" w:rsidP="0091290C">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91290C">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6" w:name="_Toc493758758"/>
      <w:bookmarkStart w:id="147" w:name="_Toc490322657"/>
      <w:bookmarkStart w:id="148" w:name="_Toc49374473"/>
      <w:bookmarkEnd w:id="144"/>
      <w:r w:rsidRPr="005955B4">
        <w:rPr>
          <w:rFonts w:ascii="Arial" w:hAnsi="Arial" w:cs="Arial"/>
          <w:b/>
        </w:rPr>
        <w:t>RÉGIMEN TRIBUTARIO</w:t>
      </w:r>
      <w:bookmarkEnd w:id="146"/>
      <w:bookmarkEnd w:id="147"/>
      <w:bookmarkEnd w:id="148"/>
    </w:p>
    <w:p w14:paraId="6BC01DF7" w14:textId="77777777" w:rsidR="0097301B" w:rsidRPr="005955B4" w:rsidRDefault="0097301B" w:rsidP="0091290C">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91290C">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9" w:name="_Toc493758759"/>
      <w:bookmarkStart w:id="150" w:name="_Toc490322658"/>
      <w:bookmarkStart w:id="151" w:name="_Toc49374474"/>
      <w:r w:rsidRPr="005955B4">
        <w:rPr>
          <w:rFonts w:ascii="Arial" w:hAnsi="Arial" w:cs="Arial"/>
          <w:b/>
        </w:rPr>
        <w:t>CESIÓN DE DERECHOS</w:t>
      </w:r>
      <w:bookmarkEnd w:id="149"/>
      <w:bookmarkEnd w:id="150"/>
      <w:bookmarkEnd w:id="151"/>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lastRenderedPageBreak/>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Pr="007A2030"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49374476"/>
      <w:r w:rsidRPr="005955B4">
        <w:rPr>
          <w:rFonts w:ascii="Arial" w:hAnsi="Arial" w:cs="Arial"/>
          <w:b/>
        </w:rPr>
        <w:t>NOTIFICACIONES</w:t>
      </w:r>
      <w:bookmarkEnd w:id="152"/>
      <w:bookmarkEnd w:id="153"/>
      <w:bookmarkEnd w:id="154"/>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5" w:name="_Hlk104229027"/>
      <w:r w:rsidRPr="005955B4">
        <w:rPr>
          <w:rFonts w:ascii="Arial" w:hAnsi="Arial" w:cs="Arial"/>
          <w:sz w:val="20"/>
          <w:szCs w:val="20"/>
        </w:rPr>
        <w:t>Correo electrónico:</w:t>
      </w:r>
    </w:p>
    <w:bookmarkEnd w:id="155"/>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6" w:name="_Hlk104229040"/>
      <w:r w:rsidRPr="005955B4">
        <w:rPr>
          <w:rFonts w:ascii="Arial" w:hAnsi="Arial" w:cs="Arial"/>
          <w:sz w:val="20"/>
          <w:szCs w:val="20"/>
        </w:rPr>
        <w:t>Las direcciones antes señaladas mantendrán plena validez en tanto su modificación no sea comunicada a la otra Parte.</w:t>
      </w:r>
      <w:bookmarkEnd w:id="156"/>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7" w:name="_Toc375262121"/>
      <w:bookmarkStart w:id="158" w:name="_Toc375268233"/>
      <w:bookmarkStart w:id="159" w:name="_Toc375270137"/>
      <w:bookmarkStart w:id="160" w:name="_Toc493758762"/>
      <w:bookmarkStart w:id="161" w:name="_Toc490322661"/>
      <w:bookmarkStart w:id="162" w:name="_Toc372552514"/>
      <w:bookmarkStart w:id="163" w:name="_Toc272265350"/>
      <w:bookmarkStart w:id="164" w:name="_Toc272265374"/>
      <w:bookmarkEnd w:id="157"/>
      <w:bookmarkEnd w:id="158"/>
      <w:bookmarkEnd w:id="159"/>
      <w:r w:rsidRPr="005955B4">
        <w:rPr>
          <w:rFonts w:ascii="Arial" w:hAnsi="Arial" w:cs="Arial"/>
          <w:sz w:val="20"/>
        </w:rPr>
        <w:br w:type="page"/>
      </w:r>
      <w:bookmarkStart w:id="165" w:name="_Toc49374477"/>
      <w:bookmarkEnd w:id="160"/>
      <w:bookmarkEnd w:id="161"/>
      <w:bookmarkEnd w:id="162"/>
      <w:bookmarkEnd w:id="163"/>
      <w:bookmarkEnd w:id="164"/>
      <w:r w:rsidR="007B16EA" w:rsidRPr="007B16EA">
        <w:rPr>
          <w:rFonts w:ascii="Arial" w:hAnsi="Arial" w:cs="Arial"/>
          <w:b/>
        </w:rPr>
        <w:lastRenderedPageBreak/>
        <w:t>Anexo 1</w:t>
      </w:r>
      <w:bookmarkEnd w:id="165"/>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65C370F4"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384CC4" w:rsidRPr="00384CC4">
        <w:rPr>
          <w:rFonts w:ascii="Arial" w:eastAsia="Times New Roman" w:hAnsi="Arial" w:cs="Arial"/>
          <w:b/>
          <w:lang w:eastAsia="es-ES"/>
        </w:rPr>
        <w:t>Nueva Subestación Muyurina 220 kV, Nueva Subestación Ayacucho, LT 220 kV Muyurina - Ayacucho, ampliaciones y subestaciones asociadas</w:t>
      </w:r>
      <w:r w:rsidRPr="007B16EA">
        <w:rPr>
          <w:rFonts w:ascii="Arial" w:hAnsi="Arial" w:cs="Arial"/>
          <w:b/>
        </w:rPr>
        <w:t>”</w:t>
      </w:r>
    </w:p>
    <w:p w14:paraId="0FDE1140" w14:textId="77777777" w:rsidR="007B16EA" w:rsidRPr="00922E63" w:rsidRDefault="007B16EA" w:rsidP="007B16EA">
      <w:pPr>
        <w:spacing w:after="0" w:line="250" w:lineRule="auto"/>
        <w:jc w:val="center"/>
        <w:rPr>
          <w:rFonts w:ascii="Arial" w:hAnsi="Arial" w:cs="Arial"/>
          <w:b/>
          <w:sz w:val="20"/>
          <w:szCs w:val="20"/>
          <w:u w:val="single"/>
        </w:rPr>
      </w:pPr>
    </w:p>
    <w:p w14:paraId="3FBB7AB9" w14:textId="77777777" w:rsidR="00384CC4" w:rsidRPr="00405F9A" w:rsidRDefault="00384CC4" w:rsidP="00384CC4">
      <w:pPr>
        <w:spacing w:after="0" w:line="240" w:lineRule="auto"/>
        <w:jc w:val="center"/>
        <w:rPr>
          <w:rFonts w:ascii="Arial" w:hAnsi="Arial" w:cs="Arial"/>
          <w:b/>
          <w:u w:val="single"/>
        </w:rPr>
      </w:pPr>
      <w:r w:rsidRPr="00405F9A">
        <w:rPr>
          <w:rFonts w:ascii="Arial" w:hAnsi="Arial" w:cs="Arial"/>
          <w:b/>
          <w:u w:val="single"/>
        </w:rPr>
        <w:t>ÍNDICE</w:t>
      </w:r>
    </w:p>
    <w:p w14:paraId="165FED71" w14:textId="77777777" w:rsidR="00384CC4" w:rsidRPr="00405F9A" w:rsidRDefault="00384CC4" w:rsidP="00384CC4">
      <w:pPr>
        <w:spacing w:after="0" w:line="240" w:lineRule="auto"/>
        <w:jc w:val="center"/>
        <w:rPr>
          <w:rFonts w:ascii="Arial" w:hAnsi="Arial" w:cs="Arial"/>
          <w:b/>
          <w:sz w:val="20"/>
          <w:szCs w:val="20"/>
          <w:u w:val="single"/>
        </w:rPr>
      </w:pPr>
    </w:p>
    <w:p w14:paraId="7924C08B" w14:textId="77777777" w:rsidR="00384CC4" w:rsidRDefault="00384CC4" w:rsidP="0091290C">
      <w:pPr>
        <w:pStyle w:val="Prrafodelista"/>
        <w:numPr>
          <w:ilvl w:val="0"/>
          <w:numId w:val="101"/>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11FB930E" w14:textId="77777777" w:rsidR="00384CC4" w:rsidRDefault="00384CC4" w:rsidP="00384CC4">
      <w:pPr>
        <w:pStyle w:val="Prrafodelista"/>
        <w:spacing w:before="240" w:after="0" w:line="240" w:lineRule="auto"/>
        <w:ind w:left="1846"/>
        <w:jc w:val="both"/>
        <w:rPr>
          <w:rFonts w:ascii="Arial" w:hAnsi="Arial" w:cs="Arial"/>
          <w:b/>
        </w:rPr>
      </w:pPr>
    </w:p>
    <w:p w14:paraId="7B452B9E" w14:textId="77777777" w:rsidR="00384CC4" w:rsidRPr="006C5F11" w:rsidRDefault="00384CC4" w:rsidP="0091290C">
      <w:pPr>
        <w:pStyle w:val="Prrafodelista"/>
        <w:numPr>
          <w:ilvl w:val="0"/>
          <w:numId w:val="101"/>
        </w:numPr>
        <w:spacing w:before="240" w:after="0" w:line="240" w:lineRule="auto"/>
        <w:jc w:val="both"/>
        <w:rPr>
          <w:rFonts w:ascii="Arial" w:hAnsi="Arial" w:cs="Arial"/>
          <w:b/>
        </w:rPr>
      </w:pPr>
      <w:r>
        <w:rPr>
          <w:rFonts w:ascii="Arial" w:hAnsi="Arial" w:cs="Arial"/>
          <w:b/>
        </w:rPr>
        <w:t>CONFIGURACIÓN BASICA</w:t>
      </w:r>
    </w:p>
    <w:p w14:paraId="27A73AB2"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55838086"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0E687EC" w14:textId="77777777" w:rsidR="00384CC4" w:rsidRPr="002B512B"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16F92A26"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FD2BD3B"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w:t>
      </w:r>
      <w:r>
        <w:rPr>
          <w:rFonts w:ascii="Arial" w:hAnsi="Arial" w:cs="Arial"/>
          <w:sz w:val="20"/>
          <w:szCs w:val="20"/>
        </w:rPr>
        <w:t xml:space="preserve">Muyurina </w:t>
      </w:r>
      <w:r w:rsidRPr="002B512B">
        <w:rPr>
          <w:rFonts w:ascii="Arial" w:hAnsi="Arial" w:cs="Arial"/>
          <w:sz w:val="20"/>
          <w:szCs w:val="20"/>
        </w:rPr>
        <w:t xml:space="preserve">– </w:t>
      </w:r>
      <w:r>
        <w:rPr>
          <w:rFonts w:ascii="Arial" w:hAnsi="Arial" w:cs="Arial"/>
          <w:sz w:val="20"/>
          <w:szCs w:val="20"/>
        </w:rPr>
        <w:t>Ayacucho Oeste</w:t>
      </w:r>
    </w:p>
    <w:p w14:paraId="02B280F1" w14:textId="436B6889"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Líneas de derivación </w:t>
      </w:r>
      <w:r w:rsidR="00867AEA">
        <w:rPr>
          <w:rFonts w:ascii="Arial" w:hAnsi="Arial" w:cs="Arial"/>
          <w:sz w:val="20"/>
          <w:szCs w:val="20"/>
        </w:rPr>
        <w:t xml:space="preserve">por seccionamiento </w:t>
      </w:r>
      <w:r w:rsidR="00DE7445">
        <w:rPr>
          <w:rFonts w:ascii="Arial" w:hAnsi="Arial" w:cs="Arial"/>
          <w:sz w:val="20"/>
          <w:szCs w:val="20"/>
        </w:rPr>
        <w:t xml:space="preserve">de la </w:t>
      </w:r>
      <w:r>
        <w:rPr>
          <w:rFonts w:ascii="Arial" w:hAnsi="Arial" w:cs="Arial"/>
          <w:sz w:val="20"/>
          <w:szCs w:val="20"/>
        </w:rPr>
        <w:t xml:space="preserve">LT 220 kV Mantaro - Cotaruse  </w:t>
      </w:r>
    </w:p>
    <w:p w14:paraId="15093E72" w14:textId="4EE3B8FD"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867AEA" w:rsidRPr="00867AEA">
        <w:rPr>
          <w:rFonts w:ascii="Arial" w:hAnsi="Arial" w:cs="Arial"/>
          <w:sz w:val="20"/>
          <w:szCs w:val="20"/>
        </w:rPr>
        <w:t>por seccionamiento</w:t>
      </w:r>
      <w:r w:rsidR="00CE7A43">
        <w:rPr>
          <w:rFonts w:ascii="Arial" w:hAnsi="Arial" w:cs="Arial"/>
          <w:sz w:val="20"/>
          <w:szCs w:val="20"/>
        </w:rPr>
        <w:t xml:space="preserve"> </w:t>
      </w:r>
      <w:r w:rsidR="00DE7445">
        <w:rPr>
          <w:rFonts w:ascii="Arial" w:hAnsi="Arial" w:cs="Arial"/>
          <w:sz w:val="20"/>
          <w:szCs w:val="20"/>
        </w:rPr>
        <w:t>de la</w:t>
      </w:r>
      <w:r w:rsidR="00DE7445" w:rsidRPr="00867AEA">
        <w:rPr>
          <w:rFonts w:ascii="Arial" w:hAnsi="Arial" w:cs="Arial"/>
          <w:sz w:val="20"/>
          <w:szCs w:val="20"/>
        </w:rPr>
        <w:t xml:space="preserve"> </w:t>
      </w:r>
      <w:r>
        <w:rPr>
          <w:rFonts w:ascii="Arial" w:hAnsi="Arial" w:cs="Arial"/>
          <w:sz w:val="20"/>
          <w:szCs w:val="20"/>
        </w:rPr>
        <w:t xml:space="preserve">LT 220 kV Huancavelica - Mollepata </w:t>
      </w:r>
    </w:p>
    <w:p w14:paraId="1EAD6B4B" w14:textId="1ECA5199" w:rsidR="00384CC4"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5</w:t>
      </w:r>
      <w:r w:rsidRPr="00D30526">
        <w:rPr>
          <w:rFonts w:ascii="Arial" w:hAnsi="Arial" w:cs="Arial"/>
          <w:sz w:val="20"/>
          <w:szCs w:val="20"/>
        </w:rPr>
        <w:tab/>
      </w:r>
      <w:r>
        <w:rPr>
          <w:rFonts w:ascii="Arial" w:hAnsi="Arial" w:cs="Arial"/>
          <w:sz w:val="20"/>
          <w:szCs w:val="20"/>
        </w:rPr>
        <w:t xml:space="preserve">Línea de derivación </w:t>
      </w:r>
      <w:r w:rsidR="00A17E7A">
        <w:rPr>
          <w:rFonts w:ascii="Arial" w:hAnsi="Arial" w:cs="Arial"/>
          <w:sz w:val="20"/>
          <w:szCs w:val="20"/>
        </w:rPr>
        <w:t xml:space="preserve">por seccionamiento de la </w:t>
      </w:r>
      <w:r>
        <w:rPr>
          <w:rFonts w:ascii="Arial" w:hAnsi="Arial" w:cs="Arial"/>
          <w:sz w:val="20"/>
          <w:szCs w:val="20"/>
        </w:rPr>
        <w:t xml:space="preserve">LT 66 kV Mollepata - Cangallo </w:t>
      </w:r>
    </w:p>
    <w:p w14:paraId="7DF9D87C" w14:textId="77777777" w:rsidR="00384CC4" w:rsidRPr="002B512B" w:rsidRDefault="00384CC4" w:rsidP="00384CC4">
      <w:pPr>
        <w:spacing w:before="60" w:after="0" w:line="240" w:lineRule="auto"/>
        <w:ind w:left="2977" w:hanging="567"/>
        <w:jc w:val="both"/>
        <w:rPr>
          <w:rFonts w:ascii="Arial" w:hAnsi="Arial" w:cs="Arial"/>
          <w:sz w:val="20"/>
          <w:szCs w:val="20"/>
        </w:rPr>
      </w:pPr>
      <w:r w:rsidRPr="00D30526">
        <w:rPr>
          <w:rFonts w:ascii="Arial" w:hAnsi="Arial" w:cs="Arial"/>
          <w:sz w:val="20"/>
          <w:szCs w:val="20"/>
        </w:rPr>
        <w:t>3.2.</w:t>
      </w:r>
      <w:r>
        <w:rPr>
          <w:rFonts w:ascii="Arial" w:hAnsi="Arial" w:cs="Arial"/>
          <w:sz w:val="20"/>
          <w:szCs w:val="20"/>
        </w:rPr>
        <w:t>6</w:t>
      </w:r>
      <w:r w:rsidRPr="00D30526">
        <w:rPr>
          <w:rFonts w:ascii="Arial" w:hAnsi="Arial" w:cs="Arial"/>
          <w:sz w:val="20"/>
          <w:szCs w:val="20"/>
        </w:rPr>
        <w:tab/>
      </w:r>
      <w:r w:rsidRPr="002B512B">
        <w:rPr>
          <w:rFonts w:ascii="Arial" w:hAnsi="Arial" w:cs="Arial"/>
          <w:sz w:val="20"/>
          <w:szCs w:val="20"/>
        </w:rPr>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74F30EBF" w14:textId="77777777" w:rsidR="00384CC4" w:rsidRPr="002B512B" w:rsidRDefault="00384CC4" w:rsidP="00384CC4">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2B899F69"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 xml:space="preserve">Subestación </w:t>
      </w:r>
      <w:r>
        <w:rPr>
          <w:rFonts w:ascii="Arial" w:hAnsi="Arial" w:cs="Arial"/>
          <w:sz w:val="20"/>
          <w:szCs w:val="20"/>
        </w:rPr>
        <w:t>Muyurina</w:t>
      </w:r>
      <w:r w:rsidRPr="00D30526" w:rsidDel="002B512B">
        <w:rPr>
          <w:rFonts w:ascii="Arial" w:hAnsi="Arial" w:cs="Arial"/>
          <w:sz w:val="20"/>
          <w:szCs w:val="20"/>
        </w:rPr>
        <w:t xml:space="preserve"> </w:t>
      </w:r>
    </w:p>
    <w:p w14:paraId="59B559E2" w14:textId="77777777" w:rsidR="00384CC4" w:rsidRPr="002B512B"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Ayacucho Oeste</w:t>
      </w:r>
    </w:p>
    <w:p w14:paraId="233A6D6C" w14:textId="34E219B6" w:rsidR="00384CC4" w:rsidRPr="00405F9A" w:rsidRDefault="00384CC4" w:rsidP="00384CC4">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r>
      <w:r w:rsidRPr="00405F9A">
        <w:rPr>
          <w:rFonts w:ascii="Arial" w:hAnsi="Arial" w:cs="Arial"/>
          <w:sz w:val="20"/>
          <w:szCs w:val="20"/>
        </w:rPr>
        <w:t>Requerimientos Técnicos de Subestaciones</w:t>
      </w:r>
    </w:p>
    <w:p w14:paraId="13849AF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613970DC"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3AB892D"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16BA7AB6" w14:textId="77777777" w:rsidR="00384CC4" w:rsidRPr="00405F9A"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0B02593C" w14:textId="77777777" w:rsidR="00384CC4" w:rsidRDefault="00384CC4" w:rsidP="00384CC4">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7426005A" w14:textId="77777777" w:rsidR="00384CC4"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70E86751"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1ED07A8D"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3EFA2AE5"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1E4C6B76" w14:textId="77777777" w:rsidR="00384CC4" w:rsidRPr="00405F9A" w:rsidRDefault="00384CC4" w:rsidP="00384CC4">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74C3404B" w14:textId="77777777" w:rsidR="00384CC4" w:rsidRPr="00405F9A" w:rsidRDefault="00384CC4" w:rsidP="00384CC4">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01866075" w14:textId="77777777" w:rsidR="00384CC4" w:rsidRPr="0045581B" w:rsidRDefault="00384CC4" w:rsidP="00384CC4">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1B2F0880"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7665DF7A"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3D3B53E1" w14:textId="77777777" w:rsidR="00384CC4" w:rsidRPr="00405F9A"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280DA70C" w14:textId="77777777" w:rsidR="00384CC4" w:rsidRDefault="00384CC4" w:rsidP="00384CC4">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2ECE35B3" w14:textId="77777777" w:rsidR="00384CC4" w:rsidRDefault="00384CC4" w:rsidP="00384CC4">
      <w:pPr>
        <w:spacing w:after="0" w:line="240" w:lineRule="auto"/>
        <w:rPr>
          <w:rFonts w:ascii="Arial" w:eastAsia="Times New Roman" w:hAnsi="Arial" w:cs="Arial"/>
          <w:b/>
        </w:rPr>
      </w:pPr>
    </w:p>
    <w:p w14:paraId="37EEF2AA" w14:textId="77777777" w:rsidR="00384CC4" w:rsidRPr="00CA658E" w:rsidRDefault="00384CC4" w:rsidP="00384CC4">
      <w:pPr>
        <w:spacing w:after="0" w:line="240" w:lineRule="auto"/>
        <w:rPr>
          <w:rFonts w:ascii="Arial" w:hAnsi="Arial"/>
          <w:b/>
          <w:sz w:val="2"/>
        </w:rPr>
      </w:pPr>
    </w:p>
    <w:p w14:paraId="64E0270B" w14:textId="77777777" w:rsidR="00384CC4" w:rsidRPr="009B5307" w:rsidRDefault="00384CC4" w:rsidP="00384CC4">
      <w:pPr>
        <w:spacing w:line="240" w:lineRule="auto"/>
        <w:jc w:val="center"/>
        <w:rPr>
          <w:rFonts w:ascii="Arial" w:eastAsia="Times New Roman" w:hAnsi="Arial" w:cs="Arial"/>
          <w:b/>
        </w:rPr>
      </w:pPr>
      <w:r w:rsidRPr="009B5307">
        <w:rPr>
          <w:rFonts w:ascii="Arial" w:eastAsia="Times New Roman" w:hAnsi="Arial" w:cs="Arial"/>
          <w:b/>
        </w:rPr>
        <w:lastRenderedPageBreak/>
        <w:t>Anexo 1</w:t>
      </w:r>
    </w:p>
    <w:p w14:paraId="0646AF2F" w14:textId="77777777" w:rsidR="00384CC4" w:rsidRPr="009B5307" w:rsidRDefault="00384CC4" w:rsidP="00384CC4">
      <w:pPr>
        <w:spacing w:before="240" w:after="0" w:line="240" w:lineRule="auto"/>
        <w:jc w:val="center"/>
        <w:rPr>
          <w:rFonts w:ascii="Arial" w:hAnsi="Arial" w:cs="Arial"/>
          <w:b/>
        </w:rPr>
      </w:pPr>
      <w:r w:rsidRPr="009B5307">
        <w:rPr>
          <w:rFonts w:ascii="Arial" w:hAnsi="Arial" w:cs="Arial"/>
          <w:b/>
        </w:rPr>
        <w:t>ESPECIFICACIONES DEL PROYECTO</w:t>
      </w:r>
    </w:p>
    <w:p w14:paraId="60BB5DE9" w14:textId="77777777" w:rsidR="00384CC4" w:rsidRPr="00405F9A" w:rsidRDefault="00384CC4" w:rsidP="0091290C">
      <w:pPr>
        <w:spacing w:before="120" w:after="360" w:line="235" w:lineRule="auto"/>
        <w:jc w:val="center"/>
        <w:rPr>
          <w:rFonts w:ascii="Arial" w:hAnsi="Arial" w:cs="Arial"/>
          <w:b/>
          <w:sz w:val="20"/>
          <w:szCs w:val="20"/>
        </w:rPr>
      </w:pPr>
      <w:r w:rsidRPr="00BE30FF">
        <w:rPr>
          <w:rFonts w:ascii="Arial" w:hAnsi="Arial" w:cs="Arial"/>
          <w:b/>
          <w:sz w:val="20"/>
          <w:szCs w:val="20"/>
        </w:rPr>
        <w:t>“</w:t>
      </w:r>
      <w:r w:rsidRPr="004A63DD">
        <w:rPr>
          <w:rFonts w:ascii="Arial" w:hAnsi="Arial" w:cs="Arial"/>
          <w:b/>
          <w:sz w:val="20"/>
          <w:szCs w:val="20"/>
        </w:rPr>
        <w:t>Nueva Subestación Muyurina 220 kV, Nueva Subestación Ayacucho, LT 220 kV Muyurina – Ayacucho,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0F0EAA8F" w14:textId="4A6D1F4C"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35" w:lineRule="auto"/>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40B1ED8A" w14:textId="77777777" w:rsidR="00384CC4" w:rsidRPr="00405F9A" w:rsidRDefault="00384CC4" w:rsidP="0091290C">
      <w:pPr>
        <w:spacing w:after="60" w:line="235" w:lineRule="auto"/>
        <w:ind w:left="567"/>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04F2ACD0" w14:textId="7018FC04" w:rsidR="00384CC4" w:rsidRPr="0086424B" w:rsidRDefault="00384CC4" w:rsidP="0091290C">
      <w:pPr>
        <w:spacing w:before="100" w:after="0" w:line="235" w:lineRule="auto"/>
        <w:ind w:left="992"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66"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Nº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w:t>
      </w:r>
      <w:r w:rsidR="00502C43">
        <w:rPr>
          <w:rFonts w:ascii="Arial" w:hAnsi="Arial" w:cs="Arial"/>
          <w:sz w:val="20"/>
          <w:szCs w:val="20"/>
        </w:rPr>
        <w:t>publi</w:t>
      </w:r>
      <w:r w:rsidR="002616B2">
        <w:rPr>
          <w:rFonts w:ascii="Arial" w:hAnsi="Arial" w:cs="Arial"/>
          <w:sz w:val="20"/>
          <w:szCs w:val="20"/>
        </w:rPr>
        <w:t>cada el</w:t>
      </w:r>
      <w:r w:rsidR="00502C43" w:rsidRPr="0086424B">
        <w:rPr>
          <w:rFonts w:ascii="Arial" w:hAnsi="Arial" w:cs="Arial"/>
          <w:sz w:val="20"/>
          <w:szCs w:val="20"/>
        </w:rPr>
        <w:t xml:space="preserve">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66"/>
      <w:r w:rsidRPr="0086424B">
        <w:rPr>
          <w:rFonts w:ascii="Arial" w:hAnsi="Arial" w:cs="Arial"/>
          <w:sz w:val="20"/>
          <w:szCs w:val="20"/>
        </w:rPr>
        <w:t xml:space="preserve">. </w:t>
      </w:r>
    </w:p>
    <w:p w14:paraId="6CDC6DB1"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F69201A" w14:textId="77777777" w:rsidR="00384CC4" w:rsidRPr="0086424B"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5F016893" w14:textId="77777777" w:rsidR="00384CC4" w:rsidRPr="00405F9A" w:rsidRDefault="00384CC4" w:rsidP="0091290C">
      <w:pPr>
        <w:spacing w:before="100" w:after="0" w:line="235" w:lineRule="auto"/>
        <w:ind w:left="99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5415B527"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5FD38CA1"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7"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7"/>
      <w:r w:rsidRPr="00606A68">
        <w:rPr>
          <w:rFonts w:ascii="Arial" w:hAnsi="Arial" w:cs="Arial"/>
          <w:sz w:val="20"/>
          <w:szCs w:val="20"/>
        </w:rPr>
        <w:t>.</w:t>
      </w:r>
    </w:p>
    <w:p w14:paraId="51C6F92B" w14:textId="77777777" w:rsidR="00384CC4" w:rsidRPr="00405F9A" w:rsidRDefault="00384CC4" w:rsidP="0091290C">
      <w:pPr>
        <w:spacing w:before="100" w:after="0" w:line="235" w:lineRule="auto"/>
        <w:ind w:left="99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lang w:val="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7921D6AE" w14:textId="77FA4459" w:rsidR="009C40F1" w:rsidRPr="00405F9A" w:rsidRDefault="00384CC4" w:rsidP="00E065EA">
      <w:pPr>
        <w:spacing w:before="100" w:after="0" w:line="235" w:lineRule="auto"/>
        <w:ind w:left="99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D4282D">
        <w:rPr>
          <w:rFonts w:ascii="Arial" w:hAnsi="Arial" w:cs="Arial"/>
          <w:sz w:val="20"/>
          <w:szCs w:val="20"/>
        </w:rPr>
        <w:t xml:space="preserve">Técnico COES </w:t>
      </w:r>
      <w:r w:rsidRPr="00405F9A">
        <w:rPr>
          <w:rFonts w:ascii="Arial" w:hAnsi="Arial" w:cs="Arial"/>
          <w:sz w:val="20"/>
          <w:szCs w:val="20"/>
        </w:rPr>
        <w:t xml:space="preserve">PR-20, sin que ello implique modificar la Configuración Básica del Proyecto establecido en el presente </w:t>
      </w:r>
      <w:r w:rsidRPr="00342DC9">
        <w:rPr>
          <w:rFonts w:ascii="Arial" w:hAnsi="Arial" w:cs="Arial"/>
          <w:sz w:val="20"/>
          <w:szCs w:val="20"/>
        </w:rPr>
        <w:t>Anexo</w:t>
      </w:r>
      <w:r w:rsidR="004362C0" w:rsidRPr="00342DC9">
        <w:rPr>
          <w:rFonts w:ascii="Arial" w:hAnsi="Arial" w:cs="Arial"/>
          <w:sz w:val="20"/>
          <w:szCs w:val="20"/>
        </w:rPr>
        <w:t xml:space="preserve">, según se describe en el </w:t>
      </w:r>
      <w:r w:rsidR="00833595">
        <w:rPr>
          <w:rFonts w:ascii="Arial" w:hAnsi="Arial" w:cs="Arial"/>
          <w:sz w:val="20"/>
          <w:szCs w:val="20"/>
        </w:rPr>
        <w:t>n</w:t>
      </w:r>
      <w:r w:rsidR="004362C0" w:rsidRPr="00342DC9">
        <w:rPr>
          <w:rFonts w:ascii="Arial" w:hAnsi="Arial" w:cs="Arial"/>
          <w:sz w:val="20"/>
          <w:szCs w:val="20"/>
        </w:rPr>
        <w:t>umeral 2</w:t>
      </w:r>
      <w:r w:rsidRPr="00342DC9">
        <w:rPr>
          <w:rFonts w:ascii="Arial" w:hAnsi="Arial" w:cs="Arial"/>
          <w:sz w:val="20"/>
          <w:szCs w:val="20"/>
        </w:rPr>
        <w:t>.</w:t>
      </w:r>
    </w:p>
    <w:p w14:paraId="31C12FFD" w14:textId="3B902E7B" w:rsidR="00384CC4" w:rsidRDefault="00384CC4" w:rsidP="0091290C">
      <w:pPr>
        <w:spacing w:before="100" w:after="0" w:line="235" w:lineRule="auto"/>
        <w:ind w:left="99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w:t>
      </w:r>
      <w:r w:rsidRPr="00617FC1">
        <w:rPr>
          <w:rFonts w:ascii="Arial" w:hAnsi="Arial" w:cs="Arial"/>
          <w:sz w:val="20"/>
          <w:szCs w:val="20"/>
        </w:rPr>
        <w:t xml:space="preserve">en la Ingeniería Definitiva del proyecto debe cumplir y concordar con el Estudio de Pre Operatividad </w:t>
      </w:r>
      <w:r w:rsidR="00C14A9B" w:rsidRPr="00617FC1">
        <w:rPr>
          <w:rFonts w:ascii="Arial" w:hAnsi="Arial" w:cs="Arial"/>
          <w:sz w:val="20"/>
          <w:szCs w:val="20"/>
        </w:rPr>
        <w:t>a</w:t>
      </w:r>
      <w:r w:rsidRPr="00617FC1">
        <w:rPr>
          <w:rFonts w:ascii="Arial" w:hAnsi="Arial" w:cs="Arial"/>
          <w:sz w:val="20"/>
          <w:szCs w:val="20"/>
        </w:rPr>
        <w:t>probado.</w:t>
      </w:r>
      <w:r w:rsidRPr="00405F9A">
        <w:rPr>
          <w:rFonts w:ascii="Arial" w:hAnsi="Arial" w:cs="Arial"/>
          <w:sz w:val="20"/>
          <w:szCs w:val="20"/>
        </w:rPr>
        <w:t xml:space="preserve"> </w:t>
      </w:r>
    </w:p>
    <w:p w14:paraId="428C47DC" w14:textId="7A181979" w:rsidR="00384CC4" w:rsidRPr="00384CC4" w:rsidRDefault="00384CC4" w:rsidP="0091290C">
      <w:pPr>
        <w:numPr>
          <w:ilvl w:val="0"/>
          <w:numId w:val="140"/>
        </w:numPr>
        <w:tabs>
          <w:tab w:val="left" w:pos="567"/>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384CC4">
        <w:rPr>
          <w:rFonts w:ascii="Arial" w:hAnsi="Arial" w:cs="Arial"/>
          <w:b/>
          <w:sz w:val="20"/>
          <w:szCs w:val="20"/>
        </w:rPr>
        <w:lastRenderedPageBreak/>
        <w:t>CONFIGURACIÓN BÁSICA</w:t>
      </w:r>
    </w:p>
    <w:p w14:paraId="1AAD9845" w14:textId="77777777" w:rsidR="00384CC4" w:rsidRPr="0045581B" w:rsidRDefault="00384CC4" w:rsidP="00384CC4">
      <w:pPr>
        <w:spacing w:before="120" w:after="0" w:line="240" w:lineRule="auto"/>
        <w:ind w:left="567"/>
        <w:jc w:val="both"/>
        <w:rPr>
          <w:rFonts w:ascii="Arial" w:hAnsi="Arial"/>
        </w:rPr>
      </w:pPr>
      <w:bookmarkStart w:id="168" w:name="_Hlk109066428"/>
      <w:r w:rsidRPr="00A34FD9">
        <w:rPr>
          <w:rFonts w:ascii="Arial" w:hAnsi="Arial" w:cs="Arial"/>
          <w:sz w:val="20"/>
          <w:szCs w:val="20"/>
        </w:rPr>
        <w:t>La Configuración Básica del Proyecto se ilustra en el Esquema N° 1, 2</w:t>
      </w:r>
      <w:r>
        <w:rPr>
          <w:rFonts w:ascii="Arial" w:hAnsi="Arial" w:cs="Arial"/>
          <w:sz w:val="20"/>
          <w:szCs w:val="20"/>
        </w:rPr>
        <w:t xml:space="preserve"> y</w:t>
      </w:r>
      <w:r w:rsidRPr="00A34FD9">
        <w:rPr>
          <w:rFonts w:ascii="Arial" w:hAnsi="Arial" w:cs="Arial"/>
          <w:sz w:val="20"/>
          <w:szCs w:val="20"/>
        </w:rPr>
        <w:t xml:space="preserve"> 3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45581B">
        <w:rPr>
          <w:rFonts w:ascii="Arial" w:hAnsi="Arial"/>
          <w:sz w:val="20"/>
        </w:rPr>
        <w:t>á</w:t>
      </w:r>
      <w:r w:rsidRPr="00A34FD9">
        <w:rPr>
          <w:rFonts w:ascii="Arial" w:hAnsi="Arial" w:cs="Arial"/>
          <w:sz w:val="20"/>
          <w:szCs w:val="20"/>
        </w:rPr>
        <w:t xml:space="preserve"> considerando su conexión al SEIN en el nivel de 220 kV </w:t>
      </w:r>
      <w:r>
        <w:rPr>
          <w:rFonts w:ascii="Arial" w:hAnsi="Arial" w:cs="Arial"/>
          <w:sz w:val="20"/>
          <w:szCs w:val="20"/>
        </w:rPr>
        <w:t>seccionando los dos circuitos de la LT 220 kV Mantaro – Cotaruse (L-2051/L-2052) cuyo titular de su concesión es Consorcio Transmantaro S.A.</w:t>
      </w:r>
      <w:r w:rsidRPr="00A34FD9">
        <w:rPr>
          <w:rFonts w:ascii="Arial" w:hAnsi="Arial" w:cs="Arial"/>
          <w:sz w:val="20"/>
          <w:szCs w:val="20"/>
        </w:rPr>
        <w:t xml:space="preserve"> </w:t>
      </w:r>
      <w:r>
        <w:rPr>
          <w:rFonts w:ascii="Arial" w:hAnsi="Arial" w:cs="Arial"/>
          <w:sz w:val="20"/>
          <w:szCs w:val="20"/>
        </w:rPr>
        <w:t>(La SE Mantaro es también denominada Campo Armiño).</w:t>
      </w:r>
    </w:p>
    <w:p w14:paraId="10B73E46" w14:textId="77777777" w:rsidR="00384CC4" w:rsidRDefault="00384CC4" w:rsidP="00384CC4">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Mantaro – Cotaruse (L-2051/L-2252) </w:t>
      </w:r>
      <w:r w:rsidRPr="00A34FD9">
        <w:rPr>
          <w:rFonts w:ascii="Arial" w:hAnsi="Arial" w:cs="Arial"/>
          <w:sz w:val="20"/>
          <w:szCs w:val="20"/>
        </w:rPr>
        <w:t xml:space="preserve">se construirá la nueva subestación denominada </w:t>
      </w:r>
      <w:r>
        <w:rPr>
          <w:rFonts w:ascii="Arial" w:hAnsi="Arial" w:cs="Arial"/>
          <w:sz w:val="20"/>
          <w:szCs w:val="20"/>
        </w:rPr>
        <w:t>Muyurina.</w:t>
      </w:r>
    </w:p>
    <w:p w14:paraId="60DCC78A" w14:textId="77777777" w:rsidR="00384CC4" w:rsidRPr="0045581B" w:rsidRDefault="00384CC4" w:rsidP="00384CC4">
      <w:pPr>
        <w:spacing w:before="120" w:after="0" w:line="240" w:lineRule="auto"/>
        <w:ind w:left="567"/>
        <w:jc w:val="both"/>
        <w:rPr>
          <w:rFonts w:ascii="Arial" w:hAnsi="Arial"/>
        </w:rPr>
      </w:pPr>
      <w:r w:rsidRPr="00A34FD9">
        <w:rPr>
          <w:rFonts w:ascii="Arial" w:hAnsi="Arial" w:cs="Arial"/>
          <w:sz w:val="20"/>
          <w:szCs w:val="20"/>
        </w:rPr>
        <w:t>Desde la subestación M</w:t>
      </w:r>
      <w:r>
        <w:rPr>
          <w:rFonts w:ascii="Arial" w:hAnsi="Arial" w:cs="Arial"/>
          <w:sz w:val="20"/>
          <w:szCs w:val="20"/>
        </w:rPr>
        <w:t>uyurina se</w:t>
      </w:r>
      <w:r w:rsidRPr="00A34FD9">
        <w:rPr>
          <w:rFonts w:ascii="Arial" w:hAnsi="Arial" w:cs="Arial"/>
          <w:sz w:val="20"/>
          <w:szCs w:val="20"/>
        </w:rPr>
        <w:t xml:space="preserve"> implementará la línea de transmisión </w:t>
      </w:r>
      <w:r>
        <w:rPr>
          <w:rFonts w:ascii="Arial" w:hAnsi="Arial" w:cs="Arial"/>
          <w:sz w:val="20"/>
          <w:szCs w:val="20"/>
        </w:rPr>
        <w:t xml:space="preserve">220 kV </w:t>
      </w:r>
      <w:r w:rsidRPr="00A34FD9">
        <w:rPr>
          <w:rFonts w:ascii="Arial" w:hAnsi="Arial" w:cs="Arial"/>
          <w:sz w:val="20"/>
          <w:szCs w:val="20"/>
        </w:rPr>
        <w:t>M</w:t>
      </w:r>
      <w:r>
        <w:rPr>
          <w:rFonts w:ascii="Arial" w:hAnsi="Arial" w:cs="Arial"/>
          <w:sz w:val="20"/>
          <w:szCs w:val="20"/>
        </w:rPr>
        <w:t xml:space="preserve">uyurina </w:t>
      </w:r>
      <w:r w:rsidRPr="00A34FD9">
        <w:rPr>
          <w:rFonts w:ascii="Arial" w:hAnsi="Arial" w:cs="Arial"/>
          <w:sz w:val="20"/>
          <w:szCs w:val="20"/>
        </w:rPr>
        <w:t xml:space="preserve">– </w:t>
      </w:r>
      <w:r>
        <w:rPr>
          <w:rFonts w:ascii="Arial" w:hAnsi="Arial" w:cs="Arial"/>
          <w:sz w:val="20"/>
          <w:szCs w:val="20"/>
        </w:rPr>
        <w:t>Ayacucho Oeste</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Ayacucho - Oeste</w:t>
      </w:r>
      <w:r w:rsidRPr="00A34FD9">
        <w:rPr>
          <w:rFonts w:ascii="Arial" w:hAnsi="Arial" w:cs="Arial"/>
          <w:sz w:val="20"/>
          <w:szCs w:val="20"/>
        </w:rPr>
        <w:t xml:space="preserve">. Desde esta nueva subestación en el nivel de </w:t>
      </w:r>
      <w:r>
        <w:rPr>
          <w:rFonts w:ascii="Arial" w:hAnsi="Arial" w:cs="Arial"/>
          <w:sz w:val="20"/>
          <w:szCs w:val="20"/>
        </w:rPr>
        <w:t>220 kV se conectará al SEIN a través de seccionamiento de la LT 220 kV Huancavelica – Mollepata (L-2145) cuyo titular de la concesión es Consorcio Transmantaro S.A. (La subestación Huancavelica también es denominada Friaspata), y en el nivel de 66 kV se conectará al sistema de 66 kV en la zona a través del seccionamiento de la LT 66 kV</w:t>
      </w:r>
      <w:r w:rsidRPr="00A34FD9">
        <w:rPr>
          <w:rFonts w:ascii="Arial" w:hAnsi="Arial" w:cs="Arial"/>
          <w:sz w:val="20"/>
          <w:szCs w:val="20"/>
        </w:rPr>
        <w:t xml:space="preserve"> </w:t>
      </w:r>
      <w:r>
        <w:rPr>
          <w:rFonts w:ascii="Arial" w:hAnsi="Arial" w:cs="Arial"/>
          <w:sz w:val="20"/>
          <w:szCs w:val="20"/>
        </w:rPr>
        <w:t xml:space="preserve">Mollepata -Cangallo (L-6065) cuyo operador es Electrocentro S.A. y propietario ADINELSA. </w:t>
      </w:r>
      <w:bookmarkEnd w:id="168"/>
    </w:p>
    <w:p w14:paraId="765144C1" w14:textId="3B23FFE8" w:rsidR="00384CC4" w:rsidRDefault="00384CC4" w:rsidP="00E065EA">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4F7ABDE4" w14:textId="77777777" w:rsidR="00E065EA" w:rsidRPr="00E065EA" w:rsidRDefault="00E065EA" w:rsidP="00E065EA">
      <w:pPr>
        <w:spacing w:before="120" w:after="0" w:line="240" w:lineRule="auto"/>
        <w:ind w:left="567"/>
        <w:jc w:val="both"/>
        <w:rPr>
          <w:rFonts w:ascii="Arial" w:hAnsi="Arial" w:cs="Arial"/>
          <w:sz w:val="20"/>
          <w:szCs w:val="20"/>
        </w:rPr>
      </w:pPr>
    </w:p>
    <w:p w14:paraId="26C79B26" w14:textId="77777777" w:rsidR="00384CC4" w:rsidRDefault="00384CC4" w:rsidP="00384CC4">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5297BE2C" w14:textId="77777777" w:rsidR="00384CC4" w:rsidRPr="00EC4960" w:rsidRDefault="00384CC4" w:rsidP="0091290C">
      <w:pPr>
        <w:pStyle w:val="Prrafodelista"/>
        <w:numPr>
          <w:ilvl w:val="0"/>
          <w:numId w:val="90"/>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2676EC2" w14:textId="77777777" w:rsidR="00384CC4" w:rsidRPr="00D30526" w:rsidRDefault="00384CC4" w:rsidP="0091290C">
      <w:pPr>
        <w:pStyle w:val="Prrafodelista"/>
        <w:numPr>
          <w:ilvl w:val="0"/>
          <w:numId w:val="115"/>
        </w:numPr>
        <w:spacing w:before="120" w:after="0" w:line="250" w:lineRule="auto"/>
        <w:ind w:left="1134" w:hanging="283"/>
        <w:jc w:val="both"/>
        <w:rPr>
          <w:rFonts w:ascii="Arial" w:hAnsi="Arial" w:cs="Arial"/>
          <w:b/>
        </w:rPr>
      </w:pPr>
      <w:bookmarkStart w:id="169" w:name="_Hlk134118352"/>
      <w:bookmarkStart w:id="170"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Muyurina – Ayacucho Oeste</w:t>
      </w:r>
      <w:bookmarkEnd w:id="169"/>
    </w:p>
    <w:p w14:paraId="7510DAF8" w14:textId="77777777" w:rsidR="00384CC4" w:rsidRDefault="00384CC4" w:rsidP="00384CC4">
      <w:pPr>
        <w:pStyle w:val="Prrafodelista"/>
        <w:spacing w:after="0" w:line="250" w:lineRule="auto"/>
        <w:ind w:left="1134"/>
        <w:jc w:val="both"/>
        <w:rPr>
          <w:rFonts w:ascii="Arial" w:eastAsia="HP Simplified Light" w:hAnsi="Arial" w:cs="Arial"/>
        </w:rPr>
      </w:pPr>
      <w:bookmarkStart w:id="171" w:name="_Hlk133788426"/>
      <w:bookmarkEnd w:id="170"/>
      <w:r w:rsidRPr="00E3689C">
        <w:rPr>
          <w:rFonts w:ascii="Arial" w:eastAsia="HP Simplified Light" w:hAnsi="Arial" w:cs="Arial"/>
        </w:rPr>
        <w:t xml:space="preserve">De </w:t>
      </w:r>
      <w:r>
        <w:rPr>
          <w:rFonts w:ascii="Arial" w:eastAsia="HP Simplified Light" w:hAnsi="Arial" w:cs="Arial"/>
          <w:lang w:val="es-ES"/>
        </w:rPr>
        <w:t xml:space="preserve">10.15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Pr>
          <w:rFonts w:ascii="Arial" w:eastAsia="HP Simplified Light" w:hAnsi="Arial" w:cs="Arial"/>
          <w:lang w:val="es-ES"/>
        </w:rPr>
        <w:t>250</w:t>
      </w:r>
      <w:r w:rsidRPr="00E3689C">
        <w:rPr>
          <w:rFonts w:ascii="Arial" w:eastAsia="HP Simplified Light" w:hAnsi="Arial" w:cs="Arial"/>
        </w:rPr>
        <w:t xml:space="preserve"> MVA de potencia de diseño</w:t>
      </w:r>
      <w:r>
        <w:rPr>
          <w:rFonts w:ascii="Arial" w:eastAsia="HP Simplified Light" w:hAnsi="Arial" w:cs="Arial"/>
          <w:lang w:val="es-ES"/>
        </w:rPr>
        <w:t>.</w:t>
      </w:r>
    </w:p>
    <w:bookmarkEnd w:id="171"/>
    <w:p w14:paraId="22AD5BC6" w14:textId="77777777" w:rsidR="00384CC4" w:rsidRPr="0045581B" w:rsidRDefault="00384CC4" w:rsidP="00384CC4">
      <w:pPr>
        <w:pStyle w:val="Prrafodelista"/>
        <w:spacing w:before="120" w:after="0" w:line="250" w:lineRule="auto"/>
        <w:ind w:left="1134"/>
        <w:jc w:val="both"/>
        <w:rPr>
          <w:rFonts w:ascii="Arial" w:hAnsi="Arial"/>
          <w:b/>
        </w:rPr>
      </w:pPr>
    </w:p>
    <w:p w14:paraId="6FA6822F" w14:textId="4FBCA1D9" w:rsidR="00384CC4" w:rsidRPr="00153DF9" w:rsidRDefault="00384CC4" w:rsidP="0091290C">
      <w:pPr>
        <w:pStyle w:val="Prrafodelista"/>
        <w:numPr>
          <w:ilvl w:val="0"/>
          <w:numId w:val="115"/>
        </w:numPr>
        <w:spacing w:before="120" w:after="0" w:line="250" w:lineRule="auto"/>
        <w:ind w:left="1134" w:hanging="283"/>
        <w:jc w:val="both"/>
        <w:rPr>
          <w:rFonts w:ascii="Arial" w:hAnsi="Arial"/>
          <w:b/>
        </w:rPr>
      </w:pPr>
      <w:bookmarkStart w:id="172" w:name="_Hlk136983415"/>
      <w:r>
        <w:rPr>
          <w:rFonts w:ascii="Arial" w:hAnsi="Arial" w:cs="Arial"/>
          <w:b/>
          <w:lang w:val="es-ES"/>
        </w:rPr>
        <w:t xml:space="preserve">Líneas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Mantaro – Cotaruse</w:t>
      </w:r>
      <w:bookmarkEnd w:id="172"/>
      <w:r>
        <w:rPr>
          <w:rFonts w:ascii="Arial" w:hAnsi="Arial" w:cs="Arial"/>
          <w:b/>
          <w:lang w:val="es-ES"/>
        </w:rPr>
        <w:t xml:space="preserve"> </w:t>
      </w:r>
    </w:p>
    <w:p w14:paraId="61DD3B4F" w14:textId="77777777" w:rsidR="00384CC4" w:rsidRPr="00B60414" w:rsidRDefault="00384CC4" w:rsidP="00384CC4">
      <w:pPr>
        <w:pStyle w:val="Prrafodelista"/>
        <w:spacing w:before="120" w:after="0" w:line="250" w:lineRule="auto"/>
        <w:ind w:left="1134"/>
        <w:jc w:val="both"/>
        <w:rPr>
          <w:rFonts w:ascii="Arial" w:hAnsi="Arial"/>
          <w:b/>
        </w:rPr>
      </w:pPr>
      <w:bookmarkStart w:id="173" w:name="_Hlk137478477"/>
      <w:r>
        <w:rPr>
          <w:rFonts w:ascii="Arial" w:eastAsia="HP Simplified Light" w:hAnsi="Arial" w:cs="Arial"/>
          <w:lang w:val="es-ES"/>
        </w:rPr>
        <w:t>Líneas</w:t>
      </w:r>
      <w:r w:rsidRPr="00227BE3">
        <w:rPr>
          <w:rFonts w:ascii="Arial" w:eastAsia="HP Simplified Light" w:hAnsi="Arial" w:cs="Arial"/>
        </w:rPr>
        <w:t xml:space="preserve"> en 220 kV </w:t>
      </w:r>
      <w:r>
        <w:rPr>
          <w:rFonts w:ascii="Arial" w:eastAsia="HP Simplified Light" w:hAnsi="Arial" w:cs="Arial"/>
          <w:lang w:val="es-ES"/>
        </w:rPr>
        <w:t>para la conexión de la n</w:t>
      </w:r>
      <w:r w:rsidRPr="00227BE3">
        <w:rPr>
          <w:rFonts w:ascii="Arial" w:eastAsia="HP Simplified Light" w:hAnsi="Arial" w:cs="Arial"/>
        </w:rPr>
        <w:t xml:space="preserve">ueva subestación </w:t>
      </w:r>
      <w:r>
        <w:rPr>
          <w:rFonts w:ascii="Arial" w:eastAsia="HP Simplified Light" w:hAnsi="Arial" w:cs="Arial"/>
          <w:lang w:val="es-ES"/>
        </w:rPr>
        <w:t>Muyurina en el</w:t>
      </w:r>
      <w:r w:rsidRPr="00227BE3">
        <w:rPr>
          <w:rFonts w:ascii="Arial" w:eastAsia="HP Simplified Light" w:hAnsi="Arial" w:cs="Arial"/>
        </w:rPr>
        <w:t xml:space="preserve"> punto de seccionamiento </w:t>
      </w:r>
      <w:r>
        <w:rPr>
          <w:rFonts w:ascii="Arial" w:eastAsia="HP Simplified Light" w:hAnsi="Arial" w:cs="Arial"/>
          <w:lang w:val="es-ES"/>
        </w:rPr>
        <w:t xml:space="preserve">con </w:t>
      </w:r>
      <w:r w:rsidRPr="00227BE3">
        <w:rPr>
          <w:rFonts w:ascii="Arial" w:eastAsia="HP Simplified Light" w:hAnsi="Arial" w:cs="Arial"/>
        </w:rPr>
        <w:t>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 xml:space="preserve">de transmisión 220 kV Mantaro – Cotaruse </w:t>
      </w:r>
      <w:r w:rsidRPr="00A8715E">
        <w:rPr>
          <w:rFonts w:ascii="Arial" w:eastAsia="HP Simplified Light" w:hAnsi="Arial" w:cs="Arial"/>
          <w:lang w:val="es-ES"/>
        </w:rPr>
        <w:t>(L-2051/2052)</w:t>
      </w:r>
      <w:r w:rsidRPr="00227BE3">
        <w:rPr>
          <w:rFonts w:ascii="Arial" w:eastAsia="HP Simplified Light" w:hAnsi="Arial" w:cs="Arial"/>
        </w:rPr>
        <w:t>.</w:t>
      </w:r>
      <w:bookmarkEnd w:id="173"/>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2.05 km </w:t>
      </w:r>
      <w:r w:rsidRPr="00227BE3">
        <w:rPr>
          <w:rFonts w:ascii="Arial" w:eastAsia="HP Simplified Light" w:hAnsi="Arial" w:cs="Arial"/>
        </w:rPr>
        <w:t xml:space="preserve"> de longitud </w:t>
      </w:r>
      <w:r>
        <w:rPr>
          <w:rFonts w:ascii="Arial" w:eastAsia="HP Simplified Light" w:hAnsi="Arial" w:cs="Arial"/>
          <w:lang w:val="es-ES"/>
        </w:rPr>
        <w:t xml:space="preserve">en dos tramos de </w:t>
      </w:r>
      <w:r w:rsidRPr="00227BE3">
        <w:rPr>
          <w:rFonts w:ascii="Arial" w:eastAsia="HP Simplified Light" w:hAnsi="Arial" w:cs="Arial"/>
        </w:rPr>
        <w:t xml:space="preserve">doble terna y de </w:t>
      </w:r>
      <w:r>
        <w:rPr>
          <w:rFonts w:ascii="Arial" w:eastAsia="HP Simplified Light" w:hAnsi="Arial" w:cs="Arial"/>
          <w:lang w:val="es-ES"/>
        </w:rPr>
        <w:t xml:space="preserve">505 </w:t>
      </w:r>
      <w:r w:rsidRPr="00227BE3">
        <w:rPr>
          <w:rFonts w:ascii="Arial" w:eastAsia="HP Simplified Light" w:hAnsi="Arial" w:cs="Arial"/>
        </w:rPr>
        <w:t>MVA de potencia de diseño por terna</w:t>
      </w:r>
      <w:r>
        <w:rPr>
          <w:rFonts w:ascii="Arial" w:eastAsia="HP Simplified Light" w:hAnsi="Arial" w:cs="Arial"/>
          <w:lang w:val="es-ES"/>
        </w:rPr>
        <w:t>.</w:t>
      </w:r>
    </w:p>
    <w:p w14:paraId="7F3937D0" w14:textId="77777777" w:rsidR="00384CC4" w:rsidRPr="00DD1AD3" w:rsidRDefault="00384CC4" w:rsidP="00384CC4">
      <w:pPr>
        <w:pStyle w:val="Prrafodelista"/>
        <w:spacing w:before="120" w:after="0" w:line="250" w:lineRule="auto"/>
        <w:ind w:left="1134"/>
        <w:jc w:val="both"/>
        <w:rPr>
          <w:rFonts w:ascii="Arial" w:hAnsi="Arial"/>
          <w:b/>
        </w:rPr>
      </w:pPr>
    </w:p>
    <w:p w14:paraId="511F18E7" w14:textId="164D77E0"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r>
        <w:rPr>
          <w:rFonts w:ascii="Arial" w:hAnsi="Arial" w:cs="Arial"/>
          <w:b/>
          <w:lang w:val="es-ES"/>
        </w:rPr>
        <w:t xml:space="preserve">Línea de derivación </w:t>
      </w:r>
      <w:r w:rsidRPr="00227BE3">
        <w:rPr>
          <w:rFonts w:ascii="Arial" w:hAnsi="Arial" w:cs="Arial"/>
          <w:b/>
        </w:rPr>
        <w:t>por</w:t>
      </w:r>
      <w:r>
        <w:rPr>
          <w:rFonts w:ascii="Arial" w:hAnsi="Arial" w:cs="Arial"/>
          <w:b/>
          <w:lang w:val="es-ES"/>
        </w:rPr>
        <w:t xml:space="preserve"> seccionamiento </w:t>
      </w:r>
      <w:r w:rsidR="00DE7445">
        <w:rPr>
          <w:rFonts w:ascii="Arial" w:hAnsi="Arial" w:cs="Arial"/>
          <w:b/>
          <w:lang w:val="es-ES"/>
        </w:rPr>
        <w:t xml:space="preserve">de la </w:t>
      </w:r>
      <w:r w:rsidRPr="00227BE3">
        <w:rPr>
          <w:rFonts w:ascii="Arial" w:hAnsi="Arial" w:cs="Arial"/>
          <w:b/>
        </w:rPr>
        <w:t xml:space="preserve">LT 220 kV </w:t>
      </w:r>
      <w:r>
        <w:rPr>
          <w:rFonts w:ascii="Arial" w:hAnsi="Arial" w:cs="Arial"/>
          <w:b/>
          <w:lang w:val="es-ES"/>
        </w:rPr>
        <w:t xml:space="preserve">Huancavelica - Mollepata </w:t>
      </w:r>
    </w:p>
    <w:p w14:paraId="310B36F4" w14:textId="77777777" w:rsidR="00384CC4" w:rsidRDefault="00384CC4" w:rsidP="00384CC4">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lang w:val="es-ES"/>
        </w:rPr>
        <w:t xml:space="preserve">Línea </w:t>
      </w:r>
      <w:r w:rsidRPr="00227BE3">
        <w:rPr>
          <w:rFonts w:ascii="Arial" w:eastAsia="HP Simplified Light" w:hAnsi="Arial" w:cs="Arial"/>
        </w:rPr>
        <w:t xml:space="preserve">en 220 kV </w:t>
      </w:r>
      <w:r>
        <w:rPr>
          <w:rFonts w:ascii="Arial" w:eastAsia="HP Simplified Light" w:hAnsi="Arial" w:cs="Arial"/>
          <w:lang w:val="es-ES"/>
        </w:rPr>
        <w:t>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220 kV </w:t>
      </w:r>
      <w:r w:rsidRPr="00227BE3">
        <w:rPr>
          <w:rFonts w:ascii="Arial" w:eastAsia="HP Simplified Light" w:hAnsi="Arial" w:cs="Arial"/>
        </w:rPr>
        <w:t>Huancavelica</w:t>
      </w:r>
      <w:r>
        <w:rPr>
          <w:rFonts w:ascii="Arial" w:eastAsia="HP Simplified Light" w:hAnsi="Arial" w:cs="Arial"/>
          <w:lang w:val="es-ES"/>
        </w:rPr>
        <w:t xml:space="preserve"> - Mollepata (L-2145)</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5.71 km </w:t>
      </w:r>
      <w:r w:rsidRPr="00227BE3">
        <w:rPr>
          <w:rFonts w:ascii="Arial" w:eastAsia="HP Simplified Light" w:hAnsi="Arial" w:cs="Arial"/>
        </w:rPr>
        <w:t xml:space="preserve"> de longitud en</w:t>
      </w:r>
      <w:r>
        <w:rPr>
          <w:rFonts w:ascii="Arial" w:eastAsia="HP Simplified Light" w:hAnsi="Arial" w:cs="Arial"/>
          <w:lang w:val="es-ES"/>
        </w:rPr>
        <w:t xml:space="preserve"> de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potencia de diseño por terna</w:t>
      </w:r>
      <w:r>
        <w:rPr>
          <w:rFonts w:ascii="Arial" w:eastAsia="HP Simplified Light" w:hAnsi="Arial" w:cs="Arial"/>
          <w:lang w:val="es-ES"/>
        </w:rPr>
        <w:t>.</w:t>
      </w:r>
    </w:p>
    <w:p w14:paraId="1647EABC" w14:textId="77777777" w:rsidR="00384CC4" w:rsidRPr="00227BE3" w:rsidRDefault="00384CC4" w:rsidP="00384CC4">
      <w:pPr>
        <w:pStyle w:val="Prrafodelista"/>
        <w:spacing w:before="120" w:after="0" w:line="250" w:lineRule="auto"/>
        <w:ind w:left="1134"/>
        <w:jc w:val="both"/>
        <w:rPr>
          <w:rFonts w:ascii="Arial" w:hAnsi="Arial"/>
          <w:b/>
          <w:lang w:val="es-ES"/>
        </w:rPr>
      </w:pPr>
    </w:p>
    <w:p w14:paraId="6004FBB2" w14:textId="77777777" w:rsidR="00384CC4" w:rsidRPr="00227BE3" w:rsidRDefault="00384CC4" w:rsidP="0091290C">
      <w:pPr>
        <w:pStyle w:val="Prrafodelista"/>
        <w:numPr>
          <w:ilvl w:val="0"/>
          <w:numId w:val="115"/>
        </w:numPr>
        <w:spacing w:before="120" w:after="0" w:line="250" w:lineRule="auto"/>
        <w:ind w:left="1134" w:hanging="283"/>
        <w:jc w:val="both"/>
        <w:rPr>
          <w:rFonts w:ascii="Arial" w:hAnsi="Arial"/>
          <w:b/>
        </w:rPr>
      </w:pPr>
      <w:bookmarkStart w:id="174" w:name="_Hlk137479410"/>
      <w:r>
        <w:rPr>
          <w:rFonts w:ascii="Arial" w:hAnsi="Arial"/>
          <w:b/>
          <w:lang w:val="es-ES"/>
        </w:rPr>
        <w:t xml:space="preserve">Línea de derivación por seccionamiento de la LT 66 kV Mollepata – Cangallo </w:t>
      </w:r>
    </w:p>
    <w:bookmarkEnd w:id="174"/>
    <w:p w14:paraId="303E1D81" w14:textId="0D99D2D9" w:rsidR="00384CC4" w:rsidRDefault="00384CC4" w:rsidP="00E065EA">
      <w:pPr>
        <w:pStyle w:val="Prrafodelista"/>
        <w:spacing w:after="100" w:afterAutospacing="1" w:line="250" w:lineRule="auto"/>
        <w:ind w:left="1134"/>
        <w:jc w:val="both"/>
        <w:rPr>
          <w:rFonts w:ascii="Arial" w:eastAsia="HP Simplified Light" w:hAnsi="Arial" w:cs="Arial"/>
        </w:rPr>
      </w:pPr>
      <w:r>
        <w:rPr>
          <w:rFonts w:ascii="Arial" w:eastAsia="HP Simplified Light" w:hAnsi="Arial" w:cs="Arial"/>
          <w:lang w:val="es-ES"/>
        </w:rPr>
        <w:t>Línea en 66 kV que Mollepata – para la conexión de</w:t>
      </w:r>
      <w:r w:rsidRPr="00227BE3">
        <w:rPr>
          <w:rFonts w:ascii="Arial" w:eastAsia="HP Simplified Light" w:hAnsi="Arial" w:cs="Arial"/>
        </w:rPr>
        <w:t xml:space="preserve"> la nueva subestación </w:t>
      </w:r>
      <w:r>
        <w:rPr>
          <w:rFonts w:ascii="Arial" w:eastAsia="HP Simplified Light" w:hAnsi="Arial" w:cs="Arial"/>
          <w:lang w:val="es-ES"/>
        </w:rPr>
        <w:t>Ayacucho Oeste en el</w:t>
      </w:r>
      <w:r w:rsidRPr="00227BE3">
        <w:rPr>
          <w:rFonts w:ascii="Arial" w:eastAsia="HP Simplified Light" w:hAnsi="Arial" w:cs="Arial"/>
        </w:rPr>
        <w:t xml:space="preserve"> punto de seccionamiento </w:t>
      </w:r>
      <w:r>
        <w:rPr>
          <w:rFonts w:ascii="Arial" w:eastAsia="HP Simplified Light" w:hAnsi="Arial" w:cs="Arial"/>
          <w:lang w:val="es-ES"/>
        </w:rPr>
        <w:t>con</w:t>
      </w:r>
      <w:r w:rsidRPr="00227BE3">
        <w:rPr>
          <w:rFonts w:ascii="Arial" w:eastAsia="HP Simplified Light" w:hAnsi="Arial" w:cs="Arial"/>
        </w:rPr>
        <w:t xml:space="preserve"> la</w:t>
      </w:r>
      <w:r>
        <w:rPr>
          <w:rFonts w:ascii="Arial" w:eastAsia="HP Simplified Light" w:hAnsi="Arial" w:cs="Arial"/>
          <w:lang w:val="es-ES"/>
        </w:rPr>
        <w:t xml:space="preserve"> LT 66 kV Mollepata – Cangallo (L-6065). Esta línea es de 0.79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40</w:t>
      </w:r>
      <w:r w:rsidRPr="00873B05">
        <w:rPr>
          <w:rFonts w:ascii="Arial" w:eastAsia="HP Simplified Light" w:hAnsi="Arial" w:cs="Arial"/>
        </w:rPr>
        <w:t xml:space="preserve"> MVA de potencia de diseño por terna.</w:t>
      </w:r>
    </w:p>
    <w:p w14:paraId="69578117" w14:textId="77777777" w:rsidR="00E065EA" w:rsidRPr="00E065EA" w:rsidRDefault="00E065EA" w:rsidP="00E065EA">
      <w:pPr>
        <w:pStyle w:val="Prrafodelista"/>
        <w:spacing w:after="100" w:afterAutospacing="1" w:line="250" w:lineRule="auto"/>
        <w:ind w:left="1134"/>
        <w:jc w:val="both"/>
        <w:rPr>
          <w:rFonts w:ascii="Arial" w:eastAsia="HP Simplified Light" w:hAnsi="Arial" w:cs="Arial"/>
        </w:rPr>
      </w:pPr>
    </w:p>
    <w:p w14:paraId="59FEBAA0" w14:textId="77777777" w:rsidR="00384CC4" w:rsidRPr="0045581B" w:rsidRDefault="00384CC4" w:rsidP="0091290C">
      <w:pPr>
        <w:pStyle w:val="Prrafodelista"/>
        <w:numPr>
          <w:ilvl w:val="0"/>
          <w:numId w:val="90"/>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1C4A6105" w14:textId="77777777" w:rsidR="00384CC4" w:rsidRPr="008E1A48" w:rsidRDefault="00384CC4" w:rsidP="0091290C">
      <w:pPr>
        <w:pStyle w:val="Prrafodelista"/>
        <w:numPr>
          <w:ilvl w:val="0"/>
          <w:numId w:val="102"/>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Muyurina</w:t>
      </w:r>
    </w:p>
    <w:p w14:paraId="6C78CEEF" w14:textId="22073794" w:rsidR="00384CC4" w:rsidRPr="00B95CB0" w:rsidRDefault="00384CC4" w:rsidP="00384CC4">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w:t>
      </w:r>
      <w:r>
        <w:rPr>
          <w:rFonts w:ascii="Arial" w:eastAsia="HP Simplified Light" w:hAnsi="Arial" w:cs="Arial"/>
          <w:sz w:val="20"/>
          <w:szCs w:val="20"/>
        </w:rPr>
        <w:t>uyurina</w:t>
      </w:r>
      <w:r w:rsidRPr="00DC604F">
        <w:rPr>
          <w:rFonts w:ascii="Arial" w:eastAsia="HP Simplified Light" w:hAnsi="Arial" w:cs="Arial"/>
          <w:sz w:val="20"/>
          <w:szCs w:val="20"/>
        </w:rPr>
        <w:t xml:space="preserve"> tendrá una configuración tipo doble barra más seccionador de transferencia en 220 kV</w:t>
      </w:r>
      <w:r>
        <w:rPr>
          <w:rFonts w:ascii="Arial" w:eastAsia="HP Simplified Light" w:hAnsi="Arial" w:cs="Arial"/>
          <w:sz w:val="20"/>
          <w:szCs w:val="20"/>
        </w:rPr>
        <w:t>, y comprende:</w:t>
      </w:r>
    </w:p>
    <w:p w14:paraId="71A7AA05" w14:textId="77777777" w:rsidR="00384CC4" w:rsidRPr="00B95CB0" w:rsidRDefault="00384CC4" w:rsidP="00384CC4">
      <w:pPr>
        <w:spacing w:before="120" w:after="0" w:line="240" w:lineRule="auto"/>
        <w:ind w:left="1276"/>
        <w:contextualSpacing/>
        <w:jc w:val="both"/>
        <w:rPr>
          <w:rFonts w:ascii="Arial" w:eastAsia="HP Simplified Light" w:hAnsi="Arial" w:cs="Arial"/>
          <w:sz w:val="20"/>
          <w:szCs w:val="20"/>
          <w:highlight w:val="magenta"/>
        </w:rPr>
      </w:pPr>
    </w:p>
    <w:p w14:paraId="4832841E" w14:textId="77777777" w:rsidR="00384CC4" w:rsidRPr="00E3689C" w:rsidRDefault="00384CC4" w:rsidP="00384CC4">
      <w:pPr>
        <w:spacing w:before="120" w:line="240" w:lineRule="auto"/>
        <w:ind w:left="1559" w:hanging="426"/>
        <w:contextualSpacing/>
        <w:jc w:val="both"/>
        <w:rPr>
          <w:rFonts w:ascii="Arial" w:eastAsia="HP Simplified Light" w:hAnsi="Arial" w:cs="Arial"/>
          <w:b/>
          <w:bCs/>
          <w:sz w:val="20"/>
          <w:szCs w:val="20"/>
        </w:rPr>
      </w:pPr>
      <w:bookmarkStart w:id="175"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5"/>
    <w:p w14:paraId="550347F1" w14:textId="77777777" w:rsidR="00384CC4" w:rsidRPr="00E3689C" w:rsidRDefault="00384CC4" w:rsidP="00384CC4">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79EBC89B"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Cuatro</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4</w:t>
      </w:r>
      <w:r w:rsidRPr="00B46358">
        <w:rPr>
          <w:rFonts w:ascii="Arial" w:eastAsia="HP Simplified Light" w:hAnsi="Arial" w:cs="Arial"/>
          <w:sz w:val="20"/>
          <w:szCs w:val="20"/>
          <w:lang w:val="es-ES" w:eastAsia="x-none"/>
        </w:rPr>
        <w:t>) celdas de</w:t>
      </w:r>
      <w:r>
        <w:rPr>
          <w:rFonts w:ascii="Arial" w:eastAsia="HP Simplified Light" w:hAnsi="Arial" w:cs="Arial"/>
          <w:sz w:val="20"/>
          <w:szCs w:val="20"/>
          <w:lang w:val="es-ES" w:eastAsia="x-none"/>
        </w:rPr>
        <w:t xml:space="preserve"> línea 220 kV hacia el seccionamiento de las líneas L-2051 y L-2052</w:t>
      </w:r>
    </w:p>
    <w:p w14:paraId="657BDD44" w14:textId="77777777" w:rsidR="00384CC4" w:rsidRPr="001A0A03"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Pr>
          <w:rFonts w:ascii="Arial" w:eastAsia="HP Simplified Light" w:hAnsi="Arial" w:cs="Arial"/>
          <w:sz w:val="20"/>
          <w:szCs w:val="20"/>
          <w:lang w:val="es-ES" w:eastAsia="x-none"/>
        </w:rPr>
        <w:t>Una</w:t>
      </w:r>
      <w:r w:rsidRPr="00B46358">
        <w:rPr>
          <w:rFonts w:ascii="Arial" w:eastAsia="HP Simplified Light" w:hAnsi="Arial" w:cs="Arial"/>
          <w:sz w:val="20"/>
          <w:szCs w:val="20"/>
          <w:lang w:val="es-ES" w:eastAsia="x-none"/>
        </w:rPr>
        <w:t xml:space="preserve"> (0</w:t>
      </w:r>
      <w:r>
        <w:rPr>
          <w:rFonts w:ascii="Arial" w:eastAsia="HP Simplified Light" w:hAnsi="Arial" w:cs="Arial"/>
          <w:sz w:val="20"/>
          <w:szCs w:val="20"/>
          <w:lang w:val="es-ES" w:eastAsia="x-none"/>
        </w:rPr>
        <w:t>1</w:t>
      </w:r>
      <w:r w:rsidRPr="00B46358">
        <w:rPr>
          <w:rFonts w:ascii="Arial" w:eastAsia="HP Simplified Light" w:hAnsi="Arial" w:cs="Arial"/>
          <w:sz w:val="20"/>
          <w:szCs w:val="20"/>
          <w:lang w:val="es-ES" w:eastAsia="x-none"/>
        </w:rPr>
        <w:t>) celda de</w:t>
      </w:r>
      <w:r>
        <w:rPr>
          <w:rFonts w:ascii="Arial" w:eastAsia="HP Simplified Light" w:hAnsi="Arial" w:cs="Arial"/>
          <w:sz w:val="20"/>
          <w:szCs w:val="20"/>
          <w:lang w:val="es-ES" w:eastAsia="x-none"/>
        </w:rPr>
        <w:t xml:space="preserve"> línea 220 kV hacia la subestación Ayacucho Oeste</w:t>
      </w:r>
    </w:p>
    <w:p w14:paraId="5BE45663"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acoplamiento 220 kV.</w:t>
      </w:r>
    </w:p>
    <w:p w14:paraId="61D30840" w14:textId="09EBFD10" w:rsidR="00384CC4" w:rsidRPr="000F4ABE" w:rsidRDefault="00384CC4" w:rsidP="0091290C">
      <w:pPr>
        <w:pStyle w:val="Prrafodelista"/>
        <w:numPr>
          <w:ilvl w:val="0"/>
          <w:numId w:val="118"/>
        </w:numPr>
        <w:spacing w:after="0" w:line="240" w:lineRule="auto"/>
        <w:jc w:val="both"/>
        <w:rPr>
          <w:rFonts w:ascii="Arial" w:eastAsia="HP Simplified Light" w:hAnsi="Arial" w:cs="Arial"/>
        </w:rPr>
      </w:pPr>
      <w:bookmarkStart w:id="176" w:name="_Hlk137586327"/>
      <w:r w:rsidRPr="000F4ABE">
        <w:rPr>
          <w:rFonts w:ascii="Arial" w:eastAsia="HP Simplified Light" w:hAnsi="Arial" w:cs="Arial"/>
          <w:lang w:val="es-ES"/>
        </w:rPr>
        <w:lastRenderedPageBreak/>
        <w:t>Dos</w:t>
      </w:r>
      <w:r w:rsidRPr="000F4ABE">
        <w:rPr>
          <w:rFonts w:ascii="Arial" w:eastAsia="HP Simplified Light" w:hAnsi="Arial" w:cs="Arial"/>
        </w:rPr>
        <w:t xml:space="preserve"> (0</w:t>
      </w:r>
      <w:r w:rsidRPr="000F4ABE">
        <w:rPr>
          <w:rFonts w:ascii="Arial" w:eastAsia="HP Simplified Light" w:hAnsi="Arial" w:cs="Arial"/>
          <w:lang w:val="es-ES"/>
        </w:rPr>
        <w:t>2</w:t>
      </w:r>
      <w:r w:rsidRPr="000F4ABE">
        <w:rPr>
          <w:rFonts w:ascii="Arial" w:eastAsia="HP Simplified Light" w:hAnsi="Arial" w:cs="Arial"/>
        </w:rPr>
        <w:t>) equipo</w:t>
      </w:r>
      <w:r w:rsidRPr="000F4ABE">
        <w:rPr>
          <w:rFonts w:ascii="Arial" w:eastAsia="HP Simplified Light" w:hAnsi="Arial" w:cs="Arial"/>
          <w:lang w:val="es-ES"/>
        </w:rPr>
        <w:t>s</w:t>
      </w:r>
      <w:r w:rsidRPr="000F4ABE">
        <w:rPr>
          <w:rFonts w:ascii="Arial" w:eastAsia="HP Simplified Light" w:hAnsi="Arial" w:cs="Arial"/>
        </w:rPr>
        <w:t xml:space="preserve"> automático</w:t>
      </w:r>
      <w:r w:rsidRPr="000F4ABE">
        <w:rPr>
          <w:rFonts w:ascii="Arial" w:eastAsia="HP Simplified Light" w:hAnsi="Arial" w:cs="Arial"/>
          <w:lang w:val="es-ES"/>
        </w:rPr>
        <w:t>s</w:t>
      </w:r>
      <w:r w:rsidRPr="000F4ABE">
        <w:rPr>
          <w:rFonts w:ascii="Arial" w:eastAsia="HP Simplified Light" w:hAnsi="Arial" w:cs="Arial"/>
        </w:rPr>
        <w:t xml:space="preserve"> de compensación serie (EACS) en </w:t>
      </w:r>
      <w:r w:rsidRPr="000F4ABE">
        <w:rPr>
          <w:rFonts w:ascii="Arial" w:eastAsia="HP Simplified Light" w:hAnsi="Arial" w:cs="Arial"/>
          <w:lang w:val="es-ES"/>
        </w:rPr>
        <w:t>220</w:t>
      </w:r>
      <w:r w:rsidRPr="000F4ABE">
        <w:rPr>
          <w:rFonts w:ascii="Arial" w:eastAsia="HP Simplified Light" w:hAnsi="Arial" w:cs="Arial"/>
        </w:rPr>
        <w:t xml:space="preserve"> kV (equipo FACTS-Flexible AC Transmission System)</w:t>
      </w:r>
      <w:r w:rsidRPr="000F4ABE">
        <w:rPr>
          <w:rFonts w:ascii="Arial" w:eastAsia="HP Simplified Light" w:hAnsi="Arial" w:cs="Arial"/>
          <w:lang w:val="es-ES"/>
        </w:rPr>
        <w:t xml:space="preserve">. Estos equipos se instalarán en las salidas con dirección a la subestación Cotaruse y </w:t>
      </w:r>
      <w:bookmarkEnd w:id="176"/>
      <w:r w:rsidRPr="000F4ABE">
        <w:rPr>
          <w:rFonts w:ascii="Arial" w:eastAsia="HP Simplified Light" w:hAnsi="Arial" w:cs="Arial"/>
          <w:lang w:val="es-ES"/>
        </w:rPr>
        <w:t>permi</w:t>
      </w:r>
      <w:r>
        <w:rPr>
          <w:rFonts w:ascii="Arial" w:eastAsia="HP Simplified Light" w:hAnsi="Arial" w:cs="Arial"/>
          <w:lang w:val="es-ES"/>
        </w:rPr>
        <w:t>tirán</w:t>
      </w:r>
      <w:r w:rsidRPr="000F4ABE">
        <w:rPr>
          <w:rFonts w:ascii="Arial" w:eastAsia="HP Simplified Light" w:hAnsi="Arial" w:cs="Arial"/>
          <w:lang w:val="es-ES"/>
        </w:rPr>
        <w:t xml:space="preserve"> regular en un rango de reactancia capacitiva, entre </w:t>
      </w:r>
      <w:r w:rsidR="0036651A" w:rsidRPr="00537FB7">
        <w:rPr>
          <w:rFonts w:ascii="Arial" w:eastAsia="HP Simplified Light" w:hAnsi="Arial" w:cs="Arial"/>
          <w:lang w:val="es-ES"/>
        </w:rPr>
        <w:t>un valor mínimo de 25% o menor, y un valor máximo que alcance al menos el 50%</w:t>
      </w:r>
      <w:r w:rsidRPr="000F4ABE">
        <w:rPr>
          <w:rFonts w:ascii="Arial" w:eastAsia="HP Simplified Light" w:hAnsi="Arial" w:cs="Arial"/>
          <w:lang w:val="es-ES"/>
        </w:rPr>
        <w:t xml:space="preserve"> de las reactancias</w:t>
      </w:r>
      <w:r>
        <w:rPr>
          <w:rFonts w:ascii="Arial" w:eastAsia="HP Simplified Light" w:hAnsi="Arial" w:cs="Arial"/>
          <w:lang w:val="es-ES"/>
        </w:rPr>
        <w:t xml:space="preserve"> </w:t>
      </w:r>
      <w:r w:rsidRPr="000F4ABE">
        <w:rPr>
          <w:rFonts w:ascii="Arial" w:eastAsia="HP Simplified Light" w:hAnsi="Arial" w:cs="Arial"/>
          <w:lang w:val="es-ES"/>
        </w:rPr>
        <w:t>serie de cada uno los circuitos de la LT 220 kV Muyurina - Cotaruse.</w:t>
      </w:r>
    </w:p>
    <w:p w14:paraId="77F07BDA" w14:textId="18667F5A" w:rsidR="00384CC4" w:rsidRPr="00CB172D"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AE52BA">
        <w:rPr>
          <w:rFonts w:ascii="Arial" w:hAnsi="Arial" w:cs="Arial"/>
          <w:color w:val="000000"/>
          <w:sz w:val="20"/>
          <w:szCs w:val="20"/>
        </w:rPr>
        <w:t>Para las barras: tres (03) transformadores de tensión, uno por fase, en cada una de las dos barras “A” y “B” de la subestación</w:t>
      </w:r>
      <w:r w:rsidRPr="00CB172D">
        <w:rPr>
          <w:rFonts w:ascii="Arial" w:hAnsi="Arial" w:cs="Arial"/>
          <w:color w:val="000000"/>
          <w:sz w:val="20"/>
          <w:szCs w:val="20"/>
        </w:rPr>
        <w:t>.</w:t>
      </w:r>
      <w:r w:rsidR="00532386" w:rsidRPr="00CB172D">
        <w:rPr>
          <w:rFonts w:ascii="Arial" w:hAnsi="Arial" w:cs="Arial"/>
          <w:color w:val="000000"/>
          <w:sz w:val="20"/>
          <w:szCs w:val="20"/>
        </w:rPr>
        <w:t xml:space="preserve"> Adicionalmente, se instalará uno (01) transformador de tensión cargable de 150 kVA en cada una de las dos barras “A” y “B” para alimentación de los servicios auxiliares.</w:t>
      </w:r>
    </w:p>
    <w:p w14:paraId="5FCC5D05" w14:textId="77777777" w:rsidR="00384CC4" w:rsidRDefault="00384CC4" w:rsidP="0091290C">
      <w:pPr>
        <w:numPr>
          <w:ilvl w:val="0"/>
          <w:numId w:val="118"/>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 xml:space="preserve">Sistemas complementarios de protección, control, medición, comunicaciones, pórticos y barras, puesta a tierra, servicios auxiliares, obras civiles, etc. </w:t>
      </w:r>
    </w:p>
    <w:p w14:paraId="3E19685A" w14:textId="77777777" w:rsidR="00384CC4" w:rsidRPr="00AC3456" w:rsidRDefault="00384CC4" w:rsidP="00ED4DD5">
      <w:pPr>
        <w:numPr>
          <w:ilvl w:val="0"/>
          <w:numId w:val="118"/>
        </w:numPr>
        <w:spacing w:after="0" w:line="240" w:lineRule="auto"/>
        <w:ind w:hanging="294"/>
        <w:contextualSpacing/>
        <w:jc w:val="both"/>
        <w:rPr>
          <w:rFonts w:ascii="Arial" w:eastAsia="HP Simplified Light" w:hAnsi="Arial" w:cs="Arial"/>
        </w:rPr>
      </w:pPr>
      <w:r w:rsidRPr="00AC3456">
        <w:rPr>
          <w:rFonts w:ascii="Arial" w:eastAsia="HP Simplified Light" w:hAnsi="Arial" w:cs="Arial"/>
          <w:sz w:val="20"/>
          <w:szCs w:val="20"/>
          <w:lang w:val="x-none" w:eastAsia="x-none"/>
        </w:rPr>
        <w:t xml:space="preserve">Los sistemas de barras se diseñarán para una corriente de </w:t>
      </w:r>
      <w:r w:rsidRPr="00ED4DD5">
        <w:rPr>
          <w:rFonts w:ascii="Arial" w:eastAsia="HP Simplified Light" w:hAnsi="Arial" w:cs="Arial"/>
          <w:sz w:val="20"/>
          <w:szCs w:val="20"/>
          <w:lang w:val="x-none" w:eastAsia="x-none"/>
        </w:rPr>
        <w:t>34</w:t>
      </w:r>
      <w:r w:rsidRPr="00AC3456">
        <w:rPr>
          <w:rFonts w:ascii="Arial" w:eastAsia="HP Simplified Light" w:hAnsi="Arial" w:cs="Arial"/>
          <w:sz w:val="20"/>
          <w:szCs w:val="20"/>
          <w:lang w:val="x-none" w:eastAsia="x-none"/>
        </w:rPr>
        <w:t xml:space="preserve">00 A, para lo que se prevé emplear </w:t>
      </w:r>
      <w:r w:rsidRPr="00ED4DD5">
        <w:rPr>
          <w:rFonts w:ascii="Arial" w:eastAsia="HP Simplified Light" w:hAnsi="Arial" w:cs="Arial"/>
          <w:sz w:val="20"/>
          <w:szCs w:val="20"/>
          <w:lang w:val="x-none" w:eastAsia="x-none"/>
        </w:rPr>
        <w:t xml:space="preserve">dos (02) </w:t>
      </w:r>
      <w:r w:rsidRPr="00AC3456">
        <w:rPr>
          <w:rFonts w:ascii="Arial" w:eastAsia="HP Simplified Light" w:hAnsi="Arial" w:cs="Arial"/>
          <w:sz w:val="20"/>
          <w:szCs w:val="20"/>
          <w:lang w:val="x-none" w:eastAsia="x-none"/>
        </w:rPr>
        <w:t xml:space="preserve">conductores </w:t>
      </w:r>
      <w:r w:rsidRPr="00ED4DD5">
        <w:rPr>
          <w:rFonts w:ascii="Arial" w:eastAsia="HP Simplified Light" w:hAnsi="Arial" w:cs="Arial"/>
          <w:sz w:val="20"/>
          <w:szCs w:val="20"/>
          <w:lang w:val="x-none" w:eastAsia="x-none"/>
        </w:rPr>
        <w:t>AAC por fase de 2000 MCM (Cowslip)</w:t>
      </w:r>
      <w:r w:rsidRPr="00AC3456">
        <w:rPr>
          <w:rFonts w:ascii="Arial" w:eastAsia="HP Simplified Light" w:hAnsi="Arial" w:cs="Arial"/>
          <w:sz w:val="20"/>
          <w:szCs w:val="20"/>
          <w:lang w:val="x-none" w:eastAsia="x-none"/>
        </w:rPr>
        <w:t>.</w:t>
      </w:r>
    </w:p>
    <w:p w14:paraId="6FC50EDF" w14:textId="77777777" w:rsidR="00384CC4" w:rsidRPr="0049431A" w:rsidRDefault="00384CC4" w:rsidP="0091290C">
      <w:pPr>
        <w:pStyle w:val="Prrafodelista"/>
        <w:numPr>
          <w:ilvl w:val="0"/>
          <w:numId w:val="118"/>
        </w:numPr>
        <w:shd w:val="clear" w:color="auto" w:fill="FFFFFF"/>
        <w:jc w:val="both"/>
        <w:rPr>
          <w:rFonts w:ascii="Arial" w:eastAsia="HP Simplified Light" w:hAnsi="Arial" w:cs="Arial"/>
        </w:rPr>
      </w:pPr>
      <w:r w:rsidRPr="0049431A">
        <w:rPr>
          <w:rFonts w:ascii="Arial" w:eastAsia="HP Simplified Light" w:hAnsi="Arial" w:cs="Arial"/>
        </w:rPr>
        <w:t xml:space="preserve">Previsión de espacio para ampliación futura de la subestación: </w:t>
      </w:r>
    </w:p>
    <w:p w14:paraId="75D87A78" w14:textId="5F84319F" w:rsidR="00384CC4" w:rsidRPr="0049431A" w:rsidRDefault="00AC001B" w:rsidP="0091290C">
      <w:pPr>
        <w:pStyle w:val="Prrafodelista"/>
        <w:numPr>
          <w:ilvl w:val="0"/>
          <w:numId w:val="131"/>
        </w:numPr>
        <w:shd w:val="clear" w:color="auto" w:fill="FFFFFF"/>
        <w:ind w:left="2268"/>
        <w:jc w:val="both"/>
        <w:rPr>
          <w:rFonts w:ascii="Arial" w:eastAsia="HP Simplified Light" w:hAnsi="Arial" w:cs="Arial"/>
        </w:rPr>
      </w:pPr>
      <w:r w:rsidRPr="00BA4410">
        <w:rPr>
          <w:rFonts w:ascii="Arial" w:eastAsia="HP Simplified Light" w:hAnsi="Arial" w:cs="Arial"/>
          <w:lang w:val="es-ES"/>
        </w:rPr>
        <w:t>Seis</w:t>
      </w:r>
      <w:r w:rsidRPr="00BA4410">
        <w:rPr>
          <w:rFonts w:ascii="Arial" w:eastAsia="HP Simplified Light" w:hAnsi="Arial" w:cs="Arial"/>
        </w:rPr>
        <w:t xml:space="preserve"> </w:t>
      </w:r>
      <w:r w:rsidR="00384CC4" w:rsidRPr="00BA4410">
        <w:rPr>
          <w:rFonts w:ascii="Arial" w:eastAsia="HP Simplified Light" w:hAnsi="Arial" w:cs="Arial"/>
        </w:rPr>
        <w:t>(</w:t>
      </w:r>
      <w:r w:rsidR="00AD79AC" w:rsidRPr="00BA4410">
        <w:rPr>
          <w:rFonts w:ascii="Arial" w:eastAsia="HP Simplified Light" w:hAnsi="Arial" w:cs="Arial"/>
          <w:lang w:val="es-ES"/>
        </w:rPr>
        <w:t>0</w:t>
      </w:r>
      <w:r w:rsidRPr="00BA4410">
        <w:rPr>
          <w:rFonts w:ascii="Arial" w:eastAsia="HP Simplified Light" w:hAnsi="Arial" w:cs="Arial"/>
          <w:lang w:val="es-ES"/>
        </w:rPr>
        <w:t>6</w:t>
      </w:r>
      <w:r w:rsidR="00384CC4" w:rsidRPr="00BA4410">
        <w:rPr>
          <w:rFonts w:ascii="Arial" w:eastAsia="HP Simplified Light" w:hAnsi="Arial" w:cs="Arial"/>
        </w:rPr>
        <w:t>)</w:t>
      </w:r>
      <w:r w:rsidR="00384CC4" w:rsidRPr="0049431A">
        <w:rPr>
          <w:rFonts w:ascii="Arial" w:eastAsia="HP Simplified Light" w:hAnsi="Arial" w:cs="Arial"/>
        </w:rPr>
        <w:t xml:space="preserve"> celdas de línea 220 kV.</w:t>
      </w:r>
    </w:p>
    <w:p w14:paraId="0CDF385F" w14:textId="77777777" w:rsidR="00384CC4" w:rsidRPr="0049431A" w:rsidRDefault="00384CC4" w:rsidP="0091290C">
      <w:pPr>
        <w:pStyle w:val="Prrafodelista"/>
        <w:numPr>
          <w:ilvl w:val="0"/>
          <w:numId w:val="131"/>
        </w:numPr>
        <w:shd w:val="clear" w:color="auto" w:fill="FFFFFF"/>
        <w:ind w:left="2268"/>
        <w:jc w:val="both"/>
        <w:rPr>
          <w:rFonts w:ascii="Arial" w:eastAsia="HP Simplified Light" w:hAnsi="Arial" w:cs="Arial"/>
        </w:rPr>
      </w:pPr>
      <w:r w:rsidRPr="0049431A">
        <w:rPr>
          <w:rFonts w:ascii="Arial" w:eastAsia="HP Simplified Light" w:hAnsi="Arial" w:cs="Arial"/>
        </w:rPr>
        <w:t>Una (01) celda de transformación 220 kV.</w:t>
      </w:r>
    </w:p>
    <w:p w14:paraId="2224D130" w14:textId="3ABB0E9E" w:rsidR="00384CC4" w:rsidRPr="00E065EA" w:rsidRDefault="00384CC4" w:rsidP="00E065EA">
      <w:pPr>
        <w:pStyle w:val="Prrafodelista"/>
        <w:numPr>
          <w:ilvl w:val="0"/>
          <w:numId w:val="131"/>
        </w:numPr>
        <w:shd w:val="clear" w:color="auto" w:fill="FFFFFF"/>
        <w:ind w:left="2268"/>
        <w:jc w:val="both"/>
        <w:rPr>
          <w:rFonts w:ascii="Arial" w:eastAsia="HP Simplified Light" w:hAnsi="Arial" w:cs="Arial"/>
        </w:rPr>
      </w:pPr>
      <w:r w:rsidRPr="0049431A">
        <w:rPr>
          <w:rFonts w:ascii="Arial" w:eastAsia="HP Simplified Light" w:hAnsi="Arial" w:cs="Arial"/>
        </w:rPr>
        <w:t>Un (01) banco de autotransformadores monofásico de potencia 3x(30-30-10/40-40-12) MVA (ONAN/ONAF), 220±10x1%/</w:t>
      </w:r>
      <w:r w:rsidRPr="0049431A">
        <w:rPr>
          <w:rFonts w:ascii="Arial" w:eastAsia="HP Simplified Light" w:hAnsi="Arial" w:cs="Arial"/>
          <w:lang w:val="es-ES"/>
        </w:rPr>
        <w:t>138</w:t>
      </w:r>
      <w:r w:rsidRPr="0049431A">
        <w:rPr>
          <w:rFonts w:ascii="Arial" w:eastAsia="HP Simplified Light" w:hAnsi="Arial" w:cs="Arial"/>
        </w:rPr>
        <w:t>/22.9 kV más una unidad de reserva.</w:t>
      </w:r>
    </w:p>
    <w:p w14:paraId="7979F07B" w14:textId="1CD1BE4E" w:rsidR="00384CC4" w:rsidRPr="00A9586F" w:rsidRDefault="00384CC4" w:rsidP="00384CC4">
      <w:pPr>
        <w:pStyle w:val="Prrafodelista"/>
        <w:ind w:left="1560"/>
        <w:jc w:val="both"/>
        <w:rPr>
          <w:rFonts w:ascii="Arial" w:hAnsi="Arial" w:cs="Arial"/>
          <w:color w:val="000000"/>
          <w:u w:val="single"/>
        </w:rPr>
      </w:pPr>
      <w:r w:rsidRPr="00A9586F">
        <w:rPr>
          <w:rFonts w:ascii="Arial" w:hAnsi="Arial" w:cs="Arial"/>
          <w:color w:val="000000"/>
          <w:u w:val="single"/>
        </w:rPr>
        <w:t>Nota:</w:t>
      </w:r>
    </w:p>
    <w:p w14:paraId="50F10B7A" w14:textId="6D708B15" w:rsidR="00F57545" w:rsidRDefault="00384CC4" w:rsidP="00ED4DD5">
      <w:pPr>
        <w:pStyle w:val="Prrafodelista"/>
        <w:numPr>
          <w:ilvl w:val="0"/>
          <w:numId w:val="118"/>
        </w:numPr>
        <w:jc w:val="both"/>
        <w:rPr>
          <w:rFonts w:ascii="Arial" w:hAnsi="Arial" w:cs="Arial"/>
          <w:color w:val="000000"/>
        </w:rPr>
      </w:pPr>
      <w:r w:rsidRPr="00A9586F">
        <w:rPr>
          <w:rFonts w:ascii="Arial" w:hAnsi="Arial" w:cs="Arial"/>
          <w:color w:val="000000"/>
        </w:rPr>
        <w:t>El dimensionamiento, así como las especificaciones básicas de los equipos automáticos de compensación serie (EACS) serán propuestos por el CONCESIONARIO y aprobados por el COES en el Estudio de Pre Operatividad.</w:t>
      </w:r>
    </w:p>
    <w:p w14:paraId="4BCAF22D" w14:textId="0B5181E6" w:rsidR="00AC4004" w:rsidRPr="00A70C1F" w:rsidRDefault="00F57545" w:rsidP="00ED4DD5">
      <w:pPr>
        <w:pStyle w:val="Prrafodelista"/>
        <w:numPr>
          <w:ilvl w:val="0"/>
          <w:numId w:val="118"/>
        </w:numPr>
        <w:jc w:val="both"/>
        <w:rPr>
          <w:rFonts w:ascii="Arial" w:hAnsi="Arial" w:cs="Arial"/>
          <w:color w:val="000000"/>
        </w:rPr>
      </w:pPr>
      <w:r w:rsidRPr="00A70C1F">
        <w:rPr>
          <w:rFonts w:ascii="Arial" w:hAnsi="Arial" w:cs="Arial"/>
          <w:color w:val="000000"/>
        </w:rPr>
        <w:t>Las especificaciones técnicas del EACS se detallan en el Anexo 1A.</w:t>
      </w:r>
    </w:p>
    <w:p w14:paraId="1F10B7A5"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i.2)</w:t>
      </w:r>
      <w:r w:rsidRPr="0049431A">
        <w:rPr>
          <w:rFonts w:ascii="Arial" w:eastAsia="HP Simplified Light" w:hAnsi="Arial" w:cs="Arial"/>
          <w:b/>
          <w:bCs/>
          <w:sz w:val="20"/>
          <w:szCs w:val="20"/>
        </w:rPr>
        <w:tab/>
        <w:t>Nivel de 138 kV</w:t>
      </w:r>
    </w:p>
    <w:p w14:paraId="5F61E711" w14:textId="77777777" w:rsidR="00384CC4" w:rsidRPr="0049431A" w:rsidRDefault="00384CC4" w:rsidP="0091290C">
      <w:pPr>
        <w:pStyle w:val="Prrafodelista"/>
        <w:numPr>
          <w:ilvl w:val="0"/>
          <w:numId w:val="118"/>
        </w:numPr>
        <w:ind w:hanging="294"/>
        <w:jc w:val="both"/>
        <w:rPr>
          <w:rFonts w:ascii="Arial" w:hAnsi="Arial" w:cs="Arial"/>
          <w:color w:val="000000"/>
        </w:rPr>
      </w:pPr>
      <w:r w:rsidRPr="0049431A">
        <w:rPr>
          <w:rFonts w:ascii="Arial" w:hAnsi="Arial" w:cs="Arial"/>
          <w:color w:val="000000"/>
        </w:rPr>
        <w:t xml:space="preserve">Previsión de espacio para ampliación futura de la subestación: </w:t>
      </w:r>
    </w:p>
    <w:p w14:paraId="49EA64DF" w14:textId="77777777" w:rsidR="00384CC4" w:rsidRPr="002F73FB" w:rsidRDefault="00384CC4" w:rsidP="0091290C">
      <w:pPr>
        <w:pStyle w:val="Prrafodelista"/>
        <w:numPr>
          <w:ilvl w:val="0"/>
          <w:numId w:val="133"/>
        </w:numPr>
        <w:ind w:left="2268"/>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402C95DB" w14:textId="77777777" w:rsidR="00384CC4" w:rsidRPr="002F73FB" w:rsidRDefault="00384CC4" w:rsidP="0091290C">
      <w:pPr>
        <w:pStyle w:val="Prrafodelista"/>
        <w:numPr>
          <w:ilvl w:val="0"/>
          <w:numId w:val="133"/>
        </w:numPr>
        <w:ind w:left="2268"/>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097DBA0B" w14:textId="77777777" w:rsidR="00384CC4" w:rsidRPr="0064349C" w:rsidRDefault="00384CC4" w:rsidP="0091290C">
      <w:pPr>
        <w:pStyle w:val="Prrafodelista"/>
        <w:numPr>
          <w:ilvl w:val="0"/>
          <w:numId w:val="133"/>
        </w:numPr>
        <w:ind w:left="2268"/>
        <w:jc w:val="both"/>
        <w:rPr>
          <w:rFonts w:ascii="Arial" w:hAnsi="Arial" w:cs="Arial"/>
          <w:color w:val="000000"/>
          <w:lang w:val="es-ES"/>
        </w:rPr>
      </w:pPr>
      <w:r w:rsidRPr="0064349C">
        <w:rPr>
          <w:rFonts w:ascii="Arial" w:hAnsi="Arial" w:cs="Arial"/>
          <w:color w:val="000000"/>
          <w:lang w:val="es-ES"/>
        </w:rPr>
        <w:t>Una (01) celda de acoplamiento de barras 138 kV</w:t>
      </w:r>
    </w:p>
    <w:p w14:paraId="3756F66A" w14:textId="77777777" w:rsidR="00384CC4" w:rsidRPr="0049431A" w:rsidRDefault="00384CC4" w:rsidP="00384CC4">
      <w:pPr>
        <w:spacing w:before="120" w:line="240" w:lineRule="auto"/>
        <w:ind w:left="1559" w:hanging="426"/>
        <w:contextualSpacing/>
        <w:jc w:val="both"/>
        <w:rPr>
          <w:rFonts w:ascii="Arial" w:eastAsia="HP Simplified Light" w:hAnsi="Arial" w:cs="Arial"/>
          <w:b/>
          <w:bCs/>
          <w:sz w:val="20"/>
          <w:szCs w:val="20"/>
        </w:rPr>
      </w:pPr>
      <w:r w:rsidRPr="0049431A">
        <w:rPr>
          <w:rFonts w:ascii="Arial" w:eastAsia="HP Simplified Light" w:hAnsi="Arial" w:cs="Arial"/>
          <w:b/>
          <w:bCs/>
          <w:sz w:val="20"/>
          <w:szCs w:val="20"/>
        </w:rPr>
        <w:t>i.3)</w:t>
      </w:r>
      <w:r w:rsidRPr="0049431A">
        <w:rPr>
          <w:rFonts w:ascii="Arial" w:eastAsia="HP Simplified Light" w:hAnsi="Arial" w:cs="Arial"/>
          <w:b/>
          <w:bCs/>
          <w:sz w:val="20"/>
          <w:szCs w:val="20"/>
        </w:rPr>
        <w:tab/>
        <w:t>Nivel de 22.9 kV</w:t>
      </w:r>
    </w:p>
    <w:p w14:paraId="1E37FFC0" w14:textId="77777777" w:rsidR="00384CC4" w:rsidRPr="00321B64" w:rsidRDefault="00384CC4" w:rsidP="0091290C">
      <w:pPr>
        <w:pStyle w:val="Prrafodelista"/>
        <w:numPr>
          <w:ilvl w:val="0"/>
          <w:numId w:val="118"/>
        </w:numPr>
        <w:jc w:val="both"/>
        <w:rPr>
          <w:rFonts w:ascii="Arial" w:hAnsi="Arial" w:cs="Arial"/>
          <w:color w:val="000000"/>
        </w:rPr>
      </w:pPr>
      <w:r w:rsidRPr="00321B64">
        <w:rPr>
          <w:rFonts w:ascii="Arial" w:hAnsi="Arial" w:cs="Arial"/>
          <w:color w:val="000000"/>
        </w:rPr>
        <w:t>Una (01) celda de llegada 22.9 kV desde una red de distribución</w:t>
      </w:r>
      <w:r>
        <w:rPr>
          <w:rFonts w:ascii="Arial" w:hAnsi="Arial" w:cs="Arial"/>
          <w:color w:val="000000"/>
          <w:lang w:val="es-ES"/>
        </w:rPr>
        <w:t xml:space="preserve"> primaria</w:t>
      </w:r>
      <w:r w:rsidRPr="00321B64">
        <w:rPr>
          <w:rFonts w:ascii="Arial" w:hAnsi="Arial" w:cs="Arial"/>
          <w:color w:val="000000"/>
        </w:rPr>
        <w:t>.</w:t>
      </w:r>
    </w:p>
    <w:p w14:paraId="655B27EA" w14:textId="77777777" w:rsidR="00384CC4" w:rsidRDefault="00384CC4" w:rsidP="0091290C">
      <w:pPr>
        <w:pStyle w:val="Prrafodelista"/>
        <w:numPr>
          <w:ilvl w:val="0"/>
          <w:numId w:val="118"/>
        </w:numPr>
        <w:spacing w:after="160" w:line="259" w:lineRule="auto"/>
        <w:jc w:val="both"/>
        <w:rPr>
          <w:rFonts w:ascii="Arial" w:hAnsi="Arial" w:cs="Arial"/>
          <w:color w:val="000000"/>
        </w:rPr>
      </w:pPr>
      <w:r w:rsidRPr="00321B64">
        <w:rPr>
          <w:rFonts w:ascii="Arial" w:hAnsi="Arial" w:cs="Arial"/>
          <w:color w:val="000000"/>
        </w:rPr>
        <w:t>Un (01) transformador de servicios auxiliares de adecuada capacidad y aterramiento en el nivel de 22.9 kV</w:t>
      </w:r>
    </w:p>
    <w:p w14:paraId="75171A90" w14:textId="77777777" w:rsidR="00384CC4" w:rsidRPr="0049431A" w:rsidRDefault="00384CC4" w:rsidP="0091290C">
      <w:pPr>
        <w:pStyle w:val="Prrafodelista"/>
        <w:numPr>
          <w:ilvl w:val="0"/>
          <w:numId w:val="118"/>
        </w:numPr>
        <w:spacing w:after="160" w:line="259" w:lineRule="auto"/>
        <w:ind w:hanging="294"/>
        <w:jc w:val="both"/>
        <w:rPr>
          <w:rFonts w:ascii="Arial" w:hAnsi="Arial" w:cs="Arial"/>
          <w:color w:val="000000"/>
        </w:rPr>
      </w:pPr>
      <w:r w:rsidRPr="0049431A">
        <w:rPr>
          <w:rFonts w:ascii="Arial" w:hAnsi="Arial" w:cs="Arial"/>
          <w:color w:val="000000"/>
        </w:rPr>
        <w:t>Previsión de espacio para ampliación futura de la subestación:</w:t>
      </w:r>
    </w:p>
    <w:p w14:paraId="12630F5C" w14:textId="77777777" w:rsidR="00384CC4" w:rsidRPr="0049431A" w:rsidRDefault="00384CC4" w:rsidP="0091290C">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 xml:space="preserve">Una (01) celda tipo interior 22.9 kV para llegada desde </w:t>
      </w:r>
      <w:r>
        <w:rPr>
          <w:rFonts w:ascii="Arial" w:hAnsi="Arial" w:cs="Arial"/>
          <w:color w:val="000000"/>
          <w:lang w:val="es-ES"/>
        </w:rPr>
        <w:t xml:space="preserve">el </w:t>
      </w:r>
      <w:r w:rsidRPr="0049431A">
        <w:rPr>
          <w:rFonts w:ascii="Arial" w:hAnsi="Arial" w:cs="Arial"/>
          <w:color w:val="000000"/>
          <w:lang w:val="es-ES"/>
        </w:rPr>
        <w:t xml:space="preserve">devanado 22.9 kV del banco de autotransformadores </w:t>
      </w:r>
      <w:r>
        <w:rPr>
          <w:rFonts w:ascii="Arial" w:hAnsi="Arial" w:cs="Arial"/>
          <w:color w:val="000000"/>
          <w:lang w:val="es-ES"/>
        </w:rPr>
        <w:t xml:space="preserve">monofásicos </w:t>
      </w:r>
      <w:r w:rsidRPr="0049431A">
        <w:rPr>
          <w:rFonts w:ascii="Arial" w:hAnsi="Arial" w:cs="Arial"/>
          <w:color w:val="000000"/>
          <w:lang w:val="es-ES"/>
        </w:rPr>
        <w:t>de potencia</w:t>
      </w:r>
      <w:r>
        <w:rPr>
          <w:rFonts w:ascii="Arial" w:hAnsi="Arial" w:cs="Arial"/>
          <w:color w:val="000000"/>
          <w:lang w:val="es-ES"/>
        </w:rPr>
        <w:t xml:space="preserve"> </w:t>
      </w:r>
      <w:r w:rsidRPr="0049431A">
        <w:rPr>
          <w:rFonts w:ascii="Arial" w:hAnsi="Arial" w:cs="Arial"/>
          <w:color w:val="000000"/>
          <w:lang w:val="es-ES"/>
        </w:rPr>
        <w:t>futuro.</w:t>
      </w:r>
    </w:p>
    <w:p w14:paraId="7D50F870" w14:textId="3A456A7C" w:rsidR="00384CC4" w:rsidRPr="0049431A" w:rsidRDefault="00384CC4" w:rsidP="0091290C">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Una</w:t>
      </w:r>
      <w:r>
        <w:rPr>
          <w:rFonts w:ascii="Arial" w:hAnsi="Arial" w:cs="Arial"/>
          <w:color w:val="000000"/>
          <w:lang w:val="es-ES"/>
        </w:rPr>
        <w:t xml:space="preserve"> (01)</w:t>
      </w:r>
      <w:r w:rsidRPr="0049431A">
        <w:rPr>
          <w:rFonts w:ascii="Arial" w:hAnsi="Arial" w:cs="Arial"/>
          <w:color w:val="000000"/>
          <w:lang w:val="es-ES"/>
        </w:rPr>
        <w:t xml:space="preserve"> </w:t>
      </w:r>
      <w:r w:rsidR="008611B8">
        <w:rPr>
          <w:rFonts w:ascii="Arial" w:hAnsi="Arial" w:cs="Arial"/>
          <w:color w:val="000000"/>
          <w:lang w:val="es-ES"/>
        </w:rPr>
        <w:t>c</w:t>
      </w:r>
      <w:r w:rsidRPr="0049431A">
        <w:rPr>
          <w:rFonts w:ascii="Arial" w:hAnsi="Arial" w:cs="Arial"/>
          <w:color w:val="000000"/>
          <w:lang w:val="es-ES"/>
        </w:rPr>
        <w:t>elda tipo interior 22.9 kV para alimentación a</w:t>
      </w:r>
      <w:r>
        <w:rPr>
          <w:rFonts w:ascii="Arial" w:hAnsi="Arial" w:cs="Arial"/>
          <w:color w:val="000000"/>
          <w:lang w:val="es-ES"/>
        </w:rPr>
        <w:t>l</w:t>
      </w:r>
      <w:r w:rsidRPr="0049431A">
        <w:rPr>
          <w:rFonts w:ascii="Arial" w:hAnsi="Arial" w:cs="Arial"/>
          <w:color w:val="000000"/>
          <w:lang w:val="es-ES"/>
        </w:rPr>
        <w:t xml:space="preserve"> transformador de servicios auxiliares futuro.</w:t>
      </w:r>
    </w:p>
    <w:p w14:paraId="063F5ACB" w14:textId="5E9BC756" w:rsidR="009C40F1" w:rsidRPr="00E065EA" w:rsidRDefault="00384CC4" w:rsidP="009C40F1">
      <w:pPr>
        <w:pStyle w:val="Prrafodelista"/>
        <w:numPr>
          <w:ilvl w:val="0"/>
          <w:numId w:val="126"/>
        </w:numPr>
        <w:ind w:left="2127" w:hanging="284"/>
        <w:jc w:val="both"/>
        <w:rPr>
          <w:rFonts w:ascii="Arial" w:hAnsi="Arial" w:cs="Arial"/>
          <w:color w:val="000000"/>
          <w:lang w:val="es-ES"/>
        </w:rPr>
      </w:pPr>
      <w:r w:rsidRPr="0049431A">
        <w:rPr>
          <w:rFonts w:ascii="Arial" w:hAnsi="Arial" w:cs="Arial"/>
          <w:color w:val="000000"/>
          <w:lang w:val="es-ES"/>
        </w:rPr>
        <w:t>Un</w:t>
      </w:r>
      <w:r w:rsidR="006D56F6">
        <w:rPr>
          <w:rFonts w:ascii="Arial" w:hAnsi="Arial" w:cs="Arial"/>
          <w:color w:val="000000"/>
          <w:lang w:val="es-ES"/>
        </w:rPr>
        <w:t xml:space="preserve"> (01)</w:t>
      </w:r>
      <w:r w:rsidRPr="0049431A">
        <w:rPr>
          <w:rFonts w:ascii="Arial" w:hAnsi="Arial" w:cs="Arial"/>
          <w:color w:val="000000"/>
          <w:lang w:val="es-ES"/>
        </w:rPr>
        <w:t xml:space="preserve"> transformador de servicios auxiliares futuro.</w:t>
      </w:r>
    </w:p>
    <w:p w14:paraId="1172DE00" w14:textId="77777777" w:rsidR="00384CC4" w:rsidRDefault="00384CC4" w:rsidP="00384CC4">
      <w:pPr>
        <w:pStyle w:val="Prrafodelista"/>
        <w:ind w:left="2127"/>
        <w:jc w:val="both"/>
        <w:rPr>
          <w:rFonts w:ascii="Arial" w:hAnsi="Arial" w:cs="Arial"/>
          <w:color w:val="000000"/>
          <w:lang w:val="es-ES"/>
        </w:rPr>
      </w:pPr>
    </w:p>
    <w:p w14:paraId="7EBB5234" w14:textId="77777777" w:rsidR="00384CC4" w:rsidRPr="00871A14" w:rsidRDefault="00384CC4" w:rsidP="0091290C">
      <w:pPr>
        <w:pStyle w:val="Prrafodelista"/>
        <w:numPr>
          <w:ilvl w:val="0"/>
          <w:numId w:val="102"/>
        </w:numPr>
        <w:spacing w:before="120" w:after="0" w:line="250" w:lineRule="auto"/>
        <w:ind w:left="1133" w:hanging="283"/>
        <w:jc w:val="both"/>
        <w:rPr>
          <w:rFonts w:ascii="Arial" w:hAnsi="Arial" w:cs="Arial"/>
          <w:b/>
        </w:rPr>
      </w:pPr>
      <w:bookmarkStart w:id="177" w:name="_Hlk134116581"/>
      <w:r w:rsidRPr="00AE2657">
        <w:rPr>
          <w:rFonts w:ascii="Arial" w:hAnsi="Arial" w:cs="Arial"/>
          <w:b/>
        </w:rPr>
        <w:t xml:space="preserve">Subestación </w:t>
      </w:r>
      <w:r>
        <w:rPr>
          <w:rFonts w:ascii="Arial" w:hAnsi="Arial" w:cs="Arial"/>
          <w:b/>
          <w:lang w:val="es-ES"/>
        </w:rPr>
        <w:t xml:space="preserve">Ayacucho Oeste </w:t>
      </w:r>
      <w:r w:rsidRPr="00AE2657">
        <w:rPr>
          <w:rFonts w:ascii="Arial" w:hAnsi="Arial" w:cs="Arial"/>
          <w:b/>
        </w:rPr>
        <w:t xml:space="preserve"> - </w:t>
      </w:r>
      <w:r>
        <w:rPr>
          <w:rFonts w:ascii="Arial" w:hAnsi="Arial" w:cs="Arial"/>
          <w:b/>
          <w:lang w:val="es-ES"/>
        </w:rPr>
        <w:t>220</w:t>
      </w:r>
      <w:r w:rsidRPr="00AE2657">
        <w:rPr>
          <w:rFonts w:ascii="Arial" w:hAnsi="Arial" w:cs="Arial"/>
          <w:b/>
        </w:rPr>
        <w:t>/6</w:t>
      </w:r>
      <w:r>
        <w:rPr>
          <w:rFonts w:ascii="Arial" w:hAnsi="Arial" w:cs="Arial"/>
          <w:b/>
          <w:lang w:val="es-ES"/>
        </w:rPr>
        <w:t>6</w:t>
      </w:r>
      <w:r w:rsidRPr="00AE2657">
        <w:rPr>
          <w:rFonts w:ascii="Arial" w:hAnsi="Arial" w:cs="Arial"/>
          <w:b/>
        </w:rPr>
        <w:t>/</w:t>
      </w:r>
      <w:r>
        <w:rPr>
          <w:rFonts w:ascii="Arial" w:hAnsi="Arial" w:cs="Arial"/>
          <w:b/>
          <w:lang w:val="es-ES"/>
        </w:rPr>
        <w:t>22.9</w:t>
      </w:r>
      <w:r>
        <w:rPr>
          <w:rFonts w:ascii="Arial" w:hAnsi="Arial" w:cs="Arial"/>
          <w:b/>
        </w:rPr>
        <w:t xml:space="preserve"> kV</w:t>
      </w:r>
    </w:p>
    <w:p w14:paraId="734D9B89" w14:textId="11949B2B" w:rsidR="00384CC4" w:rsidRDefault="00384CC4" w:rsidP="00384CC4">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Ayacucho Oeste 220/66/22.9 kV</w:t>
      </w:r>
      <w:r w:rsidRPr="00DA6B18">
        <w:rPr>
          <w:rFonts w:ascii="Arial" w:eastAsia="HP Simplified Light" w:hAnsi="Arial" w:cs="Arial"/>
          <w:sz w:val="20"/>
          <w:szCs w:val="20"/>
        </w:rPr>
        <w:t xml:space="preserve"> tendrá una configuración tipo doble barra</w:t>
      </w:r>
      <w:r>
        <w:rPr>
          <w:rFonts w:ascii="Arial" w:eastAsia="HP Simplified Light" w:hAnsi="Arial" w:cs="Arial"/>
          <w:sz w:val="20"/>
          <w:szCs w:val="20"/>
        </w:rPr>
        <w:t xml:space="preserve"> y seccionador de transferencia </w:t>
      </w:r>
      <w:r w:rsidRPr="00DA6B18">
        <w:rPr>
          <w:rFonts w:ascii="Arial" w:eastAsia="HP Simplified Light" w:hAnsi="Arial" w:cs="Arial"/>
          <w:sz w:val="20"/>
          <w:szCs w:val="20"/>
        </w:rPr>
        <w:t xml:space="preserve">en </w:t>
      </w:r>
      <w:r>
        <w:rPr>
          <w:rFonts w:ascii="Arial" w:eastAsia="HP Simplified Light" w:hAnsi="Arial" w:cs="Arial"/>
          <w:sz w:val="20"/>
          <w:szCs w:val="20"/>
        </w:rPr>
        <w:t>220</w:t>
      </w:r>
      <w:r w:rsidRPr="00DA6B18">
        <w:rPr>
          <w:rFonts w:ascii="Arial" w:eastAsia="HP Simplified Light" w:hAnsi="Arial" w:cs="Arial"/>
          <w:sz w:val="20"/>
          <w:szCs w:val="20"/>
        </w:rPr>
        <w:t xml:space="preserve"> kV y </w:t>
      </w:r>
      <w:r>
        <w:rPr>
          <w:rFonts w:ascii="Arial" w:eastAsia="HP Simplified Light" w:hAnsi="Arial" w:cs="Arial"/>
          <w:sz w:val="20"/>
          <w:szCs w:val="20"/>
        </w:rPr>
        <w:t xml:space="preserve">doble barra en </w:t>
      </w:r>
      <w:r w:rsidRPr="00DA6B18">
        <w:rPr>
          <w:rFonts w:ascii="Arial" w:eastAsia="HP Simplified Light" w:hAnsi="Arial" w:cs="Arial"/>
          <w:sz w:val="20"/>
          <w:szCs w:val="20"/>
        </w:rPr>
        <w:t>6</w:t>
      </w:r>
      <w:r>
        <w:rPr>
          <w:rFonts w:ascii="Arial" w:eastAsia="HP Simplified Light" w:hAnsi="Arial" w:cs="Arial"/>
          <w:sz w:val="20"/>
          <w:szCs w:val="20"/>
        </w:rPr>
        <w:t>6</w:t>
      </w:r>
      <w:r w:rsidRPr="00DA6B18">
        <w:rPr>
          <w:rFonts w:ascii="Arial" w:eastAsia="HP Simplified Light" w:hAnsi="Arial" w:cs="Arial"/>
          <w:sz w:val="20"/>
          <w:szCs w:val="20"/>
        </w:rPr>
        <w:t xml:space="preserve"> kV y una configuración simple barra en </w:t>
      </w:r>
      <w:r>
        <w:rPr>
          <w:rFonts w:ascii="Arial" w:eastAsia="HP Simplified Light" w:hAnsi="Arial" w:cs="Arial"/>
          <w:sz w:val="20"/>
          <w:szCs w:val="20"/>
        </w:rPr>
        <w:t>22.9 kV, y comprende:</w:t>
      </w:r>
    </w:p>
    <w:p w14:paraId="0354C059" w14:textId="77777777" w:rsidR="00384CC4" w:rsidRDefault="00384CC4" w:rsidP="00384CC4">
      <w:pPr>
        <w:spacing w:before="120" w:after="0" w:line="240" w:lineRule="auto"/>
        <w:ind w:left="1133"/>
        <w:contextualSpacing/>
        <w:jc w:val="both"/>
        <w:rPr>
          <w:rFonts w:ascii="Arial" w:eastAsia="HP Simplified Light" w:hAnsi="Arial" w:cs="Arial"/>
          <w:sz w:val="20"/>
          <w:szCs w:val="20"/>
        </w:rPr>
      </w:pPr>
    </w:p>
    <w:p w14:paraId="6563C742"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3FE020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442DA20"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línea 220 kV hacia la subestación Muyurina.</w:t>
      </w:r>
    </w:p>
    <w:p w14:paraId="63B6B60B"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lastRenderedPageBreak/>
        <w:t>Dos (02) celdas de línea 220 kV para la conexión de la línea L-2145.</w:t>
      </w:r>
    </w:p>
    <w:p w14:paraId="7372BB94"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transformación 220 kV.</w:t>
      </w:r>
    </w:p>
    <w:p w14:paraId="13931913"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Una (01) celda de acoplamiento 220 kV.</w:t>
      </w:r>
    </w:p>
    <w:p w14:paraId="0D35AE92" w14:textId="77777777" w:rsidR="00384CC4" w:rsidRPr="0049431A" w:rsidRDefault="00384CC4" w:rsidP="0091290C">
      <w:pPr>
        <w:numPr>
          <w:ilvl w:val="0"/>
          <w:numId w:val="116"/>
        </w:numPr>
        <w:spacing w:line="250" w:lineRule="auto"/>
        <w:ind w:left="1843" w:hanging="283"/>
        <w:contextualSpacing/>
        <w:jc w:val="both"/>
        <w:rPr>
          <w:rFonts w:ascii="Arial" w:hAnsi="Arial" w:cs="Arial"/>
          <w:color w:val="000000"/>
          <w:sz w:val="20"/>
          <w:szCs w:val="20"/>
          <w:lang w:val="es-ES" w:eastAsia="x-none"/>
        </w:rPr>
      </w:pPr>
      <w:r w:rsidRPr="0049431A">
        <w:rPr>
          <w:rFonts w:ascii="Arial" w:hAnsi="Arial" w:cs="Arial"/>
          <w:color w:val="000000"/>
          <w:sz w:val="20"/>
          <w:szCs w:val="20"/>
          <w:lang w:val="es-ES" w:eastAsia="x-none"/>
        </w:rPr>
        <w:t xml:space="preserve">Un (01) Transformador de potencia trifásico 50/50/15 MVA (ONAF), 220 ±10x1%/66/22.9 kV </w:t>
      </w:r>
    </w:p>
    <w:p w14:paraId="5F76C126" w14:textId="77777777" w:rsidR="00384CC4" w:rsidRPr="00D30526"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D90018">
        <w:rPr>
          <w:rFonts w:ascii="Arial" w:hAnsi="Arial" w:cs="Arial"/>
          <w:color w:val="000000"/>
          <w:sz w:val="20"/>
          <w:szCs w:val="20"/>
          <w:lang w:val="x-none" w:eastAsia="x-none"/>
        </w:rPr>
        <w:t>Para las barras: tres (03) transformadores de tensión, uno por fase, en cada una de las dos barras “A” y “B” de la subestación</w:t>
      </w:r>
      <w:r>
        <w:rPr>
          <w:rFonts w:ascii="Arial" w:hAnsi="Arial" w:cs="Arial"/>
          <w:color w:val="000000"/>
          <w:sz w:val="20"/>
          <w:szCs w:val="20"/>
          <w:lang w:val="es-ES" w:eastAsia="x-none"/>
        </w:rPr>
        <w:t>.</w:t>
      </w:r>
    </w:p>
    <w:p w14:paraId="69DCABCA"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49431A">
        <w:rPr>
          <w:rFonts w:ascii="Arial" w:hAnsi="Arial" w:cs="Arial"/>
          <w:color w:val="000000"/>
          <w:sz w:val="20"/>
          <w:szCs w:val="20"/>
          <w:lang w:val="x-none" w:eastAsia="x-none"/>
        </w:rPr>
        <w:t>Los sistemas de barras se diseñarán para una corriente de 3,340 A, para lo que se prevé emplear dos (02) conductores AAC por fase cada uno de 2000 MCM (Cowslip).</w:t>
      </w:r>
    </w:p>
    <w:p w14:paraId="51B74E2E"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sz w:val="20"/>
          <w:szCs w:val="20"/>
          <w:lang w:val="x-none" w:eastAsia="x-none"/>
        </w:rPr>
      </w:pPr>
      <w:r w:rsidRPr="00A23781">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003F26D6" w14:textId="77777777" w:rsidR="00384CC4" w:rsidRPr="00A23781" w:rsidRDefault="00384CC4" w:rsidP="0091290C">
      <w:pPr>
        <w:numPr>
          <w:ilvl w:val="0"/>
          <w:numId w:val="116"/>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lang w:val="x-none" w:eastAsia="x-none"/>
        </w:rPr>
        <w:t xml:space="preserve">Previsión de espacio para ampliación futura de la subestación: </w:t>
      </w:r>
    </w:p>
    <w:p w14:paraId="11C19758"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Dos (02) celdas de línea 220 kV.</w:t>
      </w:r>
    </w:p>
    <w:p w14:paraId="4AD7B5E7"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Una (01) celda de transformación 220 kV.</w:t>
      </w:r>
    </w:p>
    <w:p w14:paraId="506A4A32" w14:textId="77777777" w:rsidR="00384CC4" w:rsidRPr="007179ED" w:rsidRDefault="00384CC4" w:rsidP="0091290C">
      <w:pPr>
        <w:pStyle w:val="Prrafodelista"/>
        <w:numPr>
          <w:ilvl w:val="0"/>
          <w:numId w:val="127"/>
        </w:numPr>
        <w:spacing w:line="250" w:lineRule="auto"/>
        <w:ind w:left="2268"/>
        <w:jc w:val="both"/>
        <w:rPr>
          <w:rFonts w:ascii="Arial" w:hAnsi="Arial" w:cs="Arial"/>
          <w:color w:val="000000"/>
        </w:rPr>
      </w:pPr>
      <w:r w:rsidRPr="007179ED">
        <w:rPr>
          <w:rFonts w:ascii="Arial" w:hAnsi="Arial" w:cs="Arial"/>
          <w:color w:val="000000"/>
        </w:rPr>
        <w:t>Un (01) transformador de potencia 50 MVA (ONAF) 220±10x1.0%/66/22.9 kV</w:t>
      </w:r>
    </w:p>
    <w:p w14:paraId="3FB16D0E"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66 kV</w:t>
      </w:r>
    </w:p>
    <w:p w14:paraId="14B19645"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BDE82EB" w14:textId="07D52E53" w:rsidR="00384CC4" w:rsidRPr="007179ED" w:rsidRDefault="00384CC4" w:rsidP="0091290C">
      <w:pPr>
        <w:pStyle w:val="Prrafodelista"/>
        <w:numPr>
          <w:ilvl w:val="0"/>
          <w:numId w:val="117"/>
        </w:numPr>
        <w:ind w:left="1843" w:hanging="283"/>
        <w:jc w:val="both"/>
        <w:rPr>
          <w:rFonts w:ascii="Arial" w:hAnsi="Arial" w:cs="Arial"/>
          <w:color w:val="000000"/>
        </w:rPr>
      </w:pPr>
      <w:r w:rsidRPr="007179ED">
        <w:rPr>
          <w:rFonts w:ascii="Arial" w:hAnsi="Arial" w:cs="Arial"/>
          <w:color w:val="000000"/>
        </w:rPr>
        <w:t xml:space="preserve">Dos (02) celdas de línea </w:t>
      </w:r>
      <w:r w:rsidR="006D78BF">
        <w:rPr>
          <w:rFonts w:ascii="Arial" w:hAnsi="Arial" w:cs="Arial"/>
          <w:color w:val="000000"/>
          <w:lang w:val="es-PE"/>
        </w:rPr>
        <w:t>66 kV</w:t>
      </w:r>
      <w:r w:rsidRPr="007179ED">
        <w:rPr>
          <w:rFonts w:ascii="Arial" w:hAnsi="Arial" w:cs="Arial"/>
          <w:color w:val="000000"/>
        </w:rPr>
        <w:t xml:space="preserve"> para la conexión de la línea L-6065.</w:t>
      </w:r>
    </w:p>
    <w:p w14:paraId="225177DF" w14:textId="77777777" w:rsidR="00384CC4" w:rsidRPr="007179ED" w:rsidRDefault="00384CC4" w:rsidP="0091290C">
      <w:pPr>
        <w:pStyle w:val="Prrafodelista"/>
        <w:numPr>
          <w:ilvl w:val="0"/>
          <w:numId w:val="117"/>
        </w:numPr>
        <w:ind w:left="1843" w:hanging="283"/>
        <w:jc w:val="both"/>
        <w:rPr>
          <w:rFonts w:ascii="Arial" w:hAnsi="Arial" w:cs="Arial"/>
          <w:color w:val="000000"/>
        </w:rPr>
      </w:pPr>
      <w:r w:rsidRPr="007179ED">
        <w:rPr>
          <w:rFonts w:ascii="Arial" w:hAnsi="Arial" w:cs="Arial"/>
          <w:color w:val="000000"/>
        </w:rPr>
        <w:t>Una (01) celda de transformación 66 kV</w:t>
      </w:r>
    </w:p>
    <w:p w14:paraId="2A705B4A"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7179ED">
        <w:rPr>
          <w:rFonts w:ascii="Arial" w:hAnsi="Arial" w:cs="Arial"/>
          <w:color w:val="000000"/>
        </w:rPr>
        <w:t>Una (01) celda de acoplamiento 66 kV</w:t>
      </w:r>
    </w:p>
    <w:p w14:paraId="336ADEFB"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25F90665" w14:textId="77777777" w:rsidR="00384CC4" w:rsidRDefault="00384CC4" w:rsidP="0091290C">
      <w:pPr>
        <w:pStyle w:val="Prrafodelista"/>
        <w:numPr>
          <w:ilvl w:val="0"/>
          <w:numId w:val="117"/>
        </w:numPr>
        <w:spacing w:after="160" w:line="259" w:lineRule="auto"/>
        <w:ind w:left="1843" w:hanging="283"/>
        <w:jc w:val="both"/>
        <w:rPr>
          <w:rFonts w:ascii="Arial" w:hAnsi="Arial" w:cs="Arial"/>
          <w:color w:val="000000"/>
        </w:rPr>
      </w:pPr>
      <w:r w:rsidRPr="007179ED">
        <w:rPr>
          <w:rFonts w:ascii="Arial" w:hAnsi="Arial" w:cs="Arial"/>
          <w:color w:val="000000"/>
        </w:rPr>
        <w:t>Los sistemas de barras se diseñarán para una corriente de 986 A, para lo que se prevé emplear un (01) conductor AAAC por fase de 1000 MCM (507 mm2).</w:t>
      </w:r>
    </w:p>
    <w:p w14:paraId="5D7727E8" w14:textId="77777777" w:rsidR="00384CC4" w:rsidRPr="00D2411A" w:rsidRDefault="00384CC4" w:rsidP="0091290C">
      <w:pPr>
        <w:pStyle w:val="Prrafodelista"/>
        <w:numPr>
          <w:ilvl w:val="0"/>
          <w:numId w:val="117"/>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3F42D99B" w14:textId="77777777" w:rsidR="00384CC4" w:rsidRPr="00A1088B" w:rsidRDefault="00384CC4" w:rsidP="0091290C">
      <w:pPr>
        <w:pStyle w:val="Prrafodelista"/>
        <w:numPr>
          <w:ilvl w:val="0"/>
          <w:numId w:val="117"/>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02A2DF7C"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3D645929" w14:textId="77777777" w:rsidR="00384CC4" w:rsidRPr="00447AB7" w:rsidRDefault="00384CC4" w:rsidP="0091290C">
      <w:pPr>
        <w:pStyle w:val="Prrafodelista"/>
        <w:numPr>
          <w:ilvl w:val="0"/>
          <w:numId w:val="127"/>
        </w:numPr>
        <w:spacing w:line="250" w:lineRule="auto"/>
        <w:ind w:left="2127" w:hanging="283"/>
        <w:rPr>
          <w:rFonts w:ascii="Arial" w:hAnsi="Arial" w:cs="Arial"/>
          <w:color w:val="000000"/>
        </w:rPr>
      </w:pPr>
      <w:r>
        <w:rPr>
          <w:rFonts w:ascii="Arial" w:hAnsi="Arial" w:cs="Arial"/>
          <w:color w:val="000000"/>
          <w:lang w:val="es-ES"/>
        </w:rPr>
        <w:t>Dos</w:t>
      </w:r>
      <w:r w:rsidRPr="00447AB7">
        <w:rPr>
          <w:rFonts w:ascii="Arial" w:hAnsi="Arial" w:cs="Arial"/>
          <w:color w:val="000000"/>
        </w:rPr>
        <w:t xml:space="preserve"> (0</w:t>
      </w:r>
      <w:r>
        <w:rPr>
          <w:rFonts w:ascii="Arial" w:hAnsi="Arial" w:cs="Arial"/>
          <w:color w:val="000000"/>
          <w:lang w:val="es-ES"/>
        </w:rPr>
        <w:t>2</w:t>
      </w:r>
      <w:r w:rsidRPr="00447AB7">
        <w:rPr>
          <w:rFonts w:ascii="Arial" w:hAnsi="Arial" w:cs="Arial"/>
          <w:color w:val="000000"/>
        </w:rPr>
        <w:t>) celda de transformación 6</w:t>
      </w:r>
      <w:r w:rsidRPr="00447AB7">
        <w:rPr>
          <w:rFonts w:ascii="Arial" w:hAnsi="Arial" w:cs="Arial"/>
          <w:color w:val="000000"/>
          <w:lang w:val="es-ES"/>
        </w:rPr>
        <w:t xml:space="preserve">6 </w:t>
      </w:r>
      <w:r w:rsidRPr="00447AB7">
        <w:rPr>
          <w:rFonts w:ascii="Arial" w:hAnsi="Arial" w:cs="Arial"/>
          <w:color w:val="000000"/>
        </w:rPr>
        <w:t>kV.</w:t>
      </w:r>
    </w:p>
    <w:p w14:paraId="4DBD4DD1" w14:textId="77777777" w:rsidR="00384CC4" w:rsidRPr="00A1088B" w:rsidRDefault="00384CC4" w:rsidP="0091290C">
      <w:pPr>
        <w:pStyle w:val="Prrafodelista"/>
        <w:numPr>
          <w:ilvl w:val="0"/>
          <w:numId w:val="127"/>
        </w:numPr>
        <w:spacing w:line="250" w:lineRule="auto"/>
        <w:ind w:left="2127"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p w14:paraId="725F2630" w14:textId="77777777" w:rsidR="00384CC4" w:rsidRPr="00CC5652" w:rsidRDefault="00384CC4" w:rsidP="00384CC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22.9</w:t>
      </w:r>
      <w:r w:rsidRPr="00CC5652">
        <w:rPr>
          <w:rFonts w:ascii="Arial" w:eastAsia="HP Simplified Light" w:hAnsi="Arial" w:cs="Arial"/>
          <w:b/>
          <w:bCs/>
          <w:sz w:val="20"/>
          <w:szCs w:val="20"/>
        </w:rPr>
        <w:t xml:space="preserve"> kV</w:t>
      </w:r>
    </w:p>
    <w:p w14:paraId="4748E26B" w14:textId="77777777" w:rsidR="00384CC4" w:rsidRPr="00CC5652" w:rsidRDefault="00384CC4" w:rsidP="00384CC4">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7"/>
    <w:p w14:paraId="5222FAC3"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llegada 22.9 kV desde el terciario del transformador.</w:t>
      </w:r>
    </w:p>
    <w:p w14:paraId="22FAE727" w14:textId="77777777" w:rsidR="00384CC4" w:rsidRPr="007179ED"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Una (01) celda de salida 22.9 kV para transformador de servicios auxiliares.</w:t>
      </w:r>
    </w:p>
    <w:p w14:paraId="0E82949E" w14:textId="77777777" w:rsidR="00384CC4" w:rsidRPr="00C06EB7" w:rsidRDefault="00384CC4" w:rsidP="0091290C">
      <w:pPr>
        <w:pStyle w:val="Prrafodelista"/>
        <w:numPr>
          <w:ilvl w:val="0"/>
          <w:numId w:val="134"/>
        </w:numPr>
        <w:ind w:left="1985"/>
        <w:jc w:val="both"/>
        <w:rPr>
          <w:rFonts w:ascii="Arial" w:hAnsi="Arial" w:cs="Arial"/>
          <w:color w:val="000000"/>
        </w:rPr>
      </w:pPr>
      <w:r w:rsidRPr="007179ED">
        <w:rPr>
          <w:rFonts w:ascii="Arial" w:hAnsi="Arial" w:cs="Arial"/>
          <w:color w:val="000000"/>
        </w:rPr>
        <w:t xml:space="preserve">Un (01) transformador de servicios auxiliares de adecuada capacidad y aterramiento </w:t>
      </w:r>
      <w:r w:rsidRPr="00C06EB7">
        <w:rPr>
          <w:rFonts w:ascii="Arial" w:hAnsi="Arial" w:cs="Arial"/>
          <w:color w:val="000000"/>
        </w:rPr>
        <w:t>en el nivel de 22.9 kV.</w:t>
      </w:r>
    </w:p>
    <w:p w14:paraId="428C35E2" w14:textId="77777777" w:rsidR="00384CC4" w:rsidRPr="00C06EB7" w:rsidRDefault="00384CC4" w:rsidP="0091290C">
      <w:pPr>
        <w:pStyle w:val="Prrafodelista"/>
        <w:numPr>
          <w:ilvl w:val="0"/>
          <w:numId w:val="134"/>
        </w:numPr>
        <w:ind w:left="1985"/>
        <w:jc w:val="both"/>
        <w:rPr>
          <w:rFonts w:ascii="Arial" w:hAnsi="Arial" w:cs="Arial"/>
          <w:color w:val="000000"/>
        </w:rPr>
      </w:pPr>
      <w:r w:rsidRPr="00C06EB7">
        <w:rPr>
          <w:rFonts w:ascii="Arial" w:hAnsi="Arial" w:cs="Arial"/>
          <w:color w:val="000000"/>
        </w:rPr>
        <w:t>Previsión de espacio para ampliación futura de la subestación:</w:t>
      </w:r>
    </w:p>
    <w:p w14:paraId="70BB8400" w14:textId="55084B6E" w:rsidR="00336D1B" w:rsidRPr="0069112E" w:rsidDel="00166D47" w:rsidRDefault="00336D1B">
      <w:pPr>
        <w:pStyle w:val="Prrafodelista"/>
        <w:numPr>
          <w:ilvl w:val="0"/>
          <w:numId w:val="135"/>
        </w:numPr>
        <w:spacing w:after="160" w:line="259" w:lineRule="auto"/>
        <w:ind w:left="2268"/>
        <w:jc w:val="both"/>
        <w:rPr>
          <w:rFonts w:ascii="Arial" w:hAnsi="Arial" w:cs="Arial"/>
          <w:color w:val="000000"/>
        </w:rPr>
      </w:pPr>
      <w:r w:rsidRPr="0069112E" w:rsidDel="00344205">
        <w:rPr>
          <w:rFonts w:ascii="Arial" w:hAnsi="Arial" w:cs="Arial"/>
          <w:color w:val="000000"/>
        </w:rPr>
        <w:t>Una 01) celda de llegada desde devanado 22.9 kV del futuro transformador de potencia de 25 MVA, 66/22.9 kV</w:t>
      </w:r>
    </w:p>
    <w:p w14:paraId="17FBF9B1" w14:textId="1D91DB59" w:rsidR="00384CC4" w:rsidRPr="00C06EB7" w:rsidRDefault="00384CC4" w:rsidP="0091290C">
      <w:pPr>
        <w:pStyle w:val="Prrafodelista"/>
        <w:numPr>
          <w:ilvl w:val="0"/>
          <w:numId w:val="135"/>
        </w:numPr>
        <w:spacing w:after="160" w:line="259" w:lineRule="auto"/>
        <w:ind w:left="2268"/>
        <w:jc w:val="both"/>
        <w:rPr>
          <w:rFonts w:ascii="Arial" w:hAnsi="Arial" w:cs="Arial"/>
          <w:color w:val="000000"/>
        </w:rPr>
      </w:pPr>
      <w:r w:rsidRPr="00C06EB7">
        <w:rPr>
          <w:rFonts w:ascii="Arial" w:hAnsi="Arial" w:cs="Arial"/>
          <w:color w:val="000000"/>
        </w:rPr>
        <w:t>Cuatro (04) celdas tipo interior 22.9 kV</w:t>
      </w:r>
      <w:r w:rsidR="00924A0A" w:rsidRPr="00C06EB7">
        <w:rPr>
          <w:rFonts w:ascii="Arial" w:hAnsi="Arial" w:cs="Arial"/>
          <w:color w:val="000000"/>
          <w:lang w:val="es-PE"/>
        </w:rPr>
        <w:t xml:space="preserve"> a ser alimentadas del futuro transformador trifásico de potencia de 25 MVA</w:t>
      </w:r>
      <w:r w:rsidR="000B291B" w:rsidRPr="00DA571D">
        <w:rPr>
          <w:rFonts w:ascii="Arial" w:hAnsi="Arial" w:cs="Arial"/>
          <w:color w:val="000000"/>
          <w:lang w:val="es-PE"/>
        </w:rPr>
        <w:t>, 66/22.9 kV.</w:t>
      </w:r>
    </w:p>
    <w:p w14:paraId="71041200" w14:textId="77777777"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ind w:left="142" w:hanging="142"/>
        <w:jc w:val="both"/>
        <w:rPr>
          <w:rFonts w:ascii="Arial" w:hAnsi="Arial" w:cs="Arial"/>
          <w:b/>
          <w:sz w:val="20"/>
          <w:szCs w:val="20"/>
        </w:rPr>
      </w:pPr>
      <w:r w:rsidRPr="00405F9A">
        <w:rPr>
          <w:rFonts w:ascii="Arial" w:hAnsi="Arial" w:cs="Arial"/>
          <w:b/>
          <w:sz w:val="20"/>
          <w:szCs w:val="20"/>
        </w:rPr>
        <w:t xml:space="preserve">CARACTERÍSTICAS TÉCNICAS DEL PROYECTO </w:t>
      </w:r>
    </w:p>
    <w:p w14:paraId="44338256" w14:textId="77777777" w:rsidR="00384CC4" w:rsidRPr="00405F9A" w:rsidRDefault="00384CC4" w:rsidP="00384CC4">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071BEC4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y de las variantes de líneas de transmisión. Los trazos preliminares contenidos en </w:t>
      </w:r>
      <w:r w:rsidRPr="00405F9A">
        <w:rPr>
          <w:rFonts w:ascii="Arial" w:hAnsi="Arial" w:cs="Arial"/>
          <w:sz w:val="20"/>
          <w:szCs w:val="20"/>
        </w:rPr>
        <w:lastRenderedPageBreak/>
        <w:t>el anteproyecto de ingeniería serán evaluados por el CONCESIONARIO el que definirá los trazos definitivos.</w:t>
      </w:r>
    </w:p>
    <w:p w14:paraId="5544C4EC" w14:textId="77777777" w:rsidR="00384CC4" w:rsidRPr="00405F9A" w:rsidRDefault="00384CC4" w:rsidP="00384CC4">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4A437D1B"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1A2359D1" w14:textId="018B4CD4"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Pr="00802BBB">
        <w:rPr>
          <w:rFonts w:ascii="Arial" w:hAnsi="Arial" w:cs="Arial"/>
          <w:sz w:val="20"/>
          <w:szCs w:val="20"/>
        </w:rPr>
        <w:t xml:space="preserve">6, </w:t>
      </w:r>
      <w:r w:rsidR="0022200C" w:rsidRPr="00802BBB">
        <w:rPr>
          <w:rFonts w:ascii="Arial" w:hAnsi="Arial" w:cs="Arial"/>
          <w:sz w:val="20"/>
          <w:szCs w:val="20"/>
        </w:rPr>
        <w:t>3.3.3</w:t>
      </w:r>
      <w:r w:rsidRPr="00802BBB">
        <w:rPr>
          <w:rFonts w:ascii="Arial" w:hAnsi="Arial" w:cs="Arial"/>
          <w:sz w:val="20"/>
          <w:szCs w:val="20"/>
        </w:rPr>
        <w:t>, 4</w:t>
      </w:r>
      <w:r w:rsidRPr="00006B35">
        <w:rPr>
          <w:rFonts w:ascii="Arial" w:hAnsi="Arial" w:cs="Arial"/>
          <w:sz w:val="20"/>
          <w:szCs w:val="20"/>
        </w:rPr>
        <w:t xml:space="preserve">.1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93954B5" w14:textId="77777777" w:rsidR="00384CC4" w:rsidRPr="00405F9A" w:rsidRDefault="00384CC4" w:rsidP="00384CC4">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7737CEC" w14:textId="77777777" w:rsidR="00384CC4" w:rsidRPr="00405F9A" w:rsidRDefault="00384CC4" w:rsidP="0091290C">
      <w:pPr>
        <w:numPr>
          <w:ilvl w:val="0"/>
          <w:numId w:val="95"/>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48C230D"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3F29A834"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3C269DBF"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07E6D79" w14:textId="77777777" w:rsidR="00384CC4" w:rsidRPr="00405F9A" w:rsidRDefault="00384CC4" w:rsidP="0091290C">
      <w:pPr>
        <w:numPr>
          <w:ilvl w:val="0"/>
          <w:numId w:val="104"/>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7D3A8090" w14:textId="580F1B62" w:rsidR="00384CC4" w:rsidRDefault="00384CC4" w:rsidP="0091290C">
      <w:pPr>
        <w:numPr>
          <w:ilvl w:val="0"/>
          <w:numId w:val="104"/>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1C3716" w:rsidRPr="001C3716">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8630AB3" w14:textId="77777777" w:rsidR="00384CC4"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580794">
        <w:rPr>
          <w:rFonts w:ascii="Arial" w:hAnsi="Arial" w:cs="Arial"/>
          <w:sz w:val="20"/>
          <w:szCs w:val="20"/>
        </w:rPr>
        <w:t>Protegida o Zona de Amortiguamiento.</w:t>
      </w:r>
    </w:p>
    <w:p w14:paraId="1A9E4E92" w14:textId="2D8EEF3A" w:rsidR="00384CC4" w:rsidRPr="0004153E" w:rsidRDefault="00384CC4" w:rsidP="0091290C">
      <w:pPr>
        <w:numPr>
          <w:ilvl w:val="0"/>
          <w:numId w:val="95"/>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1A0AE8"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y/o objetos que por su altura o cercanía representen un peligro potencial, para personas que circulan en la zona o para la misma línea, se deberá aplicar lo prescrito en la Regla 218.A.1 de la citada norma.</w:t>
      </w:r>
    </w:p>
    <w:p w14:paraId="4638ECD6" w14:textId="77777777" w:rsidR="00384CC4" w:rsidRPr="00C35EE5" w:rsidRDefault="00384CC4" w:rsidP="00384CC4">
      <w:pPr>
        <w:spacing w:before="240" w:after="180" w:line="240" w:lineRule="auto"/>
        <w:ind w:left="567" w:hanging="567"/>
        <w:jc w:val="both"/>
        <w:rPr>
          <w:rFonts w:ascii="Arial" w:hAnsi="Arial" w:cs="Arial"/>
          <w:b/>
          <w:sz w:val="20"/>
          <w:szCs w:val="20"/>
        </w:rPr>
      </w:pPr>
      <w:r w:rsidRPr="00C35EE5">
        <w:rPr>
          <w:rFonts w:ascii="Arial" w:hAnsi="Arial" w:cs="Arial"/>
          <w:b/>
          <w:sz w:val="20"/>
          <w:szCs w:val="20"/>
        </w:rPr>
        <w:t>3.2</w:t>
      </w:r>
      <w:r w:rsidRPr="00C35EE5">
        <w:rPr>
          <w:rFonts w:ascii="Arial" w:hAnsi="Arial" w:cs="Arial"/>
          <w:b/>
          <w:sz w:val="20"/>
          <w:szCs w:val="20"/>
        </w:rPr>
        <w:tab/>
        <w:t xml:space="preserve">LÍNEAS DE TRANSMISIÓN </w:t>
      </w:r>
    </w:p>
    <w:p w14:paraId="10E2B79E" w14:textId="77777777" w:rsidR="00384CC4" w:rsidRPr="00C35EE5" w:rsidRDefault="00384CC4" w:rsidP="00384CC4">
      <w:pPr>
        <w:spacing w:before="60" w:after="0" w:line="240" w:lineRule="auto"/>
        <w:ind w:left="567" w:hanging="567"/>
        <w:jc w:val="both"/>
        <w:rPr>
          <w:rFonts w:ascii="Arial" w:hAnsi="Arial" w:cs="Arial"/>
          <w:b/>
          <w:sz w:val="20"/>
          <w:szCs w:val="20"/>
        </w:rPr>
      </w:pPr>
      <w:bookmarkStart w:id="178" w:name="_Toc272265342"/>
      <w:bookmarkStart w:id="179" w:name="_Toc340129029"/>
      <w:bookmarkStart w:id="180" w:name="_Toc372552516"/>
      <w:r w:rsidRPr="00C35EE5">
        <w:rPr>
          <w:rFonts w:ascii="Arial" w:hAnsi="Arial" w:cs="Arial"/>
          <w:b/>
          <w:sz w:val="20"/>
          <w:szCs w:val="20"/>
        </w:rPr>
        <w:t>3.2.1</w:t>
      </w:r>
      <w:r w:rsidRPr="00C35EE5">
        <w:rPr>
          <w:rFonts w:ascii="Arial" w:hAnsi="Arial" w:cs="Arial"/>
          <w:b/>
          <w:sz w:val="20"/>
          <w:szCs w:val="20"/>
        </w:rPr>
        <w:tab/>
        <w:t>Características técnicas generales</w:t>
      </w:r>
    </w:p>
    <w:p w14:paraId="64AAF520" w14:textId="569A6B8C" w:rsidR="00384CC4" w:rsidRPr="00C35EE5" w:rsidRDefault="00D20A2B" w:rsidP="0091290C">
      <w:pPr>
        <w:numPr>
          <w:ilvl w:val="2"/>
          <w:numId w:val="103"/>
        </w:numPr>
        <w:spacing w:before="120" w:after="0" w:line="240" w:lineRule="auto"/>
        <w:ind w:left="992" w:hanging="425"/>
        <w:jc w:val="both"/>
        <w:rPr>
          <w:rFonts w:ascii="Arial" w:hAnsi="Arial" w:cs="Arial"/>
          <w:b/>
          <w:sz w:val="20"/>
          <w:szCs w:val="20"/>
        </w:rPr>
      </w:pPr>
      <w:r w:rsidRPr="00C35EE5">
        <w:rPr>
          <w:rFonts w:ascii="Arial" w:hAnsi="Arial" w:cs="Arial"/>
          <w:b/>
          <w:sz w:val="20"/>
          <w:szCs w:val="20"/>
        </w:rPr>
        <w:t>Capacidad de transmisión por límite térmico</w:t>
      </w:r>
      <w:r w:rsidR="00384CC4" w:rsidRPr="00C35EE5" w:rsidDel="00565060">
        <w:rPr>
          <w:rFonts w:ascii="Arial" w:hAnsi="Arial" w:cs="Arial"/>
          <w:b/>
          <w:sz w:val="20"/>
          <w:szCs w:val="20"/>
        </w:rPr>
        <w:t xml:space="preserve"> </w:t>
      </w:r>
    </w:p>
    <w:p w14:paraId="0D8AA678" w14:textId="7D1CC335" w:rsidR="00384CC4" w:rsidRDefault="00384CC4" w:rsidP="00384CC4">
      <w:pPr>
        <w:spacing w:after="0" w:line="240" w:lineRule="auto"/>
        <w:ind w:left="992"/>
        <w:jc w:val="both"/>
        <w:rPr>
          <w:rFonts w:ascii="Arial" w:hAnsi="Arial" w:cs="Arial"/>
          <w:sz w:val="20"/>
          <w:szCs w:val="20"/>
        </w:rPr>
      </w:pPr>
      <w:bookmarkStart w:id="181" w:name="_Hlk107216774"/>
      <w:r w:rsidRPr="00C35EE5">
        <w:rPr>
          <w:rFonts w:ascii="Arial" w:hAnsi="Arial" w:cs="Arial"/>
          <w:sz w:val="20"/>
          <w:szCs w:val="20"/>
        </w:rPr>
        <w:t xml:space="preserve">La </w:t>
      </w:r>
      <w:r w:rsidR="0040427E" w:rsidRPr="00C35EE5">
        <w:rPr>
          <w:rFonts w:ascii="Arial" w:hAnsi="Arial" w:cs="Arial"/>
          <w:sz w:val="20"/>
          <w:szCs w:val="20"/>
        </w:rPr>
        <w:t>capacidad de transmisión por límite térmico</w:t>
      </w:r>
      <w:r w:rsidRPr="00C35EE5">
        <w:rPr>
          <w:rFonts w:ascii="Arial" w:hAnsi="Arial" w:cs="Arial"/>
          <w:sz w:val="20"/>
          <w:szCs w:val="20"/>
        </w:rPr>
        <w:t xml:space="preserve"> de las líneas de trasmisión será como mínimo los valores indicados en el siguiente cuadro</w:t>
      </w:r>
      <w:bookmarkEnd w:id="181"/>
      <w:r w:rsidRPr="00C35EE5">
        <w:rPr>
          <w:rFonts w:ascii="Arial" w:hAnsi="Arial" w:cs="Arial"/>
          <w:sz w:val="20"/>
          <w:szCs w:val="20"/>
        </w:rPr>
        <w:t>:</w:t>
      </w:r>
    </w:p>
    <w:p w14:paraId="1B20F4E8" w14:textId="77777777" w:rsidR="00384CC4" w:rsidRDefault="00384CC4" w:rsidP="00384CC4">
      <w:pPr>
        <w:spacing w:after="0" w:line="240" w:lineRule="auto"/>
        <w:ind w:left="992"/>
        <w:jc w:val="both"/>
        <w:rPr>
          <w:rFonts w:ascii="Arial" w:eastAsia="Times New Roman" w:hAnsi="Arial" w:cs="Arial"/>
          <w:sz w:val="20"/>
          <w:szCs w:val="20"/>
          <w:lang w:eastAsia="zh-CN"/>
        </w:rPr>
      </w:pPr>
    </w:p>
    <w:p w14:paraId="09EB3135"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7F71F21C"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39C25940" w14:textId="77777777" w:rsidR="00E065EA" w:rsidRDefault="00E065EA" w:rsidP="00384CC4">
      <w:pPr>
        <w:spacing w:after="0" w:line="240" w:lineRule="auto"/>
        <w:ind w:left="992"/>
        <w:jc w:val="both"/>
        <w:rPr>
          <w:rFonts w:ascii="Arial" w:eastAsia="Times New Roman" w:hAnsi="Arial" w:cs="Arial"/>
          <w:sz w:val="20"/>
          <w:szCs w:val="20"/>
          <w:lang w:eastAsia="zh-CN"/>
        </w:rPr>
      </w:pPr>
    </w:p>
    <w:p w14:paraId="0072F2C0" w14:textId="77777777" w:rsidR="00E065EA" w:rsidRPr="00405F9A" w:rsidRDefault="00E065EA" w:rsidP="00384CC4">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3"/>
        <w:gridCol w:w="2830"/>
      </w:tblGrid>
      <w:tr w:rsidR="00384CC4" w:rsidRPr="00405F9A" w14:paraId="29E016DA" w14:textId="77777777" w:rsidTr="00C7427F">
        <w:trPr>
          <w:jc w:val="center"/>
        </w:trPr>
        <w:tc>
          <w:tcPr>
            <w:tcW w:w="4113" w:type="dxa"/>
            <w:shd w:val="clear" w:color="auto" w:fill="DEEAF6"/>
            <w:vAlign w:val="center"/>
          </w:tcPr>
          <w:p w14:paraId="5A601B4E" w14:textId="77777777" w:rsidR="00384CC4" w:rsidRPr="0055297A" w:rsidRDefault="00384CC4">
            <w:pPr>
              <w:spacing w:before="60" w:after="60" w:line="240" w:lineRule="auto"/>
              <w:jc w:val="center"/>
              <w:rPr>
                <w:rFonts w:ascii="Arial" w:hAnsi="Arial" w:cs="Arial"/>
                <w:b/>
                <w:sz w:val="18"/>
                <w:szCs w:val="18"/>
              </w:rPr>
            </w:pPr>
            <w:r w:rsidRPr="0055297A">
              <w:rPr>
                <w:rFonts w:ascii="Arial" w:hAnsi="Arial" w:cs="Arial"/>
                <w:b/>
                <w:sz w:val="18"/>
                <w:szCs w:val="18"/>
              </w:rPr>
              <w:lastRenderedPageBreak/>
              <w:t>LÍNEA DE TRANSMISIÓN</w:t>
            </w:r>
          </w:p>
        </w:tc>
        <w:tc>
          <w:tcPr>
            <w:tcW w:w="2830" w:type="dxa"/>
            <w:shd w:val="clear" w:color="auto" w:fill="DEEAF6"/>
            <w:vAlign w:val="center"/>
          </w:tcPr>
          <w:p w14:paraId="340473ED" w14:textId="5379B0EE" w:rsidR="00384CC4" w:rsidRPr="0055297A" w:rsidRDefault="00D331A4">
            <w:pPr>
              <w:spacing w:before="60" w:after="60" w:line="240" w:lineRule="auto"/>
              <w:ind w:left="-108" w:right="-108"/>
              <w:jc w:val="center"/>
              <w:rPr>
                <w:rFonts w:ascii="Arial" w:hAnsi="Arial" w:cs="Arial"/>
                <w:sz w:val="18"/>
                <w:szCs w:val="18"/>
              </w:rPr>
            </w:pPr>
            <w:r w:rsidRPr="00D331A4">
              <w:rPr>
                <w:rFonts w:ascii="Arial" w:hAnsi="Arial" w:cs="Arial"/>
                <w:b/>
                <w:sz w:val="18"/>
                <w:szCs w:val="18"/>
              </w:rPr>
              <w:t>CAPACIDAD DE TRANSMISIÓN POR LÍMITE TÉRMICO</w:t>
            </w:r>
          </w:p>
        </w:tc>
      </w:tr>
      <w:tr w:rsidR="00384CC4" w:rsidRPr="00405F9A" w14:paraId="0A2E8E2C" w14:textId="77777777" w:rsidTr="00C7427F">
        <w:trPr>
          <w:jc w:val="center"/>
        </w:trPr>
        <w:tc>
          <w:tcPr>
            <w:tcW w:w="4113" w:type="dxa"/>
            <w:shd w:val="clear" w:color="auto" w:fill="auto"/>
            <w:vAlign w:val="center"/>
          </w:tcPr>
          <w:p w14:paraId="14D9752D" w14:textId="5F614FF0" w:rsidR="00384CC4" w:rsidRPr="00DB6137" w:rsidRDefault="00384CC4">
            <w:pPr>
              <w:spacing w:before="60" w:after="60" w:line="250" w:lineRule="auto"/>
              <w:rPr>
                <w:rFonts w:ascii="Arial" w:hAnsi="Arial" w:cs="Arial"/>
                <w:sz w:val="18"/>
                <w:szCs w:val="18"/>
              </w:rPr>
            </w:pPr>
            <w:r w:rsidRPr="00DB6137">
              <w:rPr>
                <w:rFonts w:ascii="Arial" w:hAnsi="Arial" w:cs="Arial"/>
                <w:sz w:val="18"/>
                <w:szCs w:val="18"/>
              </w:rPr>
              <w:t>L.T. 220 kV Muyurina – Ayacucho Oeste</w:t>
            </w:r>
          </w:p>
        </w:tc>
        <w:tc>
          <w:tcPr>
            <w:tcW w:w="2830" w:type="dxa"/>
            <w:shd w:val="clear" w:color="auto" w:fill="auto"/>
            <w:vAlign w:val="center"/>
          </w:tcPr>
          <w:p w14:paraId="7570F9DD" w14:textId="77777777" w:rsidR="00384CC4" w:rsidRPr="00006B35" w:rsidRDefault="00384CC4">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384CC4" w:rsidRPr="00405F9A" w14:paraId="6E2C86A5" w14:textId="77777777" w:rsidTr="00C7427F">
        <w:trPr>
          <w:jc w:val="center"/>
        </w:trPr>
        <w:tc>
          <w:tcPr>
            <w:tcW w:w="4113" w:type="dxa"/>
            <w:shd w:val="clear" w:color="auto" w:fill="auto"/>
            <w:vAlign w:val="center"/>
          </w:tcPr>
          <w:p w14:paraId="3710DD44" w14:textId="3344981C" w:rsidR="00384CC4" w:rsidRPr="00C7427F" w:rsidRDefault="002E3B4B">
            <w:pPr>
              <w:spacing w:before="60" w:after="60" w:line="250" w:lineRule="auto"/>
              <w:rPr>
                <w:rFonts w:ascii="Arial" w:hAnsi="Arial" w:cs="Arial"/>
                <w:sz w:val="18"/>
                <w:szCs w:val="18"/>
              </w:rPr>
            </w:pPr>
            <w:r w:rsidRPr="00C7427F">
              <w:rPr>
                <w:rFonts w:ascii="Arial" w:hAnsi="Arial" w:cs="Arial"/>
                <w:sz w:val="18"/>
                <w:szCs w:val="18"/>
              </w:rPr>
              <w:t>Línea</w:t>
            </w:r>
            <w:r w:rsidRPr="00DB6137">
              <w:rPr>
                <w:rFonts w:ascii="Arial" w:hAnsi="Arial" w:cs="Arial"/>
                <w:sz w:val="18"/>
                <w:szCs w:val="18"/>
              </w:rPr>
              <w:t xml:space="preserve"> de derivación</w:t>
            </w:r>
            <w:r w:rsidR="00384CC4" w:rsidRPr="00C7427F">
              <w:rPr>
                <w:rFonts w:ascii="Arial" w:hAnsi="Arial" w:cs="Arial"/>
                <w:sz w:val="18"/>
                <w:szCs w:val="18"/>
              </w:rPr>
              <w:t xml:space="preserve"> 220 kV Muyurina – Seccionamiento LT 220 kV Mantaro - Cotaruse </w:t>
            </w:r>
          </w:p>
        </w:tc>
        <w:tc>
          <w:tcPr>
            <w:tcW w:w="2830" w:type="dxa"/>
            <w:shd w:val="clear" w:color="auto" w:fill="auto"/>
          </w:tcPr>
          <w:p w14:paraId="1D0544C9" w14:textId="77777777" w:rsidR="00384CC4" w:rsidRDefault="00384CC4">
            <w:pPr>
              <w:spacing w:before="60" w:after="60" w:line="250" w:lineRule="auto"/>
              <w:jc w:val="center"/>
              <w:rPr>
                <w:rFonts w:ascii="Arial" w:hAnsi="Arial" w:cs="Arial"/>
                <w:sz w:val="18"/>
                <w:szCs w:val="18"/>
              </w:rPr>
            </w:pPr>
            <w:r>
              <w:rPr>
                <w:rFonts w:ascii="Arial" w:hAnsi="Arial" w:cs="Arial"/>
                <w:sz w:val="18"/>
                <w:szCs w:val="18"/>
              </w:rPr>
              <w:t>505</w:t>
            </w:r>
            <w:r w:rsidRPr="009E29CD">
              <w:rPr>
                <w:rFonts w:ascii="Arial" w:hAnsi="Arial" w:cs="Arial"/>
                <w:sz w:val="18"/>
                <w:szCs w:val="18"/>
              </w:rPr>
              <w:t xml:space="preserve"> MVA por terna</w:t>
            </w:r>
          </w:p>
        </w:tc>
      </w:tr>
      <w:tr w:rsidR="00384CC4" w:rsidRPr="00405F9A" w14:paraId="1B64B47D" w14:textId="77777777" w:rsidTr="00C7427F">
        <w:trPr>
          <w:jc w:val="center"/>
        </w:trPr>
        <w:tc>
          <w:tcPr>
            <w:tcW w:w="4113" w:type="dxa"/>
            <w:shd w:val="clear" w:color="auto" w:fill="auto"/>
            <w:vAlign w:val="center"/>
          </w:tcPr>
          <w:p w14:paraId="3D36478D" w14:textId="42093C11" w:rsidR="00384CC4" w:rsidRPr="00DB6137" w:rsidRDefault="002E3B4B">
            <w:pPr>
              <w:spacing w:before="60" w:after="60" w:line="250" w:lineRule="auto"/>
              <w:rPr>
                <w:rFonts w:ascii="Arial" w:hAnsi="Arial" w:cs="Arial"/>
                <w:sz w:val="18"/>
                <w:szCs w:val="18"/>
              </w:rPr>
            </w:pPr>
            <w:r w:rsidRPr="00DB6137">
              <w:rPr>
                <w:rFonts w:ascii="Arial" w:hAnsi="Arial" w:cs="Arial"/>
                <w:sz w:val="18"/>
                <w:szCs w:val="18"/>
              </w:rPr>
              <w:t xml:space="preserve">Línea de derivación </w:t>
            </w:r>
            <w:r w:rsidR="00384CC4" w:rsidRPr="00DB6137">
              <w:rPr>
                <w:rFonts w:ascii="Arial" w:hAnsi="Arial" w:cs="Arial"/>
                <w:sz w:val="18"/>
                <w:szCs w:val="18"/>
              </w:rPr>
              <w:t>220 kV Ayacucho Oeste – Seccionamiento LT 220 kV Huancavelica - Mollepata</w:t>
            </w:r>
          </w:p>
        </w:tc>
        <w:tc>
          <w:tcPr>
            <w:tcW w:w="2830" w:type="dxa"/>
            <w:shd w:val="clear" w:color="auto" w:fill="auto"/>
          </w:tcPr>
          <w:p w14:paraId="6663BD5E" w14:textId="77777777" w:rsidR="00384CC4" w:rsidRDefault="00384CC4">
            <w:pPr>
              <w:spacing w:before="60" w:after="60" w:line="250" w:lineRule="auto"/>
              <w:jc w:val="center"/>
              <w:rPr>
                <w:rFonts w:ascii="Arial" w:hAnsi="Arial" w:cs="Arial"/>
                <w:sz w:val="18"/>
                <w:szCs w:val="18"/>
              </w:rPr>
            </w:pPr>
            <w:r w:rsidRPr="009E29CD">
              <w:rPr>
                <w:rFonts w:ascii="Arial" w:hAnsi="Arial" w:cs="Arial"/>
                <w:sz w:val="18"/>
                <w:szCs w:val="18"/>
              </w:rPr>
              <w:t>250 MVA por terna</w:t>
            </w:r>
          </w:p>
        </w:tc>
      </w:tr>
      <w:tr w:rsidR="00384CC4" w:rsidRPr="00405F9A" w14:paraId="2597DAF6" w14:textId="77777777" w:rsidTr="00C7427F">
        <w:trPr>
          <w:jc w:val="center"/>
        </w:trPr>
        <w:tc>
          <w:tcPr>
            <w:tcW w:w="4113" w:type="dxa"/>
            <w:shd w:val="clear" w:color="auto" w:fill="auto"/>
            <w:vAlign w:val="center"/>
          </w:tcPr>
          <w:p w14:paraId="016CE420" w14:textId="738F5E7C" w:rsidR="00384CC4" w:rsidRPr="00DB6137" w:rsidRDefault="002E3B4B">
            <w:pPr>
              <w:spacing w:before="60" w:after="60" w:line="250" w:lineRule="auto"/>
              <w:rPr>
                <w:rFonts w:ascii="Arial" w:hAnsi="Arial" w:cs="Arial"/>
                <w:sz w:val="18"/>
                <w:szCs w:val="18"/>
              </w:rPr>
            </w:pPr>
            <w:r w:rsidRPr="00DB6137">
              <w:rPr>
                <w:rFonts w:ascii="Arial" w:hAnsi="Arial" w:cs="Arial"/>
                <w:sz w:val="18"/>
                <w:szCs w:val="18"/>
              </w:rPr>
              <w:t>Línea de derivación</w:t>
            </w:r>
            <w:r w:rsidR="00384CC4" w:rsidRPr="00DB6137">
              <w:rPr>
                <w:rFonts w:ascii="Arial" w:hAnsi="Arial" w:cs="Arial"/>
                <w:sz w:val="18"/>
                <w:szCs w:val="18"/>
              </w:rPr>
              <w:t xml:space="preserve"> 66 kV Ayacucho Oeste – Seccionamiento LT 66 kV Mollepata -Cangallo</w:t>
            </w:r>
          </w:p>
        </w:tc>
        <w:tc>
          <w:tcPr>
            <w:tcW w:w="2830" w:type="dxa"/>
            <w:shd w:val="clear" w:color="auto" w:fill="auto"/>
            <w:vAlign w:val="center"/>
          </w:tcPr>
          <w:p w14:paraId="49784264" w14:textId="77777777" w:rsidR="00384CC4" w:rsidRPr="001253AC" w:rsidRDefault="00384CC4">
            <w:pPr>
              <w:spacing w:before="60" w:after="60" w:line="250" w:lineRule="auto"/>
              <w:jc w:val="center"/>
              <w:rPr>
                <w:rFonts w:ascii="Arial" w:hAnsi="Arial" w:cs="Arial"/>
                <w:sz w:val="18"/>
                <w:szCs w:val="18"/>
              </w:rPr>
            </w:pPr>
            <w:r>
              <w:rPr>
                <w:rFonts w:ascii="Arial" w:hAnsi="Arial" w:cs="Arial"/>
                <w:sz w:val="18"/>
                <w:szCs w:val="18"/>
              </w:rPr>
              <w:t>40 MVA por terna</w:t>
            </w:r>
          </w:p>
        </w:tc>
      </w:tr>
    </w:tbl>
    <w:p w14:paraId="4DB7CC22" w14:textId="77777777" w:rsidR="00384CC4" w:rsidRPr="0055297A" w:rsidRDefault="00384CC4" w:rsidP="00384CC4">
      <w:pPr>
        <w:spacing w:after="0" w:line="240" w:lineRule="auto"/>
        <w:ind w:left="993"/>
        <w:jc w:val="both"/>
        <w:rPr>
          <w:rFonts w:ascii="Arial" w:hAnsi="Arial" w:cs="Arial"/>
          <w:b/>
          <w:sz w:val="4"/>
          <w:szCs w:val="4"/>
        </w:rPr>
      </w:pPr>
      <w:r>
        <w:rPr>
          <w:rFonts w:ascii="Arial" w:hAnsi="Arial" w:cs="Arial"/>
          <w:b/>
          <w:sz w:val="4"/>
          <w:szCs w:val="4"/>
        </w:rPr>
        <w:t>(</w:t>
      </w:r>
    </w:p>
    <w:p w14:paraId="1F1F1A1B" w14:textId="26710CBC" w:rsidR="00384CC4" w:rsidRPr="00405F9A" w:rsidRDefault="00384CC4" w:rsidP="00384CC4">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w:t>
      </w:r>
      <w:r w:rsidR="006D78BF">
        <w:rPr>
          <w:rFonts w:ascii="Arial" w:hAnsi="Arial" w:cs="Arial"/>
          <w:sz w:val="20"/>
          <w:szCs w:val="20"/>
        </w:rPr>
        <w:t>será</w:t>
      </w:r>
      <w:r w:rsidRPr="00405F9A">
        <w:rPr>
          <w:rFonts w:ascii="Arial" w:hAnsi="Arial" w:cs="Arial"/>
          <w:sz w:val="20"/>
          <w:szCs w:val="20"/>
        </w:rPr>
        <w:t xml:space="preserve"> verificado para las condiciones ambientales indicadas en el Capítulo 1, Numeral 3.1.1, del Anexo 1 del Procedimiento Técnico COES PR-20, cuyas principales prescripciones son las siguientes:</w:t>
      </w:r>
    </w:p>
    <w:p w14:paraId="07394AEA" w14:textId="77777777" w:rsidR="00384CC4" w:rsidRPr="00405F9A" w:rsidRDefault="00384CC4" w:rsidP="0091290C">
      <w:pPr>
        <w:numPr>
          <w:ilvl w:val="2"/>
          <w:numId w:val="82"/>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BFBA2F6"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3FA79ACC"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BEA5F60" w14:textId="77777777" w:rsidR="00384CC4" w:rsidRPr="00405F9A" w:rsidRDefault="00384CC4" w:rsidP="0091290C">
      <w:pPr>
        <w:numPr>
          <w:ilvl w:val="2"/>
          <w:numId w:val="82"/>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0959A27F" w14:textId="77777777" w:rsidR="00384CC4" w:rsidRDefault="00384CC4" w:rsidP="00384CC4">
      <w:pPr>
        <w:tabs>
          <w:tab w:val="num" w:pos="2771"/>
          <w:tab w:val="num" w:pos="2869"/>
        </w:tabs>
        <w:spacing w:after="0" w:line="240" w:lineRule="auto"/>
        <w:ind w:left="993"/>
        <w:jc w:val="both"/>
        <w:rPr>
          <w:rFonts w:ascii="Arial" w:hAnsi="Arial" w:cs="Arial"/>
          <w:sz w:val="20"/>
          <w:szCs w:val="20"/>
        </w:rPr>
      </w:pPr>
    </w:p>
    <w:p w14:paraId="4EBB9397" w14:textId="77777777" w:rsidR="00384CC4" w:rsidRPr="00405F9A" w:rsidRDefault="00384CC4" w:rsidP="00384CC4">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D19DD34"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3447C319" w14:textId="77777777" w:rsidR="00384CC4" w:rsidRPr="00FE355E" w:rsidRDefault="00384CC4" w:rsidP="00384CC4">
      <w:pPr>
        <w:pStyle w:val="Prrafodelista"/>
        <w:ind w:left="993"/>
        <w:jc w:val="both"/>
        <w:rPr>
          <w:rFonts w:ascii="Arial" w:hAnsi="Arial" w:cs="Arial"/>
          <w:sz w:val="10"/>
          <w:szCs w:val="10"/>
        </w:rPr>
      </w:pPr>
      <w:bookmarkStart w:id="182" w:name="_Hlk107240062"/>
    </w:p>
    <w:p w14:paraId="40145A31" w14:textId="5E28A631" w:rsidR="00384CC4" w:rsidRDefault="00384CC4" w:rsidP="00384CC4">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w:t>
      </w:r>
      <w:r w:rsidR="00781A35" w:rsidRPr="00611A90">
        <w:rPr>
          <w:rFonts w:ascii="Arial" w:hAnsi="Arial" w:cs="Arial"/>
        </w:rPr>
        <w:t>capacidad</w:t>
      </w:r>
      <w:r w:rsidR="00611A90" w:rsidRPr="00611A90">
        <w:rPr>
          <w:rFonts w:ascii="Arial" w:hAnsi="Arial" w:cs="Arial"/>
        </w:rPr>
        <w:t xml:space="preserve"> de transmisión por límite térmico</w:t>
      </w:r>
      <w:r w:rsidRPr="00CA7397">
        <w:rPr>
          <w:rFonts w:ascii="Arial" w:hAnsi="Arial" w:cs="Arial"/>
        </w:rPr>
        <w:t xml:space="preserve">,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384CC4" w:rsidRPr="00FE355E" w14:paraId="2D68DD48" w14:textId="77777777">
        <w:tc>
          <w:tcPr>
            <w:tcW w:w="2587" w:type="dxa"/>
            <w:vAlign w:val="center"/>
          </w:tcPr>
          <w:p w14:paraId="67D4E7E9"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Línea de transmisión</w:t>
            </w:r>
          </w:p>
          <w:p w14:paraId="6DD1B4E0" w14:textId="77777777" w:rsidR="00384CC4" w:rsidRPr="00FE355E" w:rsidRDefault="00384CC4">
            <w:pPr>
              <w:spacing w:after="0" w:line="220" w:lineRule="exact"/>
              <w:ind w:left="992"/>
              <w:jc w:val="center"/>
              <w:rPr>
                <w:rFonts w:ascii="Arial" w:hAnsi="Arial" w:cs="Arial"/>
                <w:b/>
                <w:sz w:val="18"/>
                <w:szCs w:val="18"/>
                <w:lang w:val="x-none" w:eastAsia="x-none"/>
              </w:rPr>
            </w:pPr>
          </w:p>
        </w:tc>
        <w:tc>
          <w:tcPr>
            <w:tcW w:w="1547" w:type="dxa"/>
            <w:vAlign w:val="center"/>
          </w:tcPr>
          <w:p w14:paraId="2114F069" w14:textId="77777777" w:rsidR="00384CC4" w:rsidRPr="00FE355E" w:rsidRDefault="00384CC4">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vAlign w:val="center"/>
          </w:tcPr>
          <w:p w14:paraId="3B57A983" w14:textId="77777777" w:rsidR="00384CC4" w:rsidRPr="00FE355E" w:rsidRDefault="00384CC4">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vAlign w:val="center"/>
          </w:tcPr>
          <w:p w14:paraId="2D0ED75D" w14:textId="77777777" w:rsidR="00384CC4" w:rsidRPr="00FE355E" w:rsidRDefault="00384CC4">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384CC4" w:rsidRPr="0098352A" w14:paraId="3CF7804D" w14:textId="77777777">
        <w:tc>
          <w:tcPr>
            <w:tcW w:w="2587" w:type="dxa"/>
            <w:vAlign w:val="center"/>
          </w:tcPr>
          <w:p w14:paraId="2AFDEC79" w14:textId="77777777" w:rsidR="00384CC4" w:rsidRPr="00C31CCE" w:rsidRDefault="00384CC4">
            <w:pPr>
              <w:spacing w:after="0" w:line="220" w:lineRule="exact"/>
              <w:rPr>
                <w:rFonts w:ascii="Arial" w:hAnsi="Arial" w:cs="Arial"/>
                <w:sz w:val="18"/>
                <w:szCs w:val="18"/>
                <w:lang w:eastAsia="x-none"/>
              </w:rPr>
            </w:pPr>
            <w:r w:rsidRPr="00C31CCE">
              <w:rPr>
                <w:rFonts w:ascii="Arial" w:hAnsi="Arial" w:cs="Arial"/>
                <w:sz w:val="18"/>
                <w:szCs w:val="18"/>
                <w:lang w:eastAsia="x-none"/>
              </w:rPr>
              <w:t>LT 220 kV Muyurina – Ayacucho Oeste</w:t>
            </w:r>
          </w:p>
        </w:tc>
        <w:tc>
          <w:tcPr>
            <w:tcW w:w="1547" w:type="dxa"/>
            <w:vAlign w:val="center"/>
          </w:tcPr>
          <w:p w14:paraId="6A65A536"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587FFEDA" w14:textId="77777777" w:rsidR="00384CC4" w:rsidRPr="00C31CCE" w:rsidRDefault="00384CC4">
            <w:pPr>
              <w:spacing w:after="0" w:line="220" w:lineRule="exact"/>
              <w:ind w:left="-16" w:firstLine="16"/>
              <w:jc w:val="center"/>
              <w:rPr>
                <w:rFonts w:ascii="Arial" w:hAnsi="Arial" w:cs="Arial"/>
                <w:sz w:val="18"/>
                <w:szCs w:val="18"/>
                <w:lang w:val="x-none"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4160E329"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B0651" w:rsidRPr="0098352A" w14:paraId="5E1768F8" w14:textId="77777777" w:rsidTr="001D4D75">
        <w:tc>
          <w:tcPr>
            <w:tcW w:w="2587" w:type="dxa"/>
            <w:vAlign w:val="center"/>
          </w:tcPr>
          <w:p w14:paraId="5C76FFD3" w14:textId="37753C7B" w:rsidR="003B0651" w:rsidRPr="00C31CCE" w:rsidRDefault="00BB4F76" w:rsidP="00A06CD6">
            <w:pPr>
              <w:spacing w:after="0" w:line="220" w:lineRule="exact"/>
              <w:rPr>
                <w:rFonts w:ascii="Arial" w:hAnsi="Arial" w:cs="Arial"/>
                <w:sz w:val="18"/>
                <w:szCs w:val="18"/>
                <w:lang w:eastAsia="x-none"/>
              </w:rPr>
            </w:pPr>
            <w:r w:rsidRPr="00C31CCE">
              <w:rPr>
                <w:rFonts w:ascii="Arial" w:hAnsi="Arial" w:cs="Arial"/>
                <w:sz w:val="18"/>
                <w:szCs w:val="18"/>
              </w:rPr>
              <w:t xml:space="preserve">Línea de derivación </w:t>
            </w:r>
            <w:r w:rsidR="003B0651" w:rsidRPr="00C31CCE">
              <w:rPr>
                <w:rFonts w:ascii="Arial" w:hAnsi="Arial" w:cs="Arial"/>
                <w:sz w:val="18"/>
                <w:szCs w:val="18"/>
                <w:lang w:eastAsia="x-none"/>
              </w:rPr>
              <w:t>220 kV Muyurina – Seccionamiento LT 220 kV Mantaro - Cotaruse</w:t>
            </w:r>
          </w:p>
        </w:tc>
        <w:tc>
          <w:tcPr>
            <w:tcW w:w="1547" w:type="dxa"/>
            <w:vAlign w:val="center"/>
          </w:tcPr>
          <w:p w14:paraId="5C412EAC" w14:textId="200EF583" w:rsidR="003B0651" w:rsidRPr="00C31CCE" w:rsidRDefault="003B0651" w:rsidP="00A06CD6">
            <w:pPr>
              <w:spacing w:after="0" w:line="220" w:lineRule="exact"/>
              <w:ind w:left="34"/>
              <w:jc w:val="center"/>
              <w:rPr>
                <w:rFonts w:ascii="Arial" w:hAnsi="Arial" w:cs="Arial"/>
                <w:sz w:val="18"/>
                <w:szCs w:val="18"/>
                <w:lang w:eastAsia="x-none"/>
              </w:rPr>
            </w:pPr>
            <w:r w:rsidRPr="00C31CCE">
              <w:rPr>
                <w:rFonts w:ascii="Arial" w:hAnsi="Arial" w:cs="Arial"/>
                <w:sz w:val="18"/>
                <w:szCs w:val="18"/>
                <w:lang w:eastAsia="x-none"/>
              </w:rPr>
              <w:t>0.5 h</w:t>
            </w:r>
          </w:p>
        </w:tc>
        <w:tc>
          <w:tcPr>
            <w:tcW w:w="1330" w:type="dxa"/>
            <w:vAlign w:val="center"/>
          </w:tcPr>
          <w:p w14:paraId="4BA86156" w14:textId="78ED55FD" w:rsidR="003B0651" w:rsidRPr="00C31CCE" w:rsidRDefault="003B0651" w:rsidP="00A06CD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30%</w:t>
            </w:r>
          </w:p>
        </w:tc>
        <w:tc>
          <w:tcPr>
            <w:tcW w:w="2469" w:type="dxa"/>
            <w:vAlign w:val="center"/>
          </w:tcPr>
          <w:p w14:paraId="15AB0CD1" w14:textId="4408BBFA" w:rsidR="003B0651" w:rsidRPr="00C31CCE" w:rsidRDefault="003B0651" w:rsidP="00A06CD6">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656.5 MVA por terna</w:t>
            </w:r>
          </w:p>
        </w:tc>
      </w:tr>
      <w:tr w:rsidR="00384CC4" w:rsidRPr="0098352A" w14:paraId="0791B1A5" w14:textId="77777777">
        <w:tc>
          <w:tcPr>
            <w:tcW w:w="2587" w:type="dxa"/>
            <w:vAlign w:val="center"/>
          </w:tcPr>
          <w:p w14:paraId="7E01CCBB" w14:textId="587C9C69" w:rsidR="00384CC4" w:rsidRPr="00C31CCE" w:rsidRDefault="00FC1C1C">
            <w:pPr>
              <w:spacing w:after="0" w:line="220" w:lineRule="exact"/>
              <w:rPr>
                <w:rFonts w:ascii="Arial" w:hAnsi="Arial" w:cs="Arial"/>
                <w:sz w:val="18"/>
                <w:szCs w:val="18"/>
                <w:lang w:eastAsia="x-none"/>
              </w:rPr>
            </w:pPr>
            <w:r w:rsidRPr="00C31CCE">
              <w:rPr>
                <w:rFonts w:ascii="Arial" w:hAnsi="Arial" w:cs="Arial"/>
                <w:sz w:val="18"/>
                <w:szCs w:val="18"/>
              </w:rPr>
              <w:t>Línea de derivación</w:t>
            </w:r>
            <w:r w:rsidR="00384CC4" w:rsidRPr="00C31CCE">
              <w:rPr>
                <w:rFonts w:ascii="Arial" w:hAnsi="Arial" w:cs="Arial"/>
                <w:sz w:val="18"/>
                <w:szCs w:val="18"/>
                <w:lang w:eastAsia="x-none"/>
              </w:rPr>
              <w:t xml:space="preserve"> 220 kV Ayacucho Oeste – Seccionamiento LT 220 kV Huancavelica - Mollepata</w:t>
            </w:r>
          </w:p>
        </w:tc>
        <w:tc>
          <w:tcPr>
            <w:tcW w:w="1547" w:type="dxa"/>
            <w:vAlign w:val="center"/>
          </w:tcPr>
          <w:p w14:paraId="26181C12"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05F99504" w14:textId="77777777" w:rsidR="00384CC4" w:rsidRPr="00C31CCE" w:rsidRDefault="00384CC4">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eastAsia="x-none"/>
              </w:rPr>
              <w:t>3</w:t>
            </w:r>
            <w:r w:rsidRPr="00C31CCE">
              <w:rPr>
                <w:rFonts w:ascii="Arial" w:hAnsi="Arial" w:cs="Arial"/>
                <w:sz w:val="18"/>
                <w:szCs w:val="18"/>
                <w:lang w:val="x-none" w:eastAsia="x-none"/>
              </w:rPr>
              <w:t>0%</w:t>
            </w:r>
          </w:p>
        </w:tc>
        <w:tc>
          <w:tcPr>
            <w:tcW w:w="2469" w:type="dxa"/>
            <w:vAlign w:val="center"/>
          </w:tcPr>
          <w:p w14:paraId="52D66FF3" w14:textId="77777777" w:rsidR="00384CC4" w:rsidRPr="00C31CCE" w:rsidRDefault="00384CC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325 MVA por terna</w:t>
            </w:r>
          </w:p>
        </w:tc>
      </w:tr>
      <w:tr w:rsidR="00384CC4" w:rsidRPr="0098352A" w14:paraId="2A31D28D" w14:textId="77777777">
        <w:tc>
          <w:tcPr>
            <w:tcW w:w="2587" w:type="dxa"/>
            <w:vAlign w:val="center"/>
          </w:tcPr>
          <w:p w14:paraId="7B58BDC9" w14:textId="3F895697" w:rsidR="00384CC4" w:rsidRPr="00C31CCE" w:rsidRDefault="00FC1C1C">
            <w:pPr>
              <w:spacing w:after="0" w:line="220" w:lineRule="exact"/>
              <w:rPr>
                <w:rFonts w:ascii="Arial" w:hAnsi="Arial" w:cs="Arial"/>
                <w:sz w:val="18"/>
                <w:szCs w:val="18"/>
                <w:lang w:eastAsia="x-none"/>
              </w:rPr>
            </w:pPr>
            <w:r w:rsidRPr="00C31CCE">
              <w:rPr>
                <w:rFonts w:ascii="Arial" w:hAnsi="Arial" w:cs="Arial"/>
                <w:sz w:val="18"/>
                <w:szCs w:val="18"/>
              </w:rPr>
              <w:t>Línea de derivación</w:t>
            </w:r>
            <w:r w:rsidR="00384CC4" w:rsidRPr="00C31CCE">
              <w:rPr>
                <w:rFonts w:ascii="Arial" w:hAnsi="Arial" w:cs="Arial"/>
                <w:sz w:val="18"/>
                <w:szCs w:val="18"/>
                <w:lang w:eastAsia="x-none"/>
              </w:rPr>
              <w:t xml:space="preserve"> 66 kV Ayacucho Oeste – Seccionamiento LT 66 kV Mollepata - Cangallo</w:t>
            </w:r>
          </w:p>
        </w:tc>
        <w:tc>
          <w:tcPr>
            <w:tcW w:w="1547" w:type="dxa"/>
            <w:vAlign w:val="center"/>
          </w:tcPr>
          <w:p w14:paraId="1675C6BA" w14:textId="77777777" w:rsidR="00384CC4" w:rsidRPr="00C31CCE" w:rsidRDefault="00384CC4">
            <w:pPr>
              <w:spacing w:after="0" w:line="220" w:lineRule="exact"/>
              <w:ind w:left="34"/>
              <w:jc w:val="center"/>
              <w:rPr>
                <w:rFonts w:ascii="Arial" w:hAnsi="Arial" w:cs="Arial"/>
                <w:sz w:val="18"/>
                <w:szCs w:val="18"/>
                <w:lang w:val="x-none" w:eastAsia="x-none"/>
              </w:rPr>
            </w:pPr>
            <w:r w:rsidRPr="00C31CCE">
              <w:rPr>
                <w:rFonts w:ascii="Arial" w:hAnsi="Arial" w:cs="Arial"/>
                <w:sz w:val="18"/>
                <w:szCs w:val="18"/>
                <w:lang w:val="x-none" w:eastAsia="x-none"/>
              </w:rPr>
              <w:t>0.5 h</w:t>
            </w:r>
          </w:p>
        </w:tc>
        <w:tc>
          <w:tcPr>
            <w:tcW w:w="1330" w:type="dxa"/>
            <w:vAlign w:val="center"/>
          </w:tcPr>
          <w:p w14:paraId="3F55870A" w14:textId="12CBAEA8" w:rsidR="00384CC4" w:rsidRPr="00C31CCE" w:rsidRDefault="009459C6">
            <w:pPr>
              <w:spacing w:after="0" w:line="220" w:lineRule="exact"/>
              <w:ind w:left="-16" w:firstLine="16"/>
              <w:jc w:val="center"/>
              <w:rPr>
                <w:rFonts w:ascii="Arial" w:hAnsi="Arial" w:cs="Arial"/>
                <w:sz w:val="18"/>
                <w:szCs w:val="18"/>
                <w:lang w:eastAsia="x-none"/>
              </w:rPr>
            </w:pPr>
            <w:r w:rsidRPr="00C31CCE">
              <w:rPr>
                <w:rFonts w:ascii="Arial" w:hAnsi="Arial" w:cs="Arial"/>
                <w:sz w:val="18"/>
                <w:szCs w:val="18"/>
                <w:lang w:val="es-ES" w:eastAsia="x-none"/>
              </w:rPr>
              <w:t>3</w:t>
            </w:r>
            <w:r w:rsidR="00384CC4" w:rsidRPr="00C31CCE">
              <w:rPr>
                <w:rFonts w:ascii="Arial" w:hAnsi="Arial" w:cs="Arial"/>
                <w:sz w:val="18"/>
                <w:szCs w:val="18"/>
                <w:lang w:val="es-ES" w:eastAsia="x-none"/>
              </w:rPr>
              <w:t>0</w:t>
            </w:r>
            <w:r w:rsidR="00384CC4" w:rsidRPr="00C31CCE">
              <w:rPr>
                <w:rFonts w:ascii="Arial" w:hAnsi="Arial" w:cs="Arial"/>
                <w:sz w:val="18"/>
                <w:szCs w:val="18"/>
                <w:lang w:val="x-none" w:eastAsia="x-none"/>
              </w:rPr>
              <w:t>%</w:t>
            </w:r>
          </w:p>
        </w:tc>
        <w:tc>
          <w:tcPr>
            <w:tcW w:w="2469" w:type="dxa"/>
            <w:vAlign w:val="center"/>
          </w:tcPr>
          <w:p w14:paraId="4F2A70AF" w14:textId="2AF827AB" w:rsidR="00384CC4" w:rsidRPr="00C31CCE" w:rsidRDefault="00A03ED4">
            <w:pPr>
              <w:spacing w:after="0" w:line="220" w:lineRule="exact"/>
              <w:jc w:val="center"/>
              <w:rPr>
                <w:rFonts w:ascii="Arial" w:hAnsi="Arial" w:cs="Arial"/>
                <w:sz w:val="18"/>
                <w:szCs w:val="18"/>
                <w:lang w:eastAsia="x-none"/>
              </w:rPr>
            </w:pPr>
            <w:r w:rsidRPr="00C31CCE">
              <w:rPr>
                <w:rFonts w:ascii="Arial" w:hAnsi="Arial" w:cs="Arial"/>
                <w:sz w:val="18"/>
                <w:szCs w:val="18"/>
                <w:lang w:eastAsia="x-none"/>
              </w:rPr>
              <w:t xml:space="preserve">52 </w:t>
            </w:r>
            <w:r w:rsidR="00384CC4" w:rsidRPr="00C31CCE">
              <w:rPr>
                <w:rFonts w:ascii="Arial" w:hAnsi="Arial" w:cs="Arial"/>
                <w:sz w:val="18"/>
                <w:szCs w:val="18"/>
                <w:lang w:eastAsia="x-none"/>
              </w:rPr>
              <w:t>MVA por terna</w:t>
            </w:r>
          </w:p>
        </w:tc>
      </w:tr>
    </w:tbl>
    <w:p w14:paraId="5467310E" w14:textId="77777777" w:rsidR="00384CC4" w:rsidRPr="00FE355E" w:rsidRDefault="00384CC4" w:rsidP="00384CC4">
      <w:pPr>
        <w:spacing w:after="120" w:line="250" w:lineRule="auto"/>
        <w:ind w:left="1418"/>
        <w:jc w:val="both"/>
        <w:rPr>
          <w:rFonts w:ascii="Arial" w:hAnsi="Arial" w:cs="Arial"/>
          <w:sz w:val="8"/>
          <w:szCs w:val="8"/>
        </w:rPr>
      </w:pPr>
    </w:p>
    <w:p w14:paraId="15D1CB04" w14:textId="77777777" w:rsidR="00384CC4" w:rsidRPr="00405F9A" w:rsidRDefault="00384CC4" w:rsidP="00384CC4">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2"/>
      <w:r w:rsidRPr="00405F9A">
        <w:t xml:space="preserve"> </w:t>
      </w:r>
    </w:p>
    <w:p w14:paraId="2C6625A1" w14:textId="77777777" w:rsidR="00384CC4" w:rsidRPr="00405F9A" w:rsidRDefault="00384CC4" w:rsidP="0091290C">
      <w:pPr>
        <w:numPr>
          <w:ilvl w:val="2"/>
          <w:numId w:val="103"/>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Factores de diseño</w:t>
      </w:r>
    </w:p>
    <w:p w14:paraId="65BE6EC6" w14:textId="77777777" w:rsidR="00384CC4" w:rsidRPr="00405F9A" w:rsidRDefault="00384CC4" w:rsidP="00384CC4">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55AC813D"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5E6DCCC"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14B15D92" w14:textId="77777777" w:rsidR="00384CC4" w:rsidRPr="00405F9A" w:rsidRDefault="00384CC4" w:rsidP="00384CC4">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35F6D3F" w14:textId="77777777" w:rsidR="00384CC4" w:rsidRDefault="00384CC4" w:rsidP="00384CC4">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2EEF0778" w14:textId="77777777"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w:t>
      </w:r>
      <w:r>
        <w:rPr>
          <w:rFonts w:ascii="Arial" w:hAnsi="Arial" w:cs="Arial"/>
          <w:b/>
          <w:sz w:val="20"/>
          <w:szCs w:val="20"/>
        </w:rPr>
        <w:t>Muyurina</w:t>
      </w:r>
      <w:r w:rsidRPr="00F83276">
        <w:rPr>
          <w:rFonts w:ascii="Arial" w:hAnsi="Arial" w:cs="Arial"/>
          <w:b/>
          <w:sz w:val="20"/>
          <w:szCs w:val="20"/>
        </w:rPr>
        <w:t xml:space="preserve"> – </w:t>
      </w:r>
      <w:r>
        <w:rPr>
          <w:rFonts w:ascii="Arial" w:hAnsi="Arial" w:cs="Arial"/>
          <w:b/>
          <w:sz w:val="20"/>
          <w:szCs w:val="20"/>
        </w:rPr>
        <w:t>Ayacucho Oeste</w:t>
      </w:r>
      <w:r w:rsidRPr="00006B35">
        <w:rPr>
          <w:rFonts w:ascii="Arial" w:hAnsi="Arial" w:cs="Arial"/>
          <w:b/>
          <w:sz w:val="20"/>
          <w:szCs w:val="20"/>
        </w:rPr>
        <w:t xml:space="preserve"> </w:t>
      </w:r>
    </w:p>
    <w:p w14:paraId="22FE4A8E" w14:textId="0D168D49" w:rsidR="00384CC4" w:rsidRPr="00517241"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w:t>
      </w:r>
      <w:r w:rsidRPr="00F706EB">
        <w:rPr>
          <w:rFonts w:ascii="Arial" w:hAnsi="Arial" w:cs="Arial"/>
          <w:sz w:val="20"/>
          <w:szCs w:val="20"/>
        </w:rPr>
        <w:t xml:space="preserve">transmisión de </w:t>
      </w:r>
      <w:r w:rsidR="008260F8" w:rsidRPr="00F706EB">
        <w:rPr>
          <w:rFonts w:ascii="Arial" w:hAnsi="Arial" w:cs="Arial"/>
          <w:sz w:val="20"/>
          <w:szCs w:val="20"/>
        </w:rPr>
        <w:t xml:space="preserve">simple </w:t>
      </w:r>
      <w:r w:rsidRPr="00F706EB">
        <w:rPr>
          <w:rFonts w:ascii="Arial" w:hAnsi="Arial" w:cs="Arial"/>
          <w:sz w:val="20"/>
          <w:szCs w:val="20"/>
        </w:rPr>
        <w:t>terna</w:t>
      </w:r>
      <w:r w:rsidRPr="00006B35">
        <w:rPr>
          <w:rFonts w:ascii="Arial" w:hAnsi="Arial" w:cs="Arial"/>
          <w:sz w:val="20"/>
          <w:szCs w:val="20"/>
        </w:rPr>
        <w:t xml:space="preserve">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Muyurina – Ayacucho Oeste.</w:t>
      </w:r>
    </w:p>
    <w:p w14:paraId="107EF9C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2406EF3" w14:textId="77777777" w:rsidR="00384CC4" w:rsidRPr="00FE355E" w:rsidRDefault="00384CC4" w:rsidP="00384CC4">
      <w:pPr>
        <w:spacing w:before="60" w:after="0" w:line="240" w:lineRule="auto"/>
        <w:ind w:left="567"/>
        <w:jc w:val="both"/>
        <w:rPr>
          <w:rFonts w:ascii="Arial" w:hAnsi="Arial" w:cs="Arial"/>
          <w:sz w:val="10"/>
          <w:szCs w:val="10"/>
        </w:rPr>
      </w:pPr>
    </w:p>
    <w:p w14:paraId="2CED5A9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28B80A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377A6F1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6F0475FB"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92F19F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3F03F544"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15E5180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0D8AF9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63D44FC0"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045F2D" w14:textId="6CC51A59" w:rsidR="00384CC4" w:rsidRDefault="00384CC4" w:rsidP="00EC1BA5">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F6635F">
        <w:rPr>
          <w:rFonts w:ascii="Arial" w:hAnsi="Arial" w:cs="Arial"/>
          <w:sz w:val="20"/>
        </w:rPr>
        <w:t>(</w:t>
      </w:r>
      <w:r>
        <w:rPr>
          <w:rFonts w:ascii="Arial" w:hAnsi="Arial" w:cs="Arial"/>
          <w:sz w:val="20"/>
        </w:rPr>
        <w:t xml:space="preserve">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39C426CD"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2400 y 3200 </w:t>
      </w:r>
      <w:r w:rsidRPr="000D36A8">
        <w:rPr>
          <w:rFonts w:ascii="Arial" w:hAnsi="Arial" w:cs="Arial"/>
          <w:sz w:val="20"/>
        </w:rPr>
        <w:t>msnm aproximadamente</w:t>
      </w:r>
      <w:r w:rsidRPr="000D36A8" w:rsidDel="006F6AA0">
        <w:rPr>
          <w:rFonts w:ascii="Arial" w:hAnsi="Arial" w:cs="Arial"/>
          <w:sz w:val="20"/>
        </w:rPr>
        <w:t xml:space="preserve"> </w:t>
      </w:r>
    </w:p>
    <w:p w14:paraId="35115E11" w14:textId="77777777" w:rsidR="00384CC4" w:rsidRPr="00720891" w:rsidRDefault="00384CC4" w:rsidP="00384CC4">
      <w:pPr>
        <w:spacing w:before="60" w:after="0" w:line="240" w:lineRule="auto"/>
        <w:jc w:val="both"/>
        <w:rPr>
          <w:rFonts w:ascii="Arial" w:hAnsi="Arial" w:cs="Arial"/>
          <w:sz w:val="20"/>
          <w:szCs w:val="20"/>
        </w:rPr>
      </w:pPr>
    </w:p>
    <w:p w14:paraId="7652729C" w14:textId="34E31135"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bookmarkStart w:id="183" w:name="_Hlk137478293"/>
      <w:r>
        <w:rPr>
          <w:rFonts w:ascii="Arial" w:hAnsi="Arial" w:cs="Arial"/>
          <w:b/>
          <w:sz w:val="20"/>
          <w:szCs w:val="20"/>
        </w:rPr>
        <w:t xml:space="preserve">Líneas </w:t>
      </w:r>
      <w:r w:rsidRPr="00521AE1">
        <w:rPr>
          <w:rFonts w:ascii="Arial" w:hAnsi="Arial" w:cs="Arial"/>
          <w:b/>
          <w:sz w:val="20"/>
          <w:szCs w:val="20"/>
        </w:rPr>
        <w:t xml:space="preserve">de derivación por seccionamiento </w:t>
      </w:r>
      <w:r w:rsidR="00491D93">
        <w:rPr>
          <w:rFonts w:ascii="Arial" w:hAnsi="Arial" w:cs="Arial"/>
          <w:b/>
          <w:sz w:val="20"/>
          <w:szCs w:val="20"/>
        </w:rPr>
        <w:t xml:space="preserve">de la </w:t>
      </w:r>
      <w:r w:rsidRPr="00521AE1">
        <w:rPr>
          <w:rFonts w:ascii="Arial" w:hAnsi="Arial" w:cs="Arial"/>
          <w:b/>
          <w:sz w:val="20"/>
          <w:szCs w:val="20"/>
        </w:rPr>
        <w:t xml:space="preserve">LT 220 kV </w:t>
      </w:r>
      <w:r>
        <w:rPr>
          <w:rFonts w:ascii="Arial" w:hAnsi="Arial" w:cs="Arial"/>
          <w:b/>
          <w:sz w:val="20"/>
          <w:szCs w:val="20"/>
        </w:rPr>
        <w:t>Mantaro</w:t>
      </w:r>
      <w:r w:rsidRPr="00521AE1">
        <w:rPr>
          <w:rFonts w:ascii="Arial" w:hAnsi="Arial" w:cs="Arial"/>
          <w:b/>
          <w:sz w:val="20"/>
          <w:szCs w:val="20"/>
        </w:rPr>
        <w:t xml:space="preserve"> – Cotaruse</w:t>
      </w:r>
      <w:bookmarkEnd w:id="183"/>
    </w:p>
    <w:p w14:paraId="5403D2F7"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 xml:space="preserve">Líneas </w:t>
      </w:r>
      <w:r w:rsidRPr="00006B35">
        <w:rPr>
          <w:rFonts w:ascii="Arial" w:hAnsi="Arial" w:cs="Arial"/>
          <w:sz w:val="20"/>
          <w:szCs w:val="20"/>
        </w:rPr>
        <w:t xml:space="preserve">de </w:t>
      </w:r>
      <w:r>
        <w:rPr>
          <w:rFonts w:ascii="Arial" w:hAnsi="Arial" w:cs="Arial"/>
          <w:sz w:val="20"/>
          <w:szCs w:val="20"/>
        </w:rPr>
        <w:t xml:space="preserve">dos tramos de </w:t>
      </w:r>
      <w:r w:rsidRPr="00006B35">
        <w:rPr>
          <w:rFonts w:ascii="Arial" w:hAnsi="Arial" w:cs="Arial"/>
          <w:sz w:val="20"/>
          <w:szCs w:val="20"/>
        </w:rPr>
        <w:t xml:space="preserve">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nueva subestación Muyurina con el seccionamiento de las</w:t>
      </w:r>
      <w:r w:rsidRPr="00521AE1">
        <w:rPr>
          <w:rFonts w:ascii="Arial" w:hAnsi="Arial" w:cs="Arial"/>
          <w:sz w:val="20"/>
          <w:szCs w:val="20"/>
        </w:rPr>
        <w:t xml:space="preserve"> línea</w:t>
      </w:r>
      <w:r>
        <w:rPr>
          <w:rFonts w:ascii="Arial" w:hAnsi="Arial" w:cs="Arial"/>
          <w:sz w:val="20"/>
          <w:szCs w:val="20"/>
        </w:rPr>
        <w:t>s</w:t>
      </w:r>
      <w:r w:rsidRPr="00521AE1">
        <w:rPr>
          <w:rFonts w:ascii="Arial" w:hAnsi="Arial" w:cs="Arial"/>
          <w:sz w:val="20"/>
          <w:szCs w:val="20"/>
        </w:rPr>
        <w:t xml:space="preserve"> de transmisión 220 kV </w:t>
      </w:r>
      <w:r>
        <w:rPr>
          <w:rFonts w:ascii="Arial" w:hAnsi="Arial" w:cs="Arial"/>
          <w:sz w:val="20"/>
          <w:szCs w:val="20"/>
        </w:rPr>
        <w:t>Mantaro</w:t>
      </w:r>
      <w:r w:rsidRPr="00521AE1">
        <w:rPr>
          <w:rFonts w:ascii="Arial" w:hAnsi="Arial" w:cs="Arial"/>
          <w:sz w:val="20"/>
          <w:szCs w:val="20"/>
        </w:rPr>
        <w:t xml:space="preserve"> – Cotaruse (L-2051/2052).</w:t>
      </w:r>
    </w:p>
    <w:p w14:paraId="31C13728"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C6DC2CF" w14:textId="77777777" w:rsidR="00384CC4" w:rsidRPr="00FE355E" w:rsidRDefault="00384CC4" w:rsidP="00384CC4">
      <w:pPr>
        <w:spacing w:before="60" w:after="0" w:line="240" w:lineRule="auto"/>
        <w:ind w:left="567"/>
        <w:jc w:val="both"/>
        <w:rPr>
          <w:rFonts w:ascii="Arial" w:hAnsi="Arial" w:cs="Arial"/>
          <w:sz w:val="10"/>
          <w:szCs w:val="10"/>
        </w:rPr>
      </w:pPr>
    </w:p>
    <w:p w14:paraId="79D771C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9343BA0"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3E057A5"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108F2BB6"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5F8CA5A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31BAFA64"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 xml:space="preserve">SR “Starling”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D248D31"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2E4979D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53D46D25"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176C1330" w14:textId="04094566" w:rsidR="00384CC4" w:rsidRDefault="00384CC4" w:rsidP="00D22596">
      <w:pPr>
        <w:numPr>
          <w:ilvl w:val="0"/>
          <w:numId w:val="108"/>
        </w:numPr>
        <w:tabs>
          <w:tab w:val="num" w:pos="851"/>
          <w:tab w:val="left" w:pos="4395"/>
        </w:tabs>
        <w:spacing w:after="60" w:line="250" w:lineRule="auto"/>
        <w:ind w:left="4434" w:hanging="379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84" w:name="_Hlk134015502"/>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84"/>
      <w:r>
        <w:rPr>
          <w:rFonts w:ascii="Arial" w:hAnsi="Arial" w:cs="Arial"/>
          <w:sz w:val="20"/>
        </w:rPr>
        <w:t xml:space="preserve"> y </w:t>
      </w:r>
      <w:r w:rsidR="008857A0">
        <w:rPr>
          <w:rFonts w:ascii="Arial" w:hAnsi="Arial" w:cs="Arial"/>
          <w:sz w:val="20"/>
        </w:rPr>
        <w:t xml:space="preserve">otro </w:t>
      </w:r>
      <w:r>
        <w:rPr>
          <w:rFonts w:ascii="Arial" w:hAnsi="Arial" w:cs="Arial"/>
          <w:sz w:val="20"/>
        </w:rPr>
        <w:t>de acero EHS</w:t>
      </w:r>
    </w:p>
    <w:p w14:paraId="2828DDBF"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2550 y 2700 </w:t>
      </w:r>
      <w:r w:rsidRPr="000D36A8">
        <w:rPr>
          <w:rFonts w:ascii="Arial" w:hAnsi="Arial" w:cs="Arial"/>
          <w:sz w:val="20"/>
        </w:rPr>
        <w:t>msnm aproximadamente</w:t>
      </w:r>
      <w:r w:rsidRPr="000D36A8" w:rsidDel="006F6AA0">
        <w:rPr>
          <w:rFonts w:ascii="Arial" w:hAnsi="Arial" w:cs="Arial"/>
          <w:sz w:val="20"/>
        </w:rPr>
        <w:t xml:space="preserve"> </w:t>
      </w:r>
    </w:p>
    <w:p w14:paraId="42CFC2E6" w14:textId="77777777" w:rsidR="00384CC4" w:rsidRDefault="00384CC4" w:rsidP="00384CC4">
      <w:pPr>
        <w:spacing w:after="60" w:line="250" w:lineRule="auto"/>
        <w:ind w:left="567"/>
        <w:jc w:val="both"/>
        <w:rPr>
          <w:rFonts w:ascii="Arial" w:hAnsi="Arial" w:cs="Arial"/>
          <w:sz w:val="20"/>
        </w:rPr>
      </w:pPr>
      <w:r w:rsidRPr="00FF7BA9">
        <w:rPr>
          <w:rFonts w:ascii="Arial" w:hAnsi="Arial" w:cs="Arial"/>
          <w:sz w:val="20"/>
        </w:rPr>
        <w:lastRenderedPageBreak/>
        <w:t xml:space="preserve">El CONCESIONARIO será responsable de realizar las coordinaciones que sean necesarias con </w:t>
      </w:r>
      <w:r>
        <w:rPr>
          <w:rFonts w:ascii="Arial" w:hAnsi="Arial" w:cs="Arial"/>
          <w:sz w:val="20"/>
        </w:rPr>
        <w:t xml:space="preserve">los titulares de la concesión de la LT 220 kV Mantaro - Cotaruse </w:t>
      </w:r>
      <w:r w:rsidRPr="00FF7BA9">
        <w:rPr>
          <w:rFonts w:ascii="Arial" w:hAnsi="Arial" w:cs="Arial"/>
          <w:sz w:val="20"/>
        </w:rPr>
        <w:t>a la que el proyecto se conectará en el punto de seccionamiento</w:t>
      </w:r>
    </w:p>
    <w:p w14:paraId="3774DB94" w14:textId="36F13764" w:rsidR="00384CC4" w:rsidRPr="00006B35" w:rsidRDefault="00384CC4" w:rsidP="00384CC4">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521AE1">
        <w:rPr>
          <w:rFonts w:ascii="Arial" w:hAnsi="Arial" w:cs="Arial"/>
          <w:b/>
          <w:sz w:val="20"/>
          <w:szCs w:val="20"/>
        </w:rPr>
        <w:t xml:space="preserve"> de derivación por seccionamiento</w:t>
      </w:r>
      <w:r w:rsidR="00DE7445">
        <w:rPr>
          <w:rFonts w:ascii="Arial" w:hAnsi="Arial" w:cs="Arial"/>
          <w:b/>
          <w:sz w:val="20"/>
          <w:szCs w:val="20"/>
        </w:rPr>
        <w:t xml:space="preserve"> de la</w:t>
      </w:r>
      <w:r w:rsidRPr="00521AE1">
        <w:rPr>
          <w:rFonts w:ascii="Arial" w:hAnsi="Arial" w:cs="Arial"/>
          <w:b/>
          <w:sz w:val="20"/>
          <w:szCs w:val="20"/>
        </w:rPr>
        <w:t xml:space="preserve"> LT 220 kV Huancavelica - Mollepatata  </w:t>
      </w:r>
    </w:p>
    <w:p w14:paraId="1918976E"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w:t>
      </w:r>
      <w:r>
        <w:rPr>
          <w:rFonts w:ascii="Arial" w:hAnsi="Arial" w:cs="Arial"/>
          <w:sz w:val="20"/>
          <w:szCs w:val="20"/>
        </w:rPr>
        <w:t>220</w:t>
      </w:r>
      <w:r w:rsidRPr="007451FF">
        <w:rPr>
          <w:rFonts w:ascii="Arial" w:hAnsi="Arial" w:cs="Arial"/>
          <w:sz w:val="20"/>
          <w:szCs w:val="20"/>
        </w:rPr>
        <w:t xml:space="preserve"> kV </w:t>
      </w:r>
      <w:r>
        <w:rPr>
          <w:rFonts w:ascii="Arial" w:hAnsi="Arial" w:cs="Arial"/>
          <w:sz w:val="20"/>
          <w:szCs w:val="20"/>
        </w:rPr>
        <w:t xml:space="preserve">Huancavelica - </w:t>
      </w:r>
      <w:r w:rsidRPr="007451FF">
        <w:rPr>
          <w:rFonts w:ascii="Arial" w:hAnsi="Arial" w:cs="Arial"/>
          <w:sz w:val="20"/>
          <w:szCs w:val="20"/>
        </w:rPr>
        <w:t>Mollepata (L-</w:t>
      </w:r>
      <w:r>
        <w:rPr>
          <w:rFonts w:ascii="Arial" w:hAnsi="Arial" w:cs="Arial"/>
          <w:sz w:val="20"/>
          <w:szCs w:val="20"/>
        </w:rPr>
        <w:t>2145</w:t>
      </w:r>
      <w:r w:rsidRPr="007451FF">
        <w:rPr>
          <w:rFonts w:ascii="Arial" w:hAnsi="Arial" w:cs="Arial"/>
          <w:sz w:val="20"/>
          <w:szCs w:val="20"/>
        </w:rPr>
        <w:t xml:space="preserve">). </w:t>
      </w:r>
    </w:p>
    <w:p w14:paraId="5F76288E"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FEC85F" w14:textId="77777777" w:rsidR="00384CC4" w:rsidRPr="00FE355E" w:rsidRDefault="00384CC4" w:rsidP="00384CC4">
      <w:pPr>
        <w:spacing w:before="60" w:after="0" w:line="240" w:lineRule="auto"/>
        <w:ind w:left="567"/>
        <w:jc w:val="both"/>
        <w:rPr>
          <w:rFonts w:ascii="Arial" w:hAnsi="Arial" w:cs="Arial"/>
          <w:sz w:val="10"/>
          <w:szCs w:val="10"/>
        </w:rPr>
      </w:pPr>
    </w:p>
    <w:p w14:paraId="1359B6D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73C8E14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7C78167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602EF2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99DAB38"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10BE6D72" w14:textId="77777777" w:rsidR="00384CC4" w:rsidRPr="006E2813"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747969AE"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0D82C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301EC1AB"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F899F6" w14:textId="3536EBE8" w:rsidR="00384CC4" w:rsidRDefault="00384CC4" w:rsidP="002024FA">
      <w:pPr>
        <w:numPr>
          <w:ilvl w:val="0"/>
          <w:numId w:val="108"/>
        </w:numPr>
        <w:tabs>
          <w:tab w:val="num" w:pos="851"/>
          <w:tab w:val="left" w:pos="4395"/>
        </w:tabs>
        <w:spacing w:after="60" w:line="250" w:lineRule="auto"/>
        <w:ind w:left="4395" w:hanging="3762"/>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w:t>
      </w:r>
      <w:r w:rsidRPr="00730C9F">
        <w:rPr>
          <w:rFonts w:ascii="Arial" w:hAnsi="Arial" w:cs="Arial"/>
          <w:sz w:val="20"/>
        </w:rPr>
        <w:t>02)</w:t>
      </w:r>
      <w:r w:rsidR="00732C17" w:rsidRPr="00730C9F">
        <w:rPr>
          <w:rFonts w:ascii="Arial" w:hAnsi="Arial" w:cs="Arial"/>
          <w:sz w:val="20"/>
        </w:rPr>
        <w:t>, un</w:t>
      </w:r>
      <w:r w:rsidRPr="00730C9F">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A3727DE" w14:textId="77777777" w:rsidR="00384CC4"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r w:rsidRPr="000D36A8" w:rsidDel="006F6AA0">
        <w:rPr>
          <w:rFonts w:ascii="Arial" w:hAnsi="Arial" w:cs="Arial"/>
          <w:sz w:val="20"/>
        </w:rPr>
        <w:t xml:space="preserve"> </w:t>
      </w:r>
    </w:p>
    <w:p w14:paraId="21013DA7" w14:textId="77777777" w:rsidR="00384CC4" w:rsidRPr="000D36A8" w:rsidRDefault="00384CC4" w:rsidP="00384CC4">
      <w:pPr>
        <w:tabs>
          <w:tab w:val="left" w:pos="4395"/>
        </w:tabs>
        <w:spacing w:after="60" w:line="250" w:lineRule="auto"/>
        <w:ind w:left="567"/>
        <w:jc w:val="both"/>
        <w:rPr>
          <w:rFonts w:ascii="Arial" w:hAnsi="Arial" w:cs="Arial"/>
          <w:sz w:val="20"/>
        </w:rPr>
      </w:pPr>
      <w:bookmarkStart w:id="185" w:name="_Hlk137479834"/>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220 kV </w:t>
      </w:r>
      <w:r>
        <w:rPr>
          <w:rFonts w:ascii="Arial" w:hAnsi="Arial" w:cs="Arial"/>
          <w:sz w:val="20"/>
        </w:rPr>
        <w:t xml:space="preserve">Huancavelica – Mollepata,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bookmarkEnd w:id="185"/>
    <w:p w14:paraId="47A6E684" w14:textId="77777777" w:rsidR="00384CC4" w:rsidRPr="00006B35" w:rsidRDefault="00384CC4" w:rsidP="00384CC4">
      <w:pPr>
        <w:tabs>
          <w:tab w:val="left" w:pos="4536"/>
        </w:tabs>
        <w:spacing w:after="0" w:line="240" w:lineRule="auto"/>
        <w:ind w:left="993"/>
        <w:contextualSpacing/>
        <w:jc w:val="both"/>
        <w:rPr>
          <w:rFonts w:ascii="Arial" w:eastAsia="HP Simplified Light" w:hAnsi="Arial" w:cs="Arial"/>
          <w:sz w:val="10"/>
          <w:szCs w:val="10"/>
        </w:rPr>
      </w:pPr>
    </w:p>
    <w:p w14:paraId="68E62E4B" w14:textId="77777777" w:rsidR="00384CC4" w:rsidRPr="00006B35" w:rsidRDefault="00384CC4" w:rsidP="00384CC4">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Pr>
          <w:rFonts w:ascii="Arial" w:hAnsi="Arial" w:cs="Arial"/>
          <w:b/>
          <w:sz w:val="20"/>
          <w:szCs w:val="20"/>
        </w:rPr>
        <w:t>Línea</w:t>
      </w:r>
      <w:r w:rsidRPr="00937F47">
        <w:rPr>
          <w:rFonts w:ascii="Arial" w:hAnsi="Arial" w:cs="Arial"/>
          <w:b/>
          <w:sz w:val="20"/>
          <w:szCs w:val="20"/>
        </w:rPr>
        <w:t xml:space="preserve"> de derivación por seccionamiento de la LT 66 kV Mollepata – Cangallo</w:t>
      </w:r>
    </w:p>
    <w:p w14:paraId="618AD301" w14:textId="77777777" w:rsidR="00384CC4" w:rsidRPr="00517241" w:rsidRDefault="00384CC4" w:rsidP="00384CC4">
      <w:pPr>
        <w:spacing w:before="60" w:after="0" w:line="240" w:lineRule="auto"/>
        <w:ind w:left="567"/>
        <w:jc w:val="both"/>
        <w:rPr>
          <w:rFonts w:ascii="Arial" w:hAnsi="Arial" w:cs="Arial"/>
          <w:sz w:val="20"/>
          <w:szCs w:val="20"/>
        </w:rPr>
      </w:pPr>
      <w:r>
        <w:rPr>
          <w:rFonts w:ascii="Arial" w:hAnsi="Arial" w:cs="Arial"/>
          <w:sz w:val="20"/>
          <w:szCs w:val="20"/>
        </w:rPr>
        <w:t>Línea</w:t>
      </w:r>
      <w:r w:rsidRPr="007451FF">
        <w:rPr>
          <w:rFonts w:ascii="Arial" w:hAnsi="Arial" w:cs="Arial"/>
          <w:sz w:val="20"/>
          <w:szCs w:val="20"/>
        </w:rPr>
        <w:t xml:space="preserve"> en 66 kV </w:t>
      </w:r>
      <w:r>
        <w:rPr>
          <w:rFonts w:ascii="Arial" w:hAnsi="Arial" w:cs="Arial"/>
          <w:sz w:val="20"/>
          <w:szCs w:val="20"/>
        </w:rPr>
        <w:t xml:space="preserve">de doble terna </w:t>
      </w:r>
      <w:r w:rsidRPr="007451FF">
        <w:rPr>
          <w:rFonts w:ascii="Arial" w:hAnsi="Arial" w:cs="Arial"/>
          <w:sz w:val="20"/>
          <w:szCs w:val="20"/>
        </w:rPr>
        <w:t xml:space="preserve">que </w:t>
      </w:r>
      <w:r>
        <w:rPr>
          <w:rFonts w:ascii="Arial" w:hAnsi="Arial" w:cs="Arial"/>
          <w:sz w:val="20"/>
          <w:szCs w:val="20"/>
        </w:rPr>
        <w:t xml:space="preserve">será construida para enlazar </w:t>
      </w:r>
      <w:r w:rsidRPr="007451FF">
        <w:rPr>
          <w:rFonts w:ascii="Arial" w:hAnsi="Arial" w:cs="Arial"/>
          <w:sz w:val="20"/>
          <w:szCs w:val="20"/>
        </w:rPr>
        <w:t xml:space="preserve">la nueva subestación Ayacucho Oeste </w:t>
      </w:r>
      <w:r>
        <w:rPr>
          <w:rFonts w:ascii="Arial" w:hAnsi="Arial" w:cs="Arial"/>
          <w:sz w:val="20"/>
          <w:szCs w:val="20"/>
        </w:rPr>
        <w:t xml:space="preserve">en el punto de </w:t>
      </w:r>
      <w:r w:rsidRPr="007451FF">
        <w:rPr>
          <w:rFonts w:ascii="Arial" w:hAnsi="Arial" w:cs="Arial"/>
          <w:sz w:val="20"/>
          <w:szCs w:val="20"/>
        </w:rPr>
        <w:t xml:space="preserve">seccionamiento </w:t>
      </w:r>
      <w:r>
        <w:rPr>
          <w:rFonts w:ascii="Arial" w:hAnsi="Arial" w:cs="Arial"/>
          <w:sz w:val="20"/>
          <w:szCs w:val="20"/>
        </w:rPr>
        <w:t xml:space="preserve">con </w:t>
      </w:r>
      <w:r w:rsidRPr="007451FF">
        <w:rPr>
          <w:rFonts w:ascii="Arial" w:hAnsi="Arial" w:cs="Arial"/>
          <w:sz w:val="20"/>
          <w:szCs w:val="20"/>
        </w:rPr>
        <w:t xml:space="preserve">la LT 66 kV Mollepata – Cangallo (L-6065). </w:t>
      </w:r>
    </w:p>
    <w:p w14:paraId="25CDAC73" w14:textId="77777777" w:rsidR="00384CC4" w:rsidRPr="00006B35" w:rsidRDefault="00384CC4" w:rsidP="00384CC4">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E5D7E82" w14:textId="77777777" w:rsidR="00384CC4" w:rsidRPr="00FE355E" w:rsidRDefault="00384CC4" w:rsidP="00384CC4">
      <w:pPr>
        <w:spacing w:before="60" w:after="0" w:line="240" w:lineRule="auto"/>
        <w:ind w:left="567"/>
        <w:jc w:val="both"/>
        <w:rPr>
          <w:rFonts w:ascii="Arial" w:hAnsi="Arial" w:cs="Arial"/>
          <w:sz w:val="10"/>
          <w:szCs w:val="10"/>
        </w:rPr>
      </w:pPr>
    </w:p>
    <w:p w14:paraId="43CB2D0C"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648C0DCF"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BFA9F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p>
    <w:p w14:paraId="08D83B9A"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6A732722" w14:textId="77777777" w:rsidR="00384CC4" w:rsidRPr="001F123B"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5EB1394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4FEFA1FA"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3725C259"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Celosía autosoportada de acero galvanizado</w:t>
      </w:r>
    </w:p>
    <w:p w14:paraId="3E9D9198" w14:textId="77777777" w:rsidR="00384CC4" w:rsidRPr="0078291D"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3DE75613" w14:textId="77777777" w:rsidR="00384CC4" w:rsidRPr="000D36A8"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6EDDF948" w14:textId="77777777" w:rsidR="00384CC4" w:rsidRPr="004A498A" w:rsidRDefault="00384CC4" w:rsidP="0091290C">
      <w:pPr>
        <w:numPr>
          <w:ilvl w:val="0"/>
          <w:numId w:val="108"/>
        </w:numPr>
        <w:tabs>
          <w:tab w:val="num" w:pos="851"/>
          <w:tab w:val="left" w:pos="4395"/>
        </w:tabs>
        <w:spacing w:after="60" w:line="250" w:lineRule="auto"/>
        <w:ind w:left="993" w:hanging="360"/>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p>
    <w:p w14:paraId="54B12BF4" w14:textId="77777777" w:rsidR="00384CC4" w:rsidRDefault="00384CC4" w:rsidP="00384CC4">
      <w:pPr>
        <w:tabs>
          <w:tab w:val="left" w:pos="4395"/>
        </w:tabs>
        <w:spacing w:after="60" w:line="250" w:lineRule="auto"/>
        <w:ind w:left="567"/>
        <w:jc w:val="both"/>
        <w:rPr>
          <w:rFonts w:ascii="Arial" w:hAnsi="Arial" w:cs="Arial"/>
          <w:sz w:val="20"/>
        </w:rPr>
      </w:pPr>
    </w:p>
    <w:p w14:paraId="2BEFFF97" w14:textId="77777777" w:rsidR="00384CC4" w:rsidRDefault="00384CC4" w:rsidP="00384CC4">
      <w:pPr>
        <w:tabs>
          <w:tab w:val="left" w:pos="4395"/>
        </w:tabs>
        <w:spacing w:after="60" w:line="250" w:lineRule="auto"/>
        <w:ind w:left="567"/>
        <w:jc w:val="both"/>
        <w:rPr>
          <w:rFonts w:ascii="Arial" w:hAnsi="Arial" w:cs="Arial"/>
          <w:bCs/>
          <w:sz w:val="20"/>
          <w:szCs w:val="20"/>
        </w:rPr>
      </w:pP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 xml:space="preserve">el </w:t>
      </w:r>
      <w:r w:rsidRPr="00CC5652">
        <w:rPr>
          <w:rFonts w:ascii="Arial" w:hAnsi="Arial" w:cs="Arial"/>
          <w:bCs/>
          <w:sz w:val="20"/>
          <w:szCs w:val="20"/>
        </w:rPr>
        <w:t xml:space="preserve">concesionario a cargo de la </w:t>
      </w:r>
      <w:r w:rsidRPr="00FF7BA9">
        <w:rPr>
          <w:rFonts w:ascii="Arial" w:hAnsi="Arial" w:cs="Arial"/>
          <w:sz w:val="20"/>
        </w:rPr>
        <w:t xml:space="preserve">LT </w:t>
      </w:r>
      <w:r>
        <w:rPr>
          <w:rFonts w:ascii="Arial" w:hAnsi="Arial" w:cs="Arial"/>
          <w:sz w:val="20"/>
        </w:rPr>
        <w:t>66</w:t>
      </w:r>
      <w:r w:rsidRPr="00FF7BA9">
        <w:rPr>
          <w:rFonts w:ascii="Arial" w:hAnsi="Arial" w:cs="Arial"/>
          <w:sz w:val="20"/>
        </w:rPr>
        <w:t xml:space="preserve"> kV </w:t>
      </w:r>
      <w:r>
        <w:rPr>
          <w:rFonts w:ascii="Arial" w:hAnsi="Arial" w:cs="Arial"/>
          <w:sz w:val="20"/>
        </w:rPr>
        <w:t xml:space="preserve">Mollepata - Cangallo, </w:t>
      </w:r>
      <w:r>
        <w:rPr>
          <w:rFonts w:ascii="Arial" w:hAnsi="Arial" w:cs="Arial"/>
          <w:bCs/>
          <w:sz w:val="20"/>
          <w:szCs w:val="20"/>
        </w:rPr>
        <w:t>a</w:t>
      </w:r>
      <w:r w:rsidRPr="00CC5652">
        <w:rPr>
          <w:rFonts w:ascii="Arial" w:hAnsi="Arial" w:cs="Arial"/>
          <w:bCs/>
          <w:sz w:val="20"/>
          <w:szCs w:val="20"/>
        </w:rPr>
        <w:t xml:space="preserve"> la que el proyecto se conectará en el punto de seccionamiento</w:t>
      </w:r>
    </w:p>
    <w:p w14:paraId="19155B01" w14:textId="77777777" w:rsidR="009C40F1" w:rsidRPr="000D36A8" w:rsidRDefault="009C40F1" w:rsidP="00384CC4">
      <w:pPr>
        <w:tabs>
          <w:tab w:val="left" w:pos="4395"/>
        </w:tabs>
        <w:spacing w:after="60" w:line="250" w:lineRule="auto"/>
        <w:ind w:left="567"/>
        <w:jc w:val="both"/>
        <w:rPr>
          <w:rFonts w:ascii="Arial" w:hAnsi="Arial" w:cs="Arial"/>
          <w:sz w:val="20"/>
        </w:rPr>
      </w:pPr>
    </w:p>
    <w:p w14:paraId="312D166D" w14:textId="77777777" w:rsidR="00384CC4" w:rsidRPr="00405F9A" w:rsidRDefault="00384CC4" w:rsidP="00384CC4">
      <w:pPr>
        <w:spacing w:before="240" w:after="0" w:line="250" w:lineRule="auto"/>
        <w:ind w:left="567" w:hanging="567"/>
        <w:rPr>
          <w:rFonts w:ascii="Arial" w:hAnsi="Arial" w:cs="Arial"/>
          <w:b/>
          <w:sz w:val="20"/>
          <w:szCs w:val="20"/>
        </w:rPr>
      </w:pPr>
      <w:bookmarkStart w:id="186" w:name="_Toc272265345"/>
      <w:bookmarkStart w:id="187" w:name="_Toc340129035"/>
      <w:bookmarkStart w:id="188" w:name="_Toc372552518"/>
      <w:bookmarkEnd w:id="178"/>
      <w:bookmarkEnd w:id="179"/>
      <w:bookmarkEnd w:id="180"/>
      <w:r>
        <w:rPr>
          <w:rFonts w:ascii="Arial" w:hAnsi="Arial" w:cs="Arial"/>
          <w:b/>
          <w:sz w:val="20"/>
          <w:szCs w:val="20"/>
        </w:rPr>
        <w:lastRenderedPageBreak/>
        <w:t>3.2.6</w:t>
      </w:r>
      <w:r>
        <w:rPr>
          <w:rFonts w:ascii="Arial" w:hAnsi="Arial" w:cs="Arial"/>
          <w:b/>
          <w:sz w:val="20"/>
          <w:szCs w:val="20"/>
        </w:rPr>
        <w:tab/>
      </w:r>
      <w:r w:rsidRPr="00405F9A">
        <w:rPr>
          <w:rFonts w:ascii="Arial" w:hAnsi="Arial" w:cs="Arial"/>
          <w:b/>
          <w:sz w:val="20"/>
          <w:szCs w:val="20"/>
        </w:rPr>
        <w:t>Requerimientos Técnicos de Línea</w:t>
      </w:r>
      <w:bookmarkEnd w:id="186"/>
      <w:bookmarkEnd w:id="187"/>
      <w:bookmarkEnd w:id="188"/>
      <w:r w:rsidRPr="00405F9A">
        <w:rPr>
          <w:rFonts w:ascii="Arial" w:hAnsi="Arial" w:cs="Arial"/>
          <w:b/>
          <w:sz w:val="20"/>
          <w:szCs w:val="20"/>
        </w:rPr>
        <w:t xml:space="preserve">s de Transmisión </w:t>
      </w:r>
    </w:p>
    <w:p w14:paraId="29C233E2"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04F4E22" w14:textId="7D03E13D" w:rsidR="00006954"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220 kV</w:t>
      </w:r>
    </w:p>
    <w:tbl>
      <w:tblPr>
        <w:tblW w:w="0" w:type="auto"/>
        <w:tblInd w:w="784" w:type="dxa"/>
        <w:tblLook w:val="00A0" w:firstRow="1" w:lastRow="0" w:firstColumn="1" w:lastColumn="0" w:noHBand="0" w:noVBand="0"/>
      </w:tblPr>
      <w:tblGrid>
        <w:gridCol w:w="6095"/>
        <w:gridCol w:w="284"/>
        <w:gridCol w:w="1701"/>
      </w:tblGrid>
      <w:tr w:rsidR="00384CC4" w:rsidRPr="00405F9A" w14:paraId="43F8BFA5" w14:textId="0E9EEC5B">
        <w:tc>
          <w:tcPr>
            <w:tcW w:w="6095" w:type="dxa"/>
            <w:vAlign w:val="center"/>
          </w:tcPr>
          <w:p w14:paraId="1D0D7C69" w14:textId="1458FD6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96A903A" w14:textId="0A307188"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82BD0DE" w14:textId="728C622A" w:rsidR="00384CC4" w:rsidRPr="00312C65" w:rsidRDefault="00384CC4" w:rsidP="00312C65">
            <w:pPr>
              <w:spacing w:after="0" w:line="240" w:lineRule="auto"/>
              <w:jc w:val="center"/>
            </w:pPr>
            <w:r w:rsidRPr="00312C65">
              <w:t xml:space="preserve"> 220 kV</w:t>
            </w:r>
          </w:p>
        </w:tc>
      </w:tr>
      <w:tr w:rsidR="00384CC4" w:rsidRPr="00405F9A" w14:paraId="608FB53F" w14:textId="20037D6B">
        <w:tc>
          <w:tcPr>
            <w:tcW w:w="6095" w:type="dxa"/>
            <w:vAlign w:val="center"/>
          </w:tcPr>
          <w:p w14:paraId="38DD0578" w14:textId="4259C256"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12278EFC" w14:textId="5D39EB3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2A50A7A" w14:textId="34619E52" w:rsidR="00384CC4" w:rsidRPr="00312C65" w:rsidRDefault="00384CC4" w:rsidP="00312C65">
            <w:pPr>
              <w:spacing w:after="0" w:line="240" w:lineRule="auto"/>
              <w:jc w:val="center"/>
            </w:pPr>
            <w:r w:rsidRPr="00312C65">
              <w:t xml:space="preserve"> 245 kV</w:t>
            </w:r>
          </w:p>
        </w:tc>
      </w:tr>
      <w:tr w:rsidR="00384CC4" w:rsidRPr="00405F9A" w14:paraId="183888BE" w14:textId="39398547">
        <w:tc>
          <w:tcPr>
            <w:tcW w:w="6095" w:type="dxa"/>
            <w:vAlign w:val="center"/>
          </w:tcPr>
          <w:p w14:paraId="0429244E" w14:textId="32810D1B"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96285D3" w14:textId="13CE50FF"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3B4C00E" w14:textId="6CD4C293"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1050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384CC4" w:rsidRPr="00405F9A" w14:paraId="2F021871" w14:textId="7F0790E2">
        <w:tc>
          <w:tcPr>
            <w:tcW w:w="6095" w:type="dxa"/>
            <w:vAlign w:val="center"/>
          </w:tcPr>
          <w:p w14:paraId="4BE2A894" w14:textId="0DCA0338" w:rsidR="00384CC4" w:rsidRPr="00405F9A" w:rsidRDefault="00384CC4" w:rsidP="00312C65">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516A2183" w14:textId="491B741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F948012" w14:textId="56686C17"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460 kV</w:t>
            </w:r>
          </w:p>
        </w:tc>
      </w:tr>
    </w:tbl>
    <w:p w14:paraId="0563FC5B" w14:textId="2396FA37" w:rsidR="008B7C23" w:rsidRPr="00312C65" w:rsidRDefault="00384CC4" w:rsidP="00312C65">
      <w:pPr>
        <w:spacing w:before="60" w:after="0" w:line="240" w:lineRule="auto"/>
        <w:ind w:left="993"/>
        <w:jc w:val="both"/>
        <w:rPr>
          <w:rFonts w:ascii="Arial" w:hAnsi="Arial" w:cs="Arial"/>
          <w:b/>
          <w:sz w:val="20"/>
          <w:szCs w:val="20"/>
          <w:u w:val="single"/>
        </w:rPr>
      </w:pPr>
      <w:r w:rsidRPr="00312C65">
        <w:rPr>
          <w:rFonts w:ascii="Arial" w:hAnsi="Arial" w:cs="Arial"/>
          <w:b/>
          <w:sz w:val="20"/>
          <w:szCs w:val="20"/>
          <w:u w:val="single"/>
        </w:rPr>
        <w:t>L.T. 66 kV</w:t>
      </w:r>
    </w:p>
    <w:tbl>
      <w:tblPr>
        <w:tblW w:w="0" w:type="auto"/>
        <w:tblInd w:w="784" w:type="dxa"/>
        <w:tblLook w:val="00A0" w:firstRow="1" w:lastRow="0" w:firstColumn="1" w:lastColumn="0" w:noHBand="0" w:noVBand="0"/>
      </w:tblPr>
      <w:tblGrid>
        <w:gridCol w:w="6095"/>
        <w:gridCol w:w="284"/>
        <w:gridCol w:w="1701"/>
      </w:tblGrid>
      <w:tr w:rsidR="00384CC4" w:rsidRPr="00405F9A" w14:paraId="53238E86" w14:textId="5B0F8D9C">
        <w:tc>
          <w:tcPr>
            <w:tcW w:w="6095" w:type="dxa"/>
            <w:vAlign w:val="center"/>
          </w:tcPr>
          <w:p w14:paraId="3D3B7A6E" w14:textId="7729D53A"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DD4B24B" w14:textId="050A93C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C8A30A" w14:textId="2B14E12F"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66 kV</w:t>
            </w:r>
          </w:p>
        </w:tc>
      </w:tr>
      <w:tr w:rsidR="00384CC4" w:rsidRPr="00405F9A" w14:paraId="46C810E4" w14:textId="6DC7B0F2">
        <w:tc>
          <w:tcPr>
            <w:tcW w:w="6095" w:type="dxa"/>
            <w:vAlign w:val="center"/>
          </w:tcPr>
          <w:p w14:paraId="161F86FF" w14:textId="0622CF88"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528A8FB8" w14:textId="54BFB5DC"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8B870B1" w14:textId="40D2B071"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384CC4" w:rsidRPr="00405F9A" w14:paraId="20F061C8" w14:textId="5CB8857B">
        <w:tc>
          <w:tcPr>
            <w:tcW w:w="6095" w:type="dxa"/>
            <w:vAlign w:val="center"/>
          </w:tcPr>
          <w:p w14:paraId="043CC576" w14:textId="39D8C290"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2A6FF00C" w14:textId="3FA9DC00"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358CE55" w14:textId="663A115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384CC4" w:rsidRPr="00405F9A" w14:paraId="2BA0450B" w14:textId="3B6DBC88">
        <w:tc>
          <w:tcPr>
            <w:tcW w:w="6095" w:type="dxa"/>
            <w:vAlign w:val="center"/>
          </w:tcPr>
          <w:p w14:paraId="40E3F366" w14:textId="5F2DB999" w:rsidR="00384CC4" w:rsidRPr="00405F9A" w:rsidRDefault="00384CC4" w:rsidP="0091290C">
            <w:pPr>
              <w:numPr>
                <w:ilvl w:val="0"/>
                <w:numId w:val="109"/>
              </w:numPr>
              <w:spacing w:after="0" w:line="240" w:lineRule="auto"/>
              <w:ind w:left="2145" w:hanging="360"/>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03FD5D4F" w14:textId="49D9B024" w:rsidR="00384CC4" w:rsidRPr="00405F9A" w:rsidRDefault="00384CC4">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9F15D97" w14:textId="2908388A" w:rsidR="00384CC4" w:rsidRPr="00405F9A" w:rsidRDefault="00384CC4">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3E859302" w14:textId="77777777" w:rsidR="00384CC4" w:rsidRDefault="00384CC4" w:rsidP="00384CC4">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25658FAA"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444541BA" w14:textId="77777777" w:rsidR="00384CC4" w:rsidRPr="00405F9A" w:rsidRDefault="00384CC4" w:rsidP="00384CC4">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F755A9" w14:textId="55526B05" w:rsidR="00384CC4" w:rsidRPr="00405F9A" w:rsidRDefault="00384CC4" w:rsidP="0091290C">
      <w:pPr>
        <w:numPr>
          <w:ilvl w:val="0"/>
          <w:numId w:val="110"/>
        </w:numPr>
        <w:tabs>
          <w:tab w:val="left" w:pos="7088"/>
          <w:tab w:val="right" w:pos="8931"/>
        </w:tabs>
        <w:spacing w:before="60" w:after="0" w:line="240" w:lineRule="auto"/>
        <w:ind w:left="1636" w:hanging="360"/>
        <w:jc w:val="both"/>
        <w:rPr>
          <w:rFonts w:ascii="Arial" w:hAnsi="Arial" w:cs="Arial"/>
          <w:sz w:val="20"/>
          <w:szCs w:val="20"/>
        </w:rPr>
      </w:pPr>
      <w:r w:rsidRPr="00405F9A">
        <w:rPr>
          <w:rFonts w:ascii="Arial" w:hAnsi="Arial" w:cs="Arial"/>
          <w:sz w:val="20"/>
          <w:szCs w:val="20"/>
        </w:rPr>
        <w:t xml:space="preserve">En zonas con altitud </w:t>
      </w:r>
      <w:r>
        <w:rPr>
          <w:rFonts w:ascii="Arial" w:hAnsi="Arial" w:cs="Arial"/>
          <w:sz w:val="20"/>
          <w:szCs w:val="20"/>
        </w:rPr>
        <w:t xml:space="preserve">mayores a </w:t>
      </w:r>
      <w:r w:rsidRPr="00405F9A">
        <w:rPr>
          <w:rFonts w:ascii="Arial" w:hAnsi="Arial" w:cs="Arial"/>
          <w:sz w:val="20"/>
          <w:szCs w:val="20"/>
        </w:rPr>
        <w:t>1 000 msnm</w:t>
      </w:r>
      <w:r w:rsidRPr="00405F9A">
        <w:rPr>
          <w:rFonts w:ascii="Arial" w:hAnsi="Arial" w:cs="Arial"/>
          <w:sz w:val="20"/>
          <w:szCs w:val="20"/>
        </w:rPr>
        <w:tab/>
        <w:t>:</w:t>
      </w:r>
      <w:r w:rsidRPr="00405F9A">
        <w:rPr>
          <w:rFonts w:ascii="Arial" w:hAnsi="Arial" w:cs="Arial"/>
          <w:sz w:val="20"/>
          <w:szCs w:val="20"/>
        </w:rPr>
        <w:tab/>
      </w:r>
      <w:r w:rsidR="000222DC">
        <w:rPr>
          <w:rFonts w:ascii="Arial" w:hAnsi="Arial" w:cs="Arial"/>
          <w:sz w:val="20"/>
          <w:szCs w:val="20"/>
        </w:rPr>
        <w:t>20</w:t>
      </w:r>
      <w:r w:rsidR="000222DC" w:rsidRPr="00405F9A">
        <w:rPr>
          <w:rFonts w:ascii="Arial" w:hAnsi="Arial" w:cs="Arial"/>
          <w:sz w:val="20"/>
          <w:szCs w:val="20"/>
        </w:rPr>
        <w:t xml:space="preserve"> </w:t>
      </w:r>
      <w:r w:rsidRPr="00405F9A">
        <w:rPr>
          <w:rFonts w:ascii="Arial" w:hAnsi="Arial" w:cs="Arial"/>
          <w:sz w:val="20"/>
          <w:szCs w:val="20"/>
        </w:rPr>
        <w:t>mm/kV</w:t>
      </w:r>
      <w:r w:rsidRPr="00405F9A">
        <w:rPr>
          <w:rFonts w:ascii="Arial" w:hAnsi="Arial" w:cs="Arial"/>
          <w:sz w:val="20"/>
          <w:szCs w:val="20"/>
          <w:vertAlign w:val="subscript"/>
        </w:rPr>
        <w:t>fase-fase</w:t>
      </w:r>
    </w:p>
    <w:p w14:paraId="3E9E0D1C"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069C768" w14:textId="77777777" w:rsidR="00384CC4"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0513D1A1" w14:textId="77777777" w:rsidR="00384CC4" w:rsidRDefault="00384CC4" w:rsidP="00384CC4">
      <w:pPr>
        <w:spacing w:before="18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45DAFBB" w14:textId="77777777" w:rsidR="00384CC4" w:rsidRDefault="00384CC4" w:rsidP="00384CC4">
      <w:pPr>
        <w:spacing w:before="24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792B7325"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bookmarkStart w:id="189" w:name="_Hlk107241660"/>
      <w:r w:rsidRPr="00DA4B5C">
        <w:rPr>
          <w:rFonts w:ascii="Arial" w:hAnsi="Arial" w:cs="Arial"/>
          <w:sz w:val="20"/>
          <w:szCs w:val="20"/>
        </w:rPr>
        <w:t xml:space="preserve">Se deberá cumplir con los valores de los siguientes parámetros eléctricos, relativos al efecto </w:t>
      </w:r>
      <w:bookmarkEnd w:id="189"/>
      <w:r w:rsidRPr="00DA4B5C">
        <w:rPr>
          <w:rFonts w:ascii="Arial" w:hAnsi="Arial" w:cs="Arial"/>
          <w:sz w:val="20"/>
          <w:szCs w:val="20"/>
        </w:rPr>
        <w:t>Corona</w:t>
      </w:r>
      <w:r w:rsidRPr="00DA4B5C" w:rsidDel="00DA4B5C">
        <w:rPr>
          <w:rFonts w:ascii="Arial" w:hAnsi="Arial" w:cs="Arial"/>
          <w:sz w:val="20"/>
          <w:szCs w:val="20"/>
        </w:rPr>
        <w:t>:</w:t>
      </w:r>
    </w:p>
    <w:p w14:paraId="12ED46F5" w14:textId="55E08A90"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6F357F">
        <w:rPr>
          <w:rFonts w:ascii="Arial" w:hAnsi="Arial" w:cs="Arial"/>
          <w:sz w:val="20"/>
          <w:szCs w:val="20"/>
        </w:rPr>
        <w:t xml:space="preserve">indicado en el Procedimiento </w:t>
      </w:r>
      <w:r w:rsidR="00D25AA9">
        <w:rPr>
          <w:rFonts w:ascii="Arial" w:hAnsi="Arial" w:cs="Arial"/>
          <w:sz w:val="20"/>
          <w:szCs w:val="20"/>
        </w:rPr>
        <w:t xml:space="preserve">Técnico COES </w:t>
      </w:r>
      <w:r w:rsidRPr="006F357F">
        <w:rPr>
          <w:rFonts w:ascii="Arial" w:hAnsi="Arial" w:cs="Arial"/>
          <w:sz w:val="20"/>
          <w:szCs w:val="20"/>
        </w:rPr>
        <w:t>PR-20</w:t>
      </w:r>
      <w:r w:rsidR="00D25AA9">
        <w:rPr>
          <w:rFonts w:ascii="Arial" w:hAnsi="Arial" w:cs="Arial"/>
          <w:sz w:val="20"/>
          <w:szCs w:val="20"/>
        </w:rPr>
        <w:t>, según</w:t>
      </w:r>
      <w:r>
        <w:rPr>
          <w:rFonts w:ascii="Arial" w:hAnsi="Arial" w:cs="Arial"/>
          <w:sz w:val="20"/>
          <w:szCs w:val="20"/>
        </w:rPr>
        <w:t>:</w:t>
      </w:r>
    </w:p>
    <w:p w14:paraId="33C7E9DD" w14:textId="77777777" w:rsidR="00384CC4" w:rsidRDefault="00384CC4" w:rsidP="0091290C">
      <w:pPr>
        <w:numPr>
          <w:ilvl w:val="0"/>
          <w:numId w:val="105"/>
        </w:numPr>
        <w:spacing w:before="60" w:after="0" w:line="240" w:lineRule="auto"/>
        <w:jc w:val="both"/>
        <w:rPr>
          <w:rFonts w:ascii="Arial" w:hAnsi="Arial" w:cs="Arial"/>
          <w:sz w:val="20"/>
          <w:szCs w:val="20"/>
        </w:rPr>
      </w:pPr>
      <w:r w:rsidRPr="00D901AA">
        <w:rPr>
          <w:rFonts w:ascii="Arial" w:hAnsi="Arial" w:cs="Arial"/>
          <w:sz w:val="20"/>
          <w:szCs w:val="20"/>
        </w:rPr>
        <w:t>1</w:t>
      </w:r>
      <w:r>
        <w:rPr>
          <w:rFonts w:ascii="Arial" w:hAnsi="Arial" w:cs="Arial"/>
          <w:sz w:val="20"/>
          <w:szCs w:val="20"/>
        </w:rPr>
        <w:t>8.5</w:t>
      </w:r>
      <w:r w:rsidRPr="00405F9A">
        <w:rPr>
          <w:rFonts w:ascii="Arial" w:hAnsi="Arial" w:cs="Arial"/>
          <w:sz w:val="20"/>
          <w:szCs w:val="20"/>
        </w:rPr>
        <w:t xml:space="preserve"> kVrms/cm, 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Pr>
          <w:rFonts w:ascii="Arial" w:hAnsi="Arial" w:cs="Arial"/>
          <w:sz w:val="20"/>
          <w:szCs w:val="20"/>
        </w:rPr>
        <w:t xml:space="preserve"> </w:t>
      </w:r>
      <w:r w:rsidRPr="00640F3F">
        <w:rPr>
          <w:rFonts w:ascii="Arial" w:hAnsi="Arial" w:cs="Arial"/>
          <w:sz w:val="20"/>
          <w:szCs w:val="20"/>
        </w:rPr>
        <w:t>Este valor está referido al nivel del mar por lo que deberá corregirse por altitud.</w:t>
      </w:r>
      <w:r>
        <w:rPr>
          <w:rFonts w:ascii="Arial" w:hAnsi="Arial" w:cs="Arial"/>
          <w:sz w:val="20"/>
          <w:szCs w:val="20"/>
        </w:rPr>
        <w:t xml:space="preserve"> </w:t>
      </w:r>
    </w:p>
    <w:p w14:paraId="17639A5B"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63254B14"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lastRenderedPageBreak/>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28BE3D0C" w14:textId="77777777" w:rsidR="00384CC4" w:rsidRPr="00405F9A" w:rsidRDefault="00384CC4" w:rsidP="00384CC4">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2538B5BA" w14:textId="77777777" w:rsidR="00384CC4" w:rsidRPr="00405F9A" w:rsidRDefault="00384CC4" w:rsidP="0091290C">
      <w:pPr>
        <w:numPr>
          <w:ilvl w:val="0"/>
          <w:numId w:val="96"/>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20F04018" w14:textId="77777777" w:rsidR="00384CC4" w:rsidRPr="00405F9A" w:rsidRDefault="00384CC4" w:rsidP="0091290C">
      <w:pPr>
        <w:numPr>
          <w:ilvl w:val="0"/>
          <w:numId w:val="96"/>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considerar en el diseño de las líneas de 220 kV, una tasa de falla por descargas atmosféricas según lo indicado en la Tabla N°6 del Capítulo 1, Anexo 1 del Procedimiento Técnico COES PR-20.</w:t>
      </w:r>
    </w:p>
    <w:p w14:paraId="3BD79AA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bookmarkStart w:id="190"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5954F2E0" w14:textId="77777777" w:rsidR="00384CC4" w:rsidRPr="00006B35" w:rsidRDefault="00384CC4" w:rsidP="00384CC4">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0"/>
      <w:r w:rsidRPr="001253AC">
        <w:rPr>
          <w:rFonts w:ascii="Arial" w:hAnsi="Arial" w:cs="Arial"/>
          <w:sz w:val="20"/>
          <w:szCs w:val="20"/>
        </w:rPr>
        <w:t>.</w:t>
      </w:r>
    </w:p>
    <w:p w14:paraId="2AF65F08" w14:textId="77777777" w:rsidR="00384CC4" w:rsidRPr="00006B35"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Pr>
          <w:rFonts w:ascii="Arial" w:hAnsi="Arial" w:cs="Arial"/>
          <w:sz w:val="20"/>
          <w:szCs w:val="20"/>
        </w:rPr>
        <w:t xml:space="preserve">ACSR,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48A87FB6" w14:textId="77777777" w:rsidR="00384CC4"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1FF1E83D" w14:textId="09B61DA7" w:rsidR="00384CC4" w:rsidRDefault="00384CC4" w:rsidP="00E065EA">
      <w:pPr>
        <w:numPr>
          <w:ilvl w:val="0"/>
          <w:numId w:val="96"/>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 xml:space="preserve">Los límites máximos </w:t>
      </w:r>
      <w:r>
        <w:rPr>
          <w:rFonts w:ascii="Arial" w:hAnsi="Arial" w:cs="Arial"/>
          <w:sz w:val="20"/>
          <w:szCs w:val="20"/>
        </w:rPr>
        <w:t xml:space="preserve">referenciales </w:t>
      </w:r>
      <w:r w:rsidRPr="007F2A83">
        <w:rPr>
          <w:rFonts w:ascii="Arial" w:hAnsi="Arial" w:cs="Arial"/>
          <w:sz w:val="20"/>
          <w:szCs w:val="20"/>
        </w:rPr>
        <w:t>de pérdidas Joule, calculados para un valor de potencia de salida igual a la que se indica en la tabla incluida a continuación</w:t>
      </w:r>
      <w:r w:rsidRPr="00006B35">
        <w:rPr>
          <w:rFonts w:ascii="Arial" w:hAnsi="Arial" w:cs="Arial"/>
          <w:sz w:val="20"/>
          <w:szCs w:val="20"/>
        </w:rPr>
        <w:t>, con un factor de potencia igual a 1,00, y tensión en la barra de llegada igual a 1,00 p.u. serán los indicados en el siguiente cuadro:</w:t>
      </w:r>
    </w:p>
    <w:p w14:paraId="48FF2625" w14:textId="77777777" w:rsidR="00E065EA" w:rsidRPr="00E065EA" w:rsidRDefault="00E065EA" w:rsidP="00E065EA">
      <w:pPr>
        <w:tabs>
          <w:tab w:val="left" w:pos="993"/>
        </w:tabs>
        <w:spacing w:before="60" w:after="0" w:line="240" w:lineRule="auto"/>
        <w:ind w:left="992"/>
        <w:jc w:val="both"/>
        <w:rPr>
          <w:rFonts w:ascii="Arial" w:hAnsi="Arial" w:cs="Arial"/>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384CC4" w:rsidRPr="00EC18A3" w14:paraId="1BC1D726" w14:textId="77777777">
        <w:trPr>
          <w:trHeight w:val="177"/>
        </w:trPr>
        <w:tc>
          <w:tcPr>
            <w:tcW w:w="3402" w:type="dxa"/>
            <w:vMerge w:val="restart"/>
            <w:shd w:val="clear" w:color="auto" w:fill="B8CCE4"/>
            <w:vAlign w:val="center"/>
          </w:tcPr>
          <w:p w14:paraId="1E6736F1"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78B390AB" w14:textId="77777777" w:rsidR="00384CC4" w:rsidRPr="00EC18A3" w:rsidRDefault="00384CC4">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384CC4" w:rsidRPr="00EC18A3" w14:paraId="39F987F8" w14:textId="77777777">
        <w:trPr>
          <w:trHeight w:val="531"/>
        </w:trPr>
        <w:tc>
          <w:tcPr>
            <w:tcW w:w="3402" w:type="dxa"/>
            <w:vMerge/>
            <w:shd w:val="clear" w:color="auto" w:fill="B8CCE4"/>
            <w:vAlign w:val="center"/>
          </w:tcPr>
          <w:p w14:paraId="76679D59" w14:textId="77777777" w:rsidR="00384CC4" w:rsidRPr="00EC18A3" w:rsidRDefault="00384CC4">
            <w:pPr>
              <w:spacing w:after="0" w:line="250" w:lineRule="auto"/>
              <w:jc w:val="center"/>
              <w:rPr>
                <w:rFonts w:ascii="Arial" w:hAnsi="Arial" w:cs="Arial"/>
                <w:sz w:val="16"/>
                <w:szCs w:val="16"/>
              </w:rPr>
            </w:pPr>
          </w:p>
        </w:tc>
        <w:tc>
          <w:tcPr>
            <w:tcW w:w="1701" w:type="dxa"/>
            <w:shd w:val="clear" w:color="auto" w:fill="B8CCE4"/>
            <w:vAlign w:val="center"/>
          </w:tcPr>
          <w:p w14:paraId="000C69A7"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773DEB21" w14:textId="77777777" w:rsidR="00384CC4" w:rsidRPr="00EC18A3" w:rsidRDefault="00384CC4">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1D724B6D"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44C44E38" w14:textId="77777777" w:rsidR="00384CC4" w:rsidRPr="00EC18A3" w:rsidRDefault="00384CC4">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384CC4" w:rsidRPr="00EC18A3" w14:paraId="60120EC4" w14:textId="77777777">
        <w:trPr>
          <w:trHeight w:val="369"/>
        </w:trPr>
        <w:tc>
          <w:tcPr>
            <w:tcW w:w="3402" w:type="dxa"/>
            <w:shd w:val="clear" w:color="auto" w:fill="auto"/>
            <w:vAlign w:val="center"/>
          </w:tcPr>
          <w:p w14:paraId="34E215D4" w14:textId="786F7F2C" w:rsidR="00384CC4" w:rsidRPr="00006B35" w:rsidRDefault="00384CC4">
            <w:pPr>
              <w:spacing w:after="0" w:line="220" w:lineRule="exact"/>
              <w:rPr>
                <w:rFonts w:ascii="Arial" w:hAnsi="Arial" w:cs="Arial"/>
                <w:sz w:val="18"/>
                <w:szCs w:val="18"/>
                <w:lang w:eastAsia="x-none"/>
              </w:rPr>
            </w:pPr>
            <w:r w:rsidRPr="00DA1E47">
              <w:rPr>
                <w:rFonts w:ascii="Arial" w:hAnsi="Arial" w:cs="Arial"/>
                <w:sz w:val="18"/>
                <w:szCs w:val="18"/>
              </w:rPr>
              <w:t>L.T. 220 kV Muyurina – Ayacucho Oeste</w:t>
            </w:r>
          </w:p>
        </w:tc>
        <w:tc>
          <w:tcPr>
            <w:tcW w:w="1701" w:type="dxa"/>
            <w:shd w:val="clear" w:color="auto" w:fill="auto"/>
            <w:vAlign w:val="center"/>
          </w:tcPr>
          <w:p w14:paraId="606C2C99" w14:textId="77777777" w:rsidR="00384CC4" w:rsidRPr="007F2A83" w:rsidRDefault="00384CC4">
            <w:pPr>
              <w:spacing w:after="0" w:line="250" w:lineRule="auto"/>
              <w:ind w:left="-12" w:right="-42"/>
              <w:jc w:val="center"/>
              <w:rPr>
                <w:rFonts w:ascii="Arial" w:hAnsi="Arial" w:cs="Arial"/>
                <w:sz w:val="18"/>
                <w:szCs w:val="18"/>
              </w:rPr>
            </w:pPr>
            <w:r>
              <w:rPr>
                <w:rFonts w:ascii="Arial" w:hAnsi="Arial" w:cs="Arial"/>
                <w:sz w:val="18"/>
                <w:szCs w:val="18"/>
              </w:rPr>
              <w:t>10.15</w:t>
            </w:r>
          </w:p>
        </w:tc>
        <w:tc>
          <w:tcPr>
            <w:tcW w:w="1559" w:type="dxa"/>
            <w:shd w:val="clear" w:color="auto" w:fill="auto"/>
            <w:vAlign w:val="center"/>
          </w:tcPr>
          <w:p w14:paraId="30F7C778" w14:textId="77777777" w:rsidR="00384CC4" w:rsidRPr="004A498A" w:rsidRDefault="00384CC4">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2CAC10ED" w14:textId="77777777" w:rsidR="00384CC4" w:rsidRPr="00A23781" w:rsidRDefault="00384CC4">
            <w:pPr>
              <w:spacing w:after="0" w:line="250" w:lineRule="auto"/>
              <w:ind w:left="-12" w:right="-42"/>
              <w:jc w:val="center"/>
              <w:rPr>
                <w:rFonts w:ascii="Arial" w:hAnsi="Arial" w:cs="Arial"/>
                <w:sz w:val="18"/>
                <w:szCs w:val="18"/>
              </w:rPr>
            </w:pPr>
            <w:r w:rsidRPr="0064349C">
              <w:rPr>
                <w:rFonts w:ascii="Arial" w:hAnsi="Arial" w:cs="Arial"/>
                <w:sz w:val="18"/>
                <w:szCs w:val="18"/>
              </w:rPr>
              <w:t>0.02</w:t>
            </w:r>
          </w:p>
        </w:tc>
      </w:tr>
    </w:tbl>
    <w:p w14:paraId="2FCD57A9" w14:textId="77777777" w:rsidR="00384CC4" w:rsidRPr="00006B35" w:rsidRDefault="00384CC4" w:rsidP="00384CC4">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73A8BBCB" w14:textId="77777777" w:rsidR="00384CC4" w:rsidRDefault="00384CC4" w:rsidP="00384CC4">
      <w:pPr>
        <w:spacing w:before="60" w:after="0" w:line="240" w:lineRule="auto"/>
        <w:ind w:left="1418"/>
        <w:jc w:val="both"/>
        <w:rPr>
          <w:rFonts w:ascii="Arial" w:hAnsi="Arial" w:cs="Arial"/>
          <w:sz w:val="18"/>
          <w:szCs w:val="18"/>
          <w:highlight w:val="green"/>
        </w:rPr>
      </w:pPr>
    </w:p>
    <w:p w14:paraId="2B394CF0" w14:textId="77777777" w:rsidR="00384CC4" w:rsidRPr="00006B35" w:rsidRDefault="00384CC4" w:rsidP="00384CC4">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50496622" w14:textId="77777777" w:rsidR="00384CC4" w:rsidRPr="00006B35" w:rsidRDefault="00384CC4" w:rsidP="00384CC4">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2AE0031D" w14:textId="77777777" w:rsidR="00384CC4" w:rsidRPr="007F2A83" w:rsidRDefault="00384CC4" w:rsidP="00384CC4">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2D29D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6.3pt" o:ole="">
            <v:imagedata r:id="rId10" o:title=""/>
          </v:shape>
          <o:OLEObject Type="Embed" ProgID="Equation.3" ShapeID="_x0000_i1025" DrawAspect="Content" ObjectID="_1770476362" r:id="rId11"/>
        </w:object>
      </w:r>
    </w:p>
    <w:p w14:paraId="6EE4446D" w14:textId="77777777" w:rsidR="00384CC4" w:rsidRPr="00006B35" w:rsidRDefault="00384CC4" w:rsidP="00384CC4">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46220215"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21B6BC78" w14:textId="77777777" w:rsidR="00384CC4" w:rsidRPr="00006B35" w:rsidRDefault="00384CC4" w:rsidP="00384CC4">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7A68FD17" w14:textId="77777777" w:rsidR="00384CC4" w:rsidRPr="00EC18A3" w:rsidRDefault="00384CC4" w:rsidP="00384CC4">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 a la temperatura de 75 ºC y frecuencia de 60 Hz.</w:t>
      </w:r>
    </w:p>
    <w:p w14:paraId="28C24FB9" w14:textId="77777777" w:rsidR="00384CC4" w:rsidRPr="00471315" w:rsidRDefault="00384CC4" w:rsidP="00384CC4">
      <w:pPr>
        <w:tabs>
          <w:tab w:val="left" w:pos="2694"/>
        </w:tabs>
        <w:spacing w:after="0" w:line="250" w:lineRule="auto"/>
        <w:ind w:left="3119" w:right="-284" w:hanging="851"/>
        <w:jc w:val="both"/>
        <w:rPr>
          <w:rFonts w:ascii="Arial" w:hAnsi="Arial" w:cs="Arial"/>
          <w:sz w:val="20"/>
          <w:szCs w:val="20"/>
        </w:rPr>
      </w:pPr>
    </w:p>
    <w:p w14:paraId="41792321" w14:textId="77777777" w:rsidR="00384CC4" w:rsidRPr="00405F9A" w:rsidRDefault="00384CC4" w:rsidP="0091290C">
      <w:pPr>
        <w:numPr>
          <w:ilvl w:val="0"/>
          <w:numId w:val="96"/>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lastRenderedPageBreak/>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5F45884C" w14:textId="77777777" w:rsidR="00384CC4" w:rsidRPr="00405F9A" w:rsidRDefault="00384CC4" w:rsidP="0091290C">
      <w:pPr>
        <w:numPr>
          <w:ilvl w:val="0"/>
          <w:numId w:val="96"/>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98AA740"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273EFB59" w14:textId="77777777" w:rsidR="00384CC4" w:rsidRPr="00273E18" w:rsidRDefault="00384CC4" w:rsidP="00384CC4">
      <w:pPr>
        <w:tabs>
          <w:tab w:val="left" w:pos="567"/>
        </w:tabs>
        <w:spacing w:before="240" w:after="0" w:line="240" w:lineRule="auto"/>
        <w:rPr>
          <w:rFonts w:ascii="Arial" w:hAnsi="Arial" w:cs="Arial"/>
          <w:b/>
          <w:sz w:val="20"/>
          <w:szCs w:val="20"/>
        </w:rPr>
      </w:pPr>
      <w:bookmarkStart w:id="191" w:name="_Toc272265348"/>
      <w:bookmarkStart w:id="192" w:name="_Toc272431141"/>
      <w:bookmarkStart w:id="193" w:name="_Toc340129037"/>
      <w:bookmarkStart w:id="194"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91"/>
      <w:bookmarkEnd w:id="192"/>
      <w:bookmarkEnd w:id="193"/>
      <w:bookmarkEnd w:id="194"/>
      <w:r w:rsidRPr="00F075A8">
        <w:rPr>
          <w:rFonts w:ascii="Arial" w:hAnsi="Arial" w:cs="Arial"/>
          <w:b/>
          <w:sz w:val="20"/>
          <w:szCs w:val="20"/>
        </w:rPr>
        <w:t xml:space="preserve">Subestación </w:t>
      </w:r>
      <w:r>
        <w:rPr>
          <w:rFonts w:ascii="Arial" w:hAnsi="Arial" w:cs="Arial"/>
          <w:b/>
          <w:sz w:val="20"/>
          <w:szCs w:val="20"/>
        </w:rPr>
        <w:t>Muyurina</w:t>
      </w:r>
    </w:p>
    <w:p w14:paraId="363D488B" w14:textId="3684A35C" w:rsidR="00384CC4" w:rsidRPr="000629FE" w:rsidRDefault="00384CC4" w:rsidP="00384CC4">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Pr>
          <w:rFonts w:ascii="Arial" w:hAnsi="Arial" w:cs="Arial"/>
          <w:sz w:val="20"/>
          <w:szCs w:val="20"/>
        </w:rPr>
        <w:t>Muyurina</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w:t>
      </w:r>
      <w:r w:rsidR="00020ECE" w:rsidRPr="00FA25A4">
        <w:rPr>
          <w:rFonts w:ascii="Arial" w:hAnsi="Arial" w:cs="Arial"/>
          <w:sz w:val="20"/>
          <w:szCs w:val="20"/>
        </w:rPr>
        <w:t>/o GIS (subestaciones con aislamiento por gas). La aplicación de la tecnología GIS se hará cumpliendo las prescripciones del Procedimiento PR-20 del COES. Esta subestación</w:t>
      </w:r>
      <w:r>
        <w:rPr>
          <w:rFonts w:ascii="Arial" w:hAnsi="Arial" w:cs="Arial"/>
          <w:sz w:val="20"/>
          <w:szCs w:val="20"/>
        </w:rPr>
        <w:t xml:space="preserve">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w:t>
      </w:r>
      <w:r w:rsidRPr="0064349C">
        <w:rPr>
          <w:rFonts w:ascii="Arial" w:hAnsi="Arial" w:cs="Arial"/>
          <w:sz w:val="20"/>
          <w:szCs w:val="20"/>
        </w:rPr>
        <w:t>y doble barra</w:t>
      </w:r>
      <w:r>
        <w:rPr>
          <w:rFonts w:ascii="Arial" w:hAnsi="Arial" w:cs="Arial"/>
          <w:sz w:val="20"/>
          <w:szCs w:val="20"/>
        </w:rPr>
        <w:t xml:space="preserve"> en el patio de llaves futuro en 138 kV.</w:t>
      </w:r>
    </w:p>
    <w:p w14:paraId="6814D3B6" w14:textId="77777777" w:rsidR="00384CC4" w:rsidRDefault="00384CC4" w:rsidP="00384CC4">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w:t>
      </w:r>
      <w:r>
        <w:rPr>
          <w:rFonts w:ascii="Arial" w:hAnsi="Arial" w:cs="Arial"/>
          <w:sz w:val="20"/>
          <w:szCs w:val="20"/>
        </w:rPr>
        <w:t>Muyurina</w:t>
      </w:r>
      <w:r w:rsidRPr="00502CD2">
        <w:rPr>
          <w:rFonts w:ascii="Arial" w:hAnsi="Arial" w:cs="Arial"/>
          <w:sz w:val="20"/>
          <w:szCs w:val="20"/>
        </w:rPr>
        <w:t xml:space="preserve"> se ubicará en el departamento de </w:t>
      </w:r>
      <w:r>
        <w:rPr>
          <w:rFonts w:ascii="Arial" w:hAnsi="Arial" w:cs="Arial"/>
          <w:sz w:val="20"/>
          <w:szCs w:val="20"/>
        </w:rPr>
        <w:t>Ayacucho</w:t>
      </w:r>
      <w:r w:rsidRPr="00502CD2">
        <w:rPr>
          <w:rFonts w:ascii="Arial" w:hAnsi="Arial" w:cs="Arial"/>
          <w:sz w:val="20"/>
          <w:szCs w:val="20"/>
        </w:rPr>
        <w:t xml:space="preserve">, provincia de </w:t>
      </w:r>
      <w:r>
        <w:rPr>
          <w:rFonts w:ascii="Arial" w:hAnsi="Arial" w:cs="Arial"/>
          <w:sz w:val="20"/>
          <w:szCs w:val="20"/>
        </w:rPr>
        <w:t>Huamanga</w:t>
      </w:r>
      <w:r w:rsidRPr="00502CD2">
        <w:rPr>
          <w:rFonts w:ascii="Arial" w:hAnsi="Arial" w:cs="Arial"/>
          <w:sz w:val="20"/>
          <w:szCs w:val="20"/>
        </w:rPr>
        <w:t xml:space="preserve">, a una altitud aproximada de </w:t>
      </w:r>
      <w:r>
        <w:rPr>
          <w:rFonts w:ascii="Arial" w:hAnsi="Arial" w:cs="Arial"/>
          <w:sz w:val="20"/>
          <w:szCs w:val="20"/>
        </w:rPr>
        <w:t>2,680</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19568A00" w14:textId="77777777" w:rsidTr="00384CC4">
        <w:trPr>
          <w:trHeight w:val="415"/>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020AD772" w14:textId="77777777" w:rsidR="00384CC4" w:rsidRPr="00502CD2" w:rsidRDefault="00384CC4">
            <w:pPr>
              <w:spacing w:after="0"/>
              <w:jc w:val="center"/>
              <w:rPr>
                <w:rFonts w:ascii="Arial" w:hAnsi="Arial" w:cs="Arial"/>
                <w:b/>
                <w:sz w:val="20"/>
                <w:szCs w:val="20"/>
              </w:rPr>
            </w:pPr>
            <w:r>
              <w:rPr>
                <w:rFonts w:ascii="Arial" w:hAnsi="Arial" w:cs="Arial"/>
                <w:b/>
                <w:sz w:val="20"/>
                <w:szCs w:val="20"/>
              </w:rPr>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74F7DA39"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637BA42F" w14:textId="77777777" w:rsidR="00384CC4" w:rsidRPr="00502CD2" w:rsidRDefault="00384CC4">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0412FBDF" w14:textId="77777777">
        <w:trPr>
          <w:trHeight w:val="422"/>
          <w:jc w:val="center"/>
        </w:trPr>
        <w:tc>
          <w:tcPr>
            <w:tcW w:w="1702" w:type="dxa"/>
            <w:vAlign w:val="center"/>
          </w:tcPr>
          <w:p w14:paraId="27F8DD32" w14:textId="77777777" w:rsidR="00384CC4" w:rsidRPr="00502CD2" w:rsidRDefault="00384CC4">
            <w:pPr>
              <w:spacing w:after="0"/>
              <w:jc w:val="center"/>
              <w:rPr>
                <w:rFonts w:ascii="Arial" w:hAnsi="Arial"/>
                <w:sz w:val="20"/>
              </w:rPr>
            </w:pPr>
            <w:r>
              <w:rPr>
                <w:rFonts w:ascii="Arial" w:hAnsi="Arial"/>
                <w:sz w:val="20"/>
              </w:rPr>
              <w:t>V1</w:t>
            </w:r>
          </w:p>
        </w:tc>
        <w:tc>
          <w:tcPr>
            <w:tcW w:w="2978" w:type="dxa"/>
            <w:shd w:val="clear" w:color="auto" w:fill="auto"/>
            <w:vAlign w:val="center"/>
            <w:hideMark/>
          </w:tcPr>
          <w:p w14:paraId="114A8DAD"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236</w:t>
            </w:r>
          </w:p>
        </w:tc>
        <w:tc>
          <w:tcPr>
            <w:tcW w:w="3113" w:type="dxa"/>
            <w:shd w:val="clear" w:color="auto" w:fill="auto"/>
            <w:vAlign w:val="center"/>
            <w:hideMark/>
          </w:tcPr>
          <w:p w14:paraId="7429D666" w14:textId="77777777" w:rsidR="00384CC4" w:rsidRPr="0045581B"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572</w:t>
            </w:r>
          </w:p>
        </w:tc>
      </w:tr>
      <w:tr w:rsidR="00384CC4" w:rsidRPr="00DC2C4A" w14:paraId="68D539B2" w14:textId="77777777">
        <w:trPr>
          <w:trHeight w:val="422"/>
          <w:jc w:val="center"/>
        </w:trPr>
        <w:tc>
          <w:tcPr>
            <w:tcW w:w="1702" w:type="dxa"/>
            <w:vAlign w:val="center"/>
          </w:tcPr>
          <w:p w14:paraId="67555461" w14:textId="77777777" w:rsidR="00384CC4" w:rsidRPr="00502CD2" w:rsidRDefault="00384CC4">
            <w:pPr>
              <w:spacing w:after="0"/>
              <w:jc w:val="center"/>
              <w:rPr>
                <w:rFonts w:ascii="Arial" w:hAnsi="Arial"/>
                <w:sz w:val="20"/>
              </w:rPr>
            </w:pPr>
            <w:r>
              <w:rPr>
                <w:rFonts w:ascii="Arial" w:hAnsi="Arial"/>
                <w:sz w:val="20"/>
              </w:rPr>
              <w:t>V2</w:t>
            </w:r>
          </w:p>
        </w:tc>
        <w:tc>
          <w:tcPr>
            <w:tcW w:w="2978" w:type="dxa"/>
            <w:shd w:val="clear" w:color="auto" w:fill="auto"/>
            <w:vAlign w:val="center"/>
          </w:tcPr>
          <w:p w14:paraId="4F92FA2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45</w:t>
            </w:r>
            <w:r>
              <w:rPr>
                <w:rFonts w:ascii="Arial" w:hAnsi="Arial"/>
                <w:sz w:val="20"/>
              </w:rPr>
              <w:t>7</w:t>
            </w:r>
          </w:p>
        </w:tc>
        <w:tc>
          <w:tcPr>
            <w:tcW w:w="3113" w:type="dxa"/>
            <w:shd w:val="clear" w:color="auto" w:fill="auto"/>
            <w:vAlign w:val="center"/>
          </w:tcPr>
          <w:p w14:paraId="5494BAF5" w14:textId="77777777" w:rsidR="00384CC4" w:rsidRPr="00502CD2" w:rsidRDefault="00384CC4">
            <w:pPr>
              <w:spacing w:after="0"/>
              <w:jc w:val="center"/>
              <w:rPr>
                <w:rFonts w:ascii="Arial" w:hAnsi="Arial"/>
                <w:sz w:val="20"/>
              </w:rPr>
            </w:pPr>
            <w:r>
              <w:rPr>
                <w:rFonts w:ascii="CenturyGothic" w:hAnsi="CenturyGothic" w:cs="CenturyGothic"/>
                <w:lang w:eastAsia="es-PE"/>
              </w:rPr>
              <w:t>8 552 427</w:t>
            </w:r>
          </w:p>
        </w:tc>
      </w:tr>
      <w:tr w:rsidR="00384CC4" w:rsidRPr="00DC2C4A" w14:paraId="63FB4095" w14:textId="77777777">
        <w:trPr>
          <w:trHeight w:val="422"/>
          <w:jc w:val="center"/>
        </w:trPr>
        <w:tc>
          <w:tcPr>
            <w:tcW w:w="1702" w:type="dxa"/>
            <w:vAlign w:val="center"/>
          </w:tcPr>
          <w:p w14:paraId="571342B2" w14:textId="77777777" w:rsidR="00384CC4" w:rsidRDefault="00384CC4">
            <w:pPr>
              <w:spacing w:after="0"/>
              <w:jc w:val="center"/>
              <w:rPr>
                <w:rFonts w:ascii="Arial" w:hAnsi="Arial"/>
                <w:sz w:val="20"/>
              </w:rPr>
            </w:pPr>
            <w:r>
              <w:rPr>
                <w:rFonts w:ascii="Arial" w:hAnsi="Arial"/>
                <w:sz w:val="20"/>
              </w:rPr>
              <w:t>V3</w:t>
            </w:r>
          </w:p>
        </w:tc>
        <w:tc>
          <w:tcPr>
            <w:tcW w:w="2978" w:type="dxa"/>
            <w:shd w:val="clear" w:color="auto" w:fill="auto"/>
            <w:vAlign w:val="center"/>
          </w:tcPr>
          <w:p w14:paraId="18F2891F"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55</w:t>
            </w:r>
            <w:r>
              <w:rPr>
                <w:rFonts w:ascii="Arial" w:hAnsi="Arial"/>
                <w:sz w:val="20"/>
              </w:rPr>
              <w:t>3</w:t>
            </w:r>
          </w:p>
        </w:tc>
        <w:tc>
          <w:tcPr>
            <w:tcW w:w="3113" w:type="dxa"/>
            <w:shd w:val="clear" w:color="auto" w:fill="auto"/>
            <w:vAlign w:val="center"/>
          </w:tcPr>
          <w:p w14:paraId="2B8337AA" w14:textId="77777777" w:rsidR="00384CC4" w:rsidRPr="00502CD2" w:rsidRDefault="00384CC4">
            <w:pPr>
              <w:spacing w:after="0"/>
              <w:jc w:val="center"/>
              <w:rPr>
                <w:rFonts w:ascii="Arial" w:hAnsi="Arial"/>
                <w:sz w:val="20"/>
              </w:rPr>
            </w:pPr>
            <w:r w:rsidRPr="00B272AE">
              <w:rPr>
                <w:rFonts w:ascii="Arial" w:hAnsi="Arial"/>
                <w:sz w:val="20"/>
              </w:rPr>
              <w:t>8</w:t>
            </w:r>
            <w:r>
              <w:rPr>
                <w:rFonts w:ascii="Arial" w:hAnsi="Arial"/>
                <w:sz w:val="20"/>
              </w:rPr>
              <w:t xml:space="preserve"> </w:t>
            </w:r>
            <w:r w:rsidRPr="00B272AE">
              <w:rPr>
                <w:rFonts w:ascii="Arial" w:hAnsi="Arial"/>
                <w:sz w:val="20"/>
              </w:rPr>
              <w:t>552</w:t>
            </w:r>
            <w:r>
              <w:rPr>
                <w:rFonts w:ascii="Arial" w:hAnsi="Arial"/>
                <w:sz w:val="20"/>
              </w:rPr>
              <w:t xml:space="preserve"> </w:t>
            </w:r>
            <w:r w:rsidRPr="00B272AE">
              <w:rPr>
                <w:rFonts w:ascii="Arial" w:hAnsi="Arial"/>
                <w:sz w:val="20"/>
              </w:rPr>
              <w:t>57</w:t>
            </w:r>
            <w:r>
              <w:rPr>
                <w:rFonts w:ascii="Arial" w:hAnsi="Arial"/>
                <w:sz w:val="20"/>
              </w:rPr>
              <w:t>2</w:t>
            </w:r>
          </w:p>
        </w:tc>
      </w:tr>
      <w:tr w:rsidR="00384CC4" w:rsidRPr="00DC2C4A" w14:paraId="7D41B6AD" w14:textId="77777777">
        <w:trPr>
          <w:trHeight w:val="422"/>
          <w:jc w:val="center"/>
        </w:trPr>
        <w:tc>
          <w:tcPr>
            <w:tcW w:w="1702" w:type="dxa"/>
            <w:vAlign w:val="center"/>
          </w:tcPr>
          <w:p w14:paraId="38E98D70" w14:textId="77777777" w:rsidR="00384CC4" w:rsidRDefault="00384CC4">
            <w:pPr>
              <w:spacing w:after="0"/>
              <w:jc w:val="center"/>
              <w:rPr>
                <w:rFonts w:ascii="Arial" w:hAnsi="Arial"/>
                <w:sz w:val="20"/>
              </w:rPr>
            </w:pPr>
            <w:r>
              <w:rPr>
                <w:rFonts w:ascii="Arial" w:hAnsi="Arial"/>
                <w:sz w:val="20"/>
              </w:rPr>
              <w:t>V4</w:t>
            </w:r>
          </w:p>
        </w:tc>
        <w:tc>
          <w:tcPr>
            <w:tcW w:w="2978" w:type="dxa"/>
            <w:shd w:val="clear" w:color="auto" w:fill="auto"/>
            <w:vAlign w:val="center"/>
          </w:tcPr>
          <w:p w14:paraId="72E3DE72" w14:textId="77777777" w:rsidR="00384CC4" w:rsidRPr="00502CD2" w:rsidRDefault="00384CC4">
            <w:pPr>
              <w:spacing w:after="0"/>
              <w:jc w:val="center"/>
              <w:rPr>
                <w:rFonts w:ascii="Arial" w:hAnsi="Arial"/>
                <w:sz w:val="20"/>
              </w:rPr>
            </w:pPr>
            <w:r w:rsidRPr="00B272AE">
              <w:rPr>
                <w:rFonts w:ascii="Arial" w:hAnsi="Arial"/>
                <w:sz w:val="20"/>
              </w:rPr>
              <w:t>587</w:t>
            </w:r>
            <w:r>
              <w:rPr>
                <w:rFonts w:ascii="Arial" w:hAnsi="Arial"/>
                <w:sz w:val="20"/>
              </w:rPr>
              <w:t xml:space="preserve"> </w:t>
            </w:r>
            <w:r w:rsidRPr="00B272AE">
              <w:rPr>
                <w:rFonts w:ascii="Arial" w:hAnsi="Arial"/>
                <w:sz w:val="20"/>
              </w:rPr>
              <w:t>332</w:t>
            </w:r>
          </w:p>
        </w:tc>
        <w:tc>
          <w:tcPr>
            <w:tcW w:w="3113" w:type="dxa"/>
            <w:shd w:val="clear" w:color="auto" w:fill="auto"/>
            <w:vAlign w:val="center"/>
          </w:tcPr>
          <w:p w14:paraId="2AD9B6AC" w14:textId="77777777" w:rsidR="00384CC4" w:rsidRPr="00502CD2" w:rsidRDefault="00384CC4">
            <w:pPr>
              <w:spacing w:after="0"/>
              <w:jc w:val="center"/>
              <w:rPr>
                <w:rFonts w:ascii="Arial" w:hAnsi="Arial"/>
                <w:sz w:val="20"/>
              </w:rPr>
            </w:pPr>
            <w:r>
              <w:rPr>
                <w:rFonts w:ascii="CenturyGothic" w:hAnsi="CenturyGothic" w:cs="CenturyGothic"/>
                <w:lang w:eastAsia="es-PE"/>
              </w:rPr>
              <w:t>8 552 717</w:t>
            </w:r>
          </w:p>
        </w:tc>
      </w:tr>
    </w:tbl>
    <w:p w14:paraId="5D0A1504" w14:textId="77777777" w:rsidR="00384CC4" w:rsidRDefault="00384CC4" w:rsidP="00384CC4">
      <w:pPr>
        <w:spacing w:after="120" w:line="250" w:lineRule="auto"/>
        <w:ind w:left="567"/>
        <w:jc w:val="both"/>
        <w:rPr>
          <w:rFonts w:ascii="Arial" w:eastAsia="Times New Roman" w:hAnsi="Arial" w:cs="Arial"/>
          <w:sz w:val="20"/>
          <w:szCs w:val="20"/>
          <w:lang w:eastAsia="es-PE"/>
        </w:rPr>
      </w:pPr>
      <w:bookmarkStart w:id="195" w:name="_Hlk107520038"/>
    </w:p>
    <w:p w14:paraId="66D51231" w14:textId="77777777" w:rsidR="00384CC4" w:rsidRPr="000C512A" w:rsidRDefault="00384CC4" w:rsidP="00384CC4">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727D68B" w14:textId="77777777" w:rsidR="00384CC4" w:rsidRPr="000C512A" w:rsidRDefault="00384CC4" w:rsidP="00384CC4">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E5E45D2" w14:textId="77777777" w:rsidR="00384CC4" w:rsidRDefault="00384CC4" w:rsidP="00384CC4">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subestación Muyurina</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6" w:name="_Hlk134129979"/>
      <w:r w:rsidRPr="007A5467">
        <w:rPr>
          <w:rFonts w:ascii="Arial" w:hAnsi="Arial" w:cs="Arial"/>
          <w:sz w:val="20"/>
          <w:szCs w:val="20"/>
        </w:rPr>
        <w:t>Ver Esquema N° 2, Diagrama Unifilar)</w:t>
      </w:r>
      <w:r w:rsidRPr="005E09E1">
        <w:rPr>
          <w:rFonts w:ascii="Arial" w:hAnsi="Arial" w:cs="Arial"/>
          <w:sz w:val="20"/>
          <w:szCs w:val="20"/>
        </w:rPr>
        <w:t>.</w:t>
      </w:r>
      <w:bookmarkEnd w:id="196"/>
    </w:p>
    <w:p w14:paraId="3AF4F94C" w14:textId="497B43E9" w:rsidR="005041ED" w:rsidRDefault="00384CC4" w:rsidP="009C40F1">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5"/>
      <w:r w:rsidRPr="007A5467">
        <w:rPr>
          <w:rFonts w:ascii="Arial" w:hAnsi="Arial" w:cs="Arial"/>
          <w:sz w:val="20"/>
          <w:szCs w:val="20"/>
        </w:rPr>
        <w:t xml:space="preserve"> </w:t>
      </w:r>
    </w:p>
    <w:p w14:paraId="420C9301" w14:textId="77777777" w:rsidR="009C40F1" w:rsidRPr="009C40F1" w:rsidRDefault="009C40F1" w:rsidP="009C40F1">
      <w:pPr>
        <w:spacing w:before="120" w:after="0" w:line="240" w:lineRule="auto"/>
        <w:ind w:left="567"/>
        <w:jc w:val="both"/>
        <w:rPr>
          <w:rFonts w:ascii="Arial" w:hAnsi="Arial" w:cs="Arial"/>
          <w:sz w:val="20"/>
          <w:szCs w:val="20"/>
        </w:rPr>
      </w:pPr>
    </w:p>
    <w:p w14:paraId="7651810E" w14:textId="7B9FC27C"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2FD0EF3F"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 xml:space="preserve">Cuatro </w:t>
      </w:r>
      <w:r w:rsidRPr="00113A39">
        <w:rPr>
          <w:rFonts w:ascii="Arial" w:hAnsi="Arial" w:cs="Arial"/>
          <w:color w:val="000000"/>
          <w:lang w:val="es-ES"/>
        </w:rPr>
        <w:t>(0</w:t>
      </w:r>
      <w:r>
        <w:rPr>
          <w:rFonts w:ascii="Arial" w:hAnsi="Arial" w:cs="Arial"/>
          <w:color w:val="000000"/>
          <w:lang w:val="es-ES"/>
        </w:rPr>
        <w:t>4</w:t>
      </w:r>
      <w:r w:rsidRPr="00113A39">
        <w:rPr>
          <w:rFonts w:ascii="Arial" w:hAnsi="Arial" w:cs="Arial"/>
          <w:color w:val="000000"/>
          <w:lang w:val="es-ES"/>
        </w:rPr>
        <w:t xml:space="preserve">) celdas de línea 220 kV </w:t>
      </w:r>
      <w:r w:rsidRPr="003F5BC4">
        <w:rPr>
          <w:rFonts w:ascii="Arial" w:hAnsi="Arial" w:cs="Arial"/>
          <w:color w:val="000000"/>
          <w:lang w:val="es-ES"/>
        </w:rPr>
        <w:t xml:space="preserve">para la conexión de las líneas de doble terna L-2051 y </w:t>
      </w:r>
      <w:r>
        <w:rPr>
          <w:rFonts w:ascii="Arial" w:hAnsi="Arial" w:cs="Arial"/>
          <w:color w:val="000000"/>
          <w:lang w:val="es-ES"/>
        </w:rPr>
        <w:t>L-</w:t>
      </w:r>
      <w:r w:rsidRPr="003F5BC4">
        <w:rPr>
          <w:rFonts w:ascii="Arial" w:hAnsi="Arial" w:cs="Arial"/>
          <w:color w:val="000000"/>
          <w:lang w:val="es-ES"/>
        </w:rPr>
        <w:t>2052</w:t>
      </w:r>
    </w:p>
    <w:p w14:paraId="7D7712C8" w14:textId="77777777" w:rsidR="00384CC4" w:rsidRPr="00113A39" w:rsidRDefault="00384CC4" w:rsidP="0091290C">
      <w:pPr>
        <w:pStyle w:val="Prrafodelista"/>
        <w:numPr>
          <w:ilvl w:val="0"/>
          <w:numId w:val="132"/>
        </w:numPr>
        <w:ind w:left="993" w:hanging="284"/>
        <w:jc w:val="both"/>
        <w:rPr>
          <w:rFonts w:ascii="Arial" w:hAnsi="Arial" w:cs="Arial"/>
          <w:color w:val="000000"/>
          <w:lang w:val="es-ES"/>
        </w:rPr>
      </w:pPr>
      <w:r>
        <w:rPr>
          <w:rFonts w:ascii="Arial" w:hAnsi="Arial" w:cs="Arial"/>
          <w:color w:val="000000"/>
          <w:lang w:val="es-ES"/>
        </w:rPr>
        <w:t>Una</w:t>
      </w:r>
      <w:r w:rsidRPr="00113A39">
        <w:rPr>
          <w:rFonts w:ascii="Arial" w:hAnsi="Arial" w:cs="Arial"/>
          <w:color w:val="000000"/>
          <w:lang w:val="es-ES"/>
        </w:rPr>
        <w:t xml:space="preserve"> (0</w:t>
      </w:r>
      <w:r>
        <w:rPr>
          <w:rFonts w:ascii="Arial" w:hAnsi="Arial" w:cs="Arial"/>
          <w:color w:val="000000"/>
          <w:lang w:val="es-ES"/>
        </w:rPr>
        <w:t>1</w:t>
      </w:r>
      <w:r w:rsidRPr="00113A39">
        <w:rPr>
          <w:rFonts w:ascii="Arial" w:hAnsi="Arial" w:cs="Arial"/>
          <w:color w:val="000000"/>
          <w:lang w:val="es-ES"/>
        </w:rPr>
        <w:t xml:space="preserve">) celda de línea 220 kV hacia la subestación </w:t>
      </w:r>
      <w:r>
        <w:rPr>
          <w:rFonts w:ascii="Arial" w:hAnsi="Arial" w:cs="Arial"/>
          <w:color w:val="000000"/>
          <w:lang w:val="es-ES"/>
        </w:rPr>
        <w:t>Ayacucho Oeste</w:t>
      </w:r>
    </w:p>
    <w:p w14:paraId="5C188D1F" w14:textId="77777777" w:rsidR="00384CC4" w:rsidRDefault="00384CC4" w:rsidP="0091290C">
      <w:pPr>
        <w:pStyle w:val="Prrafodelista"/>
        <w:numPr>
          <w:ilvl w:val="0"/>
          <w:numId w:val="132"/>
        </w:numPr>
        <w:ind w:left="993" w:hanging="284"/>
        <w:jc w:val="both"/>
        <w:rPr>
          <w:rFonts w:ascii="Arial" w:hAnsi="Arial" w:cs="Arial"/>
          <w:color w:val="000000"/>
          <w:lang w:val="es-ES"/>
        </w:rPr>
      </w:pPr>
      <w:r w:rsidRPr="00113A39">
        <w:rPr>
          <w:rFonts w:ascii="Arial" w:hAnsi="Arial" w:cs="Arial"/>
          <w:color w:val="000000"/>
          <w:lang w:val="es-ES"/>
        </w:rPr>
        <w:t>Una (01) celda de acoplamiento 220 kV.</w:t>
      </w:r>
    </w:p>
    <w:p w14:paraId="34EAD1E1" w14:textId="7CF217F3" w:rsidR="00384CC4" w:rsidRPr="00113A39" w:rsidRDefault="00384CC4" w:rsidP="0091290C">
      <w:pPr>
        <w:pStyle w:val="Prrafodelista"/>
        <w:numPr>
          <w:ilvl w:val="0"/>
          <w:numId w:val="132"/>
        </w:numPr>
        <w:ind w:left="993" w:hanging="284"/>
        <w:jc w:val="both"/>
        <w:rPr>
          <w:rFonts w:ascii="Arial" w:hAnsi="Arial" w:cs="Arial"/>
          <w:color w:val="000000"/>
          <w:lang w:val="es-ES"/>
        </w:rPr>
      </w:pPr>
      <w:r w:rsidRPr="000F4ABE">
        <w:rPr>
          <w:rFonts w:ascii="Arial" w:hAnsi="Arial" w:cs="Arial"/>
          <w:color w:val="000000"/>
          <w:lang w:val="es-ES"/>
        </w:rPr>
        <w:lastRenderedPageBreak/>
        <w:t xml:space="preserve">Dos (02) equipos automáticos de compensación serie (EACS) en 220 kV (equipo FACTS-Flexible AC Transmission System). Estos equipos se instalarán en las salidas con dirección a la subestación Cotaruse y permitirán regular en un rango de reactancia capacitiva, entre </w:t>
      </w:r>
      <w:r w:rsidR="00966AAA" w:rsidRPr="004C5BAE">
        <w:rPr>
          <w:rFonts w:ascii="Arial" w:hAnsi="Arial" w:cs="Arial"/>
          <w:color w:val="000000"/>
          <w:lang w:val="es-ES"/>
        </w:rPr>
        <w:t>un valor mínimo de 25% o menor, y un valor máximo que alcance al menos el 50%</w:t>
      </w:r>
      <w:r w:rsidRPr="000F4ABE">
        <w:rPr>
          <w:rFonts w:ascii="Arial" w:hAnsi="Arial" w:cs="Arial"/>
          <w:color w:val="000000"/>
          <w:lang w:val="es-ES"/>
        </w:rPr>
        <w:t xml:space="preserve"> de las reactancias serie de cada uno los circuitos de la LT 220 kV Muyurina - Cotaruse.</w:t>
      </w:r>
    </w:p>
    <w:p w14:paraId="2F8262A1" w14:textId="4E49A00D" w:rsidR="00384CC4" w:rsidRPr="005E54CE" w:rsidRDefault="00384CC4" w:rsidP="0091290C">
      <w:pPr>
        <w:pStyle w:val="Prrafodelista"/>
        <w:numPr>
          <w:ilvl w:val="0"/>
          <w:numId w:val="132"/>
        </w:numPr>
        <w:ind w:left="993" w:hanging="284"/>
        <w:jc w:val="both"/>
        <w:rPr>
          <w:rFonts w:ascii="Arial" w:hAnsi="Arial" w:cs="Arial"/>
          <w:color w:val="000000"/>
        </w:rPr>
      </w:pPr>
      <w:r w:rsidRPr="00CC6E6C">
        <w:rPr>
          <w:rFonts w:ascii="Arial" w:hAnsi="Arial" w:cs="Arial"/>
          <w:color w:val="000000"/>
        </w:rPr>
        <w:t xml:space="preserve">Para las barras: tres (03) transformadores de tensión, uno por fase, en cada una de las dos barras “A” y “B” de la </w:t>
      </w:r>
      <w:r w:rsidRPr="005E54CE">
        <w:rPr>
          <w:rFonts w:ascii="Arial" w:hAnsi="Arial" w:cs="Arial"/>
          <w:color w:val="000000"/>
        </w:rPr>
        <w:t>subestación.</w:t>
      </w:r>
      <w:r w:rsidR="00435276" w:rsidRPr="005E54CE">
        <w:rPr>
          <w:rFonts w:ascii="Arial" w:hAnsi="Arial" w:cs="Arial"/>
          <w:color w:val="000000"/>
          <w:lang w:val="es-ES"/>
        </w:rPr>
        <w:t xml:space="preserve"> </w:t>
      </w:r>
      <w:bookmarkStart w:id="197" w:name="_Hlk149777171"/>
      <w:r w:rsidR="00435276" w:rsidRPr="005E54CE">
        <w:rPr>
          <w:rFonts w:ascii="Arial" w:hAnsi="Arial" w:cs="Arial"/>
          <w:lang w:val="es-ES"/>
        </w:rPr>
        <w:t>Adicionalmente, se instalará uno (01) transformador de tensión cargable de 150 kVA en cada una de las dos barras “A” y “B” para alimentación de los servicios auxiliares</w:t>
      </w:r>
      <w:bookmarkEnd w:id="197"/>
      <w:r w:rsidR="00435276" w:rsidRPr="005E54CE">
        <w:rPr>
          <w:rFonts w:ascii="Arial" w:hAnsi="Arial" w:cs="Arial"/>
          <w:lang w:val="es-ES"/>
        </w:rPr>
        <w:t>.</w:t>
      </w:r>
    </w:p>
    <w:p w14:paraId="380E95AD" w14:textId="357DE23D" w:rsidR="00384CC4" w:rsidRDefault="00384CC4" w:rsidP="0091290C">
      <w:pPr>
        <w:pStyle w:val="Prrafodelista"/>
        <w:numPr>
          <w:ilvl w:val="0"/>
          <w:numId w:val="132"/>
        </w:numPr>
        <w:ind w:left="993" w:hanging="284"/>
        <w:jc w:val="both"/>
        <w:rPr>
          <w:rFonts w:ascii="Arial" w:hAnsi="Arial" w:cs="Arial"/>
          <w:color w:val="000000"/>
        </w:rPr>
      </w:pPr>
      <w:r w:rsidRPr="006D466A">
        <w:rPr>
          <w:rFonts w:ascii="Arial" w:hAnsi="Arial" w:cs="Arial"/>
          <w:color w:val="000000"/>
        </w:rPr>
        <w:t xml:space="preserve">Sistemas complementarios de protección, control, medición, comunicaciones, pórticos y barras, </w:t>
      </w:r>
      <w:r w:rsidR="00262EB7">
        <w:rPr>
          <w:rFonts w:ascii="Arial" w:hAnsi="Arial" w:cs="Arial"/>
          <w:color w:val="000000"/>
          <w:lang w:val="es-ES"/>
        </w:rPr>
        <w:t>p</w:t>
      </w:r>
      <w:r w:rsidRPr="006D466A">
        <w:rPr>
          <w:rFonts w:ascii="Arial" w:hAnsi="Arial" w:cs="Arial"/>
          <w:color w:val="000000"/>
        </w:rPr>
        <w:t>uesta a tierra, servicios auxiliares, obras civiles, etc.</w:t>
      </w:r>
    </w:p>
    <w:p w14:paraId="2290E9DD" w14:textId="4FC61AC1" w:rsidR="00384CC4" w:rsidRPr="00085F18" w:rsidRDefault="00384CC4" w:rsidP="00A4164D">
      <w:pPr>
        <w:pStyle w:val="Prrafodelista"/>
        <w:numPr>
          <w:ilvl w:val="0"/>
          <w:numId w:val="132"/>
        </w:numPr>
        <w:ind w:left="993" w:hanging="284"/>
        <w:jc w:val="both"/>
        <w:rPr>
          <w:rFonts w:ascii="Arial" w:hAnsi="Arial" w:cs="Arial"/>
          <w:color w:val="000000"/>
        </w:rPr>
      </w:pPr>
      <w:r w:rsidRPr="00085F18">
        <w:rPr>
          <w:rFonts w:ascii="Arial" w:hAnsi="Arial" w:cs="Arial"/>
          <w:color w:val="000000"/>
        </w:rPr>
        <w:t xml:space="preserve">Los sistemas de barras se diseñarán para una corriente de </w:t>
      </w:r>
      <w:r w:rsidR="00D61789" w:rsidRPr="00A4164D">
        <w:rPr>
          <w:rFonts w:ascii="Arial" w:hAnsi="Arial" w:cs="Arial"/>
          <w:color w:val="000000"/>
        </w:rPr>
        <w:t>3,400</w:t>
      </w:r>
      <w:r w:rsidRPr="00085F18">
        <w:rPr>
          <w:rFonts w:ascii="Arial" w:hAnsi="Arial" w:cs="Arial"/>
          <w:color w:val="000000"/>
        </w:rPr>
        <w:t xml:space="preserve"> A, para lo que se prevé emplear</w:t>
      </w:r>
      <w:r w:rsidRPr="00A4164D">
        <w:rPr>
          <w:rFonts w:ascii="Arial" w:hAnsi="Arial" w:cs="Arial"/>
          <w:color w:val="000000"/>
        </w:rPr>
        <w:t xml:space="preserve"> dos (02) </w:t>
      </w:r>
      <w:r w:rsidRPr="00085F18">
        <w:rPr>
          <w:rFonts w:ascii="Arial" w:hAnsi="Arial" w:cs="Arial"/>
          <w:color w:val="000000"/>
        </w:rPr>
        <w:t>conductores AAC por fase de 2</w:t>
      </w:r>
      <w:r w:rsidRPr="00A4164D">
        <w:rPr>
          <w:rFonts w:ascii="Arial" w:hAnsi="Arial" w:cs="Arial"/>
          <w:color w:val="000000"/>
        </w:rPr>
        <w:t>0</w:t>
      </w:r>
      <w:r w:rsidRPr="00085F18">
        <w:rPr>
          <w:rFonts w:ascii="Arial" w:hAnsi="Arial" w:cs="Arial"/>
          <w:color w:val="000000"/>
        </w:rPr>
        <w:t xml:space="preserve">00 </w:t>
      </w:r>
      <w:r w:rsidRPr="00A4164D">
        <w:rPr>
          <w:rFonts w:ascii="Arial" w:hAnsi="Arial" w:cs="Arial"/>
          <w:color w:val="000000"/>
        </w:rPr>
        <w:t>MCM (Cowslip)</w:t>
      </w:r>
      <w:r w:rsidRPr="00085F18">
        <w:rPr>
          <w:rFonts w:ascii="Arial" w:hAnsi="Arial" w:cs="Arial"/>
          <w:color w:val="000000"/>
        </w:rPr>
        <w:t>.</w:t>
      </w:r>
    </w:p>
    <w:p w14:paraId="2C6878DC" w14:textId="77777777" w:rsidR="00384CC4" w:rsidRPr="00250662" w:rsidRDefault="00384CC4" w:rsidP="0091290C">
      <w:pPr>
        <w:pStyle w:val="Prrafodelista"/>
        <w:numPr>
          <w:ilvl w:val="0"/>
          <w:numId w:val="132"/>
        </w:numPr>
        <w:ind w:left="993" w:hanging="284"/>
        <w:jc w:val="both"/>
        <w:rPr>
          <w:rFonts w:ascii="Arial" w:hAnsi="Arial" w:cs="Arial"/>
          <w:color w:val="000000"/>
        </w:rPr>
      </w:pPr>
      <w:r w:rsidRPr="00A83F34">
        <w:rPr>
          <w:rFonts w:ascii="Arial" w:hAnsi="Arial" w:cs="Arial"/>
          <w:color w:val="000000"/>
        </w:rPr>
        <w:t xml:space="preserve">Previsión de espacio para </w:t>
      </w:r>
      <w:r w:rsidRPr="00250662">
        <w:rPr>
          <w:rFonts w:ascii="Arial" w:hAnsi="Arial" w:cs="Arial"/>
          <w:color w:val="000000"/>
        </w:rPr>
        <w:t xml:space="preserve">ampliación futura de la subestación: </w:t>
      </w:r>
    </w:p>
    <w:p w14:paraId="3EF164E4" w14:textId="7A6D6002" w:rsidR="00384CC4" w:rsidRPr="00250662" w:rsidRDefault="00132C53" w:rsidP="0091290C">
      <w:pPr>
        <w:pStyle w:val="Prrafodelista"/>
        <w:numPr>
          <w:ilvl w:val="0"/>
          <w:numId w:val="125"/>
        </w:numPr>
        <w:ind w:left="1418" w:hanging="284"/>
        <w:jc w:val="both"/>
        <w:rPr>
          <w:rFonts w:ascii="Arial" w:hAnsi="Arial" w:cs="Arial"/>
          <w:color w:val="000000"/>
        </w:rPr>
      </w:pPr>
      <w:bookmarkStart w:id="198" w:name="_Hlk137029903"/>
      <w:bookmarkStart w:id="199" w:name="_Hlk137494296"/>
      <w:r w:rsidRPr="00C15734">
        <w:rPr>
          <w:rFonts w:ascii="Arial" w:hAnsi="Arial" w:cs="Arial"/>
          <w:color w:val="000000"/>
          <w:lang w:val="es-ES"/>
        </w:rPr>
        <w:t>Seis</w:t>
      </w:r>
      <w:r w:rsidR="00384CC4" w:rsidRPr="00250662">
        <w:rPr>
          <w:rFonts w:ascii="Arial" w:hAnsi="Arial" w:cs="Arial"/>
          <w:color w:val="000000"/>
          <w:lang w:val="es-ES"/>
        </w:rPr>
        <w:t xml:space="preserve"> </w:t>
      </w:r>
      <w:r w:rsidR="00384CC4" w:rsidRPr="00250662">
        <w:rPr>
          <w:rFonts w:ascii="Arial" w:hAnsi="Arial" w:cs="Arial"/>
          <w:color w:val="000000"/>
        </w:rPr>
        <w:t>(</w:t>
      </w:r>
      <w:r w:rsidR="00AD79AC" w:rsidRPr="00DF002E">
        <w:rPr>
          <w:rFonts w:ascii="Arial" w:hAnsi="Arial" w:cs="Arial"/>
          <w:color w:val="000000"/>
          <w:lang w:val="es-ES"/>
        </w:rPr>
        <w:t>0</w:t>
      </w:r>
      <w:r w:rsidRPr="00DF002E">
        <w:rPr>
          <w:rFonts w:ascii="Arial" w:hAnsi="Arial" w:cs="Arial"/>
          <w:color w:val="000000"/>
          <w:lang w:val="es-ES"/>
        </w:rPr>
        <w:t>6</w:t>
      </w:r>
      <w:r w:rsidR="00384CC4" w:rsidRPr="00250662">
        <w:rPr>
          <w:rFonts w:ascii="Arial" w:hAnsi="Arial" w:cs="Arial"/>
          <w:color w:val="000000"/>
        </w:rPr>
        <w:t>) celdas de línea 220 kV.</w:t>
      </w:r>
    </w:p>
    <w:p w14:paraId="4DB857EB" w14:textId="77777777" w:rsidR="00384CC4" w:rsidRPr="00A83F34" w:rsidRDefault="00384CC4" w:rsidP="0091290C">
      <w:pPr>
        <w:pStyle w:val="Prrafodelista"/>
        <w:numPr>
          <w:ilvl w:val="0"/>
          <w:numId w:val="125"/>
        </w:numPr>
        <w:ind w:left="1418" w:hanging="284"/>
        <w:jc w:val="both"/>
        <w:rPr>
          <w:rFonts w:ascii="Arial" w:hAnsi="Arial" w:cs="Arial"/>
          <w:color w:val="000000"/>
        </w:rPr>
      </w:pPr>
      <w:r w:rsidRPr="00A83F34">
        <w:rPr>
          <w:rFonts w:ascii="Arial" w:hAnsi="Arial" w:cs="Arial"/>
          <w:color w:val="000000"/>
        </w:rPr>
        <w:t>Una (01) celda de transformación 220 kV.</w:t>
      </w:r>
    </w:p>
    <w:bookmarkEnd w:id="198"/>
    <w:bookmarkEnd w:id="199"/>
    <w:p w14:paraId="3411AB16" w14:textId="77777777" w:rsidR="00384CC4" w:rsidRDefault="00384CC4" w:rsidP="0091290C">
      <w:pPr>
        <w:pStyle w:val="Prrafodelista"/>
        <w:numPr>
          <w:ilvl w:val="0"/>
          <w:numId w:val="125"/>
        </w:numPr>
        <w:ind w:left="1418" w:hanging="284"/>
        <w:jc w:val="both"/>
        <w:rPr>
          <w:rFonts w:ascii="Arial" w:hAnsi="Arial" w:cs="Arial"/>
          <w:color w:val="000000"/>
        </w:rPr>
      </w:pPr>
      <w:r w:rsidRPr="0049431A">
        <w:rPr>
          <w:rFonts w:ascii="Arial" w:hAnsi="Arial" w:cs="Arial"/>
          <w:color w:val="000000"/>
        </w:rPr>
        <w:t>Un (01) banco de autotransformadores monofásico de potencia 3x(30-30-10/40-40-12) MVA (ONAN/ONAF), 220±10x1%/138/22.9 kV más una unidad de reserva.</w:t>
      </w:r>
    </w:p>
    <w:p w14:paraId="24DD473B" w14:textId="77777777" w:rsidR="00384CC4" w:rsidRPr="005C6B4C" w:rsidRDefault="00384CC4" w:rsidP="0091290C">
      <w:pPr>
        <w:spacing w:line="240" w:lineRule="auto"/>
        <w:ind w:left="567"/>
        <w:jc w:val="both"/>
        <w:rPr>
          <w:rFonts w:ascii="Arial" w:hAnsi="Arial" w:cs="Arial"/>
          <w:color w:val="000000"/>
          <w:sz w:val="20"/>
          <w:szCs w:val="20"/>
          <w:u w:val="single"/>
        </w:rPr>
      </w:pPr>
      <w:r w:rsidRPr="005C6B4C">
        <w:rPr>
          <w:rFonts w:ascii="Arial" w:hAnsi="Arial" w:cs="Arial"/>
          <w:color w:val="000000"/>
          <w:sz w:val="20"/>
          <w:szCs w:val="20"/>
          <w:u w:val="single"/>
        </w:rPr>
        <w:t>Nota:</w:t>
      </w:r>
    </w:p>
    <w:p w14:paraId="58026CE9" w14:textId="07F9831F" w:rsidR="00384CC4" w:rsidRPr="00A4164D" w:rsidRDefault="00384CC4" w:rsidP="00A4164D">
      <w:pPr>
        <w:pStyle w:val="Prrafodelista"/>
        <w:numPr>
          <w:ilvl w:val="0"/>
          <w:numId w:val="173"/>
        </w:numPr>
        <w:spacing w:line="240" w:lineRule="auto"/>
        <w:ind w:left="1134"/>
        <w:jc w:val="both"/>
        <w:rPr>
          <w:rFonts w:ascii="Arial" w:hAnsi="Arial" w:cs="Arial"/>
          <w:color w:val="000000"/>
        </w:rPr>
      </w:pPr>
      <w:r w:rsidRPr="00085F18">
        <w:rPr>
          <w:rFonts w:ascii="Arial" w:hAnsi="Arial" w:cs="Arial"/>
          <w:color w:val="000000"/>
        </w:rPr>
        <w:t xml:space="preserve">El dimensionamiento, así como las especificaciones básicas de los equipos automáticos de compensación serie (EACS) serán </w:t>
      </w:r>
      <w:r w:rsidRPr="005C6B4C">
        <w:rPr>
          <w:rFonts w:ascii="Arial" w:hAnsi="Arial" w:cs="Arial"/>
          <w:color w:val="000000"/>
        </w:rPr>
        <w:t xml:space="preserve">propuestos por el CONCESIONARIO y aprobados por </w:t>
      </w:r>
      <w:r w:rsidRPr="00A4164D">
        <w:rPr>
          <w:rFonts w:ascii="Arial" w:hAnsi="Arial" w:cs="Arial"/>
          <w:color w:val="000000"/>
        </w:rPr>
        <w:t>el COES en el Estudio de Pre Operatividad.</w:t>
      </w:r>
    </w:p>
    <w:p w14:paraId="15E2751F" w14:textId="0CB3478E" w:rsidR="002F267C" w:rsidRPr="00A4164D" w:rsidRDefault="002F267C" w:rsidP="00A4164D">
      <w:pPr>
        <w:pStyle w:val="Prrafodelista"/>
        <w:numPr>
          <w:ilvl w:val="0"/>
          <w:numId w:val="173"/>
        </w:numPr>
        <w:spacing w:line="240" w:lineRule="auto"/>
        <w:ind w:left="1134"/>
        <w:jc w:val="both"/>
        <w:rPr>
          <w:rFonts w:ascii="Arial" w:hAnsi="Arial" w:cs="Arial"/>
          <w:color w:val="000000"/>
        </w:rPr>
      </w:pPr>
      <w:r w:rsidRPr="00A4164D">
        <w:rPr>
          <w:rFonts w:ascii="Arial" w:hAnsi="Arial" w:cs="Arial"/>
          <w:color w:val="000000"/>
        </w:rPr>
        <w:t>Las especificaciones técnicas del EACS se detallan en el Anexo 1A.</w:t>
      </w:r>
    </w:p>
    <w:p w14:paraId="0D5F0241" w14:textId="77777777" w:rsidR="00384CC4" w:rsidRPr="002F73FB" w:rsidRDefault="00384CC4" w:rsidP="0091290C">
      <w:pPr>
        <w:spacing w:line="240" w:lineRule="auto"/>
        <w:ind w:left="567"/>
        <w:jc w:val="both"/>
        <w:rPr>
          <w:rFonts w:ascii="Arial" w:hAnsi="Arial" w:cs="Arial"/>
          <w:color w:val="000000"/>
          <w:sz w:val="20"/>
          <w:szCs w:val="20"/>
          <w:u w:val="single"/>
        </w:rPr>
      </w:pPr>
      <w:r w:rsidRPr="002F73FB">
        <w:rPr>
          <w:rFonts w:ascii="Arial" w:hAnsi="Arial" w:cs="Arial"/>
          <w:color w:val="000000"/>
          <w:sz w:val="20"/>
          <w:szCs w:val="20"/>
          <w:u w:val="single"/>
        </w:rPr>
        <w:t>Nivel de 138 kV</w:t>
      </w:r>
    </w:p>
    <w:p w14:paraId="10E61F67" w14:textId="77777777" w:rsidR="00384CC4" w:rsidRPr="002F73FB" w:rsidRDefault="00384CC4" w:rsidP="0091290C">
      <w:pPr>
        <w:pStyle w:val="Prrafodelista"/>
        <w:numPr>
          <w:ilvl w:val="0"/>
          <w:numId w:val="129"/>
        </w:numPr>
        <w:spacing w:line="240" w:lineRule="auto"/>
        <w:ind w:left="993" w:hanging="284"/>
        <w:jc w:val="both"/>
        <w:rPr>
          <w:rFonts w:ascii="Arial" w:hAnsi="Arial" w:cs="Arial"/>
          <w:color w:val="000000"/>
        </w:rPr>
      </w:pPr>
      <w:r w:rsidRPr="002F73FB">
        <w:rPr>
          <w:rFonts w:ascii="Arial" w:hAnsi="Arial" w:cs="Arial"/>
          <w:color w:val="000000"/>
        </w:rPr>
        <w:t xml:space="preserve">Previsión de espacio para ampliación futura de la subestación: </w:t>
      </w:r>
    </w:p>
    <w:p w14:paraId="674F7733" w14:textId="77777777" w:rsidR="00384CC4" w:rsidRPr="002F73FB" w:rsidRDefault="00384CC4" w:rsidP="0091290C">
      <w:pPr>
        <w:pStyle w:val="Prrafodelista"/>
        <w:numPr>
          <w:ilvl w:val="0"/>
          <w:numId w:val="125"/>
        </w:numPr>
        <w:spacing w:line="240" w:lineRule="auto"/>
        <w:ind w:left="1276" w:hanging="283"/>
        <w:jc w:val="both"/>
        <w:rPr>
          <w:rFonts w:ascii="Arial" w:hAnsi="Arial" w:cs="Arial"/>
          <w:color w:val="000000"/>
        </w:rPr>
      </w:pPr>
      <w:r w:rsidRPr="002F73FB">
        <w:rPr>
          <w:rFonts w:ascii="Arial" w:hAnsi="Arial" w:cs="Arial"/>
          <w:color w:val="000000"/>
          <w:lang w:val="es-ES"/>
        </w:rPr>
        <w:t>Seis</w:t>
      </w:r>
      <w:r w:rsidRPr="002F73FB">
        <w:rPr>
          <w:rFonts w:ascii="Arial" w:hAnsi="Arial" w:cs="Arial"/>
          <w:color w:val="000000"/>
        </w:rPr>
        <w:t xml:space="preserve"> (0</w:t>
      </w:r>
      <w:r w:rsidRPr="002F73FB">
        <w:rPr>
          <w:rFonts w:ascii="Arial" w:hAnsi="Arial" w:cs="Arial"/>
          <w:color w:val="000000"/>
          <w:lang w:val="es-ES"/>
        </w:rPr>
        <w:t>6</w:t>
      </w:r>
      <w:r w:rsidRPr="002F73FB">
        <w:rPr>
          <w:rFonts w:ascii="Arial" w:hAnsi="Arial" w:cs="Arial"/>
          <w:color w:val="000000"/>
        </w:rPr>
        <w:t xml:space="preserve">) celdas de línea </w:t>
      </w:r>
      <w:r w:rsidRPr="002F73FB">
        <w:rPr>
          <w:rFonts w:ascii="Arial" w:hAnsi="Arial" w:cs="Arial"/>
          <w:color w:val="000000"/>
          <w:lang w:val="es-ES"/>
        </w:rPr>
        <w:t>138 kV</w:t>
      </w:r>
      <w:r w:rsidRPr="002F73FB">
        <w:rPr>
          <w:rFonts w:ascii="Arial" w:hAnsi="Arial" w:cs="Arial"/>
          <w:color w:val="000000"/>
        </w:rPr>
        <w:t>.</w:t>
      </w:r>
    </w:p>
    <w:p w14:paraId="6E9CD5FD" w14:textId="2B73706C" w:rsidR="00384CC4" w:rsidRPr="002F73FB"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2F73FB">
        <w:rPr>
          <w:rFonts w:ascii="Arial" w:hAnsi="Arial" w:cs="Arial"/>
          <w:color w:val="000000"/>
          <w:lang w:val="es-ES"/>
        </w:rPr>
        <w:t xml:space="preserve">Una (01) celda de transformación 138 kV </w:t>
      </w:r>
    </w:p>
    <w:p w14:paraId="11CA2B6C" w14:textId="77777777" w:rsidR="00384CC4" w:rsidRPr="0064349C" w:rsidRDefault="00384CC4" w:rsidP="0091290C">
      <w:pPr>
        <w:pStyle w:val="Prrafodelista"/>
        <w:numPr>
          <w:ilvl w:val="0"/>
          <w:numId w:val="125"/>
        </w:numPr>
        <w:spacing w:line="240" w:lineRule="auto"/>
        <w:ind w:left="1276" w:hanging="283"/>
        <w:jc w:val="both"/>
        <w:rPr>
          <w:rFonts w:ascii="Arial" w:hAnsi="Arial" w:cs="Arial"/>
          <w:color w:val="000000"/>
          <w:lang w:val="es-ES"/>
        </w:rPr>
      </w:pPr>
      <w:r w:rsidRPr="0064349C">
        <w:rPr>
          <w:rFonts w:ascii="Arial" w:hAnsi="Arial" w:cs="Arial"/>
          <w:color w:val="000000"/>
          <w:lang w:val="es-ES"/>
        </w:rPr>
        <w:t>Una (01) celda de acoplamiento de barras 138 kV</w:t>
      </w:r>
    </w:p>
    <w:p w14:paraId="13F07FEA" w14:textId="77777777" w:rsidR="00384CC4" w:rsidRDefault="00384CC4" w:rsidP="0091290C">
      <w:pPr>
        <w:spacing w:line="240" w:lineRule="auto"/>
        <w:ind w:left="567"/>
        <w:jc w:val="both"/>
        <w:rPr>
          <w:rFonts w:ascii="Arial" w:hAnsi="Arial" w:cs="Arial"/>
          <w:color w:val="000000"/>
          <w:sz w:val="20"/>
          <w:szCs w:val="20"/>
          <w:u w:val="single"/>
        </w:rPr>
      </w:pPr>
      <w:r w:rsidRPr="0064349C">
        <w:rPr>
          <w:rFonts w:ascii="Arial" w:hAnsi="Arial" w:cs="Arial"/>
          <w:color w:val="000000"/>
          <w:sz w:val="20"/>
          <w:szCs w:val="20"/>
          <w:u w:val="single"/>
        </w:rPr>
        <w:t>Nivel de 22.9 kV</w:t>
      </w:r>
    </w:p>
    <w:p w14:paraId="0C67F7E5"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una red de distribución primaria.</w:t>
      </w:r>
    </w:p>
    <w:p w14:paraId="0B9DD566" w14:textId="77777777" w:rsidR="00384CC4" w:rsidRPr="0054704F" w:rsidRDefault="00384CC4" w:rsidP="0091290C">
      <w:pPr>
        <w:pStyle w:val="Prrafodelista"/>
        <w:numPr>
          <w:ilvl w:val="0"/>
          <w:numId w:val="121"/>
        </w:numPr>
        <w:spacing w:after="160" w:line="240" w:lineRule="auto"/>
        <w:ind w:left="993" w:hanging="284"/>
        <w:jc w:val="both"/>
        <w:rPr>
          <w:rFonts w:ascii="Arial" w:hAnsi="Arial" w:cs="Arial"/>
          <w:color w:val="000000"/>
        </w:rPr>
      </w:pPr>
      <w:r w:rsidRPr="0054704F">
        <w:rPr>
          <w:rFonts w:ascii="Arial" w:hAnsi="Arial" w:cs="Arial"/>
          <w:color w:val="000000"/>
          <w:lang w:val="es-ES"/>
        </w:rPr>
        <w:t xml:space="preserve">Un (01) un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41106F4A" w14:textId="77777777" w:rsidR="00384CC4" w:rsidRPr="0064349C" w:rsidRDefault="00384CC4" w:rsidP="0091290C">
      <w:pPr>
        <w:pStyle w:val="Prrafodelista"/>
        <w:numPr>
          <w:ilvl w:val="0"/>
          <w:numId w:val="121"/>
        </w:numPr>
        <w:spacing w:after="160" w:line="240" w:lineRule="auto"/>
        <w:ind w:left="993" w:hanging="284"/>
        <w:jc w:val="both"/>
        <w:rPr>
          <w:rFonts w:ascii="Arial" w:hAnsi="Arial" w:cs="Arial"/>
          <w:color w:val="000000"/>
        </w:rPr>
      </w:pPr>
      <w:r w:rsidRPr="0064349C">
        <w:rPr>
          <w:rFonts w:ascii="Arial" w:hAnsi="Arial" w:cs="Arial"/>
          <w:color w:val="000000"/>
        </w:rPr>
        <w:t>Previsión de espacio para ampliación futura de la subestación:</w:t>
      </w:r>
    </w:p>
    <w:p w14:paraId="2E8A3D6E" w14:textId="77777777"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Una (01) celda tipo interior 22.9 kV para llegada desde devanado 22.9 kV del autotransformador de potencia futuro.</w:t>
      </w:r>
    </w:p>
    <w:p w14:paraId="08636CBF" w14:textId="06ACA9A4"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Una</w:t>
      </w:r>
      <w:r w:rsidR="00344205">
        <w:rPr>
          <w:rFonts w:ascii="Arial" w:hAnsi="Arial" w:cs="Arial"/>
          <w:color w:val="000000"/>
          <w:lang w:val="es-ES"/>
        </w:rPr>
        <w:t xml:space="preserve"> (01)</w:t>
      </w:r>
      <w:r w:rsidRPr="0064349C">
        <w:rPr>
          <w:rFonts w:ascii="Arial" w:hAnsi="Arial" w:cs="Arial"/>
          <w:color w:val="000000"/>
          <w:lang w:val="es-ES"/>
        </w:rPr>
        <w:t xml:space="preserve"> </w:t>
      </w:r>
      <w:r w:rsidR="008611B8">
        <w:rPr>
          <w:rFonts w:ascii="Arial" w:hAnsi="Arial" w:cs="Arial"/>
          <w:color w:val="000000"/>
          <w:lang w:val="es-ES"/>
        </w:rPr>
        <w:t>c</w:t>
      </w:r>
      <w:r w:rsidRPr="0064349C">
        <w:rPr>
          <w:rFonts w:ascii="Arial" w:hAnsi="Arial" w:cs="Arial"/>
          <w:color w:val="000000"/>
          <w:lang w:val="es-ES"/>
        </w:rPr>
        <w:t>elda tipo interior 22.9 kV para alimentación a transformador de servicios auxiliares futuro.</w:t>
      </w:r>
    </w:p>
    <w:p w14:paraId="694F8F4F" w14:textId="13335B5C" w:rsidR="00384CC4" w:rsidRPr="0064349C" w:rsidRDefault="00384CC4" w:rsidP="0091290C">
      <w:pPr>
        <w:pStyle w:val="Prrafodelista"/>
        <w:numPr>
          <w:ilvl w:val="0"/>
          <w:numId w:val="126"/>
        </w:numPr>
        <w:spacing w:line="240" w:lineRule="auto"/>
        <w:ind w:left="1418" w:hanging="284"/>
        <w:jc w:val="both"/>
        <w:rPr>
          <w:rFonts w:ascii="Arial" w:hAnsi="Arial" w:cs="Arial"/>
          <w:color w:val="000000"/>
          <w:lang w:val="es-ES"/>
        </w:rPr>
      </w:pPr>
      <w:r w:rsidRPr="0064349C">
        <w:rPr>
          <w:rFonts w:ascii="Arial" w:hAnsi="Arial" w:cs="Arial"/>
          <w:color w:val="000000"/>
          <w:lang w:val="es-ES"/>
        </w:rPr>
        <w:t>Un</w:t>
      </w:r>
      <w:r w:rsidR="00344205">
        <w:rPr>
          <w:rFonts w:ascii="Arial" w:hAnsi="Arial" w:cs="Arial"/>
          <w:color w:val="000000"/>
          <w:lang w:val="es-ES"/>
        </w:rPr>
        <w:t xml:space="preserve"> (01)</w:t>
      </w:r>
      <w:r w:rsidRPr="0064349C">
        <w:rPr>
          <w:rFonts w:ascii="Arial" w:hAnsi="Arial" w:cs="Arial"/>
          <w:color w:val="000000"/>
          <w:lang w:val="es-ES"/>
        </w:rPr>
        <w:t xml:space="preserve"> transformador de servicios auxiliares futuro.</w:t>
      </w:r>
    </w:p>
    <w:p w14:paraId="2C39C52F" w14:textId="77777777" w:rsidR="00384CC4" w:rsidRPr="005C064E" w:rsidRDefault="00384CC4" w:rsidP="0091290C">
      <w:pPr>
        <w:pStyle w:val="Prrafodelista"/>
        <w:spacing w:line="240" w:lineRule="auto"/>
        <w:ind w:left="1418"/>
        <w:jc w:val="both"/>
        <w:rPr>
          <w:rFonts w:ascii="Arial" w:hAnsi="Arial" w:cs="Arial"/>
          <w:color w:val="000000"/>
          <w:highlight w:val="yellow"/>
          <w:lang w:val="es-ES"/>
        </w:rPr>
      </w:pPr>
    </w:p>
    <w:p w14:paraId="3F4E5CBD" w14:textId="77777777" w:rsidR="00384CC4" w:rsidRPr="00E235AA" w:rsidRDefault="00384CC4" w:rsidP="0091290C">
      <w:pPr>
        <w:pStyle w:val="Prrafodelista"/>
        <w:tabs>
          <w:tab w:val="left" w:pos="567"/>
        </w:tabs>
        <w:spacing w:line="24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Ayacucho Oeste</w:t>
      </w:r>
    </w:p>
    <w:p w14:paraId="3C488F22" w14:textId="77777777" w:rsidR="00384CC4" w:rsidRPr="00575C8F" w:rsidRDefault="00384CC4" w:rsidP="0091290C">
      <w:pPr>
        <w:pStyle w:val="Prrafodelista"/>
        <w:spacing w:line="240" w:lineRule="auto"/>
        <w:ind w:left="1416"/>
        <w:rPr>
          <w:rFonts w:ascii="Arial" w:hAnsi="Arial" w:cs="Arial"/>
          <w:b/>
          <w:bCs/>
          <w:color w:val="000000"/>
        </w:rPr>
      </w:pPr>
    </w:p>
    <w:p w14:paraId="46A7E856" w14:textId="0E8CFFDE" w:rsidR="00384CC4" w:rsidRPr="005F619B"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Ayacucho Oeste</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 xml:space="preserve">con tecnología de aislamiento en aire (AIS) </w:t>
      </w:r>
      <w:r w:rsidR="00AE5687" w:rsidRPr="000C6362">
        <w:rPr>
          <w:rFonts w:ascii="Arial" w:hAnsi="Arial" w:cs="Arial"/>
          <w:color w:val="000000"/>
        </w:rPr>
        <w:t>y/o GIS (subestaciones con aislamiento por gas). La aplicación de la tecnología GIS se hará cumpliendo las prescripciones del Procedimiento PR-20 del COES. Esta subestación</w:t>
      </w:r>
      <w:r w:rsidR="00AE5687" w:rsidRPr="00AE5687">
        <w:rPr>
          <w:rFonts w:ascii="Arial" w:hAnsi="Arial" w:cs="Arial"/>
          <w:color w:val="000000"/>
        </w:rPr>
        <w:t xml:space="preserve"> </w:t>
      </w:r>
      <w:r w:rsidRPr="005F619B">
        <w:rPr>
          <w:rFonts w:ascii="Arial" w:hAnsi="Arial" w:cs="Arial"/>
          <w:color w:val="000000"/>
        </w:rPr>
        <w:t>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Pr>
          <w:rFonts w:ascii="Arial" w:hAnsi="Arial" w:cs="Arial"/>
          <w:color w:val="000000"/>
        </w:rPr>
        <w:t>66 kV</w:t>
      </w:r>
      <w:r w:rsidRPr="005F619B">
        <w:rPr>
          <w:rFonts w:ascii="Arial" w:hAnsi="Arial" w:cs="Arial"/>
          <w:color w:val="000000"/>
        </w:rPr>
        <w:t xml:space="preserve"> y una configuración simple barra en </w:t>
      </w:r>
      <w:r>
        <w:rPr>
          <w:rFonts w:ascii="Arial" w:hAnsi="Arial" w:cs="Arial"/>
          <w:color w:val="000000"/>
        </w:rPr>
        <w:t>22.9 kV</w:t>
      </w:r>
      <w:r w:rsidRPr="005F619B">
        <w:rPr>
          <w:rFonts w:ascii="Arial" w:hAnsi="Arial" w:cs="Arial"/>
          <w:color w:val="000000"/>
        </w:rPr>
        <w:t>.</w:t>
      </w:r>
    </w:p>
    <w:p w14:paraId="3289150B" w14:textId="77777777" w:rsidR="00384CC4" w:rsidRPr="005F619B" w:rsidRDefault="00384CC4" w:rsidP="0091290C">
      <w:pPr>
        <w:pStyle w:val="Prrafodelista"/>
        <w:spacing w:line="240" w:lineRule="auto"/>
        <w:ind w:left="567"/>
        <w:jc w:val="both"/>
        <w:rPr>
          <w:rFonts w:ascii="Arial" w:hAnsi="Arial" w:cs="Arial"/>
          <w:color w:val="000000"/>
        </w:rPr>
      </w:pPr>
    </w:p>
    <w:p w14:paraId="4FF90CC1" w14:textId="77777777" w:rsidR="00384CC4" w:rsidRDefault="00384CC4" w:rsidP="0091290C">
      <w:pPr>
        <w:pStyle w:val="Prrafodelista"/>
        <w:spacing w:line="24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Ayacucho Oeste </w:t>
      </w:r>
      <w:r w:rsidRPr="005F619B">
        <w:rPr>
          <w:rFonts w:ascii="Arial" w:hAnsi="Arial" w:cs="Arial"/>
          <w:color w:val="000000"/>
        </w:rPr>
        <w:t xml:space="preserve">se ubicará en el departamento de </w:t>
      </w:r>
      <w:r>
        <w:rPr>
          <w:rFonts w:ascii="Arial" w:hAnsi="Arial" w:cs="Arial"/>
          <w:color w:val="000000"/>
          <w:lang w:val="es-ES"/>
        </w:rPr>
        <w:t>Ayacucho,</w:t>
      </w:r>
      <w:r w:rsidRPr="005F619B">
        <w:rPr>
          <w:rFonts w:ascii="Arial" w:hAnsi="Arial" w:cs="Arial"/>
          <w:color w:val="000000"/>
        </w:rPr>
        <w:t xml:space="preserve"> provincia de </w:t>
      </w:r>
      <w:r>
        <w:rPr>
          <w:rFonts w:ascii="Arial" w:hAnsi="Arial" w:cs="Arial"/>
          <w:color w:val="000000"/>
          <w:lang w:val="es-ES"/>
        </w:rPr>
        <w:t xml:space="preserve">Huamanga, </w:t>
      </w:r>
      <w:r w:rsidRPr="005F619B">
        <w:rPr>
          <w:rFonts w:ascii="Arial" w:hAnsi="Arial" w:cs="Arial"/>
          <w:color w:val="000000"/>
        </w:rPr>
        <w:t xml:space="preserve">a una altitud aproximada de </w:t>
      </w:r>
      <w:r>
        <w:rPr>
          <w:rFonts w:ascii="Arial" w:hAnsi="Arial" w:cs="Arial"/>
          <w:color w:val="000000"/>
          <w:lang w:val="es-ES"/>
        </w:rPr>
        <w:t>3,200</w:t>
      </w:r>
      <w:r w:rsidRPr="005F619B">
        <w:rPr>
          <w:rFonts w:ascii="Arial" w:hAnsi="Arial" w:cs="Arial"/>
          <w:color w:val="00000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02"/>
        <w:gridCol w:w="2978"/>
        <w:gridCol w:w="3113"/>
      </w:tblGrid>
      <w:tr w:rsidR="00384CC4" w:rsidRPr="00502CD2" w14:paraId="4C4CC084" w14:textId="77777777" w:rsidTr="00C7427F">
        <w:trPr>
          <w:trHeight w:val="415"/>
          <w:tblHeader/>
          <w:jc w:val="center"/>
        </w:trPr>
        <w:tc>
          <w:tcPr>
            <w:tcW w:w="1702" w:type="dxa"/>
            <w:tcBorders>
              <w:top w:val="single" w:sz="2" w:space="0" w:color="auto"/>
              <w:left w:val="single" w:sz="2" w:space="0" w:color="auto"/>
              <w:bottom w:val="single" w:sz="2" w:space="0" w:color="auto"/>
              <w:right w:val="single" w:sz="2" w:space="0" w:color="auto"/>
            </w:tcBorders>
            <w:shd w:val="clear" w:color="auto" w:fill="BDD6EE"/>
            <w:vAlign w:val="center"/>
          </w:tcPr>
          <w:p w14:paraId="206B2613" w14:textId="77777777" w:rsidR="00384CC4" w:rsidRPr="00502CD2" w:rsidRDefault="00384CC4" w:rsidP="0091290C">
            <w:pPr>
              <w:spacing w:after="0" w:line="240" w:lineRule="auto"/>
              <w:jc w:val="center"/>
              <w:rPr>
                <w:rFonts w:ascii="Arial" w:hAnsi="Arial" w:cs="Arial"/>
                <w:b/>
                <w:sz w:val="20"/>
                <w:szCs w:val="20"/>
              </w:rPr>
            </w:pPr>
            <w:r>
              <w:rPr>
                <w:rFonts w:ascii="Arial" w:hAnsi="Arial" w:cs="Arial"/>
                <w:b/>
                <w:sz w:val="20"/>
                <w:szCs w:val="20"/>
              </w:rPr>
              <w:lastRenderedPageBreak/>
              <w:t>VERTICE</w:t>
            </w:r>
          </w:p>
        </w:tc>
        <w:tc>
          <w:tcPr>
            <w:tcW w:w="2978"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49A07833"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3"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2C301971" w14:textId="77777777" w:rsidR="00384CC4" w:rsidRPr="00502CD2" w:rsidRDefault="00384CC4" w:rsidP="0091290C">
            <w:pPr>
              <w:spacing w:after="0" w:line="240" w:lineRule="auto"/>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384CC4" w:rsidRPr="00DC2C4A" w14:paraId="40926931" w14:textId="77777777">
        <w:trPr>
          <w:trHeight w:val="422"/>
          <w:jc w:val="center"/>
        </w:trPr>
        <w:tc>
          <w:tcPr>
            <w:tcW w:w="1702" w:type="dxa"/>
            <w:vAlign w:val="center"/>
          </w:tcPr>
          <w:p w14:paraId="37827832" w14:textId="77777777" w:rsidR="00384CC4" w:rsidRPr="00502CD2" w:rsidRDefault="00384CC4" w:rsidP="0091290C">
            <w:pPr>
              <w:spacing w:after="0" w:line="240" w:lineRule="auto"/>
              <w:jc w:val="center"/>
              <w:rPr>
                <w:rFonts w:ascii="Arial" w:hAnsi="Arial"/>
                <w:sz w:val="20"/>
              </w:rPr>
            </w:pPr>
            <w:r>
              <w:rPr>
                <w:rFonts w:ascii="Arial" w:hAnsi="Arial"/>
                <w:sz w:val="20"/>
              </w:rPr>
              <w:t>V1</w:t>
            </w:r>
          </w:p>
        </w:tc>
        <w:tc>
          <w:tcPr>
            <w:tcW w:w="2978" w:type="dxa"/>
            <w:shd w:val="clear" w:color="auto" w:fill="auto"/>
            <w:vAlign w:val="center"/>
            <w:hideMark/>
          </w:tcPr>
          <w:p w14:paraId="2349F3C0"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575</w:t>
            </w:r>
          </w:p>
        </w:tc>
        <w:tc>
          <w:tcPr>
            <w:tcW w:w="3113" w:type="dxa"/>
            <w:shd w:val="clear" w:color="auto" w:fill="auto"/>
            <w:vAlign w:val="center"/>
            <w:hideMark/>
          </w:tcPr>
          <w:p w14:paraId="6718E191" w14:textId="77777777" w:rsidR="00384CC4" w:rsidRPr="0045581B"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218</w:t>
            </w:r>
          </w:p>
        </w:tc>
      </w:tr>
      <w:tr w:rsidR="00384CC4" w:rsidRPr="00DC2C4A" w14:paraId="379ED011" w14:textId="77777777">
        <w:trPr>
          <w:trHeight w:val="422"/>
          <w:jc w:val="center"/>
        </w:trPr>
        <w:tc>
          <w:tcPr>
            <w:tcW w:w="1702" w:type="dxa"/>
            <w:vAlign w:val="center"/>
          </w:tcPr>
          <w:p w14:paraId="4BDA5DC2" w14:textId="77777777" w:rsidR="00384CC4" w:rsidRPr="00502CD2" w:rsidRDefault="00384CC4" w:rsidP="0091290C">
            <w:pPr>
              <w:spacing w:after="0" w:line="240" w:lineRule="auto"/>
              <w:jc w:val="center"/>
              <w:rPr>
                <w:rFonts w:ascii="Arial" w:hAnsi="Arial"/>
                <w:sz w:val="20"/>
              </w:rPr>
            </w:pPr>
            <w:r>
              <w:rPr>
                <w:rFonts w:ascii="Arial" w:hAnsi="Arial"/>
                <w:sz w:val="20"/>
              </w:rPr>
              <w:t>V2</w:t>
            </w:r>
          </w:p>
        </w:tc>
        <w:tc>
          <w:tcPr>
            <w:tcW w:w="2978" w:type="dxa"/>
            <w:shd w:val="clear" w:color="auto" w:fill="auto"/>
            <w:vAlign w:val="center"/>
          </w:tcPr>
          <w:p w14:paraId="134BB6F8"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77</w:t>
            </w:r>
            <w:r>
              <w:rPr>
                <w:rFonts w:ascii="Arial" w:hAnsi="Arial"/>
                <w:sz w:val="20"/>
              </w:rPr>
              <w:t>3</w:t>
            </w:r>
          </w:p>
        </w:tc>
        <w:tc>
          <w:tcPr>
            <w:tcW w:w="3113" w:type="dxa"/>
            <w:shd w:val="clear" w:color="auto" w:fill="auto"/>
            <w:vAlign w:val="center"/>
          </w:tcPr>
          <w:p w14:paraId="5AB6F340"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271</w:t>
            </w:r>
          </w:p>
        </w:tc>
      </w:tr>
      <w:tr w:rsidR="00384CC4" w:rsidRPr="00DC2C4A" w14:paraId="6467108D" w14:textId="77777777">
        <w:trPr>
          <w:trHeight w:val="422"/>
          <w:jc w:val="center"/>
        </w:trPr>
        <w:tc>
          <w:tcPr>
            <w:tcW w:w="1702" w:type="dxa"/>
            <w:vAlign w:val="center"/>
          </w:tcPr>
          <w:p w14:paraId="62A0F2A4" w14:textId="77777777" w:rsidR="00384CC4" w:rsidRDefault="00384CC4" w:rsidP="0091290C">
            <w:pPr>
              <w:spacing w:after="0" w:line="240" w:lineRule="auto"/>
              <w:jc w:val="center"/>
              <w:rPr>
                <w:rFonts w:ascii="Arial" w:hAnsi="Arial"/>
                <w:sz w:val="20"/>
              </w:rPr>
            </w:pPr>
            <w:r>
              <w:rPr>
                <w:rFonts w:ascii="Arial" w:hAnsi="Arial"/>
                <w:sz w:val="20"/>
              </w:rPr>
              <w:t>V3</w:t>
            </w:r>
          </w:p>
        </w:tc>
        <w:tc>
          <w:tcPr>
            <w:tcW w:w="2978" w:type="dxa"/>
            <w:shd w:val="clear" w:color="auto" w:fill="auto"/>
            <w:vAlign w:val="center"/>
          </w:tcPr>
          <w:p w14:paraId="53896EF2"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73</w:t>
            </w:r>
            <w:r>
              <w:rPr>
                <w:rFonts w:ascii="Arial" w:hAnsi="Arial"/>
                <w:sz w:val="20"/>
              </w:rPr>
              <w:t>8</w:t>
            </w:r>
          </w:p>
        </w:tc>
        <w:tc>
          <w:tcPr>
            <w:tcW w:w="3113" w:type="dxa"/>
            <w:shd w:val="clear" w:color="auto" w:fill="auto"/>
            <w:vAlign w:val="center"/>
          </w:tcPr>
          <w:p w14:paraId="5A720CEF" w14:textId="77777777" w:rsidR="00384CC4" w:rsidRPr="00502CD2" w:rsidRDefault="00384CC4" w:rsidP="0091290C">
            <w:pPr>
              <w:spacing w:after="0" w:line="240" w:lineRule="auto"/>
              <w:jc w:val="center"/>
              <w:rPr>
                <w:rFonts w:ascii="Arial" w:hAnsi="Arial"/>
                <w:sz w:val="20"/>
              </w:rPr>
            </w:pPr>
            <w:r w:rsidRPr="003F5BC4">
              <w:rPr>
                <w:rFonts w:ascii="Arial" w:hAnsi="Arial"/>
                <w:sz w:val="20"/>
              </w:rPr>
              <w:t>8</w:t>
            </w:r>
            <w:r>
              <w:rPr>
                <w:rFonts w:ascii="Arial" w:hAnsi="Arial"/>
                <w:sz w:val="20"/>
              </w:rPr>
              <w:t xml:space="preserve"> </w:t>
            </w:r>
            <w:r w:rsidRPr="003F5BC4">
              <w:rPr>
                <w:rFonts w:ascii="Arial" w:hAnsi="Arial"/>
                <w:sz w:val="20"/>
              </w:rPr>
              <w:t>545</w:t>
            </w:r>
            <w:r>
              <w:rPr>
                <w:rFonts w:ascii="Arial" w:hAnsi="Arial"/>
                <w:sz w:val="20"/>
              </w:rPr>
              <w:t xml:space="preserve"> </w:t>
            </w:r>
            <w:r w:rsidRPr="003F5BC4">
              <w:rPr>
                <w:rFonts w:ascii="Arial" w:hAnsi="Arial"/>
                <w:sz w:val="20"/>
              </w:rPr>
              <w:t>40</w:t>
            </w:r>
            <w:r>
              <w:rPr>
                <w:rFonts w:ascii="Arial" w:hAnsi="Arial"/>
                <w:sz w:val="20"/>
              </w:rPr>
              <w:t>1</w:t>
            </w:r>
          </w:p>
        </w:tc>
      </w:tr>
      <w:tr w:rsidR="00384CC4" w:rsidRPr="00DC2C4A" w14:paraId="114E3233" w14:textId="77777777">
        <w:trPr>
          <w:trHeight w:val="422"/>
          <w:jc w:val="center"/>
        </w:trPr>
        <w:tc>
          <w:tcPr>
            <w:tcW w:w="1702" w:type="dxa"/>
            <w:vAlign w:val="center"/>
          </w:tcPr>
          <w:p w14:paraId="60F2E85B" w14:textId="77777777" w:rsidR="00384CC4" w:rsidRDefault="00384CC4" w:rsidP="0091290C">
            <w:pPr>
              <w:spacing w:after="0" w:line="240" w:lineRule="auto"/>
              <w:jc w:val="center"/>
              <w:rPr>
                <w:rFonts w:ascii="Arial" w:hAnsi="Arial"/>
                <w:sz w:val="20"/>
              </w:rPr>
            </w:pPr>
            <w:r>
              <w:rPr>
                <w:rFonts w:ascii="Arial" w:hAnsi="Arial"/>
                <w:sz w:val="20"/>
              </w:rPr>
              <w:t>V4</w:t>
            </w:r>
          </w:p>
        </w:tc>
        <w:tc>
          <w:tcPr>
            <w:tcW w:w="2978" w:type="dxa"/>
            <w:shd w:val="clear" w:color="auto" w:fill="auto"/>
            <w:vAlign w:val="center"/>
          </w:tcPr>
          <w:p w14:paraId="61C8E3EB" w14:textId="77777777" w:rsidR="00384CC4" w:rsidRPr="00502CD2" w:rsidRDefault="00384CC4" w:rsidP="0091290C">
            <w:pPr>
              <w:spacing w:after="0" w:line="240" w:lineRule="auto"/>
              <w:jc w:val="center"/>
              <w:rPr>
                <w:rFonts w:ascii="Arial" w:hAnsi="Arial"/>
                <w:sz w:val="20"/>
              </w:rPr>
            </w:pPr>
            <w:r w:rsidRPr="00912928">
              <w:rPr>
                <w:rFonts w:ascii="Arial" w:hAnsi="Arial"/>
                <w:sz w:val="20"/>
              </w:rPr>
              <w:t>581</w:t>
            </w:r>
            <w:r>
              <w:rPr>
                <w:rFonts w:ascii="Arial" w:hAnsi="Arial"/>
                <w:sz w:val="20"/>
              </w:rPr>
              <w:t xml:space="preserve"> </w:t>
            </w:r>
            <w:r w:rsidRPr="00912928">
              <w:rPr>
                <w:rFonts w:ascii="Arial" w:hAnsi="Arial"/>
                <w:sz w:val="20"/>
              </w:rPr>
              <w:t>540</w:t>
            </w:r>
          </w:p>
        </w:tc>
        <w:tc>
          <w:tcPr>
            <w:tcW w:w="3113" w:type="dxa"/>
            <w:shd w:val="clear" w:color="auto" w:fill="auto"/>
            <w:vAlign w:val="center"/>
          </w:tcPr>
          <w:p w14:paraId="72DC87AF" w14:textId="77777777" w:rsidR="00384CC4" w:rsidRPr="00502CD2" w:rsidRDefault="00384CC4" w:rsidP="0091290C">
            <w:pPr>
              <w:spacing w:after="0" w:line="240" w:lineRule="auto"/>
              <w:jc w:val="center"/>
              <w:rPr>
                <w:rFonts w:ascii="Arial" w:hAnsi="Arial"/>
                <w:sz w:val="20"/>
              </w:rPr>
            </w:pPr>
            <w:r w:rsidRPr="003F5BC4">
              <w:rPr>
                <w:rFonts w:ascii="CenturyGothic" w:hAnsi="CenturyGothic" w:cs="CenturyGothic"/>
                <w:lang w:eastAsia="es-PE"/>
              </w:rPr>
              <w:t>8</w:t>
            </w:r>
            <w:r>
              <w:rPr>
                <w:rFonts w:ascii="CenturyGothic" w:hAnsi="CenturyGothic" w:cs="CenturyGothic"/>
                <w:lang w:eastAsia="es-PE"/>
              </w:rPr>
              <w:t xml:space="preserve"> </w:t>
            </w:r>
            <w:r w:rsidRPr="003F5BC4">
              <w:rPr>
                <w:rFonts w:ascii="CenturyGothic" w:hAnsi="CenturyGothic" w:cs="CenturyGothic"/>
                <w:lang w:eastAsia="es-PE"/>
              </w:rPr>
              <w:t>545</w:t>
            </w:r>
            <w:r>
              <w:rPr>
                <w:rFonts w:ascii="CenturyGothic" w:hAnsi="CenturyGothic" w:cs="CenturyGothic"/>
                <w:lang w:eastAsia="es-PE"/>
              </w:rPr>
              <w:t xml:space="preserve"> </w:t>
            </w:r>
            <w:r w:rsidRPr="003F5BC4">
              <w:rPr>
                <w:rFonts w:ascii="CenturyGothic" w:hAnsi="CenturyGothic" w:cs="CenturyGothic"/>
                <w:lang w:eastAsia="es-PE"/>
              </w:rPr>
              <w:t>34</w:t>
            </w:r>
            <w:r>
              <w:rPr>
                <w:rFonts w:ascii="CenturyGothic" w:hAnsi="CenturyGothic" w:cs="CenturyGothic"/>
                <w:lang w:eastAsia="es-PE"/>
              </w:rPr>
              <w:t>8</w:t>
            </w:r>
          </w:p>
        </w:tc>
      </w:tr>
    </w:tbl>
    <w:p w14:paraId="7FE8781C" w14:textId="77777777" w:rsidR="00384CC4" w:rsidRPr="0045581B" w:rsidRDefault="00384CC4" w:rsidP="0091290C">
      <w:pPr>
        <w:spacing w:line="240" w:lineRule="auto"/>
        <w:ind w:left="567"/>
        <w:jc w:val="both"/>
        <w:rPr>
          <w:rFonts w:ascii="Arial" w:hAnsi="Arial"/>
          <w:color w:val="000000"/>
          <w:sz w:val="20"/>
        </w:rPr>
      </w:pPr>
    </w:p>
    <w:p w14:paraId="1454C31C" w14:textId="77777777" w:rsidR="00384CC4" w:rsidRPr="000C512A" w:rsidRDefault="00384CC4" w:rsidP="0091290C">
      <w:pPr>
        <w:spacing w:after="12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12CDC33F" w14:textId="77777777" w:rsidR="00384CC4" w:rsidRPr="000C512A" w:rsidRDefault="00384CC4" w:rsidP="0091290C">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7AC7F298" w14:textId="77777777" w:rsidR="00384CC4" w:rsidRPr="0045581B" w:rsidRDefault="00384CC4" w:rsidP="00384CC4">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 xml:space="preserve">Ayacucho Oeste 220/66/22.9 </w:t>
      </w:r>
      <w:r w:rsidRPr="000C512A">
        <w:rPr>
          <w:rFonts w:ascii="Arial" w:hAnsi="Arial" w:cs="Arial"/>
          <w:sz w:val="20"/>
          <w:szCs w:val="20"/>
        </w:rPr>
        <w:t xml:space="preserve">kV </w:t>
      </w:r>
      <w:r w:rsidRPr="0045581B">
        <w:rPr>
          <w:rFonts w:ascii="Arial" w:hAnsi="Arial"/>
          <w:sz w:val="20"/>
        </w:rPr>
        <w:t>comprende el equipamiento e instalaciones que se describen seguidamente (Ver Esquema N° 3, Diagrama Unifilar</w:t>
      </w:r>
      <w:r w:rsidRPr="000C512A">
        <w:rPr>
          <w:rFonts w:ascii="Arial" w:hAnsi="Arial" w:cs="Arial"/>
          <w:sz w:val="20"/>
          <w:szCs w:val="20"/>
        </w:rPr>
        <w:t>). El equipamiento e instalaciones señalados son los mínimos requeridos para el Proyecto.</w:t>
      </w:r>
    </w:p>
    <w:p w14:paraId="63B29F96" w14:textId="77777777" w:rsidR="00384CC4" w:rsidRDefault="00384CC4" w:rsidP="00384CC4">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56A12CC2" w14:textId="77777777" w:rsidR="00384CC4" w:rsidRPr="0097217A" w:rsidRDefault="00384CC4" w:rsidP="00384CC4">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003F0491"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200" w:name="_Hlk137494680"/>
      <w:r>
        <w:rPr>
          <w:rFonts w:ascii="Arial" w:hAnsi="Arial" w:cs="Arial"/>
          <w:color w:val="000000"/>
          <w:lang w:val="es-ES"/>
        </w:rPr>
        <w:t>Una</w:t>
      </w:r>
      <w:r w:rsidRPr="0039780A">
        <w:rPr>
          <w:rFonts w:ascii="Arial" w:hAnsi="Arial" w:cs="Arial"/>
          <w:color w:val="000000"/>
        </w:rPr>
        <w:t xml:space="preserve"> (0</w:t>
      </w:r>
      <w:r>
        <w:rPr>
          <w:rFonts w:ascii="Arial" w:hAnsi="Arial" w:cs="Arial"/>
          <w:color w:val="000000"/>
          <w:lang w:val="es-ES"/>
        </w:rPr>
        <w:t>1</w:t>
      </w:r>
      <w:r w:rsidRPr="0039780A">
        <w:rPr>
          <w:rFonts w:ascii="Arial" w:hAnsi="Arial" w:cs="Arial"/>
          <w:color w:val="000000"/>
        </w:rPr>
        <w:t>) celda</w:t>
      </w:r>
      <w:r>
        <w:rPr>
          <w:rFonts w:ascii="Arial" w:hAnsi="Arial" w:cs="Arial"/>
          <w:color w:val="000000"/>
          <w:lang w:val="es-ES"/>
        </w:rPr>
        <w:t xml:space="preserve"> </w:t>
      </w:r>
      <w:r w:rsidRPr="0039780A">
        <w:rPr>
          <w:rFonts w:ascii="Arial" w:hAnsi="Arial" w:cs="Arial"/>
          <w:color w:val="000000"/>
        </w:rPr>
        <w:t xml:space="preserve">de línea </w:t>
      </w:r>
      <w:r>
        <w:rPr>
          <w:rFonts w:ascii="Arial" w:hAnsi="Arial" w:cs="Arial"/>
          <w:color w:val="000000"/>
          <w:lang w:val="es-ES"/>
        </w:rPr>
        <w:t>220</w:t>
      </w:r>
      <w:r w:rsidRPr="0039780A">
        <w:rPr>
          <w:rFonts w:ascii="Arial" w:hAnsi="Arial" w:cs="Arial"/>
          <w:color w:val="000000"/>
        </w:rPr>
        <w:t xml:space="preserve"> kV hacia la subestación </w:t>
      </w:r>
      <w:r>
        <w:rPr>
          <w:rFonts w:ascii="Arial" w:hAnsi="Arial" w:cs="Arial"/>
          <w:color w:val="000000"/>
        </w:rPr>
        <w:t>Muyurina</w:t>
      </w:r>
      <w:r w:rsidRPr="0039780A">
        <w:rPr>
          <w:rFonts w:ascii="Arial" w:hAnsi="Arial" w:cs="Arial"/>
          <w:color w:val="000000"/>
        </w:rPr>
        <w:t>.</w:t>
      </w:r>
    </w:p>
    <w:p w14:paraId="0C9EEC58"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Pr>
          <w:rFonts w:ascii="Arial" w:hAnsi="Arial" w:cs="Arial"/>
          <w:color w:val="000000"/>
          <w:lang w:val="es-ES"/>
        </w:rPr>
        <w:t>Dos (02) celdas de línea 220 kV para la conexión de la línea L-2145.</w:t>
      </w:r>
    </w:p>
    <w:p w14:paraId="47DDB241"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1F0C3801"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32CD4519"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201" w:name="_Hlk137065981"/>
      <w:r w:rsidRPr="0039780A">
        <w:rPr>
          <w:rFonts w:ascii="Arial" w:hAnsi="Arial" w:cs="Arial"/>
          <w:color w:val="000000"/>
        </w:rPr>
        <w:t>Un (01)</w:t>
      </w:r>
      <w:r>
        <w:rPr>
          <w:rFonts w:ascii="Arial" w:hAnsi="Arial" w:cs="Arial"/>
          <w:color w:val="000000"/>
          <w:lang w:val="es-ES"/>
        </w:rPr>
        <w:t xml:space="preserve"> tr</w:t>
      </w:r>
      <w:r w:rsidRPr="0039780A">
        <w:rPr>
          <w:rFonts w:ascii="Arial" w:hAnsi="Arial" w:cs="Arial"/>
          <w:color w:val="000000"/>
        </w:rPr>
        <w:t>ansforma</w:t>
      </w:r>
      <w:r>
        <w:rPr>
          <w:rFonts w:ascii="Arial" w:hAnsi="Arial" w:cs="Arial"/>
          <w:color w:val="000000"/>
          <w:lang w:val="es-ES"/>
        </w:rPr>
        <w:t>dor</w:t>
      </w:r>
      <w:r w:rsidRPr="0039780A">
        <w:rPr>
          <w:rFonts w:ascii="Arial" w:hAnsi="Arial" w:cs="Arial"/>
          <w:color w:val="000000"/>
        </w:rPr>
        <w:t xml:space="preserve"> de potencia </w:t>
      </w:r>
      <w:r>
        <w:rPr>
          <w:rFonts w:ascii="Arial" w:hAnsi="Arial" w:cs="Arial"/>
          <w:color w:val="000000"/>
          <w:lang w:val="es-ES"/>
        </w:rPr>
        <w:t>trifásico</w:t>
      </w:r>
      <w:r w:rsidRPr="0039780A">
        <w:rPr>
          <w:rFonts w:ascii="Arial" w:hAnsi="Arial" w:cs="Arial"/>
          <w:color w:val="000000"/>
        </w:rPr>
        <w:t xml:space="preserve"> </w:t>
      </w:r>
      <w:r>
        <w:rPr>
          <w:rFonts w:ascii="Arial" w:hAnsi="Arial" w:cs="Arial"/>
          <w:color w:val="000000"/>
          <w:lang w:val="es-ES"/>
        </w:rPr>
        <w:t>50/50/15</w:t>
      </w:r>
      <w:r w:rsidRPr="0039780A">
        <w:rPr>
          <w:rFonts w:ascii="Arial" w:hAnsi="Arial" w:cs="Arial"/>
          <w:color w:val="000000"/>
        </w:rPr>
        <w:t xml:space="preserve"> MVA (ONAF), </w:t>
      </w:r>
      <w:r>
        <w:rPr>
          <w:rFonts w:ascii="Arial" w:hAnsi="Arial" w:cs="Arial"/>
          <w:color w:val="000000"/>
          <w:lang w:val="es-ES"/>
        </w:rPr>
        <w:t xml:space="preserve">220 </w:t>
      </w:r>
      <w:r w:rsidRPr="0039780A">
        <w:rPr>
          <w:rFonts w:ascii="Arial" w:hAnsi="Arial" w:cs="Arial"/>
          <w:color w:val="000000"/>
        </w:rPr>
        <w:t>±10x1%/</w:t>
      </w:r>
      <w:r>
        <w:rPr>
          <w:rFonts w:ascii="Arial" w:hAnsi="Arial" w:cs="Arial"/>
          <w:color w:val="000000"/>
        </w:rPr>
        <w:t>66/22.9 kV</w:t>
      </w:r>
      <w:r>
        <w:rPr>
          <w:rFonts w:ascii="Arial" w:hAnsi="Arial" w:cs="Arial"/>
          <w:color w:val="000000"/>
          <w:lang w:val="es-ES"/>
        </w:rPr>
        <w:t xml:space="preserve"> </w:t>
      </w:r>
      <w:bookmarkEnd w:id="201"/>
    </w:p>
    <w:bookmarkEnd w:id="200"/>
    <w:p w14:paraId="07E0958B" w14:textId="77777777" w:rsidR="00384CC4" w:rsidRDefault="00384CC4" w:rsidP="0091290C">
      <w:pPr>
        <w:pStyle w:val="Prrafodelista"/>
        <w:numPr>
          <w:ilvl w:val="0"/>
          <w:numId w:val="122"/>
        </w:numPr>
        <w:spacing w:line="250" w:lineRule="auto"/>
        <w:ind w:left="993" w:hanging="284"/>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4DD5B795" w14:textId="0A27E6E6" w:rsidR="00384CC4" w:rsidRDefault="00384CC4" w:rsidP="0091290C">
      <w:pPr>
        <w:pStyle w:val="Prrafodelista"/>
        <w:numPr>
          <w:ilvl w:val="0"/>
          <w:numId w:val="122"/>
        </w:numPr>
        <w:spacing w:line="250" w:lineRule="auto"/>
        <w:ind w:left="993" w:hanging="284"/>
        <w:jc w:val="both"/>
        <w:rPr>
          <w:rFonts w:ascii="Arial" w:hAnsi="Arial" w:cs="Arial"/>
          <w:color w:val="000000"/>
        </w:rPr>
      </w:pPr>
      <w:bookmarkStart w:id="202" w:name="_Hlk134569664"/>
      <w:r w:rsidRPr="00A23781">
        <w:rPr>
          <w:rFonts w:ascii="Arial" w:hAnsi="Arial" w:cs="Arial"/>
          <w:color w:val="000000"/>
        </w:rPr>
        <w:t xml:space="preserve">Los sistemas de barras se diseñarán para una corriente de </w:t>
      </w:r>
      <w:r w:rsidR="00D61789">
        <w:rPr>
          <w:rFonts w:ascii="Arial" w:hAnsi="Arial" w:cs="Arial"/>
          <w:color w:val="000000"/>
          <w:lang w:val="es-ES"/>
        </w:rPr>
        <w:t>3,</w:t>
      </w:r>
      <w:r w:rsidR="00C41F3B">
        <w:rPr>
          <w:rFonts w:ascii="Arial" w:hAnsi="Arial" w:cs="Arial"/>
          <w:color w:val="000000"/>
          <w:lang w:val="es-ES"/>
        </w:rPr>
        <w:t>3</w:t>
      </w:r>
      <w:r w:rsidR="00D61789">
        <w:rPr>
          <w:rFonts w:ascii="Arial" w:hAnsi="Arial" w:cs="Arial"/>
          <w:color w:val="000000"/>
          <w:lang w:val="es-ES"/>
        </w:rPr>
        <w:t>40</w:t>
      </w:r>
      <w:r w:rsidR="00D61789" w:rsidRPr="00A23781">
        <w:rPr>
          <w:rFonts w:ascii="Arial" w:hAnsi="Arial" w:cs="Arial"/>
          <w:color w:val="000000"/>
        </w:rPr>
        <w:t xml:space="preserve"> </w:t>
      </w:r>
      <w:r w:rsidRPr="00A23781">
        <w:rPr>
          <w:rFonts w:ascii="Arial" w:hAnsi="Arial" w:cs="Arial"/>
          <w:color w:val="000000"/>
        </w:rPr>
        <w:t xml:space="preserve"> A, para lo que se prevé emplear dos (02) conductores AAC por fase cada uno de </w:t>
      </w:r>
      <w:r>
        <w:rPr>
          <w:rFonts w:ascii="Arial" w:hAnsi="Arial" w:cs="Arial"/>
          <w:color w:val="000000"/>
          <w:lang w:val="es-ES"/>
        </w:rPr>
        <w:t>2000</w:t>
      </w:r>
      <w:r w:rsidRPr="00A23781">
        <w:rPr>
          <w:rFonts w:ascii="Arial" w:hAnsi="Arial" w:cs="Arial"/>
          <w:color w:val="000000"/>
        </w:rPr>
        <w:t xml:space="preserve"> MCM</w:t>
      </w:r>
      <w:r>
        <w:rPr>
          <w:rFonts w:ascii="Arial" w:hAnsi="Arial" w:cs="Arial"/>
          <w:color w:val="000000"/>
          <w:lang w:val="es-ES"/>
        </w:rPr>
        <w:t xml:space="preserve"> (Cowslip)</w:t>
      </w:r>
      <w:r w:rsidRPr="00A23781">
        <w:rPr>
          <w:rFonts w:ascii="Arial" w:hAnsi="Arial" w:cs="Arial"/>
          <w:color w:val="000000"/>
        </w:rPr>
        <w:t>.</w:t>
      </w:r>
      <w:bookmarkEnd w:id="202"/>
      <w:r w:rsidRPr="0039780A">
        <w:rPr>
          <w:rFonts w:ascii="Arial" w:hAnsi="Arial" w:cs="Arial"/>
          <w:color w:val="000000"/>
        </w:rPr>
        <w:t xml:space="preserve"> </w:t>
      </w:r>
    </w:p>
    <w:p w14:paraId="1AF0B0EA" w14:textId="77777777" w:rsidR="00384CC4" w:rsidRPr="00A23781" w:rsidRDefault="00384CC4" w:rsidP="0091290C">
      <w:pPr>
        <w:pStyle w:val="Prrafodelista"/>
        <w:numPr>
          <w:ilvl w:val="0"/>
          <w:numId w:val="122"/>
        </w:numPr>
        <w:spacing w:line="250" w:lineRule="auto"/>
        <w:ind w:left="993" w:hanging="284"/>
        <w:jc w:val="both"/>
        <w:rPr>
          <w:rFonts w:ascii="Arial" w:hAnsi="Arial" w:cs="Arial"/>
          <w:color w:val="000000"/>
        </w:rPr>
      </w:pPr>
      <w:bookmarkStart w:id="203" w:name="_Hlk134569563"/>
      <w:r w:rsidRPr="00A23781">
        <w:rPr>
          <w:rFonts w:ascii="Arial" w:hAnsi="Arial" w:cs="Arial"/>
          <w:color w:val="000000"/>
        </w:rPr>
        <w:t>Sistemas complementarios de protección, control, medición, comunicaciones, pórticos y barras, puesta a tierra, servicios auxiliares, obras civiles, etc.</w:t>
      </w:r>
    </w:p>
    <w:bookmarkEnd w:id="203"/>
    <w:p w14:paraId="1EBFB60F" w14:textId="77777777" w:rsidR="00384CC4" w:rsidRPr="0039780A" w:rsidRDefault="00384CC4" w:rsidP="0091290C">
      <w:pPr>
        <w:pStyle w:val="Prrafodelista"/>
        <w:numPr>
          <w:ilvl w:val="0"/>
          <w:numId w:val="122"/>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3BB82801"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bookmarkStart w:id="204" w:name="_Hlk137494870"/>
      <w:r>
        <w:rPr>
          <w:rFonts w:ascii="Arial" w:hAnsi="Arial" w:cs="Arial"/>
          <w:color w:val="000000"/>
          <w:lang w:val="es-ES"/>
        </w:rPr>
        <w:t>Dos</w:t>
      </w:r>
      <w:r w:rsidRPr="0039780A">
        <w:rPr>
          <w:rFonts w:ascii="Arial" w:hAnsi="Arial" w:cs="Arial"/>
          <w:color w:val="000000"/>
        </w:rPr>
        <w:t xml:space="preserve"> (0</w:t>
      </w:r>
      <w:r>
        <w:rPr>
          <w:rFonts w:ascii="Arial" w:hAnsi="Arial" w:cs="Arial"/>
          <w:color w:val="000000"/>
          <w:lang w:val="es-ES"/>
        </w:rPr>
        <w:t>2</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22E37DF0" w14:textId="77777777" w:rsidR="00384CC4" w:rsidRPr="0039780A" w:rsidRDefault="00384CC4" w:rsidP="0091290C">
      <w:pPr>
        <w:pStyle w:val="Prrafodelista"/>
        <w:numPr>
          <w:ilvl w:val="0"/>
          <w:numId w:val="127"/>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0C633649" w14:textId="77777777" w:rsidR="00384CC4" w:rsidRPr="00575C8F" w:rsidRDefault="00384CC4" w:rsidP="0091290C">
      <w:pPr>
        <w:pStyle w:val="Prrafodelista"/>
        <w:numPr>
          <w:ilvl w:val="0"/>
          <w:numId w:val="127"/>
        </w:numPr>
        <w:spacing w:after="160" w:line="250" w:lineRule="auto"/>
        <w:ind w:left="1276" w:hanging="283"/>
        <w:jc w:val="both"/>
        <w:rPr>
          <w:rFonts w:ascii="Arial" w:hAnsi="Arial" w:cs="Arial"/>
          <w:color w:val="000000"/>
        </w:rPr>
      </w:pPr>
      <w:r w:rsidRPr="0064349C">
        <w:rPr>
          <w:rFonts w:ascii="Arial" w:hAnsi="Arial" w:cs="Arial"/>
          <w:color w:val="000000"/>
        </w:rPr>
        <w:t xml:space="preserve">Un (01) transformador de potencia </w:t>
      </w:r>
      <w:r w:rsidRPr="0064349C">
        <w:rPr>
          <w:rFonts w:ascii="Arial" w:hAnsi="Arial" w:cs="Arial"/>
          <w:color w:val="000000"/>
          <w:lang w:val="es-ES"/>
        </w:rPr>
        <w:t xml:space="preserve">50 </w:t>
      </w:r>
      <w:r w:rsidRPr="0064349C">
        <w:rPr>
          <w:rFonts w:ascii="Arial" w:hAnsi="Arial" w:cs="Arial"/>
          <w:color w:val="000000"/>
        </w:rPr>
        <w:t>MVA</w:t>
      </w:r>
      <w:r w:rsidRPr="0064349C">
        <w:rPr>
          <w:rFonts w:ascii="Arial" w:hAnsi="Arial" w:cs="Arial"/>
          <w:color w:val="000000"/>
          <w:lang w:val="es-ES"/>
        </w:rPr>
        <w:t xml:space="preserve"> (</w:t>
      </w:r>
      <w:r w:rsidRPr="0064349C">
        <w:rPr>
          <w:rFonts w:ascii="Arial" w:hAnsi="Arial" w:cs="Arial"/>
          <w:color w:val="000000"/>
        </w:rPr>
        <w:t xml:space="preserve">ONAF) </w:t>
      </w:r>
      <w:r w:rsidRPr="0064349C">
        <w:rPr>
          <w:rFonts w:ascii="Arial" w:hAnsi="Arial" w:cs="Arial"/>
          <w:color w:val="000000"/>
          <w:lang w:val="es-ES"/>
        </w:rPr>
        <w:t>220</w:t>
      </w:r>
      <w:r w:rsidRPr="0064349C">
        <w:rPr>
          <w:rFonts w:ascii="Arial" w:hAnsi="Arial" w:cs="Arial"/>
          <w:color w:val="000000"/>
        </w:rPr>
        <w:t>±10x1.0%/66/22.9</w:t>
      </w:r>
      <w:r>
        <w:rPr>
          <w:rFonts w:ascii="Arial" w:hAnsi="Arial" w:cs="Arial"/>
          <w:color w:val="000000"/>
        </w:rPr>
        <w:t xml:space="preserve"> kV</w:t>
      </w:r>
    </w:p>
    <w:bookmarkEnd w:id="204"/>
    <w:p w14:paraId="552636AE" w14:textId="77777777" w:rsidR="00384CC4" w:rsidRDefault="00384CC4" w:rsidP="00384CC4">
      <w:pPr>
        <w:pStyle w:val="Prrafodelista"/>
        <w:spacing w:line="250" w:lineRule="auto"/>
        <w:ind w:left="993" w:hanging="284"/>
        <w:rPr>
          <w:rFonts w:ascii="Arial" w:hAnsi="Arial" w:cs="Arial"/>
          <w:color w:val="000000"/>
          <w:u w:val="single"/>
          <w:lang w:val="es-ES"/>
        </w:rPr>
      </w:pPr>
    </w:p>
    <w:p w14:paraId="360C98D6" w14:textId="77777777" w:rsidR="00384CC4" w:rsidRPr="0039780A" w:rsidRDefault="00384CC4" w:rsidP="00384CC4">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w:t>
      </w:r>
      <w:r>
        <w:rPr>
          <w:rFonts w:ascii="Arial" w:hAnsi="Arial" w:cs="Arial"/>
          <w:color w:val="000000"/>
          <w:u w:val="single"/>
        </w:rPr>
        <w:t>66 kV</w:t>
      </w:r>
    </w:p>
    <w:p w14:paraId="1C502B9A" w14:textId="77777777" w:rsidR="00384CC4" w:rsidRPr="0039780A" w:rsidRDefault="00384CC4" w:rsidP="00384CC4">
      <w:pPr>
        <w:pStyle w:val="Prrafodelista"/>
        <w:spacing w:line="250" w:lineRule="auto"/>
        <w:ind w:left="993" w:hanging="284"/>
        <w:rPr>
          <w:rFonts w:ascii="Arial" w:hAnsi="Arial" w:cs="Arial"/>
          <w:color w:val="000000"/>
          <w:u w:val="single"/>
        </w:rPr>
      </w:pPr>
    </w:p>
    <w:p w14:paraId="4AA56EF6" w14:textId="64A9E30E"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r>
      <w:bookmarkStart w:id="205" w:name="_Hlk137494997"/>
      <w:r w:rsidRPr="0039780A">
        <w:rPr>
          <w:rFonts w:ascii="Arial" w:hAnsi="Arial" w:cs="Arial"/>
          <w:color w:val="000000"/>
        </w:rPr>
        <w:t xml:space="preserve">Dos (02) celdas de línea </w:t>
      </w:r>
      <w:r w:rsidR="00D61789">
        <w:rPr>
          <w:rFonts w:ascii="Arial" w:hAnsi="Arial" w:cs="Arial"/>
          <w:color w:val="000000"/>
          <w:lang w:val="es-PE"/>
        </w:rPr>
        <w:t>66 kV</w:t>
      </w:r>
      <w:r w:rsidR="00D61789" w:rsidRPr="0039780A">
        <w:rPr>
          <w:rFonts w:ascii="Arial" w:hAnsi="Arial" w:cs="Arial"/>
          <w:color w:val="000000"/>
        </w:rPr>
        <w:t xml:space="preserve"> </w:t>
      </w:r>
      <w:r>
        <w:rPr>
          <w:rFonts w:ascii="Arial" w:hAnsi="Arial" w:cs="Arial"/>
          <w:color w:val="000000"/>
          <w:lang w:val="es-ES"/>
        </w:rPr>
        <w:t>para la conexión de la línea L-6065</w:t>
      </w:r>
      <w:r w:rsidRPr="0039780A">
        <w:rPr>
          <w:rFonts w:ascii="Arial" w:hAnsi="Arial" w:cs="Arial"/>
          <w:color w:val="000000"/>
        </w:rPr>
        <w:t>.</w:t>
      </w:r>
    </w:p>
    <w:p w14:paraId="479EC02A" w14:textId="77777777" w:rsidR="00384CC4" w:rsidRPr="0039780A"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w:t>
      </w:r>
      <w:r>
        <w:rPr>
          <w:rFonts w:ascii="Arial" w:hAnsi="Arial" w:cs="Arial"/>
          <w:color w:val="000000"/>
          <w:lang w:val="es-ES"/>
        </w:rPr>
        <w:t xml:space="preserve">6 </w:t>
      </w:r>
      <w:r w:rsidRPr="0039780A">
        <w:rPr>
          <w:rFonts w:ascii="Arial" w:hAnsi="Arial" w:cs="Arial"/>
          <w:color w:val="000000"/>
        </w:rPr>
        <w:t>kV</w:t>
      </w:r>
    </w:p>
    <w:p w14:paraId="303EDB35" w14:textId="77777777" w:rsidR="00384CC4" w:rsidRDefault="00384CC4" w:rsidP="00384CC4">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r>
      <w:r w:rsidRPr="003F6ED0">
        <w:rPr>
          <w:rFonts w:ascii="Arial" w:hAnsi="Arial" w:cs="Arial"/>
          <w:color w:val="000000"/>
        </w:rPr>
        <w:t>Una (01) celda de acoplamiento 6</w:t>
      </w:r>
      <w:r w:rsidRPr="003F6ED0">
        <w:rPr>
          <w:rFonts w:ascii="Arial" w:hAnsi="Arial" w:cs="Arial"/>
          <w:color w:val="000000"/>
          <w:lang w:val="es-ES"/>
        </w:rPr>
        <w:t xml:space="preserve">6 </w:t>
      </w:r>
      <w:r w:rsidRPr="003F6ED0">
        <w:rPr>
          <w:rFonts w:ascii="Arial" w:hAnsi="Arial" w:cs="Arial"/>
          <w:color w:val="000000"/>
        </w:rPr>
        <w:t>kV</w:t>
      </w:r>
    </w:p>
    <w:bookmarkEnd w:id="205"/>
    <w:p w14:paraId="766C52D2" w14:textId="77777777" w:rsidR="00384CC4"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34B248F0" w14:textId="77777777" w:rsidR="00384CC4"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lastRenderedPageBreak/>
        <w:t>e</w:t>
      </w:r>
      <w:r w:rsidRPr="00D2411A">
        <w:rPr>
          <w:rFonts w:ascii="Arial" w:hAnsi="Arial" w:cs="Arial"/>
          <w:color w:val="000000"/>
        </w:rPr>
        <w:t>)</w:t>
      </w:r>
      <w:r w:rsidRPr="00D2411A">
        <w:rPr>
          <w:rFonts w:ascii="Arial" w:hAnsi="Arial" w:cs="Arial"/>
          <w:color w:val="000000"/>
        </w:rPr>
        <w:tab/>
      </w:r>
      <w:r w:rsidRPr="00A23781">
        <w:rPr>
          <w:rFonts w:ascii="Arial" w:hAnsi="Arial" w:cs="Arial"/>
          <w:color w:val="000000"/>
        </w:rPr>
        <w:t xml:space="preserve">Los sistemas de barras se diseñarán para una corriente de </w:t>
      </w:r>
      <w:r>
        <w:rPr>
          <w:rFonts w:ascii="Arial" w:hAnsi="Arial" w:cs="Arial"/>
          <w:color w:val="000000"/>
          <w:lang w:val="es-ES"/>
        </w:rPr>
        <w:t xml:space="preserve">986 </w:t>
      </w:r>
      <w:r w:rsidRPr="00A23781">
        <w:rPr>
          <w:rFonts w:ascii="Arial" w:hAnsi="Arial" w:cs="Arial"/>
          <w:color w:val="000000"/>
        </w:rPr>
        <w:t xml:space="preserve">A, para lo que se prevé emplear </w:t>
      </w:r>
      <w:r>
        <w:rPr>
          <w:rFonts w:ascii="Arial" w:hAnsi="Arial" w:cs="Arial"/>
          <w:color w:val="000000"/>
          <w:lang w:val="es-ES"/>
        </w:rPr>
        <w:t xml:space="preserve">un (01) </w:t>
      </w:r>
      <w:r w:rsidRPr="00A23781">
        <w:rPr>
          <w:rFonts w:ascii="Arial" w:hAnsi="Arial" w:cs="Arial"/>
          <w:color w:val="000000"/>
        </w:rPr>
        <w:t>conductor A</w:t>
      </w:r>
      <w:r>
        <w:rPr>
          <w:rFonts w:ascii="Arial" w:hAnsi="Arial" w:cs="Arial"/>
          <w:color w:val="000000"/>
          <w:lang w:val="es-ES"/>
        </w:rPr>
        <w:t>A</w:t>
      </w:r>
      <w:r w:rsidRPr="00A23781">
        <w:rPr>
          <w:rFonts w:ascii="Arial" w:hAnsi="Arial" w:cs="Arial"/>
          <w:color w:val="000000"/>
        </w:rPr>
        <w:t xml:space="preserve">AC </w:t>
      </w:r>
      <w:r>
        <w:rPr>
          <w:rFonts w:ascii="Arial" w:hAnsi="Arial" w:cs="Arial"/>
          <w:color w:val="000000"/>
          <w:lang w:val="es-ES"/>
        </w:rPr>
        <w:t>por fase de 1000</w:t>
      </w:r>
      <w:r w:rsidRPr="00A23781">
        <w:rPr>
          <w:rFonts w:ascii="Arial" w:hAnsi="Arial" w:cs="Arial"/>
          <w:color w:val="000000"/>
        </w:rPr>
        <w:t xml:space="preserve"> </w:t>
      </w:r>
      <w:r>
        <w:rPr>
          <w:rFonts w:ascii="Arial" w:hAnsi="Arial" w:cs="Arial"/>
          <w:color w:val="000000"/>
          <w:lang w:val="es-ES"/>
        </w:rPr>
        <w:t xml:space="preserve">MCM </w:t>
      </w:r>
      <w:r w:rsidRPr="00A23781">
        <w:rPr>
          <w:rFonts w:ascii="Arial" w:hAnsi="Arial" w:cs="Arial"/>
          <w:color w:val="000000"/>
        </w:rPr>
        <w:t>(</w:t>
      </w:r>
      <w:r>
        <w:rPr>
          <w:rFonts w:ascii="Arial" w:hAnsi="Arial" w:cs="Arial"/>
          <w:color w:val="000000"/>
          <w:lang w:val="es-ES"/>
        </w:rPr>
        <w:t>507 mm2</w:t>
      </w:r>
      <w:r w:rsidRPr="00A23781">
        <w:rPr>
          <w:rFonts w:ascii="Arial" w:hAnsi="Arial" w:cs="Arial"/>
          <w:color w:val="000000"/>
        </w:rPr>
        <w:t>)</w:t>
      </w:r>
      <w:r>
        <w:rPr>
          <w:rFonts w:ascii="Arial" w:hAnsi="Arial" w:cs="Arial"/>
          <w:color w:val="000000"/>
          <w:lang w:val="es-ES"/>
        </w:rPr>
        <w:t>.</w:t>
      </w:r>
    </w:p>
    <w:p w14:paraId="36A4E266" w14:textId="77777777" w:rsidR="00384CC4" w:rsidRPr="00D2411A" w:rsidRDefault="00384CC4" w:rsidP="00384CC4">
      <w:pPr>
        <w:pStyle w:val="Prrafodelista"/>
        <w:spacing w:line="250" w:lineRule="auto"/>
        <w:ind w:left="993" w:hanging="284"/>
        <w:rPr>
          <w:rFonts w:ascii="Arial" w:hAnsi="Arial" w:cs="Arial"/>
          <w:color w:val="000000"/>
        </w:rPr>
      </w:pPr>
      <w:r>
        <w:rPr>
          <w:rFonts w:ascii="Arial" w:hAnsi="Arial" w:cs="Arial"/>
          <w:color w:val="000000"/>
          <w:lang w:val="es-ES"/>
        </w:rPr>
        <w:t>f)</w:t>
      </w:r>
      <w:r>
        <w:rPr>
          <w:rFonts w:ascii="Arial" w:hAnsi="Arial" w:cs="Arial"/>
          <w:color w:val="000000"/>
          <w:lang w:val="es-ES"/>
        </w:rPr>
        <w:tab/>
      </w:r>
      <w:r w:rsidRPr="00D2411A">
        <w:rPr>
          <w:rFonts w:ascii="Arial" w:hAnsi="Arial" w:cs="Arial"/>
          <w:color w:val="000000"/>
        </w:rPr>
        <w:t>Sistemas complementarios de protección, control, medición, comunicaciones, pórticos y barras, puesta a tierra, servicios auxiliares, obras civiles, etc.</w:t>
      </w:r>
    </w:p>
    <w:p w14:paraId="6E8E3A45" w14:textId="77777777" w:rsidR="00384CC4" w:rsidRPr="00447AB7" w:rsidRDefault="00384CC4" w:rsidP="00384CC4">
      <w:pPr>
        <w:pStyle w:val="Prrafodelista"/>
        <w:spacing w:line="250" w:lineRule="auto"/>
        <w:ind w:left="993" w:hanging="284"/>
        <w:rPr>
          <w:rFonts w:ascii="Arial" w:hAnsi="Arial" w:cs="Arial"/>
          <w:color w:val="000000"/>
          <w:lang w:val="es-ES"/>
        </w:rPr>
      </w:pPr>
      <w:r>
        <w:rPr>
          <w:rFonts w:ascii="Arial" w:hAnsi="Arial" w:cs="Arial"/>
          <w:color w:val="000000"/>
          <w:lang w:val="es-ES"/>
        </w:rPr>
        <w:t>g</w:t>
      </w:r>
      <w:r w:rsidRPr="00610F0B">
        <w:rPr>
          <w:rFonts w:ascii="Arial" w:hAnsi="Arial" w:cs="Arial"/>
          <w:color w:val="000000"/>
          <w:lang w:val="es-ES"/>
        </w:rPr>
        <w:t>)</w:t>
      </w:r>
      <w:r w:rsidRPr="00610F0B">
        <w:rPr>
          <w:rFonts w:ascii="Arial" w:hAnsi="Arial" w:cs="Arial"/>
          <w:color w:val="000000"/>
          <w:lang w:val="es-ES"/>
        </w:rPr>
        <w:tab/>
      </w:r>
      <w:r w:rsidRPr="00447AB7">
        <w:rPr>
          <w:rFonts w:ascii="Arial" w:hAnsi="Arial" w:cs="Arial"/>
          <w:color w:val="000000"/>
          <w:lang w:val="es-ES"/>
        </w:rPr>
        <w:t>Previsión de espacio para ampliación futura de la subestación:</w:t>
      </w:r>
    </w:p>
    <w:p w14:paraId="615E536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bookmarkStart w:id="206" w:name="_Hlk137032037"/>
      <w:r w:rsidRPr="00447AB7">
        <w:rPr>
          <w:rFonts w:ascii="Arial" w:hAnsi="Arial" w:cs="Arial"/>
          <w:color w:val="000000"/>
          <w:lang w:val="es-ES"/>
        </w:rPr>
        <w:t xml:space="preserve">Cuatro </w:t>
      </w:r>
      <w:r w:rsidRPr="00447AB7">
        <w:rPr>
          <w:rFonts w:ascii="Arial" w:hAnsi="Arial" w:cs="Arial"/>
          <w:color w:val="000000"/>
        </w:rPr>
        <w:t>(0</w:t>
      </w:r>
      <w:r w:rsidRPr="00447AB7">
        <w:rPr>
          <w:rFonts w:ascii="Arial" w:hAnsi="Arial" w:cs="Arial"/>
          <w:color w:val="000000"/>
          <w:lang w:val="es-ES"/>
        </w:rPr>
        <w:t>4</w:t>
      </w:r>
      <w:r w:rsidRPr="00447AB7">
        <w:rPr>
          <w:rFonts w:ascii="Arial" w:hAnsi="Arial" w:cs="Arial"/>
          <w:color w:val="000000"/>
        </w:rPr>
        <w:t>) celdas de línea 6</w:t>
      </w:r>
      <w:r w:rsidRPr="00447AB7">
        <w:rPr>
          <w:rFonts w:ascii="Arial" w:hAnsi="Arial" w:cs="Arial"/>
          <w:color w:val="000000"/>
          <w:lang w:val="es-ES"/>
        </w:rPr>
        <w:t>6</w:t>
      </w:r>
      <w:r w:rsidRPr="00447AB7">
        <w:rPr>
          <w:rFonts w:ascii="Arial" w:hAnsi="Arial" w:cs="Arial"/>
          <w:color w:val="000000"/>
        </w:rPr>
        <w:t xml:space="preserve"> kV.</w:t>
      </w:r>
    </w:p>
    <w:p w14:paraId="7AB1F393" w14:textId="77777777" w:rsidR="00384CC4" w:rsidRPr="00447AB7" w:rsidRDefault="00384CC4" w:rsidP="0091290C">
      <w:pPr>
        <w:pStyle w:val="Prrafodelista"/>
        <w:numPr>
          <w:ilvl w:val="0"/>
          <w:numId w:val="127"/>
        </w:numPr>
        <w:spacing w:line="250" w:lineRule="auto"/>
        <w:ind w:left="1276" w:hanging="283"/>
        <w:rPr>
          <w:rFonts w:ascii="Arial" w:hAnsi="Arial" w:cs="Arial"/>
          <w:color w:val="000000"/>
        </w:rPr>
      </w:pPr>
      <w:r w:rsidRPr="00447AB7">
        <w:rPr>
          <w:rFonts w:ascii="Arial" w:hAnsi="Arial" w:cs="Arial"/>
          <w:color w:val="000000"/>
        </w:rPr>
        <w:t>Dos (0</w:t>
      </w:r>
      <w:r>
        <w:rPr>
          <w:rFonts w:ascii="Arial" w:hAnsi="Arial" w:cs="Arial"/>
          <w:color w:val="000000"/>
          <w:lang w:val="es-ES"/>
        </w:rPr>
        <w:t>2</w:t>
      </w:r>
      <w:r w:rsidRPr="00447AB7">
        <w:rPr>
          <w:rFonts w:ascii="Arial" w:hAnsi="Arial" w:cs="Arial"/>
          <w:color w:val="000000"/>
        </w:rPr>
        <w:t>) celdas de transformación 6</w:t>
      </w:r>
      <w:r w:rsidRPr="00447AB7">
        <w:rPr>
          <w:rFonts w:ascii="Arial" w:hAnsi="Arial" w:cs="Arial"/>
          <w:color w:val="000000"/>
          <w:lang w:val="es-ES"/>
        </w:rPr>
        <w:t xml:space="preserve">6 </w:t>
      </w:r>
      <w:r w:rsidRPr="00447AB7">
        <w:rPr>
          <w:rFonts w:ascii="Arial" w:hAnsi="Arial" w:cs="Arial"/>
          <w:color w:val="000000"/>
        </w:rPr>
        <w:t>kV.</w:t>
      </w:r>
    </w:p>
    <w:p w14:paraId="17DA3CD9" w14:textId="77777777" w:rsidR="00384CC4" w:rsidRPr="00447AB7" w:rsidRDefault="00384CC4" w:rsidP="0091290C">
      <w:pPr>
        <w:pStyle w:val="Prrafodelista"/>
        <w:numPr>
          <w:ilvl w:val="0"/>
          <w:numId w:val="127"/>
        </w:numPr>
        <w:spacing w:after="160" w:line="250" w:lineRule="auto"/>
        <w:ind w:left="1276" w:hanging="283"/>
        <w:jc w:val="both"/>
        <w:rPr>
          <w:rFonts w:ascii="Arial" w:hAnsi="Arial" w:cs="Arial"/>
          <w:color w:val="000000"/>
        </w:rPr>
      </w:pPr>
      <w:r w:rsidRPr="00447AB7">
        <w:rPr>
          <w:rFonts w:ascii="Arial" w:hAnsi="Arial" w:cs="Arial"/>
          <w:color w:val="000000"/>
        </w:rPr>
        <w:t>Un (01) transformador de potencia trifásico</w:t>
      </w:r>
      <w:r w:rsidRPr="00447AB7">
        <w:rPr>
          <w:rFonts w:ascii="Arial" w:hAnsi="Arial" w:cs="Arial"/>
          <w:color w:val="000000"/>
          <w:lang w:val="es-ES"/>
        </w:rPr>
        <w:t xml:space="preserve"> de 25 MVA,</w:t>
      </w:r>
      <w:r w:rsidRPr="00447AB7">
        <w:rPr>
          <w:rFonts w:ascii="Arial" w:hAnsi="Arial" w:cs="Arial"/>
          <w:color w:val="000000"/>
        </w:rPr>
        <w:t xml:space="preserve"> 6</w:t>
      </w:r>
      <w:r w:rsidRPr="00447AB7">
        <w:rPr>
          <w:rFonts w:ascii="Arial" w:hAnsi="Arial" w:cs="Arial"/>
          <w:color w:val="000000"/>
          <w:lang w:val="es-ES"/>
        </w:rPr>
        <w:t>6</w:t>
      </w:r>
      <w:r w:rsidRPr="00447AB7">
        <w:rPr>
          <w:rFonts w:ascii="Arial" w:hAnsi="Arial" w:cs="Arial"/>
          <w:color w:val="000000"/>
        </w:rPr>
        <w:t>±4x2.5%/22.9</w:t>
      </w:r>
      <w:r w:rsidRPr="00447AB7">
        <w:rPr>
          <w:rFonts w:ascii="Arial" w:hAnsi="Arial" w:cs="Arial"/>
          <w:color w:val="000000"/>
          <w:lang w:val="es-ES"/>
        </w:rPr>
        <w:t xml:space="preserve"> </w:t>
      </w:r>
      <w:r w:rsidRPr="00447AB7">
        <w:rPr>
          <w:rFonts w:ascii="Arial" w:hAnsi="Arial" w:cs="Arial"/>
          <w:color w:val="000000"/>
        </w:rPr>
        <w:t>kV</w:t>
      </w:r>
    </w:p>
    <w:bookmarkEnd w:id="206"/>
    <w:p w14:paraId="2A5D20C8" w14:textId="77777777" w:rsidR="00384CC4" w:rsidRPr="00575C8F" w:rsidRDefault="00384CC4" w:rsidP="00384CC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22.9 kV</w:t>
      </w:r>
    </w:p>
    <w:p w14:paraId="51BF6B3A"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bookmarkStart w:id="207" w:name="_Hlk137032200"/>
      <w:r w:rsidRPr="0054704F">
        <w:rPr>
          <w:rFonts w:ascii="Arial" w:hAnsi="Arial" w:cs="Arial"/>
          <w:color w:val="000000"/>
        </w:rPr>
        <w:t xml:space="preserve">Una (01) celda de llegada </w:t>
      </w:r>
      <w:r>
        <w:rPr>
          <w:rFonts w:ascii="Arial" w:hAnsi="Arial" w:cs="Arial"/>
          <w:color w:val="000000"/>
        </w:rPr>
        <w:t>22.9 kV</w:t>
      </w:r>
      <w:r w:rsidRPr="0054704F">
        <w:rPr>
          <w:rFonts w:ascii="Arial" w:hAnsi="Arial" w:cs="Arial"/>
          <w:color w:val="000000"/>
        </w:rPr>
        <w:t xml:space="preserve"> desde </w:t>
      </w:r>
      <w:r>
        <w:rPr>
          <w:rFonts w:ascii="Arial" w:hAnsi="Arial" w:cs="Arial"/>
          <w:color w:val="000000"/>
          <w:lang w:val="es-ES"/>
        </w:rPr>
        <w:t>el terciario del transformador.</w:t>
      </w:r>
    </w:p>
    <w:p w14:paraId="3781705B" w14:textId="77777777"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salida </w:t>
      </w:r>
      <w:r>
        <w:rPr>
          <w:rFonts w:ascii="Arial" w:hAnsi="Arial" w:cs="Arial"/>
          <w:color w:val="000000"/>
        </w:rPr>
        <w:t>22.9 kV</w:t>
      </w:r>
      <w:r w:rsidRPr="0054704F">
        <w:rPr>
          <w:rFonts w:ascii="Arial" w:hAnsi="Arial" w:cs="Arial"/>
          <w:color w:val="000000"/>
        </w:rPr>
        <w:t xml:space="preserve"> para transformador de servicios auxiliares.</w:t>
      </w:r>
    </w:p>
    <w:p w14:paraId="7BC01631" w14:textId="243E692F" w:rsidR="00384CC4" w:rsidRPr="0054704F" w:rsidRDefault="00384CC4" w:rsidP="0091290C">
      <w:pPr>
        <w:pStyle w:val="Prrafodelista"/>
        <w:numPr>
          <w:ilvl w:val="0"/>
          <w:numId w:val="128"/>
        </w:numPr>
        <w:spacing w:after="160" w:line="259" w:lineRule="auto"/>
        <w:ind w:left="993" w:hanging="284"/>
        <w:jc w:val="both"/>
        <w:rPr>
          <w:rFonts w:ascii="Arial" w:hAnsi="Arial" w:cs="Arial"/>
          <w:color w:val="000000"/>
        </w:rPr>
      </w:pPr>
      <w:r w:rsidRPr="0054704F">
        <w:rPr>
          <w:rFonts w:ascii="Arial" w:hAnsi="Arial" w:cs="Arial"/>
          <w:color w:val="000000"/>
          <w:lang w:val="es-ES"/>
        </w:rPr>
        <w:t xml:space="preserve">Un (01) transformador de servicios auxiliares de adecuada capacidad y aterramiento en el nivel de </w:t>
      </w:r>
      <w:r>
        <w:rPr>
          <w:rFonts w:ascii="Arial" w:hAnsi="Arial" w:cs="Arial"/>
          <w:color w:val="000000"/>
          <w:lang w:val="es-ES"/>
        </w:rPr>
        <w:t>22.9 kV</w:t>
      </w:r>
      <w:r w:rsidRPr="0054704F">
        <w:rPr>
          <w:rFonts w:ascii="Arial" w:hAnsi="Arial" w:cs="Arial"/>
          <w:color w:val="000000"/>
          <w:lang w:val="es-ES"/>
        </w:rPr>
        <w:t>.</w:t>
      </w:r>
    </w:p>
    <w:p w14:paraId="13204C6A" w14:textId="77777777" w:rsidR="00384CC4" w:rsidRDefault="00384CC4" w:rsidP="0091290C">
      <w:pPr>
        <w:pStyle w:val="Prrafodelista"/>
        <w:numPr>
          <w:ilvl w:val="0"/>
          <w:numId w:val="128"/>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13E1824C" w14:textId="58C06A6D" w:rsidR="00166D47" w:rsidRPr="0054704F" w:rsidRDefault="00166D47" w:rsidP="00801E3B">
      <w:pPr>
        <w:pStyle w:val="Prrafodelista"/>
        <w:numPr>
          <w:ilvl w:val="0"/>
          <w:numId w:val="126"/>
        </w:numPr>
        <w:spacing w:after="160" w:line="259" w:lineRule="auto"/>
        <w:ind w:left="1276" w:hanging="283"/>
        <w:jc w:val="both"/>
        <w:rPr>
          <w:rFonts w:ascii="Arial" w:hAnsi="Arial" w:cs="Arial"/>
          <w:color w:val="000000"/>
        </w:rPr>
      </w:pPr>
      <w:r w:rsidRPr="00801E3B">
        <w:rPr>
          <w:rFonts w:ascii="Arial" w:hAnsi="Arial" w:cs="Arial"/>
          <w:color w:val="000000"/>
        </w:rPr>
        <w:t>Una 01) celda de llegada desde devanado 22.9 kV del futuro transformador de potencia de 25 MVA, 66/22.9 kV.</w:t>
      </w:r>
    </w:p>
    <w:bookmarkEnd w:id="207"/>
    <w:p w14:paraId="592046AA" w14:textId="0CC6F609" w:rsidR="00384CC4" w:rsidRPr="005E327E" w:rsidRDefault="00384CC4" w:rsidP="0091290C">
      <w:pPr>
        <w:pStyle w:val="Prrafodelista"/>
        <w:numPr>
          <w:ilvl w:val="0"/>
          <w:numId w:val="126"/>
        </w:numPr>
        <w:ind w:left="1276" w:hanging="283"/>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007B791E" w:rsidRPr="00151477">
        <w:rPr>
          <w:rFonts w:ascii="Arial" w:hAnsi="Arial" w:cs="Arial"/>
          <w:color w:val="000000"/>
          <w:lang w:val="es-ES"/>
        </w:rPr>
        <w:t xml:space="preserve">a ser alimentadas del futuro transformador trifásico de potencia de 25 </w:t>
      </w:r>
      <w:r w:rsidR="007B791E" w:rsidRPr="005E327E">
        <w:rPr>
          <w:rFonts w:ascii="Arial" w:hAnsi="Arial" w:cs="Arial"/>
          <w:color w:val="000000"/>
          <w:lang w:val="es-ES"/>
        </w:rPr>
        <w:t>MVA</w:t>
      </w:r>
      <w:r w:rsidR="00C642A7" w:rsidRPr="005E327E">
        <w:rPr>
          <w:rFonts w:ascii="Arial" w:hAnsi="Arial" w:cs="Arial"/>
          <w:color w:val="000000"/>
          <w:lang w:val="es-ES"/>
        </w:rPr>
        <w:t>, 66/22.9 kV.</w:t>
      </w:r>
    </w:p>
    <w:p w14:paraId="4643BE86" w14:textId="5555BDD5"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3.3.</w:t>
      </w:r>
      <w:r w:rsidR="008508D4">
        <w:rPr>
          <w:rFonts w:ascii="Arial" w:hAnsi="Arial" w:cs="Arial"/>
          <w:b/>
          <w:sz w:val="20"/>
          <w:szCs w:val="20"/>
        </w:rPr>
        <w:t>3</w:t>
      </w:r>
      <w:r w:rsidRPr="00405F9A">
        <w:rPr>
          <w:rFonts w:ascii="Arial" w:hAnsi="Arial" w:cs="Arial"/>
          <w:b/>
          <w:sz w:val="20"/>
          <w:szCs w:val="20"/>
        </w:rPr>
        <w:tab/>
        <w:t>Requerimientos Técnicos de Subestaciones</w:t>
      </w:r>
    </w:p>
    <w:p w14:paraId="2FF1018F" w14:textId="77777777" w:rsidR="00384CC4" w:rsidRPr="00405F9A" w:rsidRDefault="00384CC4" w:rsidP="00384CC4">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4BD58D7C" w14:textId="77777777" w:rsidR="00384CC4" w:rsidRPr="00405F9A" w:rsidRDefault="00384CC4" w:rsidP="00384CC4">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5AA1B346"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8676D7C" w14:textId="4B8A8ABB" w:rsidR="00384CC4" w:rsidRPr="00405F9A" w:rsidRDefault="00384CC4" w:rsidP="00384CC4">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DD71F3" w:rsidRPr="00DD71F3">
        <w:rPr>
          <w:rFonts w:ascii="Arial" w:hAnsi="Arial" w:cs="Arial"/>
          <w:sz w:val="20"/>
          <w:szCs w:val="20"/>
        </w:rPr>
        <w:t xml:space="preserve">a la Empresa Supervisora </w:t>
      </w:r>
      <w:r w:rsidRPr="00405F9A">
        <w:rPr>
          <w:rFonts w:ascii="Arial" w:hAnsi="Arial" w:cs="Arial"/>
          <w:sz w:val="20"/>
          <w:szCs w:val="20"/>
        </w:rPr>
        <w:t xml:space="preserve">referencias de suministros similares (Equipos de Alta Tensión) y referencias acreditadas de operación exitosa de equipos, emitidas por operadores de sistemas de transmisión, que correspondan a los últimos diez (10) años. </w:t>
      </w:r>
    </w:p>
    <w:p w14:paraId="02DFD47D"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8" w:name="_Hlk133506982"/>
      <w:r w:rsidRPr="00866D51">
        <w:rPr>
          <w:rFonts w:ascii="Arial" w:hAnsi="Arial" w:cs="Arial"/>
          <w:sz w:val="20"/>
          <w:szCs w:val="20"/>
        </w:rPr>
        <w:t>que prescriben las normas aplicables</w:t>
      </w:r>
      <w:bookmarkEnd w:id="208"/>
      <w:r w:rsidRPr="00405F9A">
        <w:rPr>
          <w:rFonts w:ascii="Arial" w:hAnsi="Arial" w:cs="Arial"/>
          <w:sz w:val="20"/>
          <w:szCs w:val="20"/>
        </w:rPr>
        <w:t>.</w:t>
      </w:r>
    </w:p>
    <w:p w14:paraId="5FE779DA" w14:textId="77777777" w:rsidR="00384CC4" w:rsidRPr="00405F9A" w:rsidRDefault="00384CC4" w:rsidP="00384CC4">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4E3A941C" w14:textId="77777777" w:rsidR="00384CC4" w:rsidRDefault="00384CC4" w:rsidP="00384CC4">
      <w:pPr>
        <w:spacing w:after="0" w:line="240" w:lineRule="auto"/>
        <w:rPr>
          <w:rFonts w:ascii="Arial" w:hAnsi="Arial" w:cs="Arial"/>
          <w:b/>
          <w:sz w:val="20"/>
          <w:szCs w:val="20"/>
        </w:rPr>
      </w:pPr>
    </w:p>
    <w:p w14:paraId="3850E6F1" w14:textId="77777777" w:rsidR="00384CC4" w:rsidRPr="003F3FC7"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Terrenos y espacios para subestaciones</w:t>
      </w:r>
      <w:r w:rsidRPr="003F3FC7">
        <w:rPr>
          <w:rFonts w:ascii="Arial" w:hAnsi="Arial" w:cs="Arial"/>
          <w:b/>
          <w:sz w:val="20"/>
          <w:szCs w:val="20"/>
        </w:rPr>
        <w:t xml:space="preserve"> </w:t>
      </w:r>
    </w:p>
    <w:p w14:paraId="12B86D31" w14:textId="77777777" w:rsidR="00384CC4" w:rsidRDefault="00384CC4" w:rsidP="00384CC4">
      <w:pPr>
        <w:tabs>
          <w:tab w:val="left" w:pos="1560"/>
        </w:tabs>
        <w:spacing w:before="60" w:after="0" w:line="240" w:lineRule="auto"/>
        <w:ind w:left="1560" w:hanging="426"/>
        <w:jc w:val="both"/>
        <w:rPr>
          <w:rFonts w:ascii="Arial" w:hAnsi="Arial" w:cs="Arial"/>
          <w:sz w:val="20"/>
          <w:szCs w:val="20"/>
        </w:rPr>
      </w:pPr>
      <w:r w:rsidRPr="00376D30">
        <w:rPr>
          <w:rFonts w:ascii="Arial" w:hAnsi="Arial" w:cs="Arial"/>
          <w:b/>
          <w:bCs/>
          <w:sz w:val="20"/>
          <w:szCs w:val="20"/>
        </w:rPr>
        <w:t>b1</w:t>
      </w:r>
      <w:r w:rsidRPr="003F3FC7">
        <w:rPr>
          <w:rFonts w:ascii="Arial" w:hAnsi="Arial" w:cs="Arial"/>
          <w:sz w:val="20"/>
          <w:szCs w:val="20"/>
        </w:rPr>
        <w:t>.</w:t>
      </w:r>
      <w:r w:rsidRPr="003F3FC7">
        <w:rPr>
          <w:rFonts w:ascii="Arial" w:hAnsi="Arial" w:cs="Arial"/>
          <w:sz w:val="20"/>
          <w:szCs w:val="20"/>
        </w:rPr>
        <w:tab/>
      </w:r>
      <w:r w:rsidRPr="00376D30">
        <w:rPr>
          <w:rFonts w:ascii="Arial" w:hAnsi="Arial" w:cs="Arial"/>
          <w:b/>
          <w:bCs/>
          <w:sz w:val="20"/>
          <w:szCs w:val="20"/>
        </w:rPr>
        <w:t>Nuevas subestaciones</w:t>
      </w:r>
    </w:p>
    <w:p w14:paraId="4841A8C6" w14:textId="77777777" w:rsidR="00384CC4" w:rsidRPr="003F3FC7" w:rsidRDefault="00384CC4" w:rsidP="00384CC4">
      <w:pPr>
        <w:tabs>
          <w:tab w:val="left" w:pos="1560"/>
        </w:tabs>
        <w:spacing w:before="60" w:after="0" w:line="240" w:lineRule="auto"/>
        <w:ind w:left="1560"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 xml:space="preserve">ones </w:t>
      </w:r>
      <w:r w:rsidRPr="003F3FC7">
        <w:rPr>
          <w:rFonts w:ascii="Arial" w:hAnsi="Arial" w:cs="Arial"/>
          <w:sz w:val="20"/>
          <w:szCs w:val="20"/>
        </w:rPr>
        <w:t xml:space="preserve">el CONCESIONARIO deberá adquirir la propiedad de los terrenos necesarios, incluyendo las áreas para futuras ampliaciones, </w:t>
      </w:r>
      <w:r>
        <w:rPr>
          <w:rFonts w:ascii="Arial" w:hAnsi="Arial" w:cs="Arial"/>
          <w:sz w:val="20"/>
          <w:szCs w:val="20"/>
        </w:rPr>
        <w:t xml:space="preserve">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19F481B5" w14:textId="77777777" w:rsidR="00384CC4" w:rsidRPr="003F3FC7" w:rsidRDefault="00384CC4" w:rsidP="00384CC4">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5420C50F" w14:textId="77777777" w:rsidR="00384CC4" w:rsidRPr="00376D30" w:rsidRDefault="00384CC4" w:rsidP="00384CC4">
      <w:pPr>
        <w:tabs>
          <w:tab w:val="left" w:pos="1560"/>
        </w:tabs>
        <w:spacing w:before="40" w:after="0" w:line="240" w:lineRule="auto"/>
        <w:ind w:left="1559" w:hanging="425"/>
        <w:jc w:val="both"/>
        <w:rPr>
          <w:rFonts w:ascii="Arial" w:hAnsi="Arial" w:cs="Arial"/>
          <w:b/>
          <w:bCs/>
          <w:sz w:val="20"/>
          <w:szCs w:val="20"/>
        </w:rPr>
      </w:pPr>
      <w:r w:rsidRPr="00376D30">
        <w:rPr>
          <w:rFonts w:ascii="Arial" w:hAnsi="Arial" w:cs="Arial"/>
          <w:b/>
          <w:bCs/>
          <w:sz w:val="20"/>
          <w:szCs w:val="20"/>
        </w:rPr>
        <w:t>b2.</w:t>
      </w:r>
      <w:r w:rsidRPr="00376D30">
        <w:rPr>
          <w:rFonts w:ascii="Arial" w:hAnsi="Arial" w:cs="Arial"/>
          <w:b/>
          <w:bCs/>
          <w:sz w:val="20"/>
          <w:szCs w:val="20"/>
        </w:rPr>
        <w:tab/>
      </w:r>
      <w:r>
        <w:rPr>
          <w:rFonts w:ascii="Arial" w:hAnsi="Arial" w:cs="Arial"/>
          <w:b/>
          <w:bCs/>
          <w:sz w:val="20"/>
          <w:szCs w:val="20"/>
        </w:rPr>
        <w:t>Ampliación de otras subestaciones</w:t>
      </w:r>
    </w:p>
    <w:p w14:paraId="0834B528" w14:textId="77777777" w:rsidR="00384CC4" w:rsidRPr="003F3FC7" w:rsidRDefault="00384CC4" w:rsidP="00384CC4">
      <w:pPr>
        <w:tabs>
          <w:tab w:val="left" w:pos="1560"/>
        </w:tabs>
        <w:spacing w:before="40" w:after="0" w:line="240" w:lineRule="auto"/>
        <w:ind w:left="1559" w:hanging="425"/>
        <w:jc w:val="both"/>
        <w:rPr>
          <w:rFonts w:ascii="Arial" w:hAnsi="Arial" w:cs="Arial"/>
          <w:sz w:val="20"/>
          <w:szCs w:val="20"/>
        </w:rPr>
      </w:pPr>
      <w:r>
        <w:rPr>
          <w:rFonts w:ascii="Arial" w:hAnsi="Arial" w:cs="Arial"/>
          <w:sz w:val="20"/>
          <w:szCs w:val="20"/>
        </w:rPr>
        <w:tab/>
      </w:r>
      <w:r w:rsidRPr="003F3FC7">
        <w:rPr>
          <w:rFonts w:ascii="Arial" w:hAnsi="Arial" w:cs="Arial"/>
          <w:sz w:val="20"/>
          <w:szCs w:val="20"/>
        </w:rPr>
        <w:t xml:space="preserve">Será de responsabilidad del CONCESIONARIO gestionar, coordinar o adquirir bajo cualquier título el derecho a usar los espacios disponibles en las subestaciones </w:t>
      </w:r>
      <w:r w:rsidRPr="003F3FC7">
        <w:rPr>
          <w:rFonts w:ascii="Arial" w:hAnsi="Arial" w:cs="Arial"/>
          <w:sz w:val="20"/>
          <w:szCs w:val="20"/>
        </w:rPr>
        <w:lastRenderedPageBreak/>
        <w:t xml:space="preserve">existentes, estableciendo los acuerdos respectivos con los titulares de </w:t>
      </w:r>
      <w:r>
        <w:rPr>
          <w:rFonts w:ascii="Arial" w:hAnsi="Arial" w:cs="Arial"/>
          <w:sz w:val="20"/>
          <w:szCs w:val="20"/>
        </w:rPr>
        <w:t>dichas</w:t>
      </w:r>
      <w:r w:rsidRPr="003F3FC7">
        <w:rPr>
          <w:rFonts w:ascii="Arial" w:hAnsi="Arial" w:cs="Arial"/>
          <w:sz w:val="20"/>
          <w:szCs w:val="20"/>
        </w:rPr>
        <w:t xml:space="preserve">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691677CD" w14:textId="77777777" w:rsidR="00384CC4" w:rsidRDefault="00384CC4" w:rsidP="00384CC4">
      <w:pPr>
        <w:tabs>
          <w:tab w:val="left" w:pos="1560"/>
        </w:tabs>
        <w:spacing w:before="60" w:after="0" w:line="240" w:lineRule="auto"/>
        <w:ind w:left="1560" w:hanging="426"/>
        <w:jc w:val="both"/>
        <w:rPr>
          <w:rFonts w:ascii="Arial" w:hAnsi="Arial" w:cs="Arial"/>
          <w:sz w:val="20"/>
          <w:szCs w:val="20"/>
        </w:rPr>
      </w:pPr>
      <w:r>
        <w:rPr>
          <w:rFonts w:ascii="Arial" w:hAnsi="Arial" w:cs="Arial"/>
          <w:sz w:val="20"/>
          <w:szCs w:val="20"/>
        </w:rPr>
        <w:tab/>
      </w: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 ejec</w:t>
      </w:r>
      <w:r w:rsidRPr="003F3FC7">
        <w:rPr>
          <w:rFonts w:ascii="Arial" w:hAnsi="Arial" w:cs="Arial"/>
          <w:sz w:val="20"/>
          <w:szCs w:val="20"/>
        </w:rPr>
        <w:t>u</w:t>
      </w:r>
      <w:r>
        <w:rPr>
          <w:rFonts w:ascii="Arial" w:hAnsi="Arial" w:cs="Arial"/>
          <w:sz w:val="20"/>
          <w:szCs w:val="20"/>
        </w:rPr>
        <w:t>t</w:t>
      </w:r>
      <w:r w:rsidRPr="003F3FC7">
        <w:rPr>
          <w:rFonts w:ascii="Arial" w:hAnsi="Arial" w:cs="Arial"/>
          <w:sz w:val="20"/>
          <w:szCs w:val="20"/>
        </w:rPr>
        <w:t>ar las obras de modificación y adecuación de las subestaciones.</w:t>
      </w:r>
    </w:p>
    <w:p w14:paraId="1DFEDD20" w14:textId="77777777" w:rsidR="00384CC4" w:rsidRPr="00405F9A" w:rsidRDefault="00384CC4" w:rsidP="00384CC4">
      <w:pPr>
        <w:tabs>
          <w:tab w:val="left" w:pos="1560"/>
        </w:tabs>
        <w:spacing w:before="60" w:after="0" w:line="240" w:lineRule="auto"/>
        <w:ind w:left="1560" w:hanging="426"/>
        <w:jc w:val="both"/>
        <w:rPr>
          <w:rFonts w:ascii="Arial" w:hAnsi="Arial" w:cs="Arial"/>
          <w:sz w:val="20"/>
          <w:szCs w:val="20"/>
        </w:rPr>
      </w:pPr>
    </w:p>
    <w:p w14:paraId="5575CC72" w14:textId="77777777" w:rsidR="00384CC4" w:rsidRPr="00405F9A" w:rsidRDefault="00384CC4" w:rsidP="00384CC4">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2331179E" w14:textId="77777777" w:rsidR="00384CC4" w:rsidRPr="00405F9A" w:rsidRDefault="00384CC4" w:rsidP="00384CC4">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D63D8F3"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6A869FDE" w14:textId="77777777"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49AFED53" w14:textId="7CA68BCC"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sidRPr="00B467F8">
        <w:rPr>
          <w:rFonts w:ascii="Arial" w:hAnsi="Arial" w:cs="Arial"/>
          <w:sz w:val="20"/>
          <w:szCs w:val="20"/>
        </w:rPr>
        <w:t xml:space="preserve">1050 </w:t>
      </w:r>
      <w:r w:rsidRPr="00405F9A">
        <w:rPr>
          <w:rFonts w:ascii="Arial" w:hAnsi="Arial" w:cs="Arial"/>
          <w:sz w:val="20"/>
          <w:szCs w:val="20"/>
        </w:rPr>
        <w:t>kVpico</w:t>
      </w:r>
    </w:p>
    <w:p w14:paraId="7D3075A5" w14:textId="7AB013BC" w:rsidR="00384CC4" w:rsidRPr="00405F9A" w:rsidRDefault="00384CC4" w:rsidP="00384CC4">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r>
      <w:r w:rsidRPr="00B467F8">
        <w:rPr>
          <w:rFonts w:ascii="Arial" w:hAnsi="Arial" w:cs="Arial"/>
          <w:sz w:val="20"/>
          <w:szCs w:val="20"/>
        </w:rPr>
        <w:t xml:space="preserve">460 </w:t>
      </w:r>
      <w:r w:rsidRPr="00405F9A">
        <w:rPr>
          <w:rFonts w:ascii="Arial" w:hAnsi="Arial" w:cs="Arial"/>
          <w:sz w:val="20"/>
          <w:szCs w:val="20"/>
        </w:rPr>
        <w:t>kV</w:t>
      </w:r>
    </w:p>
    <w:p w14:paraId="471E3BBE" w14:textId="77777777" w:rsidR="00384CC4" w:rsidRPr="00576CB8" w:rsidRDefault="00384CC4" w:rsidP="00384CC4">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66 kV</w:t>
      </w:r>
    </w:p>
    <w:p w14:paraId="6DE6CB27"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66 kV</w:t>
      </w:r>
    </w:p>
    <w:p w14:paraId="4A0C7CEC"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5C2136FC" w14:textId="127EA2DF"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B467F8">
        <w:rPr>
          <w:rFonts w:ascii="Arial" w:hAnsi="Arial" w:cs="Arial"/>
          <w:sz w:val="20"/>
          <w:szCs w:val="20"/>
        </w:rPr>
        <w:t xml:space="preserve">325 </w:t>
      </w:r>
      <w:r w:rsidRPr="00576CB8">
        <w:rPr>
          <w:rFonts w:ascii="Arial" w:hAnsi="Arial" w:cs="Arial"/>
          <w:sz w:val="20"/>
          <w:szCs w:val="20"/>
        </w:rPr>
        <w:t>kVpico</w:t>
      </w:r>
    </w:p>
    <w:p w14:paraId="014745CE" w14:textId="35B1B5B1"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Pr="00B467F8">
        <w:rPr>
          <w:rFonts w:ascii="Arial" w:hAnsi="Arial" w:cs="Arial"/>
          <w:sz w:val="20"/>
          <w:szCs w:val="20"/>
        </w:rPr>
        <w:t xml:space="preserve">140 </w:t>
      </w:r>
      <w:r w:rsidRPr="00576CB8">
        <w:rPr>
          <w:rFonts w:ascii="Arial" w:hAnsi="Arial" w:cs="Arial"/>
          <w:sz w:val="20"/>
          <w:szCs w:val="20"/>
        </w:rPr>
        <w:t>kV</w:t>
      </w:r>
    </w:p>
    <w:p w14:paraId="264DA4AA" w14:textId="77777777" w:rsidR="00384CC4" w:rsidRPr="00576CB8" w:rsidRDefault="00384CC4" w:rsidP="00384CC4">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22.9 kV</w:t>
      </w:r>
    </w:p>
    <w:p w14:paraId="0BB2C369" w14:textId="77777777"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22.9 kV</w:t>
      </w:r>
    </w:p>
    <w:p w14:paraId="63FF5438" w14:textId="7D942901"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B467F8">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554ECBF6" w14:textId="745794BB" w:rsidR="00384CC4" w:rsidRPr="00576CB8"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B467F8">
        <w:rPr>
          <w:rFonts w:ascii="Arial" w:hAnsi="Arial" w:cs="Arial"/>
          <w:sz w:val="20"/>
          <w:szCs w:val="20"/>
        </w:rPr>
        <w:t xml:space="preserve">95 </w:t>
      </w:r>
      <w:r w:rsidRPr="00576CB8">
        <w:rPr>
          <w:rFonts w:ascii="Arial" w:hAnsi="Arial" w:cs="Arial"/>
          <w:sz w:val="20"/>
          <w:szCs w:val="20"/>
        </w:rPr>
        <w:t>kVpico</w:t>
      </w:r>
    </w:p>
    <w:p w14:paraId="4AF375D5" w14:textId="7C5798DF" w:rsidR="00384CC4" w:rsidRDefault="00384CC4" w:rsidP="00384CC4">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sidRPr="00B467F8">
        <w:rPr>
          <w:rFonts w:ascii="Arial" w:hAnsi="Arial" w:cs="Arial"/>
          <w:sz w:val="20"/>
          <w:szCs w:val="20"/>
        </w:rPr>
        <w:t xml:space="preserve">38 </w:t>
      </w:r>
      <w:r w:rsidRPr="00576CB8">
        <w:rPr>
          <w:rFonts w:ascii="Arial" w:hAnsi="Arial" w:cs="Arial"/>
          <w:sz w:val="20"/>
          <w:szCs w:val="20"/>
        </w:rPr>
        <w:t>kV</w:t>
      </w:r>
    </w:p>
    <w:p w14:paraId="78FC4192" w14:textId="77777777" w:rsidR="00384CC4" w:rsidRDefault="00384CC4" w:rsidP="00384CC4">
      <w:pPr>
        <w:tabs>
          <w:tab w:val="left" w:pos="6946"/>
        </w:tabs>
        <w:spacing w:after="0" w:line="240" w:lineRule="auto"/>
        <w:ind w:left="1560" w:firstLine="283"/>
        <w:jc w:val="both"/>
        <w:rPr>
          <w:rFonts w:ascii="Arial" w:hAnsi="Arial" w:cs="Arial"/>
          <w:sz w:val="20"/>
          <w:szCs w:val="20"/>
        </w:rPr>
      </w:pPr>
    </w:p>
    <w:p w14:paraId="5A0AD8F2" w14:textId="0C7875FD" w:rsidR="0091290C" w:rsidRDefault="0091290C">
      <w:pPr>
        <w:spacing w:after="0" w:line="240" w:lineRule="auto"/>
        <w:rPr>
          <w:rFonts w:ascii="Arial" w:hAnsi="Arial" w:cs="Arial"/>
          <w:b/>
          <w:sz w:val="20"/>
          <w:szCs w:val="20"/>
        </w:rPr>
      </w:pPr>
    </w:p>
    <w:p w14:paraId="006C6C0A" w14:textId="532553C0" w:rsidR="00384CC4" w:rsidRPr="00405F9A" w:rsidRDefault="00384CC4" w:rsidP="00384CC4">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5A79619F" w14:textId="77777777" w:rsidR="00384CC4" w:rsidRPr="00405F9A" w:rsidRDefault="00384CC4" w:rsidP="0091290C">
      <w:pPr>
        <w:numPr>
          <w:ilvl w:val="0"/>
          <w:numId w:val="12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D30526">
        <w:rPr>
          <w:rFonts w:ascii="Arial" w:hAnsi="Arial" w:cs="Arial"/>
          <w:sz w:val="20"/>
          <w:szCs w:val="20"/>
          <w:vertAlign w:val="subscript"/>
        </w:rPr>
        <w:t>fase-fase</w:t>
      </w:r>
    </w:p>
    <w:p w14:paraId="7DA2EE1F" w14:textId="77777777"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mm/kV</w:t>
      </w:r>
      <w:r w:rsidRPr="00405F9A">
        <w:rPr>
          <w:rFonts w:ascii="Arial" w:hAnsi="Arial" w:cs="Arial"/>
          <w:sz w:val="20"/>
          <w:szCs w:val="20"/>
          <w:vertAlign w:val="subscript"/>
        </w:rPr>
        <w:t>fase-fase</w:t>
      </w:r>
      <w:r w:rsidRPr="00405F9A">
        <w:rPr>
          <w:rFonts w:ascii="Arial" w:hAnsi="Arial" w:cs="Arial"/>
          <w:sz w:val="20"/>
          <w:szCs w:val="20"/>
        </w:rPr>
        <w:t xml:space="preserve">. </w:t>
      </w:r>
    </w:p>
    <w:p w14:paraId="6E960D00" w14:textId="741C44A4" w:rsidR="00384CC4" w:rsidRPr="00405F9A"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r>
      <w:r w:rsidR="00A1718B">
        <w:rPr>
          <w:rFonts w:ascii="Arial" w:hAnsi="Arial" w:cs="Arial"/>
          <w:sz w:val="20"/>
          <w:szCs w:val="20"/>
        </w:rPr>
        <w:t>25</w:t>
      </w:r>
      <w:r w:rsidR="00A1718B" w:rsidRPr="00405F9A">
        <w:rPr>
          <w:rFonts w:ascii="Arial" w:hAnsi="Arial" w:cs="Arial"/>
          <w:sz w:val="20"/>
          <w:szCs w:val="20"/>
        </w:rPr>
        <w:t xml:space="preserve"> </w:t>
      </w:r>
      <w:r w:rsidRPr="00405F9A">
        <w:rPr>
          <w:rFonts w:ascii="Arial" w:hAnsi="Arial" w:cs="Arial"/>
          <w:sz w:val="20"/>
          <w:szCs w:val="20"/>
        </w:rPr>
        <w:t>mm/kV</w:t>
      </w:r>
      <w:r w:rsidRPr="00405F9A">
        <w:rPr>
          <w:rFonts w:ascii="Arial" w:hAnsi="Arial" w:cs="Arial"/>
          <w:sz w:val="20"/>
          <w:szCs w:val="20"/>
          <w:vertAlign w:val="subscript"/>
        </w:rPr>
        <w:t>fase-fase</w:t>
      </w:r>
    </w:p>
    <w:p w14:paraId="0D7DAF04" w14:textId="77777777" w:rsidR="00384CC4" w:rsidRDefault="00384CC4" w:rsidP="00384CC4">
      <w:pPr>
        <w:tabs>
          <w:tab w:val="left" w:pos="6946"/>
        </w:tabs>
        <w:spacing w:after="0" w:line="240" w:lineRule="auto"/>
        <w:ind w:left="1843"/>
        <w:jc w:val="both"/>
        <w:rPr>
          <w:rFonts w:ascii="Arial" w:hAnsi="Arial" w:cs="Arial"/>
          <w:sz w:val="20"/>
          <w:szCs w:val="20"/>
        </w:rPr>
      </w:pPr>
    </w:p>
    <w:p w14:paraId="29AFE33A" w14:textId="77777777" w:rsidR="00384CC4" w:rsidRDefault="00384CC4" w:rsidP="00384CC4">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BACF971" w14:textId="77777777" w:rsidR="00384CC4" w:rsidRDefault="00384CC4" w:rsidP="00384CC4">
      <w:pPr>
        <w:tabs>
          <w:tab w:val="left" w:pos="6946"/>
        </w:tabs>
        <w:spacing w:after="0" w:line="240" w:lineRule="auto"/>
        <w:ind w:left="1560"/>
        <w:jc w:val="both"/>
        <w:rPr>
          <w:rFonts w:ascii="Arial" w:hAnsi="Arial" w:cs="Arial"/>
          <w:sz w:val="20"/>
          <w:szCs w:val="20"/>
        </w:rPr>
      </w:pPr>
    </w:p>
    <w:p w14:paraId="15EA47EF" w14:textId="77777777" w:rsidR="00384CC4" w:rsidRDefault="00384CC4" w:rsidP="0091290C">
      <w:pPr>
        <w:numPr>
          <w:ilvl w:val="0"/>
          <w:numId w:val="12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57D6542B" w14:textId="77777777" w:rsidR="00384CC4" w:rsidRDefault="00384CC4" w:rsidP="00384CC4">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467E63D" w14:textId="77777777" w:rsidR="00384CC4" w:rsidRPr="00576CB8" w:rsidRDefault="00384CC4" w:rsidP="00384CC4">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66 kV</w:t>
      </w:r>
      <w:r w:rsidRPr="00576CB8">
        <w:rPr>
          <w:rFonts w:ascii="Arial" w:hAnsi="Arial" w:cs="Arial"/>
          <w:sz w:val="20"/>
          <w:szCs w:val="20"/>
        </w:rPr>
        <w:t>)</w:t>
      </w:r>
    </w:p>
    <w:p w14:paraId="30F88C3A" w14:textId="77777777" w:rsidR="00384CC4" w:rsidRPr="00405F9A" w:rsidRDefault="00384CC4" w:rsidP="00384CC4">
      <w:pPr>
        <w:tabs>
          <w:tab w:val="left" w:pos="6946"/>
        </w:tabs>
        <w:spacing w:after="0" w:line="240" w:lineRule="auto"/>
        <w:ind w:left="1560"/>
        <w:jc w:val="both"/>
        <w:rPr>
          <w:rFonts w:ascii="Arial" w:hAnsi="Arial" w:cs="Arial"/>
          <w:sz w:val="20"/>
          <w:szCs w:val="20"/>
        </w:rPr>
      </w:pPr>
    </w:p>
    <w:p w14:paraId="4A284D49" w14:textId="77777777" w:rsidR="00384CC4" w:rsidRPr="00405F9A" w:rsidRDefault="00384CC4" w:rsidP="00384CC4">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729B68D"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664CE835" w14:textId="77777777" w:rsidR="00384CC4" w:rsidRPr="00405F9A" w:rsidRDefault="00384CC4" w:rsidP="00384CC4">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2F7520CE" w14:textId="77777777" w:rsidR="00384CC4" w:rsidRDefault="00384CC4" w:rsidP="00384CC4">
      <w:pPr>
        <w:spacing w:after="0" w:line="240" w:lineRule="auto"/>
        <w:ind w:left="1985" w:hanging="142"/>
        <w:jc w:val="both"/>
        <w:rPr>
          <w:rFonts w:ascii="Arial" w:hAnsi="Arial" w:cs="Arial"/>
          <w:sz w:val="20"/>
          <w:szCs w:val="20"/>
        </w:rPr>
      </w:pPr>
      <w:r>
        <w:rPr>
          <w:rFonts w:ascii="Arial" w:hAnsi="Arial" w:cs="Arial"/>
          <w:sz w:val="20"/>
          <w:szCs w:val="20"/>
        </w:rPr>
        <w:t>-</w:t>
      </w:r>
      <w:bookmarkStart w:id="209"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66 kV</w:t>
      </w:r>
      <w:r w:rsidRPr="00576CB8">
        <w:rPr>
          <w:rFonts w:ascii="Arial" w:hAnsi="Arial" w:cs="Arial"/>
          <w:sz w:val="20"/>
          <w:szCs w:val="20"/>
        </w:rPr>
        <w:t xml:space="preserve">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3B7859B9" w14:textId="77777777" w:rsidR="00384CC4" w:rsidRDefault="00384CC4" w:rsidP="00384CC4">
      <w:pPr>
        <w:spacing w:after="0" w:line="240" w:lineRule="auto"/>
        <w:ind w:left="2268" w:hanging="425"/>
        <w:jc w:val="both"/>
        <w:rPr>
          <w:rFonts w:ascii="Arial" w:hAnsi="Arial" w:cs="Arial"/>
          <w:sz w:val="20"/>
          <w:szCs w:val="20"/>
        </w:rPr>
      </w:pPr>
    </w:p>
    <w:p w14:paraId="1316F4B6" w14:textId="77777777" w:rsidR="00384CC4" w:rsidRDefault="00384CC4" w:rsidP="00384CC4">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9"/>
    </w:p>
    <w:p w14:paraId="72B6B02C" w14:textId="77777777" w:rsidR="00384CC4" w:rsidRPr="00405F9A" w:rsidRDefault="00384CC4" w:rsidP="00C7427F">
      <w:pPr>
        <w:spacing w:before="40" w:after="0" w:line="240" w:lineRule="auto"/>
        <w:ind w:left="1134"/>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659181D1"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1A2E1641" w14:textId="77777777" w:rsidR="00384CC4" w:rsidRDefault="00384CC4" w:rsidP="00384CC4">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5188198" w14:textId="77777777" w:rsidR="00384CC4" w:rsidRPr="00576CB8" w:rsidRDefault="00384CC4" w:rsidP="00384CC4">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220kV</w:t>
      </w:r>
    </w:p>
    <w:p w14:paraId="48309715" w14:textId="77777777" w:rsidR="00384CC4" w:rsidRPr="00576CB8"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0B20EC01" w14:textId="77777777" w:rsidR="00384CC4" w:rsidRDefault="00384CC4" w:rsidP="0091290C">
      <w:pPr>
        <w:numPr>
          <w:ilvl w:val="0"/>
          <w:numId w:val="111"/>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090AA102" w14:textId="77777777" w:rsidR="00384CC4" w:rsidRPr="00576CB8" w:rsidRDefault="00384CC4" w:rsidP="00384CC4">
      <w:pPr>
        <w:spacing w:after="0" w:line="240" w:lineRule="auto"/>
        <w:ind w:left="1701"/>
        <w:contextualSpacing/>
        <w:jc w:val="both"/>
        <w:rPr>
          <w:rFonts w:ascii="Arial" w:hAnsi="Arial" w:cs="Arial"/>
          <w:sz w:val="20"/>
          <w:szCs w:val="20"/>
        </w:rPr>
      </w:pPr>
    </w:p>
    <w:p w14:paraId="77CF7781"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66 kV</w:t>
      </w:r>
    </w:p>
    <w:p w14:paraId="6D288F64"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4811CF29" w14:textId="77777777" w:rsidR="00384CC4" w:rsidRPr="00934642" w:rsidRDefault="00384CC4" w:rsidP="0091290C">
      <w:pPr>
        <w:numPr>
          <w:ilvl w:val="0"/>
          <w:numId w:val="112"/>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25.0 kA</w:t>
      </w:r>
    </w:p>
    <w:p w14:paraId="6E453E05" w14:textId="77777777" w:rsidR="00384CC4" w:rsidRDefault="00384CC4" w:rsidP="00384CC4">
      <w:pPr>
        <w:spacing w:after="0" w:line="240" w:lineRule="auto"/>
        <w:ind w:left="1701"/>
        <w:jc w:val="both"/>
        <w:rPr>
          <w:rFonts w:ascii="Arial" w:hAnsi="Arial" w:cs="Arial"/>
          <w:sz w:val="20"/>
          <w:szCs w:val="20"/>
        </w:rPr>
      </w:pPr>
    </w:p>
    <w:p w14:paraId="716935C2" w14:textId="77777777" w:rsidR="00384CC4" w:rsidRPr="00576CB8" w:rsidRDefault="00384CC4" w:rsidP="00384CC4">
      <w:pPr>
        <w:spacing w:after="0" w:line="240" w:lineRule="auto"/>
        <w:ind w:left="7088"/>
        <w:rPr>
          <w:rFonts w:ascii="Arial" w:hAnsi="Arial" w:cs="Arial"/>
          <w:b/>
          <w:sz w:val="20"/>
          <w:szCs w:val="20"/>
          <w:u w:val="single"/>
        </w:rPr>
      </w:pPr>
      <w:r>
        <w:rPr>
          <w:rFonts w:ascii="Arial" w:hAnsi="Arial" w:cs="Arial"/>
          <w:b/>
          <w:sz w:val="20"/>
          <w:szCs w:val="20"/>
          <w:u w:val="single"/>
        </w:rPr>
        <w:t>22.9 kV</w:t>
      </w:r>
    </w:p>
    <w:p w14:paraId="6C403BB3"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773F3557" w14:textId="77777777" w:rsidR="00384CC4" w:rsidRPr="00B22DF6" w:rsidRDefault="00384CC4" w:rsidP="0091290C">
      <w:pPr>
        <w:numPr>
          <w:ilvl w:val="0"/>
          <w:numId w:val="112"/>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kA</w:t>
      </w:r>
    </w:p>
    <w:p w14:paraId="4EEE396D" w14:textId="77777777" w:rsidR="00384CC4" w:rsidRDefault="00384CC4" w:rsidP="00384CC4">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22.9 kV del transformador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41DD6F4"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27CC05A4" w14:textId="77777777" w:rsidR="00384CC4" w:rsidRPr="00405F9A" w:rsidRDefault="00384CC4" w:rsidP="00384CC4">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5901247E"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1BE1CD4B" w14:textId="77777777" w:rsidR="00384CC4" w:rsidRPr="00405F9A" w:rsidRDefault="00384CC4" w:rsidP="0091290C">
      <w:pPr>
        <w:numPr>
          <w:ilvl w:val="0"/>
          <w:numId w:val="98"/>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408D6FB7" w14:textId="77777777" w:rsidR="00384CC4" w:rsidRPr="00405F9A" w:rsidRDefault="00384CC4" w:rsidP="00384CC4">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D03A589" w14:textId="77777777" w:rsidR="00384CC4" w:rsidRPr="00B51051" w:rsidRDefault="00384CC4" w:rsidP="00384CC4">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FF23B61" w14:textId="77777777" w:rsidR="00384CC4" w:rsidRDefault="00384CC4" w:rsidP="00384CC4">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6ADCE46F" w14:textId="77777777" w:rsidR="00384CC4" w:rsidRDefault="00384CC4" w:rsidP="00384CC4">
      <w:pPr>
        <w:spacing w:before="60" w:after="0" w:line="240" w:lineRule="auto"/>
        <w:ind w:left="1134"/>
        <w:jc w:val="both"/>
        <w:rPr>
          <w:rFonts w:ascii="Arial" w:hAnsi="Arial" w:cs="Arial"/>
          <w:sz w:val="20"/>
          <w:szCs w:val="20"/>
        </w:rPr>
      </w:pPr>
    </w:p>
    <w:p w14:paraId="23F44BA6" w14:textId="04531626" w:rsidR="0091290C" w:rsidRDefault="0091290C">
      <w:pPr>
        <w:spacing w:after="0" w:line="240" w:lineRule="auto"/>
        <w:rPr>
          <w:rFonts w:ascii="Arial" w:hAnsi="Arial" w:cs="Arial"/>
          <w:b/>
          <w:sz w:val="20"/>
          <w:szCs w:val="20"/>
        </w:rPr>
      </w:pPr>
    </w:p>
    <w:p w14:paraId="37345B41" w14:textId="6D31A0D7" w:rsidR="00384CC4" w:rsidRPr="00B37FED" w:rsidRDefault="00384CC4" w:rsidP="00384CC4">
      <w:pPr>
        <w:spacing w:before="60" w:after="0" w:line="240" w:lineRule="auto"/>
        <w:ind w:left="1134" w:hanging="425"/>
        <w:jc w:val="both"/>
        <w:rPr>
          <w:rFonts w:ascii="Arial" w:hAnsi="Arial" w:cs="Arial"/>
          <w:b/>
          <w:sz w:val="20"/>
          <w:szCs w:val="20"/>
        </w:rPr>
      </w:pPr>
      <w:r w:rsidRPr="00AC498D">
        <w:rPr>
          <w:rFonts w:ascii="Arial" w:hAnsi="Arial" w:cs="Arial"/>
          <w:b/>
          <w:sz w:val="20"/>
          <w:szCs w:val="20"/>
        </w:rPr>
        <w:t>g)</w:t>
      </w:r>
      <w:r w:rsidRPr="00AC498D">
        <w:rPr>
          <w:rFonts w:ascii="Arial" w:hAnsi="Arial" w:cs="Arial"/>
          <w:b/>
          <w:sz w:val="20"/>
          <w:szCs w:val="20"/>
        </w:rPr>
        <w:tab/>
        <w:t>Equipo</w:t>
      </w:r>
      <w:r>
        <w:rPr>
          <w:rFonts w:ascii="Arial" w:hAnsi="Arial" w:cs="Arial"/>
          <w:b/>
          <w:sz w:val="20"/>
          <w:szCs w:val="20"/>
        </w:rPr>
        <w:t>s</w:t>
      </w:r>
      <w:r w:rsidRPr="00AC498D">
        <w:rPr>
          <w:rFonts w:ascii="Arial" w:hAnsi="Arial" w:cs="Arial"/>
          <w:b/>
          <w:sz w:val="20"/>
          <w:szCs w:val="20"/>
        </w:rPr>
        <w:t xml:space="preserve"> Automático</w:t>
      </w:r>
      <w:r>
        <w:rPr>
          <w:rFonts w:ascii="Arial" w:hAnsi="Arial" w:cs="Arial"/>
          <w:b/>
          <w:sz w:val="20"/>
          <w:szCs w:val="20"/>
        </w:rPr>
        <w:t>s</w:t>
      </w:r>
      <w:r w:rsidRPr="00AC498D">
        <w:rPr>
          <w:rFonts w:ascii="Arial" w:hAnsi="Arial" w:cs="Arial"/>
          <w:b/>
          <w:sz w:val="20"/>
          <w:szCs w:val="20"/>
        </w:rPr>
        <w:t xml:space="preserve"> de Compensación Serie </w:t>
      </w:r>
      <w:r w:rsidRPr="00B37FED">
        <w:rPr>
          <w:rFonts w:ascii="Arial" w:hAnsi="Arial" w:cs="Arial"/>
          <w:b/>
          <w:sz w:val="20"/>
          <w:szCs w:val="20"/>
        </w:rPr>
        <w:t xml:space="preserve">(EACS) </w:t>
      </w:r>
    </w:p>
    <w:p w14:paraId="6E9D99DD" w14:textId="1A2CEB30" w:rsidR="00384CC4" w:rsidRPr="0031174D" w:rsidRDefault="00384CC4" w:rsidP="00384CC4">
      <w:pPr>
        <w:spacing w:before="60" w:after="0" w:line="240" w:lineRule="auto"/>
        <w:ind w:left="1134"/>
        <w:jc w:val="both"/>
        <w:rPr>
          <w:rFonts w:ascii="Arial" w:hAnsi="Arial" w:cs="Arial"/>
          <w:sz w:val="20"/>
          <w:szCs w:val="20"/>
        </w:rPr>
      </w:pPr>
      <w:r w:rsidRPr="00B37FED">
        <w:rPr>
          <w:rFonts w:ascii="Arial" w:hAnsi="Arial" w:cs="Arial"/>
          <w:bCs/>
          <w:sz w:val="20"/>
          <w:szCs w:val="20"/>
        </w:rPr>
        <w:t xml:space="preserve">Los EACS </w:t>
      </w:r>
      <w:r w:rsidR="007269BD" w:rsidRPr="00B37FED">
        <w:rPr>
          <w:rFonts w:ascii="Arial" w:hAnsi="Arial" w:cs="Arial"/>
          <w:bCs/>
          <w:sz w:val="20"/>
          <w:szCs w:val="20"/>
        </w:rPr>
        <w:t xml:space="preserve">se instalarán en la subestación Muyurina y </w:t>
      </w:r>
      <w:r w:rsidRPr="00B37FED">
        <w:rPr>
          <w:rFonts w:ascii="Arial" w:hAnsi="Arial" w:cs="Arial"/>
          <w:bCs/>
          <w:sz w:val="20"/>
          <w:szCs w:val="20"/>
        </w:rPr>
        <w:t xml:space="preserve">deben estar diseñados para compensar, en una región continua capacitiva, la reactancia serie de las líneas de transmisión de 220 kV Muyurina - Cotaruse, y permitirán regular en un rango de reactancia capacitiva, entre un valor mínimo de </w:t>
      </w:r>
      <w:r w:rsidR="00011DB6" w:rsidRPr="00B37FED">
        <w:rPr>
          <w:rFonts w:ascii="Arial" w:hAnsi="Arial" w:cs="Arial"/>
          <w:bCs/>
          <w:sz w:val="20"/>
          <w:szCs w:val="20"/>
        </w:rPr>
        <w:t>2</w:t>
      </w:r>
      <w:r w:rsidRPr="00B37FED">
        <w:rPr>
          <w:rFonts w:ascii="Arial" w:hAnsi="Arial" w:cs="Arial"/>
          <w:bCs/>
          <w:sz w:val="20"/>
          <w:szCs w:val="20"/>
        </w:rPr>
        <w:t>5%</w:t>
      </w:r>
      <w:r w:rsidR="00011DB6" w:rsidRPr="00B37FED">
        <w:rPr>
          <w:rFonts w:ascii="Arial" w:hAnsi="Arial" w:cs="Arial"/>
          <w:bCs/>
          <w:sz w:val="20"/>
          <w:szCs w:val="20"/>
        </w:rPr>
        <w:t xml:space="preserve"> o menor,</w:t>
      </w:r>
      <w:r w:rsidRPr="00B37FED">
        <w:rPr>
          <w:rFonts w:ascii="Arial" w:hAnsi="Arial" w:cs="Arial"/>
          <w:bCs/>
          <w:sz w:val="20"/>
          <w:szCs w:val="20"/>
        </w:rPr>
        <w:t xml:space="preserve"> y un valor máximo que alcance al menos el </w:t>
      </w:r>
      <w:r w:rsidR="00011DB6" w:rsidRPr="00B37FED">
        <w:rPr>
          <w:rFonts w:ascii="Arial" w:hAnsi="Arial" w:cs="Arial"/>
          <w:bCs/>
          <w:sz w:val="20"/>
          <w:szCs w:val="20"/>
        </w:rPr>
        <w:t>5</w:t>
      </w:r>
      <w:r w:rsidRPr="00B37FED">
        <w:rPr>
          <w:rFonts w:ascii="Arial" w:hAnsi="Arial" w:cs="Arial"/>
          <w:bCs/>
          <w:sz w:val="20"/>
          <w:szCs w:val="20"/>
        </w:rPr>
        <w:t xml:space="preserve">0% de las reactancias serie de cada uno los circuitos de la LT 220 kV Muyurina </w:t>
      </w:r>
      <w:r w:rsidR="00A87B86" w:rsidRPr="00B37FED">
        <w:rPr>
          <w:rFonts w:ascii="Arial" w:hAnsi="Arial" w:cs="Arial"/>
          <w:bCs/>
          <w:sz w:val="20"/>
          <w:szCs w:val="20"/>
        </w:rPr>
        <w:t>–</w:t>
      </w:r>
      <w:r w:rsidRPr="00B37FED">
        <w:rPr>
          <w:rFonts w:ascii="Arial" w:hAnsi="Arial" w:cs="Arial"/>
          <w:bCs/>
          <w:sz w:val="20"/>
          <w:szCs w:val="20"/>
        </w:rPr>
        <w:t xml:space="preserve"> Cotaruse</w:t>
      </w:r>
      <w:r w:rsidR="007A0A97" w:rsidRPr="00B37FED">
        <w:rPr>
          <w:rFonts w:ascii="Arial" w:hAnsi="Arial" w:cs="Arial"/>
          <w:bCs/>
          <w:sz w:val="20"/>
          <w:szCs w:val="20"/>
        </w:rPr>
        <w:t xml:space="preserve">. </w:t>
      </w:r>
      <w:r w:rsidR="007A0A97" w:rsidRPr="00B37FED">
        <w:rPr>
          <w:rFonts w:ascii="Arial" w:hAnsi="Arial" w:cs="Arial"/>
          <w:sz w:val="20"/>
          <w:szCs w:val="20"/>
          <w:lang w:eastAsia="es-ES"/>
        </w:rPr>
        <w:t>No obstante, deberán operar en todo el rango de compensación reactiva que le permita su tecnología de diseño. Estas especificaciones técnicas del EACS, entre otras, se detallan en el Anexo 1A</w:t>
      </w:r>
    </w:p>
    <w:p w14:paraId="2F24978A" w14:textId="77777777" w:rsidR="00384CC4" w:rsidRPr="0031174D" w:rsidRDefault="00384CC4" w:rsidP="00384CC4">
      <w:pPr>
        <w:spacing w:after="0" w:line="240" w:lineRule="auto"/>
        <w:ind w:left="1418"/>
        <w:jc w:val="both"/>
        <w:rPr>
          <w:rFonts w:ascii="Arial" w:hAnsi="Arial" w:cs="Arial"/>
          <w:sz w:val="20"/>
          <w:szCs w:val="20"/>
        </w:rPr>
      </w:pPr>
    </w:p>
    <w:p w14:paraId="29D66479" w14:textId="77777777" w:rsidR="00384CC4" w:rsidRPr="00616F0F" w:rsidRDefault="00384CC4" w:rsidP="00C7427F">
      <w:pPr>
        <w:pStyle w:val="Prrafodelista"/>
        <w:numPr>
          <w:ilvl w:val="0"/>
          <w:numId w:val="175"/>
        </w:numPr>
        <w:spacing w:after="0" w:line="240" w:lineRule="auto"/>
        <w:ind w:left="1134" w:hanging="425"/>
        <w:jc w:val="both"/>
        <w:rPr>
          <w:rFonts w:ascii="Arial" w:hAnsi="Arial" w:cs="Arial"/>
          <w:b/>
        </w:rPr>
      </w:pPr>
      <w:r w:rsidRPr="00616F0F">
        <w:rPr>
          <w:rFonts w:ascii="Arial" w:hAnsi="Arial" w:cs="Arial"/>
          <w:b/>
        </w:rPr>
        <w:t>Transformadores Trifásicos de Potencia</w:t>
      </w:r>
    </w:p>
    <w:p w14:paraId="20D9398B" w14:textId="77777777" w:rsidR="00384CC4" w:rsidRPr="0031174D" w:rsidRDefault="00384CC4" w:rsidP="00384CC4">
      <w:pPr>
        <w:spacing w:after="0" w:line="240" w:lineRule="auto"/>
        <w:ind w:left="1134"/>
        <w:jc w:val="both"/>
        <w:rPr>
          <w:rFonts w:ascii="Arial" w:hAnsi="Arial" w:cs="Arial"/>
          <w:b/>
          <w:sz w:val="20"/>
          <w:szCs w:val="20"/>
        </w:rPr>
      </w:pPr>
    </w:p>
    <w:p w14:paraId="48815D31" w14:textId="77777777" w:rsidR="00384CC4" w:rsidRPr="0031174D"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1.</w:t>
      </w:r>
      <w:r>
        <w:rPr>
          <w:rFonts w:ascii="Arial" w:hAnsi="Arial" w:cs="Arial"/>
          <w:b/>
          <w:sz w:val="20"/>
          <w:szCs w:val="20"/>
        </w:rPr>
        <w:tab/>
      </w:r>
      <w:r w:rsidRPr="0031174D">
        <w:rPr>
          <w:rFonts w:ascii="Arial" w:hAnsi="Arial" w:cs="Arial"/>
          <w:b/>
          <w:sz w:val="20"/>
          <w:szCs w:val="20"/>
        </w:rPr>
        <w:t>Características Principales</w:t>
      </w:r>
    </w:p>
    <w:p w14:paraId="25E0F685" w14:textId="77777777" w:rsidR="00384CC4" w:rsidRDefault="00384CC4" w:rsidP="00384CC4">
      <w:pPr>
        <w:spacing w:after="0" w:line="240" w:lineRule="auto"/>
        <w:ind w:left="1560"/>
        <w:jc w:val="both"/>
        <w:rPr>
          <w:rFonts w:ascii="Arial" w:hAnsi="Arial" w:cs="Arial"/>
          <w:sz w:val="20"/>
          <w:szCs w:val="20"/>
        </w:rPr>
      </w:pPr>
    </w:p>
    <w:p w14:paraId="425E1E5D" w14:textId="72B4664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transformadores</w:t>
      </w:r>
      <w:r w:rsidRPr="0031174D">
        <w:rPr>
          <w:rFonts w:ascii="Arial" w:hAnsi="Arial" w:cs="Arial"/>
          <w:sz w:val="20"/>
          <w:szCs w:val="20"/>
        </w:rPr>
        <w:t xml:space="preserve"> </w:t>
      </w:r>
      <w:r>
        <w:rPr>
          <w:rFonts w:ascii="Arial" w:hAnsi="Arial" w:cs="Arial"/>
          <w:sz w:val="20"/>
          <w:szCs w:val="20"/>
        </w:rPr>
        <w:t xml:space="preserve">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w:t>
      </w:r>
      <w:r w:rsidR="0022200C">
        <w:rPr>
          <w:rFonts w:ascii="Arial" w:hAnsi="Arial" w:cs="Arial"/>
          <w:sz w:val="20"/>
          <w:szCs w:val="20"/>
        </w:rPr>
        <w:t>3.3.3</w:t>
      </w:r>
      <w:r w:rsidRPr="0031174D">
        <w:rPr>
          <w:rFonts w:ascii="Arial" w:hAnsi="Arial" w:cs="Arial"/>
          <w:sz w:val="20"/>
          <w:szCs w:val="20"/>
        </w:rPr>
        <w:t xml:space="preserve"> Requerimientos Técnicos de las Subestaciones.</w:t>
      </w:r>
    </w:p>
    <w:p w14:paraId="2FBFABA8" w14:textId="77777777" w:rsidR="00384CC4" w:rsidRPr="00CC5652" w:rsidRDefault="00384CC4" w:rsidP="00384CC4">
      <w:pPr>
        <w:spacing w:after="0" w:line="240" w:lineRule="auto"/>
        <w:ind w:left="1560"/>
        <w:jc w:val="both"/>
        <w:rPr>
          <w:rFonts w:ascii="Arial" w:hAnsi="Arial" w:cs="Arial"/>
          <w:sz w:val="20"/>
          <w:szCs w:val="20"/>
          <w:highlight w:val="cyan"/>
        </w:rPr>
      </w:pPr>
    </w:p>
    <w:p w14:paraId="672905A6" w14:textId="77777777" w:rsidR="00384CC4" w:rsidRPr="0031174D" w:rsidRDefault="00384CC4" w:rsidP="00384CC4">
      <w:pPr>
        <w:spacing w:after="0" w:line="240" w:lineRule="auto"/>
        <w:ind w:left="1560"/>
        <w:jc w:val="both"/>
        <w:rPr>
          <w:rFonts w:ascii="Arial" w:hAnsi="Arial" w:cs="Arial"/>
          <w:sz w:val="20"/>
          <w:szCs w:val="20"/>
        </w:rPr>
      </w:pPr>
      <w:r>
        <w:rPr>
          <w:rFonts w:ascii="Arial" w:hAnsi="Arial" w:cs="Arial"/>
          <w:sz w:val="20"/>
          <w:szCs w:val="20"/>
        </w:rPr>
        <w:t>Los t</w:t>
      </w:r>
      <w:r w:rsidRPr="00610F0B">
        <w:rPr>
          <w:rFonts w:ascii="Arial" w:hAnsi="Arial" w:cs="Arial"/>
          <w:sz w:val="20"/>
          <w:szCs w:val="20"/>
        </w:rPr>
        <w:t>ransformadores deberán ser suministrado</w:t>
      </w:r>
      <w:r>
        <w:rPr>
          <w:rFonts w:ascii="Arial" w:hAnsi="Arial" w:cs="Arial"/>
          <w:sz w:val="20"/>
          <w:szCs w:val="20"/>
        </w:rPr>
        <w:t>s</w:t>
      </w:r>
      <w:r w:rsidRPr="00610F0B">
        <w:rPr>
          <w:rFonts w:ascii="Arial" w:hAnsi="Arial" w:cs="Arial"/>
          <w:sz w:val="20"/>
          <w:szCs w:val="20"/>
        </w:rPr>
        <w:t xml:space="preserve"> con transformadores de corriente incorporados en los aisladores pasatapas (bushings), de tres núcleos de protección 5P20, para las tres fases y en los tres devanados, además de los núcleos correspondientes para regulación y protección de imagen térmica.</w:t>
      </w:r>
    </w:p>
    <w:p w14:paraId="2BCAA54C" w14:textId="77777777" w:rsidR="00384CC4" w:rsidRPr="0031174D" w:rsidRDefault="00384CC4" w:rsidP="00384CC4">
      <w:pPr>
        <w:spacing w:after="0" w:line="240" w:lineRule="auto"/>
        <w:ind w:left="1560"/>
        <w:jc w:val="both"/>
        <w:rPr>
          <w:rFonts w:ascii="Arial" w:hAnsi="Arial" w:cs="Arial"/>
          <w:sz w:val="20"/>
          <w:szCs w:val="20"/>
        </w:rPr>
      </w:pPr>
    </w:p>
    <w:p w14:paraId="18340EFB" w14:textId="77777777" w:rsidR="00384CC4" w:rsidRPr="0031174D" w:rsidRDefault="00384CC4" w:rsidP="00AD468A">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transformador </w:t>
      </w:r>
      <w:r w:rsidRPr="0031174D">
        <w:rPr>
          <w:rFonts w:ascii="Arial" w:hAnsi="Arial" w:cs="Arial"/>
          <w:sz w:val="20"/>
          <w:szCs w:val="20"/>
        </w:rPr>
        <w:t>220/</w:t>
      </w:r>
      <w:r>
        <w:rPr>
          <w:rFonts w:ascii="Arial" w:hAnsi="Arial" w:cs="Arial"/>
          <w:sz w:val="20"/>
          <w:szCs w:val="20"/>
        </w:rPr>
        <w:t>66/22.9 kV en la subestación Ayacucho Oeste</w:t>
      </w:r>
      <w:r w:rsidRPr="0031174D">
        <w:rPr>
          <w:rFonts w:ascii="Arial" w:hAnsi="Arial" w:cs="Arial"/>
          <w:sz w:val="20"/>
          <w:szCs w:val="20"/>
        </w:rPr>
        <w:t xml:space="preserve"> serán las siguientes:</w:t>
      </w:r>
    </w:p>
    <w:p w14:paraId="202F79C5" w14:textId="77777777" w:rsidR="00384CC4" w:rsidRPr="0031174D" w:rsidRDefault="00384CC4" w:rsidP="00384CC4">
      <w:pPr>
        <w:spacing w:after="0" w:line="240" w:lineRule="auto"/>
        <w:ind w:left="1560"/>
        <w:jc w:val="both"/>
        <w:rPr>
          <w:rFonts w:ascii="Arial" w:hAnsi="Arial" w:cs="Arial"/>
          <w:sz w:val="20"/>
          <w:szCs w:val="20"/>
        </w:rPr>
      </w:pPr>
    </w:p>
    <w:p w14:paraId="585F3216" w14:textId="77777777" w:rsidR="00384CC4" w:rsidRPr="0031174D" w:rsidRDefault="00384CC4" w:rsidP="0091290C">
      <w:pPr>
        <w:numPr>
          <w:ilvl w:val="0"/>
          <w:numId w:val="85"/>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571166AF"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519D289B"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66 kV</w:t>
      </w:r>
    </w:p>
    <w:p w14:paraId="152BA4C4" w14:textId="77777777" w:rsidR="00384CC4" w:rsidRPr="0031174D" w:rsidRDefault="00384CC4" w:rsidP="00384C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22.9 kV</w:t>
      </w:r>
      <w:r w:rsidRPr="0031174D">
        <w:rPr>
          <w:rFonts w:ascii="Arial" w:hAnsi="Arial" w:cs="Arial"/>
          <w:sz w:val="20"/>
          <w:szCs w:val="20"/>
        </w:rPr>
        <w:t xml:space="preserve"> </w:t>
      </w:r>
    </w:p>
    <w:p w14:paraId="465CC09B" w14:textId="77777777" w:rsidR="00384CC4" w:rsidRPr="0031174D" w:rsidRDefault="00384CC4" w:rsidP="0091290C">
      <w:pPr>
        <w:numPr>
          <w:ilvl w:val="0"/>
          <w:numId w:val="113"/>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lastRenderedPageBreak/>
        <w:t>Grupo de conexión</w:t>
      </w:r>
      <w:r w:rsidRPr="0031174D">
        <w:rPr>
          <w:rFonts w:ascii="Arial" w:hAnsi="Arial" w:cs="Arial"/>
          <w:sz w:val="20"/>
          <w:szCs w:val="20"/>
        </w:rPr>
        <w:tab/>
      </w:r>
      <w:r w:rsidRPr="004A63DD">
        <w:rPr>
          <w:rFonts w:ascii="Arial" w:hAnsi="Arial" w:cs="Arial"/>
          <w:sz w:val="20"/>
          <w:szCs w:val="20"/>
        </w:rPr>
        <w:t>Yn0ynod11</w:t>
      </w:r>
    </w:p>
    <w:p w14:paraId="6F55C622"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489EFFA9"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66 kV</w:t>
      </w:r>
      <w:r w:rsidRPr="0031174D">
        <w:rPr>
          <w:rFonts w:ascii="Arial" w:hAnsi="Arial" w:cs="Arial"/>
          <w:sz w:val="20"/>
          <w:szCs w:val="20"/>
        </w:rPr>
        <w:t xml:space="preserve"> </w:t>
      </w:r>
      <w:r w:rsidRPr="0031174D">
        <w:rPr>
          <w:rFonts w:ascii="Arial" w:hAnsi="Arial" w:cs="Arial"/>
          <w:sz w:val="20"/>
          <w:szCs w:val="20"/>
        </w:rPr>
        <w:tab/>
        <w:t>Estrella, neutro sólidamente puesto a tierra</w:t>
      </w:r>
    </w:p>
    <w:p w14:paraId="16C2D33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22.9 kV</w:t>
      </w:r>
      <w:r w:rsidRPr="0031174D">
        <w:rPr>
          <w:rFonts w:ascii="Arial" w:hAnsi="Arial" w:cs="Arial"/>
          <w:sz w:val="20"/>
          <w:szCs w:val="20"/>
        </w:rPr>
        <w:t xml:space="preserve"> </w:t>
      </w:r>
      <w:r w:rsidRPr="0031174D">
        <w:rPr>
          <w:rFonts w:ascii="Arial" w:hAnsi="Arial" w:cs="Arial"/>
          <w:sz w:val="20"/>
          <w:szCs w:val="20"/>
        </w:rPr>
        <w:tab/>
        <w:t>Delta</w:t>
      </w:r>
    </w:p>
    <w:p w14:paraId="4B2E5A4C" w14:textId="77777777" w:rsidR="00384CC4" w:rsidRPr="0031174D" w:rsidRDefault="00384CC4" w:rsidP="00384CC4">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4C4AE39C" w14:textId="77777777" w:rsidR="00384CC4" w:rsidRPr="0031174D" w:rsidRDefault="00384CC4" w:rsidP="0091290C">
      <w:pPr>
        <w:numPr>
          <w:ilvl w:val="0"/>
          <w:numId w:val="130"/>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Pr>
          <w:rFonts w:ascii="Arial" w:hAnsi="Arial" w:cs="Arial"/>
          <w:sz w:val="20"/>
          <w:szCs w:val="20"/>
        </w:rPr>
        <w:t xml:space="preserve">50 (**) </w:t>
      </w:r>
      <w:r w:rsidRPr="0031174D">
        <w:rPr>
          <w:rFonts w:ascii="Arial" w:hAnsi="Arial" w:cs="Arial"/>
          <w:sz w:val="20"/>
          <w:szCs w:val="20"/>
        </w:rPr>
        <w:t>MVA (ONAF)</w:t>
      </w:r>
    </w:p>
    <w:p w14:paraId="700AB4E1" w14:textId="77777777" w:rsidR="00384CC4" w:rsidRPr="0031174D" w:rsidRDefault="00384CC4" w:rsidP="00384CC4">
      <w:pPr>
        <w:tabs>
          <w:tab w:val="left" w:pos="2268"/>
          <w:tab w:val="left" w:pos="5387"/>
          <w:tab w:val="left" w:pos="5670"/>
        </w:tabs>
        <w:spacing w:after="0" w:line="240" w:lineRule="auto"/>
        <w:ind w:left="1843"/>
        <w:jc w:val="both"/>
        <w:rPr>
          <w:rFonts w:ascii="Arial" w:hAnsi="Arial" w:cs="Arial"/>
          <w:sz w:val="20"/>
          <w:szCs w:val="20"/>
        </w:rPr>
      </w:pPr>
    </w:p>
    <w:p w14:paraId="65CA1A71" w14:textId="77777777" w:rsidR="00384CC4" w:rsidRDefault="00384CC4" w:rsidP="00384CC4">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 xml:space="preserve">EPO) el número y rango de variación de las tomas (taps), así como los mecanismos de accionamiento y control del </w:t>
      </w:r>
      <w:r>
        <w:rPr>
          <w:rFonts w:ascii="Arial" w:hAnsi="Arial" w:cs="Arial"/>
          <w:sz w:val="16"/>
          <w:szCs w:val="16"/>
        </w:rPr>
        <w:t>transformador de potencia</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156540E3" w14:textId="77777777" w:rsidR="00384CC4" w:rsidRDefault="00384CC4" w:rsidP="0091290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transformador</w:t>
      </w:r>
      <w:r>
        <w:rPr>
          <w:rFonts w:ascii="Arial" w:hAnsi="Arial" w:cs="Arial"/>
          <w:sz w:val="16"/>
          <w:szCs w:val="16"/>
          <w:lang w:val="es-MX"/>
        </w:rPr>
        <w:t xml:space="preserve"> de potencia</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8770427" w14:textId="77777777" w:rsidR="00384CC4" w:rsidRDefault="00384CC4" w:rsidP="00384CC4">
      <w:pPr>
        <w:spacing w:after="0" w:line="240" w:lineRule="auto"/>
        <w:ind w:left="1418"/>
        <w:jc w:val="both"/>
        <w:rPr>
          <w:rFonts w:ascii="Arial" w:hAnsi="Arial" w:cs="Arial"/>
          <w:sz w:val="20"/>
          <w:szCs w:val="20"/>
        </w:rPr>
      </w:pPr>
    </w:p>
    <w:p w14:paraId="18EE9247" w14:textId="77777777" w:rsidR="00384CC4" w:rsidRPr="00576CB8" w:rsidRDefault="00384CC4" w:rsidP="00384CC4">
      <w:pPr>
        <w:spacing w:after="0" w:line="240" w:lineRule="auto"/>
        <w:ind w:left="1560" w:hanging="426"/>
        <w:jc w:val="both"/>
        <w:rPr>
          <w:rFonts w:ascii="Arial" w:hAnsi="Arial" w:cs="Arial"/>
          <w:b/>
          <w:sz w:val="20"/>
          <w:szCs w:val="20"/>
        </w:rPr>
      </w:pPr>
      <w:r>
        <w:rPr>
          <w:rFonts w:ascii="Arial" w:hAnsi="Arial" w:cs="Arial"/>
          <w:b/>
          <w:sz w:val="20"/>
          <w:szCs w:val="20"/>
        </w:rPr>
        <w:t>h</w:t>
      </w:r>
      <w:r w:rsidRPr="00576CB8">
        <w:rPr>
          <w:rFonts w:ascii="Arial" w:hAnsi="Arial" w:cs="Arial"/>
          <w:b/>
          <w:sz w:val="20"/>
          <w:szCs w:val="20"/>
        </w:rPr>
        <w:t xml:space="preserve">2. </w:t>
      </w:r>
      <w:r w:rsidRPr="00576CB8">
        <w:rPr>
          <w:rFonts w:ascii="Arial" w:hAnsi="Arial" w:cs="Arial"/>
          <w:b/>
          <w:sz w:val="20"/>
          <w:szCs w:val="20"/>
        </w:rPr>
        <w:tab/>
        <w:t>Pérdidas</w:t>
      </w:r>
    </w:p>
    <w:p w14:paraId="136E6C5C" w14:textId="4D355DA9" w:rsidR="00384CC4" w:rsidRPr="00FB495B"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w:t>
      </w:r>
      <w:r w:rsidRPr="00FB495B">
        <w:rPr>
          <w:rFonts w:ascii="Arial" w:hAnsi="Arial" w:cs="Arial"/>
          <w:sz w:val="20"/>
          <w:szCs w:val="20"/>
        </w:rPr>
        <w:t>pérdidas en el transformador trifásico para niveles de carga permanente de 100%, 75% y 50% de la potencia nominal. Los valores garantizados deberán cumplir con lo establecido en la norma IEC 60076 o su equivalente ANSI/IEEE.</w:t>
      </w:r>
    </w:p>
    <w:p w14:paraId="0E3FD29A" w14:textId="77777777" w:rsidR="00384CC4" w:rsidRPr="00FB495B" w:rsidRDefault="00384CC4" w:rsidP="00384CC4">
      <w:pPr>
        <w:spacing w:after="0" w:line="240" w:lineRule="auto"/>
        <w:ind w:left="1560"/>
        <w:jc w:val="both"/>
        <w:rPr>
          <w:rFonts w:ascii="Arial" w:hAnsi="Arial" w:cs="Arial"/>
          <w:sz w:val="20"/>
          <w:szCs w:val="20"/>
        </w:rPr>
      </w:pPr>
    </w:p>
    <w:p w14:paraId="417F14DE" w14:textId="77777777" w:rsidR="00384CC4" w:rsidRPr="00FB495B" w:rsidRDefault="00384CC4" w:rsidP="00384CC4">
      <w:pPr>
        <w:spacing w:after="0" w:line="240" w:lineRule="auto"/>
        <w:ind w:left="1560" w:hanging="426"/>
        <w:jc w:val="both"/>
        <w:rPr>
          <w:rFonts w:ascii="Arial" w:hAnsi="Arial" w:cs="Arial"/>
          <w:b/>
          <w:sz w:val="20"/>
          <w:szCs w:val="20"/>
        </w:rPr>
      </w:pPr>
      <w:r w:rsidRPr="00FB495B">
        <w:rPr>
          <w:rFonts w:ascii="Arial" w:hAnsi="Arial" w:cs="Arial"/>
          <w:b/>
          <w:sz w:val="20"/>
          <w:szCs w:val="20"/>
        </w:rPr>
        <w:t>h3.</w:t>
      </w:r>
      <w:r w:rsidRPr="00FB495B">
        <w:rPr>
          <w:rFonts w:ascii="Arial" w:hAnsi="Arial" w:cs="Arial"/>
          <w:b/>
          <w:sz w:val="20"/>
          <w:szCs w:val="20"/>
        </w:rPr>
        <w:tab/>
        <w:t>Recuperación del aceite</w:t>
      </w:r>
    </w:p>
    <w:p w14:paraId="435067F5" w14:textId="1356F7F6" w:rsidR="00384CC4" w:rsidRDefault="00F10F9A" w:rsidP="00384CC4">
      <w:pPr>
        <w:spacing w:after="0" w:line="240" w:lineRule="auto"/>
        <w:ind w:left="1560"/>
        <w:jc w:val="both"/>
        <w:rPr>
          <w:rFonts w:ascii="Arial" w:hAnsi="Arial" w:cs="Arial"/>
          <w:sz w:val="20"/>
          <w:szCs w:val="20"/>
        </w:rPr>
      </w:pPr>
      <w:r w:rsidRPr="00FB495B">
        <w:rPr>
          <w:rFonts w:ascii="Arial" w:hAnsi="Arial" w:cs="Arial"/>
          <w:sz w:val="20"/>
          <w:szCs w:val="20"/>
        </w:rPr>
        <w:t>Los</w:t>
      </w:r>
      <w:r w:rsidR="00384CC4" w:rsidRPr="00FB495B">
        <w:rPr>
          <w:rFonts w:ascii="Arial" w:hAnsi="Arial" w:cs="Arial"/>
          <w:sz w:val="20"/>
          <w:szCs w:val="20"/>
        </w:rPr>
        <w:t xml:space="preserve"> transformadores trifásicos de potencia deberán tener un sistema, de captación y recuperación del</w:t>
      </w:r>
      <w:r w:rsidR="00384CC4" w:rsidRPr="0031174D">
        <w:rPr>
          <w:rFonts w:ascii="Arial" w:hAnsi="Arial" w:cs="Arial"/>
          <w:sz w:val="20"/>
          <w:szCs w:val="20"/>
        </w:rPr>
        <w:t xml:space="preserve"> aceite en caso de falla.</w:t>
      </w:r>
    </w:p>
    <w:p w14:paraId="7EB0FDA3" w14:textId="77777777" w:rsidR="00384CC4" w:rsidRPr="0031174D" w:rsidRDefault="00384CC4" w:rsidP="00384CC4">
      <w:pPr>
        <w:spacing w:after="0" w:line="240" w:lineRule="auto"/>
        <w:ind w:left="1560"/>
        <w:jc w:val="both"/>
        <w:rPr>
          <w:rFonts w:ascii="Arial" w:hAnsi="Arial" w:cs="Arial"/>
          <w:sz w:val="20"/>
          <w:szCs w:val="20"/>
        </w:rPr>
      </w:pPr>
    </w:p>
    <w:p w14:paraId="66FF5C09"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4.</w:t>
      </w:r>
      <w:r w:rsidRPr="0031174D">
        <w:rPr>
          <w:rFonts w:ascii="Arial" w:hAnsi="Arial" w:cs="Arial"/>
          <w:b/>
          <w:sz w:val="20"/>
          <w:szCs w:val="20"/>
        </w:rPr>
        <w:tab/>
        <w:t>Muros Cortafuego</w:t>
      </w:r>
    </w:p>
    <w:p w14:paraId="6D7AAEFE" w14:textId="3BA9FD66" w:rsidR="00384CC4" w:rsidRDefault="00E27869" w:rsidP="00384CC4">
      <w:pPr>
        <w:spacing w:after="0" w:line="240" w:lineRule="auto"/>
        <w:ind w:left="1560"/>
        <w:jc w:val="both"/>
        <w:rPr>
          <w:rFonts w:ascii="Arial" w:hAnsi="Arial" w:cs="Arial"/>
          <w:sz w:val="20"/>
          <w:szCs w:val="20"/>
        </w:rPr>
      </w:pPr>
      <w:r>
        <w:rPr>
          <w:rFonts w:ascii="Arial" w:hAnsi="Arial" w:cs="Arial"/>
          <w:sz w:val="20"/>
          <w:szCs w:val="20"/>
        </w:rPr>
        <w:t>Los</w:t>
      </w:r>
      <w:r w:rsidR="00384CC4">
        <w:rPr>
          <w:rFonts w:ascii="Arial" w:hAnsi="Arial" w:cs="Arial"/>
          <w:sz w:val="20"/>
          <w:szCs w:val="20"/>
        </w:rPr>
        <w:t xml:space="preserve"> transformadores trifásicos de potencia </w:t>
      </w:r>
      <w:r w:rsidR="00384CC4" w:rsidRPr="0031174D">
        <w:rPr>
          <w:rFonts w:ascii="Arial" w:hAnsi="Arial" w:cs="Arial"/>
          <w:sz w:val="20"/>
          <w:szCs w:val="20"/>
        </w:rPr>
        <w:t>deberán contar con muros cortafuego construidos de concreto armado</w:t>
      </w:r>
      <w:r w:rsidR="00384CC4" w:rsidRPr="00583CC7">
        <w:rPr>
          <w:rFonts w:ascii="Arial" w:hAnsi="Arial" w:cs="Arial"/>
          <w:sz w:val="20"/>
          <w:szCs w:val="20"/>
        </w:rPr>
        <w:t xml:space="preserve">, para aislarlas </w:t>
      </w:r>
      <w:r w:rsidR="00384CC4" w:rsidRPr="00BB110F">
        <w:rPr>
          <w:rFonts w:ascii="Arial" w:hAnsi="Arial" w:cs="Arial"/>
          <w:sz w:val="20"/>
          <w:szCs w:val="20"/>
        </w:rPr>
        <w:t xml:space="preserve">entre sí contra la expansión de fuego en caso de incendio. Se instalará además un muro corta fuego en el lado orientado hacia la ubicación del futuro </w:t>
      </w:r>
      <w:r w:rsidR="00857A8C" w:rsidRPr="00BB110F">
        <w:rPr>
          <w:rFonts w:ascii="Arial" w:hAnsi="Arial" w:cs="Arial"/>
          <w:sz w:val="20"/>
          <w:szCs w:val="20"/>
        </w:rPr>
        <w:t>transformador trifásico de potencia</w:t>
      </w:r>
      <w:r w:rsidR="00384CC4" w:rsidRPr="00BB110F">
        <w:rPr>
          <w:rFonts w:ascii="Arial" w:hAnsi="Arial" w:cs="Arial"/>
          <w:sz w:val="20"/>
          <w:szCs w:val="20"/>
        </w:rPr>
        <w:t>.</w:t>
      </w:r>
    </w:p>
    <w:p w14:paraId="16982B6E" w14:textId="77777777" w:rsidR="00384CC4" w:rsidRDefault="00384CC4" w:rsidP="00384CC4">
      <w:pPr>
        <w:spacing w:after="0" w:line="240" w:lineRule="auto"/>
        <w:ind w:left="1560"/>
        <w:jc w:val="both"/>
        <w:rPr>
          <w:rFonts w:ascii="Arial" w:hAnsi="Arial" w:cs="Arial"/>
          <w:sz w:val="20"/>
          <w:szCs w:val="20"/>
        </w:rPr>
      </w:pPr>
    </w:p>
    <w:p w14:paraId="66C6D6D4" w14:textId="77777777" w:rsidR="00384CC4" w:rsidRDefault="00384CC4" w:rsidP="00384CC4">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52C61DF" w14:textId="77777777" w:rsidR="00384CC4" w:rsidRDefault="00384CC4" w:rsidP="00384CC4">
      <w:pPr>
        <w:spacing w:after="0" w:line="240" w:lineRule="auto"/>
        <w:ind w:left="1560"/>
        <w:jc w:val="both"/>
        <w:rPr>
          <w:rFonts w:ascii="Arial" w:hAnsi="Arial" w:cs="Arial"/>
          <w:sz w:val="20"/>
          <w:szCs w:val="20"/>
        </w:rPr>
      </w:pPr>
    </w:p>
    <w:p w14:paraId="42B3A691" w14:textId="77777777" w:rsidR="00384CC4" w:rsidRPr="0031174D"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h</w:t>
      </w:r>
      <w:r w:rsidRPr="0031174D">
        <w:rPr>
          <w:rFonts w:ascii="Arial" w:hAnsi="Arial" w:cs="Arial"/>
          <w:b/>
          <w:sz w:val="20"/>
          <w:szCs w:val="20"/>
        </w:rPr>
        <w:t>5.</w:t>
      </w:r>
      <w:r w:rsidRPr="0031174D">
        <w:rPr>
          <w:rFonts w:ascii="Arial" w:hAnsi="Arial" w:cs="Arial"/>
          <w:b/>
          <w:sz w:val="20"/>
          <w:szCs w:val="20"/>
        </w:rPr>
        <w:tab/>
        <w:t>Protección contra incendios</w:t>
      </w:r>
    </w:p>
    <w:p w14:paraId="0109DA94" w14:textId="77777777" w:rsidR="00384CC4" w:rsidRPr="00583CC7" w:rsidRDefault="00384CC4" w:rsidP="00384CC4">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w:t>
      </w:r>
      <w:r>
        <w:rPr>
          <w:rFonts w:ascii="Arial" w:hAnsi="Arial" w:cs="Arial"/>
          <w:sz w:val="20"/>
          <w:szCs w:val="20"/>
        </w:rPr>
        <w:t xml:space="preserve">el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72130155" w14:textId="77777777" w:rsidR="00384CC4" w:rsidRDefault="00384CC4" w:rsidP="00384CC4">
      <w:pPr>
        <w:spacing w:after="0" w:line="240" w:lineRule="auto"/>
        <w:ind w:left="1560"/>
        <w:jc w:val="both"/>
        <w:rPr>
          <w:rFonts w:ascii="Arial" w:hAnsi="Arial" w:cs="Arial"/>
          <w:sz w:val="20"/>
          <w:szCs w:val="20"/>
        </w:rPr>
      </w:pPr>
    </w:p>
    <w:p w14:paraId="5E27021B" w14:textId="77777777" w:rsidR="00384CC4" w:rsidRPr="00583CC7"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19889E4D" w14:textId="77777777" w:rsidR="00384CC4" w:rsidRDefault="00384CC4" w:rsidP="00384CC4">
      <w:pPr>
        <w:spacing w:after="0" w:line="240" w:lineRule="auto"/>
        <w:ind w:left="1560"/>
        <w:jc w:val="both"/>
        <w:rPr>
          <w:rFonts w:ascii="Arial" w:hAnsi="Arial" w:cs="Arial"/>
          <w:sz w:val="20"/>
          <w:szCs w:val="20"/>
        </w:rPr>
      </w:pPr>
    </w:p>
    <w:p w14:paraId="292DB74E" w14:textId="77777777" w:rsidR="00384CC4" w:rsidRPr="0031174D" w:rsidRDefault="00384CC4" w:rsidP="00384CC4">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59DE022D" w14:textId="77777777" w:rsidR="00384CC4" w:rsidRPr="0031174D"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i</w:t>
      </w:r>
      <w:r w:rsidRPr="0031174D">
        <w:rPr>
          <w:rFonts w:ascii="Arial" w:hAnsi="Arial" w:cs="Arial"/>
          <w:b/>
          <w:sz w:val="20"/>
          <w:szCs w:val="20"/>
        </w:rPr>
        <w:t>)</w:t>
      </w:r>
      <w:r w:rsidRPr="0031174D">
        <w:rPr>
          <w:rFonts w:ascii="Arial" w:hAnsi="Arial" w:cs="Arial"/>
          <w:b/>
          <w:sz w:val="20"/>
          <w:szCs w:val="20"/>
        </w:rPr>
        <w:tab/>
        <w:t>Equipos de 220 kV</w:t>
      </w:r>
    </w:p>
    <w:p w14:paraId="35066632" w14:textId="5283BEFD"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2E7CF7">
        <w:rPr>
          <w:rFonts w:ascii="Arial" w:hAnsi="Arial" w:cs="Arial"/>
          <w:sz w:val="20"/>
          <w:szCs w:val="20"/>
          <w:lang w:eastAsia="es-ES"/>
        </w:rPr>
        <w:t>será para</w:t>
      </w:r>
      <w:r w:rsidRPr="0031174D">
        <w:rPr>
          <w:rFonts w:ascii="Arial" w:hAnsi="Arial" w:cs="Arial"/>
          <w:sz w:val="20"/>
          <w:szCs w:val="20"/>
          <w:lang w:eastAsia="es-ES"/>
        </w:rPr>
        <w:t xml:space="preserve"> una configuración de doble barra con seccionador de transferencia.</w:t>
      </w:r>
    </w:p>
    <w:p w14:paraId="518B4A94" w14:textId="77777777" w:rsidR="00384CC4" w:rsidRPr="0031174D" w:rsidRDefault="00384CC4" w:rsidP="00384CC4">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7B8F55E" w14:textId="77777777" w:rsidR="00384CC4" w:rsidRPr="0031174D"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3DA9FCAD"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w:t>
      </w:r>
      <w:r>
        <w:rPr>
          <w:rFonts w:ascii="Arial" w:hAnsi="Arial" w:cs="Arial"/>
          <w:sz w:val="20"/>
          <w:szCs w:val="20"/>
          <w:lang w:eastAsia="es-ES"/>
        </w:rPr>
        <w:t>transformador trifásico de potencia</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D4F5768" w14:textId="77777777" w:rsidR="00384CC4" w:rsidRDefault="00384CC4" w:rsidP="0091290C">
      <w:pPr>
        <w:numPr>
          <w:ilvl w:val="0"/>
          <w:numId w:val="107"/>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 xml:space="preserve">Celdas </w:t>
      </w:r>
      <w:r>
        <w:rPr>
          <w:rFonts w:ascii="Arial" w:hAnsi="Arial" w:cs="Arial"/>
          <w:sz w:val="20"/>
          <w:szCs w:val="20"/>
          <w:lang w:eastAsia="es-ES"/>
        </w:rPr>
        <w:t>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transformadores de corriente, interruptor de operación uni-tripolar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27D91377" w14:textId="77777777" w:rsidR="00384CC4" w:rsidRDefault="00384CC4" w:rsidP="0091290C">
      <w:pPr>
        <w:pStyle w:val="Prrafodelista"/>
        <w:numPr>
          <w:ilvl w:val="0"/>
          <w:numId w:val="107"/>
        </w:numPr>
        <w:ind w:left="1418" w:hanging="284"/>
        <w:jc w:val="both"/>
        <w:rPr>
          <w:rFonts w:ascii="Arial" w:hAnsi="Arial" w:cs="Arial"/>
          <w:lang w:val="es-PE" w:eastAsia="es-ES"/>
        </w:rPr>
      </w:pPr>
      <w:r w:rsidRPr="00795BB0">
        <w:rPr>
          <w:rFonts w:ascii="Arial" w:hAnsi="Arial" w:cs="Arial"/>
          <w:lang w:val="es-PE" w:eastAsia="es-ES"/>
        </w:rPr>
        <w:lastRenderedPageBreak/>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4DCC782C" w14:textId="77777777" w:rsidR="00384CC4" w:rsidRPr="00795BB0" w:rsidRDefault="00384CC4" w:rsidP="00384CC4">
      <w:pPr>
        <w:pStyle w:val="Prrafodelista"/>
        <w:ind w:left="1418"/>
        <w:rPr>
          <w:rFonts w:ascii="Arial" w:hAnsi="Arial" w:cs="Arial"/>
          <w:lang w:val="es-PE" w:eastAsia="es-ES"/>
        </w:rPr>
      </w:pPr>
    </w:p>
    <w:p w14:paraId="382B15D0" w14:textId="77777777" w:rsidR="00384CC4" w:rsidRPr="00616F0F" w:rsidRDefault="00384CC4" w:rsidP="0091290C">
      <w:pPr>
        <w:pStyle w:val="Prrafodelista"/>
        <w:numPr>
          <w:ilvl w:val="0"/>
          <w:numId w:val="122"/>
        </w:numPr>
        <w:spacing w:after="0" w:line="240" w:lineRule="auto"/>
        <w:ind w:left="1134"/>
        <w:jc w:val="both"/>
        <w:rPr>
          <w:rFonts w:ascii="Arial" w:hAnsi="Arial" w:cs="Arial"/>
          <w:b/>
        </w:rPr>
      </w:pPr>
      <w:r w:rsidRPr="00616F0F">
        <w:rPr>
          <w:rFonts w:ascii="Arial" w:hAnsi="Arial" w:cs="Arial"/>
          <w:b/>
        </w:rPr>
        <w:t>Equipos de 66 kV</w:t>
      </w:r>
    </w:p>
    <w:p w14:paraId="67F0A0A1" w14:textId="77777777" w:rsidR="00384CC4" w:rsidRPr="0031174D" w:rsidRDefault="00384CC4" w:rsidP="00384CC4">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154F390D" w14:textId="77777777" w:rsidR="00384CC4" w:rsidRPr="0031174D" w:rsidRDefault="00384CC4" w:rsidP="00384CC4">
      <w:pPr>
        <w:spacing w:after="0" w:line="240" w:lineRule="auto"/>
        <w:ind w:left="1418"/>
        <w:jc w:val="both"/>
        <w:rPr>
          <w:rFonts w:ascii="Arial" w:hAnsi="Arial" w:cs="Arial"/>
          <w:sz w:val="20"/>
          <w:szCs w:val="20"/>
        </w:rPr>
      </w:pPr>
    </w:p>
    <w:p w14:paraId="1B4C652B" w14:textId="50CE9899" w:rsidR="00384CC4" w:rsidRPr="00051F9D" w:rsidRDefault="00384CC4" w:rsidP="0091290C">
      <w:pPr>
        <w:numPr>
          <w:ilvl w:val="0"/>
          <w:numId w:val="80"/>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Celdas de conexión a líneas: </w:t>
      </w:r>
      <w:r w:rsidRPr="00051F9D">
        <w:rPr>
          <w:rFonts w:ascii="Arial" w:hAnsi="Arial" w:cs="Arial"/>
          <w:sz w:val="20"/>
          <w:szCs w:val="20"/>
        </w:rPr>
        <w:t>pararrayos, transformador</w:t>
      </w:r>
      <w:r w:rsidR="007A21E1" w:rsidRPr="00051F9D">
        <w:rPr>
          <w:rFonts w:ascii="Arial" w:hAnsi="Arial" w:cs="Arial"/>
          <w:sz w:val="20"/>
          <w:szCs w:val="20"/>
        </w:rPr>
        <w:t>es</w:t>
      </w:r>
      <w:r w:rsidRPr="00051F9D">
        <w:rPr>
          <w:rFonts w:ascii="Arial" w:hAnsi="Arial" w:cs="Arial"/>
          <w:sz w:val="20"/>
          <w:szCs w:val="20"/>
        </w:rPr>
        <w:t xml:space="preserve"> de tensión capacitivo, seccionador de línea con cuchillas de tierra, transformadores de corriente, interruptor de operación tripolar, seccionador de barras, etc.</w:t>
      </w:r>
    </w:p>
    <w:p w14:paraId="5CD1D3FF" w14:textId="7F64E03B" w:rsidR="00384CC4" w:rsidRPr="005F2945" w:rsidRDefault="00384CC4" w:rsidP="0091290C">
      <w:pPr>
        <w:numPr>
          <w:ilvl w:val="0"/>
          <w:numId w:val="80"/>
        </w:numPr>
        <w:spacing w:after="0" w:line="240" w:lineRule="auto"/>
        <w:ind w:left="1701" w:hanging="283"/>
        <w:contextualSpacing/>
        <w:jc w:val="both"/>
        <w:rPr>
          <w:rFonts w:ascii="Arial" w:hAnsi="Arial" w:cs="Arial"/>
          <w:sz w:val="20"/>
          <w:szCs w:val="20"/>
        </w:rPr>
      </w:pPr>
      <w:r w:rsidRPr="00051F9D">
        <w:rPr>
          <w:rFonts w:ascii="Arial" w:hAnsi="Arial" w:cs="Arial"/>
          <w:sz w:val="20"/>
          <w:szCs w:val="20"/>
        </w:rPr>
        <w:t xml:space="preserve">Celda de conexión al transformador de potencia: pararrayos, transformadores de </w:t>
      </w:r>
      <w:r w:rsidR="007A21E1" w:rsidRPr="00051F9D">
        <w:rPr>
          <w:rFonts w:ascii="Arial" w:hAnsi="Arial" w:cs="Arial"/>
          <w:sz w:val="20"/>
          <w:szCs w:val="20"/>
        </w:rPr>
        <w:t>tensión</w:t>
      </w:r>
      <w:r w:rsidR="004F050C" w:rsidRPr="00051F9D">
        <w:rPr>
          <w:rFonts w:ascii="Arial" w:hAnsi="Arial" w:cs="Arial"/>
          <w:sz w:val="20"/>
          <w:szCs w:val="20"/>
        </w:rPr>
        <w:t xml:space="preserve"> capacitivo, transformadores de </w:t>
      </w:r>
      <w:r w:rsidRPr="00051F9D">
        <w:rPr>
          <w:rFonts w:ascii="Arial" w:hAnsi="Arial" w:cs="Arial"/>
          <w:sz w:val="20"/>
          <w:szCs w:val="20"/>
        </w:rPr>
        <w:t>corriente, interruptor</w:t>
      </w:r>
      <w:r w:rsidRPr="005F2945">
        <w:rPr>
          <w:rFonts w:ascii="Arial" w:hAnsi="Arial" w:cs="Arial"/>
          <w:sz w:val="20"/>
          <w:szCs w:val="20"/>
        </w:rPr>
        <w:t xml:space="preserve"> de operación tripolar y seccionador de barras, etc.</w:t>
      </w:r>
    </w:p>
    <w:p w14:paraId="78BED25F" w14:textId="77777777" w:rsidR="00384CC4" w:rsidRPr="005F2945" w:rsidRDefault="00384CC4" w:rsidP="0091290C">
      <w:pPr>
        <w:numPr>
          <w:ilvl w:val="0"/>
          <w:numId w:val="80"/>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etc</w:t>
      </w:r>
    </w:p>
    <w:p w14:paraId="4B998690" w14:textId="77777777" w:rsidR="00384CC4" w:rsidRPr="005F2945" w:rsidRDefault="00384CC4" w:rsidP="00384CC4">
      <w:pPr>
        <w:tabs>
          <w:tab w:val="left" w:pos="1843"/>
        </w:tabs>
        <w:spacing w:after="0" w:line="240" w:lineRule="auto"/>
        <w:ind w:left="1701"/>
        <w:contextualSpacing/>
        <w:jc w:val="both"/>
        <w:rPr>
          <w:rFonts w:ascii="Arial" w:hAnsi="Arial" w:cs="Arial"/>
          <w:sz w:val="20"/>
          <w:szCs w:val="20"/>
        </w:rPr>
      </w:pPr>
    </w:p>
    <w:p w14:paraId="5BCC2C7C" w14:textId="77777777" w:rsidR="00384CC4" w:rsidRPr="005F2945" w:rsidRDefault="00384CC4" w:rsidP="0091290C">
      <w:pPr>
        <w:numPr>
          <w:ilvl w:val="0"/>
          <w:numId w:val="122"/>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22.9 kV</w:t>
      </w:r>
      <w:r w:rsidRPr="005F2945">
        <w:rPr>
          <w:rFonts w:ascii="Arial" w:hAnsi="Arial" w:cs="Arial"/>
          <w:b/>
          <w:sz w:val="20"/>
          <w:szCs w:val="20"/>
        </w:rPr>
        <w:t xml:space="preserve"> (nivel de tensión del devanado terciario)</w:t>
      </w:r>
    </w:p>
    <w:p w14:paraId="42D379A6" w14:textId="77777777" w:rsidR="00384CC4" w:rsidRPr="005F2945" w:rsidRDefault="00384CC4" w:rsidP="00384CC4">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45EE9EA9"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5F2945">
        <w:rPr>
          <w:rFonts w:ascii="Arial" w:hAnsi="Arial" w:cs="Arial"/>
          <w:b/>
          <w:sz w:val="20"/>
          <w:szCs w:val="20"/>
        </w:rPr>
        <w:t>)</w:t>
      </w:r>
      <w:r w:rsidRPr="005F2945">
        <w:rPr>
          <w:rFonts w:ascii="Arial" w:hAnsi="Arial" w:cs="Arial"/>
          <w:b/>
          <w:sz w:val="20"/>
          <w:szCs w:val="20"/>
        </w:rPr>
        <w:tab/>
        <w:t>Protección y medición</w:t>
      </w:r>
    </w:p>
    <w:p w14:paraId="6E498C90" w14:textId="2342CF98" w:rsidR="00384CC4" w:rsidRPr="005F2945" w:rsidRDefault="00384CC4" w:rsidP="00384CC4">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E46A4F">
        <w:rPr>
          <w:rFonts w:ascii="Arial" w:hAnsi="Arial" w:cs="Arial"/>
          <w:sz w:val="20"/>
          <w:szCs w:val="20"/>
          <w:lang w:eastAsia="es-ES"/>
        </w:rPr>
        <w:t xml:space="preserve">COES </w:t>
      </w:r>
      <w:r w:rsidRPr="005F2945">
        <w:rPr>
          <w:rFonts w:ascii="Arial" w:hAnsi="Arial" w:cs="Arial"/>
          <w:sz w:val="20"/>
          <w:szCs w:val="20"/>
          <w:lang w:eastAsia="es-ES"/>
        </w:rPr>
        <w:t>PR-20</w:t>
      </w:r>
      <w:r w:rsidR="00491F9F">
        <w:rPr>
          <w:rFonts w:ascii="Arial" w:hAnsi="Arial" w:cs="Arial"/>
          <w:sz w:val="20"/>
          <w:szCs w:val="20"/>
          <w:lang w:eastAsia="es-ES"/>
        </w:rPr>
        <w:t xml:space="preserve"> y lo prescrito en el respectivo anteproyecto</w:t>
      </w:r>
      <w:r w:rsidRPr="005F2945">
        <w:rPr>
          <w:rFonts w:ascii="Arial" w:hAnsi="Arial" w:cs="Arial"/>
          <w:sz w:val="20"/>
          <w:szCs w:val="20"/>
          <w:lang w:eastAsia="es-ES"/>
        </w:rPr>
        <w:t>.</w:t>
      </w:r>
    </w:p>
    <w:p w14:paraId="16A261FB" w14:textId="77777777" w:rsidR="00384CC4" w:rsidRPr="005F2945" w:rsidRDefault="00384CC4" w:rsidP="00384CC4">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6E95A2C9" w14:textId="77777777" w:rsidR="00384CC4" w:rsidRPr="005F2945" w:rsidRDefault="00384CC4" w:rsidP="00384CC4">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5F2945">
        <w:rPr>
          <w:rFonts w:ascii="Arial" w:eastAsia="Times New Roman" w:hAnsi="Arial" w:cs="Arial"/>
          <w:b/>
          <w:sz w:val="20"/>
          <w:szCs w:val="20"/>
          <w:lang w:eastAsia="zh-CN"/>
        </w:rPr>
        <w:t>1.</w:t>
      </w:r>
      <w:r w:rsidRPr="005F2945">
        <w:rPr>
          <w:rFonts w:ascii="Arial" w:eastAsia="Times New Roman" w:hAnsi="Arial" w:cs="Arial"/>
          <w:b/>
          <w:sz w:val="20"/>
          <w:szCs w:val="20"/>
          <w:lang w:eastAsia="zh-CN"/>
        </w:rPr>
        <w:tab/>
        <w:t>Líneas de Transmisión</w:t>
      </w:r>
    </w:p>
    <w:p w14:paraId="7D92F998" w14:textId="33EBF819" w:rsidR="00384CC4" w:rsidRDefault="00384CC4" w:rsidP="0091290C">
      <w:pPr>
        <w:numPr>
          <w:ilvl w:val="0"/>
          <w:numId w:val="106"/>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w:t>
      </w:r>
      <w:r w:rsidR="00506641">
        <w:rPr>
          <w:rFonts w:ascii="Arial" w:hAnsi="Arial" w:cs="Arial"/>
          <w:sz w:val="20"/>
          <w:szCs w:val="20"/>
        </w:rPr>
        <w:t>del Proyecto</w:t>
      </w:r>
      <w:r>
        <w:rPr>
          <w:rFonts w:ascii="Arial" w:hAnsi="Arial" w:cs="Arial"/>
          <w:sz w:val="20"/>
          <w:szCs w:val="20"/>
        </w:rPr>
        <w:t xml:space="preserve"> </w:t>
      </w:r>
      <w:r w:rsidR="002725A5">
        <w:rPr>
          <w:rFonts w:ascii="Arial" w:hAnsi="Arial" w:cs="Arial"/>
          <w:sz w:val="20"/>
          <w:szCs w:val="20"/>
        </w:rPr>
        <w:t>deberán</w:t>
      </w:r>
      <w:r w:rsidR="002725A5" w:rsidRPr="002726E6">
        <w:rPr>
          <w:rFonts w:ascii="Arial" w:hAnsi="Arial" w:cs="Arial"/>
          <w:sz w:val="20"/>
          <w:szCs w:val="20"/>
        </w:rPr>
        <w:t xml:space="preserve"> </w:t>
      </w:r>
      <w:r w:rsidRPr="002726E6">
        <w:rPr>
          <w:rFonts w:ascii="Arial" w:hAnsi="Arial" w:cs="Arial"/>
          <w:sz w:val="20"/>
          <w:szCs w:val="20"/>
        </w:rPr>
        <w:t>contar como mínimo con las siguientes protecciones, entre otros:</w:t>
      </w:r>
      <w:r>
        <w:rPr>
          <w:rFonts w:ascii="Arial" w:hAnsi="Arial" w:cs="Arial"/>
          <w:sz w:val="20"/>
          <w:szCs w:val="20"/>
        </w:rPr>
        <w:t xml:space="preserve"> </w:t>
      </w:r>
    </w:p>
    <w:p w14:paraId="0A7E30BC" w14:textId="14857605" w:rsidR="00384CC4" w:rsidRPr="005F2945" w:rsidRDefault="00384CC4" w:rsidP="0091290C">
      <w:pPr>
        <w:numPr>
          <w:ilvl w:val="0"/>
          <w:numId w:val="123"/>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recierre, sobrecorriente direccional a tierra, sub y sobre tensión, sincronismo, cierre sobre falla, </w:t>
      </w:r>
      <w:r w:rsidR="00D91966" w:rsidRPr="002F3835">
        <w:rPr>
          <w:rFonts w:ascii="Arial" w:hAnsi="Arial" w:cs="Arial"/>
          <w:sz w:val="20"/>
          <w:szCs w:val="20"/>
        </w:rPr>
        <w:t>unidad de medición fasorial (PMU),</w:t>
      </w:r>
      <w:r w:rsidR="00D91966" w:rsidRPr="00D91966">
        <w:rPr>
          <w:rFonts w:ascii="Arial" w:hAnsi="Arial" w:cs="Arial"/>
          <w:sz w:val="20"/>
          <w:szCs w:val="20"/>
        </w:rPr>
        <w:t xml:space="preserve"> </w:t>
      </w:r>
      <w:r w:rsidRPr="005F2945">
        <w:rPr>
          <w:rFonts w:ascii="Arial" w:hAnsi="Arial" w:cs="Arial"/>
          <w:sz w:val="20"/>
          <w:szCs w:val="20"/>
        </w:rPr>
        <w:t>etc.</w:t>
      </w:r>
    </w:p>
    <w:p w14:paraId="26206128" w14:textId="77777777" w:rsidR="00384CC4" w:rsidRPr="005F2945" w:rsidRDefault="00384CC4" w:rsidP="00384CC4">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w:t>
      </w:r>
      <w:r>
        <w:rPr>
          <w:rFonts w:ascii="Arial" w:hAnsi="Arial" w:cs="Arial"/>
          <w:sz w:val="20"/>
          <w:szCs w:val="20"/>
        </w:rPr>
        <w:t>a</w:t>
      </w:r>
      <w:r w:rsidRPr="005F2945">
        <w:rPr>
          <w:rFonts w:ascii="Arial" w:hAnsi="Arial" w:cs="Arial"/>
          <w:sz w:val="20"/>
          <w:szCs w:val="20"/>
        </w:rPr>
        <w:t xml:space="preserve"> de oscilografía, localizador y registrador de fallas.</w:t>
      </w:r>
    </w:p>
    <w:p w14:paraId="433C1299" w14:textId="77777777" w:rsidR="00384CC4" w:rsidRDefault="00384CC4" w:rsidP="0091290C">
      <w:pPr>
        <w:numPr>
          <w:ilvl w:val="0"/>
          <w:numId w:val="123"/>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0DDE0CD9" w14:textId="77777777" w:rsidR="00F75952" w:rsidRPr="002F3835" w:rsidRDefault="00F75952" w:rsidP="00F75952">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El alcance de la instalación de las PMUs deberá considerar un esquema Wide Area Monitoring Protection and Control (WAMPAC). Las características de funcionalidad del esquema WAMPAC serán definidas por el COES.</w:t>
      </w:r>
    </w:p>
    <w:p w14:paraId="19DBE0DF" w14:textId="7E999C2A" w:rsidR="00F75952" w:rsidRDefault="00F75952" w:rsidP="00A627B4">
      <w:pPr>
        <w:spacing w:before="60" w:after="0" w:line="240" w:lineRule="auto"/>
        <w:ind w:left="2410"/>
        <w:contextualSpacing/>
        <w:jc w:val="both"/>
        <w:rPr>
          <w:rFonts w:ascii="Arial" w:hAnsi="Arial" w:cs="Arial"/>
          <w:sz w:val="20"/>
          <w:szCs w:val="20"/>
        </w:rPr>
      </w:pPr>
      <w:r w:rsidRPr="002F3835">
        <w:rPr>
          <w:rFonts w:ascii="Arial" w:hAnsi="Arial" w:cs="Arial"/>
          <w:sz w:val="20"/>
          <w:szCs w:val="20"/>
        </w:rPr>
        <w:t>Se instalarán además concentradores de datos de sincrofasores (PDC), en las subestaciones Muyurina y Ayacucho Oeste, a los que se integrarán los PMU señalados.</w:t>
      </w:r>
    </w:p>
    <w:p w14:paraId="2937A73E" w14:textId="77777777" w:rsidR="005F3756" w:rsidRPr="004A0C22" w:rsidRDefault="005F3756" w:rsidP="0091290C">
      <w:pPr>
        <w:numPr>
          <w:ilvl w:val="0"/>
          <w:numId w:val="106"/>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w:t>
      </w:r>
      <w:r>
        <w:rPr>
          <w:rFonts w:ascii="Arial" w:hAnsi="Arial" w:cs="Arial"/>
          <w:sz w:val="20"/>
          <w:szCs w:val="20"/>
        </w:rPr>
        <w:t>66 kV</w:t>
      </w:r>
      <w:r w:rsidRPr="00542AC4">
        <w:rPr>
          <w:rFonts w:ascii="Arial" w:hAnsi="Arial" w:cs="Arial"/>
          <w:sz w:val="20"/>
          <w:szCs w:val="20"/>
        </w:rPr>
        <w:t xml:space="preserve"> </w:t>
      </w:r>
      <w:r>
        <w:rPr>
          <w:rFonts w:ascii="Arial" w:hAnsi="Arial" w:cs="Arial"/>
          <w:sz w:val="20"/>
          <w:szCs w:val="20"/>
        </w:rPr>
        <w:t>Ayacucho Oeste</w:t>
      </w:r>
      <w:r w:rsidRPr="00542AC4">
        <w:rPr>
          <w:rFonts w:ascii="Arial" w:hAnsi="Arial" w:cs="Arial"/>
          <w:sz w:val="20"/>
          <w:szCs w:val="20"/>
        </w:rPr>
        <w:t xml:space="preserve"> - </w:t>
      </w:r>
      <w:r w:rsidRPr="00DA1E47">
        <w:rPr>
          <w:rFonts w:ascii="Arial" w:hAnsi="Arial" w:cs="Arial"/>
          <w:sz w:val="20"/>
          <w:szCs w:val="20"/>
        </w:rPr>
        <w:t>Seccionamiento LT 66 kV Mollepata -Cangallo</w:t>
      </w:r>
      <w:r w:rsidRPr="004A0C22">
        <w:rPr>
          <w:rFonts w:ascii="Arial" w:hAnsi="Arial" w:cs="Arial"/>
          <w:sz w:val="20"/>
          <w:szCs w:val="20"/>
        </w:rPr>
        <w:t xml:space="preserve"> deberá contar como mínimo con las siguientes protecciones, entre otros: </w:t>
      </w:r>
    </w:p>
    <w:p w14:paraId="5717BCB4" w14:textId="77777777" w:rsidR="005F3756" w:rsidRPr="00542AC4" w:rsidRDefault="005F3756" w:rsidP="0091290C">
      <w:pPr>
        <w:numPr>
          <w:ilvl w:val="0"/>
          <w:numId w:val="123"/>
        </w:numPr>
        <w:spacing w:before="120" w:after="60" w:line="240" w:lineRule="auto"/>
        <w:ind w:left="2410"/>
        <w:contextualSpacing/>
        <w:jc w:val="both"/>
        <w:rPr>
          <w:rFonts w:ascii="Arial" w:hAnsi="Arial" w:cs="Arial"/>
        </w:rPr>
      </w:pPr>
      <w:r w:rsidRPr="004A0C22">
        <w:rPr>
          <w:rFonts w:ascii="Arial" w:hAnsi="Arial" w:cs="Arial"/>
          <w:sz w:val="20"/>
          <w:szCs w:val="20"/>
        </w:rPr>
        <w:t>Protección principal: estará conformada por una unidad de protección</w:t>
      </w:r>
      <w:r w:rsidRPr="004A0C22">
        <w:rPr>
          <w:sz w:val="20"/>
          <w:szCs w:val="20"/>
        </w:rPr>
        <w:t xml:space="preserve"> </w:t>
      </w:r>
      <w:r w:rsidRPr="004A0C22">
        <w:rPr>
          <w:rFonts w:ascii="Arial" w:hAnsi="Arial" w:cs="Arial"/>
          <w:sz w:val="20"/>
          <w:szCs w:val="20"/>
        </w:rPr>
        <w:t>multifunción</w:t>
      </w:r>
      <w:r w:rsidRPr="00542AC4">
        <w:rPr>
          <w:rFonts w:ascii="Arial" w:hAnsi="Arial" w:cs="Arial"/>
          <w:sz w:val="20"/>
          <w:szCs w:val="20"/>
        </w:rPr>
        <w:t xml:space="preserve"> (relé), que incluya la protección diferencial de línea (87L), además de otras funciones de distancia, recierre, sobrecorriente direccional a tierra, sub y sobre tensión, sincronismo, cierre sobre falla, etc.</w:t>
      </w:r>
    </w:p>
    <w:p w14:paraId="44AF34A9" w14:textId="77777777" w:rsidR="005F3756" w:rsidRPr="00542AC4" w:rsidRDefault="005F3756" w:rsidP="005F3756">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lastRenderedPageBreak/>
        <w:t>Provist</w:t>
      </w:r>
      <w:r>
        <w:rPr>
          <w:rFonts w:ascii="Arial" w:hAnsi="Arial" w:cs="Arial"/>
          <w:sz w:val="20"/>
          <w:szCs w:val="20"/>
        </w:rPr>
        <w:t>a</w:t>
      </w:r>
      <w:r w:rsidRPr="00542AC4">
        <w:rPr>
          <w:rFonts w:ascii="Arial" w:hAnsi="Arial" w:cs="Arial"/>
          <w:sz w:val="20"/>
          <w:szCs w:val="20"/>
        </w:rPr>
        <w:t xml:space="preserve"> de oscilografía, localizador y registrador de fallas.</w:t>
      </w:r>
    </w:p>
    <w:p w14:paraId="72A253F7" w14:textId="1084071F" w:rsidR="00384CC4" w:rsidRPr="005F2945" w:rsidRDefault="005F3756" w:rsidP="005F3756">
      <w:p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587C2982" w14:textId="77777777" w:rsidR="00384CC4" w:rsidRPr="00FE355E" w:rsidRDefault="00384CC4" w:rsidP="00384CC4">
      <w:pPr>
        <w:spacing w:after="0" w:line="240" w:lineRule="auto"/>
        <w:ind w:left="2127"/>
        <w:jc w:val="both"/>
        <w:rPr>
          <w:rFonts w:ascii="Arial" w:hAnsi="Arial" w:cs="Arial"/>
          <w:sz w:val="10"/>
          <w:szCs w:val="10"/>
        </w:rPr>
      </w:pPr>
    </w:p>
    <w:p w14:paraId="2E5146F4" w14:textId="02CA1F0A" w:rsidR="00384CC4" w:rsidRPr="00576CB8" w:rsidRDefault="00384CC4" w:rsidP="00384CC4">
      <w:pPr>
        <w:spacing w:after="0" w:line="240" w:lineRule="auto"/>
        <w:ind w:left="1560" w:hanging="426"/>
        <w:jc w:val="both"/>
        <w:rPr>
          <w:rFonts w:ascii="Arial" w:hAnsi="Arial" w:cs="Arial"/>
          <w:sz w:val="20"/>
          <w:szCs w:val="20"/>
        </w:rPr>
      </w:pPr>
      <w:r>
        <w:rPr>
          <w:rFonts w:ascii="Arial" w:hAnsi="Arial" w:cs="Arial"/>
          <w:b/>
          <w:sz w:val="20"/>
          <w:szCs w:val="20"/>
        </w:rPr>
        <w:t>l2</w:t>
      </w:r>
      <w:r w:rsidRPr="005F2945">
        <w:rPr>
          <w:rFonts w:ascii="Arial" w:hAnsi="Arial" w:cs="Arial"/>
          <w:b/>
          <w:sz w:val="20"/>
          <w:szCs w:val="20"/>
        </w:rPr>
        <w:t>.</w:t>
      </w:r>
      <w:r w:rsidRPr="005F2945">
        <w:rPr>
          <w:rFonts w:ascii="Arial" w:hAnsi="Arial" w:cs="Arial"/>
          <w:b/>
          <w:sz w:val="20"/>
          <w:szCs w:val="20"/>
        </w:rPr>
        <w:tab/>
        <w:t>Transformador</w:t>
      </w:r>
      <w:r>
        <w:rPr>
          <w:rFonts w:ascii="Arial" w:hAnsi="Arial" w:cs="Arial"/>
          <w:b/>
          <w:sz w:val="20"/>
          <w:szCs w:val="20"/>
        </w:rPr>
        <w:t xml:space="preserve"> Trifásico </w:t>
      </w:r>
      <w:r w:rsidRPr="00576CB8">
        <w:rPr>
          <w:rFonts w:ascii="Arial" w:hAnsi="Arial" w:cs="Arial"/>
          <w:b/>
          <w:sz w:val="20"/>
          <w:szCs w:val="20"/>
        </w:rPr>
        <w:t>de Potencia</w:t>
      </w:r>
    </w:p>
    <w:p w14:paraId="7F1BD99A" w14:textId="77777777" w:rsidR="00384CC4" w:rsidRPr="00576CB8" w:rsidRDefault="00384CC4" w:rsidP="00384CC4">
      <w:pPr>
        <w:spacing w:after="0" w:line="240" w:lineRule="auto"/>
        <w:ind w:left="1560"/>
        <w:jc w:val="both"/>
        <w:rPr>
          <w:rFonts w:ascii="Arial" w:hAnsi="Arial" w:cs="Arial"/>
          <w:sz w:val="20"/>
          <w:szCs w:val="20"/>
        </w:rPr>
      </w:pPr>
      <w:r>
        <w:rPr>
          <w:rFonts w:ascii="Arial" w:hAnsi="Arial" w:cs="Arial"/>
          <w:sz w:val="20"/>
          <w:szCs w:val="20"/>
        </w:rPr>
        <w:t xml:space="preserve">El transformador trifásico </w:t>
      </w:r>
      <w:r w:rsidRPr="00576CB8">
        <w:rPr>
          <w:rFonts w:ascii="Arial" w:hAnsi="Arial" w:cs="Arial"/>
          <w:sz w:val="20"/>
          <w:szCs w:val="20"/>
        </w:rPr>
        <w:t>de potencia deberá contar como mínimo con la siguiente protección:</w:t>
      </w:r>
    </w:p>
    <w:p w14:paraId="6A77D66A"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sobrecorriente de fases y tierra (50/51, 50N/51N), </w:t>
      </w:r>
      <w:r>
        <w:rPr>
          <w:rFonts w:ascii="Arial" w:hAnsi="Arial" w:cs="Arial"/>
          <w:sz w:val="20"/>
          <w:szCs w:val="20"/>
        </w:rPr>
        <w:t xml:space="preserve">protección </w:t>
      </w:r>
      <w:r w:rsidRPr="008512AC">
        <w:rPr>
          <w:rFonts w:ascii="Arial" w:hAnsi="Arial" w:cs="Arial"/>
          <w:sz w:val="20"/>
          <w:szCs w:val="20"/>
        </w:rPr>
        <w:t xml:space="preserve">de sobrecorriente de secuencia negativa (46), </w:t>
      </w:r>
      <w:r>
        <w:rPr>
          <w:rFonts w:ascii="Arial" w:hAnsi="Arial" w:cs="Arial"/>
          <w:sz w:val="20"/>
          <w:szCs w:val="20"/>
        </w:rPr>
        <w:t xml:space="preserve">protección </w:t>
      </w:r>
      <w:r w:rsidRPr="008512AC">
        <w:rPr>
          <w:rFonts w:ascii="Arial" w:hAnsi="Arial" w:cs="Arial"/>
          <w:sz w:val="20"/>
          <w:szCs w:val="20"/>
        </w:rPr>
        <w:t xml:space="preserve">de subtensión y sobretensión (27/59), </w:t>
      </w:r>
      <w:r>
        <w:rPr>
          <w:rFonts w:ascii="Arial" w:hAnsi="Arial" w:cs="Arial"/>
          <w:sz w:val="20"/>
          <w:szCs w:val="20"/>
        </w:rPr>
        <w:t xml:space="preserve">protección </w:t>
      </w:r>
      <w:r w:rsidRPr="008512AC">
        <w:rPr>
          <w:rFonts w:ascii="Arial" w:hAnsi="Arial" w:cs="Arial"/>
          <w:sz w:val="20"/>
          <w:szCs w:val="20"/>
        </w:rPr>
        <w:t>de sobre-corriente direccional de fase y tierra (67/67N).</w:t>
      </w:r>
    </w:p>
    <w:p w14:paraId="126988E3" w14:textId="77777777" w:rsidR="00384CC4" w:rsidRPr="000C512A" w:rsidRDefault="00384CC4" w:rsidP="0091290C">
      <w:pPr>
        <w:numPr>
          <w:ilvl w:val="0"/>
          <w:numId w:val="124"/>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75B520E9" w14:textId="77777777" w:rsidR="00384CC4" w:rsidRPr="004A3996" w:rsidRDefault="00384CC4" w:rsidP="0091290C">
      <w:pPr>
        <w:numPr>
          <w:ilvl w:val="0"/>
          <w:numId w:val="124"/>
        </w:numPr>
        <w:spacing w:after="0" w:line="240" w:lineRule="auto"/>
        <w:ind w:left="2552" w:hanging="425"/>
        <w:jc w:val="both"/>
        <w:rPr>
          <w:rFonts w:ascii="Arial" w:hAnsi="Arial" w:cs="Arial"/>
          <w:sz w:val="20"/>
          <w:szCs w:val="20"/>
        </w:rPr>
      </w:pPr>
      <w:r w:rsidRPr="00576CB8">
        <w:rPr>
          <w:rFonts w:ascii="Arial" w:hAnsi="Arial" w:cs="Arial"/>
          <w:sz w:val="20"/>
          <w:szCs w:val="20"/>
        </w:rPr>
        <w:t>Protecciones propias: protección buchholz</w:t>
      </w:r>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40BC908B" w14:textId="77777777" w:rsidR="00384CC4" w:rsidRDefault="00384CC4" w:rsidP="00384CC4">
      <w:pPr>
        <w:spacing w:after="0" w:line="240" w:lineRule="auto"/>
        <w:ind w:left="1560" w:hanging="425"/>
        <w:jc w:val="both"/>
        <w:rPr>
          <w:rFonts w:ascii="Arial" w:hAnsi="Arial" w:cs="Arial"/>
          <w:b/>
          <w:sz w:val="20"/>
          <w:szCs w:val="20"/>
        </w:rPr>
      </w:pPr>
    </w:p>
    <w:p w14:paraId="1D01EEC1" w14:textId="77777777" w:rsidR="00384CC4" w:rsidRPr="004A3996" w:rsidRDefault="00384CC4" w:rsidP="00384CC4">
      <w:pPr>
        <w:spacing w:after="0" w:line="240" w:lineRule="auto"/>
        <w:ind w:left="1560" w:hanging="425"/>
        <w:jc w:val="both"/>
        <w:rPr>
          <w:rFonts w:ascii="Arial" w:hAnsi="Arial" w:cs="Arial"/>
          <w:b/>
          <w:sz w:val="20"/>
          <w:szCs w:val="20"/>
        </w:rPr>
      </w:pPr>
      <w:r>
        <w:rPr>
          <w:rFonts w:ascii="Arial" w:hAnsi="Arial" w:cs="Arial"/>
          <w:b/>
          <w:sz w:val="20"/>
          <w:szCs w:val="20"/>
        </w:rPr>
        <w:t>l3</w:t>
      </w:r>
      <w:r w:rsidRPr="004A3996">
        <w:rPr>
          <w:rFonts w:ascii="Arial" w:hAnsi="Arial" w:cs="Arial"/>
          <w:b/>
          <w:sz w:val="20"/>
          <w:szCs w:val="20"/>
        </w:rPr>
        <w:t>.</w:t>
      </w:r>
      <w:r w:rsidRPr="004A3996">
        <w:rPr>
          <w:rFonts w:ascii="Arial" w:hAnsi="Arial" w:cs="Arial"/>
          <w:b/>
          <w:sz w:val="20"/>
          <w:szCs w:val="20"/>
        </w:rPr>
        <w:tab/>
        <w:t xml:space="preserve">Sistema de barras </w:t>
      </w:r>
    </w:p>
    <w:p w14:paraId="6E3115D0" w14:textId="77777777" w:rsidR="00384CC4" w:rsidRPr="004A3996" w:rsidRDefault="00384CC4" w:rsidP="00384CC4">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sobrecorriente para el acoplamiento.</w:t>
      </w:r>
    </w:p>
    <w:p w14:paraId="6C1EB323" w14:textId="77777777" w:rsidR="00384CC4" w:rsidRDefault="00384CC4" w:rsidP="00384CC4">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66 kV</w:t>
      </w:r>
      <w:r w:rsidRPr="00EC40EC">
        <w:rPr>
          <w:rFonts w:ascii="Arial" w:hAnsi="Arial" w:cs="Arial"/>
          <w:sz w:val="20"/>
          <w:szCs w:val="20"/>
        </w:rPr>
        <w:t xml:space="preserve"> la protección diferencial puede ser del tipo centralizado.</w:t>
      </w:r>
    </w:p>
    <w:p w14:paraId="70CB392D" w14:textId="77777777" w:rsidR="00384CC4" w:rsidRPr="00FE355E" w:rsidRDefault="00384CC4" w:rsidP="00384CC4">
      <w:pPr>
        <w:spacing w:after="0" w:line="240" w:lineRule="auto"/>
        <w:ind w:left="1560"/>
        <w:jc w:val="both"/>
        <w:rPr>
          <w:rFonts w:ascii="Arial" w:hAnsi="Arial" w:cs="Arial"/>
          <w:sz w:val="8"/>
          <w:szCs w:val="8"/>
        </w:rPr>
      </w:pPr>
    </w:p>
    <w:p w14:paraId="3F5D701B"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405F9A">
        <w:rPr>
          <w:rFonts w:ascii="Arial" w:hAnsi="Arial" w:cs="Arial"/>
          <w:b/>
          <w:sz w:val="20"/>
          <w:szCs w:val="20"/>
        </w:rPr>
        <w:t>)</w:t>
      </w:r>
      <w:r w:rsidRPr="00405F9A">
        <w:rPr>
          <w:rFonts w:ascii="Arial" w:hAnsi="Arial" w:cs="Arial"/>
          <w:b/>
          <w:sz w:val="20"/>
          <w:szCs w:val="20"/>
        </w:rPr>
        <w:tab/>
        <w:t>Telecomunicaciones</w:t>
      </w:r>
    </w:p>
    <w:p w14:paraId="7EA27FEA" w14:textId="47BA140C" w:rsidR="00384CC4" w:rsidRPr="002F36C3" w:rsidRDefault="00384CC4" w:rsidP="00384CC4">
      <w:pPr>
        <w:spacing w:after="0" w:line="240" w:lineRule="auto"/>
        <w:ind w:left="1134"/>
        <w:jc w:val="both"/>
        <w:rPr>
          <w:rFonts w:ascii="Arial" w:hAnsi="Arial" w:cs="Arial"/>
          <w:sz w:val="20"/>
          <w:szCs w:val="20"/>
        </w:rPr>
      </w:pPr>
      <w:r>
        <w:rPr>
          <w:rFonts w:ascii="Arial" w:hAnsi="Arial" w:cs="Arial"/>
          <w:sz w:val="20"/>
          <w:szCs w:val="20"/>
        </w:rPr>
        <w:t>En las líneas de transmisión en 220 kV y 66 kV s</w:t>
      </w:r>
      <w:r w:rsidRPr="00627255">
        <w:rPr>
          <w:rFonts w:ascii="Arial" w:hAnsi="Arial" w:cs="Arial"/>
          <w:sz w:val="20"/>
          <w:szCs w:val="20"/>
        </w:rPr>
        <w:t xml:space="preserve">e deberá instalar un sistema de telecomunicaciones </w:t>
      </w:r>
      <w:r w:rsidRPr="002F36C3">
        <w:rPr>
          <w:rFonts w:ascii="Arial" w:hAnsi="Arial" w:cs="Arial"/>
          <w:sz w:val="20"/>
          <w:szCs w:val="20"/>
        </w:rPr>
        <w:t>principal más un sistema de respaldo</w:t>
      </w:r>
      <w:r w:rsidR="001128D8" w:rsidRPr="002F36C3">
        <w:rPr>
          <w:rFonts w:ascii="Arial" w:hAnsi="Arial" w:cs="Arial"/>
          <w:sz w:val="20"/>
          <w:szCs w:val="20"/>
        </w:rPr>
        <w:t>,</w:t>
      </w:r>
      <w:r w:rsidRPr="002F36C3">
        <w:rPr>
          <w:rFonts w:ascii="Arial" w:hAnsi="Arial" w:cs="Arial"/>
          <w:sz w:val="20"/>
          <w:szCs w:val="20"/>
        </w:rPr>
        <w:t xml:space="preserve"> este último tal que, en situaciones de emergencia, permitan por lo menos la comunicación permanente de voz y datos, entre las subestaciones y con el COES.</w:t>
      </w:r>
      <w:r w:rsidR="00A6219E" w:rsidRPr="002F36C3">
        <w:rPr>
          <w:rFonts w:ascii="Arial" w:hAnsi="Arial" w:cs="Arial"/>
          <w:sz w:val="20"/>
          <w:szCs w:val="20"/>
        </w:rPr>
        <w:t xml:space="preserve"> En ese sentido, los sistemas de telecomunicaciones previstos a implementar son como sigue:</w:t>
      </w:r>
    </w:p>
    <w:p w14:paraId="4C3DA052"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lang w:val="es-ES"/>
        </w:rPr>
        <w:t xml:space="preserve">Para la LT </w:t>
      </w:r>
      <w:r w:rsidRPr="002F36C3">
        <w:rPr>
          <w:rFonts w:ascii="Arial" w:hAnsi="Arial" w:cs="Arial"/>
        </w:rPr>
        <w:t xml:space="preserve">220 kV Muyurina </w:t>
      </w:r>
      <w:r w:rsidRPr="002F36C3">
        <w:rPr>
          <w:rFonts w:ascii="Arial" w:hAnsi="Arial" w:cs="Arial"/>
          <w:lang w:val="es-ES"/>
        </w:rPr>
        <w:t xml:space="preserve">- </w:t>
      </w:r>
      <w:r w:rsidRPr="002F36C3">
        <w:rPr>
          <w:rFonts w:ascii="Arial" w:hAnsi="Arial" w:cs="Arial"/>
        </w:rPr>
        <w:t>Ayacucho Oeste</w:t>
      </w:r>
      <w:r w:rsidRPr="002F36C3">
        <w:rPr>
          <w:rFonts w:ascii="Arial" w:hAnsi="Arial" w:cs="Arial"/>
          <w:lang w:val="es-ES"/>
        </w:rPr>
        <w:t xml:space="preserve">, </w:t>
      </w:r>
      <w:bookmarkStart w:id="210" w:name="_Hlk151583775"/>
      <w:r w:rsidRPr="002F36C3">
        <w:rPr>
          <w:rFonts w:ascii="Arial" w:hAnsi="Arial" w:cs="Arial"/>
          <w:lang w:val="es-ES"/>
        </w:rPr>
        <w:t>el sistema principal mediante fibras ópticas tipo OPGW y el sistema de respaldo mediante onda portadora digital tipo fase – fase.</w:t>
      </w:r>
      <w:bookmarkEnd w:id="210"/>
    </w:p>
    <w:p w14:paraId="733C3E01"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Para los nuevos enlaces en 220 kV</w:t>
      </w:r>
      <w:r w:rsidRPr="002F36C3">
        <w:rPr>
          <w:rFonts w:ascii="Arial" w:hAnsi="Arial" w:cs="Arial"/>
          <w:lang w:val="es-ES"/>
        </w:rPr>
        <w:t xml:space="preserve"> entre las subestaciones Muyurina, Mantaro y Cotaruse</w:t>
      </w:r>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Mantaro – Cotaruse (</w:t>
      </w:r>
      <w:r w:rsidRPr="002F36C3">
        <w:rPr>
          <w:rFonts w:ascii="Arial" w:hAnsi="Arial" w:cs="Arial"/>
        </w:rPr>
        <w:t>L-2051</w:t>
      </w:r>
      <w:r w:rsidRPr="002F36C3">
        <w:rPr>
          <w:rFonts w:ascii="Arial" w:hAnsi="Arial" w:cs="Arial"/>
          <w:lang w:val="es-ES"/>
        </w:rPr>
        <w:t>/</w:t>
      </w:r>
      <w:r w:rsidRPr="002F36C3">
        <w:rPr>
          <w:rFonts w:ascii="Arial" w:hAnsi="Arial" w:cs="Arial"/>
        </w:rPr>
        <w:t xml:space="preserve"> L-2052</w:t>
      </w:r>
      <w:r w:rsidRPr="002F36C3">
        <w:rPr>
          <w:rFonts w:ascii="Arial" w:hAnsi="Arial" w:cs="Arial"/>
          <w:lang w:val="es-ES"/>
        </w:rPr>
        <w:t>)</w:t>
      </w:r>
      <w:r w:rsidRPr="002F36C3">
        <w:rPr>
          <w:rFonts w:ascii="Arial" w:hAnsi="Arial" w:cs="Arial"/>
        </w:rPr>
        <w:t xml:space="preserve">, </w:t>
      </w:r>
      <w:r w:rsidRPr="002F36C3">
        <w:rPr>
          <w:rFonts w:ascii="Arial" w:hAnsi="Arial" w:cs="Arial"/>
          <w:lang w:val="es-ES"/>
        </w:rPr>
        <w:t xml:space="preserve">el </w:t>
      </w:r>
      <w:r w:rsidRPr="002F36C3">
        <w:rPr>
          <w:rFonts w:ascii="Arial" w:hAnsi="Arial" w:cs="Arial"/>
        </w:rPr>
        <w:t>s</w:t>
      </w:r>
      <w:r w:rsidRPr="002F36C3">
        <w:rPr>
          <w:rFonts w:ascii="Arial" w:hAnsi="Arial" w:cs="Arial"/>
          <w:lang w:val="es-ES"/>
        </w:rPr>
        <w:t>istema principal mediante su integración al sistema de comunicaciones por Microondas existente, y el sistema de respaldo mediante onda portadora digital tipo fase – fase.</w:t>
      </w:r>
    </w:p>
    <w:p w14:paraId="6923B2DB"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Para los nuevos enlaces en 220 kV entre las subestaciones Muyurina, </w:t>
      </w:r>
      <w:r w:rsidRPr="002F36C3">
        <w:rPr>
          <w:rFonts w:ascii="Arial" w:hAnsi="Arial" w:cs="Arial"/>
          <w:lang w:val="es-ES"/>
        </w:rPr>
        <w:t>Huancavelica y Mollepata</w:t>
      </w:r>
      <w:r w:rsidRPr="002F36C3">
        <w:rPr>
          <w:rFonts w:ascii="Arial" w:hAnsi="Arial" w:cs="Arial"/>
        </w:rPr>
        <w:t>,</w:t>
      </w:r>
      <w:r w:rsidRPr="002F36C3">
        <w:rPr>
          <w:rFonts w:ascii="Arial" w:hAnsi="Arial" w:cs="Arial"/>
          <w:lang w:val="es-ES"/>
        </w:rPr>
        <w:t xml:space="preserve"> </w:t>
      </w:r>
      <w:r w:rsidRPr="002F36C3">
        <w:rPr>
          <w:rFonts w:ascii="Arial" w:hAnsi="Arial" w:cs="Arial"/>
        </w:rPr>
        <w:t xml:space="preserve">que se forman al seccionar la LT 220 kV </w:t>
      </w:r>
      <w:r w:rsidRPr="002F36C3">
        <w:rPr>
          <w:rFonts w:ascii="Arial" w:hAnsi="Arial" w:cs="Arial"/>
          <w:lang w:val="es-ES"/>
        </w:rPr>
        <w:t>Huancavelica – Mollepata (</w:t>
      </w:r>
      <w:r w:rsidRPr="002F36C3">
        <w:rPr>
          <w:rFonts w:ascii="Arial" w:hAnsi="Arial" w:cs="Arial"/>
        </w:rPr>
        <w:t>L-2145</w:t>
      </w:r>
      <w:r w:rsidRPr="002F36C3">
        <w:rPr>
          <w:rFonts w:ascii="Arial" w:hAnsi="Arial" w:cs="Arial"/>
          <w:lang w:val="es-ES"/>
        </w:rPr>
        <w:t>)</w:t>
      </w:r>
      <w:r w:rsidRPr="002F36C3">
        <w:rPr>
          <w:rFonts w:ascii="Arial" w:hAnsi="Arial" w:cs="Arial"/>
        </w:rPr>
        <w:t>,</w:t>
      </w:r>
      <w:r w:rsidRPr="002F36C3">
        <w:t xml:space="preserve"> </w:t>
      </w:r>
      <w:bookmarkStart w:id="211" w:name="_Hlk151584076"/>
      <w:r w:rsidRPr="002F36C3">
        <w:rPr>
          <w:rFonts w:ascii="Arial" w:hAnsi="Arial" w:cs="Arial"/>
        </w:rPr>
        <w:t>el sistema principal mediante fibras ópticas tipo OPGW y el sistema de respaldo mediante onda portadora digital tipo fase – fase</w:t>
      </w:r>
      <w:r w:rsidRPr="002F36C3">
        <w:rPr>
          <w:rFonts w:ascii="Arial" w:hAnsi="Arial" w:cs="Arial"/>
          <w:lang w:val="es-ES"/>
        </w:rPr>
        <w:t xml:space="preserve"> (ambos integrados a los sistemas existentes)</w:t>
      </w:r>
      <w:r w:rsidRPr="002F36C3">
        <w:rPr>
          <w:rFonts w:ascii="Arial" w:hAnsi="Arial" w:cs="Arial"/>
        </w:rPr>
        <w:t>.</w:t>
      </w:r>
      <w:bookmarkEnd w:id="211"/>
    </w:p>
    <w:p w14:paraId="19917D90" w14:textId="77777777" w:rsidR="00107F74" w:rsidRPr="002F36C3" w:rsidRDefault="00107F74" w:rsidP="00107F74">
      <w:pPr>
        <w:pStyle w:val="Prrafodelista"/>
        <w:numPr>
          <w:ilvl w:val="0"/>
          <w:numId w:val="106"/>
        </w:numPr>
        <w:spacing w:after="0" w:line="240" w:lineRule="auto"/>
        <w:ind w:left="1560"/>
        <w:jc w:val="both"/>
        <w:rPr>
          <w:rFonts w:ascii="Arial" w:hAnsi="Arial" w:cs="Arial"/>
        </w:rPr>
      </w:pPr>
      <w:r w:rsidRPr="002F36C3">
        <w:rPr>
          <w:rFonts w:ascii="Arial" w:hAnsi="Arial" w:cs="Arial"/>
        </w:rPr>
        <w:t xml:space="preserve"> Para los nuevos enlaces en 66 kV</w:t>
      </w:r>
      <w:r w:rsidRPr="002F36C3">
        <w:rPr>
          <w:rFonts w:ascii="Arial" w:hAnsi="Arial" w:cs="Arial"/>
          <w:lang w:val="es-ES"/>
        </w:rPr>
        <w:t xml:space="preserve"> entre las subestaciones Ayacucho Oeste, Mollepata y Cangallo</w:t>
      </w:r>
      <w:r w:rsidRPr="002F36C3">
        <w:rPr>
          <w:rFonts w:ascii="Arial" w:hAnsi="Arial" w:cs="Arial"/>
        </w:rPr>
        <w:t xml:space="preserve">, que se forman al seccionar la LT 66 kV </w:t>
      </w:r>
      <w:r w:rsidRPr="002F36C3">
        <w:rPr>
          <w:rFonts w:ascii="Arial" w:hAnsi="Arial" w:cs="Arial"/>
          <w:lang w:val="es-ES"/>
        </w:rPr>
        <w:t xml:space="preserve"> Mollepata - Cangallo(</w:t>
      </w:r>
      <w:r w:rsidRPr="002F36C3">
        <w:rPr>
          <w:rFonts w:ascii="Arial" w:hAnsi="Arial" w:cs="Arial"/>
        </w:rPr>
        <w:t>L-6065</w:t>
      </w:r>
      <w:r w:rsidRPr="002F36C3">
        <w:rPr>
          <w:rFonts w:ascii="Arial" w:hAnsi="Arial" w:cs="Arial"/>
          <w:lang w:val="es-ES"/>
        </w:rPr>
        <w:t>)</w:t>
      </w:r>
      <w:r w:rsidRPr="002F36C3">
        <w:rPr>
          <w:rFonts w:ascii="Arial" w:hAnsi="Arial" w:cs="Arial"/>
        </w:rPr>
        <w:t>, el sistema principal mediante fibras ópticas tipo OPGW y el sistema de respaldo mediante onda portadora digital tipo fase – fase (ambos integrados a los sistemas existentes).</w:t>
      </w:r>
    </w:p>
    <w:p w14:paraId="3B12387B" w14:textId="77777777" w:rsidR="00384CC4"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37A2FD0A" w14:textId="1F1737F5"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w:t>
      </w:r>
      <w:r w:rsidRPr="002F36C3">
        <w:rPr>
          <w:rFonts w:ascii="Arial" w:hAnsi="Arial" w:cs="Arial"/>
          <w:sz w:val="20"/>
          <w:szCs w:val="20"/>
        </w:rPr>
        <w:t xml:space="preserve">óptica </w:t>
      </w:r>
      <w:r w:rsidR="00107F74" w:rsidRPr="002F36C3">
        <w:rPr>
          <w:rFonts w:ascii="Arial" w:hAnsi="Arial" w:cs="Arial"/>
          <w:sz w:val="20"/>
          <w:szCs w:val="20"/>
        </w:rPr>
        <w:t xml:space="preserve">serán </w:t>
      </w:r>
      <w:r w:rsidRPr="002F36C3">
        <w:rPr>
          <w:rFonts w:ascii="Arial" w:hAnsi="Arial" w:cs="Arial"/>
          <w:sz w:val="20"/>
          <w:szCs w:val="20"/>
        </w:rPr>
        <w:t>de 24</w:t>
      </w:r>
      <w:r>
        <w:rPr>
          <w:rFonts w:ascii="Arial" w:hAnsi="Arial" w:cs="Arial"/>
          <w:sz w:val="20"/>
          <w:szCs w:val="20"/>
        </w:rPr>
        <w:t xml:space="preserve"> hilos (</w:t>
      </w:r>
      <w:r w:rsidRPr="005F2945">
        <w:rPr>
          <w:rFonts w:ascii="Arial" w:hAnsi="Arial" w:cs="Arial"/>
          <w:sz w:val="20"/>
          <w:szCs w:val="20"/>
        </w:rPr>
        <w:t>fibras</w:t>
      </w:r>
      <w:r>
        <w:rPr>
          <w:rFonts w:ascii="Arial" w:hAnsi="Arial" w:cs="Arial"/>
          <w:sz w:val="20"/>
          <w:szCs w:val="20"/>
        </w:rPr>
        <w:t>)</w:t>
      </w:r>
      <w:r w:rsidRPr="005F2945">
        <w:rPr>
          <w:rFonts w:ascii="Arial" w:hAnsi="Arial" w:cs="Arial"/>
          <w:sz w:val="20"/>
          <w:szCs w:val="20"/>
        </w:rPr>
        <w:t xml:space="preserve"> como mínimo.</w:t>
      </w:r>
    </w:p>
    <w:p w14:paraId="02D24C37" w14:textId="77777777" w:rsidR="00384CC4" w:rsidRPr="005F2945" w:rsidRDefault="00384CC4" w:rsidP="00384CC4">
      <w:pPr>
        <w:spacing w:after="0" w:line="240" w:lineRule="auto"/>
        <w:ind w:left="1134"/>
        <w:jc w:val="both"/>
        <w:rPr>
          <w:rFonts w:ascii="Arial" w:hAnsi="Arial" w:cs="Arial"/>
          <w:sz w:val="20"/>
          <w:szCs w:val="20"/>
        </w:rPr>
      </w:pPr>
      <w:r w:rsidRPr="005F2945">
        <w:rPr>
          <w:rFonts w:ascii="Arial" w:hAnsi="Arial" w:cs="Arial"/>
          <w:sz w:val="20"/>
        </w:rPr>
        <w:t>Los sistemas de comunicaciones descritos en los párrafos anteriores soportarán entre otros, los sistemas de teleprotección, telemando, telemedición, etc.</w:t>
      </w:r>
    </w:p>
    <w:p w14:paraId="58C29CD1" w14:textId="77777777" w:rsidR="00384CC4" w:rsidRPr="005F2945"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5F2945">
        <w:rPr>
          <w:rFonts w:ascii="Arial" w:hAnsi="Arial" w:cs="Arial"/>
          <w:b/>
          <w:sz w:val="20"/>
          <w:szCs w:val="20"/>
        </w:rPr>
        <w:t>)</w:t>
      </w:r>
      <w:r w:rsidRPr="005F2945">
        <w:rPr>
          <w:rFonts w:ascii="Arial" w:hAnsi="Arial" w:cs="Arial"/>
          <w:b/>
          <w:sz w:val="20"/>
          <w:szCs w:val="20"/>
        </w:rPr>
        <w:tab/>
        <w:t>Servicios auxiliares</w:t>
      </w:r>
    </w:p>
    <w:p w14:paraId="3D06D8AB" w14:textId="77777777" w:rsidR="00384CC4" w:rsidRPr="002F36C3" w:rsidRDefault="00384CC4" w:rsidP="00384CC4">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 xml:space="preserve">servicios auxiliares de </w:t>
      </w:r>
      <w:r w:rsidRPr="002F36C3">
        <w:rPr>
          <w:rFonts w:ascii="Arial" w:hAnsi="Arial" w:cs="Arial"/>
          <w:sz w:val="20"/>
          <w:szCs w:val="20"/>
        </w:rPr>
        <w:t>las instalaciones nuevas debe considerar lo</w:t>
      </w:r>
      <w:r w:rsidRPr="002F36C3">
        <w:rPr>
          <w:rFonts w:ascii="Arial" w:hAnsi="Arial" w:cs="Arial"/>
          <w:sz w:val="20"/>
          <w:szCs w:val="20"/>
          <w:lang w:eastAsia="es-ES"/>
        </w:rPr>
        <w:t xml:space="preserve">s criterios establecidos en el Capítulo 1, Anexo 1 del </w:t>
      </w:r>
      <w:r w:rsidRPr="002F36C3">
        <w:rPr>
          <w:rFonts w:ascii="Arial" w:hAnsi="Arial" w:cs="Arial"/>
          <w:sz w:val="20"/>
          <w:szCs w:val="20"/>
        </w:rPr>
        <w:t>Procedimiento Técnico COES PR-20.</w:t>
      </w:r>
    </w:p>
    <w:p w14:paraId="6309557B" w14:textId="77777777" w:rsidR="007B0E7D" w:rsidRPr="002F36C3" w:rsidRDefault="007B0E7D" w:rsidP="007B0E7D">
      <w:pPr>
        <w:spacing w:after="0" w:line="240" w:lineRule="auto"/>
        <w:ind w:left="1134"/>
        <w:jc w:val="both"/>
        <w:rPr>
          <w:rFonts w:ascii="Arial" w:hAnsi="Arial" w:cs="Arial"/>
          <w:sz w:val="20"/>
          <w:szCs w:val="20"/>
        </w:rPr>
      </w:pPr>
      <w:r w:rsidRPr="002F36C3">
        <w:rPr>
          <w:rFonts w:ascii="Arial" w:hAnsi="Arial" w:cs="Arial"/>
          <w:sz w:val="20"/>
          <w:szCs w:val="20"/>
        </w:rPr>
        <w:lastRenderedPageBreak/>
        <w:t>Los servicios auxiliares para la subestación Muyurina se alimentarán desde una línea primaria cercana según se indica en el Numeral 3.3.1; y tendrá como alimentación alternativa desde los transformadores de tensión cargables a conectarse en ambas barras de 220 kV de la subestación; así como la alimentación desde un grupo electrógeno de emergencia.</w:t>
      </w:r>
    </w:p>
    <w:p w14:paraId="3DB772B9" w14:textId="63C37EA5" w:rsidR="007B0E7D" w:rsidRPr="004A3996" w:rsidRDefault="007B0E7D" w:rsidP="00C7427F">
      <w:pPr>
        <w:spacing w:after="0" w:line="240" w:lineRule="auto"/>
        <w:ind w:left="1134"/>
        <w:jc w:val="both"/>
        <w:rPr>
          <w:rFonts w:ascii="Arial" w:hAnsi="Arial" w:cs="Arial"/>
          <w:sz w:val="20"/>
          <w:szCs w:val="20"/>
        </w:rPr>
      </w:pPr>
      <w:r w:rsidRPr="002F36C3">
        <w:rPr>
          <w:rFonts w:ascii="Arial" w:hAnsi="Arial" w:cs="Arial"/>
          <w:sz w:val="20"/>
          <w:szCs w:val="20"/>
        </w:rPr>
        <w:t>Los servicios auxiliares para la subestación Ayacucho Oeste se alimentarán desde el devanado de 22.9 kV del transformador, según se indica en el Numeral 3.3.2; y tendrá como alimentación alternativa desde un grupo electrógeno de emergencia.</w:t>
      </w:r>
    </w:p>
    <w:p w14:paraId="4AB2E153"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Control</w:t>
      </w:r>
    </w:p>
    <w:p w14:paraId="4B7B18C0"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4C71514B"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2489864" w14:textId="77777777" w:rsidR="00384CC4" w:rsidRPr="00405F9A" w:rsidRDefault="00384CC4" w:rsidP="00384CC4">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260B0E9E" w14:textId="77777777" w:rsidR="00384CC4" w:rsidRPr="00405F9A" w:rsidRDefault="00384CC4" w:rsidP="00384CC4">
      <w:pPr>
        <w:spacing w:before="120" w:after="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Malla de tierra</w:t>
      </w:r>
    </w:p>
    <w:p w14:paraId="113C9885" w14:textId="77777777" w:rsidR="00384CC4" w:rsidRPr="00405F9A" w:rsidRDefault="00384CC4" w:rsidP="00384CC4">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CB3E6FA" w14:textId="77777777" w:rsidR="00384CC4" w:rsidRPr="0045581B" w:rsidRDefault="00384CC4" w:rsidP="0091290C">
      <w:pPr>
        <w:pStyle w:val="Prrafodelista"/>
        <w:numPr>
          <w:ilvl w:val="0"/>
          <w:numId w:val="136"/>
        </w:numPr>
        <w:spacing w:before="120" w:after="0" w:line="240" w:lineRule="auto"/>
        <w:ind w:left="1134" w:hanging="425"/>
        <w:jc w:val="both"/>
        <w:rPr>
          <w:rFonts w:ascii="Arial" w:hAnsi="Arial"/>
          <w:b/>
        </w:rPr>
      </w:pPr>
      <w:r w:rsidRPr="0045581B">
        <w:rPr>
          <w:rFonts w:ascii="Arial" w:hAnsi="Arial"/>
          <w:b/>
        </w:rPr>
        <w:t>Obras civiles</w:t>
      </w:r>
    </w:p>
    <w:p w14:paraId="7CB0FBA7" w14:textId="77777777" w:rsidR="00384CC4" w:rsidRPr="00405F9A" w:rsidRDefault="00384CC4" w:rsidP="00384CC4">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2CB33905" w14:textId="77777777" w:rsidR="00384CC4" w:rsidRPr="00405F9A" w:rsidRDefault="00384CC4" w:rsidP="00384CC4">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29F3853" w14:textId="77777777" w:rsidR="00384CC4" w:rsidRPr="00405F9A" w:rsidRDefault="00384CC4" w:rsidP="00384CC4">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140BB3E" w14:textId="77777777" w:rsidR="00384CC4" w:rsidRPr="00202D69" w:rsidRDefault="00384CC4" w:rsidP="00384CC4">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q</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665FA874" w14:textId="32C79EB5" w:rsidR="00384CC4" w:rsidRPr="00405F9A" w:rsidRDefault="00384CC4" w:rsidP="0091290C">
      <w:pPr>
        <w:numPr>
          <w:ilvl w:val="0"/>
          <w:numId w:val="140"/>
        </w:numPr>
        <w:tabs>
          <w:tab w:val="left" w:pos="567"/>
          <w:tab w:val="left" w:pos="1416"/>
          <w:tab w:val="left" w:pos="2124"/>
          <w:tab w:val="left" w:pos="2832"/>
          <w:tab w:val="left" w:pos="3540"/>
          <w:tab w:val="left" w:pos="4248"/>
          <w:tab w:val="left" w:pos="4956"/>
          <w:tab w:val="left" w:pos="6030"/>
        </w:tabs>
        <w:spacing w:before="300" w:after="180" w:line="240" w:lineRule="auto"/>
        <w:jc w:val="both"/>
        <w:rPr>
          <w:rFonts w:ascii="Arial" w:hAnsi="Arial" w:cs="Arial"/>
          <w:b/>
          <w:sz w:val="20"/>
          <w:szCs w:val="20"/>
        </w:rPr>
      </w:pPr>
      <w:r w:rsidRPr="00405F9A">
        <w:rPr>
          <w:rFonts w:ascii="Arial" w:hAnsi="Arial" w:cs="Arial"/>
          <w:b/>
          <w:sz w:val="20"/>
          <w:szCs w:val="20"/>
        </w:rPr>
        <w:t xml:space="preserve">ESPECIFICACIONES TÉCNICAS COMPLEMENTARIAS </w:t>
      </w:r>
    </w:p>
    <w:p w14:paraId="7ECE69E4" w14:textId="77777777"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4FC1446A" w14:textId="3E017020" w:rsidR="00384CC4" w:rsidRPr="00405F9A" w:rsidRDefault="00384CC4" w:rsidP="00384CC4">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 xml:space="preserve">Configuración de los </w:t>
      </w:r>
      <w:r w:rsidR="001474D6">
        <w:rPr>
          <w:rFonts w:ascii="Arial" w:hAnsi="Arial" w:cs="Arial"/>
          <w:b/>
          <w:sz w:val="20"/>
          <w:szCs w:val="20"/>
        </w:rPr>
        <w:t>S</w:t>
      </w:r>
      <w:r w:rsidRPr="00405F9A">
        <w:rPr>
          <w:rFonts w:ascii="Arial" w:hAnsi="Arial" w:cs="Arial"/>
          <w:b/>
          <w:sz w:val="20"/>
          <w:szCs w:val="20"/>
        </w:rPr>
        <w:t>oportes</w:t>
      </w:r>
    </w:p>
    <w:p w14:paraId="3807D3B5" w14:textId="02FB2655" w:rsidR="009C40F1" w:rsidRDefault="00384CC4" w:rsidP="00E065EA">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94"/>
        <w:gridCol w:w="833"/>
        <w:gridCol w:w="804"/>
        <w:gridCol w:w="1751"/>
        <w:gridCol w:w="1641"/>
        <w:gridCol w:w="1436"/>
      </w:tblGrid>
      <w:tr w:rsidR="00384CC4" w14:paraId="3CADB6DE" w14:textId="77777777" w:rsidTr="00C63DC6">
        <w:trPr>
          <w:trHeight w:val="727"/>
          <w:tblHeader/>
        </w:trPr>
        <w:tc>
          <w:tcPr>
            <w:tcW w:w="0" w:type="auto"/>
            <w:shd w:val="clear" w:color="auto" w:fill="D9E2F3"/>
            <w:vAlign w:val="center"/>
          </w:tcPr>
          <w:p w14:paraId="46082E1A"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42DD7C54"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0" w:type="auto"/>
            <w:shd w:val="clear" w:color="auto" w:fill="D9E2F3"/>
            <w:vAlign w:val="center"/>
          </w:tcPr>
          <w:p w14:paraId="45F77709"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419E69EA"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75520115"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60082FB" w14:textId="77777777" w:rsidR="00384CC4" w:rsidRPr="001B6891" w:rsidRDefault="00384CC4">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384CC4" w:rsidRPr="001E0BCA" w14:paraId="344D5D9E" w14:textId="77777777">
        <w:trPr>
          <w:trHeight w:val="666"/>
        </w:trPr>
        <w:tc>
          <w:tcPr>
            <w:tcW w:w="0" w:type="auto"/>
            <w:vAlign w:val="center"/>
          </w:tcPr>
          <w:p w14:paraId="6F4D3AC3" w14:textId="77777777" w:rsidR="00384CC4" w:rsidRPr="001E0BCA" w:rsidRDefault="00384CC4">
            <w:pPr>
              <w:spacing w:after="0" w:line="250" w:lineRule="auto"/>
              <w:rPr>
                <w:rFonts w:ascii="Arial" w:hAnsi="Arial" w:cs="Arial"/>
                <w:sz w:val="18"/>
                <w:szCs w:val="18"/>
              </w:rPr>
            </w:pPr>
            <w:r w:rsidRPr="001E0BCA">
              <w:rPr>
                <w:rFonts w:ascii="Arial" w:hAnsi="Arial" w:cs="Arial"/>
                <w:sz w:val="18"/>
                <w:szCs w:val="18"/>
              </w:rPr>
              <w:t xml:space="preserve">L.T. 220 kV  Muyurina – Ayacucho Oeste </w:t>
            </w:r>
          </w:p>
        </w:tc>
        <w:tc>
          <w:tcPr>
            <w:tcW w:w="0" w:type="auto"/>
            <w:vAlign w:val="center"/>
          </w:tcPr>
          <w:p w14:paraId="00D43C10" w14:textId="26379B1E" w:rsidR="00384CC4" w:rsidRPr="001E0BCA" w:rsidRDefault="00A5747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6910D09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451FBD40" w14:textId="5ED42EA1" w:rsidR="00384CC4" w:rsidRPr="001E0BCA" w:rsidRDefault="005F3756">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1</w:t>
            </w:r>
          </w:p>
        </w:tc>
        <w:tc>
          <w:tcPr>
            <w:tcW w:w="0" w:type="auto"/>
            <w:vAlign w:val="center"/>
          </w:tcPr>
          <w:p w14:paraId="6DAC179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Tipo celosía de acero autosoportados</w:t>
            </w:r>
          </w:p>
        </w:tc>
        <w:tc>
          <w:tcPr>
            <w:tcW w:w="0" w:type="auto"/>
            <w:vAlign w:val="center"/>
          </w:tcPr>
          <w:p w14:paraId="7E12DA4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Triangular</w:t>
            </w:r>
          </w:p>
        </w:tc>
      </w:tr>
      <w:tr w:rsidR="00384CC4" w:rsidRPr="001E0BCA" w14:paraId="52438563" w14:textId="77777777">
        <w:trPr>
          <w:trHeight w:val="530"/>
        </w:trPr>
        <w:tc>
          <w:tcPr>
            <w:tcW w:w="0" w:type="auto"/>
            <w:vAlign w:val="center"/>
          </w:tcPr>
          <w:p w14:paraId="170D3F4E" w14:textId="3E469396" w:rsidR="00384CC4" w:rsidRPr="001E0BCA" w:rsidRDefault="007B0E7D">
            <w:pPr>
              <w:spacing w:after="0" w:line="250" w:lineRule="auto"/>
              <w:rPr>
                <w:rFonts w:ascii="Arial" w:hAnsi="Arial" w:cs="Arial"/>
                <w:sz w:val="18"/>
                <w:szCs w:val="18"/>
              </w:rPr>
            </w:pPr>
            <w:r w:rsidRPr="00C7427F">
              <w:rPr>
                <w:rFonts w:ascii="Arial" w:hAnsi="Arial" w:cs="Arial"/>
                <w:sz w:val="18"/>
                <w:szCs w:val="18"/>
              </w:rPr>
              <w:lastRenderedPageBreak/>
              <w:t xml:space="preserve">Línea de </w:t>
            </w:r>
            <w:r w:rsidRPr="001E0BCA">
              <w:rPr>
                <w:rFonts w:ascii="Arial" w:hAnsi="Arial" w:cs="Arial"/>
                <w:sz w:val="18"/>
                <w:szCs w:val="18"/>
              </w:rPr>
              <w:t>derivación</w:t>
            </w:r>
            <w:r w:rsidR="00384CC4" w:rsidRPr="00C7427F">
              <w:rPr>
                <w:rFonts w:ascii="Arial" w:hAnsi="Arial" w:cs="Arial"/>
                <w:sz w:val="18"/>
                <w:szCs w:val="18"/>
              </w:rPr>
              <w:t xml:space="preserve"> 220 kV Muyurina – Seccionamiento LT 220 kV Mantaro - Cotaruse</w:t>
            </w:r>
          </w:p>
        </w:tc>
        <w:tc>
          <w:tcPr>
            <w:tcW w:w="0" w:type="auto"/>
            <w:vAlign w:val="center"/>
          </w:tcPr>
          <w:p w14:paraId="7242630F"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4</w:t>
            </w:r>
          </w:p>
        </w:tc>
        <w:tc>
          <w:tcPr>
            <w:tcW w:w="0" w:type="auto"/>
            <w:vAlign w:val="center"/>
          </w:tcPr>
          <w:p w14:paraId="77DF1A7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4507A70B" w14:textId="0BC2D6F4"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r w:rsidR="00403ED1" w:rsidRPr="001E0BCA">
              <w:rPr>
                <w:rFonts w:ascii="Arial" w:hAnsi="Arial" w:cs="Arial"/>
                <w:sz w:val="18"/>
                <w:szCs w:val="18"/>
              </w:rPr>
              <w:t>/estructura (*)</w:t>
            </w:r>
          </w:p>
        </w:tc>
        <w:tc>
          <w:tcPr>
            <w:tcW w:w="0" w:type="auto"/>
          </w:tcPr>
          <w:p w14:paraId="51A01A0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Tipo celosía de acero autosoportados</w:t>
            </w:r>
          </w:p>
        </w:tc>
        <w:tc>
          <w:tcPr>
            <w:tcW w:w="0" w:type="auto"/>
            <w:vAlign w:val="center"/>
          </w:tcPr>
          <w:p w14:paraId="06144263"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eastAsia="Times New Roman" w:hAnsi="Arial" w:cs="Arial"/>
                <w:sz w:val="18"/>
                <w:szCs w:val="18"/>
                <w:lang w:eastAsia="zh-CN"/>
              </w:rPr>
              <w:t>Vertical</w:t>
            </w:r>
          </w:p>
        </w:tc>
      </w:tr>
      <w:tr w:rsidR="00384CC4" w:rsidRPr="001E0BCA" w14:paraId="602164C0" w14:textId="77777777">
        <w:trPr>
          <w:trHeight w:val="530"/>
        </w:trPr>
        <w:tc>
          <w:tcPr>
            <w:tcW w:w="0" w:type="auto"/>
            <w:vAlign w:val="center"/>
          </w:tcPr>
          <w:p w14:paraId="0361145D" w14:textId="3498A920" w:rsidR="00384CC4" w:rsidRPr="001E0BCA" w:rsidRDefault="007B0E7D">
            <w:pPr>
              <w:spacing w:after="0" w:line="250" w:lineRule="auto"/>
              <w:rPr>
                <w:rFonts w:ascii="Arial" w:hAnsi="Arial" w:cs="Arial"/>
                <w:sz w:val="18"/>
                <w:szCs w:val="18"/>
              </w:rPr>
            </w:pPr>
            <w:r w:rsidRPr="001E0BCA">
              <w:rPr>
                <w:rFonts w:ascii="Arial" w:hAnsi="Arial" w:cs="Arial"/>
                <w:sz w:val="18"/>
                <w:szCs w:val="18"/>
              </w:rPr>
              <w:t>Línea de derivación</w:t>
            </w:r>
            <w:r w:rsidR="00384CC4" w:rsidRPr="001E0BCA">
              <w:rPr>
                <w:rFonts w:ascii="Arial" w:hAnsi="Arial" w:cs="Arial"/>
                <w:sz w:val="18"/>
                <w:szCs w:val="18"/>
              </w:rPr>
              <w:t xml:space="preserve"> 220 kV Ayacucho Oeste – Seccionamiento LT 220 kV Huancavelica - Mollepata</w:t>
            </w:r>
          </w:p>
        </w:tc>
        <w:tc>
          <w:tcPr>
            <w:tcW w:w="0" w:type="auto"/>
            <w:vAlign w:val="center"/>
          </w:tcPr>
          <w:p w14:paraId="3E56EEC1"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28123A15"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5E4AF48B"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7C946C2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Tipo celosía de acero autosoportados</w:t>
            </w:r>
          </w:p>
        </w:tc>
        <w:tc>
          <w:tcPr>
            <w:tcW w:w="0" w:type="auto"/>
          </w:tcPr>
          <w:p w14:paraId="6507324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r w:rsidR="00384CC4" w:rsidRPr="001E0BCA" w14:paraId="2A3FE920" w14:textId="77777777">
        <w:trPr>
          <w:trHeight w:val="530"/>
        </w:trPr>
        <w:tc>
          <w:tcPr>
            <w:tcW w:w="0" w:type="auto"/>
            <w:vAlign w:val="center"/>
          </w:tcPr>
          <w:p w14:paraId="7C22FD1A" w14:textId="24A1E02F" w:rsidR="00384CC4" w:rsidRPr="001E0BCA" w:rsidRDefault="007B0E7D">
            <w:pPr>
              <w:spacing w:after="0" w:line="250" w:lineRule="auto"/>
              <w:rPr>
                <w:rFonts w:ascii="Arial" w:hAnsi="Arial" w:cs="Arial"/>
                <w:sz w:val="18"/>
                <w:szCs w:val="18"/>
              </w:rPr>
            </w:pPr>
            <w:r w:rsidRPr="001E0BCA">
              <w:rPr>
                <w:rFonts w:ascii="Arial" w:hAnsi="Arial" w:cs="Arial"/>
                <w:sz w:val="18"/>
                <w:szCs w:val="18"/>
              </w:rPr>
              <w:t>Línea de derivación</w:t>
            </w:r>
            <w:r w:rsidR="00384CC4" w:rsidRPr="001E0BCA">
              <w:rPr>
                <w:rFonts w:ascii="Arial" w:hAnsi="Arial" w:cs="Arial"/>
                <w:sz w:val="18"/>
                <w:szCs w:val="18"/>
              </w:rPr>
              <w:t xml:space="preserve"> 66 kV Ayacucho Oeste  – Seccionamiento LT 66 kV Mollepata -Cangallo</w:t>
            </w:r>
          </w:p>
        </w:tc>
        <w:tc>
          <w:tcPr>
            <w:tcW w:w="0" w:type="auto"/>
            <w:vAlign w:val="center"/>
          </w:tcPr>
          <w:p w14:paraId="6554C91A"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vAlign w:val="center"/>
          </w:tcPr>
          <w:p w14:paraId="00B3D1A0"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1</w:t>
            </w:r>
          </w:p>
        </w:tc>
        <w:tc>
          <w:tcPr>
            <w:tcW w:w="0" w:type="auto"/>
            <w:vAlign w:val="center"/>
          </w:tcPr>
          <w:p w14:paraId="0D7D9F2D" w14:textId="77777777" w:rsidR="00384CC4" w:rsidRPr="001E0BCA" w:rsidRDefault="00384CC4">
            <w:pPr>
              <w:autoSpaceDE w:val="0"/>
              <w:spacing w:before="40" w:after="60" w:line="240" w:lineRule="auto"/>
              <w:jc w:val="center"/>
              <w:rPr>
                <w:rFonts w:ascii="Arial" w:hAnsi="Arial" w:cs="Arial"/>
                <w:sz w:val="18"/>
                <w:szCs w:val="18"/>
              </w:rPr>
            </w:pPr>
            <w:r w:rsidRPr="001E0BCA">
              <w:rPr>
                <w:rFonts w:ascii="Arial" w:hAnsi="Arial" w:cs="Arial"/>
                <w:sz w:val="18"/>
                <w:szCs w:val="18"/>
              </w:rPr>
              <w:t>2</w:t>
            </w:r>
          </w:p>
        </w:tc>
        <w:tc>
          <w:tcPr>
            <w:tcW w:w="0" w:type="auto"/>
          </w:tcPr>
          <w:p w14:paraId="27502FBB"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Tipo celosía de acero autosoportados</w:t>
            </w:r>
          </w:p>
        </w:tc>
        <w:tc>
          <w:tcPr>
            <w:tcW w:w="0" w:type="auto"/>
          </w:tcPr>
          <w:p w14:paraId="4A43E89F" w14:textId="77777777" w:rsidR="00384CC4" w:rsidRPr="001E0BCA" w:rsidRDefault="00384CC4">
            <w:pPr>
              <w:autoSpaceDE w:val="0"/>
              <w:spacing w:before="40" w:after="60" w:line="240" w:lineRule="auto"/>
              <w:jc w:val="center"/>
              <w:rPr>
                <w:rFonts w:ascii="Arial" w:eastAsia="Times New Roman" w:hAnsi="Arial" w:cs="Arial"/>
                <w:sz w:val="18"/>
                <w:szCs w:val="18"/>
                <w:lang w:eastAsia="zh-CN"/>
              </w:rPr>
            </w:pPr>
            <w:r w:rsidRPr="001E0BCA">
              <w:rPr>
                <w:rFonts w:ascii="Arial" w:eastAsia="Times New Roman" w:hAnsi="Arial" w:cs="Arial"/>
                <w:sz w:val="18"/>
                <w:szCs w:val="18"/>
                <w:lang w:eastAsia="zh-CN"/>
              </w:rPr>
              <w:t>Vertical</w:t>
            </w:r>
          </w:p>
        </w:tc>
      </w:tr>
    </w:tbl>
    <w:p w14:paraId="4878A3E2" w14:textId="77777777" w:rsidR="004B2418" w:rsidRDefault="004B2418" w:rsidP="004B2418">
      <w:pPr>
        <w:tabs>
          <w:tab w:val="left" w:pos="2127"/>
        </w:tabs>
        <w:spacing w:after="0" w:line="240" w:lineRule="auto"/>
        <w:ind w:left="2126" w:hanging="425"/>
        <w:jc w:val="both"/>
        <w:rPr>
          <w:rFonts w:ascii="Arial" w:hAnsi="Arial" w:cs="Arial"/>
          <w:sz w:val="16"/>
          <w:szCs w:val="16"/>
        </w:rPr>
      </w:pPr>
      <w:r w:rsidRPr="001E0BCA">
        <w:rPr>
          <w:rFonts w:ascii="Arial" w:hAnsi="Arial" w:cs="Arial"/>
          <w:sz w:val="16"/>
          <w:szCs w:val="16"/>
        </w:rPr>
        <w:t>(*)</w:t>
      </w:r>
      <w:r w:rsidRPr="001E0BCA">
        <w:rPr>
          <w:rFonts w:ascii="Arial" w:hAnsi="Arial" w:cs="Arial"/>
          <w:sz w:val="16"/>
          <w:szCs w:val="16"/>
        </w:rPr>
        <w:tab/>
        <w:t>Un cable del tipo OPGW. El otro de acero EHS</w:t>
      </w:r>
    </w:p>
    <w:p w14:paraId="417AA5EE" w14:textId="43640B24" w:rsidR="00384CC4" w:rsidRPr="00006B35" w:rsidRDefault="00384CC4" w:rsidP="00384CC4">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193C62DF"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señaladas en el </w:t>
      </w:r>
      <w:r>
        <w:rPr>
          <w:rFonts w:ascii="Arial" w:hAnsi="Arial" w:cs="Arial"/>
          <w:sz w:val="20"/>
          <w:szCs w:val="20"/>
        </w:rPr>
        <w:t>numeral</w:t>
      </w:r>
      <w:r w:rsidRPr="00610F0B">
        <w:rPr>
          <w:rFonts w:ascii="Arial" w:hAnsi="Arial" w:cs="Arial"/>
          <w:sz w:val="20"/>
          <w:szCs w:val="20"/>
        </w:rPr>
        <w:t xml:space="preserve"> 4.1.1</w:t>
      </w:r>
      <w:r>
        <w:rPr>
          <w:rFonts w:ascii="Arial" w:hAnsi="Arial" w:cs="Arial"/>
          <w:sz w:val="20"/>
          <w:szCs w:val="20"/>
        </w:rPr>
        <w:t>, y</w:t>
      </w:r>
      <w:r w:rsidRPr="00610F0B">
        <w:rPr>
          <w:rFonts w:ascii="Arial" w:hAnsi="Arial" w:cs="Arial"/>
          <w:sz w:val="20"/>
          <w:szCs w:val="20"/>
        </w:rPr>
        <w:t xml:space="preserve"> </w:t>
      </w:r>
      <w:r>
        <w:rPr>
          <w:rFonts w:ascii="Arial" w:hAnsi="Arial" w:cs="Arial"/>
          <w:sz w:val="20"/>
          <w:szCs w:val="20"/>
        </w:rPr>
        <w:t>e</w:t>
      </w:r>
      <w:r w:rsidRPr="00610F0B">
        <w:rPr>
          <w:rFonts w:ascii="Arial" w:hAnsi="Arial" w:cs="Arial"/>
          <w:sz w:val="20"/>
          <w:szCs w:val="20"/>
        </w:rPr>
        <w:t xml:space="preserve">n 220 kV y </w:t>
      </w:r>
      <w:r>
        <w:rPr>
          <w:rFonts w:ascii="Arial" w:hAnsi="Arial" w:cs="Arial"/>
          <w:sz w:val="20"/>
          <w:szCs w:val="20"/>
        </w:rPr>
        <w:t>66 kV</w:t>
      </w:r>
      <w:r w:rsidRPr="00610F0B">
        <w:rPr>
          <w:rFonts w:ascii="Arial" w:hAnsi="Arial" w:cs="Arial"/>
          <w:sz w:val="20"/>
          <w:szCs w:val="20"/>
        </w:rPr>
        <w:t xml:space="preserve"> llevarán </w:t>
      </w:r>
      <w:r>
        <w:rPr>
          <w:rFonts w:ascii="Arial" w:hAnsi="Arial" w:cs="Arial"/>
          <w:sz w:val="20"/>
          <w:szCs w:val="20"/>
        </w:rPr>
        <w:t xml:space="preserve">los </w:t>
      </w:r>
      <w:r w:rsidRPr="00610F0B">
        <w:rPr>
          <w:rFonts w:ascii="Arial" w:hAnsi="Arial" w:cs="Arial"/>
          <w:sz w:val="20"/>
          <w:szCs w:val="20"/>
        </w:rPr>
        <w:t>conductor</w:t>
      </w:r>
      <w:r>
        <w:rPr>
          <w:rFonts w:ascii="Arial" w:hAnsi="Arial" w:cs="Arial"/>
          <w:sz w:val="20"/>
          <w:szCs w:val="20"/>
        </w:rPr>
        <w:t xml:space="preserve">es </w:t>
      </w:r>
      <w:r w:rsidRPr="00610F0B">
        <w:rPr>
          <w:rFonts w:ascii="Arial" w:hAnsi="Arial" w:cs="Arial"/>
          <w:sz w:val="20"/>
          <w:szCs w:val="20"/>
        </w:rPr>
        <w:t>por fase y cable</w:t>
      </w:r>
      <w:r>
        <w:rPr>
          <w:rFonts w:ascii="Arial" w:hAnsi="Arial" w:cs="Arial"/>
          <w:sz w:val="20"/>
          <w:szCs w:val="20"/>
        </w:rPr>
        <w:t>s</w:t>
      </w:r>
      <w:r w:rsidRPr="00610F0B">
        <w:rPr>
          <w:rFonts w:ascii="Arial" w:hAnsi="Arial" w:cs="Arial"/>
          <w:sz w:val="20"/>
          <w:szCs w:val="20"/>
        </w:rPr>
        <w:t xml:space="preserve"> de guarda/comunicaciones tipo OPGW</w:t>
      </w:r>
      <w:r>
        <w:rPr>
          <w:rFonts w:ascii="Arial" w:hAnsi="Arial" w:cs="Arial"/>
          <w:sz w:val="20"/>
          <w:szCs w:val="20"/>
        </w:rPr>
        <w:t xml:space="preserve"> indicados en dicho numeral</w:t>
      </w:r>
      <w:r w:rsidRPr="00610F0B">
        <w:rPr>
          <w:rFonts w:ascii="Arial" w:hAnsi="Arial" w:cs="Arial"/>
          <w:sz w:val="20"/>
          <w:szCs w:val="20"/>
        </w:rPr>
        <w:t>.</w:t>
      </w:r>
      <w:r w:rsidRPr="00006B35">
        <w:rPr>
          <w:rFonts w:ascii="Arial" w:hAnsi="Arial" w:cs="Arial"/>
          <w:sz w:val="20"/>
          <w:szCs w:val="20"/>
        </w:rPr>
        <w:t xml:space="preserve"> </w:t>
      </w:r>
    </w:p>
    <w:p w14:paraId="3CA9BC76" w14:textId="77777777" w:rsidR="00384CC4" w:rsidRPr="00006B35" w:rsidRDefault="00384CC4" w:rsidP="00384CC4">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56AFBE3A" w14:textId="77777777" w:rsidR="00384CC4" w:rsidRPr="00006B35" w:rsidRDefault="00384CC4" w:rsidP="00384CC4">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w:t>
      </w:r>
      <w:r>
        <w:rPr>
          <w:rFonts w:ascii="Arial" w:hAnsi="Arial" w:cs="Arial"/>
          <w:sz w:val="20"/>
          <w:szCs w:val="20"/>
        </w:rPr>
        <w:t xml:space="preserve">ACSR, </w:t>
      </w:r>
      <w:r w:rsidRPr="00006B35">
        <w:rPr>
          <w:rFonts w:ascii="Arial" w:hAnsi="Arial" w:cs="Arial"/>
          <w:sz w:val="20"/>
          <w:szCs w:val="20"/>
        </w:rPr>
        <w:t>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219C3A" w14:textId="77777777" w:rsidR="00384CC4" w:rsidRPr="00006B35" w:rsidRDefault="00384CC4" w:rsidP="00384CC4">
      <w:pPr>
        <w:spacing w:before="120" w:after="0" w:line="235" w:lineRule="auto"/>
        <w:ind w:left="567" w:hanging="567"/>
        <w:rPr>
          <w:rFonts w:ascii="Arial" w:hAnsi="Arial" w:cs="Arial"/>
          <w:b/>
          <w:sz w:val="20"/>
          <w:szCs w:val="20"/>
        </w:rPr>
      </w:pPr>
      <w:bookmarkStart w:id="212"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12"/>
    <w:p w14:paraId="377318CA"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58ACE4E"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491966C5"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E8864A3"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189AF97" w14:textId="77777777" w:rsidR="00384CC4" w:rsidRPr="00006B35" w:rsidRDefault="00384CC4" w:rsidP="00384CC4">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1A21D666" w14:textId="77777777" w:rsidR="00384CC4" w:rsidRPr="005041ED" w:rsidRDefault="00384CC4" w:rsidP="005041ED">
      <w:pPr>
        <w:spacing w:before="120" w:after="0" w:line="235" w:lineRule="auto"/>
        <w:ind w:left="567" w:hanging="567"/>
        <w:rPr>
          <w:rFonts w:ascii="Arial" w:hAnsi="Arial" w:cs="Arial"/>
          <w:b/>
          <w:sz w:val="20"/>
          <w:szCs w:val="20"/>
        </w:rPr>
      </w:pPr>
      <w:bookmarkStart w:id="213" w:name="_Toc49374492"/>
      <w:r w:rsidRPr="005041ED">
        <w:rPr>
          <w:rFonts w:ascii="Arial" w:hAnsi="Arial" w:cs="Arial"/>
          <w:b/>
          <w:sz w:val="20"/>
          <w:szCs w:val="20"/>
        </w:rPr>
        <w:t>4.1.</w:t>
      </w:r>
      <w:bookmarkEnd w:id="213"/>
      <w:r w:rsidRPr="005041ED">
        <w:rPr>
          <w:rFonts w:ascii="Arial" w:hAnsi="Arial" w:cs="Arial"/>
          <w:b/>
          <w:sz w:val="20"/>
          <w:szCs w:val="20"/>
        </w:rPr>
        <w:t>5</w:t>
      </w:r>
      <w:r w:rsidRPr="005041ED">
        <w:rPr>
          <w:rFonts w:ascii="Arial" w:hAnsi="Arial" w:cs="Arial"/>
          <w:b/>
          <w:sz w:val="20"/>
          <w:szCs w:val="20"/>
        </w:rPr>
        <w:tab/>
        <w:t>Accesorios del Conductor</w:t>
      </w:r>
    </w:p>
    <w:p w14:paraId="1F2AD6C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97E7FD3"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29D329E4" w14:textId="77777777" w:rsidR="00C63DC6" w:rsidRDefault="00C63DC6">
      <w:pPr>
        <w:spacing w:after="0" w:line="240" w:lineRule="auto"/>
        <w:rPr>
          <w:rFonts w:ascii="Arial" w:hAnsi="Arial" w:cs="Arial"/>
          <w:b/>
          <w:sz w:val="20"/>
          <w:szCs w:val="20"/>
        </w:rPr>
      </w:pPr>
      <w:r>
        <w:rPr>
          <w:rFonts w:ascii="Arial" w:hAnsi="Arial" w:cs="Arial"/>
          <w:b/>
          <w:sz w:val="20"/>
          <w:szCs w:val="20"/>
        </w:rPr>
        <w:br w:type="page"/>
      </w:r>
    </w:p>
    <w:p w14:paraId="14FA9696" w14:textId="1389D593"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lastRenderedPageBreak/>
        <w:t>Normas</w:t>
      </w:r>
    </w:p>
    <w:p w14:paraId="6C6FBAE0"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5612108" w14:textId="77777777" w:rsidR="00384CC4" w:rsidRPr="00405F9A" w:rsidRDefault="00384CC4" w:rsidP="00384CC4">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4A3CFAE9"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0728FAB" w14:textId="77777777" w:rsidR="00384CC4" w:rsidRPr="00405F9A" w:rsidRDefault="00384CC4" w:rsidP="00384CC4">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5FE507C"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68629C2E" w14:textId="77777777" w:rsidR="00384CC4" w:rsidRPr="00405F9A" w:rsidRDefault="00384CC4" w:rsidP="0091290C">
      <w:pPr>
        <w:numPr>
          <w:ilvl w:val="0"/>
          <w:numId w:val="97"/>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A0E8992" w14:textId="77777777" w:rsidR="00384CC4" w:rsidRDefault="00384CC4" w:rsidP="0091290C">
      <w:pPr>
        <w:numPr>
          <w:ilvl w:val="0"/>
          <w:numId w:val="97"/>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AC07F5B" w14:textId="77777777" w:rsidR="00384CC4" w:rsidRPr="00405F9A" w:rsidRDefault="00384CC4" w:rsidP="00384CC4">
      <w:pPr>
        <w:spacing w:before="120" w:after="0" w:line="235" w:lineRule="auto"/>
        <w:ind w:left="567" w:hanging="567"/>
        <w:jc w:val="both"/>
        <w:rPr>
          <w:rFonts w:ascii="Arial" w:hAnsi="Arial" w:cs="Arial"/>
          <w:b/>
          <w:sz w:val="20"/>
          <w:szCs w:val="20"/>
        </w:rPr>
      </w:pPr>
      <w:bookmarkStart w:id="214"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14"/>
      <w:r w:rsidRPr="00405F9A">
        <w:rPr>
          <w:rFonts w:ascii="Arial" w:hAnsi="Arial" w:cs="Arial"/>
          <w:b/>
          <w:sz w:val="20"/>
          <w:szCs w:val="20"/>
        </w:rPr>
        <w:t>Aisladores</w:t>
      </w:r>
    </w:p>
    <w:p w14:paraId="15E28D51" w14:textId="77777777" w:rsidR="00384CC4"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2F542C4D" w14:textId="77777777" w:rsidR="00384CC4" w:rsidRPr="00405F9A" w:rsidRDefault="00384CC4" w:rsidP="00384CC4">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4B345193"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15"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16" w:name="_Hlk6933985"/>
      <w:bookmarkStart w:id="217" w:name="_Hlk6937877"/>
      <w:bookmarkEnd w:id="215"/>
      <w:r w:rsidRPr="00405F9A">
        <w:rPr>
          <w:rFonts w:ascii="Arial" w:hAnsi="Arial" w:cs="Arial"/>
          <w:sz w:val="20"/>
          <w:szCs w:val="20"/>
        </w:rPr>
        <w:t>. El resultado de la investigación permitirá también seleccionar</w:t>
      </w:r>
      <w:bookmarkEnd w:id="216"/>
      <w:r w:rsidRPr="00405F9A">
        <w:rPr>
          <w:rFonts w:ascii="Arial" w:hAnsi="Arial" w:cs="Arial"/>
          <w:sz w:val="20"/>
          <w:szCs w:val="20"/>
        </w:rPr>
        <w:t xml:space="preserve"> </w:t>
      </w:r>
      <w:bookmarkEnd w:id="217"/>
      <w:r w:rsidRPr="00405F9A">
        <w:rPr>
          <w:rFonts w:ascii="Arial" w:hAnsi="Arial" w:cs="Arial"/>
          <w:sz w:val="20"/>
          <w:szCs w:val="20"/>
        </w:rPr>
        <w:t>el material y tipo de aislador a emplear.</w:t>
      </w:r>
    </w:p>
    <w:p w14:paraId="312A58CF" w14:textId="68084C6E" w:rsidR="00384CC4" w:rsidRPr="00006B35"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w:t>
      </w:r>
      <w:r w:rsidR="0022200C">
        <w:rPr>
          <w:rFonts w:ascii="Arial" w:hAnsi="Arial" w:cs="Arial"/>
          <w:sz w:val="20"/>
          <w:szCs w:val="20"/>
        </w:rPr>
        <w:t>3.3.3</w:t>
      </w:r>
      <w:r>
        <w:rPr>
          <w:rFonts w:ascii="Arial" w:hAnsi="Arial" w:cs="Arial"/>
          <w:sz w:val="20"/>
          <w:szCs w:val="20"/>
        </w:rPr>
        <w:t xml:space="preserve"> </w:t>
      </w:r>
      <w:r w:rsidRPr="00006B35">
        <w:rPr>
          <w:rFonts w:ascii="Arial" w:hAnsi="Arial" w:cs="Arial"/>
          <w:sz w:val="20"/>
          <w:szCs w:val="20"/>
        </w:rPr>
        <w:t>del presente Anexo.</w:t>
      </w:r>
    </w:p>
    <w:p w14:paraId="409DBFF6"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7EDA1422" w14:textId="77777777"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0F435F68"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6AFC06C"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3F75A615" w14:textId="77777777" w:rsidR="00384CC4" w:rsidRPr="00405F9A" w:rsidRDefault="00384CC4" w:rsidP="00384CC4">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1F714BF9"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4778E716" w14:textId="77777777" w:rsidR="00C63DC6" w:rsidRDefault="00C63DC6">
      <w:pPr>
        <w:spacing w:after="0" w:line="240" w:lineRule="auto"/>
        <w:rPr>
          <w:rFonts w:ascii="Arial" w:hAnsi="Arial" w:cs="Arial"/>
          <w:b/>
          <w:sz w:val="20"/>
          <w:szCs w:val="20"/>
        </w:rPr>
      </w:pPr>
      <w:bookmarkStart w:id="218" w:name="_Toc272265360"/>
      <w:bookmarkStart w:id="219" w:name="_Toc340129049"/>
      <w:r>
        <w:rPr>
          <w:rFonts w:ascii="Arial" w:hAnsi="Arial" w:cs="Arial"/>
          <w:b/>
          <w:sz w:val="20"/>
          <w:szCs w:val="20"/>
        </w:rPr>
        <w:br w:type="page"/>
      </w:r>
    </w:p>
    <w:p w14:paraId="587C48DA" w14:textId="24FAE03A" w:rsidR="00384CC4" w:rsidRPr="00405F9A" w:rsidRDefault="00384CC4" w:rsidP="00384CC4">
      <w:pPr>
        <w:spacing w:before="120" w:after="0" w:line="240" w:lineRule="auto"/>
        <w:ind w:left="567" w:hanging="567"/>
        <w:jc w:val="both"/>
        <w:rPr>
          <w:rFonts w:ascii="Arial" w:hAnsi="Arial" w:cs="Arial"/>
          <w:b/>
          <w:sz w:val="20"/>
          <w:szCs w:val="20"/>
        </w:rPr>
      </w:pPr>
      <w:r>
        <w:rPr>
          <w:rFonts w:ascii="Arial" w:hAnsi="Arial" w:cs="Arial"/>
          <w:b/>
          <w:sz w:val="20"/>
          <w:szCs w:val="20"/>
        </w:rPr>
        <w:lastRenderedPageBreak/>
        <w:t>4.1.8</w:t>
      </w:r>
      <w:r w:rsidRPr="00405F9A">
        <w:rPr>
          <w:rFonts w:ascii="Arial" w:hAnsi="Arial" w:cs="Arial"/>
          <w:b/>
          <w:sz w:val="20"/>
          <w:szCs w:val="20"/>
        </w:rPr>
        <w:tab/>
        <w:t>Puestas a tierra</w:t>
      </w:r>
      <w:bookmarkEnd w:id="218"/>
      <w:bookmarkEnd w:id="219"/>
    </w:p>
    <w:p w14:paraId="3303B248" w14:textId="77777777" w:rsidR="00384CC4" w:rsidRPr="00405F9A" w:rsidRDefault="00384CC4" w:rsidP="00384CC4">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a 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2FDB3AE4"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086F024A" w14:textId="53E5A210" w:rsidR="00384CC4" w:rsidRPr="005D2748" w:rsidRDefault="00384CC4" w:rsidP="00384CC4">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w:t>
      </w:r>
      <w:r>
        <w:rPr>
          <w:rFonts w:ascii="Arial" w:hAnsi="Arial" w:cs="Arial"/>
          <w:sz w:val="20"/>
          <w:szCs w:val="20"/>
        </w:rPr>
        <w:t>n</w:t>
      </w:r>
      <w:r w:rsidRPr="005D2748">
        <w:rPr>
          <w:rFonts w:ascii="Arial" w:hAnsi="Arial" w:cs="Arial"/>
          <w:sz w:val="20"/>
          <w:szCs w:val="20"/>
        </w:rPr>
        <w:t xml:space="preserve">umeral </w:t>
      </w:r>
      <w:r w:rsidR="0022200C">
        <w:rPr>
          <w:rFonts w:ascii="Arial" w:hAnsi="Arial" w:cs="Arial"/>
          <w:sz w:val="20"/>
          <w:szCs w:val="20"/>
        </w:rPr>
        <w:t>3.3.3</w:t>
      </w:r>
      <w:r w:rsidRPr="005D2748">
        <w:rPr>
          <w:rFonts w:ascii="Arial" w:hAnsi="Arial" w:cs="Arial"/>
          <w:sz w:val="20"/>
          <w:szCs w:val="20"/>
        </w:rPr>
        <w:t>.</w:t>
      </w:r>
    </w:p>
    <w:p w14:paraId="25B792F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PR-20.</w:t>
      </w:r>
    </w:p>
    <w:p w14:paraId="0E8E15E1"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BEA0DC9" w14:textId="77777777" w:rsidR="00384CC4" w:rsidRPr="00405F9A" w:rsidRDefault="00384CC4" w:rsidP="0091290C">
      <w:pPr>
        <w:numPr>
          <w:ilvl w:val="0"/>
          <w:numId w:val="93"/>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D1FC8EF" w14:textId="77777777" w:rsidR="00384CC4" w:rsidRPr="00405F9A" w:rsidRDefault="00384CC4" w:rsidP="0091290C">
      <w:pPr>
        <w:numPr>
          <w:ilvl w:val="0"/>
          <w:numId w:val="93"/>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276C6ED7" w14:textId="77777777" w:rsidR="00384CC4" w:rsidRPr="00405F9A" w:rsidRDefault="00384CC4" w:rsidP="0091290C">
      <w:pPr>
        <w:numPr>
          <w:ilvl w:val="0"/>
          <w:numId w:val="93"/>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4F9A1586" w14:textId="7F67421D" w:rsidR="00BF44AA" w:rsidRDefault="00384CC4" w:rsidP="00E065EA">
      <w:pPr>
        <w:spacing w:before="40" w:after="120" w:line="240" w:lineRule="auto"/>
        <w:ind w:left="851"/>
        <w:jc w:val="both"/>
        <w:rPr>
          <w:rFonts w:ascii="Arial" w:hAnsi="Arial" w:cs="Arial"/>
          <w:sz w:val="20"/>
          <w:szCs w:val="20"/>
        </w:rPr>
      </w:pPr>
      <w:r w:rsidRPr="00610F0B">
        <w:rPr>
          <w:rFonts w:ascii="Arial" w:hAnsi="Arial" w:cs="Arial"/>
          <w:sz w:val="20"/>
          <w:szCs w:val="20"/>
        </w:rPr>
        <w:t xml:space="preserve">Los interruptores </w:t>
      </w:r>
      <w:r w:rsidR="00B71B34">
        <w:rPr>
          <w:rFonts w:ascii="Arial" w:hAnsi="Arial" w:cs="Arial"/>
          <w:sz w:val="20"/>
          <w:szCs w:val="20"/>
        </w:rPr>
        <w:t xml:space="preserve">a utilizar </w:t>
      </w:r>
      <w:r w:rsidRPr="00610F0B">
        <w:rPr>
          <w:rFonts w:ascii="Arial" w:hAnsi="Arial" w:cs="Arial"/>
          <w:sz w:val="20"/>
          <w:szCs w:val="20"/>
        </w:rPr>
        <w:t>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384CC4" w:rsidRPr="00576CB8" w14:paraId="19179936" w14:textId="77777777">
        <w:trPr>
          <w:trHeight w:val="236"/>
        </w:trPr>
        <w:tc>
          <w:tcPr>
            <w:tcW w:w="2551" w:type="dxa"/>
            <w:shd w:val="clear" w:color="auto" w:fill="DEEAF6"/>
          </w:tcPr>
          <w:p w14:paraId="392A7D3E" w14:textId="77777777" w:rsidR="00384CC4" w:rsidRPr="00576CB8" w:rsidRDefault="00384CC4">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E137529" w14:textId="77777777" w:rsidR="00384CC4" w:rsidRPr="00576CB8" w:rsidRDefault="00384CC4">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3B82843B" w14:textId="77777777" w:rsidR="00384CC4" w:rsidRDefault="00384CC4">
            <w:pPr>
              <w:spacing w:after="0" w:line="240" w:lineRule="auto"/>
              <w:jc w:val="center"/>
              <w:rPr>
                <w:rFonts w:ascii="Arial" w:hAnsi="Arial" w:cs="Arial"/>
                <w:b/>
                <w:sz w:val="20"/>
                <w:szCs w:val="20"/>
              </w:rPr>
            </w:pPr>
            <w:r>
              <w:rPr>
                <w:rFonts w:ascii="Arial" w:hAnsi="Arial" w:cs="Arial"/>
                <w:b/>
                <w:sz w:val="20"/>
                <w:szCs w:val="20"/>
              </w:rPr>
              <w:t>66 kV</w:t>
            </w:r>
          </w:p>
        </w:tc>
      </w:tr>
      <w:tr w:rsidR="00384CC4" w:rsidRPr="00576CB8" w14:paraId="50B9F470" w14:textId="77777777">
        <w:trPr>
          <w:trHeight w:val="222"/>
        </w:trPr>
        <w:tc>
          <w:tcPr>
            <w:tcW w:w="2551" w:type="dxa"/>
            <w:shd w:val="clear" w:color="auto" w:fill="auto"/>
          </w:tcPr>
          <w:p w14:paraId="395D74EC"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515B6670"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3A75B553"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1”</w:t>
            </w:r>
          </w:p>
        </w:tc>
      </w:tr>
      <w:tr w:rsidR="00384CC4" w:rsidRPr="00576CB8" w14:paraId="46463FFF" w14:textId="77777777">
        <w:trPr>
          <w:trHeight w:val="236"/>
        </w:trPr>
        <w:tc>
          <w:tcPr>
            <w:tcW w:w="2551" w:type="dxa"/>
            <w:shd w:val="clear" w:color="auto" w:fill="auto"/>
          </w:tcPr>
          <w:p w14:paraId="08E34AE0"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12BC3338"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59059587"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3 ciclos</w:t>
            </w:r>
          </w:p>
        </w:tc>
      </w:tr>
      <w:tr w:rsidR="00384CC4" w:rsidRPr="00576CB8" w14:paraId="27966B63" w14:textId="77777777">
        <w:trPr>
          <w:trHeight w:val="682"/>
        </w:trPr>
        <w:tc>
          <w:tcPr>
            <w:tcW w:w="2551" w:type="dxa"/>
            <w:shd w:val="clear" w:color="auto" w:fill="auto"/>
          </w:tcPr>
          <w:p w14:paraId="1011FF51"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1D7C8C90" w14:textId="77777777" w:rsidR="00384CC4" w:rsidRPr="005D2748" w:rsidRDefault="00384CC4" w:rsidP="0091290C">
            <w:pPr>
              <w:numPr>
                <w:ilvl w:val="0"/>
                <w:numId w:val="84"/>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4E292463" w14:textId="77777777" w:rsidR="00384CC4" w:rsidRPr="005D2748" w:rsidRDefault="00384CC4" w:rsidP="0091290C">
            <w:pPr>
              <w:numPr>
                <w:ilvl w:val="0"/>
                <w:numId w:val="84"/>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1B65CD06" w14:textId="77777777" w:rsidR="00384CC4" w:rsidRPr="005D2748" w:rsidRDefault="00384CC4">
            <w:pPr>
              <w:spacing w:after="0" w:line="240" w:lineRule="auto"/>
              <w:jc w:val="center"/>
              <w:rPr>
                <w:rFonts w:ascii="Arial" w:hAnsi="Arial" w:cs="Arial"/>
                <w:sz w:val="20"/>
                <w:szCs w:val="20"/>
              </w:rPr>
            </w:pPr>
          </w:p>
          <w:p w14:paraId="2B77179A"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2D1402C" w14:textId="77777777" w:rsidR="00384CC4" w:rsidRPr="005D2748" w:rsidRDefault="00384CC4">
            <w:pPr>
              <w:spacing w:after="0" w:line="240" w:lineRule="auto"/>
              <w:jc w:val="center"/>
              <w:rPr>
                <w:rFonts w:ascii="Arial" w:hAnsi="Arial" w:cs="Arial"/>
                <w:sz w:val="20"/>
                <w:szCs w:val="20"/>
                <w:lang w:val="en-US"/>
              </w:rPr>
            </w:pPr>
          </w:p>
          <w:p w14:paraId="00978791" w14:textId="77777777" w:rsidR="00384CC4" w:rsidRPr="005D2748"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0388643" w14:textId="77777777" w:rsidR="00384CC4" w:rsidRPr="005D2748" w:rsidRDefault="00384CC4">
            <w:pPr>
              <w:spacing w:after="0" w:line="240" w:lineRule="auto"/>
              <w:jc w:val="center"/>
              <w:rPr>
                <w:rFonts w:ascii="Arial" w:hAnsi="Arial" w:cs="Arial"/>
                <w:sz w:val="20"/>
                <w:szCs w:val="20"/>
              </w:rPr>
            </w:pPr>
          </w:p>
          <w:p w14:paraId="2383A836" w14:textId="77777777" w:rsidR="00384CC4" w:rsidRDefault="00384CC4">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0CD8E5D4" w14:textId="77777777" w:rsidR="00384CC4" w:rsidRPr="005D2748" w:rsidRDefault="00384CC4">
            <w:pPr>
              <w:spacing w:after="0" w:line="240" w:lineRule="auto"/>
              <w:jc w:val="center"/>
              <w:rPr>
                <w:rFonts w:ascii="Arial" w:hAnsi="Arial" w:cs="Arial"/>
                <w:sz w:val="20"/>
                <w:szCs w:val="20"/>
                <w:lang w:val="en-US"/>
              </w:rPr>
            </w:pPr>
          </w:p>
          <w:p w14:paraId="77F5B10E"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384CC4" w:rsidRPr="00576CB8" w14:paraId="198B1C69" w14:textId="77777777">
        <w:trPr>
          <w:trHeight w:val="236"/>
        </w:trPr>
        <w:tc>
          <w:tcPr>
            <w:tcW w:w="2551" w:type="dxa"/>
            <w:shd w:val="clear" w:color="auto" w:fill="auto"/>
          </w:tcPr>
          <w:p w14:paraId="50A26DD6" w14:textId="77777777" w:rsidR="00384CC4" w:rsidRPr="005D2748" w:rsidRDefault="00384CC4">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25C7F6A" w14:textId="77777777" w:rsidR="00384CC4" w:rsidRPr="005D2748" w:rsidRDefault="00384CC4">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3190C2BA" w14:textId="77777777" w:rsidR="00384CC4" w:rsidRPr="005D2748" w:rsidRDefault="00384CC4">
            <w:pPr>
              <w:spacing w:after="0" w:line="240" w:lineRule="auto"/>
              <w:jc w:val="center"/>
              <w:rPr>
                <w:rFonts w:ascii="Arial" w:hAnsi="Arial" w:cs="Arial"/>
                <w:sz w:val="20"/>
                <w:szCs w:val="20"/>
              </w:rPr>
            </w:pPr>
            <w:r>
              <w:rPr>
                <w:rFonts w:ascii="Arial" w:hAnsi="Arial" w:cs="Arial"/>
                <w:sz w:val="20"/>
                <w:szCs w:val="20"/>
              </w:rPr>
              <w:t>Exterior</w:t>
            </w:r>
          </w:p>
        </w:tc>
      </w:tr>
    </w:tbl>
    <w:p w14:paraId="08CDB387" w14:textId="77777777" w:rsidR="00384CC4" w:rsidRDefault="00384CC4" w:rsidP="00384CC4">
      <w:pPr>
        <w:spacing w:after="0" w:line="240" w:lineRule="auto"/>
        <w:rPr>
          <w:rFonts w:ascii="Arial" w:hAnsi="Arial" w:cs="Arial"/>
          <w:sz w:val="20"/>
          <w:szCs w:val="20"/>
        </w:rPr>
      </w:pPr>
    </w:p>
    <w:p w14:paraId="566CEB2D" w14:textId="77777777" w:rsidR="00384CC4" w:rsidRDefault="00384CC4" w:rsidP="00384CC4">
      <w:pPr>
        <w:spacing w:after="0" w:line="240" w:lineRule="auto"/>
        <w:rPr>
          <w:rFonts w:ascii="Arial" w:hAnsi="Arial" w:cs="Arial"/>
          <w:sz w:val="20"/>
          <w:szCs w:val="20"/>
        </w:rPr>
      </w:pPr>
    </w:p>
    <w:p w14:paraId="2B8712D6" w14:textId="77777777" w:rsidR="00384CC4" w:rsidRDefault="00384CC4" w:rsidP="00384CC4">
      <w:pPr>
        <w:spacing w:after="0" w:line="240" w:lineRule="auto"/>
        <w:rPr>
          <w:rFonts w:ascii="Arial" w:hAnsi="Arial" w:cs="Arial"/>
          <w:sz w:val="20"/>
          <w:szCs w:val="20"/>
        </w:rPr>
      </w:pPr>
    </w:p>
    <w:p w14:paraId="77EA6E63" w14:textId="77777777" w:rsidR="00384CC4" w:rsidRDefault="00384CC4" w:rsidP="00384CC4">
      <w:pPr>
        <w:spacing w:after="0" w:line="240" w:lineRule="auto"/>
        <w:rPr>
          <w:rFonts w:ascii="Arial" w:hAnsi="Arial" w:cs="Arial"/>
          <w:sz w:val="20"/>
          <w:szCs w:val="20"/>
        </w:rPr>
      </w:pPr>
    </w:p>
    <w:p w14:paraId="7799B337" w14:textId="77777777" w:rsidR="00384CC4" w:rsidRPr="00405F9A" w:rsidRDefault="00384CC4" w:rsidP="0091290C">
      <w:pPr>
        <w:numPr>
          <w:ilvl w:val="0"/>
          <w:numId w:val="93"/>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5E7D2A82"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02D49BDD" w14:textId="77777777" w:rsidR="00384CC4" w:rsidRPr="00405F9A" w:rsidRDefault="00384CC4" w:rsidP="00384CC4">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6C3092" w14:textId="77777777" w:rsidR="00384CC4" w:rsidRPr="00405F9A" w:rsidRDefault="00384CC4" w:rsidP="00384CC4">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1E902F3B" w14:textId="77777777" w:rsidR="00384CC4" w:rsidRPr="00405F9A" w:rsidRDefault="00384CC4" w:rsidP="0091290C">
      <w:pPr>
        <w:numPr>
          <w:ilvl w:val="0"/>
          <w:numId w:val="93"/>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C709AEA" w14:textId="77777777" w:rsidR="00384CC4" w:rsidRPr="00405F9A" w:rsidRDefault="00384CC4" w:rsidP="00384CC4">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6F3CA7E"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71AC0230" w14:textId="77777777" w:rsidR="00384CC4" w:rsidRPr="00405F9A" w:rsidRDefault="00384CC4" w:rsidP="00384CC4">
      <w:pPr>
        <w:spacing w:before="60" w:after="0" w:line="240" w:lineRule="auto"/>
        <w:ind w:left="993"/>
        <w:jc w:val="both"/>
        <w:rPr>
          <w:rFonts w:ascii="Arial" w:hAnsi="Arial" w:cs="Arial"/>
          <w:bCs/>
          <w:sz w:val="20"/>
          <w:szCs w:val="20"/>
        </w:rPr>
      </w:pPr>
      <w:r w:rsidRPr="00405F9A">
        <w:rPr>
          <w:rFonts w:ascii="Arial" w:hAnsi="Arial" w:cs="Arial"/>
          <w:bCs/>
          <w:sz w:val="20"/>
          <w:szCs w:val="20"/>
        </w:rPr>
        <w:t xml:space="preserve">Para los transformadores que trabajan asociados a seccionadores se debe tener en cuenta las corrientes y tensiones de alta frecuencia transferibles a los circuitos secundarios y de tierra </w:t>
      </w:r>
      <w:r w:rsidRPr="00405F9A">
        <w:rPr>
          <w:rFonts w:ascii="Arial" w:hAnsi="Arial" w:cs="Arial"/>
          <w:bCs/>
          <w:sz w:val="20"/>
          <w:szCs w:val="20"/>
        </w:rPr>
        <w:lastRenderedPageBreak/>
        <w:t>durante las maniobras de los seccionadores adyacentes bajo tensión. El diseño constructivo del fabricante será tal que impida:</w:t>
      </w:r>
    </w:p>
    <w:p w14:paraId="6EDCD10A" w14:textId="77777777" w:rsidR="00384CC4" w:rsidRPr="00405F9A" w:rsidRDefault="00384CC4" w:rsidP="00384CC4">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4C522A" w14:textId="77777777" w:rsidR="00384CC4" w:rsidRPr="00405F9A" w:rsidRDefault="00384CC4" w:rsidP="00384CC4">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4C41464B" w14:textId="37604939" w:rsidR="00BF44AA" w:rsidRPr="00405F9A" w:rsidRDefault="00384CC4" w:rsidP="00E065EA">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384CC4" w:rsidRPr="00576CB8" w14:paraId="73EC8BAA" w14:textId="77777777" w:rsidTr="005041ED">
        <w:trPr>
          <w:trHeight w:val="166"/>
          <w:jc w:val="center"/>
        </w:trPr>
        <w:tc>
          <w:tcPr>
            <w:tcW w:w="3374" w:type="dxa"/>
            <w:shd w:val="clear" w:color="auto" w:fill="C6D9F1"/>
          </w:tcPr>
          <w:p w14:paraId="6DF19DB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693B6D7C"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27E41453" w14:textId="77777777" w:rsidR="00384CC4" w:rsidRDefault="00384CC4">
            <w:pPr>
              <w:spacing w:after="0" w:line="240" w:lineRule="auto"/>
              <w:jc w:val="center"/>
              <w:rPr>
                <w:rFonts w:ascii="Arial" w:hAnsi="Arial" w:cs="Arial"/>
                <w:b/>
                <w:sz w:val="18"/>
                <w:szCs w:val="18"/>
              </w:rPr>
            </w:pPr>
            <w:r>
              <w:rPr>
                <w:rFonts w:ascii="Arial" w:hAnsi="Arial" w:cs="Arial"/>
                <w:b/>
                <w:sz w:val="18"/>
                <w:szCs w:val="18"/>
              </w:rPr>
              <w:t>66 kV</w:t>
            </w:r>
          </w:p>
        </w:tc>
      </w:tr>
      <w:tr w:rsidR="00384CC4" w:rsidRPr="00576CB8" w14:paraId="2121C285" w14:textId="77777777" w:rsidTr="005041ED">
        <w:trPr>
          <w:trHeight w:val="175"/>
          <w:jc w:val="center"/>
        </w:trPr>
        <w:tc>
          <w:tcPr>
            <w:tcW w:w="3374" w:type="dxa"/>
            <w:shd w:val="clear" w:color="auto" w:fill="auto"/>
          </w:tcPr>
          <w:p w14:paraId="54B6FEF4"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0B5FBCC5" w14:textId="77777777" w:rsidR="00384CC4" w:rsidRPr="00210055" w:rsidRDefault="00384CC4">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72D99B25" w14:textId="77777777" w:rsidR="00384CC4" w:rsidRPr="00CC5652" w:rsidRDefault="00384CC4">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384CC4" w:rsidRPr="00576CB8" w14:paraId="180D9DDE" w14:textId="77777777" w:rsidTr="005041ED">
        <w:trPr>
          <w:trHeight w:val="166"/>
          <w:jc w:val="center"/>
        </w:trPr>
        <w:tc>
          <w:tcPr>
            <w:tcW w:w="3374" w:type="dxa"/>
            <w:shd w:val="clear" w:color="auto" w:fill="auto"/>
          </w:tcPr>
          <w:p w14:paraId="27302755"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7D61B880"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28EFF16D"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 xml:space="preserve">1 A </w:t>
            </w:r>
          </w:p>
        </w:tc>
      </w:tr>
      <w:tr w:rsidR="00384CC4" w:rsidRPr="00576CB8" w14:paraId="0004F797" w14:textId="77777777" w:rsidTr="005041ED">
        <w:trPr>
          <w:trHeight w:val="175"/>
          <w:jc w:val="center"/>
        </w:trPr>
        <w:tc>
          <w:tcPr>
            <w:tcW w:w="3374" w:type="dxa"/>
            <w:shd w:val="clear" w:color="auto" w:fill="auto"/>
          </w:tcPr>
          <w:p w14:paraId="5D6E1B1F"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64136D6B"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40 kA</w:t>
            </w:r>
          </w:p>
        </w:tc>
        <w:tc>
          <w:tcPr>
            <w:tcW w:w="1731" w:type="dxa"/>
          </w:tcPr>
          <w:p w14:paraId="5859970F" w14:textId="77777777" w:rsidR="00384CC4" w:rsidRPr="00210055" w:rsidRDefault="00384CC4">
            <w:pPr>
              <w:spacing w:after="0" w:line="240" w:lineRule="auto"/>
              <w:jc w:val="center"/>
              <w:rPr>
                <w:rFonts w:ascii="Arial" w:hAnsi="Arial" w:cs="Arial"/>
                <w:sz w:val="18"/>
                <w:szCs w:val="18"/>
              </w:rPr>
            </w:pPr>
            <w:r>
              <w:rPr>
                <w:rFonts w:ascii="Arial" w:hAnsi="Arial" w:cs="Arial"/>
                <w:sz w:val="18"/>
                <w:szCs w:val="18"/>
              </w:rPr>
              <w:t>25 kA</w:t>
            </w:r>
          </w:p>
        </w:tc>
      </w:tr>
      <w:tr w:rsidR="00384CC4" w:rsidRPr="00576CB8" w14:paraId="063D9EA4" w14:textId="77777777" w:rsidTr="005041ED">
        <w:trPr>
          <w:trHeight w:val="498"/>
          <w:jc w:val="center"/>
        </w:trPr>
        <w:tc>
          <w:tcPr>
            <w:tcW w:w="3374" w:type="dxa"/>
            <w:shd w:val="clear" w:color="auto" w:fill="auto"/>
          </w:tcPr>
          <w:p w14:paraId="599B06DD"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2B63302B"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73BA7D5" w14:textId="77777777" w:rsidR="00384CC4" w:rsidRPr="00210055" w:rsidRDefault="00384CC4" w:rsidP="0091290C">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66A2516C" w14:textId="77777777" w:rsidR="00384CC4" w:rsidRPr="00210055" w:rsidRDefault="00384CC4">
            <w:pPr>
              <w:spacing w:after="0" w:line="240" w:lineRule="auto"/>
              <w:jc w:val="center"/>
              <w:rPr>
                <w:rFonts w:ascii="Arial" w:hAnsi="Arial" w:cs="Arial"/>
                <w:sz w:val="18"/>
                <w:szCs w:val="18"/>
              </w:rPr>
            </w:pPr>
          </w:p>
          <w:p w14:paraId="7C1A7B2A"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1EF3FFC8"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11A86983" w14:textId="77777777" w:rsidR="00384CC4" w:rsidRPr="00210055" w:rsidRDefault="00384CC4">
            <w:pPr>
              <w:spacing w:after="0" w:line="240" w:lineRule="auto"/>
              <w:jc w:val="center"/>
              <w:rPr>
                <w:rFonts w:ascii="Arial" w:hAnsi="Arial" w:cs="Arial"/>
                <w:sz w:val="18"/>
                <w:szCs w:val="18"/>
              </w:rPr>
            </w:pPr>
          </w:p>
          <w:p w14:paraId="04E46F81"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0,2 %</w:t>
            </w:r>
          </w:p>
          <w:p w14:paraId="4A96621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384CC4" w:rsidRPr="00576CB8" w14:paraId="6503F146" w14:textId="77777777" w:rsidTr="005041ED">
        <w:trPr>
          <w:trHeight w:val="508"/>
          <w:jc w:val="center"/>
        </w:trPr>
        <w:tc>
          <w:tcPr>
            <w:tcW w:w="3374" w:type="dxa"/>
            <w:shd w:val="clear" w:color="auto" w:fill="auto"/>
          </w:tcPr>
          <w:p w14:paraId="04FBB959" w14:textId="77777777" w:rsidR="00384CC4" w:rsidRPr="00210055" w:rsidRDefault="00384CC4">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48022E8C"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C098F0" w14:textId="77777777" w:rsidR="00384CC4" w:rsidRPr="00210055" w:rsidRDefault="00384CC4" w:rsidP="0091290C">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75B7EE20" w14:textId="77777777" w:rsidR="00384CC4" w:rsidRPr="00210055" w:rsidRDefault="00384CC4">
            <w:pPr>
              <w:spacing w:after="0" w:line="240" w:lineRule="auto"/>
              <w:jc w:val="center"/>
              <w:rPr>
                <w:rFonts w:ascii="Arial" w:hAnsi="Arial" w:cs="Arial"/>
                <w:sz w:val="18"/>
                <w:szCs w:val="18"/>
              </w:rPr>
            </w:pPr>
          </w:p>
          <w:p w14:paraId="2C3731A5" w14:textId="77777777" w:rsidR="00384CC4" w:rsidRPr="00210055" w:rsidRDefault="00384CC4">
            <w:pPr>
              <w:spacing w:after="0" w:line="240" w:lineRule="auto"/>
              <w:jc w:val="center"/>
              <w:rPr>
                <w:rFonts w:ascii="Arial" w:hAnsi="Arial" w:cs="Arial"/>
                <w:sz w:val="18"/>
                <w:szCs w:val="18"/>
              </w:rPr>
            </w:pPr>
            <w:r w:rsidRPr="00210055">
              <w:rPr>
                <w:rFonts w:ascii="Arial" w:hAnsi="Arial" w:cs="Arial"/>
                <w:sz w:val="18"/>
                <w:szCs w:val="18"/>
              </w:rPr>
              <w:t>5P20</w:t>
            </w:r>
          </w:p>
          <w:p w14:paraId="5C784FB2" w14:textId="77777777" w:rsidR="00384CC4" w:rsidRPr="00210055" w:rsidRDefault="00384CC4">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0E9647D1" w14:textId="77777777" w:rsidR="00384CC4" w:rsidRPr="001073F4" w:rsidRDefault="00384CC4">
            <w:pPr>
              <w:spacing w:after="0" w:line="240" w:lineRule="auto"/>
              <w:jc w:val="center"/>
              <w:rPr>
                <w:rFonts w:ascii="Arial" w:hAnsi="Arial" w:cs="Arial"/>
                <w:sz w:val="18"/>
                <w:szCs w:val="18"/>
              </w:rPr>
            </w:pPr>
            <w:r w:rsidRPr="001073F4">
              <w:rPr>
                <w:rFonts w:ascii="Arial" w:hAnsi="Arial" w:cs="Arial"/>
                <w:sz w:val="18"/>
                <w:szCs w:val="18"/>
              </w:rPr>
              <w:t>5P20</w:t>
            </w:r>
          </w:p>
          <w:p w14:paraId="364DE2D6" w14:textId="77777777" w:rsidR="00384CC4" w:rsidRPr="00210055" w:rsidRDefault="00384CC4">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74BCD77D" w14:textId="77777777" w:rsidR="00384CC4" w:rsidRDefault="00384CC4" w:rsidP="00384CC4">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0BA3D890" w14:textId="77777777" w:rsidR="00384CC4" w:rsidRDefault="00384CC4" w:rsidP="00384CC4">
      <w:pPr>
        <w:spacing w:after="0" w:line="240" w:lineRule="auto"/>
        <w:rPr>
          <w:rFonts w:ascii="Arial" w:hAnsi="Arial" w:cs="Arial"/>
          <w:b/>
          <w:sz w:val="20"/>
          <w:szCs w:val="20"/>
        </w:rPr>
      </w:pPr>
      <w:bookmarkStart w:id="220" w:name="_Hlk507758985"/>
      <w:bookmarkStart w:id="221" w:name="_Toc340129059"/>
      <w:bookmarkStart w:id="222" w:name="_Toc421274667"/>
    </w:p>
    <w:p w14:paraId="27B7D36C" w14:textId="77777777" w:rsidR="00384CC4" w:rsidRPr="0068381A" w:rsidRDefault="00384CC4" w:rsidP="0091290C">
      <w:pPr>
        <w:numPr>
          <w:ilvl w:val="0"/>
          <w:numId w:val="114"/>
        </w:numPr>
        <w:tabs>
          <w:tab w:val="left" w:pos="851"/>
        </w:tabs>
        <w:spacing w:before="120" w:after="120" w:line="240" w:lineRule="auto"/>
        <w:ind w:left="851" w:hanging="491"/>
        <w:jc w:val="both"/>
        <w:rPr>
          <w:rFonts w:ascii="Arial" w:hAnsi="Arial" w:cs="Arial"/>
          <w:b/>
          <w:sz w:val="20"/>
          <w:szCs w:val="20"/>
        </w:rPr>
      </w:pPr>
      <w:r w:rsidRPr="0068381A">
        <w:rPr>
          <w:rFonts w:ascii="Arial" w:hAnsi="Arial" w:cs="Arial"/>
          <w:b/>
          <w:sz w:val="20"/>
          <w:szCs w:val="20"/>
        </w:rPr>
        <w:t>Transformadores Trifásicos de Potencia</w:t>
      </w:r>
    </w:p>
    <w:p w14:paraId="5236982C" w14:textId="77777777" w:rsidR="00384CC4" w:rsidRDefault="00384CC4" w:rsidP="00384CC4">
      <w:pPr>
        <w:spacing w:after="0" w:line="240" w:lineRule="auto"/>
        <w:ind w:left="851"/>
        <w:jc w:val="both"/>
        <w:rPr>
          <w:rFonts w:ascii="Arial" w:hAnsi="Arial" w:cs="Arial"/>
          <w:sz w:val="20"/>
          <w:szCs w:val="20"/>
        </w:rPr>
      </w:pPr>
      <w:r w:rsidRPr="00610F0B">
        <w:rPr>
          <w:rFonts w:ascii="Arial" w:hAnsi="Arial" w:cs="Arial"/>
          <w:sz w:val="20"/>
          <w:szCs w:val="20"/>
        </w:rPr>
        <w:t xml:space="preserve">El transformador </w:t>
      </w:r>
      <w:r>
        <w:rPr>
          <w:rFonts w:ascii="Arial" w:hAnsi="Arial" w:cs="Arial"/>
          <w:sz w:val="20"/>
          <w:szCs w:val="20"/>
        </w:rPr>
        <w:t xml:space="preserve">trifásico </w:t>
      </w:r>
      <w:r w:rsidRPr="00610F0B">
        <w:rPr>
          <w:rFonts w:ascii="Arial" w:hAnsi="Arial" w:cs="Arial"/>
          <w:sz w:val="20"/>
          <w:szCs w:val="20"/>
        </w:rPr>
        <w:t>de potencia</w:t>
      </w:r>
      <w:r w:rsidRPr="00610F0B">
        <w:rPr>
          <w:rFonts w:ascii="Arial" w:hAnsi="Arial" w:cs="Arial"/>
          <w:bCs/>
          <w:sz w:val="20"/>
          <w:szCs w:val="20"/>
        </w:rPr>
        <w:t xml:space="preserve"> </w:t>
      </w:r>
      <w:r>
        <w:rPr>
          <w:rFonts w:ascii="Arial" w:hAnsi="Arial" w:cs="Arial"/>
          <w:bCs/>
          <w:sz w:val="20"/>
          <w:szCs w:val="20"/>
        </w:rPr>
        <w:t>s</w:t>
      </w:r>
      <w:r w:rsidRPr="00610F0B">
        <w:rPr>
          <w:rFonts w:ascii="Arial" w:hAnsi="Arial" w:cs="Arial"/>
          <w:bCs/>
          <w:sz w:val="20"/>
          <w:szCs w:val="20"/>
        </w:rPr>
        <w:t>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1378A3D5" w14:textId="77777777" w:rsidR="00384CC4" w:rsidRPr="002625F0" w:rsidRDefault="00384CC4" w:rsidP="00384CC4">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384CC4" w:rsidRPr="002625F0" w14:paraId="51455480" w14:textId="77777777">
        <w:tc>
          <w:tcPr>
            <w:tcW w:w="3544" w:type="dxa"/>
            <w:shd w:val="clear" w:color="auto" w:fill="DEEAF6"/>
          </w:tcPr>
          <w:p w14:paraId="1631DFAC" w14:textId="77777777" w:rsidR="00384CC4" w:rsidRPr="00562AAE" w:rsidRDefault="00384CC4">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25E934B" w14:textId="77777777" w:rsidR="00384CC4" w:rsidRPr="00562AAE" w:rsidRDefault="00384CC4">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Ayacucho Oeste 220</w:t>
            </w:r>
            <w:r w:rsidRPr="009263CB">
              <w:rPr>
                <w:rFonts w:ascii="Arial" w:hAnsi="Arial" w:cs="Arial"/>
                <w:b/>
                <w:sz w:val="18"/>
                <w:szCs w:val="18"/>
                <w:lang w:val="es-MX"/>
              </w:rPr>
              <w:t xml:space="preserve"> kV</w:t>
            </w:r>
          </w:p>
        </w:tc>
      </w:tr>
      <w:tr w:rsidR="00384CC4" w:rsidRPr="002625F0" w14:paraId="04BA01A6" w14:textId="77777777">
        <w:tc>
          <w:tcPr>
            <w:tcW w:w="3544" w:type="dxa"/>
            <w:vAlign w:val="center"/>
          </w:tcPr>
          <w:p w14:paraId="6BC78B70"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13D38D4" w14:textId="77777777" w:rsidR="00384CC4" w:rsidRPr="00210055" w:rsidRDefault="00384CC4">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384CC4" w:rsidRPr="002625F0" w14:paraId="4C184326" w14:textId="77777777">
        <w:tc>
          <w:tcPr>
            <w:tcW w:w="3544" w:type="dxa"/>
            <w:vAlign w:val="center"/>
          </w:tcPr>
          <w:p w14:paraId="6EDDEE9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53179E14"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66 kV</w:t>
            </w:r>
          </w:p>
        </w:tc>
      </w:tr>
      <w:tr w:rsidR="00384CC4" w:rsidRPr="002625F0" w14:paraId="3D4D7A14" w14:textId="77777777">
        <w:tc>
          <w:tcPr>
            <w:tcW w:w="3544" w:type="dxa"/>
            <w:vAlign w:val="center"/>
          </w:tcPr>
          <w:p w14:paraId="59D4F97F"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A745E2B"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384CC4" w:rsidRPr="002625F0" w14:paraId="10DEAA3A" w14:textId="77777777">
        <w:tc>
          <w:tcPr>
            <w:tcW w:w="3544" w:type="dxa"/>
            <w:vAlign w:val="center"/>
          </w:tcPr>
          <w:p w14:paraId="60511EAA"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231251F3" w14:textId="77777777" w:rsidR="00384CC4" w:rsidRPr="00210055" w:rsidRDefault="00384CC4">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384CC4" w:rsidRPr="009C40F1" w14:paraId="013BEA64" w14:textId="77777777">
        <w:tc>
          <w:tcPr>
            <w:tcW w:w="3544" w:type="dxa"/>
            <w:vAlign w:val="center"/>
          </w:tcPr>
          <w:p w14:paraId="49352978" w14:textId="77777777" w:rsidR="00384CC4" w:rsidRPr="00210055" w:rsidRDefault="00384CC4">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1784B57E"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220/66/22.9 kV</w:t>
            </w:r>
          </w:p>
          <w:p w14:paraId="59334E88"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40 MVA (ONAN) (*)</w:t>
            </w:r>
          </w:p>
          <w:p w14:paraId="2058943F" w14:textId="77777777" w:rsidR="00384CC4" w:rsidRPr="009C40F1" w:rsidRDefault="00384CC4">
            <w:pPr>
              <w:tabs>
                <w:tab w:val="left" w:pos="1560"/>
              </w:tabs>
              <w:spacing w:after="0" w:line="240" w:lineRule="auto"/>
              <w:jc w:val="both"/>
              <w:rPr>
                <w:rFonts w:ascii="Arial" w:hAnsi="Arial" w:cs="Arial"/>
                <w:sz w:val="18"/>
                <w:szCs w:val="18"/>
                <w:lang w:val="pt-PT"/>
              </w:rPr>
            </w:pPr>
            <w:r w:rsidRPr="009C40F1">
              <w:rPr>
                <w:rFonts w:ascii="Arial" w:hAnsi="Arial" w:cs="Arial"/>
                <w:sz w:val="18"/>
                <w:szCs w:val="18"/>
                <w:lang w:val="pt-PT"/>
              </w:rPr>
              <w:t>50 MVA (ONAF) (*)</w:t>
            </w:r>
          </w:p>
        </w:tc>
      </w:tr>
      <w:tr w:rsidR="00384CC4" w:rsidRPr="002625F0" w14:paraId="6394EE6E" w14:textId="77777777">
        <w:tc>
          <w:tcPr>
            <w:tcW w:w="3544" w:type="dxa"/>
            <w:vAlign w:val="center"/>
          </w:tcPr>
          <w:p w14:paraId="729BA5F6"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83AD1F1"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384CC4" w:rsidRPr="002625F0" w14:paraId="42E1CCB9" w14:textId="77777777">
        <w:tc>
          <w:tcPr>
            <w:tcW w:w="3544" w:type="dxa"/>
            <w:vAlign w:val="center"/>
          </w:tcPr>
          <w:p w14:paraId="638BD0A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5D120BE"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384CC4" w:rsidRPr="002625F0" w14:paraId="23BF2AB6" w14:textId="77777777">
        <w:tc>
          <w:tcPr>
            <w:tcW w:w="3544" w:type="dxa"/>
            <w:vAlign w:val="center"/>
          </w:tcPr>
          <w:p w14:paraId="6B77BBC8"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B6BDB0B" w14:textId="77777777" w:rsidR="00384CC4" w:rsidRPr="00210055" w:rsidRDefault="00384CC4">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77D64960" w14:textId="77777777" w:rsidR="00384CC4" w:rsidRPr="00562AAE" w:rsidRDefault="00384CC4" w:rsidP="00384CC4">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480CAB40" w14:textId="77777777" w:rsidR="00384CC4" w:rsidRDefault="00384CC4" w:rsidP="00384CC4">
      <w:pPr>
        <w:spacing w:after="0" w:line="240" w:lineRule="auto"/>
        <w:ind w:left="851"/>
        <w:jc w:val="both"/>
        <w:rPr>
          <w:rFonts w:ascii="Arial" w:hAnsi="Arial" w:cs="Arial"/>
          <w:sz w:val="20"/>
          <w:szCs w:val="20"/>
        </w:rPr>
      </w:pPr>
    </w:p>
    <w:p w14:paraId="29128AB2" w14:textId="77777777" w:rsidR="00384CC4" w:rsidRPr="00B35B9C" w:rsidRDefault="00384CC4" w:rsidP="00C63DC6">
      <w:pPr>
        <w:spacing w:after="120" w:line="235" w:lineRule="auto"/>
        <w:ind w:left="851"/>
        <w:jc w:val="both"/>
        <w:rPr>
          <w:rFonts w:ascii="Arial" w:hAnsi="Arial" w:cs="Arial"/>
          <w:sz w:val="20"/>
          <w:szCs w:val="20"/>
        </w:rPr>
      </w:pPr>
      <w:r>
        <w:rPr>
          <w:rFonts w:ascii="Arial" w:hAnsi="Arial" w:cs="Arial"/>
          <w:sz w:val="20"/>
          <w:szCs w:val="20"/>
        </w:rPr>
        <w:t>El transformador de potencia e</w:t>
      </w:r>
      <w:r w:rsidRPr="00B35B9C">
        <w:rPr>
          <w:rFonts w:ascii="Arial" w:hAnsi="Arial" w:cs="Arial"/>
          <w:sz w:val="20"/>
          <w:szCs w:val="20"/>
        </w:rPr>
        <w:t>stará</w:t>
      </w:r>
      <w:r>
        <w:rPr>
          <w:rFonts w:ascii="Arial" w:hAnsi="Arial" w:cs="Arial"/>
          <w:sz w:val="20"/>
          <w:szCs w:val="20"/>
        </w:rPr>
        <w:t xml:space="preserve"> </w:t>
      </w:r>
      <w:r w:rsidRPr="00B35B9C">
        <w:rPr>
          <w:rFonts w:ascii="Arial" w:hAnsi="Arial" w:cs="Arial"/>
          <w:sz w:val="20"/>
          <w:szCs w:val="20"/>
        </w:rPr>
        <w:t>conformado principalmente por los siguientes componentes:</w:t>
      </w:r>
    </w:p>
    <w:p w14:paraId="475F9D57"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3A23E1CE" w14:textId="77777777" w:rsidR="00384CC4" w:rsidRPr="00B35B9C" w:rsidRDefault="00384CC4" w:rsidP="00C63DC6">
      <w:pPr>
        <w:spacing w:after="120" w:line="235"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D9A7574" w14:textId="77777777" w:rsidR="00384CC4" w:rsidRPr="00B35B9C" w:rsidRDefault="00384CC4" w:rsidP="00C63DC6">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1202EA65" w14:textId="77777777" w:rsidR="00C63DC6" w:rsidRDefault="00384CC4" w:rsidP="00C63DC6">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79989FE7" w14:textId="044624EA" w:rsidR="00384CC4" w:rsidRPr="00AF6D1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F3B6D08" w14:textId="77777777" w:rsidR="00384CC4" w:rsidRPr="00AF6D1C" w:rsidRDefault="00384CC4" w:rsidP="00384CC4">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lastRenderedPageBreak/>
        <w:t xml:space="preserve">El </w:t>
      </w:r>
      <w:r>
        <w:rPr>
          <w:rFonts w:ascii="Arial" w:hAnsi="Arial" w:cs="Arial"/>
          <w:sz w:val="20"/>
          <w:szCs w:val="20"/>
          <w:lang w:val="es-MX"/>
        </w:rPr>
        <w:t xml:space="preserve">transformador trifásico </w:t>
      </w:r>
      <w:r w:rsidRPr="00AF6D1C">
        <w:rPr>
          <w:rFonts w:ascii="Arial" w:hAnsi="Arial" w:cs="Arial"/>
          <w:sz w:val="20"/>
          <w:szCs w:val="20"/>
          <w:lang w:val="es-MX"/>
        </w:rPr>
        <w:t>de potencia debe estar provisto de un analizador de gases incorporado con equipamiento para monitoreo remoto.</w:t>
      </w:r>
    </w:p>
    <w:p w14:paraId="55D2BF85"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110A35A6"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FB8DD19" w14:textId="77777777" w:rsidR="00384CC4" w:rsidRPr="00B35B9C"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206DFFA"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5CCB2FC4"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79F46A03"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3093F6F1" w14:textId="77777777" w:rsidR="00384CC4" w:rsidRPr="00B35B9C" w:rsidRDefault="00384CC4" w:rsidP="0091290C">
      <w:pPr>
        <w:numPr>
          <w:ilvl w:val="0"/>
          <w:numId w:val="8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37754D26" w14:textId="77777777" w:rsidR="00384CC4" w:rsidRPr="00B35B9C" w:rsidRDefault="00384CC4" w:rsidP="0091290C">
      <w:pPr>
        <w:numPr>
          <w:ilvl w:val="0"/>
          <w:numId w:val="8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2A1D7D3A"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4859EC6B" w14:textId="77777777"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3CCF9040" w14:textId="77777777" w:rsidR="00384CC4" w:rsidRPr="00B35B9C" w:rsidRDefault="00384CC4" w:rsidP="00384CC4">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01DDB6C1" w14:textId="6A0C3238" w:rsidR="00384CC4" w:rsidRDefault="00384CC4" w:rsidP="00384CC4">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w:t>
      </w:r>
      <w:r w:rsidR="00BD30F4">
        <w:rPr>
          <w:rFonts w:ascii="Arial" w:hAnsi="Arial" w:cs="Arial"/>
          <w:sz w:val="20"/>
          <w:szCs w:val="20"/>
          <w:lang w:val="es-MX"/>
        </w:rPr>
        <w:t xml:space="preserve"> </w:t>
      </w:r>
      <w:r w:rsidR="00BD30F4" w:rsidRPr="00B35B9C">
        <w:rPr>
          <w:rFonts w:ascii="Arial" w:hAnsi="Arial" w:cs="Arial"/>
          <w:sz w:val="20"/>
          <w:szCs w:val="20"/>
          <w:lang w:val="es-MX"/>
        </w:rPr>
        <w:t>a proveerse</w:t>
      </w:r>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1B8B2E0" w14:textId="77777777" w:rsidR="00384CC4" w:rsidRPr="00FE355E" w:rsidRDefault="00384CC4" w:rsidP="00384CC4">
      <w:pPr>
        <w:spacing w:after="120" w:line="240" w:lineRule="auto"/>
        <w:ind w:left="851"/>
        <w:jc w:val="both"/>
        <w:rPr>
          <w:rFonts w:ascii="Arial" w:hAnsi="Arial" w:cs="Arial"/>
          <w:sz w:val="2"/>
          <w:szCs w:val="2"/>
          <w:u w:val="single"/>
          <w:lang w:val="es-MX"/>
        </w:rPr>
      </w:pPr>
    </w:p>
    <w:p w14:paraId="15B30E07" w14:textId="77777777" w:rsidR="00384CC4" w:rsidRPr="00843B98" w:rsidRDefault="00384CC4" w:rsidP="00384CC4">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112DD413" w14:textId="77777777" w:rsidR="00384CC4" w:rsidRDefault="00384CC4" w:rsidP="00384CC4">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transformador</w:t>
      </w:r>
      <w:r>
        <w:rPr>
          <w:rFonts w:ascii="Arial" w:hAnsi="Arial" w:cs="Arial"/>
          <w:sz w:val="20"/>
          <w:szCs w:val="20"/>
          <w:lang w:val="es-MX"/>
        </w:rPr>
        <w:t xml:space="preserve"> trifásico</w:t>
      </w:r>
      <w:r w:rsidRPr="006E465B">
        <w:rPr>
          <w:rFonts w:ascii="Arial" w:hAnsi="Arial" w:cs="Arial"/>
          <w:sz w:val="20"/>
          <w:szCs w:val="20"/>
          <w:lang w:val="es-MX"/>
        </w:rPr>
        <w:t xml:space="preserve">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262D92DA" w14:textId="77777777" w:rsidR="00384CC4" w:rsidRDefault="00384CC4" w:rsidP="00384CC4">
      <w:pPr>
        <w:tabs>
          <w:tab w:val="left" w:pos="993"/>
        </w:tabs>
        <w:spacing w:before="80" w:after="0" w:line="240" w:lineRule="auto"/>
        <w:ind w:left="993"/>
        <w:jc w:val="both"/>
        <w:rPr>
          <w:rFonts w:ascii="Arial" w:hAnsi="Arial" w:cs="Arial"/>
          <w:b/>
          <w:sz w:val="20"/>
          <w:szCs w:val="20"/>
        </w:rPr>
      </w:pPr>
    </w:p>
    <w:p w14:paraId="3D6786A5" w14:textId="77777777" w:rsidR="00384CC4" w:rsidRPr="00405F9A" w:rsidRDefault="00384CC4" w:rsidP="0091290C">
      <w:pPr>
        <w:numPr>
          <w:ilvl w:val="0"/>
          <w:numId w:val="11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47A52C6D" w14:textId="77777777" w:rsidR="00384CC4" w:rsidRDefault="00384CC4" w:rsidP="00384CC4">
      <w:pPr>
        <w:spacing w:before="40" w:after="0" w:line="240" w:lineRule="auto"/>
        <w:ind w:left="1070"/>
        <w:jc w:val="both"/>
        <w:rPr>
          <w:rFonts w:ascii="Arial" w:hAnsi="Arial" w:cs="Arial"/>
          <w:sz w:val="20"/>
          <w:szCs w:val="20"/>
        </w:rPr>
      </w:pPr>
    </w:p>
    <w:p w14:paraId="26A62C30"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4FF9F811"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66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3AE7AB8" w14:textId="77777777" w:rsidR="00384CC4" w:rsidRPr="00576CB8" w:rsidRDefault="00384CC4" w:rsidP="00384CC4">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17A6B6D1" w14:textId="77777777" w:rsidR="00384CC4" w:rsidRPr="00576CB8" w:rsidRDefault="00384CC4" w:rsidP="00384CC4">
      <w:pPr>
        <w:spacing w:after="0" w:line="240" w:lineRule="auto"/>
        <w:ind w:left="993"/>
        <w:jc w:val="both"/>
        <w:rPr>
          <w:rFonts w:ascii="Arial" w:hAnsi="Arial" w:cs="Arial"/>
          <w:sz w:val="12"/>
          <w:szCs w:val="12"/>
        </w:rPr>
      </w:pPr>
    </w:p>
    <w:p w14:paraId="71C03ED3" w14:textId="77777777" w:rsidR="00384CC4" w:rsidRDefault="00384CC4" w:rsidP="00384CC4">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773708C1" w14:textId="77777777" w:rsidR="00384CC4" w:rsidRPr="00576CB8" w:rsidRDefault="00384CC4" w:rsidP="00384CC4">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384CC4" w:rsidRPr="00576CB8" w14:paraId="6DB87101" w14:textId="77777777">
        <w:tc>
          <w:tcPr>
            <w:tcW w:w="3827" w:type="dxa"/>
            <w:shd w:val="clear" w:color="auto" w:fill="C6D9F1"/>
          </w:tcPr>
          <w:p w14:paraId="1557C7BB"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b/>
                <w:sz w:val="18"/>
                <w:szCs w:val="18"/>
              </w:rPr>
              <w:lastRenderedPageBreak/>
              <w:t>Descripción</w:t>
            </w:r>
          </w:p>
        </w:tc>
        <w:tc>
          <w:tcPr>
            <w:tcW w:w="2126" w:type="dxa"/>
            <w:shd w:val="clear" w:color="auto" w:fill="C6D9F1"/>
          </w:tcPr>
          <w:p w14:paraId="63960EE6" w14:textId="77777777" w:rsidR="00384CC4" w:rsidRPr="00576CB8" w:rsidRDefault="00384CC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0EC66FB7" w14:textId="77777777" w:rsidR="00384CC4" w:rsidRPr="00576CB8" w:rsidRDefault="00384CC4">
            <w:pPr>
              <w:spacing w:after="0" w:line="240" w:lineRule="auto"/>
              <w:jc w:val="center"/>
              <w:rPr>
                <w:rFonts w:ascii="Arial" w:hAnsi="Arial" w:cs="Arial"/>
                <w:b/>
                <w:sz w:val="18"/>
                <w:szCs w:val="18"/>
              </w:rPr>
            </w:pPr>
            <w:r>
              <w:rPr>
                <w:rFonts w:ascii="Arial" w:hAnsi="Arial" w:cs="Arial"/>
                <w:b/>
                <w:sz w:val="18"/>
                <w:szCs w:val="18"/>
              </w:rPr>
              <w:t xml:space="preserve"> 66</w:t>
            </w:r>
            <w:r w:rsidRPr="00576CB8">
              <w:rPr>
                <w:rFonts w:ascii="Arial" w:hAnsi="Arial" w:cs="Arial"/>
                <w:b/>
                <w:sz w:val="18"/>
                <w:szCs w:val="18"/>
              </w:rPr>
              <w:t xml:space="preserve"> kV</w:t>
            </w:r>
          </w:p>
        </w:tc>
      </w:tr>
      <w:tr w:rsidR="00384CC4" w:rsidRPr="00576CB8" w14:paraId="0EF4DC21" w14:textId="77777777">
        <w:tc>
          <w:tcPr>
            <w:tcW w:w="3827" w:type="dxa"/>
            <w:shd w:val="clear" w:color="auto" w:fill="auto"/>
          </w:tcPr>
          <w:p w14:paraId="57D4360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0329EF1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7AC5BD1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Exterior</w:t>
            </w:r>
          </w:p>
        </w:tc>
      </w:tr>
      <w:tr w:rsidR="00384CC4" w:rsidRPr="00576CB8" w14:paraId="2D4BA003" w14:textId="77777777">
        <w:tc>
          <w:tcPr>
            <w:tcW w:w="3827" w:type="dxa"/>
            <w:shd w:val="clear" w:color="auto" w:fill="auto"/>
          </w:tcPr>
          <w:p w14:paraId="62AD9941"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8DD467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1BE4A2F0"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110/√3 V</w:t>
            </w:r>
          </w:p>
        </w:tc>
      </w:tr>
      <w:tr w:rsidR="00384CC4" w:rsidRPr="00576CB8" w14:paraId="4EAFF9CE" w14:textId="77777777">
        <w:tc>
          <w:tcPr>
            <w:tcW w:w="3827" w:type="dxa"/>
            <w:shd w:val="clear" w:color="auto" w:fill="auto"/>
          </w:tcPr>
          <w:p w14:paraId="4946703A"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E4C3272"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C37FCEE" w14:textId="77777777" w:rsidR="00384CC4" w:rsidRPr="00576CB8" w:rsidRDefault="00384CC4" w:rsidP="0091290C">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4AEF152C" w14:textId="77777777" w:rsidR="00384CC4" w:rsidRPr="00576CB8" w:rsidRDefault="00384CC4">
            <w:pPr>
              <w:spacing w:after="0" w:line="240" w:lineRule="auto"/>
              <w:jc w:val="center"/>
              <w:rPr>
                <w:rFonts w:ascii="Arial" w:hAnsi="Arial" w:cs="Arial"/>
                <w:sz w:val="18"/>
                <w:szCs w:val="18"/>
              </w:rPr>
            </w:pPr>
          </w:p>
          <w:p w14:paraId="510C033D"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54E5153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736C1248" w14:textId="77777777" w:rsidR="00384CC4" w:rsidRPr="00576CB8" w:rsidRDefault="00384CC4">
            <w:pPr>
              <w:spacing w:after="0" w:line="240" w:lineRule="auto"/>
              <w:jc w:val="center"/>
              <w:rPr>
                <w:rFonts w:ascii="Arial" w:hAnsi="Arial" w:cs="Arial"/>
                <w:sz w:val="18"/>
                <w:szCs w:val="18"/>
              </w:rPr>
            </w:pPr>
          </w:p>
          <w:p w14:paraId="1406478C"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0,2 %</w:t>
            </w:r>
          </w:p>
          <w:p w14:paraId="4FF39535"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384CC4" w:rsidRPr="00576CB8" w14:paraId="76EF48F5" w14:textId="77777777">
        <w:tc>
          <w:tcPr>
            <w:tcW w:w="3827" w:type="dxa"/>
            <w:shd w:val="clear" w:color="auto" w:fill="auto"/>
          </w:tcPr>
          <w:p w14:paraId="500F2EB9" w14:textId="77777777" w:rsidR="00384CC4" w:rsidRPr="00576CB8" w:rsidRDefault="00384CC4">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718055B5"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364ED2C" w14:textId="77777777" w:rsidR="00384CC4" w:rsidRPr="00576CB8" w:rsidRDefault="00384CC4" w:rsidP="0091290C">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1EBAAE5" w14:textId="77777777" w:rsidR="00384CC4" w:rsidRPr="00576CB8" w:rsidRDefault="00384CC4">
            <w:pPr>
              <w:spacing w:after="0" w:line="240" w:lineRule="auto"/>
              <w:jc w:val="center"/>
              <w:rPr>
                <w:rFonts w:ascii="Arial" w:hAnsi="Arial" w:cs="Arial"/>
                <w:sz w:val="18"/>
                <w:szCs w:val="18"/>
              </w:rPr>
            </w:pPr>
          </w:p>
          <w:p w14:paraId="3907DAF9"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7D685CB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7BAE082" w14:textId="77777777" w:rsidR="00384CC4" w:rsidRPr="00576CB8" w:rsidRDefault="00384CC4">
            <w:pPr>
              <w:spacing w:after="0" w:line="240" w:lineRule="auto"/>
              <w:jc w:val="center"/>
              <w:rPr>
                <w:rFonts w:ascii="Arial" w:hAnsi="Arial" w:cs="Arial"/>
                <w:sz w:val="18"/>
                <w:szCs w:val="18"/>
              </w:rPr>
            </w:pPr>
          </w:p>
          <w:p w14:paraId="47439BE4"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3P</w:t>
            </w:r>
          </w:p>
          <w:p w14:paraId="07C04A4E" w14:textId="77777777" w:rsidR="00384CC4" w:rsidRPr="00576CB8" w:rsidRDefault="00384CC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259C4E7B" w14:textId="03E5DEC3" w:rsidR="00384CC4" w:rsidRPr="001D73F9" w:rsidRDefault="00384CC4" w:rsidP="00E065EA">
      <w:pPr>
        <w:spacing w:after="0" w:line="240" w:lineRule="auto"/>
        <w:jc w:val="both"/>
        <w:rPr>
          <w:rFonts w:ascii="Arial" w:hAnsi="Arial" w:cs="Arial"/>
          <w:b/>
          <w:sz w:val="10"/>
          <w:szCs w:val="10"/>
        </w:rPr>
      </w:pPr>
    </w:p>
    <w:bookmarkEnd w:id="220"/>
    <w:p w14:paraId="374425F5" w14:textId="77777777" w:rsidR="00384CC4" w:rsidRPr="0051353C" w:rsidRDefault="00384CC4" w:rsidP="00DA1E47">
      <w:pPr>
        <w:spacing w:after="0" w:line="240" w:lineRule="auto"/>
        <w:ind w:left="1276" w:hanging="1"/>
        <w:rPr>
          <w:rFonts w:ascii="Arial" w:hAnsi="Arial" w:cs="Arial"/>
          <w:sz w:val="4"/>
          <w:szCs w:val="4"/>
        </w:rPr>
      </w:pPr>
    </w:p>
    <w:p w14:paraId="4C710BBC" w14:textId="77777777" w:rsidR="00384CC4" w:rsidRPr="00405F9A" w:rsidRDefault="00384CC4" w:rsidP="0091290C">
      <w:pPr>
        <w:numPr>
          <w:ilvl w:val="0"/>
          <w:numId w:val="11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27DBFC12" w14:textId="75EFFB95"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t>j</w:t>
      </w:r>
      <w:r w:rsidRPr="00405F9A">
        <w:rPr>
          <w:rFonts w:ascii="Arial" w:hAnsi="Arial" w:cs="Arial"/>
          <w:b/>
          <w:sz w:val="20"/>
          <w:szCs w:val="20"/>
        </w:rPr>
        <w:t>1</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Alcance</w:t>
      </w:r>
    </w:p>
    <w:p w14:paraId="3D62110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6345F95" w14:textId="3E78B8C4" w:rsidR="00384CC4" w:rsidRPr="00405F9A" w:rsidRDefault="00C60558" w:rsidP="00384CC4">
      <w:pPr>
        <w:spacing w:before="60" w:after="0" w:line="240" w:lineRule="auto"/>
        <w:ind w:left="1070"/>
        <w:jc w:val="both"/>
        <w:rPr>
          <w:rFonts w:ascii="Arial" w:hAnsi="Arial" w:cs="Arial"/>
          <w:b/>
          <w:sz w:val="20"/>
          <w:szCs w:val="20"/>
        </w:rPr>
      </w:pPr>
      <w:r>
        <w:rPr>
          <w:rFonts w:ascii="Arial" w:hAnsi="Arial" w:cs="Arial"/>
          <w:b/>
          <w:sz w:val="20"/>
          <w:szCs w:val="20"/>
        </w:rPr>
        <w:t>j</w:t>
      </w:r>
      <w:r w:rsidRPr="00405F9A">
        <w:rPr>
          <w:rFonts w:ascii="Arial" w:hAnsi="Arial" w:cs="Arial"/>
          <w:b/>
          <w:sz w:val="20"/>
          <w:szCs w:val="20"/>
        </w:rPr>
        <w:t>2</w:t>
      </w:r>
      <w:r w:rsidR="00384CC4">
        <w:rPr>
          <w:rFonts w:ascii="Arial" w:hAnsi="Arial" w:cs="Arial"/>
          <w:b/>
          <w:sz w:val="20"/>
          <w:szCs w:val="20"/>
        </w:rPr>
        <w:t>.</w:t>
      </w:r>
      <w:r w:rsidR="00384CC4" w:rsidRPr="00405F9A">
        <w:rPr>
          <w:rFonts w:ascii="Arial" w:hAnsi="Arial" w:cs="Arial"/>
          <w:b/>
          <w:bCs/>
          <w:sz w:val="20"/>
          <w:szCs w:val="20"/>
        </w:rPr>
        <w:tab/>
      </w:r>
      <w:r w:rsidR="00384CC4" w:rsidRPr="00405F9A">
        <w:rPr>
          <w:rFonts w:ascii="Arial" w:hAnsi="Arial" w:cs="Arial"/>
          <w:b/>
          <w:sz w:val="20"/>
          <w:szCs w:val="20"/>
        </w:rPr>
        <w:t>Normas</w:t>
      </w:r>
    </w:p>
    <w:p w14:paraId="5243C4C0" w14:textId="77777777" w:rsidR="00384CC4" w:rsidRPr="00405F9A" w:rsidRDefault="00384CC4" w:rsidP="00384CC4">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0CDFC9B4" w14:textId="77777777" w:rsidR="00384CC4" w:rsidRDefault="00384CC4" w:rsidP="00384CC4">
      <w:pPr>
        <w:spacing w:after="0" w:line="240" w:lineRule="auto"/>
        <w:rPr>
          <w:rFonts w:ascii="Arial" w:hAnsi="Arial" w:cs="Arial"/>
          <w:b/>
          <w:sz w:val="20"/>
          <w:szCs w:val="20"/>
        </w:rPr>
      </w:pPr>
    </w:p>
    <w:p w14:paraId="0049AA9A" w14:textId="32E04025" w:rsidR="00384CC4" w:rsidRPr="00405F9A" w:rsidRDefault="00C60558" w:rsidP="00384CC4">
      <w:pPr>
        <w:spacing w:before="60" w:after="0" w:line="240" w:lineRule="auto"/>
        <w:ind w:left="1070"/>
        <w:rPr>
          <w:rFonts w:ascii="Arial" w:hAnsi="Arial" w:cs="Arial"/>
          <w:b/>
          <w:sz w:val="20"/>
          <w:szCs w:val="20"/>
        </w:rPr>
      </w:pPr>
      <w:r>
        <w:rPr>
          <w:rFonts w:ascii="Arial" w:hAnsi="Arial" w:cs="Arial"/>
          <w:b/>
          <w:sz w:val="20"/>
          <w:szCs w:val="20"/>
        </w:rPr>
        <w:t>j</w:t>
      </w:r>
      <w:r w:rsidRPr="00405F9A">
        <w:rPr>
          <w:rFonts w:ascii="Arial" w:hAnsi="Arial" w:cs="Arial"/>
          <w:b/>
          <w:sz w:val="20"/>
          <w:szCs w:val="20"/>
        </w:rPr>
        <w:t>3</w:t>
      </w:r>
      <w:r w:rsidR="00384CC4">
        <w:rPr>
          <w:rFonts w:ascii="Arial" w:hAnsi="Arial" w:cs="Arial"/>
          <w:b/>
          <w:sz w:val="20"/>
          <w:szCs w:val="20"/>
        </w:rPr>
        <w:t>.</w:t>
      </w:r>
      <w:r w:rsidR="00384CC4" w:rsidRPr="00405F9A">
        <w:rPr>
          <w:rFonts w:ascii="Arial" w:hAnsi="Arial" w:cs="Arial"/>
          <w:b/>
          <w:bCs/>
          <w:sz w:val="20"/>
          <w:szCs w:val="20"/>
        </w:rPr>
        <w:t xml:space="preserve"> </w:t>
      </w:r>
      <w:r w:rsidR="00384CC4" w:rsidRPr="00405F9A">
        <w:rPr>
          <w:rFonts w:ascii="Arial" w:hAnsi="Arial" w:cs="Arial"/>
          <w:b/>
          <w:sz w:val="20"/>
          <w:szCs w:val="20"/>
        </w:rPr>
        <w:t>Características constructivas</w:t>
      </w:r>
    </w:p>
    <w:p w14:paraId="25228FDE" w14:textId="77777777" w:rsidR="00384CC4" w:rsidRDefault="00384CC4" w:rsidP="00384CC4">
      <w:pPr>
        <w:spacing w:before="60" w:after="0" w:line="24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66 kV</w:t>
      </w:r>
      <w:r w:rsidRPr="00576CB8">
        <w:rPr>
          <w:rFonts w:ascii="Arial" w:hAnsi="Arial" w:cs="Arial"/>
          <w:sz w:val="20"/>
          <w:szCs w:val="20"/>
        </w:rPr>
        <w:t xml:space="preserve">.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39F5FAC9"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CA2CFA8" w14:textId="77777777" w:rsidR="00384CC4" w:rsidRPr="00405F9A" w:rsidRDefault="00384CC4" w:rsidP="00384CC4">
      <w:pPr>
        <w:spacing w:before="60" w:after="0" w:line="24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7D052350" w14:textId="77777777" w:rsidR="00384CC4" w:rsidRDefault="00384CC4" w:rsidP="00384CC4">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21"/>
    <w:bookmarkEnd w:id="222"/>
    <w:p w14:paraId="229327CC"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026A7695"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953F1D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3470C7E7" w14:textId="77777777" w:rsidR="00384CC4" w:rsidRPr="00405F9A" w:rsidRDefault="00384CC4" w:rsidP="0091290C">
      <w:pPr>
        <w:numPr>
          <w:ilvl w:val="0"/>
          <w:numId w:val="63"/>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65B1C5C1"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6FFC58F9"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3EEE3CD2" w14:textId="77777777" w:rsidR="00384CC4" w:rsidRPr="00405F9A" w:rsidRDefault="00384CC4" w:rsidP="0091290C">
      <w:pPr>
        <w:numPr>
          <w:ilvl w:val="0"/>
          <w:numId w:val="63"/>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54A02193" w14:textId="77777777" w:rsidR="00384CC4"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E34E3B7" w14:textId="77777777" w:rsidR="00384CC4" w:rsidRDefault="00384CC4" w:rsidP="00384CC4">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E1098C1" w14:textId="77777777" w:rsidR="00384CC4" w:rsidRPr="0051353C" w:rsidRDefault="00384CC4" w:rsidP="00384CC4">
      <w:pPr>
        <w:spacing w:before="60" w:after="0" w:line="235" w:lineRule="auto"/>
        <w:ind w:left="567"/>
        <w:jc w:val="both"/>
        <w:rPr>
          <w:rFonts w:ascii="Arial" w:hAnsi="Arial" w:cs="Arial"/>
          <w:sz w:val="6"/>
          <w:szCs w:val="6"/>
        </w:rPr>
      </w:pPr>
    </w:p>
    <w:p w14:paraId="0DC10393" w14:textId="77777777" w:rsidR="00384CC4" w:rsidRPr="00405F9A" w:rsidRDefault="00384CC4" w:rsidP="00384CC4">
      <w:pPr>
        <w:spacing w:before="120" w:after="120" w:line="235" w:lineRule="auto"/>
        <w:ind w:left="567" w:hanging="567"/>
        <w:jc w:val="both"/>
        <w:rPr>
          <w:rFonts w:ascii="Arial" w:hAnsi="Arial" w:cs="Arial"/>
          <w:b/>
          <w:sz w:val="20"/>
          <w:szCs w:val="20"/>
        </w:rPr>
      </w:pPr>
      <w:bookmarkStart w:id="223" w:name="_Toc340129060"/>
      <w:bookmarkStart w:id="224"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23"/>
      <w:bookmarkEnd w:id="224"/>
    </w:p>
    <w:p w14:paraId="40B2E1C3"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298BDAFF"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55D245A"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114887FC"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2695889E" w14:textId="77777777" w:rsidR="00384CC4" w:rsidRPr="00405F9A" w:rsidRDefault="00384CC4" w:rsidP="00384CC4">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51A6E678"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AE477F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w:t>
      </w:r>
      <w:r>
        <w:rPr>
          <w:rFonts w:ascii="Arial" w:hAnsi="Arial" w:cs="Arial"/>
          <w:sz w:val="20"/>
          <w:szCs w:val="20"/>
        </w:rPr>
        <w:t xml:space="preserve"> </w:t>
      </w:r>
      <w:r w:rsidRPr="00405F9A">
        <w:rPr>
          <w:rFonts w:ascii="Arial" w:hAnsi="Arial" w:cs="Arial"/>
          <w:sz w:val="20"/>
          <w:szCs w:val="20"/>
        </w:rPr>
        <w:t>solar, ausencia de lluvia, baja humedad y sin viento fuerte.</w:t>
      </w:r>
    </w:p>
    <w:p w14:paraId="79DB078F"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BDE811"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A7CBC67"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0E54884C"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BFD8D05" w14:textId="77777777" w:rsidR="00384CC4" w:rsidRPr="00405F9A"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2917E89C" w14:textId="77777777" w:rsidR="00384CC4" w:rsidRDefault="00384CC4" w:rsidP="0091290C">
      <w:pPr>
        <w:numPr>
          <w:ilvl w:val="0"/>
          <w:numId w:val="62"/>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54382D0" w14:textId="77777777" w:rsidR="00384CC4" w:rsidRPr="00405F9A" w:rsidRDefault="00384CC4" w:rsidP="00384CC4">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384CC4" w:rsidRPr="00405F9A" w14:paraId="1A57EE20" w14:textId="77777777">
        <w:tc>
          <w:tcPr>
            <w:tcW w:w="816" w:type="dxa"/>
            <w:shd w:val="clear" w:color="auto" w:fill="DBE5F1"/>
            <w:vAlign w:val="center"/>
          </w:tcPr>
          <w:p w14:paraId="59FE2CB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707644C"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19F60F8"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384CC4" w:rsidRPr="00405F9A" w14:paraId="619CF800" w14:textId="77777777">
        <w:tc>
          <w:tcPr>
            <w:tcW w:w="816" w:type="dxa"/>
            <w:vAlign w:val="center"/>
          </w:tcPr>
          <w:p w14:paraId="3A5707E9"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37D737A8" w14:textId="69F70345"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1D34D82" wp14:editId="65257B45">
                  <wp:simplePos x="0" y="0"/>
                  <wp:positionH relativeFrom="column">
                    <wp:posOffset>-78105</wp:posOffset>
                  </wp:positionH>
                  <wp:positionV relativeFrom="paragraph">
                    <wp:posOffset>684530</wp:posOffset>
                  </wp:positionV>
                  <wp:extent cx="1009650" cy="791845"/>
                  <wp:effectExtent l="0" t="0" r="0" b="0"/>
                  <wp:wrapNone/>
                  <wp:docPr id="38" name="Imagen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404A3A8" wp14:editId="5541C42F">
                  <wp:simplePos x="0" y="0"/>
                  <wp:positionH relativeFrom="column">
                    <wp:posOffset>-74930</wp:posOffset>
                  </wp:positionH>
                  <wp:positionV relativeFrom="paragraph">
                    <wp:posOffset>12700</wp:posOffset>
                  </wp:positionV>
                  <wp:extent cx="999490" cy="781050"/>
                  <wp:effectExtent l="0" t="0" r="0" b="0"/>
                  <wp:wrapNone/>
                  <wp:docPr id="37"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00A8B77C" wp14:editId="1B7050DB">
                  <wp:simplePos x="0" y="0"/>
                  <wp:positionH relativeFrom="column">
                    <wp:posOffset>934085</wp:posOffset>
                  </wp:positionH>
                  <wp:positionV relativeFrom="paragraph">
                    <wp:posOffset>15875</wp:posOffset>
                  </wp:positionV>
                  <wp:extent cx="982980" cy="768350"/>
                  <wp:effectExtent l="0" t="0" r="0" b="0"/>
                  <wp:wrapNone/>
                  <wp:docPr id="36"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67F02D8" w14:textId="77777777" w:rsidR="00384CC4" w:rsidRPr="00405F9A" w:rsidRDefault="00384CC4">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384CC4" w:rsidRPr="00405F9A" w14:paraId="4813DA3D" w14:textId="77777777">
        <w:tc>
          <w:tcPr>
            <w:tcW w:w="816" w:type="dxa"/>
            <w:vAlign w:val="center"/>
          </w:tcPr>
          <w:p w14:paraId="5DE3088A"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69CB8F97" w14:textId="5DFC5879" w:rsidR="00384CC4" w:rsidRPr="00405F9A" w:rsidRDefault="004B3624">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047242AB" wp14:editId="5173AE8E">
                  <wp:simplePos x="0" y="0"/>
                  <wp:positionH relativeFrom="column">
                    <wp:posOffset>-71755</wp:posOffset>
                  </wp:positionH>
                  <wp:positionV relativeFrom="paragraph">
                    <wp:posOffset>713105</wp:posOffset>
                  </wp:positionV>
                  <wp:extent cx="1008380" cy="788670"/>
                  <wp:effectExtent l="0" t="0" r="0" b="0"/>
                  <wp:wrapNone/>
                  <wp:docPr id="35" name="Imagen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43D24FE8" wp14:editId="4DDCB2FD">
                  <wp:simplePos x="0" y="0"/>
                  <wp:positionH relativeFrom="column">
                    <wp:posOffset>922020</wp:posOffset>
                  </wp:positionH>
                  <wp:positionV relativeFrom="paragraph">
                    <wp:posOffset>718185</wp:posOffset>
                  </wp:positionV>
                  <wp:extent cx="988695" cy="780415"/>
                  <wp:effectExtent l="0" t="0" r="0" b="0"/>
                  <wp:wrapNone/>
                  <wp:docPr id="34" name="Imagen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2DD3543D" wp14:editId="2EB8D6C3">
                  <wp:simplePos x="0" y="0"/>
                  <wp:positionH relativeFrom="column">
                    <wp:posOffset>934085</wp:posOffset>
                  </wp:positionH>
                  <wp:positionV relativeFrom="paragraph">
                    <wp:posOffset>34925</wp:posOffset>
                  </wp:positionV>
                  <wp:extent cx="985520" cy="794385"/>
                  <wp:effectExtent l="0" t="0" r="0" b="0"/>
                  <wp:wrapNone/>
                  <wp:docPr id="33" name="Imagen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41507E8E" w14:textId="77777777" w:rsidR="00384CC4" w:rsidRPr="00405F9A" w:rsidRDefault="00384CC4">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384CC4" w:rsidRPr="00405F9A" w14:paraId="483D08BE" w14:textId="77777777">
        <w:tc>
          <w:tcPr>
            <w:tcW w:w="816" w:type="dxa"/>
            <w:vAlign w:val="center"/>
          </w:tcPr>
          <w:p w14:paraId="3CA82908" w14:textId="77777777" w:rsidR="00384CC4" w:rsidRPr="00405F9A" w:rsidRDefault="00384CC4">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A3AEDB4" w14:textId="77777777" w:rsidR="00384CC4" w:rsidRPr="00405F9A" w:rsidRDefault="00384CC4">
            <w:pPr>
              <w:spacing w:before="60" w:after="60" w:line="240" w:lineRule="auto"/>
              <w:jc w:val="center"/>
              <w:rPr>
                <w:rFonts w:ascii="Arial" w:hAnsi="Arial" w:cs="Arial"/>
                <w:b/>
                <w:sz w:val="20"/>
                <w:szCs w:val="20"/>
              </w:rPr>
            </w:pPr>
          </w:p>
        </w:tc>
        <w:tc>
          <w:tcPr>
            <w:tcW w:w="2976" w:type="dxa"/>
            <w:vAlign w:val="center"/>
          </w:tcPr>
          <w:p w14:paraId="61BDC50A" w14:textId="77777777" w:rsidR="00384CC4" w:rsidRPr="00405F9A" w:rsidRDefault="00384CC4">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68854161" w14:textId="77777777" w:rsidR="00384CC4" w:rsidRDefault="00384CC4" w:rsidP="00384CC4">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169DB78B" w14:textId="77777777" w:rsidR="00E065EA" w:rsidRPr="00405F9A" w:rsidRDefault="00E065EA" w:rsidP="00384CC4">
      <w:pPr>
        <w:spacing w:before="240" w:after="0" w:line="240" w:lineRule="auto"/>
        <w:ind w:left="567"/>
        <w:jc w:val="both"/>
        <w:rPr>
          <w:rFonts w:ascii="Arial" w:hAnsi="Arial" w:cs="Arial"/>
          <w:sz w:val="20"/>
          <w:szCs w:val="20"/>
        </w:rPr>
      </w:pPr>
    </w:p>
    <w:p w14:paraId="16D933C1" w14:textId="4315F5EA" w:rsidR="00C63DC6" w:rsidRDefault="00C63DC6">
      <w:pPr>
        <w:spacing w:after="0" w:line="240" w:lineRule="auto"/>
        <w:rPr>
          <w:rFonts w:ascii="Arial" w:hAnsi="Arial" w:cs="Arial"/>
          <w:b/>
          <w:sz w:val="20"/>
          <w:szCs w:val="20"/>
        </w:rPr>
      </w:pPr>
      <w:bookmarkStart w:id="225" w:name="_Toc340129061"/>
      <w:bookmarkStart w:id="226" w:name="_Toc421274669"/>
    </w:p>
    <w:p w14:paraId="5B2A16B4" w14:textId="76543098"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TOMA DE MUESTRAS DE CONTAMINACIÓN</w:t>
      </w:r>
      <w:bookmarkEnd w:id="225"/>
      <w:bookmarkEnd w:id="226"/>
      <w:r w:rsidRPr="00405F9A">
        <w:rPr>
          <w:rFonts w:ascii="Arial" w:hAnsi="Arial" w:cs="Arial"/>
          <w:b/>
          <w:sz w:val="20"/>
          <w:szCs w:val="20"/>
        </w:rPr>
        <w:t xml:space="preserve"> </w:t>
      </w:r>
    </w:p>
    <w:p w14:paraId="78B5E9E1"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5DA4B8E"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5291794D"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31E75C6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3D0EF0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516EB2F0"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ED38166"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3317E239"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364E7914" w14:textId="77777777" w:rsidR="00384CC4" w:rsidRPr="00405F9A" w:rsidRDefault="00384CC4" w:rsidP="00384CC4">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7B87BBF8" w14:textId="77777777" w:rsidR="00384CC4" w:rsidRPr="00405F9A" w:rsidRDefault="00384CC4" w:rsidP="00384CC4">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214312C8"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5343589"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5EF6890E" w14:textId="77777777" w:rsidR="00384CC4" w:rsidRPr="00405F9A" w:rsidRDefault="00384CC4" w:rsidP="00384CC4">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32F4D872"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762058A4" w14:textId="77777777" w:rsidR="00384CC4" w:rsidRPr="00405F9A" w:rsidRDefault="00384CC4" w:rsidP="00384CC4">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51F57381"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505CF34E" w14:textId="77777777" w:rsidR="00384CC4" w:rsidRPr="00405F9A" w:rsidRDefault="00384CC4" w:rsidP="00384CC4">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384CC4" w:rsidRPr="00405F9A" w14:paraId="11C4A1A1" w14:textId="77777777">
        <w:trPr>
          <w:trHeight w:val="20"/>
          <w:jc w:val="center"/>
        </w:trPr>
        <w:tc>
          <w:tcPr>
            <w:tcW w:w="2263" w:type="dxa"/>
            <w:shd w:val="clear" w:color="auto" w:fill="DBE5F1"/>
            <w:vAlign w:val="center"/>
          </w:tcPr>
          <w:p w14:paraId="18EED03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1CB61EB4" w14:textId="77777777" w:rsidR="00384CC4" w:rsidRPr="00405F9A" w:rsidRDefault="00384CC4">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384CC4" w:rsidRPr="00405F9A" w14:paraId="407541E2" w14:textId="77777777">
        <w:trPr>
          <w:trHeight w:val="20"/>
          <w:jc w:val="center"/>
        </w:trPr>
        <w:tc>
          <w:tcPr>
            <w:tcW w:w="2263" w:type="dxa"/>
            <w:vAlign w:val="center"/>
          </w:tcPr>
          <w:p w14:paraId="3F7966D8"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6B3FA4"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384CC4" w:rsidRPr="00405F9A" w14:paraId="0BA79E6F" w14:textId="77777777">
        <w:trPr>
          <w:trHeight w:val="20"/>
          <w:jc w:val="center"/>
        </w:trPr>
        <w:tc>
          <w:tcPr>
            <w:tcW w:w="2263" w:type="dxa"/>
            <w:vAlign w:val="center"/>
          </w:tcPr>
          <w:p w14:paraId="6D6D43A1"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3C8711A"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384CC4" w:rsidRPr="00405F9A" w14:paraId="11C884F0" w14:textId="77777777">
        <w:trPr>
          <w:trHeight w:val="20"/>
          <w:jc w:val="center"/>
        </w:trPr>
        <w:tc>
          <w:tcPr>
            <w:tcW w:w="2263" w:type="dxa"/>
            <w:vAlign w:val="center"/>
          </w:tcPr>
          <w:p w14:paraId="3875AD57"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1587B21B" w14:textId="77777777" w:rsidR="00384CC4" w:rsidRPr="00405F9A" w:rsidRDefault="00384CC4">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54A09778" w14:textId="77777777" w:rsidR="00384CC4" w:rsidRPr="00405F9A" w:rsidRDefault="00384CC4" w:rsidP="0091290C">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FDFBDD9" w14:textId="77777777" w:rsidR="00384CC4" w:rsidRPr="00405F9A" w:rsidRDefault="00384CC4" w:rsidP="00384CC4">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582ECD9" w14:textId="77777777" w:rsidR="00384CC4" w:rsidRPr="00405F9A" w:rsidRDefault="00384CC4" w:rsidP="00384CC4">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7AC51174" w14:textId="77777777" w:rsidR="00384CC4" w:rsidRPr="00405F9A" w:rsidRDefault="00384CC4" w:rsidP="00384CC4">
      <w:pPr>
        <w:spacing w:before="240" w:after="120" w:line="240" w:lineRule="auto"/>
        <w:ind w:left="567" w:hanging="567"/>
        <w:jc w:val="both"/>
        <w:rPr>
          <w:rFonts w:ascii="Arial" w:hAnsi="Arial" w:cs="Arial"/>
          <w:b/>
          <w:sz w:val="20"/>
          <w:szCs w:val="20"/>
        </w:rPr>
      </w:pPr>
      <w:bookmarkStart w:id="227"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27"/>
    </w:p>
    <w:p w14:paraId="753B7A0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5C69973"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2EF977F7"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37C187F" w14:textId="77777777" w:rsidR="00384CC4" w:rsidRPr="00405F9A" w:rsidRDefault="00384CC4" w:rsidP="0091290C">
      <w:pPr>
        <w:numPr>
          <w:ilvl w:val="0"/>
          <w:numId w:val="94"/>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AC48AD7"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10F379E" w14:textId="77777777" w:rsidR="00384CC4" w:rsidRPr="00405F9A" w:rsidRDefault="00384CC4" w:rsidP="00384CC4">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5FD5763F" w14:textId="77777777" w:rsidR="00384CC4" w:rsidRPr="00405F9A" w:rsidRDefault="00384CC4" w:rsidP="00384CC4">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264487" w14:textId="77777777" w:rsidR="00384CC4" w:rsidRPr="00405F9A" w:rsidRDefault="00384CC4" w:rsidP="00E065EA">
      <w:pPr>
        <w:spacing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3EA39276" w14:textId="0D828246" w:rsidR="00384CC4" w:rsidRDefault="00384CC4" w:rsidP="005041ED">
      <w:pPr>
        <w:spacing w:after="0" w:line="240" w:lineRule="auto"/>
        <w:jc w:val="center"/>
        <w:rPr>
          <w:rFonts w:ascii="Arial" w:hAnsi="Arial" w:cs="Arial"/>
          <w:b/>
          <w:sz w:val="20"/>
          <w:szCs w:val="20"/>
          <w:u w:val="single"/>
        </w:rPr>
      </w:pPr>
      <w:r>
        <w:rPr>
          <w:rFonts w:ascii="Arial" w:hAnsi="Arial" w:cs="Arial"/>
          <w:bCs/>
        </w:rPr>
        <w:br w:type="page"/>
      </w:r>
      <w:r w:rsidRPr="00405F9A">
        <w:rPr>
          <w:rFonts w:ascii="Arial" w:hAnsi="Arial" w:cs="Arial"/>
          <w:b/>
          <w:sz w:val="20"/>
          <w:szCs w:val="20"/>
          <w:u w:val="single"/>
        </w:rPr>
        <w:lastRenderedPageBreak/>
        <w:t>ESQUEMA N° 1</w:t>
      </w:r>
    </w:p>
    <w:p w14:paraId="5A37377D" w14:textId="48AC52B8" w:rsidR="00384CC4" w:rsidRDefault="00384CC4" w:rsidP="000F127F">
      <w:pPr>
        <w:spacing w:before="100" w:after="0" w:line="250" w:lineRule="auto"/>
        <w:rPr>
          <w:noProof/>
        </w:rPr>
      </w:pPr>
    </w:p>
    <w:p w14:paraId="0F922A0A" w14:textId="059FD49E" w:rsidR="007B7DA9" w:rsidRPr="00405F9A" w:rsidRDefault="004B3624" w:rsidP="00384CC4">
      <w:pPr>
        <w:spacing w:before="100" w:after="0" w:line="250" w:lineRule="auto"/>
        <w:ind w:left="567"/>
        <w:jc w:val="center"/>
        <w:rPr>
          <w:rFonts w:ascii="Arial" w:hAnsi="Arial" w:cs="Arial"/>
          <w:b/>
          <w:sz w:val="20"/>
          <w:szCs w:val="20"/>
          <w:u w:val="single"/>
        </w:rPr>
      </w:pPr>
      <w:r>
        <w:rPr>
          <w:noProof/>
        </w:rPr>
        <w:drawing>
          <wp:inline distT="0" distB="0" distL="0" distR="0" wp14:anchorId="502AE7D1" wp14:editId="38D1C849">
            <wp:extent cx="5762625" cy="7343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929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14:paraId="495A8522" w14:textId="54092CAD" w:rsidR="00384CC4" w:rsidRPr="00010092" w:rsidRDefault="00384CC4" w:rsidP="000F127F">
      <w:pPr>
        <w:spacing w:after="0" w:line="240" w:lineRule="auto"/>
        <w:rPr>
          <w:rFonts w:ascii="Arial" w:hAnsi="Arial" w:cs="Arial"/>
          <w:bCs/>
        </w:rPr>
      </w:pPr>
      <w:r>
        <w:rPr>
          <w:rFonts w:ascii="Arial" w:hAnsi="Arial" w:cs="Arial"/>
          <w:bCs/>
        </w:rPr>
        <w:br w:type="page"/>
      </w:r>
    </w:p>
    <w:p w14:paraId="30B25866"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N° </w:t>
      </w:r>
      <w:r>
        <w:rPr>
          <w:rFonts w:ascii="Arial" w:hAnsi="Arial" w:cs="Arial"/>
          <w:b/>
          <w:sz w:val="20"/>
          <w:szCs w:val="20"/>
          <w:u w:val="single"/>
        </w:rPr>
        <w:t>2</w:t>
      </w:r>
    </w:p>
    <w:p w14:paraId="44F5FBE0" w14:textId="09EB7742" w:rsidR="00384CC4" w:rsidRDefault="004B3624" w:rsidP="00384CC4">
      <w:pPr>
        <w:spacing w:before="240" w:after="240" w:line="250" w:lineRule="auto"/>
        <w:jc w:val="center"/>
        <w:rPr>
          <w:rFonts w:ascii="Arial" w:hAnsi="Arial" w:cs="Arial"/>
          <w:b/>
          <w:sz w:val="20"/>
          <w:szCs w:val="20"/>
          <w:u w:val="single"/>
        </w:rPr>
      </w:pPr>
      <w:r>
        <w:rPr>
          <w:noProof/>
        </w:rPr>
        <w:drawing>
          <wp:inline distT="0" distB="0" distL="0" distR="0" wp14:anchorId="4F42BD19" wp14:editId="065870C9">
            <wp:extent cx="5762625" cy="7724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24775"/>
                    </a:xfrm>
                    <a:prstGeom prst="rect">
                      <a:avLst/>
                    </a:prstGeom>
                    <a:noFill/>
                    <a:ln>
                      <a:noFill/>
                    </a:ln>
                  </pic:spPr>
                </pic:pic>
              </a:graphicData>
            </a:graphic>
          </wp:inline>
        </w:drawing>
      </w:r>
    </w:p>
    <w:p w14:paraId="2BCC8A68" w14:textId="77777777" w:rsidR="00384CC4" w:rsidRDefault="00384CC4" w:rsidP="00384CC4">
      <w:pPr>
        <w:spacing w:before="240" w:after="240" w:line="250" w:lineRule="auto"/>
        <w:jc w:val="center"/>
        <w:rPr>
          <w:rFonts w:ascii="Arial" w:hAnsi="Arial" w:cs="Arial"/>
          <w:b/>
          <w:sz w:val="20"/>
          <w:szCs w:val="20"/>
          <w:u w:val="single"/>
        </w:rPr>
      </w:pPr>
    </w:p>
    <w:p w14:paraId="60E67CF0" w14:textId="77777777" w:rsidR="00384CC4" w:rsidRDefault="00384CC4" w:rsidP="00384CC4">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ESQUEMA N° 3</w:t>
      </w:r>
    </w:p>
    <w:p w14:paraId="2F1678AB" w14:textId="39E36369" w:rsidR="005041ED" w:rsidRDefault="004B3624" w:rsidP="005041ED">
      <w:pPr>
        <w:spacing w:before="240" w:after="240" w:line="250" w:lineRule="auto"/>
        <w:jc w:val="center"/>
        <w:rPr>
          <w:rFonts w:ascii="Arial" w:hAnsi="Arial" w:cs="Arial"/>
          <w:b/>
          <w:sz w:val="20"/>
          <w:szCs w:val="20"/>
          <w:u w:val="single"/>
        </w:rPr>
      </w:pPr>
      <w:r>
        <w:rPr>
          <w:noProof/>
        </w:rPr>
        <w:drawing>
          <wp:inline distT="0" distB="0" distL="0" distR="0" wp14:anchorId="6A19382E" wp14:editId="52B30C15">
            <wp:extent cx="5762625" cy="7639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7639050"/>
                    </a:xfrm>
                    <a:prstGeom prst="rect">
                      <a:avLst/>
                    </a:prstGeom>
                    <a:noFill/>
                    <a:ln>
                      <a:noFill/>
                    </a:ln>
                  </pic:spPr>
                </pic:pic>
              </a:graphicData>
            </a:graphic>
          </wp:inline>
        </w:drawing>
      </w:r>
      <w:bookmarkStart w:id="228" w:name="_Toc130309026"/>
    </w:p>
    <w:bookmarkEnd w:id="228"/>
    <w:p w14:paraId="401B6146" w14:textId="7686CC26" w:rsidR="00E80B51" w:rsidRPr="00DA1E47" w:rsidRDefault="00E80B51" w:rsidP="00E80B51">
      <w:pPr>
        <w:keepNext/>
        <w:keepLines/>
        <w:spacing w:after="0" w:line="250" w:lineRule="auto"/>
        <w:jc w:val="center"/>
        <w:outlineLvl w:val="0"/>
        <w:rPr>
          <w:rFonts w:ascii="Arial" w:hAnsi="Arial" w:cs="Arial"/>
          <w:b/>
        </w:rPr>
      </w:pPr>
      <w:r>
        <w:rPr>
          <w:rFonts w:ascii="Arial" w:hAnsi="Arial" w:cs="Arial"/>
          <w:sz w:val="20"/>
          <w:szCs w:val="20"/>
        </w:rPr>
        <w:br w:type="page"/>
      </w:r>
      <w:r w:rsidRPr="00DA1E47">
        <w:rPr>
          <w:rFonts w:ascii="Arial" w:hAnsi="Arial" w:cs="Arial"/>
          <w:b/>
        </w:rPr>
        <w:lastRenderedPageBreak/>
        <w:t>Anexo 1</w:t>
      </w:r>
      <w:r>
        <w:rPr>
          <w:rFonts w:ascii="Arial" w:hAnsi="Arial" w:cs="Arial"/>
          <w:b/>
        </w:rPr>
        <w:t>A</w:t>
      </w:r>
    </w:p>
    <w:p w14:paraId="756F9337" w14:textId="0C83E1B6" w:rsidR="00E80B51" w:rsidRDefault="00037E01" w:rsidP="00E80B51">
      <w:pPr>
        <w:spacing w:before="120" w:after="120" w:line="250" w:lineRule="auto"/>
        <w:jc w:val="center"/>
        <w:rPr>
          <w:rFonts w:ascii="Arial" w:hAnsi="Arial" w:cs="Arial"/>
          <w:b/>
        </w:rPr>
      </w:pPr>
      <w:r w:rsidRPr="00037E01">
        <w:rPr>
          <w:rFonts w:ascii="Arial" w:hAnsi="Arial" w:cs="Arial"/>
          <w:b/>
        </w:rPr>
        <w:t>Especificaciones Técnicas de los Equipos FACTS Serie</w:t>
      </w:r>
      <w:r w:rsidR="00096E8D">
        <w:rPr>
          <w:rFonts w:ascii="Arial" w:hAnsi="Arial" w:cs="Arial"/>
          <w:b/>
        </w:rPr>
        <w:t xml:space="preserve"> </w:t>
      </w:r>
      <w:r w:rsidRPr="00037E01">
        <w:rPr>
          <w:rFonts w:ascii="Arial" w:hAnsi="Arial" w:cs="Arial"/>
          <w:b/>
        </w:rPr>
        <w:t>(Equipo Automático de Compensación Serie</w:t>
      </w:r>
      <w:r w:rsidR="007D125B">
        <w:rPr>
          <w:rFonts w:ascii="Arial" w:hAnsi="Arial" w:cs="Arial"/>
          <w:b/>
        </w:rPr>
        <w:t>-EACS</w:t>
      </w:r>
      <w:r w:rsidRPr="00037E01">
        <w:rPr>
          <w:rFonts w:ascii="Arial" w:hAnsi="Arial" w:cs="Arial"/>
          <w:b/>
        </w:rPr>
        <w:t>)</w:t>
      </w:r>
    </w:p>
    <w:p w14:paraId="309C8631" w14:textId="23701E9E" w:rsidR="00037E01" w:rsidRDefault="00055767" w:rsidP="00E80B51">
      <w:pPr>
        <w:spacing w:before="120" w:after="120" w:line="250" w:lineRule="auto"/>
        <w:jc w:val="center"/>
        <w:rPr>
          <w:rFonts w:ascii="Arial" w:hAnsi="Arial" w:cs="Arial"/>
          <w:b/>
        </w:rPr>
      </w:pPr>
      <w:r>
        <w:rPr>
          <w:rFonts w:ascii="Arial" w:hAnsi="Arial" w:cs="Arial"/>
          <w:b/>
          <w:noProof/>
        </w:rPr>
        <w:drawing>
          <wp:inline distT="0" distB="0" distL="0" distR="0" wp14:anchorId="1F53673F" wp14:editId="71076B5F">
            <wp:extent cx="5404513" cy="7643154"/>
            <wp:effectExtent l="0" t="0" r="5715" b="0"/>
            <wp:docPr id="1460801718" name="Imagen 14608017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1718" name="Imagen 5"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24129" cy="7670895"/>
                    </a:xfrm>
                    <a:prstGeom prst="rect">
                      <a:avLst/>
                    </a:prstGeom>
                  </pic:spPr>
                </pic:pic>
              </a:graphicData>
            </a:graphic>
          </wp:inline>
        </w:drawing>
      </w:r>
    </w:p>
    <w:p w14:paraId="458DE5B2" w14:textId="5BDF2C89"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1BBC5E10" wp14:editId="73418AB5">
            <wp:extent cx="5940425" cy="8401050"/>
            <wp:effectExtent l="0" t="0" r="3175" b="0"/>
            <wp:docPr id="1388110797" name="Imagen 13881107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0797" name="Imagen 6" descr="Tex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75F8C8F9" w14:textId="0A02C14C" w:rsidR="00055767" w:rsidRDefault="00055767" w:rsidP="00E80B51">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26BE2A6C" wp14:editId="42E7BDBD">
            <wp:extent cx="5940425" cy="8401050"/>
            <wp:effectExtent l="0" t="0" r="3175" b="0"/>
            <wp:docPr id="1935336437" name="Imagen 19353364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36437" name="Imagen 7"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0756F75" w14:textId="7F03C9CD" w:rsidR="00C33022" w:rsidRPr="000F127F" w:rsidRDefault="006636C2" w:rsidP="000F127F">
      <w:pPr>
        <w:spacing w:before="120" w:after="120" w:line="250" w:lineRule="auto"/>
        <w:jc w:val="center"/>
        <w:rPr>
          <w:rFonts w:ascii="Arial" w:hAnsi="Arial" w:cs="Arial"/>
          <w:b/>
        </w:rPr>
      </w:pPr>
      <w:r>
        <w:rPr>
          <w:rFonts w:ascii="Arial" w:hAnsi="Arial" w:cs="Arial"/>
          <w:b/>
          <w:noProof/>
        </w:rPr>
        <w:lastRenderedPageBreak/>
        <w:drawing>
          <wp:inline distT="0" distB="0" distL="0" distR="0" wp14:anchorId="67E6147B" wp14:editId="1BB1D03D">
            <wp:extent cx="5940425" cy="8401050"/>
            <wp:effectExtent l="0" t="0" r="3175" b="0"/>
            <wp:docPr id="1170124011" name="Imagen 11701240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24011" name="Imagen 8" descr="Tex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2075A94A" w14:textId="77777777" w:rsidR="005041ED" w:rsidRPr="00922E63" w:rsidRDefault="005041ED" w:rsidP="007B16EA">
      <w:pPr>
        <w:spacing w:after="0" w:line="240" w:lineRule="auto"/>
        <w:ind w:left="851"/>
        <w:jc w:val="both"/>
        <w:rPr>
          <w:rFonts w:ascii="Arial" w:hAnsi="Arial" w:cs="Arial"/>
          <w:sz w:val="20"/>
          <w:szCs w:val="20"/>
        </w:rPr>
      </w:pPr>
    </w:p>
    <w:p w14:paraId="39029917" w14:textId="625F491E" w:rsidR="007B16EA" w:rsidRPr="00DA1E47" w:rsidRDefault="007B16EA" w:rsidP="007B16EA">
      <w:pPr>
        <w:spacing w:after="0" w:line="250" w:lineRule="auto"/>
        <w:jc w:val="center"/>
        <w:outlineLvl w:val="0"/>
        <w:rPr>
          <w:rFonts w:ascii="Arial" w:hAnsi="Arial" w:cs="Arial"/>
          <w:b/>
          <w:sz w:val="24"/>
          <w:szCs w:val="24"/>
        </w:rPr>
      </w:pPr>
      <w:bookmarkStart w:id="229" w:name="_Toc493758765"/>
      <w:bookmarkStart w:id="230" w:name="_Toc490322664"/>
      <w:bookmarkStart w:id="231" w:name="_Toc49374500"/>
      <w:r w:rsidRPr="00DA1E47">
        <w:rPr>
          <w:rFonts w:ascii="Arial" w:hAnsi="Arial" w:cs="Arial"/>
          <w:b/>
          <w:sz w:val="24"/>
          <w:szCs w:val="24"/>
        </w:rPr>
        <w:t>Anexo 2</w:t>
      </w:r>
    </w:p>
    <w:p w14:paraId="33B7D5CE" w14:textId="77777777" w:rsidR="007B16EA" w:rsidRPr="00DA1E47" w:rsidRDefault="007B16EA" w:rsidP="007B16EA">
      <w:pPr>
        <w:spacing w:before="240"/>
        <w:jc w:val="center"/>
        <w:rPr>
          <w:rFonts w:ascii="Arial" w:hAnsi="Arial" w:cs="Arial"/>
          <w:b/>
          <w:bCs/>
          <w:lang w:val="es-ES" w:eastAsia="es-ES"/>
        </w:rPr>
      </w:pPr>
      <w:bookmarkStart w:id="232" w:name="_Toc49374498"/>
      <w:r w:rsidRPr="00DA1E47">
        <w:rPr>
          <w:rFonts w:ascii="Arial" w:hAnsi="Arial" w:cs="Arial"/>
          <w:b/>
          <w:bCs/>
          <w:lang w:val="es-ES" w:eastAsia="es-ES"/>
        </w:rPr>
        <w:t>PROCEDIMIENTO DE EJECUCIÓN DE PRUEBAS DE PUESTA EN SERVICIO DEL PROYECTO</w:t>
      </w:r>
      <w:bookmarkEnd w:id="232"/>
    </w:p>
    <w:p w14:paraId="2E92207F" w14:textId="40CCA30F" w:rsidR="007B16EA" w:rsidRPr="009E0A07" w:rsidRDefault="007B16EA" w:rsidP="007B16EA">
      <w:pPr>
        <w:jc w:val="center"/>
        <w:rPr>
          <w:rFonts w:ascii="Arial" w:hAnsi="Arial" w:cs="Arial"/>
          <w:b/>
          <w:bCs/>
          <w:lang w:val="es-ES" w:eastAsia="es-ES"/>
        </w:rPr>
      </w:pPr>
      <w:bookmarkStart w:id="233" w:name="_Toc49374499"/>
      <w:r w:rsidRPr="00DA1E47">
        <w:rPr>
          <w:rFonts w:ascii="Arial" w:hAnsi="Arial" w:cs="Arial"/>
          <w:b/>
          <w:bCs/>
          <w:lang w:val="es-ES" w:eastAsia="es-ES"/>
        </w:rPr>
        <w:t>“</w:t>
      </w:r>
      <w:r w:rsidR="00384CC4" w:rsidRPr="00DA1E47">
        <w:rPr>
          <w:rFonts w:ascii="Arial" w:hAnsi="Arial" w:cs="Arial"/>
          <w:b/>
          <w:bCs/>
          <w:lang w:val="es-ES" w:eastAsia="es-ES"/>
        </w:rPr>
        <w:t>Nueva Subestación Muyurina 220 kV, Nueva Subestación Ayacucho, LT 220 kV Muyurina - Ayacucho, ampliaciones y subestaciones asociadas</w:t>
      </w:r>
      <w:r w:rsidRPr="00DA1E47">
        <w:rPr>
          <w:rFonts w:ascii="Arial" w:hAnsi="Arial" w:cs="Arial"/>
          <w:b/>
          <w:bCs/>
          <w:lang w:val="es-ES" w:eastAsia="es-ES"/>
        </w:rPr>
        <w:t>”</w:t>
      </w:r>
      <w:bookmarkEnd w:id="233"/>
    </w:p>
    <w:p w14:paraId="36F567C0" w14:textId="77777777" w:rsidR="007B16EA" w:rsidRPr="00F90240" w:rsidRDefault="007B16EA" w:rsidP="007B16EA">
      <w:pPr>
        <w:spacing w:after="0" w:line="240" w:lineRule="auto"/>
        <w:jc w:val="center"/>
        <w:rPr>
          <w:rFonts w:ascii="Arial" w:hAnsi="Arial" w:cs="Arial"/>
          <w:b/>
        </w:rPr>
      </w:pPr>
    </w:p>
    <w:p w14:paraId="7F9A12C1" w14:textId="21A1760E"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programa general y los protocolos a seguir, para consideración y aprobación del lnspector.</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34" w:name="_Hlk134005098"/>
      <w:r w:rsidRPr="00F90240">
        <w:rPr>
          <w:rFonts w:ascii="Arial" w:hAnsi="Arial" w:cs="Arial"/>
          <w:sz w:val="20"/>
          <w:szCs w:val="20"/>
        </w:rPr>
        <w:t>y habilitado</w:t>
      </w:r>
      <w:bookmarkEnd w:id="234"/>
      <w:r w:rsidRPr="00F90240">
        <w:rPr>
          <w:rFonts w:ascii="Arial" w:hAnsi="Arial" w:cs="Arial"/>
          <w:sz w:val="20"/>
          <w:szCs w:val="20"/>
        </w:rPr>
        <w:t xml:space="preserve">: ingeniero electricista o mecánico electricista. Deberá tener </w:t>
      </w:r>
      <w:bookmarkStart w:id="235" w:name="_Hlk134005125"/>
      <w:bookmarkStart w:id="236" w:name="_Hlk134005166"/>
      <w:r w:rsidRPr="00F90240">
        <w:rPr>
          <w:rFonts w:ascii="Arial" w:hAnsi="Arial" w:cs="Arial"/>
          <w:sz w:val="20"/>
          <w:szCs w:val="20"/>
        </w:rPr>
        <w:t xml:space="preserve">como mínimo cinco (5) años </w:t>
      </w:r>
      <w:bookmarkEnd w:id="235"/>
      <w:r w:rsidRPr="00F90240">
        <w:rPr>
          <w:rFonts w:ascii="Arial" w:hAnsi="Arial" w:cs="Arial"/>
          <w:sz w:val="20"/>
          <w:szCs w:val="20"/>
        </w:rPr>
        <w:t>de</w:t>
      </w:r>
      <w:bookmarkEnd w:id="236"/>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C63DC6">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4A3AD9A2" w:rsidR="007B16EA" w:rsidRPr="00F90240" w:rsidRDefault="007B16EA" w:rsidP="00C63DC6">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C63DC6">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C63DC6">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1A3E1D6"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r w:rsidR="00B66E5B">
        <w:rPr>
          <w:rFonts w:ascii="Arial" w:hAnsi="Arial" w:cs="Arial"/>
          <w:sz w:val="20"/>
          <w:szCs w:val="20"/>
        </w:rPr>
        <w:t>J</w:t>
      </w:r>
      <w:r w:rsidRPr="00F90240">
        <w:rPr>
          <w:rFonts w:ascii="Arial" w:hAnsi="Arial" w:cs="Arial"/>
          <w:sz w:val="20"/>
          <w:szCs w:val="20"/>
        </w:rPr>
        <w:t xml:space="preserve">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37"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37"/>
      <w:r w:rsidRPr="00F90240">
        <w:rPr>
          <w:rFonts w:ascii="Arial" w:hAnsi="Arial" w:cs="Arial"/>
          <w:sz w:val="20"/>
        </w:rPr>
        <w:t>la Operación Experimental.</w:t>
      </w:r>
    </w:p>
    <w:p w14:paraId="7BDDC145" w14:textId="77777777" w:rsidR="007B16EA" w:rsidRPr="00F90240" w:rsidRDefault="007B16EA" w:rsidP="00C63DC6">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054C77A5" w14:textId="77777777" w:rsidR="007B16EA" w:rsidRPr="00F90240" w:rsidRDefault="007B16EA" w:rsidP="00C63DC6">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C63DC6">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38" w:name="_Hlk134005478"/>
      <w:r w:rsidRPr="00F90240">
        <w:rPr>
          <w:rFonts w:ascii="Arial" w:hAnsi="Arial" w:cs="Arial"/>
          <w:sz w:val="20"/>
          <w:szCs w:val="20"/>
        </w:rPr>
        <w:t xml:space="preserve">observaciones </w:t>
      </w:r>
      <w:bookmarkEnd w:id="238"/>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C63DC6">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0CA8212" w14:textId="77777777" w:rsidR="007B16EA" w:rsidRPr="00BF44AA" w:rsidRDefault="007B16EA" w:rsidP="007B16EA">
      <w:pPr>
        <w:spacing w:after="0" w:line="250" w:lineRule="auto"/>
        <w:jc w:val="center"/>
        <w:outlineLvl w:val="0"/>
        <w:rPr>
          <w:rFonts w:ascii="Arial" w:hAnsi="Arial" w:cs="Arial"/>
        </w:rPr>
      </w:pPr>
      <w:r w:rsidRPr="00626CCD">
        <w:rPr>
          <w:rFonts w:ascii="Arial" w:hAnsi="Arial" w:cs="Arial"/>
        </w:rPr>
        <w:br w:type="page"/>
      </w:r>
      <w:r w:rsidRPr="00DA1E47">
        <w:rPr>
          <w:rFonts w:ascii="Arial" w:hAnsi="Arial" w:cs="Arial"/>
          <w:b/>
          <w:sz w:val="24"/>
          <w:szCs w:val="24"/>
        </w:rPr>
        <w:lastRenderedPageBreak/>
        <w:t>Anexo 3</w:t>
      </w:r>
      <w:bookmarkEnd w:id="229"/>
      <w:bookmarkEnd w:id="230"/>
      <w:bookmarkEnd w:id="231"/>
    </w:p>
    <w:p w14:paraId="03ECD9B7" w14:textId="77777777" w:rsidR="007B16EA" w:rsidRPr="00BF44AA"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A1E47">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39" w:name="_Hlk54698743"/>
      <w:r w:rsidRPr="00F90240">
        <w:rPr>
          <w:rFonts w:ascii="Arial" w:hAnsi="Arial" w:cs="Arial"/>
          <w:sz w:val="20"/>
        </w:rPr>
        <w:t>cumpliendo con presentar previamente el Anexo 12-A del presente Contrato</w:t>
      </w:r>
      <w:bookmarkEnd w:id="239"/>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40" w:name="_Hlk54698752"/>
      <w:r w:rsidRPr="00F90240">
        <w:rPr>
          <w:rFonts w:ascii="Arial" w:hAnsi="Arial" w:cs="Arial"/>
          <w:sz w:val="20"/>
        </w:rPr>
        <w:t>o cualquier fondo o patrimonio administrado por alguna de éstas</w:t>
      </w:r>
      <w:bookmarkEnd w:id="240"/>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41" w:name="_Hlk54698779"/>
      <w:r w:rsidRPr="00F90240">
        <w:rPr>
          <w:rFonts w:ascii="Arial" w:hAnsi="Arial" w:cs="Arial"/>
          <w:sz w:val="20"/>
        </w:rPr>
        <w:t>o cualquier fondo o patrimonio administrado por alguna de éstas</w:t>
      </w:r>
      <w:bookmarkEnd w:id="241"/>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42"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42"/>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43" w:name="_Hlk54698828"/>
      <w:r w:rsidRPr="00F90240">
        <w:rPr>
          <w:rFonts w:ascii="Arial" w:hAnsi="Arial" w:cs="Arial"/>
          <w:sz w:val="20"/>
        </w:rPr>
        <w:t>, o compañías de seguro</w:t>
      </w:r>
      <w:bookmarkEnd w:id="243"/>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44" w:name="_Hlk54698836"/>
      <w:r w:rsidRPr="00F90240">
        <w:rPr>
          <w:rFonts w:ascii="Arial" w:hAnsi="Arial" w:cs="Arial"/>
          <w:sz w:val="20"/>
        </w:rPr>
        <w:t xml:space="preserve">o sociedad de propósito especial </w:t>
      </w:r>
      <w:bookmarkEnd w:id="244"/>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45" w:name="_Hlk54698856"/>
      <w:r w:rsidRPr="00F90240">
        <w:rPr>
          <w:rFonts w:ascii="Arial" w:hAnsi="Arial" w:cs="Arial"/>
          <w:sz w:val="20"/>
        </w:rPr>
        <w:t xml:space="preserve">o sociedad de propósito especial </w:t>
      </w:r>
      <w:bookmarkEnd w:id="245"/>
      <w:r w:rsidRPr="00F90240">
        <w:rPr>
          <w:rFonts w:ascii="Arial" w:hAnsi="Arial" w:cs="Arial"/>
          <w:sz w:val="20"/>
        </w:rPr>
        <w:t xml:space="preserve">constituida en el Perú o en el extranjero </w:t>
      </w:r>
      <w:bookmarkStart w:id="246" w:name="_Hlk54698866"/>
      <w:r w:rsidRPr="00F90240">
        <w:rPr>
          <w:rFonts w:ascii="Arial" w:hAnsi="Arial" w:cs="Arial"/>
          <w:sz w:val="20"/>
        </w:rPr>
        <w:t>que represente o adquiera, directa o indirectamente, derechos y/o activos derivados del Contrato</w:t>
      </w:r>
      <w:bookmarkEnd w:id="246"/>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47" w:name="_Hlk54698882"/>
      <w:r w:rsidRPr="00F90240">
        <w:rPr>
          <w:rFonts w:ascii="Arial" w:hAnsi="Arial" w:cs="Arial"/>
          <w:sz w:val="20"/>
        </w:rPr>
        <w:t xml:space="preserve">, mutuos o préstamos de dinero de cualquier tipo, </w:t>
      </w:r>
      <w:bookmarkEnd w:id="247"/>
      <w:r w:rsidRPr="00F90240">
        <w:rPr>
          <w:rFonts w:ascii="Arial" w:hAnsi="Arial" w:cs="Arial"/>
          <w:sz w:val="20"/>
        </w:rPr>
        <w:t>sindicados o no, los Acreedores Permitidos podrán estar representados por un Agente Administrativo o Agente de Garantías</w:t>
      </w:r>
      <w:bookmarkStart w:id="248" w:name="_Hlk54698922"/>
      <w:r w:rsidRPr="00F90240">
        <w:rPr>
          <w:rFonts w:ascii="Arial" w:hAnsi="Arial" w:cs="Arial"/>
          <w:sz w:val="20"/>
        </w:rPr>
        <w:t>, los cuales deberán ser cualquiera de los sujetos indicados en los literales del a) al e). Para tales efectos, se considera lo siguiente</w:t>
      </w:r>
      <w:bookmarkEnd w:id="248"/>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49"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C63DC6">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49"/>
    <w:p w14:paraId="78EECAF0" w14:textId="77777777" w:rsidR="007B16EA" w:rsidRPr="00F90240" w:rsidRDefault="007B16EA" w:rsidP="00C63DC6">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C63DC6">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50" w:name="_Hlk54698986"/>
      <w:r w:rsidRPr="00F90240">
        <w:rPr>
          <w:rFonts w:ascii="Arial" w:hAnsi="Arial" w:cs="Arial"/>
          <w:sz w:val="20"/>
          <w:lang w:val="es-ES"/>
        </w:rPr>
        <w:t>(régimen de inelegibilidad)</w:t>
      </w:r>
      <w:bookmarkEnd w:id="250"/>
      <w:r w:rsidRPr="00F90240">
        <w:rPr>
          <w:rFonts w:ascii="Arial" w:hAnsi="Arial" w:cs="Arial"/>
          <w:sz w:val="20"/>
          <w:lang w:val="es-ES"/>
        </w:rPr>
        <w:t xml:space="preserve">: </w:t>
      </w:r>
    </w:p>
    <w:p w14:paraId="351FC3CC"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1" w:name="_Hlk54699071"/>
      <w:r w:rsidRPr="00F90240">
        <w:rPr>
          <w:rFonts w:ascii="Arial" w:hAnsi="Arial" w:cs="Arial"/>
          <w:sz w:val="20"/>
          <w:lang w:val="es-ES"/>
        </w:rPr>
        <w:t>u otro organismo multilateral con el que el Estado peruano haya celebrado contratos de crédito.</w:t>
      </w:r>
    </w:p>
    <w:bookmarkEnd w:id="251"/>
    <w:p w14:paraId="111F3D32" w14:textId="77777777" w:rsidR="007B16EA" w:rsidRPr="00F90240" w:rsidRDefault="007B16EA" w:rsidP="00C63DC6">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52" w:name="_Hlk54699094"/>
      <w:r w:rsidRPr="00F90240">
        <w:rPr>
          <w:rFonts w:ascii="Arial" w:hAnsi="Arial" w:cs="Arial"/>
          <w:sz w:val="20"/>
          <w:lang w:val="es-ES"/>
        </w:rPr>
        <w:t>por la autoridad competente mediante una sentencia final e inapelable</w:t>
      </w:r>
      <w:bookmarkEnd w:id="252"/>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C63DC6">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C63DC6">
      <w:pPr>
        <w:spacing w:after="120" w:line="235" w:lineRule="auto"/>
        <w:ind w:left="425"/>
        <w:jc w:val="both"/>
        <w:rPr>
          <w:rFonts w:ascii="Arial" w:hAnsi="Arial" w:cs="Arial"/>
          <w:sz w:val="20"/>
          <w:lang w:val="es-ES"/>
        </w:rPr>
      </w:pPr>
      <w:bookmarkStart w:id="253" w:name="_Hlk77972041"/>
      <w:bookmarkStart w:id="254"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55" w:name="_Hlk90374202"/>
      <w:r w:rsidRPr="00F90240">
        <w:rPr>
          <w:rFonts w:ascii="Arial" w:hAnsi="Arial" w:cs="Arial"/>
          <w:sz w:val="20"/>
          <w:szCs w:val="20"/>
          <w:lang w:val="es-ES"/>
        </w:rPr>
        <w:t>financiamiento indicadas en los literales del a) al e) precedente, si uno o más Acreedores Permitidos</w:t>
      </w:r>
      <w:bookmarkEnd w:id="255"/>
      <w:r w:rsidRPr="00F90240">
        <w:rPr>
          <w:rFonts w:ascii="Arial" w:hAnsi="Arial" w:cs="Arial"/>
          <w:sz w:val="20"/>
          <w:szCs w:val="20"/>
          <w:lang w:val="es-ES"/>
        </w:rPr>
        <w:t xml:space="preserve"> </w:t>
      </w:r>
      <w:bookmarkEnd w:id="253"/>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54"/>
    <w:p w14:paraId="712AC14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7B16EA">
      <w:pPr>
        <w:spacing w:after="0" w:line="240" w:lineRule="auto"/>
        <w:ind w:left="426"/>
        <w:jc w:val="both"/>
        <w:rPr>
          <w:rFonts w:ascii="Arial" w:hAnsi="Arial" w:cs="Arial"/>
          <w:sz w:val="20"/>
          <w:szCs w:val="20"/>
        </w:rPr>
      </w:pPr>
    </w:p>
    <w:p w14:paraId="3833B28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7B16E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7B16EA">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7B16EA">
      <w:pPr>
        <w:spacing w:after="0" w:line="240" w:lineRule="auto"/>
        <w:ind w:left="426"/>
        <w:jc w:val="both"/>
        <w:rPr>
          <w:rFonts w:ascii="Arial" w:hAnsi="Arial" w:cs="Arial"/>
          <w:sz w:val="20"/>
          <w:szCs w:val="20"/>
        </w:rPr>
      </w:pPr>
    </w:p>
    <w:p w14:paraId="51C2571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7B16EA">
      <w:pPr>
        <w:spacing w:after="0" w:line="240" w:lineRule="auto"/>
        <w:ind w:left="426"/>
        <w:jc w:val="both"/>
        <w:rPr>
          <w:rFonts w:ascii="Arial" w:hAnsi="Arial" w:cs="Arial"/>
          <w:sz w:val="20"/>
          <w:szCs w:val="20"/>
        </w:rPr>
      </w:pPr>
    </w:p>
    <w:p w14:paraId="7D576F6E"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7B16EA">
      <w:pPr>
        <w:spacing w:after="0" w:line="250" w:lineRule="auto"/>
        <w:ind w:left="426"/>
        <w:jc w:val="both"/>
        <w:rPr>
          <w:rFonts w:ascii="Arial" w:hAnsi="Arial" w:cs="Arial"/>
          <w:sz w:val="20"/>
          <w:szCs w:val="20"/>
        </w:rPr>
      </w:pPr>
    </w:p>
    <w:p w14:paraId="74DCAD4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7B16EA">
      <w:pPr>
        <w:spacing w:after="0" w:line="250" w:lineRule="auto"/>
        <w:ind w:left="426"/>
        <w:jc w:val="both"/>
        <w:rPr>
          <w:rFonts w:ascii="Arial" w:hAnsi="Arial" w:cs="Arial"/>
          <w:sz w:val="20"/>
          <w:szCs w:val="20"/>
        </w:rPr>
      </w:pPr>
    </w:p>
    <w:p w14:paraId="2024A83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7B16EA">
      <w:pPr>
        <w:spacing w:after="0" w:line="250" w:lineRule="auto"/>
        <w:ind w:left="426"/>
        <w:jc w:val="both"/>
        <w:rPr>
          <w:rFonts w:ascii="Arial" w:hAnsi="Arial" w:cs="Arial"/>
          <w:sz w:val="20"/>
          <w:szCs w:val="20"/>
        </w:rPr>
      </w:pPr>
    </w:p>
    <w:p w14:paraId="3C9CD38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7B16EA">
      <w:pPr>
        <w:spacing w:after="0" w:line="250" w:lineRule="auto"/>
        <w:ind w:left="425"/>
        <w:jc w:val="both"/>
        <w:rPr>
          <w:rFonts w:ascii="Arial" w:hAnsi="Arial" w:cs="Arial"/>
          <w:sz w:val="20"/>
          <w:szCs w:val="20"/>
        </w:rPr>
      </w:pPr>
    </w:p>
    <w:p w14:paraId="21AFA99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7B16EA">
      <w:pPr>
        <w:spacing w:after="0" w:line="25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7B16EA">
      <w:pPr>
        <w:spacing w:after="0" w:line="250" w:lineRule="auto"/>
        <w:ind w:left="425"/>
        <w:jc w:val="both"/>
        <w:rPr>
          <w:rFonts w:ascii="Arial" w:hAnsi="Arial"/>
          <w:sz w:val="20"/>
        </w:rPr>
      </w:pPr>
    </w:p>
    <w:p w14:paraId="26406CA8"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56" w:name="_Toc437945421"/>
    </w:p>
    <w:p w14:paraId="21C3DCC5"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1F93539" w14:textId="77777777" w:rsidR="00B301E6" w:rsidRPr="00F90240" w:rsidRDefault="00B301E6" w:rsidP="00B301E6">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FEADF4C" w14:textId="77777777" w:rsidR="00B301E6" w:rsidRDefault="00B301E6" w:rsidP="007B16EA">
      <w:pPr>
        <w:spacing w:after="120" w:line="250" w:lineRule="auto"/>
        <w:ind w:left="425"/>
        <w:jc w:val="both"/>
        <w:rPr>
          <w:rFonts w:ascii="Arial" w:hAnsi="Arial" w:cs="Arial"/>
          <w:sz w:val="20"/>
        </w:rPr>
      </w:pPr>
    </w:p>
    <w:p w14:paraId="34099C8C" w14:textId="77777777" w:rsidR="00B301E6" w:rsidRPr="00F90240" w:rsidRDefault="00B301E6" w:rsidP="00B301E6">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5CAB932C" w14:textId="1BAF9642" w:rsidR="00B301E6" w:rsidRDefault="00B301E6" w:rsidP="000F127F">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198AE472" w14:textId="77777777" w:rsidR="000F127F" w:rsidRPr="000F127F" w:rsidRDefault="000F127F" w:rsidP="000F127F">
      <w:pPr>
        <w:spacing w:after="0" w:line="250" w:lineRule="auto"/>
        <w:ind w:left="426"/>
        <w:jc w:val="both"/>
        <w:rPr>
          <w:rFonts w:ascii="Arial" w:hAnsi="Arial" w:cs="Arial"/>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12C8AED" w14:textId="4F61BF53" w:rsidR="007B16EA" w:rsidRPr="000F127F" w:rsidRDefault="007B16EA" w:rsidP="000F127F">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bookmarkEnd w:id="256"/>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r w:rsidRPr="00F90240">
        <w:rPr>
          <w:rFonts w:ascii="Arial" w:hAnsi="Arial" w:cs="Arial"/>
          <w:b/>
          <w:sz w:val="20"/>
          <w:szCs w:val="20"/>
          <w:lang w:val="es-ES"/>
        </w:rPr>
        <w:t>tudio de Pre Operatividad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3DE2E010"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474588">
        <w:rPr>
          <w:rFonts w:ascii="Arial" w:hAnsi="Arial" w:cs="Arial"/>
          <w:sz w:val="20"/>
          <w:szCs w:val="20"/>
        </w:rPr>
        <w:t>9</w:t>
      </w:r>
      <w:r w:rsidRPr="00F90240">
        <w:rPr>
          <w:rFonts w:ascii="Arial" w:hAnsi="Arial" w:cs="Arial"/>
          <w:sz w:val="20"/>
          <w:szCs w:val="20"/>
        </w:rPr>
        <w:t>,</w:t>
      </w:r>
      <w:r w:rsidR="00474588">
        <w:rPr>
          <w:rFonts w:ascii="Arial" w:hAnsi="Arial" w:cs="Arial"/>
          <w:sz w:val="20"/>
          <w:szCs w:val="20"/>
        </w:rPr>
        <w:t>9</w:t>
      </w:r>
      <w:r w:rsidRPr="00F90240">
        <w:rPr>
          <w:rFonts w:ascii="Arial" w:hAnsi="Arial" w:cs="Arial"/>
          <w:sz w:val="20"/>
          <w:szCs w:val="20"/>
        </w:rPr>
        <w:t>00 000.00 (</w:t>
      </w:r>
      <w:r w:rsidR="00474588">
        <w:rPr>
          <w:rFonts w:ascii="Arial" w:hAnsi="Arial" w:cs="Arial"/>
          <w:sz w:val="20"/>
          <w:szCs w:val="20"/>
        </w:rPr>
        <w:t>nueve</w:t>
      </w:r>
      <w:r w:rsidR="00474588" w:rsidRPr="00F90240">
        <w:rPr>
          <w:rFonts w:ascii="Arial" w:hAnsi="Arial" w:cs="Arial"/>
          <w:sz w:val="20"/>
          <w:szCs w:val="20"/>
        </w:rPr>
        <w:t xml:space="preserve"> </w:t>
      </w:r>
      <w:r w:rsidRPr="00F90240">
        <w:rPr>
          <w:rFonts w:ascii="Arial" w:hAnsi="Arial" w:cs="Arial"/>
          <w:sz w:val="20"/>
          <w:szCs w:val="20"/>
        </w:rPr>
        <w:t xml:space="preserve">millones </w:t>
      </w:r>
      <w:r w:rsidR="00474588">
        <w:rPr>
          <w:rFonts w:ascii="Arial" w:hAnsi="Arial" w:cs="Arial"/>
          <w:sz w:val="20"/>
          <w:szCs w:val="20"/>
        </w:rPr>
        <w:t>nove</w:t>
      </w:r>
      <w:r w:rsidR="00474588" w:rsidRPr="00F90240">
        <w:rPr>
          <w:rFonts w:ascii="Arial" w:hAnsi="Arial" w:cs="Arial"/>
          <w:sz w:val="20"/>
          <w:szCs w:val="20"/>
        </w:rPr>
        <w:t>cientos</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w:t>
      </w:r>
      <w:r w:rsidRPr="00F90240">
        <w:rPr>
          <w:rFonts w:ascii="Arial" w:hAnsi="Arial" w:cs="Arial"/>
          <w:sz w:val="20"/>
          <w:szCs w:val="20"/>
        </w:rPr>
        <w:lastRenderedPageBreak/>
        <w:t xml:space="preserve">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66CB5B06" w:rsidR="007B16EA" w:rsidRPr="00F90240" w:rsidRDefault="007B16EA" w:rsidP="007B16EA">
      <w:pPr>
        <w:spacing w:after="0" w:line="240"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27123C">
        <w:rPr>
          <w:rFonts w:ascii="Arial" w:hAnsi="Arial" w:cs="Arial"/>
          <w:sz w:val="20"/>
          <w:szCs w:val="20"/>
        </w:rPr>
        <w:t>5</w:t>
      </w:r>
      <w:r w:rsidR="0027123C" w:rsidRPr="00F90240">
        <w:rPr>
          <w:rFonts w:ascii="Arial" w:hAnsi="Arial" w:cs="Arial"/>
          <w:sz w:val="20"/>
          <w:szCs w:val="20"/>
        </w:rPr>
        <w:t>00</w:t>
      </w:r>
      <w:r w:rsidRPr="00F90240">
        <w:rPr>
          <w:rFonts w:ascii="Arial" w:hAnsi="Arial" w:cs="Arial"/>
          <w:sz w:val="20"/>
          <w:szCs w:val="20"/>
        </w:rPr>
        <w:t xml:space="preserve">,000.00 (dos millones </w:t>
      </w:r>
      <w:r w:rsidR="00CE2AE1">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7B16EA">
      <w:pPr>
        <w:spacing w:after="0" w:line="240" w:lineRule="auto"/>
        <w:ind w:left="786"/>
        <w:jc w:val="both"/>
        <w:rPr>
          <w:rFonts w:ascii="Arial" w:hAnsi="Arial" w:cs="Arial"/>
          <w:sz w:val="20"/>
          <w:szCs w:val="20"/>
        </w:rPr>
      </w:pPr>
    </w:p>
    <w:p w14:paraId="7115080C"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7B16EA">
      <w:pPr>
        <w:spacing w:after="120" w:line="240"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57" w:name="_Hlk134005603"/>
      <w:r w:rsidRPr="00F90240">
        <w:rPr>
          <w:rFonts w:ascii="Arial" w:hAnsi="Arial" w:cs="Arial"/>
          <w:sz w:val="20"/>
          <w:szCs w:val="20"/>
        </w:rPr>
        <w:t>En los demás casos, será de consideración el total de los gastos del proceso de promoción de inversión privada y el pago al FONCEPRI.</w:t>
      </w:r>
      <w:bookmarkEnd w:id="257"/>
    </w:p>
    <w:p w14:paraId="2E64F049" w14:textId="77777777" w:rsidR="007B16EA" w:rsidRPr="00F90240" w:rsidRDefault="007B16EA" w:rsidP="007B16EA">
      <w:pPr>
        <w:spacing w:after="0" w:line="240" w:lineRule="auto"/>
        <w:ind w:left="426"/>
        <w:jc w:val="both"/>
        <w:rPr>
          <w:rFonts w:ascii="Arial" w:hAnsi="Arial" w:cs="Arial"/>
          <w:sz w:val="20"/>
          <w:szCs w:val="20"/>
        </w:rPr>
      </w:pPr>
    </w:p>
    <w:p w14:paraId="7162F33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7B16EA">
      <w:pPr>
        <w:spacing w:after="0" w:line="240" w:lineRule="auto"/>
        <w:ind w:firstLine="426"/>
        <w:jc w:val="both"/>
        <w:rPr>
          <w:rFonts w:ascii="Arial" w:hAnsi="Arial" w:cs="Arial"/>
          <w:sz w:val="20"/>
          <w:szCs w:val="20"/>
        </w:rPr>
      </w:pPr>
      <w:bookmarkStart w:id="258" w:name="_Hlk28849589"/>
      <w:r w:rsidRPr="00F90240">
        <w:rPr>
          <w:rFonts w:ascii="Arial" w:hAnsi="Arial" w:cs="Arial"/>
          <w:sz w:val="20"/>
          <w:szCs w:val="20"/>
        </w:rPr>
        <w:t xml:space="preserve">Es la persona jurídica que representa al CONCEDENTE </w:t>
      </w:r>
      <w:bookmarkEnd w:id="258"/>
      <w:r w:rsidRPr="00F90240">
        <w:rPr>
          <w:rFonts w:ascii="Arial" w:hAnsi="Arial" w:cs="Arial"/>
          <w:sz w:val="20"/>
          <w:szCs w:val="20"/>
        </w:rPr>
        <w:t>según lo establecido en el Contrato.</w:t>
      </w:r>
    </w:p>
    <w:p w14:paraId="19E3BF93" w14:textId="77777777" w:rsidR="007B16EA" w:rsidRPr="00F90240" w:rsidRDefault="007B16EA" w:rsidP="007B16EA">
      <w:pPr>
        <w:spacing w:after="0" w:line="240" w:lineRule="auto"/>
        <w:ind w:firstLine="426"/>
        <w:jc w:val="both"/>
        <w:rPr>
          <w:rFonts w:ascii="Arial" w:hAnsi="Arial" w:cs="Arial"/>
          <w:sz w:val="20"/>
          <w:szCs w:val="20"/>
        </w:rPr>
      </w:pPr>
    </w:p>
    <w:p w14:paraId="51391C14"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7B16EA">
      <w:pPr>
        <w:spacing w:after="0" w:line="240" w:lineRule="auto"/>
        <w:ind w:left="426"/>
        <w:jc w:val="both"/>
        <w:rPr>
          <w:rFonts w:ascii="Arial" w:hAnsi="Arial" w:cs="Arial"/>
          <w:sz w:val="20"/>
          <w:szCs w:val="20"/>
        </w:rPr>
      </w:pPr>
    </w:p>
    <w:p w14:paraId="68EE1420"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7B16EA">
      <w:pPr>
        <w:spacing w:after="0" w:line="240" w:lineRule="auto"/>
        <w:ind w:left="425"/>
        <w:jc w:val="both"/>
        <w:rPr>
          <w:rFonts w:ascii="Arial" w:hAnsi="Arial" w:cs="Arial"/>
          <w:sz w:val="20"/>
          <w:szCs w:val="20"/>
        </w:rPr>
      </w:pPr>
    </w:p>
    <w:p w14:paraId="4AA0BF83"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6A7DD2B6" w14:textId="1DF8D93F" w:rsidR="000F127F" w:rsidRPr="00F90240" w:rsidRDefault="007B16EA" w:rsidP="000F127F">
      <w:pPr>
        <w:spacing w:after="0" w:line="240"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7B16EA">
      <w:pPr>
        <w:spacing w:after="0" w:line="240" w:lineRule="auto"/>
        <w:ind w:left="425"/>
        <w:jc w:val="both"/>
        <w:rPr>
          <w:rFonts w:ascii="Arial" w:hAnsi="Arial" w:cs="Arial"/>
          <w:sz w:val="20"/>
          <w:szCs w:val="20"/>
        </w:rPr>
      </w:pPr>
    </w:p>
    <w:p w14:paraId="2E8F582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7B16EA">
      <w:pPr>
        <w:spacing w:after="0" w:line="240" w:lineRule="auto"/>
        <w:ind w:left="42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w:t>
      </w:r>
      <w:r w:rsidRPr="00F90240">
        <w:rPr>
          <w:rFonts w:ascii="Arial" w:hAnsi="Arial" w:cs="Arial"/>
          <w:sz w:val="20"/>
          <w:szCs w:val="20"/>
        </w:rPr>
        <w:lastRenderedPageBreak/>
        <w:t xml:space="preserve">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7B16EA">
      <w:pPr>
        <w:spacing w:after="0" w:line="240" w:lineRule="auto"/>
        <w:ind w:left="425"/>
        <w:jc w:val="both"/>
        <w:rPr>
          <w:rFonts w:ascii="Arial" w:hAnsi="Arial" w:cs="Arial"/>
          <w:b/>
          <w:sz w:val="20"/>
          <w:szCs w:val="20"/>
          <w:lang w:val="es-ES"/>
        </w:rPr>
      </w:pPr>
    </w:p>
    <w:p w14:paraId="768F31BB"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Pr="00F90240" w:rsidRDefault="007B16EA" w:rsidP="007B16EA">
      <w:pPr>
        <w:spacing w:after="0" w:line="240" w:lineRule="auto"/>
        <w:ind w:left="425"/>
        <w:jc w:val="both"/>
        <w:rPr>
          <w:rFonts w:ascii="Arial" w:hAnsi="Arial" w:cs="Arial"/>
          <w:sz w:val="20"/>
          <w:szCs w:val="20"/>
        </w:rPr>
      </w:pPr>
    </w:p>
    <w:p w14:paraId="31876FE0" w14:textId="780975CB" w:rsidR="00C63DC6" w:rsidRDefault="00C63DC6">
      <w:pPr>
        <w:spacing w:after="0" w:line="240" w:lineRule="auto"/>
        <w:rPr>
          <w:rFonts w:ascii="Arial" w:hAnsi="Arial" w:cs="Arial"/>
          <w:b/>
          <w:sz w:val="20"/>
          <w:szCs w:val="20"/>
        </w:rPr>
      </w:pPr>
    </w:p>
    <w:p w14:paraId="78E9AA27" w14:textId="0DAC9972"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7B16EA">
      <w:pPr>
        <w:spacing w:after="0" w:line="240"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59"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59"/>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1C5B3265"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384CC4" w:rsidRPr="00384CC4">
        <w:rPr>
          <w:rFonts w:ascii="Arial" w:hAnsi="Arial" w:cs="Arial"/>
          <w:bCs/>
          <w:lang w:val="es-ES"/>
        </w:rPr>
        <w:t>Nueva Subestación Muyurina 220 kV, Nueva Subestación Ayacucho, LT 220 kV Muyurina - Ayacucho, ampliaciones y subestaciones asociadas</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0302766B"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60" w:name="_Hlk32332765"/>
      <w:r w:rsidRPr="00F90240">
        <w:rPr>
          <w:rFonts w:ascii="Arial" w:hAnsi="Arial" w:cs="Arial"/>
          <w:sz w:val="20"/>
          <w:szCs w:val="20"/>
        </w:rPr>
        <w:t>027-2007-EM</w:t>
      </w:r>
      <w:bookmarkEnd w:id="260"/>
      <w:r w:rsidRPr="00F90240">
        <w:rPr>
          <w:rFonts w:ascii="Arial" w:hAnsi="Arial" w:cs="Arial"/>
          <w:sz w:val="20"/>
          <w:szCs w:val="20"/>
        </w:rPr>
        <w:t>, así como sus normas complementarias y modificatorias.</w:t>
      </w:r>
    </w:p>
    <w:p w14:paraId="10859B66" w14:textId="77777777" w:rsidR="007B16EA" w:rsidRPr="00F90240" w:rsidRDefault="007B16EA" w:rsidP="007B16EA">
      <w:pPr>
        <w:spacing w:after="0" w:line="250" w:lineRule="auto"/>
        <w:ind w:left="426"/>
        <w:jc w:val="both"/>
        <w:rPr>
          <w:rFonts w:ascii="Arial" w:hAnsi="Arial" w:cs="Arial"/>
          <w:sz w:val="20"/>
          <w:szCs w:val="20"/>
        </w:rPr>
      </w:pP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Pr="00F90240"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B1FE048" w14:textId="77777777" w:rsidR="007B16EA" w:rsidRPr="00F90240" w:rsidRDefault="007B16EA" w:rsidP="007B16EA">
      <w:pPr>
        <w:spacing w:after="0" w:line="250" w:lineRule="auto"/>
        <w:ind w:left="426"/>
        <w:jc w:val="both"/>
        <w:rPr>
          <w:rFonts w:ascii="Arial" w:hAnsi="Arial" w:cs="Arial"/>
          <w:sz w:val="20"/>
          <w:szCs w:val="20"/>
        </w:rPr>
      </w:pPr>
    </w:p>
    <w:p w14:paraId="00EC0114"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1" w:name="_Hlk92444657"/>
      <w:r w:rsidRPr="00F90240">
        <w:rPr>
          <w:rFonts w:ascii="Arial" w:hAnsi="Arial" w:cs="Arial"/>
          <w:sz w:val="20"/>
        </w:rPr>
        <w:t>auditados</w:t>
      </w:r>
      <w:bookmarkEnd w:id="261"/>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62" w:name="_Hlk134005724"/>
      <w:r w:rsidRPr="00F90240">
        <w:rPr>
          <w:rFonts w:ascii="Arial" w:hAnsi="Arial" w:cs="Arial"/>
          <w:sz w:val="20"/>
        </w:rPr>
        <w:t>, contados a partir de la POC</w:t>
      </w:r>
      <w:bookmarkEnd w:id="262"/>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0F127F">
      <w:pPr>
        <w:spacing w:line="250" w:lineRule="auto"/>
        <w:jc w:val="center"/>
        <w:outlineLvl w:val="0"/>
        <w:rPr>
          <w:rFonts w:ascii="Arial" w:hAnsi="Arial" w:cs="Arial"/>
          <w:b/>
          <w:sz w:val="24"/>
          <w:szCs w:val="24"/>
          <w:highlight w:val="yellow"/>
        </w:rPr>
      </w:pPr>
      <w:bookmarkStart w:id="263" w:name="_Toc493758766"/>
      <w:bookmarkStart w:id="264" w:name="_Toc490322665"/>
      <w:r w:rsidRPr="00F90240">
        <w:rPr>
          <w:rFonts w:ascii="Arial" w:hAnsi="Arial" w:cs="Arial"/>
          <w:b/>
        </w:rPr>
        <w:br w:type="page"/>
      </w:r>
      <w:bookmarkStart w:id="265" w:name="_Toc49374501"/>
      <w:r w:rsidRPr="00DA1E47">
        <w:rPr>
          <w:rFonts w:ascii="Arial" w:hAnsi="Arial" w:cs="Arial"/>
          <w:b/>
          <w:sz w:val="24"/>
          <w:szCs w:val="24"/>
        </w:rPr>
        <w:lastRenderedPageBreak/>
        <w:t>Anexo 4</w:t>
      </w:r>
      <w:bookmarkEnd w:id="263"/>
      <w:bookmarkEnd w:id="264"/>
      <w:bookmarkEnd w:id="265"/>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833ACAC"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66" w:name="_Hlk80002255"/>
      <w:r w:rsidRPr="00E25ACB">
        <w:rPr>
          <w:rFonts w:ascii="Arial" w:hAnsi="Arial" w:cs="Arial"/>
          <w:bCs/>
          <w:sz w:val="20"/>
          <w:szCs w:val="20"/>
          <w:lang w:val="es-ES"/>
        </w:rPr>
        <w:t>“</w:t>
      </w:r>
      <w:r w:rsidR="00384CC4" w:rsidRPr="00384CC4">
        <w:rPr>
          <w:rFonts w:ascii="Arial" w:hAnsi="Arial" w:cs="Arial"/>
          <w:bCs/>
          <w:sz w:val="20"/>
          <w:szCs w:val="20"/>
          <w:lang w:val="es-ES"/>
        </w:rPr>
        <w:t>Nueva Subestación Muyurina 220 kV, Nueva Subestación Ayacucho, LT 220 kV Muyurina - Ayacucho, ampliaciones y subestaciones asociadas</w:t>
      </w:r>
      <w:r w:rsidRPr="00E25ACB">
        <w:rPr>
          <w:rFonts w:ascii="Arial" w:hAnsi="Arial" w:cs="Arial"/>
          <w:bCs/>
          <w:sz w:val="20"/>
          <w:szCs w:val="20"/>
          <w:lang w:val="es-ES"/>
        </w:rPr>
        <w:t>”</w:t>
      </w:r>
    </w:p>
    <w:bookmarkEnd w:id="266"/>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378CCBC9"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67" w:name="_Hlk33197742"/>
      <w:r w:rsidRPr="00E25ACB">
        <w:rPr>
          <w:rFonts w:ascii="Arial" w:hAnsi="Arial" w:cs="Arial"/>
          <w:sz w:val="20"/>
          <w:szCs w:val="20"/>
        </w:rPr>
        <w:t xml:space="preserve">hasta por la suma de </w:t>
      </w:r>
      <w:bookmarkEnd w:id="267"/>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68"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384CC4" w:rsidRPr="00384CC4">
        <w:rPr>
          <w:rFonts w:ascii="Arial" w:hAnsi="Arial" w:cs="Arial"/>
          <w:bCs/>
          <w:sz w:val="20"/>
          <w:szCs w:val="20"/>
          <w:lang w:val="es-ES"/>
        </w:rPr>
        <w:t>Nueva Subestación Muyurina 220 kV, Nueva Subestación Ayacucho, LT 220 kV Muyurina - Ayacucho, ampliaciones y subestaciones asociadas</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68"/>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69" w:name="_Hlk54699243"/>
      <w:r w:rsidRPr="00F90240">
        <w:rPr>
          <w:rFonts w:ascii="Arial" w:hAnsi="Arial" w:cs="Arial"/>
          <w:sz w:val="18"/>
          <w:szCs w:val="18"/>
        </w:rPr>
        <w:t>NOTAS:</w:t>
      </w:r>
    </w:p>
    <w:p w14:paraId="7A30BC21" w14:textId="2644CC3A"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0B70BF">
        <w:rPr>
          <w:rFonts w:ascii="Arial" w:hAnsi="Arial" w:cs="Arial"/>
          <w:sz w:val="18"/>
          <w:szCs w:val="18"/>
          <w:lang w:val="es-PE"/>
        </w:rPr>
        <w:t>9</w:t>
      </w:r>
      <w:r w:rsidRPr="00F90240">
        <w:rPr>
          <w:rFonts w:ascii="Arial" w:hAnsi="Arial" w:cs="Arial"/>
          <w:sz w:val="18"/>
          <w:szCs w:val="18"/>
        </w:rPr>
        <w:t>,</w:t>
      </w:r>
      <w:r w:rsidR="000B70BF">
        <w:rPr>
          <w:rFonts w:ascii="Arial" w:hAnsi="Arial" w:cs="Arial"/>
          <w:sz w:val="18"/>
          <w:szCs w:val="18"/>
          <w:lang w:val="es-PE"/>
        </w:rPr>
        <w:t>9</w:t>
      </w:r>
      <w:r w:rsidR="000B70BF" w:rsidRPr="00F90240">
        <w:rPr>
          <w:rFonts w:ascii="Arial" w:hAnsi="Arial" w:cs="Arial"/>
          <w:sz w:val="18"/>
          <w:szCs w:val="18"/>
        </w:rPr>
        <w:t xml:space="preserve">00 </w:t>
      </w:r>
      <w:r w:rsidRPr="00F90240">
        <w:rPr>
          <w:rFonts w:ascii="Arial" w:hAnsi="Arial" w:cs="Arial"/>
          <w:sz w:val="18"/>
          <w:szCs w:val="18"/>
        </w:rPr>
        <w:t>000.00 (</w:t>
      </w:r>
      <w:r w:rsidR="000B70BF">
        <w:rPr>
          <w:rFonts w:ascii="Arial" w:hAnsi="Arial" w:cs="Arial"/>
          <w:sz w:val="18"/>
          <w:szCs w:val="18"/>
          <w:lang w:val="es-PE"/>
        </w:rPr>
        <w:t>nueve</w:t>
      </w:r>
      <w:r w:rsidRPr="00F90240">
        <w:rPr>
          <w:rFonts w:ascii="Arial" w:hAnsi="Arial" w:cs="Arial"/>
          <w:sz w:val="18"/>
          <w:szCs w:val="18"/>
        </w:rPr>
        <w:t xml:space="preserve"> millones </w:t>
      </w:r>
      <w:r w:rsidR="000B70BF">
        <w:rPr>
          <w:rFonts w:ascii="Arial" w:hAnsi="Arial" w:cs="Arial"/>
          <w:sz w:val="18"/>
          <w:szCs w:val="18"/>
          <w:lang w:val="es-PE"/>
        </w:rPr>
        <w:t>nove</w:t>
      </w:r>
      <w:r w:rsidRPr="00F90240">
        <w:rPr>
          <w:rFonts w:ascii="Arial" w:hAnsi="Arial" w:cs="Arial"/>
          <w:sz w:val="18"/>
          <w:szCs w:val="18"/>
        </w:rPr>
        <w:t>cientos mil Dólares de los Estados Unidos de América).</w:t>
      </w:r>
    </w:p>
    <w:p w14:paraId="3AAE2F48" w14:textId="5B1EF580"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69"/>
      <w:r w:rsidRPr="005974BC">
        <w:rPr>
          <w:rFonts w:ascii="Arial" w:hAnsi="Arial" w:cs="Arial"/>
          <w:sz w:val="18"/>
          <w:szCs w:val="18"/>
        </w:rPr>
        <w:t>US$ 2,</w:t>
      </w:r>
      <w:r w:rsidR="000B70BF">
        <w:rPr>
          <w:rFonts w:ascii="Arial" w:hAnsi="Arial" w:cs="Arial"/>
          <w:sz w:val="18"/>
          <w:szCs w:val="18"/>
          <w:lang w:val="es-PE"/>
        </w:rPr>
        <w:t>5</w:t>
      </w:r>
      <w:r w:rsidRPr="005974BC">
        <w:rPr>
          <w:rFonts w:ascii="Arial" w:hAnsi="Arial" w:cs="Arial"/>
          <w:sz w:val="18"/>
          <w:szCs w:val="18"/>
        </w:rPr>
        <w:t xml:space="preserve">00,000.00 (dos millones </w:t>
      </w:r>
      <w:r w:rsidR="000B70BF">
        <w:rPr>
          <w:rFonts w:ascii="Arial" w:hAnsi="Arial" w:cs="Arial"/>
          <w:sz w:val="18"/>
          <w:szCs w:val="18"/>
          <w:lang w:val="es-PE"/>
        </w:rPr>
        <w:t xml:space="preserve">quinientos mil </w:t>
      </w:r>
      <w:r w:rsidRPr="005974BC">
        <w:rPr>
          <w:rFonts w:ascii="Arial" w:hAnsi="Arial" w:cs="Arial"/>
          <w:sz w:val="18"/>
          <w:szCs w:val="18"/>
        </w:rPr>
        <w:t>Dólares de los Estados Unidos de Amér</w:t>
      </w:r>
      <w:r>
        <w:rPr>
          <w:rFonts w:ascii="Arial" w:hAnsi="Arial" w:cs="Arial"/>
          <w:sz w:val="18"/>
          <w:szCs w:val="18"/>
          <w:lang w:val="es-PE"/>
        </w:rPr>
        <w:t>ica).</w:t>
      </w:r>
    </w:p>
    <w:p w14:paraId="4758A935" w14:textId="77777777" w:rsidR="007B16EA" w:rsidRPr="00DA1E47"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70" w:name="_Toc106723241"/>
      <w:bookmarkStart w:id="271" w:name="_Toc49374504"/>
      <w:bookmarkStart w:id="272" w:name="_Toc493758769"/>
      <w:bookmarkStart w:id="273" w:name="_Toc490322668"/>
      <w:r w:rsidRPr="009C40F1">
        <w:rPr>
          <w:rFonts w:ascii="Arial" w:hAnsi="Arial" w:cs="Arial"/>
          <w:b/>
        </w:rPr>
        <w:lastRenderedPageBreak/>
        <w:t>Anexo 5</w:t>
      </w:r>
      <w:bookmarkEnd w:id="270"/>
    </w:p>
    <w:p w14:paraId="2F603E1B" w14:textId="77777777" w:rsidR="007B16EA" w:rsidRPr="009C40F1" w:rsidRDefault="007B16EA" w:rsidP="007B16EA">
      <w:pPr>
        <w:jc w:val="center"/>
        <w:rPr>
          <w:rFonts w:ascii="Arial" w:hAnsi="Arial" w:cs="Arial"/>
          <w:b/>
          <w:bCs/>
        </w:rPr>
      </w:pPr>
      <w:bookmarkStart w:id="274" w:name="_Toc49374503"/>
      <w:bookmarkStart w:id="275" w:name="_Toc106723242"/>
      <w:r w:rsidRPr="009C40F1">
        <w:rPr>
          <w:rFonts w:ascii="Arial" w:hAnsi="Arial" w:cs="Arial"/>
          <w:b/>
          <w:bCs/>
        </w:rPr>
        <w:t>TELECOMUNICACIONES</w:t>
      </w:r>
      <w:bookmarkEnd w:id="274"/>
      <w:bookmarkEnd w:id="275"/>
    </w:p>
    <w:p w14:paraId="1A3B6236" w14:textId="4ADADF4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91290C">
      <w:pPr>
        <w:numPr>
          <w:ilvl w:val="4"/>
          <w:numId w:val="99"/>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6AC72823"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91290C">
      <w:pPr>
        <w:numPr>
          <w:ilvl w:val="4"/>
          <w:numId w:val="99"/>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91290C">
      <w:pPr>
        <w:numPr>
          <w:ilvl w:val="4"/>
          <w:numId w:val="99"/>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E43E8CD" w14:textId="77777777"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9C40F1"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9C40F1">
        <w:rPr>
          <w:rFonts w:ascii="Arial" w:hAnsi="Arial" w:cs="Arial"/>
          <w:b/>
        </w:rPr>
        <w:lastRenderedPageBreak/>
        <w:t>Anexo 6</w:t>
      </w:r>
      <w:bookmarkEnd w:id="271"/>
    </w:p>
    <w:bookmarkEnd w:id="272"/>
    <w:bookmarkEnd w:id="273"/>
    <w:p w14:paraId="6869B810" w14:textId="2023EEC1" w:rsidR="007B16EA" w:rsidRPr="009C40F1" w:rsidRDefault="007B16EA" w:rsidP="007B16EA">
      <w:pPr>
        <w:spacing w:after="0" w:line="250" w:lineRule="auto"/>
        <w:jc w:val="center"/>
        <w:rPr>
          <w:rFonts w:ascii="Arial" w:hAnsi="Arial" w:cs="Arial"/>
          <w:b/>
        </w:rPr>
      </w:pPr>
      <w:r w:rsidRPr="009C40F1">
        <w:rPr>
          <w:rFonts w:ascii="Arial" w:hAnsi="Arial" w:cs="Arial"/>
          <w:b/>
        </w:rPr>
        <w:t>FORMULARIOS 4, 4-</w:t>
      </w:r>
      <w:r w:rsidR="0021672A" w:rsidRPr="009C40F1">
        <w:rPr>
          <w:rFonts w:ascii="Arial" w:hAnsi="Arial" w:cs="Arial"/>
          <w:b/>
        </w:rPr>
        <w:t xml:space="preserve">D </w:t>
      </w:r>
      <w:r w:rsidRPr="009C40F1">
        <w:rPr>
          <w:rFonts w:ascii="Arial" w:hAnsi="Arial" w:cs="Arial"/>
          <w:b/>
        </w:rPr>
        <w:t>y 4-</w:t>
      </w:r>
      <w:r w:rsidR="0021672A" w:rsidRPr="009C40F1">
        <w:rPr>
          <w:rFonts w:ascii="Arial" w:hAnsi="Arial" w:cs="Arial"/>
          <w:b/>
        </w:rPr>
        <w:t>DD</w:t>
      </w:r>
    </w:p>
    <w:p w14:paraId="3AC71A59" w14:textId="77777777" w:rsidR="007B16EA" w:rsidRPr="009C40F1" w:rsidRDefault="007B16EA" w:rsidP="007B16EA">
      <w:pPr>
        <w:spacing w:after="0" w:line="250" w:lineRule="auto"/>
        <w:jc w:val="center"/>
        <w:rPr>
          <w:rFonts w:ascii="Arial" w:hAnsi="Arial" w:cs="Arial"/>
          <w:i/>
          <w:sz w:val="20"/>
          <w:szCs w:val="20"/>
        </w:rPr>
      </w:pPr>
      <w:r w:rsidRPr="009C40F1">
        <w:rPr>
          <w:rFonts w:ascii="Arial" w:hAnsi="Arial" w:cs="Arial"/>
          <w:i/>
          <w:sz w:val="20"/>
          <w:szCs w:val="20"/>
        </w:rPr>
        <w:t>(Copias Fedateadas)</w:t>
      </w:r>
    </w:p>
    <w:p w14:paraId="034AAEB0" w14:textId="77777777" w:rsidR="007B16EA" w:rsidRPr="009C40F1" w:rsidRDefault="007B16EA" w:rsidP="007B16EA">
      <w:pPr>
        <w:spacing w:after="0" w:line="250" w:lineRule="auto"/>
        <w:jc w:val="both"/>
        <w:rPr>
          <w:rFonts w:ascii="Arial" w:hAnsi="Arial" w:cs="Arial"/>
        </w:rPr>
      </w:pPr>
    </w:p>
    <w:p w14:paraId="631C4E0F" w14:textId="77777777" w:rsidR="007B16EA" w:rsidRPr="009C40F1" w:rsidRDefault="007B16EA" w:rsidP="007B16EA">
      <w:pPr>
        <w:spacing w:after="0" w:line="250" w:lineRule="auto"/>
        <w:jc w:val="right"/>
        <w:rPr>
          <w:rFonts w:ascii="Arial" w:hAnsi="Arial" w:cs="Arial"/>
        </w:rPr>
      </w:pPr>
    </w:p>
    <w:p w14:paraId="4FEB712A" w14:textId="77777777" w:rsidR="007B16EA" w:rsidRPr="009C40F1" w:rsidRDefault="007B16EA" w:rsidP="007B16EA">
      <w:pPr>
        <w:spacing w:after="0" w:line="250" w:lineRule="auto"/>
        <w:rPr>
          <w:rFonts w:ascii="Arial" w:hAnsi="Arial" w:cs="Arial"/>
          <w:b/>
          <w:u w:val="single"/>
        </w:rPr>
      </w:pPr>
      <w:r w:rsidRPr="009C40F1">
        <w:rPr>
          <w:rFonts w:ascii="Arial" w:hAnsi="Arial" w:cs="Arial"/>
        </w:rPr>
        <w:br w:type="page"/>
      </w:r>
    </w:p>
    <w:p w14:paraId="16612F54" w14:textId="77777777" w:rsidR="007B16EA" w:rsidRPr="009C40F1" w:rsidRDefault="007B16EA" w:rsidP="007B16EA">
      <w:pPr>
        <w:keepNext/>
        <w:keepLines/>
        <w:spacing w:line="249" w:lineRule="auto"/>
        <w:jc w:val="center"/>
        <w:outlineLvl w:val="0"/>
        <w:rPr>
          <w:rFonts w:ascii="Arial" w:hAnsi="Arial" w:cs="Arial"/>
          <w:b/>
        </w:rPr>
      </w:pPr>
      <w:bookmarkStart w:id="276" w:name="_Toc493758770"/>
      <w:bookmarkStart w:id="277" w:name="_Toc490322669"/>
      <w:bookmarkStart w:id="278" w:name="_Toc49374505"/>
      <w:r w:rsidRPr="009C40F1">
        <w:rPr>
          <w:rFonts w:ascii="Arial" w:hAnsi="Arial" w:cs="Arial"/>
          <w:b/>
        </w:rPr>
        <w:lastRenderedPageBreak/>
        <w:t xml:space="preserve">Anexo </w:t>
      </w:r>
      <w:bookmarkEnd w:id="276"/>
      <w:bookmarkEnd w:id="277"/>
      <w:r w:rsidRPr="009C40F1">
        <w:rPr>
          <w:rFonts w:ascii="Arial" w:hAnsi="Arial" w:cs="Arial"/>
          <w:b/>
        </w:rPr>
        <w:t>7</w:t>
      </w:r>
      <w:bookmarkEnd w:id="278"/>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31C0418F"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384CC4" w:rsidRPr="00384CC4">
        <w:rPr>
          <w:rFonts w:ascii="Arial" w:hAnsi="Arial" w:cs="Arial"/>
          <w:b/>
          <w:bCs/>
          <w:lang w:val="es-ES"/>
        </w:rPr>
        <w:t>Nueva Subestación Muyurina 220 kV, Nueva Subestación Ayacucho, LT 220 kV Muyurina - Ayacucho, ampliaciones y subestaciones asociadas</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7B16EA" w:rsidRPr="00F90240" w14:paraId="6D63F529" w14:textId="77777777">
        <w:trPr>
          <w:trHeight w:val="701"/>
        </w:trPr>
        <w:tc>
          <w:tcPr>
            <w:tcW w:w="0" w:type="auto"/>
            <w:shd w:val="clear" w:color="auto" w:fill="B8CCE4"/>
            <w:vAlign w:val="center"/>
          </w:tcPr>
          <w:p w14:paraId="629B024D"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trPr>
          <w:trHeight w:val="701"/>
        </w:trPr>
        <w:tc>
          <w:tcPr>
            <w:tcW w:w="0" w:type="auto"/>
            <w:vAlign w:val="center"/>
          </w:tcPr>
          <w:p w14:paraId="2EC11EE8"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trPr>
          <w:trHeight w:val="467"/>
        </w:trPr>
        <w:tc>
          <w:tcPr>
            <w:tcW w:w="0" w:type="auto"/>
            <w:vAlign w:val="center"/>
          </w:tcPr>
          <w:p w14:paraId="69F9D883"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trPr>
          <w:trHeight w:val="716"/>
        </w:trPr>
        <w:tc>
          <w:tcPr>
            <w:tcW w:w="0" w:type="auto"/>
            <w:vAlign w:val="center"/>
          </w:tcPr>
          <w:p w14:paraId="033F44C5"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Llegada al correspondiente sitio de obra de los interruptores al que se refiere el Anexo 1 del Contrato.</w:t>
            </w:r>
          </w:p>
        </w:tc>
        <w:tc>
          <w:tcPr>
            <w:tcW w:w="0" w:type="auto"/>
            <w:vAlign w:val="center"/>
          </w:tcPr>
          <w:p w14:paraId="2D3DEBFF"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trPr>
          <w:trHeight w:val="467"/>
        </w:trPr>
        <w:tc>
          <w:tcPr>
            <w:tcW w:w="0" w:type="auto"/>
            <w:vAlign w:val="center"/>
          </w:tcPr>
          <w:p w14:paraId="1DD0160C" w14:textId="77777777" w:rsidR="007B16EA" w:rsidRPr="00F90240" w:rsidRDefault="007B16EA">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0B70BF"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0B70BF">
        <w:rPr>
          <w:rFonts w:ascii="Arial" w:hAnsi="Arial" w:cs="Arial"/>
          <w:sz w:val="20"/>
          <w:szCs w:val="20"/>
        </w:rPr>
        <w:t xml:space="preserve">Cláusula </w:t>
      </w:r>
      <w:r w:rsidRPr="00DA1E47">
        <w:rPr>
          <w:rFonts w:ascii="Arial" w:hAnsi="Arial" w:cs="Arial"/>
          <w:sz w:val="20"/>
          <w:szCs w:val="20"/>
        </w:rPr>
        <w:t>5.4.</w:t>
      </w:r>
    </w:p>
    <w:p w14:paraId="2C71CBAA" w14:textId="77777777" w:rsidR="007B16EA" w:rsidRPr="000B70BF" w:rsidRDefault="007B16EA" w:rsidP="007B16EA">
      <w:pPr>
        <w:spacing w:after="0" w:line="250" w:lineRule="auto"/>
        <w:jc w:val="both"/>
        <w:rPr>
          <w:rFonts w:ascii="Arial" w:hAnsi="Arial" w:cs="Arial"/>
          <w:sz w:val="20"/>
          <w:szCs w:val="20"/>
        </w:rPr>
      </w:pPr>
      <w:bookmarkStart w:id="279"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0B70BF">
        <w:rPr>
          <w:rFonts w:ascii="Arial" w:hAnsi="Arial" w:cs="Arial"/>
          <w:sz w:val="20"/>
          <w:szCs w:val="20"/>
        </w:rPr>
        <w:t xml:space="preserve">La suspensión de plazos por efecto de lo dispuesto en las Cláusulas </w:t>
      </w:r>
      <w:r w:rsidRPr="00DA1E47">
        <w:rPr>
          <w:rFonts w:ascii="Arial" w:hAnsi="Arial" w:cs="Arial"/>
          <w:sz w:val="20"/>
          <w:szCs w:val="20"/>
        </w:rPr>
        <w:t>4.3 o 10.4</w:t>
      </w:r>
      <w:r w:rsidRPr="000B70BF">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A1E47" w:rsidRDefault="007B16EA" w:rsidP="007B16EA">
      <w:pPr>
        <w:keepNext/>
        <w:keepLines/>
        <w:spacing w:after="0" w:line="250" w:lineRule="auto"/>
        <w:jc w:val="center"/>
        <w:outlineLvl w:val="0"/>
        <w:rPr>
          <w:rFonts w:ascii="Arial" w:hAnsi="Arial" w:cs="Arial"/>
        </w:rPr>
      </w:pPr>
      <w:bookmarkStart w:id="280" w:name="_Toc493758771"/>
      <w:bookmarkStart w:id="281" w:name="_Toc490322670"/>
      <w:bookmarkStart w:id="282" w:name="_Toc106723245"/>
      <w:bookmarkEnd w:id="279"/>
      <w:r w:rsidRPr="00DA1E47">
        <w:rPr>
          <w:rFonts w:ascii="Arial" w:hAnsi="Arial" w:cs="Arial"/>
          <w:b/>
        </w:rPr>
        <w:lastRenderedPageBreak/>
        <w:t xml:space="preserve">Anexo </w:t>
      </w:r>
      <w:bookmarkEnd w:id="280"/>
      <w:bookmarkEnd w:id="281"/>
      <w:r w:rsidRPr="00DA1E47">
        <w:rPr>
          <w:rFonts w:ascii="Arial" w:hAnsi="Arial" w:cs="Arial"/>
          <w:b/>
        </w:rPr>
        <w:t>8</w:t>
      </w:r>
      <w:bookmarkEnd w:id="282"/>
    </w:p>
    <w:p w14:paraId="63537A73" w14:textId="77777777" w:rsidR="007B16EA" w:rsidRPr="00DA1E47" w:rsidRDefault="007B16EA" w:rsidP="007B16EA">
      <w:pPr>
        <w:spacing w:after="0" w:line="250" w:lineRule="auto"/>
        <w:jc w:val="center"/>
        <w:rPr>
          <w:rFonts w:ascii="Arial" w:hAnsi="Arial" w:cs="Arial"/>
          <w:b/>
        </w:rPr>
      </w:pPr>
    </w:p>
    <w:p w14:paraId="148D8418" w14:textId="77777777" w:rsidR="007B16EA" w:rsidRPr="00DA1E47" w:rsidRDefault="007B16EA" w:rsidP="007B16EA">
      <w:pPr>
        <w:spacing w:line="250" w:lineRule="auto"/>
        <w:jc w:val="center"/>
        <w:rPr>
          <w:rFonts w:ascii="Arial" w:hAnsi="Arial" w:cs="Arial"/>
          <w:b/>
        </w:rPr>
      </w:pPr>
      <w:r w:rsidRPr="00DA1E47">
        <w:rPr>
          <w:rFonts w:ascii="Arial" w:hAnsi="Arial" w:cs="Arial"/>
          <w:b/>
        </w:rPr>
        <w:t>MEMORIA DESCRIPTIVA DEL PROYECTO</w:t>
      </w:r>
    </w:p>
    <w:p w14:paraId="141138EE" w14:textId="0E5AF0C3" w:rsidR="007B16EA" w:rsidRPr="00F90240" w:rsidRDefault="007B16EA" w:rsidP="007B16EA">
      <w:pPr>
        <w:spacing w:after="0" w:line="250" w:lineRule="auto"/>
        <w:jc w:val="center"/>
        <w:rPr>
          <w:rFonts w:ascii="Arial" w:hAnsi="Arial" w:cs="Arial"/>
          <w:b/>
          <w:bCs/>
          <w:lang w:val="es-ES"/>
        </w:rPr>
      </w:pPr>
      <w:bookmarkStart w:id="283" w:name="_Hlk80002568"/>
      <w:r w:rsidRPr="00DA1E47">
        <w:rPr>
          <w:rFonts w:ascii="Arial" w:hAnsi="Arial" w:cs="Arial"/>
          <w:b/>
          <w:bCs/>
          <w:lang w:val="es-ES"/>
        </w:rPr>
        <w:t>“</w:t>
      </w:r>
      <w:r w:rsidR="00384CC4" w:rsidRPr="00DA1E47">
        <w:rPr>
          <w:rFonts w:ascii="Arial" w:hAnsi="Arial" w:cs="Arial"/>
          <w:b/>
          <w:bCs/>
          <w:lang w:val="es-ES"/>
        </w:rPr>
        <w:t>Nueva Subestación Muyurina 220 kV, Nueva Subestación Ayacucho, LT 220 kV Muyurina - Ayacucho, ampliaciones y subestaciones asociadas</w:t>
      </w:r>
      <w:r w:rsidRPr="00DA1E47">
        <w:rPr>
          <w:rFonts w:ascii="Arial" w:hAnsi="Arial" w:cs="Arial"/>
          <w:b/>
          <w:bCs/>
          <w:lang w:val="es-ES"/>
        </w:rPr>
        <w:t>”</w:t>
      </w:r>
    </w:p>
    <w:bookmarkEnd w:id="283"/>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3505102F" w14:textId="77777777" w:rsidR="004C1812" w:rsidRPr="00B3716C" w:rsidRDefault="004C1812" w:rsidP="0091290C">
      <w:pPr>
        <w:pStyle w:val="Prrafodelista"/>
        <w:numPr>
          <w:ilvl w:val="0"/>
          <w:numId w:val="147"/>
        </w:numPr>
        <w:tabs>
          <w:tab w:val="left" w:pos="426"/>
        </w:tabs>
        <w:spacing w:after="0" w:line="240" w:lineRule="auto"/>
        <w:ind w:left="426" w:hanging="426"/>
        <w:jc w:val="both"/>
        <w:rPr>
          <w:rFonts w:ascii="Arial" w:hAnsi="Arial" w:cs="Arial"/>
          <w:b/>
        </w:rPr>
      </w:pPr>
      <w:r w:rsidRPr="00B3716C">
        <w:rPr>
          <w:rFonts w:ascii="Arial" w:hAnsi="Arial" w:cs="Arial"/>
          <w:b/>
        </w:rPr>
        <w:t>Líneas de transmisión</w:t>
      </w:r>
    </w:p>
    <w:p w14:paraId="1E4A9EA9" w14:textId="77777777" w:rsidR="004C1812" w:rsidRPr="00972656" w:rsidRDefault="004C1812" w:rsidP="004C1812">
      <w:pPr>
        <w:tabs>
          <w:tab w:val="left" w:pos="426"/>
        </w:tabs>
        <w:spacing w:after="0" w:line="240" w:lineRule="auto"/>
        <w:ind w:left="426"/>
        <w:jc w:val="both"/>
        <w:rPr>
          <w:rFonts w:ascii="Arial" w:hAnsi="Arial" w:cs="Arial"/>
          <w:b/>
          <w:sz w:val="20"/>
          <w:szCs w:val="20"/>
        </w:rPr>
      </w:pPr>
    </w:p>
    <w:p w14:paraId="2FB58D17" w14:textId="77777777" w:rsidR="004C1812" w:rsidRPr="00972656" w:rsidRDefault="004C1812" w:rsidP="0091290C">
      <w:pPr>
        <w:pStyle w:val="Prrafodelista"/>
        <w:numPr>
          <w:ilvl w:val="0"/>
          <w:numId w:val="141"/>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2F28112"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0C4E87F4"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3BC24B25"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27C9AA6D" w14:textId="77777777" w:rsidR="004C1812" w:rsidRPr="00972656" w:rsidRDefault="004C1812" w:rsidP="004C1812">
      <w:pPr>
        <w:spacing w:after="0" w:line="240" w:lineRule="auto"/>
        <w:ind w:left="720"/>
        <w:jc w:val="both"/>
        <w:rPr>
          <w:rFonts w:ascii="Arial" w:hAnsi="Arial" w:cs="Arial"/>
          <w:color w:val="000000"/>
          <w:sz w:val="20"/>
          <w:szCs w:val="20"/>
        </w:rPr>
      </w:pPr>
    </w:p>
    <w:p w14:paraId="7E9BE538"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DB59C71" w14:textId="226FDAC9" w:rsidR="004C1812" w:rsidRPr="00972656" w:rsidRDefault="004C1812" w:rsidP="004C181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5E2160">
        <w:rPr>
          <w:rFonts w:ascii="Arial" w:hAnsi="Arial" w:cs="Arial"/>
          <w:color w:val="000000"/>
          <w:sz w:val="20"/>
          <w:szCs w:val="20"/>
        </w:rPr>
        <w:t xml:space="preserve"> </w:t>
      </w:r>
      <w:r w:rsidR="005E2160" w:rsidRPr="009B2713">
        <w:rPr>
          <w:rStyle w:val="cf01"/>
          <w:rFonts w:ascii="Arial" w:hAnsi="Arial" w:cs="Arial"/>
          <w:sz w:val="20"/>
          <w:szCs w:val="20"/>
        </w:rPr>
        <w:t>(</w:t>
      </w:r>
      <w:r w:rsidR="005E2160" w:rsidRPr="009B2713">
        <w:rPr>
          <w:rStyle w:val="cf11"/>
          <w:rFonts w:ascii="Arial" w:hAnsi="Arial" w:cs="Arial"/>
          <w:b w:val="0"/>
          <w:sz w:val="20"/>
          <w:szCs w:val="20"/>
        </w:rPr>
        <w:t>CNE-Suministro y CNE-Utilización)</w:t>
      </w:r>
      <w:r w:rsidR="005E2160" w:rsidRPr="009B2713">
        <w:rPr>
          <w:rFonts w:ascii="Arial" w:hAnsi="Arial" w:cs="Arial"/>
          <w:color w:val="000000"/>
          <w:sz w:val="20"/>
          <w:szCs w:val="20"/>
        </w:rPr>
        <w:t>.</w:t>
      </w:r>
      <w:r w:rsidRPr="005E2160">
        <w:rPr>
          <w:rFonts w:ascii="Arial" w:hAnsi="Arial" w:cs="Arial"/>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7B3F61B4" w14:textId="77777777" w:rsidR="004C1812" w:rsidRPr="00972656" w:rsidRDefault="004C1812" w:rsidP="004C1812">
      <w:pPr>
        <w:spacing w:after="0" w:line="240" w:lineRule="auto"/>
        <w:ind w:left="709"/>
        <w:jc w:val="both"/>
        <w:rPr>
          <w:rFonts w:ascii="Arial" w:hAnsi="Arial" w:cs="Arial"/>
          <w:color w:val="000000"/>
          <w:sz w:val="20"/>
          <w:szCs w:val="20"/>
        </w:rPr>
      </w:pPr>
    </w:p>
    <w:p w14:paraId="4994419B" w14:textId="77777777" w:rsidR="004C1812" w:rsidRPr="00972656" w:rsidRDefault="004C1812" w:rsidP="0091290C">
      <w:pPr>
        <w:pStyle w:val="Prrafodelista"/>
        <w:numPr>
          <w:ilvl w:val="0"/>
          <w:numId w:val="141"/>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A5C40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0D5E2FE4"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15FEE2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0840547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256B99D"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541B5BE1"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38A0A82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065F8962"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1A262455"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44C9F67"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4A8C1A0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7BCFF9D9"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74B10293"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45BCAE46"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72768A6B" w14:textId="77777777" w:rsidR="004C1812" w:rsidRPr="00972656" w:rsidRDefault="004C1812" w:rsidP="009B2713">
      <w:pPr>
        <w:pStyle w:val="Prrafodelista"/>
        <w:numPr>
          <w:ilvl w:val="0"/>
          <w:numId w:val="170"/>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48A926A7" w14:textId="77777777" w:rsidR="004C1812" w:rsidRPr="00972656" w:rsidRDefault="004C1812" w:rsidP="004C1812">
      <w:pPr>
        <w:pStyle w:val="Prrafodelista"/>
        <w:spacing w:after="0" w:line="240" w:lineRule="auto"/>
        <w:ind w:left="1134"/>
        <w:contextualSpacing w:val="0"/>
        <w:jc w:val="both"/>
        <w:rPr>
          <w:rFonts w:ascii="Arial" w:hAnsi="Arial" w:cs="Arial"/>
          <w:color w:val="000000"/>
        </w:rPr>
      </w:pPr>
    </w:p>
    <w:p w14:paraId="1C3CB135"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66FE3E"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0D346F03" w14:textId="77777777" w:rsidR="004C1812" w:rsidRPr="00972656" w:rsidRDefault="004C1812" w:rsidP="0091290C">
      <w:pPr>
        <w:pStyle w:val="Prrafodelista"/>
        <w:numPr>
          <w:ilvl w:val="0"/>
          <w:numId w:val="14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2F937B71" w14:textId="77777777" w:rsidR="004C1812" w:rsidRPr="00972656" w:rsidRDefault="004C1812" w:rsidP="004C1812">
      <w:pPr>
        <w:pStyle w:val="Prrafodelista"/>
        <w:spacing w:after="0" w:line="240" w:lineRule="auto"/>
        <w:contextualSpacing w:val="0"/>
        <w:jc w:val="both"/>
        <w:rPr>
          <w:rFonts w:ascii="Arial" w:hAnsi="Arial" w:cs="Arial"/>
          <w:color w:val="000000"/>
        </w:rPr>
      </w:pPr>
    </w:p>
    <w:p w14:paraId="47F35E1D" w14:textId="77777777" w:rsidR="004C1812" w:rsidRDefault="004C1812" w:rsidP="004C1812">
      <w:pPr>
        <w:spacing w:after="0" w:line="240" w:lineRule="auto"/>
        <w:rPr>
          <w:rFonts w:ascii="Arial" w:hAnsi="Arial" w:cs="Arial"/>
          <w:color w:val="000000"/>
          <w:sz w:val="20"/>
          <w:szCs w:val="20"/>
        </w:rPr>
      </w:pPr>
      <w:r>
        <w:rPr>
          <w:rFonts w:ascii="Arial" w:hAnsi="Arial" w:cs="Arial"/>
          <w:color w:val="000000"/>
        </w:rPr>
        <w:br w:type="page"/>
      </w:r>
    </w:p>
    <w:p w14:paraId="5E6E63FD"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4BFEB880" w14:textId="77777777"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05F8ED4E" w14:textId="77777777" w:rsidR="004C1812" w:rsidRPr="00972656" w:rsidRDefault="004C1812" w:rsidP="004C1812">
      <w:pPr>
        <w:spacing w:after="0" w:line="240" w:lineRule="auto"/>
        <w:ind w:left="720"/>
        <w:jc w:val="both"/>
        <w:rPr>
          <w:rFonts w:ascii="Arial" w:hAnsi="Arial" w:cs="Arial"/>
          <w:color w:val="000000"/>
          <w:sz w:val="20"/>
          <w:szCs w:val="20"/>
        </w:rPr>
      </w:pPr>
    </w:p>
    <w:p w14:paraId="39B484E8"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5D5B7B44" w14:textId="6BA8FA3B" w:rsidR="004C1812" w:rsidRPr="00972656" w:rsidRDefault="004C1812" w:rsidP="004C181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A9659C">
        <w:rPr>
          <w:rFonts w:ascii="Arial" w:hAnsi="Arial" w:cs="Arial"/>
          <w:color w:val="000000"/>
          <w:sz w:val="20"/>
          <w:szCs w:val="20"/>
        </w:rPr>
        <w:t xml:space="preserve"> </w:t>
      </w:r>
      <w:r w:rsidR="00A9659C" w:rsidRPr="005970CC">
        <w:rPr>
          <w:rStyle w:val="cf01"/>
          <w:rFonts w:ascii="Arial" w:hAnsi="Arial" w:cs="Arial"/>
          <w:sz w:val="20"/>
          <w:szCs w:val="20"/>
        </w:rPr>
        <w:t>(</w:t>
      </w:r>
      <w:r w:rsidR="00A9659C" w:rsidRPr="005970CC">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1994C861" w14:textId="77777777" w:rsidR="004C1812" w:rsidRPr="00972656" w:rsidRDefault="004C1812" w:rsidP="004C1812">
      <w:pPr>
        <w:spacing w:after="0" w:line="240" w:lineRule="auto"/>
        <w:ind w:left="720"/>
        <w:jc w:val="both"/>
        <w:rPr>
          <w:rFonts w:ascii="Arial" w:hAnsi="Arial" w:cs="Arial"/>
          <w:color w:val="000000"/>
          <w:sz w:val="20"/>
          <w:szCs w:val="20"/>
        </w:rPr>
      </w:pPr>
    </w:p>
    <w:p w14:paraId="7BD8018F" w14:textId="77777777" w:rsidR="004C1812" w:rsidRPr="00972656" w:rsidRDefault="004C1812" w:rsidP="0091290C">
      <w:pPr>
        <w:pStyle w:val="Prrafodelista"/>
        <w:numPr>
          <w:ilvl w:val="0"/>
          <w:numId w:val="14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28C0C05D" w14:textId="77777777"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Descripción general del patio de llaves, indicando la disposición de planta. Incluir diagrama unifilar, vista de </w:t>
      </w:r>
      <w:r w:rsidRPr="003514D9">
        <w:rPr>
          <w:rFonts w:ascii="Arial" w:hAnsi="Arial" w:cs="Arial"/>
          <w:color w:val="000000"/>
        </w:rPr>
        <w:t>planta y elevaciones.</w:t>
      </w:r>
    </w:p>
    <w:p w14:paraId="05A07B8B" w14:textId="23775AFE"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Configuración de barras. lncluir sistema según lo prescrito en el Anexo 1.</w:t>
      </w:r>
    </w:p>
    <w:p w14:paraId="78B0291B" w14:textId="77777777"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Nivel de aislamiento a 60 Hz y BIL corregidos por altura.</w:t>
      </w:r>
    </w:p>
    <w:p w14:paraId="1925F80F" w14:textId="2C67635C" w:rsidR="004C1812" w:rsidRPr="003514D9"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Descripción del tipo de equipamiento propuesto en cada subestación</w:t>
      </w:r>
      <w:r w:rsidR="00AE69D1" w:rsidRPr="003514D9">
        <w:rPr>
          <w:rFonts w:ascii="Arial" w:hAnsi="Arial" w:cs="Arial"/>
          <w:color w:val="000000"/>
          <w:lang w:val="es-PE"/>
        </w:rPr>
        <w:t xml:space="preserve"> según corresponda</w:t>
      </w:r>
      <w:r w:rsidRPr="003514D9">
        <w:rPr>
          <w:rFonts w:ascii="Arial" w:hAnsi="Arial" w:cs="Arial"/>
          <w:color w:val="000000"/>
        </w:rPr>
        <w:t>:</w:t>
      </w:r>
    </w:p>
    <w:p w14:paraId="60AA05AE" w14:textId="77777777" w:rsidR="004C1812" w:rsidRPr="003514D9"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3514D9">
        <w:rPr>
          <w:rFonts w:ascii="Arial" w:hAnsi="Arial" w:cs="Arial"/>
          <w:color w:val="000000"/>
        </w:rPr>
        <w:t>Convencional</w:t>
      </w:r>
      <w:r w:rsidRPr="003514D9">
        <w:rPr>
          <w:rFonts w:ascii="Arial" w:hAnsi="Arial" w:cs="Arial"/>
          <w:color w:val="000000"/>
          <w:lang w:val="es-ES"/>
        </w:rPr>
        <w:t xml:space="preserve"> (AIS)</w:t>
      </w:r>
    </w:p>
    <w:p w14:paraId="6AAB491E" w14:textId="5AC7AD35" w:rsidR="00AE69D1" w:rsidRPr="003514D9" w:rsidRDefault="00FE6567" w:rsidP="41FDC69A">
      <w:pPr>
        <w:pStyle w:val="Prrafodelista"/>
        <w:numPr>
          <w:ilvl w:val="0"/>
          <w:numId w:val="145"/>
        </w:numPr>
        <w:spacing w:after="60" w:line="240" w:lineRule="auto"/>
        <w:ind w:left="1491" w:hanging="357"/>
        <w:jc w:val="both"/>
        <w:rPr>
          <w:rFonts w:ascii="Arial" w:hAnsi="Arial" w:cs="Arial"/>
          <w:color w:val="000000"/>
        </w:rPr>
      </w:pPr>
      <w:r w:rsidRPr="003514D9">
        <w:rPr>
          <w:rFonts w:ascii="Arial" w:hAnsi="Arial" w:cs="Arial"/>
          <w:color w:val="000000"/>
        </w:rPr>
        <w:t>Encapsulado (GlS)</w:t>
      </w:r>
    </w:p>
    <w:p w14:paraId="65FA259C" w14:textId="495457E0" w:rsidR="004C1812" w:rsidRPr="00972656" w:rsidRDefault="004C1812" w:rsidP="009B2713">
      <w:pPr>
        <w:pStyle w:val="Prrafodelista"/>
        <w:numPr>
          <w:ilvl w:val="0"/>
          <w:numId w:val="144"/>
        </w:numPr>
        <w:spacing w:after="60" w:line="240" w:lineRule="auto"/>
        <w:ind w:left="1134"/>
        <w:contextualSpacing w:val="0"/>
        <w:jc w:val="both"/>
        <w:rPr>
          <w:rFonts w:ascii="Arial" w:hAnsi="Arial" w:cs="Arial"/>
          <w:color w:val="000000"/>
        </w:rPr>
      </w:pPr>
      <w:r w:rsidRPr="003514D9">
        <w:rPr>
          <w:rFonts w:ascii="Arial" w:hAnsi="Arial" w:cs="Arial"/>
          <w:color w:val="000000"/>
        </w:rPr>
        <w:t>Se indicará el número de celdas en 220 y 66</w:t>
      </w:r>
      <w:r w:rsidRPr="00972656">
        <w:rPr>
          <w:rFonts w:ascii="Arial" w:hAnsi="Arial" w:cs="Arial"/>
          <w:color w:val="000000"/>
        </w:rPr>
        <w:t xml:space="preserve"> kV, y tipos según corresponda:</w:t>
      </w:r>
    </w:p>
    <w:p w14:paraId="4881AC1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31B4913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77343CDA"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A0F6EC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2D19C49A"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5098088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38C3945"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657E1389"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30C05832"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5E043F71"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402C49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93DB0D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2EB556CF"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7DD019F6"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3380FF9C"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76DAC648" w14:textId="77777777"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Taps y sistema de cambiador de taps.</w:t>
      </w:r>
    </w:p>
    <w:p w14:paraId="41F5A45A" w14:textId="77777777" w:rsidR="004C1812" w:rsidRPr="008F3995"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w:t>
      </w:r>
      <w:r>
        <w:rPr>
          <w:rFonts w:ascii="Arial" w:hAnsi="Arial" w:cs="Arial"/>
          <w:color w:val="000000"/>
          <w:lang w:val="es-ES"/>
        </w:rPr>
        <w:t xml:space="preserve">equipos automáticos </w:t>
      </w:r>
      <w:r w:rsidRPr="008F3995">
        <w:rPr>
          <w:rFonts w:ascii="Arial" w:hAnsi="Arial" w:cs="Arial"/>
          <w:color w:val="000000"/>
        </w:rPr>
        <w:t xml:space="preserve">de compensación </w:t>
      </w:r>
      <w:r>
        <w:rPr>
          <w:rFonts w:ascii="Arial" w:hAnsi="Arial" w:cs="Arial"/>
          <w:color w:val="000000"/>
          <w:lang w:val="es-ES"/>
        </w:rPr>
        <w:t>serie (EACS)</w:t>
      </w:r>
      <w:r w:rsidRPr="008F3995">
        <w:rPr>
          <w:rFonts w:ascii="Arial" w:hAnsi="Arial" w:cs="Arial"/>
          <w:color w:val="000000"/>
        </w:rPr>
        <w:t>:</w:t>
      </w:r>
    </w:p>
    <w:p w14:paraId="07AEF5A1" w14:textId="77777777" w:rsidR="004C1812" w:rsidRPr="008F3995"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 xml:space="preserve">Potencia </w:t>
      </w:r>
      <w:r>
        <w:rPr>
          <w:rFonts w:ascii="Arial" w:hAnsi="Arial" w:cs="Arial"/>
          <w:color w:val="000000"/>
          <w:lang w:val="es-ES"/>
        </w:rPr>
        <w:t xml:space="preserve">del </w:t>
      </w:r>
      <w:r w:rsidRPr="008F3995">
        <w:rPr>
          <w:rFonts w:ascii="Arial" w:hAnsi="Arial" w:cs="Arial"/>
          <w:color w:val="000000"/>
        </w:rPr>
        <w:t>EAC</w:t>
      </w:r>
      <w:r w:rsidRPr="008F3995">
        <w:rPr>
          <w:rFonts w:ascii="Arial" w:hAnsi="Arial" w:cs="Arial"/>
          <w:color w:val="000000"/>
          <w:lang w:val="es-ES"/>
        </w:rPr>
        <w:t>S</w:t>
      </w:r>
      <w:r w:rsidRPr="008F3995">
        <w:rPr>
          <w:rFonts w:ascii="Arial" w:hAnsi="Arial" w:cs="Arial"/>
          <w:color w:val="000000"/>
        </w:rPr>
        <w:t>.</w:t>
      </w:r>
    </w:p>
    <w:p w14:paraId="5E11C84D" w14:textId="5E4B4F8D" w:rsidR="004C1812" w:rsidRPr="00972656" w:rsidRDefault="004C1812" w:rsidP="0091290C">
      <w:pPr>
        <w:pStyle w:val="Prrafodelista"/>
        <w:numPr>
          <w:ilvl w:val="0"/>
          <w:numId w:val="145"/>
        </w:numPr>
        <w:spacing w:after="60" w:line="240" w:lineRule="auto"/>
        <w:ind w:left="1491" w:hanging="357"/>
        <w:contextualSpacing w:val="0"/>
        <w:jc w:val="both"/>
        <w:rPr>
          <w:rFonts w:ascii="Arial" w:hAnsi="Arial" w:cs="Arial"/>
          <w:color w:val="000000"/>
        </w:rPr>
      </w:pPr>
      <w:r w:rsidRPr="008F3995">
        <w:rPr>
          <w:rFonts w:ascii="Arial" w:hAnsi="Arial" w:cs="Arial"/>
          <w:color w:val="000000"/>
        </w:rPr>
        <w:t>Forma de accionamiento: continua o</w:t>
      </w:r>
      <w:r w:rsidRPr="00972656">
        <w:rPr>
          <w:rFonts w:ascii="Arial" w:hAnsi="Arial" w:cs="Arial"/>
          <w:color w:val="000000"/>
        </w:rPr>
        <w:t xml:space="preserve"> por escalones (discreta).</w:t>
      </w:r>
    </w:p>
    <w:p w14:paraId="6B3E0F42"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46DC3649" w14:textId="77777777"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091B6A29" w14:textId="59ECE6D8" w:rsidR="004C1812" w:rsidRPr="00AB5651"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7BC45FFD" w14:textId="77777777" w:rsidR="004C1812" w:rsidRPr="00972656" w:rsidRDefault="004C1812" w:rsidP="0091290C">
      <w:pPr>
        <w:pStyle w:val="Prrafodelista"/>
        <w:numPr>
          <w:ilvl w:val="0"/>
          <w:numId w:val="144"/>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37A3567C" w14:textId="77777777" w:rsidR="004C1812" w:rsidRPr="00972656" w:rsidRDefault="004C1812" w:rsidP="004C1812">
      <w:pPr>
        <w:spacing w:after="0" w:line="240" w:lineRule="auto"/>
        <w:ind w:left="425"/>
        <w:jc w:val="both"/>
        <w:rPr>
          <w:rFonts w:ascii="Arial" w:hAnsi="Arial" w:cs="Arial"/>
          <w:color w:val="000000"/>
          <w:sz w:val="20"/>
          <w:szCs w:val="20"/>
        </w:rPr>
      </w:pPr>
    </w:p>
    <w:p w14:paraId="1039AA57" w14:textId="77777777" w:rsidR="004C1812" w:rsidRDefault="004C1812" w:rsidP="004C1812">
      <w:pPr>
        <w:spacing w:after="0" w:line="240" w:lineRule="auto"/>
        <w:rPr>
          <w:rFonts w:ascii="Arial" w:hAnsi="Arial" w:cs="Arial"/>
          <w:b/>
          <w:color w:val="000000"/>
          <w:sz w:val="20"/>
          <w:szCs w:val="20"/>
        </w:rPr>
      </w:pPr>
      <w:r>
        <w:rPr>
          <w:rFonts w:ascii="Arial" w:hAnsi="Arial" w:cs="Arial"/>
          <w:b/>
          <w:color w:val="000000"/>
          <w:sz w:val="20"/>
          <w:szCs w:val="20"/>
        </w:rPr>
        <w:br w:type="page"/>
      </w:r>
    </w:p>
    <w:p w14:paraId="0F489689" w14:textId="77777777" w:rsidR="004C1812" w:rsidRPr="00972656" w:rsidRDefault="004C1812" w:rsidP="0091290C">
      <w:pPr>
        <w:pStyle w:val="Prrafodelista"/>
        <w:numPr>
          <w:ilvl w:val="0"/>
          <w:numId w:val="147"/>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6EC3D1D2" w14:textId="77777777" w:rsidR="004C1812" w:rsidRPr="00972656" w:rsidRDefault="004C1812" w:rsidP="004C1812">
      <w:pPr>
        <w:tabs>
          <w:tab w:val="left" w:pos="426"/>
        </w:tabs>
        <w:spacing w:after="0" w:line="240" w:lineRule="auto"/>
        <w:ind w:left="426"/>
        <w:jc w:val="both"/>
        <w:rPr>
          <w:rFonts w:ascii="Arial" w:hAnsi="Arial" w:cs="Arial"/>
          <w:b/>
          <w:color w:val="000000"/>
          <w:sz w:val="20"/>
          <w:szCs w:val="20"/>
        </w:rPr>
      </w:pPr>
    </w:p>
    <w:p w14:paraId="69554D23" w14:textId="77777777" w:rsidR="004C1812" w:rsidRDefault="004C1812" w:rsidP="004C181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7D2EA1" w14:textId="77777777" w:rsidR="004C1812" w:rsidRPr="00972656" w:rsidRDefault="004C1812" w:rsidP="004C1812">
      <w:pPr>
        <w:spacing w:after="0" w:line="240" w:lineRule="auto"/>
        <w:ind w:left="425"/>
        <w:jc w:val="both"/>
        <w:rPr>
          <w:rFonts w:ascii="Arial" w:hAnsi="Arial" w:cs="Arial"/>
          <w:color w:val="000000"/>
          <w:sz w:val="20"/>
          <w:szCs w:val="20"/>
        </w:rPr>
      </w:pPr>
    </w:p>
    <w:p w14:paraId="45729414" w14:textId="77777777" w:rsidR="004C1812" w:rsidRPr="00972656" w:rsidRDefault="004C1812" w:rsidP="004C1812">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57A7A8F1" w14:textId="77777777" w:rsidR="004C1812" w:rsidRPr="00972656" w:rsidRDefault="004C1812" w:rsidP="004C1812">
      <w:pPr>
        <w:spacing w:after="0" w:line="240" w:lineRule="auto"/>
        <w:ind w:left="425"/>
        <w:jc w:val="both"/>
        <w:rPr>
          <w:rFonts w:ascii="Arial" w:hAnsi="Arial" w:cs="Arial"/>
          <w:color w:val="000000"/>
          <w:sz w:val="20"/>
          <w:szCs w:val="20"/>
        </w:rPr>
      </w:pPr>
    </w:p>
    <w:p w14:paraId="5609120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50630CC"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8AE52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70865B0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D5F8637"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4ACE84A" w14:textId="77777777" w:rsidR="004C1812" w:rsidRPr="00972656" w:rsidRDefault="004C1812" w:rsidP="0091290C">
      <w:pPr>
        <w:pStyle w:val="Prrafodelista"/>
        <w:numPr>
          <w:ilvl w:val="0"/>
          <w:numId w:val="146"/>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78581F8B" w14:textId="77777777" w:rsidR="004C1812" w:rsidRPr="00972656" w:rsidRDefault="004C1812" w:rsidP="0091290C">
      <w:pPr>
        <w:pStyle w:val="Prrafodelista"/>
        <w:numPr>
          <w:ilvl w:val="0"/>
          <w:numId w:val="146"/>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67BF0E55" w14:textId="77777777" w:rsidR="004C1812" w:rsidRPr="00972656" w:rsidRDefault="004C1812" w:rsidP="004C1812">
      <w:pPr>
        <w:pStyle w:val="Prrafodelista"/>
        <w:tabs>
          <w:tab w:val="left" w:pos="709"/>
        </w:tabs>
        <w:spacing w:after="0" w:line="240" w:lineRule="auto"/>
        <w:ind w:left="709"/>
        <w:contextualSpacing w:val="0"/>
        <w:jc w:val="both"/>
        <w:rPr>
          <w:rFonts w:ascii="Arial" w:hAnsi="Arial" w:cs="Arial"/>
          <w:color w:val="000000"/>
        </w:rPr>
      </w:pPr>
    </w:p>
    <w:p w14:paraId="12FC76E7" w14:textId="56872063" w:rsidR="007B16EA" w:rsidRPr="00F90240" w:rsidRDefault="004C1812" w:rsidP="004C1812">
      <w:pPr>
        <w:spacing w:after="60" w:line="250" w:lineRule="auto"/>
        <w:ind w:left="708"/>
        <w:jc w:val="both"/>
        <w:rPr>
          <w:rFonts w:ascii="Arial" w:hAnsi="Arial" w:cs="Arial"/>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84" w:name="_Toc493758772"/>
      <w:bookmarkStart w:id="285" w:name="_Toc490322671"/>
      <w:r w:rsidRPr="00F90240">
        <w:rPr>
          <w:rFonts w:ascii="Arial" w:hAnsi="Arial" w:cs="Arial"/>
          <w:b/>
        </w:rPr>
        <w:br w:type="page"/>
      </w:r>
    </w:p>
    <w:p w14:paraId="7CD4909F" w14:textId="77777777" w:rsidR="007B16EA" w:rsidRPr="00DA1E47" w:rsidRDefault="007B16EA" w:rsidP="007B16EA">
      <w:pPr>
        <w:keepNext/>
        <w:keepLines/>
        <w:spacing w:after="0" w:line="250" w:lineRule="auto"/>
        <w:jc w:val="center"/>
        <w:outlineLvl w:val="0"/>
        <w:rPr>
          <w:rFonts w:ascii="Arial" w:hAnsi="Arial" w:cs="Arial"/>
          <w:b/>
        </w:rPr>
      </w:pPr>
      <w:r w:rsidRPr="00DA1E47">
        <w:rPr>
          <w:rFonts w:ascii="Arial" w:hAnsi="Arial" w:cs="Arial"/>
          <w:b/>
        </w:rPr>
        <w:lastRenderedPageBreak/>
        <w:t>Anexo 9</w:t>
      </w:r>
    </w:p>
    <w:p w14:paraId="01BD1535" w14:textId="77777777" w:rsidR="007B16EA" w:rsidRPr="007F6888" w:rsidRDefault="007B16EA" w:rsidP="007B16EA">
      <w:pPr>
        <w:spacing w:after="0" w:line="250" w:lineRule="auto"/>
        <w:jc w:val="center"/>
        <w:rPr>
          <w:rFonts w:ascii="Arial" w:hAnsi="Arial" w:cs="Arial"/>
          <w:b/>
        </w:rPr>
      </w:pPr>
    </w:p>
    <w:p w14:paraId="4DE34607" w14:textId="6024B5FB" w:rsidR="007B16EA" w:rsidRPr="00F90240" w:rsidRDefault="007B16EA" w:rsidP="007B16EA">
      <w:pPr>
        <w:spacing w:after="0" w:line="250" w:lineRule="auto"/>
        <w:jc w:val="center"/>
        <w:rPr>
          <w:rFonts w:ascii="Arial" w:hAnsi="Arial"/>
          <w:b/>
        </w:rPr>
      </w:pPr>
      <w:bookmarkStart w:id="286" w:name="_Hlk92736118"/>
      <w:r w:rsidRPr="00DA1E47">
        <w:rPr>
          <w:rFonts w:ascii="Arial" w:hAnsi="Arial"/>
          <w:b/>
        </w:rPr>
        <w:t xml:space="preserve">CERTIFICACIÓN </w:t>
      </w:r>
      <w:r w:rsidRPr="00DA1E47">
        <w:rPr>
          <w:rFonts w:ascii="Arial" w:hAnsi="Arial" w:cs="Arial"/>
          <w:b/>
        </w:rPr>
        <w:t>DEL “</w:t>
      </w:r>
      <w:r w:rsidR="00384CC4" w:rsidRPr="00DA1E47">
        <w:rPr>
          <w:rFonts w:ascii="Arial" w:hAnsi="Arial" w:cs="Arial"/>
          <w:b/>
        </w:rPr>
        <w:t>NUEVA SUBESTACIÓN MUYURINA 220 KV, NUEVA SUBESTACIÓN AYACUCHO, LT 220 KV MUYURINA - AYACUCHO, AMPLIACIONES Y SUBESTACIONES ASOCIADAS</w:t>
      </w:r>
      <w:r w:rsidRPr="00DA1E47">
        <w:rPr>
          <w:rFonts w:ascii="Arial" w:hAnsi="Arial" w:cs="Arial"/>
          <w:b/>
        </w:rPr>
        <w:t>”</w:t>
      </w:r>
      <w:r w:rsidRPr="00DA1E47">
        <w:rPr>
          <w:rFonts w:ascii="Arial" w:hAnsi="Arial"/>
          <w:b/>
        </w:rPr>
        <w:t xml:space="preserve"> CONSULTADO AL SERVICIO NACIONAL DE ÁREAS PROTEGIDAS POR EL ESTADO – SERNANP</w:t>
      </w:r>
    </w:p>
    <w:bookmarkEnd w:id="286"/>
    <w:p w14:paraId="23026818" w14:textId="77777777" w:rsidR="007B16EA" w:rsidRPr="00F90240" w:rsidRDefault="007B16EA" w:rsidP="007B16EA">
      <w:pPr>
        <w:spacing w:after="0" w:line="250" w:lineRule="auto"/>
        <w:jc w:val="center"/>
        <w:rPr>
          <w:rFonts w:ascii="Arial" w:hAnsi="Arial"/>
          <w:b/>
        </w:rPr>
      </w:pPr>
    </w:p>
    <w:p w14:paraId="2E601A44" w14:textId="6B0EF5E8" w:rsidR="007B16EA" w:rsidRPr="00F90240" w:rsidRDefault="004B3624"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1409B7FB" wp14:editId="1316C1A1">
            <wp:extent cx="4591050" cy="6486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648652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255B1CAB" w:rsidR="007B16EA" w:rsidRDefault="004B3624" w:rsidP="007B16EA">
      <w:pPr>
        <w:spacing w:after="0" w:line="250" w:lineRule="auto"/>
        <w:jc w:val="center"/>
        <w:rPr>
          <w:rFonts w:ascii="Arial" w:hAnsi="Arial" w:cs="Arial"/>
          <w:b/>
          <w:noProof/>
          <w:sz w:val="20"/>
        </w:rPr>
      </w:pPr>
      <w:r>
        <w:rPr>
          <w:rFonts w:ascii="Arial" w:hAnsi="Arial" w:cs="Arial"/>
          <w:b/>
          <w:noProof/>
          <w:sz w:val="20"/>
        </w:rPr>
        <w:lastRenderedPageBreak/>
        <w:drawing>
          <wp:inline distT="0" distB="0" distL="0" distR="0" wp14:anchorId="30B3BDA9" wp14:editId="3DC7642E">
            <wp:extent cx="4591050" cy="6467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6467475"/>
                    </a:xfrm>
                    <a:prstGeom prst="rect">
                      <a:avLst/>
                    </a:prstGeom>
                    <a:noFill/>
                    <a:ln>
                      <a:noFill/>
                    </a:ln>
                  </pic:spPr>
                </pic:pic>
              </a:graphicData>
            </a:graphic>
          </wp:inline>
        </w:drawing>
      </w:r>
    </w:p>
    <w:p w14:paraId="28D7C06C" w14:textId="77777777" w:rsidR="00A66FE7" w:rsidRDefault="00A66FE7" w:rsidP="007B16EA">
      <w:pPr>
        <w:spacing w:after="0" w:line="250" w:lineRule="auto"/>
        <w:jc w:val="center"/>
        <w:rPr>
          <w:rFonts w:ascii="Arial" w:hAnsi="Arial" w:cs="Arial"/>
          <w:b/>
          <w:noProof/>
          <w:sz w:val="20"/>
        </w:rPr>
      </w:pPr>
    </w:p>
    <w:p w14:paraId="137BDBA8" w14:textId="68E61A49" w:rsidR="00A66FE7" w:rsidRDefault="004B3624" w:rsidP="007B16EA">
      <w:pPr>
        <w:spacing w:after="0" w:line="250" w:lineRule="auto"/>
        <w:jc w:val="center"/>
        <w:rPr>
          <w:noProof/>
        </w:rPr>
      </w:pPr>
      <w:r>
        <w:rPr>
          <w:noProof/>
        </w:rPr>
        <w:lastRenderedPageBreak/>
        <w:drawing>
          <wp:inline distT="0" distB="0" distL="0" distR="0" wp14:anchorId="05DD6C25" wp14:editId="1C2C41D4">
            <wp:extent cx="5048250" cy="6867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cstate="print">
                      <a:extLst>
                        <a:ext uri="{28A0092B-C50C-407E-A947-70E740481C1C}">
                          <a14:useLocalDpi xmlns:a14="http://schemas.microsoft.com/office/drawing/2010/main" val="0"/>
                        </a:ext>
                      </a:extLst>
                    </a:blip>
                    <a:srcRect r="6474"/>
                    <a:stretch>
                      <a:fillRect/>
                    </a:stretch>
                  </pic:blipFill>
                  <pic:spPr bwMode="auto">
                    <a:xfrm>
                      <a:off x="0" y="0"/>
                      <a:ext cx="5048250" cy="6867525"/>
                    </a:xfrm>
                    <a:prstGeom prst="rect">
                      <a:avLst/>
                    </a:prstGeom>
                    <a:noFill/>
                    <a:ln>
                      <a:noFill/>
                    </a:ln>
                  </pic:spPr>
                </pic:pic>
              </a:graphicData>
            </a:graphic>
          </wp:inline>
        </w:drawing>
      </w:r>
    </w:p>
    <w:p w14:paraId="0B7C800D" w14:textId="77777777" w:rsidR="00140EA6" w:rsidRDefault="00140EA6" w:rsidP="007B16EA">
      <w:pPr>
        <w:spacing w:after="0" w:line="250" w:lineRule="auto"/>
        <w:jc w:val="center"/>
        <w:rPr>
          <w:noProof/>
        </w:rPr>
      </w:pPr>
    </w:p>
    <w:p w14:paraId="4DD23678" w14:textId="77777777" w:rsidR="00140EA6" w:rsidRPr="00F90240" w:rsidRDefault="00140EA6"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77777777" w:rsidR="007B16EA" w:rsidRPr="00F90240" w:rsidRDefault="007B16EA" w:rsidP="007B16EA">
      <w:pPr>
        <w:spacing w:after="0" w:line="250" w:lineRule="auto"/>
        <w:jc w:val="center"/>
        <w:rPr>
          <w:rFonts w:ascii="Arial" w:hAnsi="Arial" w:cs="Arial"/>
          <w:b/>
          <w:sz w:val="20"/>
        </w:rPr>
      </w:pP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87" w:name="_Toc49374508"/>
    </w:p>
    <w:p w14:paraId="2C7C2F26" w14:textId="77777777" w:rsidR="007B16EA" w:rsidRPr="00F90240" w:rsidRDefault="007B16EA" w:rsidP="007B16EA">
      <w:pPr>
        <w:spacing w:line="250" w:lineRule="auto"/>
        <w:jc w:val="center"/>
        <w:rPr>
          <w:rFonts w:ascii="Arial" w:hAnsi="Arial" w:cs="Arial"/>
          <w:b/>
        </w:rPr>
      </w:pPr>
    </w:p>
    <w:p w14:paraId="33298D1D" w14:textId="0AA0C61D" w:rsidR="007B16EA" w:rsidRDefault="004B3624" w:rsidP="007B16EA">
      <w:pPr>
        <w:spacing w:line="250" w:lineRule="auto"/>
        <w:jc w:val="center"/>
        <w:rPr>
          <w:noProof/>
        </w:rPr>
      </w:pPr>
      <w:r>
        <w:rPr>
          <w:noProof/>
        </w:rPr>
        <w:lastRenderedPageBreak/>
        <w:drawing>
          <wp:inline distT="0" distB="0" distL="0" distR="0" wp14:anchorId="4901057E" wp14:editId="39DDBCCD">
            <wp:extent cx="5057775" cy="69437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057775" cy="6943725"/>
                    </a:xfrm>
                    <a:prstGeom prst="rect">
                      <a:avLst/>
                    </a:prstGeom>
                    <a:noFill/>
                    <a:ln>
                      <a:noFill/>
                    </a:ln>
                  </pic:spPr>
                </pic:pic>
              </a:graphicData>
            </a:graphic>
          </wp:inline>
        </w:drawing>
      </w:r>
    </w:p>
    <w:p w14:paraId="331774EE" w14:textId="462C6818" w:rsidR="00F40E29" w:rsidRPr="00F90240" w:rsidRDefault="004B3624" w:rsidP="007B16EA">
      <w:pPr>
        <w:spacing w:line="250" w:lineRule="auto"/>
        <w:jc w:val="center"/>
        <w:rPr>
          <w:rFonts w:ascii="Arial" w:hAnsi="Arial" w:cs="Arial"/>
          <w:b/>
        </w:rPr>
      </w:pPr>
      <w:r>
        <w:rPr>
          <w:noProof/>
        </w:rPr>
        <w:lastRenderedPageBreak/>
        <w:drawing>
          <wp:inline distT="0" distB="0" distL="0" distR="0" wp14:anchorId="7171C25A" wp14:editId="0DC47E42">
            <wp:extent cx="5038725" cy="6772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cstate="print">
                      <a:extLst>
                        <a:ext uri="{28A0092B-C50C-407E-A947-70E740481C1C}">
                          <a14:useLocalDpi xmlns:a14="http://schemas.microsoft.com/office/drawing/2010/main" val="0"/>
                        </a:ext>
                      </a:extLst>
                    </a:blip>
                    <a:srcRect r="6671"/>
                    <a:stretch>
                      <a:fillRect/>
                    </a:stretch>
                  </pic:blipFill>
                  <pic:spPr bwMode="auto">
                    <a:xfrm>
                      <a:off x="0" y="0"/>
                      <a:ext cx="5038725" cy="6772275"/>
                    </a:xfrm>
                    <a:prstGeom prst="rect">
                      <a:avLst/>
                    </a:prstGeom>
                    <a:noFill/>
                    <a:ln>
                      <a:noFill/>
                    </a:ln>
                  </pic:spPr>
                </pic:pic>
              </a:graphicData>
            </a:graphic>
          </wp:inline>
        </w:drawing>
      </w:r>
    </w:p>
    <w:p w14:paraId="5C174FE0" w14:textId="77777777" w:rsidR="007B16EA" w:rsidRPr="00F90240" w:rsidRDefault="007B16EA" w:rsidP="007B16EA">
      <w:pPr>
        <w:spacing w:line="250" w:lineRule="auto"/>
        <w:jc w:val="center"/>
        <w:rPr>
          <w:rFonts w:ascii="Arial" w:hAnsi="Arial" w:cs="Arial"/>
          <w:b/>
        </w:rPr>
      </w:pPr>
    </w:p>
    <w:p w14:paraId="29361344" w14:textId="5C573FD0" w:rsidR="007B16EA" w:rsidRPr="00F90240" w:rsidRDefault="00C63DC6" w:rsidP="00876762">
      <w:pPr>
        <w:spacing w:after="0" w:line="240" w:lineRule="auto"/>
        <w:rPr>
          <w:rFonts w:ascii="Arial" w:hAnsi="Arial" w:cs="Arial"/>
          <w:b/>
          <w:sz w:val="6"/>
          <w:szCs w:val="6"/>
        </w:rPr>
      </w:pPr>
      <w:r>
        <w:rPr>
          <w:rFonts w:ascii="Arial" w:hAnsi="Arial" w:cs="Arial"/>
          <w:b/>
          <w:sz w:val="6"/>
          <w:szCs w:val="6"/>
        </w:rPr>
        <w:br w:type="page"/>
      </w:r>
    </w:p>
    <w:p w14:paraId="58EB0C4C" w14:textId="77777777" w:rsidR="007B16EA" w:rsidRPr="00DA1E47" w:rsidRDefault="007B16EA" w:rsidP="007B16EA">
      <w:pPr>
        <w:keepNext/>
        <w:keepLines/>
        <w:spacing w:after="0" w:line="250" w:lineRule="auto"/>
        <w:jc w:val="center"/>
        <w:outlineLvl w:val="0"/>
        <w:rPr>
          <w:rFonts w:ascii="Arial" w:hAnsi="Arial" w:cs="Arial"/>
          <w:b/>
        </w:rPr>
      </w:pPr>
      <w:bookmarkStart w:id="288" w:name="_Toc106723247"/>
      <w:bookmarkStart w:id="289" w:name="_Toc490322676"/>
      <w:bookmarkStart w:id="290" w:name="_Toc493758774"/>
      <w:bookmarkStart w:id="291" w:name="_Toc490322674"/>
      <w:bookmarkStart w:id="292" w:name="_Toc493758773"/>
      <w:bookmarkStart w:id="293" w:name="_Toc49374517"/>
      <w:bookmarkEnd w:id="284"/>
      <w:bookmarkEnd w:id="285"/>
      <w:bookmarkEnd w:id="287"/>
      <w:r w:rsidRPr="00DA1E47">
        <w:rPr>
          <w:rFonts w:ascii="Arial" w:hAnsi="Arial" w:cs="Arial"/>
          <w:b/>
        </w:rPr>
        <w:lastRenderedPageBreak/>
        <w:t>Anexo 10</w:t>
      </w:r>
      <w:bookmarkEnd w:id="288"/>
    </w:p>
    <w:p w14:paraId="4C43A49D"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TÉRMINOS DE REFERENCIA</w:t>
      </w:r>
    </w:p>
    <w:p w14:paraId="5A0EEF2E" w14:textId="77777777" w:rsidR="007B16EA" w:rsidRPr="007F6888" w:rsidRDefault="007B16EA" w:rsidP="007B16EA">
      <w:pPr>
        <w:spacing w:before="120" w:after="120" w:line="250" w:lineRule="auto"/>
        <w:jc w:val="center"/>
        <w:rPr>
          <w:rFonts w:ascii="Arial" w:hAnsi="Arial" w:cs="Arial"/>
          <w:b/>
        </w:rPr>
      </w:pPr>
      <w:r w:rsidRPr="007F6888">
        <w:rPr>
          <w:rFonts w:ascii="Arial" w:hAnsi="Arial" w:cs="Arial"/>
          <w:b/>
        </w:rPr>
        <w:t>Supervisión de ingeniería, suministro y construcción del proyecto</w:t>
      </w:r>
    </w:p>
    <w:p w14:paraId="09FA90E1" w14:textId="59D688CD" w:rsidR="007B16EA" w:rsidRPr="00F90240" w:rsidRDefault="007B16EA" w:rsidP="007B16EA">
      <w:pPr>
        <w:spacing w:after="0" w:line="250" w:lineRule="auto"/>
        <w:jc w:val="center"/>
        <w:rPr>
          <w:rFonts w:ascii="Arial" w:hAnsi="Arial" w:cs="Arial"/>
          <w:b/>
          <w:lang w:val="es-ES"/>
        </w:rPr>
      </w:pPr>
      <w:r w:rsidRPr="00DA1E47">
        <w:rPr>
          <w:rFonts w:ascii="Arial" w:hAnsi="Arial" w:cs="Arial"/>
          <w:b/>
          <w:lang w:val="es-ES"/>
        </w:rPr>
        <w:t>“</w:t>
      </w:r>
      <w:r w:rsidR="00384CC4" w:rsidRPr="00DA1E47">
        <w:rPr>
          <w:rFonts w:ascii="Arial" w:hAnsi="Arial" w:cs="Arial"/>
          <w:b/>
          <w:lang w:val="es-ES"/>
        </w:rPr>
        <w:t>Nueva Subestación Muyurina 220 kV, Nueva Subestación Ayacucho, LT 220 kV Muyurina - Ayacucho, ampliaciones y subestaciones asociadas</w:t>
      </w:r>
      <w:r w:rsidRPr="00DA1E47">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3DC1F334"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549BD4F3" w14:textId="77777777" w:rsidR="004275F7" w:rsidRPr="00972656" w:rsidRDefault="004275F7" w:rsidP="004275F7">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79455DEB" w14:textId="77777777" w:rsidR="004275F7" w:rsidRPr="00972656" w:rsidRDefault="004275F7" w:rsidP="004275F7">
      <w:pPr>
        <w:spacing w:after="0" w:line="240" w:lineRule="auto"/>
        <w:ind w:left="426"/>
        <w:jc w:val="both"/>
        <w:rPr>
          <w:rFonts w:ascii="Arial" w:hAnsi="Arial" w:cs="Arial"/>
          <w:sz w:val="20"/>
          <w:szCs w:val="20"/>
        </w:rPr>
      </w:pPr>
    </w:p>
    <w:p w14:paraId="7530F2EF"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1E4B0AF"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D5B1F22" w14:textId="77777777" w:rsidR="004275F7" w:rsidRPr="00972656" w:rsidRDefault="004275F7" w:rsidP="004275F7">
      <w:pPr>
        <w:spacing w:after="0" w:line="240" w:lineRule="auto"/>
        <w:ind w:left="425"/>
        <w:jc w:val="both"/>
        <w:rPr>
          <w:rFonts w:ascii="Arial" w:hAnsi="Arial" w:cs="Arial"/>
          <w:sz w:val="20"/>
          <w:szCs w:val="20"/>
        </w:rPr>
      </w:pPr>
    </w:p>
    <w:p w14:paraId="5BC65B67"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63AD6897" w14:textId="77777777" w:rsidR="004275F7" w:rsidRPr="00972656" w:rsidRDefault="004275F7" w:rsidP="004275F7">
      <w:pPr>
        <w:spacing w:after="0" w:line="240" w:lineRule="auto"/>
        <w:ind w:left="425"/>
        <w:jc w:val="both"/>
        <w:rPr>
          <w:rFonts w:ascii="Arial" w:hAnsi="Arial" w:cs="Arial"/>
          <w:sz w:val="20"/>
          <w:szCs w:val="20"/>
        </w:rPr>
      </w:pPr>
    </w:p>
    <w:p w14:paraId="0E925175"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1E4BBEDC" w14:textId="77777777" w:rsidR="004275F7" w:rsidRPr="00972656"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AE5D117" w14:textId="77777777" w:rsidR="004275F7" w:rsidRPr="00972656" w:rsidRDefault="004275F7" w:rsidP="004275F7">
      <w:pPr>
        <w:spacing w:after="0" w:line="240" w:lineRule="auto"/>
        <w:ind w:left="426"/>
        <w:jc w:val="both"/>
        <w:rPr>
          <w:rFonts w:ascii="Arial" w:hAnsi="Arial" w:cs="Arial"/>
          <w:sz w:val="20"/>
          <w:szCs w:val="20"/>
        </w:rPr>
      </w:pPr>
    </w:p>
    <w:p w14:paraId="3D935106" w14:textId="77777777" w:rsidR="004275F7" w:rsidRPr="00972656" w:rsidRDefault="004275F7" w:rsidP="004275F7">
      <w:pPr>
        <w:pStyle w:val="Sinespaciado"/>
        <w:numPr>
          <w:ilvl w:val="1"/>
          <w:numId w:val="38"/>
        </w:numPr>
        <w:spacing w:after="120"/>
        <w:ind w:left="851" w:hanging="426"/>
        <w:jc w:val="both"/>
        <w:rPr>
          <w:rFonts w:ascii="Arial" w:hAnsi="Arial" w:cs="Arial"/>
          <w:b/>
          <w:sz w:val="20"/>
          <w:szCs w:val="20"/>
        </w:rPr>
      </w:pPr>
      <w:r w:rsidRPr="00B63B49">
        <w:rPr>
          <w:rFonts w:ascii="Arial" w:hAnsi="Arial" w:cs="Arial"/>
          <w:b/>
          <w:bCs/>
          <w:sz w:val="20"/>
          <w:szCs w:val="20"/>
        </w:rPr>
        <w:t>Subestación Muyurina</w:t>
      </w:r>
    </w:p>
    <w:p w14:paraId="57981BB6" w14:textId="1A5EB9A3" w:rsidR="004275F7" w:rsidRPr="00404BD6" w:rsidRDefault="004275F7" w:rsidP="004275F7">
      <w:pPr>
        <w:pStyle w:val="Prrafodelista"/>
        <w:tabs>
          <w:tab w:val="left" w:pos="1134"/>
        </w:tabs>
        <w:spacing w:after="120" w:line="240" w:lineRule="auto"/>
        <w:ind w:left="850"/>
        <w:jc w:val="both"/>
        <w:rPr>
          <w:rFonts w:ascii="Arial" w:hAnsi="Arial"/>
        </w:rPr>
      </w:pPr>
      <w:bookmarkStart w:id="294" w:name="_Hlk140251278"/>
      <w:r>
        <w:rPr>
          <w:rFonts w:ascii="Arial" w:hAnsi="Arial" w:cs="Arial"/>
          <w:bCs/>
          <w:lang w:val="es-ES"/>
        </w:rPr>
        <w:t xml:space="preserve">Nueva subestación de </w:t>
      </w:r>
      <w:r w:rsidRPr="00B63B49">
        <w:rPr>
          <w:rFonts w:ascii="Arial" w:hAnsi="Arial" w:cs="Arial"/>
          <w:bCs/>
        </w:rPr>
        <w:t>tecnología AIS (subestaciones con aislamiento por aire)</w:t>
      </w:r>
      <w:r w:rsidR="003637DC">
        <w:rPr>
          <w:rFonts w:ascii="Arial" w:hAnsi="Arial" w:cs="Arial"/>
          <w:bCs/>
          <w:lang w:val="es-ES"/>
        </w:rPr>
        <w:t xml:space="preserve"> </w:t>
      </w:r>
      <w:r w:rsidR="003637DC">
        <w:rPr>
          <w:rFonts w:ascii="Arial" w:hAnsi="Arial" w:cs="Arial"/>
        </w:rPr>
        <w:t>y</w:t>
      </w:r>
      <w:r w:rsidR="003637DC" w:rsidRPr="00C7427F">
        <w:rPr>
          <w:rFonts w:ascii="Arial" w:hAnsi="Arial" w:cs="Arial"/>
        </w:rPr>
        <w:t xml:space="preserve">/o GIS (subestaciones con aislamiento por gas). La aplicación de la tecnología GIS se hará cumpliendo las prescripciones del Procedimiento </w:t>
      </w:r>
      <w:r w:rsidR="00274B1B">
        <w:rPr>
          <w:rFonts w:ascii="Arial" w:hAnsi="Arial" w:cs="Arial"/>
          <w:lang w:val="es-ES"/>
        </w:rPr>
        <w:t xml:space="preserve">Técnico COES </w:t>
      </w:r>
      <w:r w:rsidR="003637DC" w:rsidRPr="00C7427F">
        <w:rPr>
          <w:rFonts w:ascii="Arial" w:hAnsi="Arial" w:cs="Arial"/>
        </w:rPr>
        <w:t>PR-20. Esta subestación</w:t>
      </w:r>
      <w:r w:rsidRPr="00B63B49">
        <w:rPr>
          <w:rFonts w:ascii="Arial" w:hAnsi="Arial" w:cs="Arial"/>
          <w:bCs/>
        </w:rPr>
        <w:t xml:space="preserve"> </w:t>
      </w:r>
      <w:r w:rsidR="003637DC">
        <w:rPr>
          <w:rFonts w:ascii="Arial" w:hAnsi="Arial" w:cs="Arial"/>
          <w:bCs/>
          <w:lang w:val="es-ES"/>
        </w:rPr>
        <w:t>tendrá una</w:t>
      </w:r>
      <w:r w:rsidR="00262EB7">
        <w:rPr>
          <w:rFonts w:ascii="Arial" w:hAnsi="Arial" w:cs="Arial"/>
          <w:bCs/>
          <w:lang w:val="es-ES"/>
        </w:rPr>
        <w:t xml:space="preserve"> </w:t>
      </w:r>
      <w:r w:rsidRPr="00AD0FBB">
        <w:rPr>
          <w:rFonts w:ascii="Arial" w:hAnsi="Arial" w:cs="Arial"/>
          <w:bCs/>
        </w:rPr>
        <w:t xml:space="preserve">configuración </w:t>
      </w:r>
      <w:r w:rsidRPr="00B63B49">
        <w:rPr>
          <w:rFonts w:ascii="Arial" w:hAnsi="Arial" w:cs="Arial"/>
          <w:bCs/>
        </w:rPr>
        <w:t>tipo doble barra más seccionador de transferencia en 220 kV y doble barra en el patio de llaves futuro en 138 kV</w:t>
      </w:r>
      <w:bookmarkEnd w:id="294"/>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016BE85E" w14:textId="77777777" w:rsidR="004275F7" w:rsidRDefault="004275F7" w:rsidP="004275F7">
      <w:pPr>
        <w:pStyle w:val="Prrafodelista"/>
        <w:spacing w:after="120" w:line="240" w:lineRule="auto"/>
        <w:ind w:left="851"/>
        <w:jc w:val="both"/>
        <w:rPr>
          <w:rFonts w:ascii="Arial" w:hAnsi="Arial" w:cs="Arial"/>
          <w:b/>
        </w:rPr>
      </w:pPr>
    </w:p>
    <w:p w14:paraId="23BE0A0F"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220 kV</w:t>
      </w:r>
    </w:p>
    <w:p w14:paraId="4C94A5DC"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bookmarkStart w:id="295" w:name="_Hlk140250756"/>
      <w:r w:rsidRPr="00B63B49">
        <w:rPr>
          <w:rFonts w:ascii="Arial" w:hAnsi="Arial" w:cs="Arial"/>
          <w:bCs/>
        </w:rPr>
        <w:t xml:space="preserve">Cuatro (04) celdas de línea 220 kV para la conexión de las líneas de doble terna L-2051 y </w:t>
      </w:r>
      <w:r>
        <w:rPr>
          <w:rFonts w:ascii="Arial" w:hAnsi="Arial" w:cs="Arial"/>
          <w:bCs/>
          <w:lang w:val="es-ES"/>
        </w:rPr>
        <w:t>L-</w:t>
      </w:r>
      <w:r w:rsidRPr="00B63B49">
        <w:rPr>
          <w:rFonts w:ascii="Arial" w:hAnsi="Arial" w:cs="Arial"/>
          <w:bCs/>
        </w:rPr>
        <w:t>2052</w:t>
      </w:r>
    </w:p>
    <w:p w14:paraId="7DABC80A"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línea 220 kV hacia la subestación Ayacucho Oeste</w:t>
      </w:r>
    </w:p>
    <w:p w14:paraId="42262B5B"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Una (01) celda de acoplamiento 220 kV.</w:t>
      </w:r>
    </w:p>
    <w:bookmarkEnd w:id="295"/>
    <w:p w14:paraId="4D5A287C" w14:textId="3F045E88"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Dos (02) equipos automáticos de compensación serie (EACS) en 220 kV (equipo FACTS-Flexible AC Transmission System). Estos equipos se instalarán en las salidas con dirección a la subestación Cotaruse y permitirán regular en un rango de reactancia capacitiva, </w:t>
      </w:r>
      <w:r w:rsidR="00262EB7" w:rsidRPr="000F4ABE">
        <w:rPr>
          <w:rFonts w:ascii="Arial" w:hAnsi="Arial" w:cs="Arial"/>
          <w:color w:val="000000"/>
          <w:lang w:val="es-ES"/>
        </w:rPr>
        <w:t xml:space="preserve">entre </w:t>
      </w:r>
      <w:r w:rsidR="00262EB7" w:rsidRPr="00C7427F">
        <w:rPr>
          <w:rFonts w:ascii="Arial" w:hAnsi="Arial" w:cs="Arial"/>
          <w:color w:val="000000"/>
          <w:lang w:val="es-ES"/>
        </w:rPr>
        <w:t>un valor mínimo de 25% o menor, y un valor máximo que alcance al menos el 50%</w:t>
      </w:r>
      <w:r w:rsidRPr="00B63B49">
        <w:rPr>
          <w:rFonts w:ascii="Arial" w:hAnsi="Arial" w:cs="Arial"/>
          <w:bCs/>
        </w:rPr>
        <w:t xml:space="preserve"> de las reactancias serie de cada uno los circuitos de la LT 220 kV Muyurina - Cotaruse.</w:t>
      </w:r>
    </w:p>
    <w:p w14:paraId="16D00281" w14:textId="7BA8D3F9" w:rsidR="004275F7" w:rsidRPr="00022220"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 xml:space="preserve">Para las barras: tres (03) transformadores de tensión, uno por fase, en cada una de las dos barras “A” y “B” de la </w:t>
      </w:r>
      <w:r w:rsidRPr="00022220">
        <w:rPr>
          <w:rFonts w:ascii="Arial" w:hAnsi="Arial" w:cs="Arial"/>
          <w:bCs/>
        </w:rPr>
        <w:t>subestación.</w:t>
      </w:r>
      <w:r w:rsidR="00432E65" w:rsidRPr="00022220">
        <w:rPr>
          <w:rFonts w:ascii="Arial" w:hAnsi="Arial" w:cs="Arial"/>
          <w:bCs/>
          <w:lang w:val="es-ES"/>
        </w:rPr>
        <w:t xml:space="preserve"> </w:t>
      </w:r>
      <w:r w:rsidR="00432E65" w:rsidRPr="00C7427F">
        <w:rPr>
          <w:rFonts w:ascii="Arial" w:hAnsi="Arial" w:cs="Arial"/>
          <w:color w:val="000000"/>
        </w:rPr>
        <w:t>Adicionalmente, se instalará uno (01) transformador de tensión cargable de 150 kVA en cada una de las dos barras “A” y “B” para alimentación de los servicios auxiliares.</w:t>
      </w:r>
    </w:p>
    <w:p w14:paraId="44FCC017"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Sistemas complementarios de protección, control, medición, comunicaciones, pórticos y barras, puesta a tierra, servicios auxiliares, obras civiles, etc.</w:t>
      </w:r>
    </w:p>
    <w:p w14:paraId="2F621929"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t>Los sistemas de barras se diseñarán para una corriente de 3,400 A, para lo que se prevé emplear  dos (02) conductores AAC por fase de 2000 MCM (Cowslip).</w:t>
      </w:r>
    </w:p>
    <w:p w14:paraId="616BF576" w14:textId="77777777" w:rsidR="004275F7" w:rsidRPr="00B63B49" w:rsidRDefault="004275F7" w:rsidP="0091290C">
      <w:pPr>
        <w:pStyle w:val="Prrafodelista"/>
        <w:numPr>
          <w:ilvl w:val="0"/>
          <w:numId w:val="154"/>
        </w:numPr>
        <w:spacing w:after="120" w:line="240" w:lineRule="auto"/>
        <w:ind w:left="1134" w:hanging="283"/>
        <w:jc w:val="both"/>
        <w:rPr>
          <w:rFonts w:ascii="Arial" w:hAnsi="Arial" w:cs="Arial"/>
          <w:bCs/>
        </w:rPr>
      </w:pPr>
      <w:r w:rsidRPr="00B63B49">
        <w:rPr>
          <w:rFonts w:ascii="Arial" w:hAnsi="Arial" w:cs="Arial"/>
          <w:bCs/>
        </w:rPr>
        <w:lastRenderedPageBreak/>
        <w:t xml:space="preserve">Previsión de espacio para ampliación futura de la subestación: </w:t>
      </w:r>
    </w:p>
    <w:p w14:paraId="05B49938" w14:textId="3C0350F2" w:rsidR="004275F7" w:rsidRPr="00B63B49" w:rsidRDefault="002D421F" w:rsidP="0091290C">
      <w:pPr>
        <w:pStyle w:val="Prrafodelista"/>
        <w:numPr>
          <w:ilvl w:val="0"/>
          <w:numId w:val="155"/>
        </w:numPr>
        <w:spacing w:after="120" w:line="240" w:lineRule="auto"/>
        <w:ind w:left="1418" w:hanging="284"/>
        <w:jc w:val="both"/>
        <w:rPr>
          <w:rFonts w:ascii="Arial" w:hAnsi="Arial" w:cs="Arial"/>
          <w:bCs/>
        </w:rPr>
      </w:pPr>
      <w:r w:rsidRPr="00F00137">
        <w:rPr>
          <w:rFonts w:ascii="Arial" w:hAnsi="Arial" w:cs="Arial"/>
          <w:lang w:val="es-ES"/>
        </w:rPr>
        <w:t>Seis</w:t>
      </w:r>
      <w:r w:rsidRPr="00F00137">
        <w:rPr>
          <w:rFonts w:ascii="Arial" w:hAnsi="Arial" w:cs="Arial"/>
        </w:rPr>
        <w:t xml:space="preserve"> </w:t>
      </w:r>
      <w:r w:rsidR="004275F7" w:rsidRPr="00F00137">
        <w:rPr>
          <w:rFonts w:ascii="Arial" w:hAnsi="Arial" w:cs="Arial"/>
        </w:rPr>
        <w:t>(0</w:t>
      </w:r>
      <w:r w:rsidRPr="00F00137">
        <w:rPr>
          <w:rFonts w:ascii="Arial" w:hAnsi="Arial" w:cs="Arial"/>
          <w:lang w:val="es-ES"/>
        </w:rPr>
        <w:t>6</w:t>
      </w:r>
      <w:r w:rsidR="004275F7" w:rsidRPr="00F00137">
        <w:rPr>
          <w:rFonts w:ascii="Arial" w:hAnsi="Arial" w:cs="Arial"/>
        </w:rPr>
        <w:t>)</w:t>
      </w:r>
      <w:r w:rsidR="004275F7" w:rsidRPr="00B63B49">
        <w:rPr>
          <w:rFonts w:ascii="Arial" w:hAnsi="Arial" w:cs="Arial"/>
          <w:bCs/>
        </w:rPr>
        <w:t xml:space="preserve"> celdas de línea 220 kV.</w:t>
      </w:r>
    </w:p>
    <w:p w14:paraId="7C66BBA7"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Una (01) celda de transformación 220 kV.</w:t>
      </w:r>
    </w:p>
    <w:p w14:paraId="0C39EC5C" w14:textId="77777777" w:rsidR="004275F7" w:rsidRPr="00B63B49" w:rsidRDefault="004275F7" w:rsidP="0091290C">
      <w:pPr>
        <w:pStyle w:val="Prrafodelista"/>
        <w:numPr>
          <w:ilvl w:val="0"/>
          <w:numId w:val="155"/>
        </w:numPr>
        <w:spacing w:after="120" w:line="240" w:lineRule="auto"/>
        <w:ind w:left="1418" w:hanging="284"/>
        <w:jc w:val="both"/>
        <w:rPr>
          <w:rFonts w:ascii="Arial" w:hAnsi="Arial" w:cs="Arial"/>
          <w:bCs/>
        </w:rPr>
      </w:pPr>
      <w:r w:rsidRPr="00B63B49">
        <w:rPr>
          <w:rFonts w:ascii="Arial" w:hAnsi="Arial" w:cs="Arial"/>
          <w:bCs/>
        </w:rPr>
        <w:t>Un (01) banco de autotransformadores monofásico de potencia 3x(30-30-10/40-40-12) MVA (ONAN/ONAF), 220±10x1%/138/22.9 kV más una unidad de reserva.</w:t>
      </w:r>
    </w:p>
    <w:p w14:paraId="252D2E1C" w14:textId="77777777" w:rsidR="004275F7" w:rsidRDefault="004275F7" w:rsidP="004275F7">
      <w:pPr>
        <w:pStyle w:val="Prrafodelista"/>
        <w:spacing w:after="120" w:line="240" w:lineRule="auto"/>
        <w:ind w:left="1069"/>
        <w:jc w:val="both"/>
        <w:rPr>
          <w:rFonts w:ascii="Arial" w:hAnsi="Arial" w:cs="Arial"/>
          <w:b/>
        </w:rPr>
      </w:pPr>
    </w:p>
    <w:p w14:paraId="514EB3D9" w14:textId="77777777" w:rsidR="004275F7" w:rsidRPr="00175150" w:rsidRDefault="004275F7" w:rsidP="004275F7">
      <w:pPr>
        <w:pStyle w:val="Prrafodelista"/>
        <w:spacing w:after="120" w:line="240" w:lineRule="auto"/>
        <w:ind w:left="851"/>
        <w:jc w:val="both"/>
        <w:rPr>
          <w:rFonts w:ascii="Arial" w:hAnsi="Arial" w:cs="Arial"/>
          <w:b/>
        </w:rPr>
      </w:pPr>
      <w:r w:rsidRPr="00175150">
        <w:rPr>
          <w:rFonts w:ascii="Arial" w:hAnsi="Arial" w:cs="Arial"/>
          <w:b/>
        </w:rPr>
        <w:t>Nivel de 138 kV</w:t>
      </w:r>
    </w:p>
    <w:p w14:paraId="53567734" w14:textId="77777777" w:rsidR="004275F7" w:rsidRPr="00175150" w:rsidRDefault="004275F7" w:rsidP="0091290C">
      <w:pPr>
        <w:pStyle w:val="Prrafodelista"/>
        <w:numPr>
          <w:ilvl w:val="0"/>
          <w:numId w:val="156"/>
        </w:numPr>
        <w:spacing w:after="120" w:line="240" w:lineRule="auto"/>
        <w:ind w:left="1134" w:hanging="283"/>
        <w:jc w:val="both"/>
        <w:rPr>
          <w:rFonts w:ascii="Arial" w:hAnsi="Arial" w:cs="Arial"/>
          <w:bCs/>
        </w:rPr>
      </w:pPr>
      <w:r w:rsidRPr="00175150">
        <w:rPr>
          <w:rFonts w:ascii="Arial" w:hAnsi="Arial" w:cs="Arial"/>
          <w:bCs/>
        </w:rPr>
        <w:t xml:space="preserve">Previsión de espacio para ampliación futura de la subestación: </w:t>
      </w:r>
    </w:p>
    <w:p w14:paraId="3727EAE5"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Seis (06) celdas de línea 138 kV.</w:t>
      </w:r>
    </w:p>
    <w:p w14:paraId="116B2757"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(01)</w:t>
      </w:r>
      <w:r w:rsidRPr="00175150">
        <w:rPr>
          <w:rFonts w:ascii="Arial" w:hAnsi="Arial" w:cs="Arial"/>
          <w:bCs/>
        </w:rPr>
        <w:t xml:space="preserve"> celda de transformación 138 kV </w:t>
      </w:r>
    </w:p>
    <w:p w14:paraId="56D0E768" w14:textId="77777777" w:rsidR="004275F7" w:rsidRPr="00175150" w:rsidRDefault="004275F7" w:rsidP="0091290C">
      <w:pPr>
        <w:pStyle w:val="Prrafodelista"/>
        <w:numPr>
          <w:ilvl w:val="0"/>
          <w:numId w:val="168"/>
        </w:numPr>
        <w:spacing w:after="120" w:line="240" w:lineRule="auto"/>
        <w:ind w:left="1418" w:hanging="284"/>
        <w:jc w:val="both"/>
        <w:rPr>
          <w:rFonts w:ascii="Arial" w:hAnsi="Arial" w:cs="Arial"/>
          <w:bCs/>
        </w:rPr>
      </w:pPr>
      <w:r w:rsidRPr="00175150">
        <w:rPr>
          <w:rFonts w:ascii="Arial" w:hAnsi="Arial" w:cs="Arial"/>
          <w:bCs/>
        </w:rPr>
        <w:t>Una (01) celda de acoplamiento de barras 138 kV</w:t>
      </w:r>
    </w:p>
    <w:p w14:paraId="274A6077" w14:textId="77777777" w:rsidR="004275F7" w:rsidRDefault="004275F7" w:rsidP="004275F7">
      <w:pPr>
        <w:pStyle w:val="Prrafodelista"/>
        <w:spacing w:after="120" w:line="240" w:lineRule="auto"/>
        <w:ind w:left="1069" w:hanging="218"/>
        <w:jc w:val="both"/>
        <w:rPr>
          <w:rFonts w:ascii="Arial" w:hAnsi="Arial" w:cs="Arial"/>
          <w:b/>
        </w:rPr>
      </w:pPr>
    </w:p>
    <w:p w14:paraId="6B638D58" w14:textId="77777777" w:rsidR="004275F7" w:rsidRPr="00175150" w:rsidRDefault="004275F7" w:rsidP="004275F7">
      <w:pPr>
        <w:pStyle w:val="Prrafodelista"/>
        <w:spacing w:after="120" w:line="240" w:lineRule="auto"/>
        <w:ind w:left="1069" w:hanging="218"/>
        <w:jc w:val="both"/>
        <w:rPr>
          <w:rFonts w:ascii="Arial" w:hAnsi="Arial" w:cs="Arial"/>
          <w:b/>
        </w:rPr>
      </w:pPr>
      <w:r w:rsidRPr="00175150">
        <w:rPr>
          <w:rFonts w:ascii="Arial" w:hAnsi="Arial" w:cs="Arial"/>
          <w:b/>
        </w:rPr>
        <w:t>Nivel de 22.9 kV</w:t>
      </w:r>
    </w:p>
    <w:p w14:paraId="65325A2F" w14:textId="77777777"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Una (01) celda de llegada 22.9 kV desde una red de distribución primaria.</w:t>
      </w:r>
    </w:p>
    <w:p w14:paraId="57BAA898" w14:textId="06E30598"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Un (01)</w:t>
      </w:r>
      <w:r w:rsidRPr="00175150" w:rsidDel="002D421F">
        <w:rPr>
          <w:rFonts w:ascii="Arial" w:hAnsi="Arial" w:cs="Arial"/>
          <w:bCs/>
        </w:rPr>
        <w:t xml:space="preserve"> </w:t>
      </w:r>
      <w:r w:rsidRPr="00175150">
        <w:rPr>
          <w:rFonts w:ascii="Arial" w:hAnsi="Arial" w:cs="Arial"/>
          <w:bCs/>
        </w:rPr>
        <w:t>transformador de servicios auxiliares de adecuada capacidad y aterramiento en el nivel de 22.9 kV.</w:t>
      </w:r>
    </w:p>
    <w:p w14:paraId="2EE2C229" w14:textId="77777777" w:rsidR="004275F7" w:rsidRPr="00175150" w:rsidRDefault="004275F7" w:rsidP="0091290C">
      <w:pPr>
        <w:pStyle w:val="Prrafodelista"/>
        <w:numPr>
          <w:ilvl w:val="0"/>
          <w:numId w:val="157"/>
        </w:numPr>
        <w:spacing w:after="120" w:line="240" w:lineRule="auto"/>
        <w:ind w:left="1134" w:hanging="283"/>
        <w:jc w:val="both"/>
        <w:rPr>
          <w:rFonts w:ascii="Arial" w:hAnsi="Arial" w:cs="Arial"/>
          <w:bCs/>
        </w:rPr>
      </w:pPr>
      <w:r w:rsidRPr="00175150">
        <w:rPr>
          <w:rFonts w:ascii="Arial" w:hAnsi="Arial" w:cs="Arial"/>
          <w:bCs/>
        </w:rPr>
        <w:t>Previsión de espacio para ampliación futura de la subestación:</w:t>
      </w:r>
    </w:p>
    <w:p w14:paraId="4C3F6ACC"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Una (01) celda tipo interior 22.9 kV para llegada desde devanado 22.9 kV del autotransformador de potencia futuro.</w:t>
      </w:r>
    </w:p>
    <w:p w14:paraId="37F0EE06"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 xml:space="preserve">Una </w:t>
      </w:r>
      <w:r>
        <w:rPr>
          <w:rFonts w:ascii="Arial" w:hAnsi="Arial" w:cs="Arial"/>
          <w:bCs/>
        </w:rPr>
        <w:t xml:space="preserve">(01) </w:t>
      </w:r>
      <w:r w:rsidRPr="00175150">
        <w:rPr>
          <w:rFonts w:ascii="Arial" w:hAnsi="Arial" w:cs="Arial"/>
          <w:bCs/>
        </w:rPr>
        <w:t>Celda tipo interior 22.9 kV para alimentación a transformador de servicios auxiliares futuro.</w:t>
      </w:r>
    </w:p>
    <w:p w14:paraId="30E834D2" w14:textId="77777777" w:rsidR="004275F7" w:rsidRPr="00175150" w:rsidRDefault="004275F7" w:rsidP="0091290C">
      <w:pPr>
        <w:pStyle w:val="Prrafodelista"/>
        <w:numPr>
          <w:ilvl w:val="0"/>
          <w:numId w:val="163"/>
        </w:numPr>
        <w:spacing w:after="120" w:line="240" w:lineRule="auto"/>
        <w:ind w:left="1418" w:hanging="284"/>
        <w:jc w:val="both"/>
        <w:rPr>
          <w:rFonts w:ascii="Arial" w:hAnsi="Arial" w:cs="Arial"/>
          <w:bCs/>
        </w:rPr>
      </w:pPr>
      <w:r w:rsidRPr="00175150">
        <w:rPr>
          <w:rFonts w:ascii="Arial" w:hAnsi="Arial" w:cs="Arial"/>
          <w:bCs/>
        </w:rPr>
        <w:t xml:space="preserve">Un </w:t>
      </w:r>
      <w:r>
        <w:rPr>
          <w:rFonts w:ascii="Arial" w:hAnsi="Arial" w:cs="Arial"/>
          <w:bCs/>
        </w:rPr>
        <w:t xml:space="preserve">(01) </w:t>
      </w:r>
      <w:r w:rsidRPr="00175150">
        <w:rPr>
          <w:rFonts w:ascii="Arial" w:hAnsi="Arial" w:cs="Arial"/>
          <w:bCs/>
        </w:rPr>
        <w:t>transformador de servicios auxiliares futuro.</w:t>
      </w:r>
    </w:p>
    <w:p w14:paraId="573F318E" w14:textId="77777777" w:rsidR="004275F7" w:rsidRPr="00972656" w:rsidRDefault="004275F7" w:rsidP="004275F7">
      <w:pPr>
        <w:pStyle w:val="Prrafodelista"/>
        <w:spacing w:after="0" w:line="240" w:lineRule="auto"/>
        <w:ind w:left="709"/>
        <w:contextualSpacing w:val="0"/>
        <w:jc w:val="both"/>
        <w:rPr>
          <w:rFonts w:ascii="Arial" w:hAnsi="Arial" w:cs="Arial"/>
        </w:rPr>
      </w:pPr>
    </w:p>
    <w:p w14:paraId="2E5D098D"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972656">
        <w:rPr>
          <w:rFonts w:ascii="Arial" w:hAnsi="Arial" w:cs="Arial"/>
          <w:b/>
          <w:bCs/>
          <w:sz w:val="20"/>
          <w:szCs w:val="20"/>
        </w:rPr>
        <w:t xml:space="preserve">Subestación </w:t>
      </w:r>
      <w:r w:rsidRPr="00E4228F">
        <w:rPr>
          <w:rFonts w:ascii="Arial" w:hAnsi="Arial" w:cs="Arial"/>
          <w:b/>
          <w:bCs/>
          <w:sz w:val="20"/>
          <w:szCs w:val="20"/>
        </w:rPr>
        <w:t>Ayacucho Oeste</w:t>
      </w:r>
    </w:p>
    <w:p w14:paraId="42442E74" w14:textId="664527FB" w:rsidR="004275F7" w:rsidRDefault="004275F7" w:rsidP="004275F7">
      <w:pPr>
        <w:spacing w:after="0" w:line="240" w:lineRule="auto"/>
        <w:ind w:left="851"/>
        <w:jc w:val="both"/>
        <w:rPr>
          <w:rFonts w:ascii="Arial" w:hAnsi="Arial" w:cs="Arial"/>
          <w:sz w:val="20"/>
          <w:szCs w:val="20"/>
        </w:rPr>
      </w:pPr>
      <w:r w:rsidRPr="00E4228F">
        <w:rPr>
          <w:rFonts w:ascii="Arial" w:hAnsi="Arial" w:cs="Arial"/>
          <w:sz w:val="20"/>
          <w:szCs w:val="20"/>
        </w:rPr>
        <w:t xml:space="preserve">Nueva </w:t>
      </w:r>
      <w:r w:rsidR="0085639C" w:rsidRPr="0085639C">
        <w:rPr>
          <w:rFonts w:ascii="Arial" w:hAnsi="Arial" w:cs="Arial"/>
          <w:sz w:val="20"/>
          <w:szCs w:val="20"/>
        </w:rPr>
        <w:t xml:space="preserve">con </w:t>
      </w:r>
      <w:r w:rsidR="0085639C" w:rsidRPr="008B790A">
        <w:rPr>
          <w:rFonts w:ascii="Arial" w:hAnsi="Arial" w:cs="Arial"/>
          <w:sz w:val="20"/>
          <w:szCs w:val="20"/>
        </w:rPr>
        <w:t xml:space="preserve">tecnología de aislamiento en aire (AIS) y/o GIS (subestaciones con aislamiento por gas). La aplicación de la tecnología GIS se hará cumpliendo las prescripciones del Procedimiento </w:t>
      </w:r>
      <w:r w:rsidR="0074065C">
        <w:rPr>
          <w:rFonts w:ascii="Arial" w:hAnsi="Arial" w:cs="Arial"/>
          <w:sz w:val="20"/>
          <w:szCs w:val="20"/>
        </w:rPr>
        <w:t xml:space="preserve">Técnico COES </w:t>
      </w:r>
      <w:r w:rsidR="0085639C" w:rsidRPr="008B790A">
        <w:rPr>
          <w:rFonts w:ascii="Arial" w:hAnsi="Arial" w:cs="Arial"/>
          <w:sz w:val="20"/>
          <w:szCs w:val="20"/>
        </w:rPr>
        <w:t>PR-20. Esta subestación tendrá</w:t>
      </w:r>
      <w:r w:rsidR="00BC0487">
        <w:rPr>
          <w:rFonts w:ascii="Arial" w:hAnsi="Arial" w:cs="Arial"/>
          <w:sz w:val="20"/>
          <w:szCs w:val="20"/>
        </w:rPr>
        <w:t xml:space="preserve"> una</w:t>
      </w:r>
      <w:r w:rsidR="0085639C" w:rsidRPr="0085639C">
        <w:rPr>
          <w:rFonts w:ascii="Arial" w:hAnsi="Arial" w:cs="Arial"/>
          <w:sz w:val="20"/>
          <w:szCs w:val="20"/>
        </w:rPr>
        <w:t xml:space="preserve"> </w:t>
      </w:r>
      <w:r w:rsidRPr="00E4228F">
        <w:rPr>
          <w:rFonts w:ascii="Arial" w:hAnsi="Arial" w:cs="Arial"/>
          <w:sz w:val="20"/>
          <w:szCs w:val="20"/>
        </w:rPr>
        <w:t>configuración tipo doble barra más seccionador de transferencia en 220 kV, doble barra en 66 kV y una configuración simple barra en 22.9 kV</w:t>
      </w:r>
      <w:r w:rsidRPr="00E83227">
        <w:rPr>
          <w:rFonts w:ascii="Arial" w:hAnsi="Arial" w:cs="Arial"/>
          <w:sz w:val="20"/>
          <w:szCs w:val="20"/>
        </w:rPr>
        <w:t>, que comprende las siguientes instalaciones:</w:t>
      </w:r>
    </w:p>
    <w:p w14:paraId="4CB6F5E0" w14:textId="77777777" w:rsidR="004275F7" w:rsidRPr="00C63DC6" w:rsidRDefault="004275F7" w:rsidP="004275F7">
      <w:pPr>
        <w:spacing w:after="60" w:line="240" w:lineRule="auto"/>
        <w:ind w:left="851" w:hanging="425"/>
        <w:jc w:val="both"/>
        <w:rPr>
          <w:rFonts w:ascii="Arial" w:hAnsi="Arial" w:cs="Arial"/>
          <w:b/>
          <w:bCs/>
          <w:sz w:val="12"/>
          <w:szCs w:val="12"/>
        </w:rPr>
      </w:pPr>
    </w:p>
    <w:p w14:paraId="22037522"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79B15C42"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Una (01) celda de línea 220 kV hacia la subestación Muyurina.</w:t>
      </w:r>
    </w:p>
    <w:p w14:paraId="242D580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Dos (02) celdas de línea 220 kV para la conexión de la línea L-2145.</w:t>
      </w:r>
    </w:p>
    <w:p w14:paraId="7A9798CD"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Una (01) celda de transformación 220 kV.</w:t>
      </w:r>
    </w:p>
    <w:p w14:paraId="24CDE583"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Una (01) celda de acoplamiento 220 kV.</w:t>
      </w:r>
    </w:p>
    <w:p w14:paraId="09EAA1F1"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 xml:space="preserve">Un (01) transformador de potencia trifásico 50/50/15 MVA (ONAF), 220 ±10x1%/66/22.9 kV </w:t>
      </w:r>
    </w:p>
    <w:p w14:paraId="09535BBE"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Para las barras: tres (03) transformadores de tensión, uno por fase, en cada una de las dos barras “A” y “B” de la subestación.</w:t>
      </w:r>
    </w:p>
    <w:p w14:paraId="5DF33C8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 xml:space="preserve">Los sistemas de barras se diseñarán para una corriente de 3,340 A, para lo que se prevé emplear dos (02) conductores AAC por fase cada uno de 2000 MCM (Cowslip). </w:t>
      </w:r>
    </w:p>
    <w:p w14:paraId="5766AD5C" w14:textId="77777777" w:rsidR="004275F7" w:rsidRPr="007B2739" w:rsidRDefault="004275F7" w:rsidP="0091290C">
      <w:pPr>
        <w:pStyle w:val="Prrafodelista"/>
        <w:numPr>
          <w:ilvl w:val="0"/>
          <w:numId w:val="158"/>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19158ED9" w14:textId="77777777" w:rsidR="004275F7" w:rsidRPr="00E4228F" w:rsidRDefault="004275F7" w:rsidP="0091290C">
      <w:pPr>
        <w:pStyle w:val="Prrafodelista"/>
        <w:numPr>
          <w:ilvl w:val="0"/>
          <w:numId w:val="158"/>
        </w:numPr>
        <w:spacing w:after="0" w:line="240" w:lineRule="auto"/>
        <w:ind w:left="1134" w:hanging="283"/>
        <w:jc w:val="both"/>
        <w:rPr>
          <w:rFonts w:ascii="Arial" w:hAnsi="Arial" w:cs="Arial"/>
          <w:b/>
          <w:bCs/>
        </w:rPr>
      </w:pPr>
      <w:r w:rsidRPr="007B2739">
        <w:rPr>
          <w:rFonts w:ascii="Arial" w:hAnsi="Arial" w:cs="Arial"/>
        </w:rPr>
        <w:t>Previsión de espacio para ampliación futura de la subestación:</w:t>
      </w:r>
      <w:r w:rsidRPr="00E4228F">
        <w:rPr>
          <w:rFonts w:ascii="Arial" w:hAnsi="Arial" w:cs="Arial"/>
          <w:b/>
          <w:bCs/>
        </w:rPr>
        <w:t xml:space="preserve"> </w:t>
      </w:r>
    </w:p>
    <w:p w14:paraId="6B15C7F0"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Dos (02) celdas de línea 220 kV.</w:t>
      </w:r>
    </w:p>
    <w:p w14:paraId="3DA4295D"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Una (01) celda de transformación 220 kV.</w:t>
      </w:r>
    </w:p>
    <w:p w14:paraId="5DD3B345" w14:textId="77777777" w:rsidR="004275F7" w:rsidRPr="007B2739" w:rsidRDefault="004275F7" w:rsidP="0091290C">
      <w:pPr>
        <w:pStyle w:val="Prrafodelista"/>
        <w:numPr>
          <w:ilvl w:val="0"/>
          <w:numId w:val="159"/>
        </w:numPr>
        <w:spacing w:after="0" w:line="240" w:lineRule="auto"/>
        <w:ind w:left="1418" w:hanging="284"/>
        <w:jc w:val="both"/>
        <w:rPr>
          <w:rFonts w:ascii="Arial" w:hAnsi="Arial" w:cs="Arial"/>
        </w:rPr>
      </w:pPr>
      <w:r w:rsidRPr="007B2739">
        <w:rPr>
          <w:rFonts w:ascii="Arial" w:hAnsi="Arial" w:cs="Arial"/>
        </w:rPr>
        <w:t>Un (01) transformador de potencia 50 MVA (ONAF) 220±10x1.0%/66/22.9 kV</w:t>
      </w:r>
    </w:p>
    <w:p w14:paraId="1D9139C8" w14:textId="77777777" w:rsidR="004275F7" w:rsidRPr="00C63DC6" w:rsidRDefault="004275F7" w:rsidP="004275F7">
      <w:pPr>
        <w:pStyle w:val="Prrafodelista"/>
        <w:spacing w:after="0" w:line="240" w:lineRule="auto"/>
        <w:ind w:left="1418"/>
        <w:jc w:val="both"/>
        <w:rPr>
          <w:rFonts w:ascii="Arial" w:hAnsi="Arial" w:cs="Arial"/>
          <w:sz w:val="12"/>
          <w:szCs w:val="12"/>
        </w:rPr>
      </w:pPr>
    </w:p>
    <w:p w14:paraId="67626DB8"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66 kV</w:t>
      </w:r>
    </w:p>
    <w:p w14:paraId="4618114C"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Dos (02) celdas de línea 66 kV para la conexión de la línea L-6065.</w:t>
      </w:r>
    </w:p>
    <w:p w14:paraId="245C6834"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transformación 66 kV</w:t>
      </w:r>
    </w:p>
    <w:p w14:paraId="0816535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Una (01) celda de acoplamiento 66 kV</w:t>
      </w:r>
    </w:p>
    <w:p w14:paraId="5B879F72"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Para las barras: tres (03) transformadores de tensión, uno por fase, en cada una de las dos barras “A” y “B” de la subestación.</w:t>
      </w:r>
    </w:p>
    <w:p w14:paraId="7CFCC1C3"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Los sistemas de barras se diseñarán para una corriente de 986 A, para lo que se prevé emplear un (01) conductor AAAC por fase de 1000 MCM (507 mm2).</w:t>
      </w:r>
    </w:p>
    <w:p w14:paraId="07A23E85"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t>Sistemas complementarios de protección, control, medición, comunicaciones, pórticos y barras, puesta a tierra, servicios auxiliares, obras civiles, etc.</w:t>
      </w:r>
    </w:p>
    <w:p w14:paraId="76451E59" w14:textId="77777777" w:rsidR="004275F7" w:rsidRPr="007B2739" w:rsidRDefault="004275F7" w:rsidP="0091290C">
      <w:pPr>
        <w:pStyle w:val="Prrafodelista"/>
        <w:numPr>
          <w:ilvl w:val="0"/>
          <w:numId w:val="160"/>
        </w:numPr>
        <w:spacing w:after="0" w:line="240" w:lineRule="auto"/>
        <w:ind w:left="1134" w:hanging="283"/>
        <w:jc w:val="both"/>
        <w:rPr>
          <w:rFonts w:ascii="Arial" w:hAnsi="Arial" w:cs="Arial"/>
        </w:rPr>
      </w:pPr>
      <w:r w:rsidRPr="007B2739">
        <w:rPr>
          <w:rFonts w:ascii="Arial" w:hAnsi="Arial" w:cs="Arial"/>
        </w:rPr>
        <w:lastRenderedPageBreak/>
        <w:t>Previsión de espacio para ampliación futura de la subestación:</w:t>
      </w:r>
    </w:p>
    <w:p w14:paraId="54AA38B6"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Cuatro (04) celdas de línea 66 kV.</w:t>
      </w:r>
    </w:p>
    <w:p w14:paraId="214E8C0A"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Dos (02) celdas de transformación 66 kV.</w:t>
      </w:r>
    </w:p>
    <w:p w14:paraId="5D5F2104" w14:textId="77777777" w:rsidR="004275F7" w:rsidRPr="007B2739" w:rsidRDefault="004275F7" w:rsidP="0091290C">
      <w:pPr>
        <w:pStyle w:val="Prrafodelista"/>
        <w:numPr>
          <w:ilvl w:val="0"/>
          <w:numId w:val="161"/>
        </w:numPr>
        <w:spacing w:after="0" w:line="240" w:lineRule="auto"/>
        <w:ind w:left="1418" w:hanging="284"/>
        <w:jc w:val="both"/>
        <w:rPr>
          <w:rFonts w:ascii="Arial" w:hAnsi="Arial" w:cs="Arial"/>
        </w:rPr>
      </w:pPr>
      <w:r w:rsidRPr="007B2739">
        <w:rPr>
          <w:rFonts w:ascii="Arial" w:hAnsi="Arial" w:cs="Arial"/>
        </w:rPr>
        <w:t>Un (01) transformador de potencia trifásico de 25 MVA, 66±4x2.5%/22.9 kV</w:t>
      </w:r>
    </w:p>
    <w:p w14:paraId="258277F0" w14:textId="77777777" w:rsidR="004275F7" w:rsidRDefault="004275F7" w:rsidP="004275F7">
      <w:pPr>
        <w:pStyle w:val="Prrafodelista"/>
        <w:spacing w:after="0" w:line="240" w:lineRule="auto"/>
        <w:ind w:left="851"/>
        <w:jc w:val="both"/>
        <w:rPr>
          <w:rFonts w:ascii="Arial" w:hAnsi="Arial" w:cs="Arial"/>
          <w:b/>
          <w:bCs/>
        </w:rPr>
      </w:pPr>
    </w:p>
    <w:p w14:paraId="193FF1BB" w14:textId="77777777" w:rsidR="004275F7" w:rsidRPr="00E4228F" w:rsidRDefault="004275F7" w:rsidP="004275F7">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529479C"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llegada 22.9 kV desde el terciario del transformador.</w:t>
      </w:r>
    </w:p>
    <w:p w14:paraId="5BACF9BF"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Una (01) celda de salida 22.9 kV para transformador de servicios auxiliares.</w:t>
      </w:r>
    </w:p>
    <w:p w14:paraId="15F5F892"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Un (01) un transformador de servicios auxiliares de adecuada capacidad y aterramiento en el nivel de 22.9 kV.</w:t>
      </w:r>
    </w:p>
    <w:p w14:paraId="184DA6E6" w14:textId="77777777" w:rsidR="004275F7" w:rsidRPr="007B2739" w:rsidRDefault="004275F7" w:rsidP="0091290C">
      <w:pPr>
        <w:pStyle w:val="Prrafodelista"/>
        <w:numPr>
          <w:ilvl w:val="0"/>
          <w:numId w:val="162"/>
        </w:numPr>
        <w:spacing w:after="0" w:line="240" w:lineRule="auto"/>
        <w:ind w:left="1134" w:hanging="283"/>
        <w:jc w:val="both"/>
        <w:rPr>
          <w:rFonts w:ascii="Arial" w:hAnsi="Arial" w:cs="Arial"/>
        </w:rPr>
      </w:pPr>
      <w:r w:rsidRPr="007B2739">
        <w:rPr>
          <w:rFonts w:ascii="Arial" w:hAnsi="Arial" w:cs="Arial"/>
        </w:rPr>
        <w:t>Previsión de espacio para ampliación futura de la subestación:</w:t>
      </w:r>
    </w:p>
    <w:p w14:paraId="0BA0B81A" w14:textId="77777777" w:rsidR="003B6C0C" w:rsidRPr="0054704F" w:rsidRDefault="003B6C0C" w:rsidP="00473824">
      <w:pPr>
        <w:pStyle w:val="Prrafodelista"/>
        <w:numPr>
          <w:ilvl w:val="0"/>
          <w:numId w:val="172"/>
        </w:numPr>
        <w:spacing w:after="160" w:line="259" w:lineRule="auto"/>
        <w:ind w:left="1560"/>
        <w:jc w:val="both"/>
        <w:rPr>
          <w:rFonts w:ascii="Arial" w:hAnsi="Arial" w:cs="Arial"/>
          <w:color w:val="000000"/>
        </w:rPr>
      </w:pPr>
      <w:r w:rsidRPr="00473824">
        <w:rPr>
          <w:rFonts w:ascii="Arial" w:hAnsi="Arial" w:cs="Arial"/>
          <w:color w:val="000000"/>
        </w:rPr>
        <w:t>Una 01) celda de llegada desde devanado 22.9 kV del futuro transformador de potencia de 25 MVA, 66/22.9 kV.</w:t>
      </w:r>
    </w:p>
    <w:p w14:paraId="2FC36DED" w14:textId="37534F3A" w:rsidR="003B6C0C" w:rsidRPr="001A7B15" w:rsidRDefault="003B6C0C" w:rsidP="00473824">
      <w:pPr>
        <w:pStyle w:val="Prrafodelista"/>
        <w:numPr>
          <w:ilvl w:val="0"/>
          <w:numId w:val="172"/>
        </w:numPr>
        <w:ind w:left="1560"/>
        <w:jc w:val="both"/>
        <w:rPr>
          <w:rFonts w:ascii="Arial" w:hAnsi="Arial" w:cs="Arial"/>
          <w:color w:val="000000"/>
          <w:lang w:val="es-ES"/>
        </w:rPr>
      </w:pPr>
      <w:r>
        <w:rPr>
          <w:rFonts w:ascii="Arial" w:hAnsi="Arial" w:cs="Arial"/>
          <w:color w:val="000000"/>
          <w:lang w:val="es-ES"/>
        </w:rPr>
        <w:t xml:space="preserve">Cuatro (04) celdas </w:t>
      </w:r>
      <w:r w:rsidRPr="00610F0B">
        <w:rPr>
          <w:rFonts w:ascii="Arial" w:hAnsi="Arial" w:cs="Arial"/>
          <w:color w:val="000000"/>
          <w:lang w:val="es-ES"/>
        </w:rPr>
        <w:t xml:space="preserve">tipo interior </w:t>
      </w:r>
      <w:r>
        <w:rPr>
          <w:rFonts w:ascii="Arial" w:hAnsi="Arial" w:cs="Arial"/>
          <w:color w:val="000000"/>
          <w:lang w:val="es-ES"/>
        </w:rPr>
        <w:t>22.9 kV</w:t>
      </w:r>
      <w:r w:rsidRPr="00610F0B">
        <w:rPr>
          <w:rFonts w:ascii="Arial" w:hAnsi="Arial" w:cs="Arial"/>
          <w:color w:val="000000"/>
          <w:lang w:val="es-ES"/>
        </w:rPr>
        <w:t xml:space="preserve"> </w:t>
      </w:r>
      <w:r w:rsidRPr="00473824">
        <w:rPr>
          <w:rFonts w:ascii="Arial" w:hAnsi="Arial" w:cs="Arial"/>
          <w:color w:val="000000"/>
          <w:lang w:val="es-ES"/>
        </w:rPr>
        <w:t xml:space="preserve">a ser alimentadas del futuro transformador trifásico de potencia de 25 </w:t>
      </w:r>
      <w:r w:rsidRPr="001A7B15">
        <w:rPr>
          <w:rFonts w:ascii="Arial" w:hAnsi="Arial" w:cs="Arial"/>
          <w:color w:val="000000"/>
          <w:lang w:val="es-ES"/>
        </w:rPr>
        <w:t>MVA</w:t>
      </w:r>
      <w:r w:rsidR="00432E65" w:rsidRPr="001A7B15">
        <w:rPr>
          <w:rFonts w:ascii="Arial" w:hAnsi="Arial" w:cs="Arial"/>
          <w:color w:val="000000"/>
          <w:lang w:val="es-ES"/>
        </w:rPr>
        <w:t>, 66/22.9 kV.</w:t>
      </w:r>
    </w:p>
    <w:p w14:paraId="3F096EB7" w14:textId="77777777" w:rsidR="004275F7" w:rsidRPr="00972656" w:rsidRDefault="004275F7" w:rsidP="004275F7">
      <w:pPr>
        <w:pStyle w:val="Prrafodelista"/>
        <w:tabs>
          <w:tab w:val="left" w:pos="993"/>
        </w:tabs>
        <w:spacing w:after="0" w:line="240" w:lineRule="auto"/>
        <w:ind w:left="993"/>
        <w:jc w:val="both"/>
        <w:rPr>
          <w:rFonts w:ascii="Arial" w:hAnsi="Arial" w:cs="Arial"/>
        </w:rPr>
      </w:pPr>
    </w:p>
    <w:p w14:paraId="67E93B1E"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40563C">
        <w:rPr>
          <w:rFonts w:ascii="Arial" w:hAnsi="Arial"/>
          <w:b/>
          <w:sz w:val="20"/>
          <w:szCs w:val="20"/>
        </w:rPr>
        <w:t>Línea de Transmisión 220 kV Muyurina – Ayacucho Oeste</w:t>
      </w:r>
    </w:p>
    <w:p w14:paraId="798DE987"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444D501"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6FAC7608"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638F59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Una </w:t>
      </w:r>
      <w:r w:rsidRPr="000D36A8">
        <w:rPr>
          <w:rFonts w:ascii="Arial" w:hAnsi="Arial" w:cs="Arial"/>
          <w:sz w:val="20"/>
        </w:rPr>
        <w:t>(</w:t>
      </w:r>
      <w:r>
        <w:rPr>
          <w:rFonts w:ascii="Arial" w:hAnsi="Arial" w:cs="Arial"/>
          <w:sz w:val="20"/>
        </w:rPr>
        <w:t>01</w:t>
      </w:r>
      <w:r w:rsidRPr="000D36A8">
        <w:rPr>
          <w:rFonts w:ascii="Arial" w:hAnsi="Arial" w:cs="Arial"/>
          <w:sz w:val="20"/>
        </w:rPr>
        <w:t>)</w:t>
      </w:r>
    </w:p>
    <w:p w14:paraId="1233404F"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10.15</w:t>
      </w:r>
      <w:r w:rsidRPr="000D36A8">
        <w:rPr>
          <w:rFonts w:ascii="Arial" w:hAnsi="Arial" w:cs="Arial"/>
          <w:sz w:val="20"/>
        </w:rPr>
        <w:t xml:space="preserve"> km</w:t>
      </w:r>
    </w:p>
    <w:p w14:paraId="5336D9FC"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ACSR, AAAC</w:t>
      </w:r>
      <w:r w:rsidRPr="000D36A8">
        <w:rPr>
          <w:rFonts w:ascii="Arial" w:hAnsi="Arial" w:cs="Arial"/>
          <w:sz w:val="20"/>
        </w:rPr>
        <w:t xml:space="preserve"> o A</w:t>
      </w:r>
      <w:r>
        <w:rPr>
          <w:rFonts w:ascii="Arial" w:hAnsi="Arial" w:cs="Arial"/>
          <w:sz w:val="20"/>
        </w:rPr>
        <w:t xml:space="preserve">CAR con sección mínima 1200 MCM </w:t>
      </w:r>
      <w:r w:rsidRPr="00CC5652">
        <w:rPr>
          <w:rFonts w:ascii="Arial" w:hAnsi="Arial" w:cs="Arial"/>
          <w:sz w:val="20"/>
        </w:rPr>
        <w:t xml:space="preserve"> </w:t>
      </w:r>
    </w:p>
    <w:p w14:paraId="7A5576BA"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BB8CA23" w14:textId="77777777" w:rsidR="004275F7" w:rsidRPr="000D36A8"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3B2F7143" w14:textId="77777777" w:rsidR="004275F7" w:rsidRDefault="004275F7" w:rsidP="0091290C">
      <w:pPr>
        <w:numPr>
          <w:ilvl w:val="0"/>
          <w:numId w:val="164"/>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618FB4C" w14:textId="5E634E5C" w:rsidR="004275F7" w:rsidRDefault="004275F7" w:rsidP="0091290C">
      <w:pPr>
        <w:numPr>
          <w:ilvl w:val="0"/>
          <w:numId w:val="164"/>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w:t>
      </w:r>
      <w:r w:rsidR="00137AB4">
        <w:rPr>
          <w:rFonts w:ascii="Arial" w:hAnsi="Arial" w:cs="Arial"/>
          <w:sz w:val="20"/>
        </w:rPr>
        <w:t>(</w:t>
      </w:r>
      <w:r>
        <w:rPr>
          <w:rFonts w:ascii="Arial" w:hAnsi="Arial" w:cs="Arial"/>
          <w:sz w:val="20"/>
        </w:rPr>
        <w:t xml:space="preserve">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276D51ED" w14:textId="77777777" w:rsidR="004275F7" w:rsidRPr="00CB7DD2" w:rsidRDefault="004275F7" w:rsidP="0091290C">
      <w:pPr>
        <w:pStyle w:val="Prrafodelista"/>
        <w:numPr>
          <w:ilvl w:val="0"/>
          <w:numId w:val="165"/>
        </w:numPr>
        <w:tabs>
          <w:tab w:val="left" w:pos="4395"/>
        </w:tabs>
        <w:spacing w:after="0" w:line="240" w:lineRule="auto"/>
        <w:ind w:left="1134" w:hanging="283"/>
        <w:jc w:val="both"/>
        <w:rPr>
          <w:rFonts w:ascii="Arial" w:hAnsi="Arial" w:cs="Arial"/>
        </w:rPr>
      </w:pPr>
      <w:r w:rsidRPr="00CB7DD2">
        <w:rPr>
          <w:rFonts w:ascii="Arial" w:hAnsi="Arial" w:cs="Arial"/>
        </w:rPr>
        <w:t>Altitud:</w:t>
      </w:r>
      <w:r w:rsidRPr="00CB7DD2">
        <w:rPr>
          <w:rFonts w:ascii="Arial" w:hAnsi="Arial" w:cs="Arial"/>
        </w:rPr>
        <w:tab/>
        <w:t>Entre 2400 y 3200 msnm aproximadamente</w:t>
      </w:r>
    </w:p>
    <w:p w14:paraId="27ECB73B" w14:textId="77777777" w:rsidR="004275F7" w:rsidRPr="00AB5651" w:rsidRDefault="004275F7" w:rsidP="004275F7">
      <w:pPr>
        <w:pStyle w:val="Prrafodelista"/>
        <w:tabs>
          <w:tab w:val="left" w:pos="993"/>
        </w:tabs>
        <w:spacing w:after="0" w:line="240" w:lineRule="auto"/>
        <w:ind w:left="993"/>
        <w:contextualSpacing w:val="0"/>
        <w:jc w:val="both"/>
        <w:rPr>
          <w:rFonts w:ascii="Arial" w:hAnsi="Arial" w:cs="Arial"/>
        </w:rPr>
      </w:pPr>
    </w:p>
    <w:p w14:paraId="3F3E2CDF" w14:textId="77777777" w:rsidR="004275F7" w:rsidRPr="00AB5651" w:rsidRDefault="004275F7" w:rsidP="004275F7">
      <w:pPr>
        <w:pStyle w:val="Sinespaciado"/>
        <w:numPr>
          <w:ilvl w:val="1"/>
          <w:numId w:val="38"/>
        </w:numPr>
        <w:spacing w:after="120"/>
        <w:ind w:left="851" w:hanging="425"/>
        <w:jc w:val="both"/>
        <w:rPr>
          <w:rFonts w:ascii="Arial" w:hAnsi="Arial" w:cs="Arial"/>
          <w:b/>
          <w:bCs/>
          <w:sz w:val="20"/>
          <w:szCs w:val="20"/>
        </w:rPr>
      </w:pPr>
      <w:r w:rsidRPr="00CB7DD2">
        <w:rPr>
          <w:rFonts w:ascii="Arial" w:hAnsi="Arial" w:cs="Arial"/>
          <w:b/>
          <w:bCs/>
          <w:sz w:val="20"/>
          <w:szCs w:val="20"/>
        </w:rPr>
        <w:t>Líneas de derivación por seccionamiento LT 220 kV Mantaro – Cotaruse</w:t>
      </w:r>
    </w:p>
    <w:p w14:paraId="4F4C4A11"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CC24CF6"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50F4A9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505</w:t>
      </w:r>
      <w:r w:rsidRPr="000D36A8">
        <w:rPr>
          <w:rFonts w:ascii="Arial" w:hAnsi="Arial" w:cs="Arial"/>
          <w:sz w:val="20"/>
        </w:rPr>
        <w:t xml:space="preserve"> MVA por terna</w:t>
      </w:r>
    </w:p>
    <w:p w14:paraId="36AD58CD"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w:t>
      </w:r>
      <w:r>
        <w:rPr>
          <w:rFonts w:ascii="Arial" w:hAnsi="Arial" w:cs="Arial"/>
          <w:sz w:val="20"/>
        </w:rPr>
        <w:t>0</w:t>
      </w:r>
      <w:r w:rsidRPr="000D36A8">
        <w:rPr>
          <w:rFonts w:ascii="Arial" w:hAnsi="Arial" w:cs="Arial"/>
          <w:sz w:val="20"/>
        </w:rPr>
        <w:t>2)</w:t>
      </w:r>
      <w:r>
        <w:rPr>
          <w:rFonts w:ascii="Arial" w:hAnsi="Arial" w:cs="Arial"/>
          <w:sz w:val="20"/>
        </w:rPr>
        <w:t xml:space="preserve"> en dos tramos</w:t>
      </w:r>
    </w:p>
    <w:p w14:paraId="33347110"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2.05</w:t>
      </w:r>
      <w:r w:rsidRPr="000D36A8">
        <w:rPr>
          <w:rFonts w:ascii="Arial" w:hAnsi="Arial" w:cs="Arial"/>
          <w:sz w:val="20"/>
        </w:rPr>
        <w:t xml:space="preserve"> km</w:t>
      </w:r>
    </w:p>
    <w:p w14:paraId="7DE23C50" w14:textId="77777777" w:rsidR="004275F7" w:rsidRPr="006E2813"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AC</w:t>
      </w:r>
      <w:r>
        <w:rPr>
          <w:rFonts w:ascii="Arial" w:hAnsi="Arial" w:cs="Arial"/>
          <w:sz w:val="20"/>
        </w:rPr>
        <w:t xml:space="preserve">SR “Starling” (262/421.5 </w:t>
      </w:r>
      <w:r w:rsidRPr="006E2813">
        <w:rPr>
          <w:rFonts w:ascii="Arial" w:hAnsi="Arial" w:cs="Arial"/>
          <w:sz w:val="20"/>
        </w:rPr>
        <w:t>mm</w:t>
      </w:r>
      <w:r w:rsidRPr="006E2813">
        <w:rPr>
          <w:rFonts w:ascii="Arial" w:hAnsi="Arial"/>
          <w:sz w:val="20"/>
          <w:vertAlign w:val="superscript"/>
        </w:rPr>
        <w:t>2</w:t>
      </w:r>
      <w:r>
        <w:rPr>
          <w:rFonts w:ascii="Arial" w:hAnsi="Arial" w:cs="Arial"/>
          <w:sz w:val="20"/>
        </w:rPr>
        <w:t>)</w:t>
      </w:r>
    </w:p>
    <w:p w14:paraId="6B30D088"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Dos</w:t>
      </w:r>
      <w:r w:rsidRPr="000D36A8">
        <w:rPr>
          <w:rFonts w:ascii="Arial" w:hAnsi="Arial" w:cs="Arial"/>
          <w:sz w:val="20"/>
        </w:rPr>
        <w:t xml:space="preserve"> (</w:t>
      </w:r>
      <w:r>
        <w:rPr>
          <w:rFonts w:ascii="Arial" w:hAnsi="Arial" w:cs="Arial"/>
          <w:sz w:val="20"/>
        </w:rPr>
        <w:t>02)</w:t>
      </w:r>
    </w:p>
    <w:p w14:paraId="4ABCDAD4" w14:textId="77777777" w:rsidR="004275F7" w:rsidRPr="000D36A8"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4A23E6BC" w14:textId="77777777" w:rsidR="004275F7" w:rsidRDefault="004275F7" w:rsidP="0091290C">
      <w:pPr>
        <w:numPr>
          <w:ilvl w:val="0"/>
          <w:numId w:val="165"/>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5E578D77" w14:textId="77777777" w:rsidR="004275F7" w:rsidRDefault="004275F7" w:rsidP="0091290C">
      <w:pPr>
        <w:numPr>
          <w:ilvl w:val="0"/>
          <w:numId w:val="165"/>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 xml:space="preserve">Dos (02). </w:t>
      </w:r>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5FDAFFE5" w14:textId="77777777" w:rsidR="004275F7" w:rsidRPr="00CE105D" w:rsidRDefault="004275F7" w:rsidP="0091290C">
      <w:pPr>
        <w:pStyle w:val="Prrafodelista"/>
        <w:numPr>
          <w:ilvl w:val="0"/>
          <w:numId w:val="165"/>
        </w:numPr>
        <w:spacing w:after="0" w:line="240" w:lineRule="auto"/>
        <w:ind w:left="1134" w:hanging="283"/>
        <w:rPr>
          <w:rFonts w:ascii="Arial" w:hAnsi="Arial" w:cs="Arial"/>
          <w:b/>
        </w:rPr>
      </w:pPr>
      <w:r w:rsidRPr="00CE105D">
        <w:rPr>
          <w:rFonts w:ascii="Arial" w:hAnsi="Arial" w:cs="Arial"/>
        </w:rPr>
        <w:t>Altitud:</w:t>
      </w:r>
      <w:r w:rsidRPr="00CE105D">
        <w:rPr>
          <w:rFonts w:ascii="Arial" w:hAnsi="Arial" w:cs="Arial"/>
        </w:rPr>
        <w:tab/>
        <w:t>Entre 2550 y 2700 msnm aproximadamente</w:t>
      </w:r>
    </w:p>
    <w:p w14:paraId="6F97E315" w14:textId="77777777" w:rsidR="004275F7" w:rsidRDefault="004275F7" w:rsidP="004275F7">
      <w:pPr>
        <w:spacing w:after="0" w:line="240" w:lineRule="auto"/>
        <w:rPr>
          <w:rFonts w:ascii="Arial" w:hAnsi="Arial" w:cs="Arial"/>
          <w:b/>
          <w:bCs/>
          <w:sz w:val="20"/>
          <w:szCs w:val="20"/>
          <w:lang w:val="es-ES"/>
        </w:rPr>
      </w:pPr>
    </w:p>
    <w:p w14:paraId="30EF963D"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 xml:space="preserve">Línea de derivación por seccionamiento futura LT 220 kV Huancavelica - Mollepatata  </w:t>
      </w:r>
    </w:p>
    <w:p w14:paraId="72637481"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C796A9A"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8FB8BF6"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35351324"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t>Dos (2)</w:t>
      </w:r>
    </w:p>
    <w:p w14:paraId="502C1D73"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5.71</w:t>
      </w:r>
      <w:r w:rsidRPr="000D36A8">
        <w:rPr>
          <w:rFonts w:ascii="Arial" w:hAnsi="Arial" w:cs="Arial"/>
          <w:sz w:val="20"/>
        </w:rPr>
        <w:t xml:space="preserve"> km</w:t>
      </w:r>
    </w:p>
    <w:p w14:paraId="4772A8A8" w14:textId="77777777" w:rsidR="004275F7" w:rsidRPr="006E2813"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ACAR con sección mínima 12</w:t>
      </w:r>
      <w:r w:rsidRPr="006E2813">
        <w:rPr>
          <w:rFonts w:ascii="Arial" w:hAnsi="Arial" w:cs="Arial"/>
          <w:sz w:val="20"/>
        </w:rPr>
        <w:t xml:space="preserve">00 MCM </w:t>
      </w:r>
    </w:p>
    <w:p w14:paraId="14BD13BE"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4AB2A47" w14:textId="77777777" w:rsidR="004275F7" w:rsidRPr="000D36A8"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2581BFDC" w14:textId="77777777" w:rsidR="004275F7" w:rsidRDefault="004275F7" w:rsidP="0091290C">
      <w:pPr>
        <w:numPr>
          <w:ilvl w:val="0"/>
          <w:numId w:val="166"/>
        </w:numPr>
        <w:tabs>
          <w:tab w:val="left" w:pos="4395"/>
        </w:tabs>
        <w:spacing w:after="60" w:line="250" w:lineRule="auto"/>
        <w:ind w:left="1134" w:hanging="283"/>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DAA1B22" w14:textId="2C6FCCC2" w:rsidR="004275F7" w:rsidRDefault="004275F7" w:rsidP="0091290C">
      <w:pPr>
        <w:numPr>
          <w:ilvl w:val="0"/>
          <w:numId w:val="166"/>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005E2192">
        <w:rPr>
          <w:rFonts w:ascii="Arial" w:hAnsi="Arial" w:cs="Arial"/>
          <w:sz w:val="20"/>
        </w:rPr>
        <w:t>, un</w:t>
      </w:r>
      <w:r>
        <w:rPr>
          <w:rFonts w:ascii="Arial" w:hAnsi="Arial" w:cs="Arial"/>
          <w:sz w:val="20"/>
        </w:rPr>
        <w:t xml:space="preserve"> </w:t>
      </w:r>
      <w:r w:rsidRPr="000D36A8">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r>
        <w:rPr>
          <w:rFonts w:ascii="Arial" w:hAnsi="Arial" w:cs="Arial"/>
          <w:sz w:val="20"/>
        </w:rPr>
        <w:t xml:space="preserve"> y otro de acero EHS</w:t>
      </w:r>
    </w:p>
    <w:p w14:paraId="01DFDABF" w14:textId="77777777" w:rsidR="004275F7" w:rsidRPr="00972656" w:rsidRDefault="004275F7" w:rsidP="0091290C">
      <w:pPr>
        <w:numPr>
          <w:ilvl w:val="2"/>
          <w:numId w:val="166"/>
        </w:numPr>
        <w:tabs>
          <w:tab w:val="left" w:pos="4395"/>
        </w:tabs>
        <w:spacing w:after="0" w:line="240" w:lineRule="auto"/>
        <w:ind w:left="1134" w:hanging="283"/>
        <w:rPr>
          <w:rFonts w:ascii="Arial" w:hAnsi="Arial" w:cs="Arial"/>
          <w:b/>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Entre 2700 y 3200 </w:t>
      </w:r>
      <w:r w:rsidRPr="000D36A8">
        <w:rPr>
          <w:rFonts w:ascii="Arial" w:hAnsi="Arial" w:cs="Arial"/>
          <w:sz w:val="20"/>
        </w:rPr>
        <w:t>msnm aproximadamente</w:t>
      </w:r>
    </w:p>
    <w:p w14:paraId="03D77A60" w14:textId="77777777" w:rsidR="004275F7" w:rsidRPr="00972656" w:rsidRDefault="004275F7" w:rsidP="004275F7">
      <w:pPr>
        <w:pStyle w:val="Sinespaciado"/>
        <w:tabs>
          <w:tab w:val="left" w:pos="1134"/>
          <w:tab w:val="left" w:pos="2977"/>
        </w:tabs>
        <w:ind w:left="3544" w:hanging="2693"/>
        <w:rPr>
          <w:rFonts w:ascii="Arial" w:hAnsi="Arial" w:cs="Arial"/>
          <w:b/>
          <w:sz w:val="20"/>
          <w:szCs w:val="20"/>
        </w:rPr>
      </w:pPr>
    </w:p>
    <w:p w14:paraId="7C7E7610" w14:textId="77777777" w:rsidR="004275F7" w:rsidRPr="00972656" w:rsidRDefault="004275F7" w:rsidP="004275F7">
      <w:pPr>
        <w:pStyle w:val="Sinespaciado"/>
        <w:numPr>
          <w:ilvl w:val="1"/>
          <w:numId w:val="38"/>
        </w:numPr>
        <w:spacing w:after="120"/>
        <w:ind w:left="851" w:hanging="425"/>
        <w:jc w:val="both"/>
        <w:rPr>
          <w:rFonts w:ascii="Arial" w:hAnsi="Arial" w:cs="Arial"/>
          <w:b/>
          <w:bCs/>
          <w:sz w:val="20"/>
          <w:szCs w:val="20"/>
        </w:rPr>
      </w:pPr>
      <w:r w:rsidRPr="00CE105D">
        <w:rPr>
          <w:rFonts w:ascii="Arial" w:hAnsi="Arial" w:cs="Arial"/>
          <w:b/>
          <w:bCs/>
          <w:sz w:val="20"/>
          <w:szCs w:val="20"/>
        </w:rPr>
        <w:t>Línea de derivación por seccionamiento de la LT 66 kV Mollepata – Cangallo</w:t>
      </w:r>
    </w:p>
    <w:p w14:paraId="1A8435B2"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66 kV</w:t>
      </w:r>
    </w:p>
    <w:p w14:paraId="5D0CBBF6"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4C93C573"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40</w:t>
      </w:r>
      <w:r w:rsidRPr="000D36A8">
        <w:rPr>
          <w:rFonts w:ascii="Arial" w:hAnsi="Arial" w:cs="Arial"/>
          <w:sz w:val="20"/>
        </w:rPr>
        <w:t xml:space="preserve"> MVA</w:t>
      </w:r>
    </w:p>
    <w:p w14:paraId="5C0ABAFF"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22B4A9E5" w14:textId="77777777" w:rsidR="004275F7" w:rsidRPr="001F123B"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0.79</w:t>
      </w:r>
      <w:r w:rsidRPr="001F123B">
        <w:rPr>
          <w:rFonts w:ascii="Arial" w:hAnsi="Arial" w:cs="Arial"/>
          <w:sz w:val="20"/>
        </w:rPr>
        <w:t xml:space="preserve"> km</w:t>
      </w:r>
    </w:p>
    <w:p w14:paraId="07E68731"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con sección mínima </w:t>
      </w:r>
      <w:r>
        <w:rPr>
          <w:rFonts w:ascii="Arial" w:hAnsi="Arial" w:cs="Arial"/>
          <w:sz w:val="20"/>
        </w:rPr>
        <w:t xml:space="preserve">120 </w:t>
      </w:r>
      <w:r w:rsidRPr="000D36A8">
        <w:rPr>
          <w:rFonts w:ascii="Arial" w:hAnsi="Arial" w:cs="Arial"/>
          <w:sz w:val="20"/>
        </w:rPr>
        <w:t>mm</w:t>
      </w:r>
      <w:r w:rsidRPr="0045581B">
        <w:rPr>
          <w:rFonts w:ascii="Arial" w:hAnsi="Arial"/>
          <w:sz w:val="20"/>
          <w:vertAlign w:val="superscript"/>
        </w:rPr>
        <w:t>2</w:t>
      </w:r>
    </w:p>
    <w:p w14:paraId="31DD23D7" w14:textId="77777777" w:rsidR="004275F7" w:rsidRPr="000D36A8"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w:t>
      </w:r>
      <w:r>
        <w:rPr>
          <w:rFonts w:ascii="Arial" w:hAnsi="Arial" w:cs="Arial"/>
          <w:sz w:val="20"/>
        </w:rPr>
        <w:t>0</w:t>
      </w:r>
      <w:r w:rsidRPr="000D36A8">
        <w:rPr>
          <w:rFonts w:ascii="Arial" w:hAnsi="Arial" w:cs="Arial"/>
          <w:sz w:val="20"/>
        </w:rPr>
        <w:t>1)</w:t>
      </w:r>
    </w:p>
    <w:p w14:paraId="0BB4BC0F"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Celosía autosoportada de acero galvanizado</w:t>
      </w:r>
    </w:p>
    <w:p w14:paraId="2F9F53D5" w14:textId="77777777" w:rsidR="004275F7" w:rsidRPr="0078291D" w:rsidRDefault="004275F7" w:rsidP="0091290C">
      <w:pPr>
        <w:numPr>
          <w:ilvl w:val="0"/>
          <w:numId w:val="167"/>
        </w:numPr>
        <w:tabs>
          <w:tab w:val="left" w:pos="4395"/>
        </w:tabs>
        <w:spacing w:after="60" w:line="250" w:lineRule="auto"/>
        <w:ind w:left="1134" w:hanging="283"/>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E5FD7B1" w14:textId="77777777" w:rsidR="004275F7" w:rsidRPr="000D36A8" w:rsidRDefault="004275F7" w:rsidP="0091290C">
      <w:pPr>
        <w:numPr>
          <w:ilvl w:val="0"/>
          <w:numId w:val="167"/>
        </w:numPr>
        <w:tabs>
          <w:tab w:val="left" w:pos="1134"/>
        </w:tabs>
        <w:spacing w:after="60" w:line="25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Pr>
          <w:rFonts w:ascii="Arial" w:hAnsi="Arial" w:cs="Arial"/>
          <w:sz w:val="20"/>
        </w:rPr>
        <w:t>Dos (02)</w:t>
      </w:r>
      <w:r w:rsidRPr="004B7E54">
        <w:rPr>
          <w:rFonts w:ascii="Arial" w:hAnsi="Arial" w:cs="Arial"/>
          <w:sz w:val="20"/>
        </w:rPr>
        <w:t xml:space="preserve"> cable</w:t>
      </w:r>
      <w:r>
        <w:rPr>
          <w:rFonts w:ascii="Arial" w:hAnsi="Arial" w:cs="Arial"/>
          <w:sz w:val="20"/>
        </w:rPr>
        <w:t>s</w:t>
      </w:r>
      <w:r w:rsidRPr="004B7E54">
        <w:rPr>
          <w:rFonts w:ascii="Arial" w:hAnsi="Arial" w:cs="Arial"/>
          <w:sz w:val="20"/>
        </w:rPr>
        <w:t xml:space="preserv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0DE25574" w14:textId="77777777" w:rsidR="004275F7" w:rsidRPr="00972656" w:rsidRDefault="004275F7" w:rsidP="0091290C">
      <w:pPr>
        <w:numPr>
          <w:ilvl w:val="2"/>
          <w:numId w:val="167"/>
        </w:numPr>
        <w:tabs>
          <w:tab w:val="left" w:pos="4678"/>
        </w:tabs>
        <w:spacing w:after="0" w:line="240" w:lineRule="auto"/>
        <w:ind w:left="1134" w:hanging="283"/>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3200 y 3250</w:t>
      </w:r>
      <w:r w:rsidRPr="004A498A">
        <w:rPr>
          <w:rFonts w:ascii="Arial" w:hAnsi="Arial" w:cs="Arial"/>
          <w:sz w:val="20"/>
        </w:rPr>
        <w:t xml:space="preserve"> msnm aproximadamente</w:t>
      </w:r>
      <w:r w:rsidRPr="58F30FA5">
        <w:rPr>
          <w:rFonts w:ascii="Arial" w:hAnsi="Arial" w:cs="Arial"/>
          <w:sz w:val="20"/>
          <w:szCs w:val="20"/>
        </w:rPr>
        <w:t>.</w:t>
      </w:r>
    </w:p>
    <w:p w14:paraId="3EF506CD" w14:textId="77777777" w:rsidR="004275F7" w:rsidRPr="00972656" w:rsidRDefault="004275F7" w:rsidP="004275F7">
      <w:pPr>
        <w:tabs>
          <w:tab w:val="num" w:pos="4395"/>
          <w:tab w:val="left" w:pos="4820"/>
        </w:tabs>
        <w:spacing w:after="0" w:line="240" w:lineRule="auto"/>
        <w:ind w:left="4820" w:hanging="3969"/>
        <w:jc w:val="both"/>
        <w:rPr>
          <w:rFonts w:ascii="Arial" w:hAnsi="Arial" w:cs="Arial"/>
          <w:sz w:val="20"/>
          <w:szCs w:val="20"/>
        </w:rPr>
      </w:pPr>
    </w:p>
    <w:p w14:paraId="5912C122"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3F882D50" w14:textId="77777777" w:rsidR="004275F7" w:rsidRDefault="004275F7" w:rsidP="004275F7">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663F287B"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Las labores de</w:t>
      </w:r>
      <w:r>
        <w:rPr>
          <w:rFonts w:ascii="Arial" w:hAnsi="Arial" w:cs="Arial"/>
          <w:sz w:val="20"/>
          <w:szCs w:val="20"/>
        </w:rPr>
        <w:t xml:space="preserve"> 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2000EF65"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EECC111"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BB79F0A" w14:textId="77777777" w:rsidR="004275F7" w:rsidRPr="00972656"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0E5D11C3" w14:textId="77777777" w:rsidR="004275F7" w:rsidRDefault="004275F7" w:rsidP="0091290C">
      <w:pPr>
        <w:numPr>
          <w:ilvl w:val="0"/>
          <w:numId w:val="14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711EB023" w14:textId="631CB2AA" w:rsidR="002E2031" w:rsidRPr="00972656" w:rsidRDefault="002E2031" w:rsidP="0091290C">
      <w:pPr>
        <w:numPr>
          <w:ilvl w:val="0"/>
          <w:numId w:val="148"/>
        </w:numPr>
        <w:spacing w:after="0" w:line="240" w:lineRule="auto"/>
        <w:ind w:left="709" w:hanging="284"/>
        <w:jc w:val="both"/>
        <w:rPr>
          <w:rFonts w:ascii="Arial" w:hAnsi="Arial" w:cs="Arial"/>
          <w:sz w:val="20"/>
          <w:szCs w:val="20"/>
        </w:rPr>
      </w:pPr>
      <w:r>
        <w:rPr>
          <w:rFonts w:ascii="Arial" w:hAnsi="Arial" w:cs="Arial"/>
          <w:sz w:val="20"/>
          <w:szCs w:val="20"/>
        </w:rPr>
        <w:t xml:space="preserve"> </w:t>
      </w:r>
      <w:r w:rsidR="008A2D67" w:rsidRPr="008A2D67">
        <w:rPr>
          <w:rFonts w:ascii="Arial" w:hAnsi="Arial" w:cs="Arial"/>
          <w:sz w:val="20"/>
          <w:szCs w:val="20"/>
        </w:rPr>
        <w:t>Elaborará un informe de conformidad de la construcción del Proyecto</w:t>
      </w:r>
      <w:r w:rsidR="008A2D67">
        <w:rPr>
          <w:rFonts w:ascii="Arial" w:hAnsi="Arial" w:cs="Arial"/>
          <w:sz w:val="20"/>
          <w:szCs w:val="20"/>
        </w:rPr>
        <w:t>.</w:t>
      </w:r>
    </w:p>
    <w:p w14:paraId="237F1220" w14:textId="77777777" w:rsidR="004275F7" w:rsidRPr="00972656" w:rsidRDefault="004275F7" w:rsidP="004275F7">
      <w:pPr>
        <w:spacing w:after="0" w:line="240" w:lineRule="auto"/>
        <w:ind w:left="425"/>
        <w:jc w:val="both"/>
        <w:rPr>
          <w:rFonts w:ascii="Arial" w:hAnsi="Arial" w:cs="Arial"/>
          <w:sz w:val="20"/>
          <w:szCs w:val="20"/>
        </w:rPr>
      </w:pPr>
    </w:p>
    <w:p w14:paraId="5CE71683"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285784F8"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4094EEB8" w14:textId="77777777" w:rsidR="004275F7" w:rsidRPr="00972656" w:rsidRDefault="004275F7" w:rsidP="004275F7">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C96CD68"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3052C9FA" w14:textId="77777777" w:rsidR="004275F7" w:rsidRPr="00972656" w:rsidRDefault="004275F7" w:rsidP="0091290C">
      <w:pPr>
        <w:pStyle w:val="Prrafodelista"/>
        <w:numPr>
          <w:ilvl w:val="0"/>
          <w:numId w:val="152"/>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31B4253" w14:textId="77777777" w:rsidR="004275F7" w:rsidRPr="00972656" w:rsidRDefault="004275F7" w:rsidP="0091290C">
      <w:pPr>
        <w:pStyle w:val="Prrafodelista"/>
        <w:numPr>
          <w:ilvl w:val="0"/>
          <w:numId w:val="152"/>
        </w:numPr>
        <w:tabs>
          <w:tab w:val="left" w:pos="1134"/>
        </w:tabs>
        <w:spacing w:after="120" w:line="240" w:lineRule="auto"/>
        <w:ind w:hanging="720"/>
        <w:contextualSpacing w:val="0"/>
        <w:jc w:val="both"/>
        <w:rPr>
          <w:rFonts w:ascii="Arial" w:hAnsi="Arial" w:cs="Arial"/>
        </w:rPr>
      </w:pPr>
      <w:r w:rsidRPr="00972656">
        <w:rPr>
          <w:rFonts w:ascii="Arial" w:hAnsi="Arial" w:cs="Arial"/>
        </w:rPr>
        <w:lastRenderedPageBreak/>
        <w:t>Ingeniería conforme a obra</w:t>
      </w:r>
    </w:p>
    <w:p w14:paraId="77CC676E" w14:textId="77777777" w:rsidR="004275F7" w:rsidRPr="00972656" w:rsidRDefault="004275F7" w:rsidP="004275F7">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7A8DBC5" w14:textId="77777777" w:rsidR="004275F7" w:rsidRDefault="004275F7" w:rsidP="004275F7">
      <w:pPr>
        <w:spacing w:after="0" w:line="240" w:lineRule="auto"/>
        <w:ind w:left="851"/>
        <w:jc w:val="both"/>
        <w:rPr>
          <w:rFonts w:ascii="Arial" w:hAnsi="Arial" w:cs="Arial"/>
          <w:sz w:val="20"/>
          <w:szCs w:val="20"/>
        </w:rPr>
      </w:pPr>
    </w:p>
    <w:p w14:paraId="24041BAA" w14:textId="77777777" w:rsidR="004275F7" w:rsidRPr="00972656" w:rsidRDefault="004275F7" w:rsidP="004275F7">
      <w:pPr>
        <w:spacing w:after="0" w:line="240" w:lineRule="auto"/>
        <w:ind w:left="851"/>
        <w:jc w:val="both"/>
        <w:rPr>
          <w:rFonts w:ascii="Arial" w:hAnsi="Arial" w:cs="Arial"/>
          <w:sz w:val="20"/>
          <w:szCs w:val="20"/>
        </w:rPr>
      </w:pPr>
    </w:p>
    <w:p w14:paraId="4CA60F6A" w14:textId="000F2510"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363C55">
        <w:rPr>
          <w:rFonts w:ascii="Arial" w:hAnsi="Arial" w:cs="Arial"/>
          <w:sz w:val="20"/>
          <w:szCs w:val="20"/>
          <w:u w:val="single"/>
        </w:rPr>
        <w:t>S</w:t>
      </w:r>
      <w:r w:rsidRPr="00972656">
        <w:rPr>
          <w:rFonts w:ascii="Arial" w:hAnsi="Arial" w:cs="Arial"/>
          <w:sz w:val="20"/>
          <w:szCs w:val="20"/>
          <w:u w:val="single"/>
        </w:rPr>
        <w:t>uministros</w:t>
      </w:r>
    </w:p>
    <w:p w14:paraId="19AA3A5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328DC7FE" w14:textId="77777777" w:rsidR="004275F7" w:rsidRPr="008F399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043E3CA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62AABE25"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B4D709A" w14:textId="77777777" w:rsidR="004275F7" w:rsidRPr="00972656"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74E591A5" w14:textId="77777777" w:rsidR="004275F7" w:rsidRPr="00972656" w:rsidRDefault="004275F7" w:rsidP="004275F7">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26114EA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0102D268"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644E97AD"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361DB50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2CB658B5"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6A75F410"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4A21019F"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6F481B9B" w14:textId="77777777" w:rsidR="004275F7"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C580A43"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D67338">
        <w:rPr>
          <w:rFonts w:ascii="Arial" w:hAnsi="Arial" w:cs="Arial"/>
        </w:rPr>
        <w:t xml:space="preserve">Cláusula </w:t>
      </w:r>
      <w:r w:rsidRPr="00DA1E47">
        <w:rPr>
          <w:rFonts w:ascii="Arial" w:hAnsi="Arial" w:cs="Arial"/>
        </w:rPr>
        <w:t>5.11</w:t>
      </w:r>
      <w:r w:rsidRPr="001E214A">
        <w:rPr>
          <w:rFonts w:ascii="Arial" w:hAnsi="Arial" w:cs="Arial"/>
        </w:rPr>
        <w:t xml:space="preserve"> del Contrato</w:t>
      </w:r>
    </w:p>
    <w:p w14:paraId="188E770C"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79BE82" w14:textId="77777777" w:rsidR="004275F7" w:rsidRPr="00972656"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558E4F13" w14:textId="77777777" w:rsidR="004275F7" w:rsidRPr="00972656" w:rsidRDefault="004275F7" w:rsidP="004275F7">
      <w:pPr>
        <w:pStyle w:val="Prrafodelista"/>
        <w:tabs>
          <w:tab w:val="left" w:pos="1134"/>
        </w:tabs>
        <w:spacing w:after="0" w:line="240" w:lineRule="auto"/>
        <w:ind w:left="1134"/>
        <w:jc w:val="both"/>
        <w:rPr>
          <w:rFonts w:ascii="Arial" w:hAnsi="Arial" w:cs="Arial"/>
        </w:rPr>
      </w:pPr>
    </w:p>
    <w:p w14:paraId="4F7C818A" w14:textId="78B0122C" w:rsidR="004275F7" w:rsidRPr="00DA7405" w:rsidRDefault="004275F7" w:rsidP="004275F7">
      <w:pPr>
        <w:numPr>
          <w:ilvl w:val="1"/>
          <w:numId w:val="18"/>
        </w:numPr>
        <w:tabs>
          <w:tab w:val="left" w:pos="851"/>
        </w:tabs>
        <w:spacing w:after="120" w:line="240" w:lineRule="auto"/>
        <w:ind w:left="850" w:hanging="425"/>
        <w:jc w:val="both"/>
        <w:rPr>
          <w:rFonts w:ascii="Arial" w:hAnsi="Arial" w:cs="Arial"/>
          <w:sz w:val="20"/>
          <w:szCs w:val="20"/>
          <w:u w:val="single"/>
        </w:rPr>
      </w:pPr>
      <w:r w:rsidRPr="00DA7405">
        <w:rPr>
          <w:rFonts w:ascii="Arial" w:hAnsi="Arial" w:cs="Arial"/>
          <w:sz w:val="20"/>
          <w:szCs w:val="20"/>
          <w:u w:val="single"/>
        </w:rPr>
        <w:t xml:space="preserve">Supervisión de las </w:t>
      </w:r>
      <w:r w:rsidR="000364BF" w:rsidRPr="00DA7405">
        <w:rPr>
          <w:rFonts w:ascii="Arial" w:hAnsi="Arial" w:cs="Arial"/>
          <w:sz w:val="20"/>
          <w:szCs w:val="20"/>
          <w:u w:val="single"/>
        </w:rPr>
        <w:t>P</w:t>
      </w:r>
      <w:r w:rsidRPr="00DA7405">
        <w:rPr>
          <w:rFonts w:ascii="Arial" w:hAnsi="Arial" w:cs="Arial"/>
          <w:sz w:val="20"/>
          <w:szCs w:val="20"/>
          <w:u w:val="single"/>
        </w:rPr>
        <w:t>ruebas</w:t>
      </w:r>
    </w:p>
    <w:p w14:paraId="76826BB6" w14:textId="1BD48177"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Participar en las pruebas internas de operación.</w:t>
      </w:r>
    </w:p>
    <w:p w14:paraId="046B2A7E" w14:textId="77777777" w:rsidR="004275F7" w:rsidRPr="00DA7405" w:rsidRDefault="004275F7" w:rsidP="0091290C">
      <w:pPr>
        <w:pStyle w:val="Prrafodelista"/>
        <w:numPr>
          <w:ilvl w:val="0"/>
          <w:numId w:val="152"/>
        </w:numPr>
        <w:tabs>
          <w:tab w:val="left" w:pos="1134"/>
        </w:tabs>
        <w:spacing w:after="0" w:line="240" w:lineRule="auto"/>
        <w:ind w:left="1134" w:hanging="283"/>
        <w:jc w:val="both"/>
        <w:rPr>
          <w:rFonts w:ascii="Arial" w:hAnsi="Arial" w:cs="Arial"/>
        </w:rPr>
      </w:pPr>
      <w:r w:rsidRPr="00DA7405">
        <w:rPr>
          <w:rFonts w:ascii="Arial" w:hAnsi="Arial" w:cs="Arial"/>
        </w:rPr>
        <w:t xml:space="preserve">Participar en las pruebas de </w:t>
      </w:r>
      <w:bookmarkStart w:id="296" w:name="_Hlk124777003"/>
      <w:r w:rsidRPr="00DA7405">
        <w:rPr>
          <w:rFonts w:ascii="Arial" w:hAnsi="Arial" w:cs="Arial"/>
          <w:lang w:val="es-ES"/>
        </w:rPr>
        <w:t>puesta en servicio</w:t>
      </w:r>
      <w:bookmarkEnd w:id="296"/>
      <w:r w:rsidRPr="00DA7405">
        <w:rPr>
          <w:rFonts w:ascii="Arial" w:hAnsi="Arial" w:cs="Arial"/>
        </w:rPr>
        <w:t xml:space="preserve"> del Proyecto establecidas en el Anexo 2 del Contrato.</w:t>
      </w:r>
    </w:p>
    <w:p w14:paraId="1E49E38A" w14:textId="77777777" w:rsidR="004275F7" w:rsidRPr="008F3995" w:rsidRDefault="004275F7" w:rsidP="004275F7">
      <w:pPr>
        <w:pStyle w:val="Prrafodelista"/>
        <w:tabs>
          <w:tab w:val="left" w:pos="1134"/>
        </w:tabs>
        <w:spacing w:after="0" w:line="240" w:lineRule="auto"/>
        <w:ind w:left="1134"/>
        <w:jc w:val="both"/>
        <w:rPr>
          <w:rFonts w:ascii="Arial" w:hAnsi="Arial" w:cs="Arial"/>
        </w:rPr>
      </w:pPr>
    </w:p>
    <w:p w14:paraId="13AAEEB7" w14:textId="77777777" w:rsidR="004275F7" w:rsidRPr="008F3995"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1F94A432" w14:textId="77777777" w:rsidR="004275F7" w:rsidRPr="008F3995" w:rsidRDefault="004275F7" w:rsidP="004275F7">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46BD11B" w14:textId="77777777" w:rsidR="004275F7" w:rsidRPr="008F3995" w:rsidRDefault="004275F7" w:rsidP="004275F7">
      <w:pPr>
        <w:spacing w:after="0" w:line="240" w:lineRule="auto"/>
        <w:ind w:left="426"/>
        <w:jc w:val="both"/>
        <w:rPr>
          <w:rFonts w:ascii="Arial" w:hAnsi="Arial" w:cs="Arial"/>
          <w:sz w:val="20"/>
          <w:szCs w:val="20"/>
        </w:rPr>
      </w:pPr>
    </w:p>
    <w:p w14:paraId="5741C276"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10CE17EA" w14:textId="77777777" w:rsidR="004275F7"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F038CFB" w14:textId="77777777" w:rsidR="00876762" w:rsidRPr="00972656" w:rsidRDefault="00876762" w:rsidP="00876762">
      <w:pPr>
        <w:tabs>
          <w:tab w:val="left" w:pos="709"/>
        </w:tabs>
        <w:spacing w:after="120" w:line="240" w:lineRule="auto"/>
        <w:jc w:val="both"/>
        <w:rPr>
          <w:rFonts w:ascii="Arial" w:hAnsi="Arial" w:cs="Arial"/>
          <w:sz w:val="20"/>
          <w:szCs w:val="20"/>
        </w:rPr>
      </w:pPr>
    </w:p>
    <w:p w14:paraId="4D7826D3"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15765D0C"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8DC5A84"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38896CE5" w14:textId="77777777" w:rsidR="004275F7" w:rsidRPr="008F3995"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B23593F" w14:textId="447CDB58"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97" w:name="_Hlk124777234"/>
      <w:r w:rsidRPr="008F3995">
        <w:rPr>
          <w:rFonts w:ascii="Arial" w:hAnsi="Arial" w:cs="Arial"/>
          <w:sz w:val="20"/>
          <w:szCs w:val="20"/>
        </w:rPr>
        <w:t>o Ingeniero Civil con especialidad en Geotecnia</w:t>
      </w:r>
      <w:bookmarkEnd w:id="297"/>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6623875F"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7C0D3E45" w14:textId="77777777" w:rsidR="004275F7" w:rsidRPr="00972656" w:rsidRDefault="004275F7" w:rsidP="0091290C">
      <w:pPr>
        <w:numPr>
          <w:ilvl w:val="0"/>
          <w:numId w:val="149"/>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231AD973"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5814D855" w14:textId="77777777" w:rsidR="004275F7" w:rsidRPr="00DD4DC3" w:rsidRDefault="004275F7" w:rsidP="004275F7">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32BC20A0" w14:textId="77777777" w:rsidR="004275F7" w:rsidRPr="00972656" w:rsidRDefault="004275F7" w:rsidP="004275F7">
      <w:pPr>
        <w:pStyle w:val="Prrafodelista"/>
        <w:spacing w:after="0" w:line="240" w:lineRule="auto"/>
        <w:ind w:left="0"/>
        <w:contextualSpacing w:val="0"/>
        <w:jc w:val="both"/>
        <w:rPr>
          <w:rFonts w:ascii="Arial" w:hAnsi="Arial" w:cs="Arial"/>
        </w:rPr>
      </w:pPr>
    </w:p>
    <w:p w14:paraId="763C7B9B"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Informes</w:t>
      </w:r>
    </w:p>
    <w:p w14:paraId="095ECF3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154025A8"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58F16C1B" w14:textId="77777777" w:rsidR="004275F7"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40CD2BFD"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A1D5D22"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38A9B1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276DCFD3"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3ACAAA4B"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0BF3D485" w14:textId="7F7AB833"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w:t>
      </w:r>
      <w:r w:rsidR="00F10581">
        <w:rPr>
          <w:rFonts w:ascii="Arial" w:hAnsi="Arial" w:cs="Arial"/>
          <w:sz w:val="20"/>
          <w:szCs w:val="20"/>
        </w:rPr>
        <w:t>con el</w:t>
      </w:r>
      <w:r w:rsidR="00F10581" w:rsidRPr="00972656">
        <w:rPr>
          <w:rFonts w:ascii="Arial" w:hAnsi="Arial" w:cs="Arial"/>
          <w:sz w:val="20"/>
          <w:szCs w:val="20"/>
        </w:rPr>
        <w:t xml:space="preserve"> </w:t>
      </w:r>
      <w:r w:rsidRPr="00972656">
        <w:rPr>
          <w:rFonts w:ascii="Arial" w:hAnsi="Arial" w:cs="Arial"/>
          <w:sz w:val="20"/>
          <w:szCs w:val="20"/>
        </w:rPr>
        <w:t xml:space="preserve">cumplimiento de los alcances contenidos en el contrato y en particular en el Anexo 1. </w:t>
      </w:r>
    </w:p>
    <w:p w14:paraId="242C9A8E" w14:textId="77777777" w:rsidR="004275F7" w:rsidRPr="00972656" w:rsidRDefault="004275F7" w:rsidP="0091290C">
      <w:pPr>
        <w:numPr>
          <w:ilvl w:val="0"/>
          <w:numId w:val="150"/>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5E3201D1" w14:textId="77777777" w:rsidR="004275F7" w:rsidRDefault="004275F7" w:rsidP="004275F7">
      <w:pPr>
        <w:tabs>
          <w:tab w:val="left" w:pos="709"/>
        </w:tabs>
        <w:spacing w:after="0" w:line="240" w:lineRule="auto"/>
        <w:ind w:left="709"/>
        <w:jc w:val="both"/>
        <w:rPr>
          <w:rFonts w:ascii="Arial" w:hAnsi="Arial" w:cs="Arial"/>
          <w:sz w:val="20"/>
          <w:szCs w:val="20"/>
        </w:rPr>
      </w:pPr>
    </w:p>
    <w:p w14:paraId="20C590DF" w14:textId="77777777" w:rsidR="00876762" w:rsidRDefault="00876762" w:rsidP="004275F7">
      <w:pPr>
        <w:tabs>
          <w:tab w:val="left" w:pos="709"/>
        </w:tabs>
        <w:spacing w:after="0" w:line="240" w:lineRule="auto"/>
        <w:ind w:left="709"/>
        <w:jc w:val="both"/>
        <w:rPr>
          <w:rFonts w:ascii="Arial" w:hAnsi="Arial" w:cs="Arial"/>
          <w:sz w:val="20"/>
          <w:szCs w:val="20"/>
        </w:rPr>
      </w:pPr>
    </w:p>
    <w:p w14:paraId="5E181129" w14:textId="77777777" w:rsidR="00876762" w:rsidRPr="00972656" w:rsidRDefault="00876762" w:rsidP="004275F7">
      <w:pPr>
        <w:tabs>
          <w:tab w:val="left" w:pos="709"/>
        </w:tabs>
        <w:spacing w:after="0" w:line="240" w:lineRule="auto"/>
        <w:ind w:left="709"/>
        <w:jc w:val="both"/>
        <w:rPr>
          <w:rFonts w:ascii="Arial" w:hAnsi="Arial" w:cs="Arial"/>
          <w:sz w:val="20"/>
          <w:szCs w:val="20"/>
        </w:rPr>
      </w:pPr>
    </w:p>
    <w:p w14:paraId="3F7C8CA9" w14:textId="77777777"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lastRenderedPageBreak/>
        <w:t xml:space="preserve">Calendario de ejecución del servicio </w:t>
      </w:r>
    </w:p>
    <w:p w14:paraId="282D1227"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41E2514" w14:textId="77777777" w:rsidR="004275F7" w:rsidRPr="00972656" w:rsidRDefault="004275F7" w:rsidP="004275F7">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738151F8"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433291E7" w14:textId="77777777" w:rsidR="004275F7" w:rsidRPr="00972656" w:rsidRDefault="004275F7" w:rsidP="004275F7">
      <w:pPr>
        <w:spacing w:after="0" w:line="240" w:lineRule="auto"/>
        <w:ind w:left="425"/>
        <w:jc w:val="both"/>
        <w:rPr>
          <w:rFonts w:ascii="Arial" w:hAnsi="Arial" w:cs="Arial"/>
          <w:sz w:val="20"/>
          <w:szCs w:val="20"/>
        </w:rPr>
      </w:pPr>
    </w:p>
    <w:p w14:paraId="0B7CAEEE" w14:textId="216CFF4A" w:rsidR="00C63DC6" w:rsidRDefault="00C63DC6">
      <w:pPr>
        <w:spacing w:after="0" w:line="240" w:lineRule="auto"/>
        <w:rPr>
          <w:rFonts w:ascii="Arial" w:hAnsi="Arial" w:cs="Arial"/>
          <w:b/>
          <w:sz w:val="20"/>
          <w:szCs w:val="20"/>
          <w:lang w:val="x-none" w:eastAsia="x-none"/>
        </w:rPr>
      </w:pPr>
    </w:p>
    <w:p w14:paraId="061419AC" w14:textId="19CDE952" w:rsidR="004275F7" w:rsidRPr="00972656" w:rsidRDefault="004275F7" w:rsidP="0091290C">
      <w:pPr>
        <w:pStyle w:val="Prrafodelista"/>
        <w:numPr>
          <w:ilvl w:val="0"/>
          <w:numId w:val="153"/>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4C298B4A" w14:textId="77777777" w:rsidR="004275F7" w:rsidRPr="00972656" w:rsidRDefault="004275F7" w:rsidP="004275F7">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70D16B60" w14:textId="77777777" w:rsidR="004275F7" w:rsidRPr="00972656" w:rsidRDefault="004275F7" w:rsidP="004275F7">
      <w:pPr>
        <w:spacing w:after="0" w:line="240" w:lineRule="auto"/>
        <w:jc w:val="both"/>
        <w:rPr>
          <w:rFonts w:ascii="Arial" w:hAnsi="Arial" w:cs="Arial"/>
          <w:sz w:val="20"/>
          <w:szCs w:val="20"/>
        </w:rPr>
      </w:pPr>
    </w:p>
    <w:p w14:paraId="3F0193B2" w14:textId="77C69CA0" w:rsidR="0052566F" w:rsidRPr="00F90240" w:rsidRDefault="004275F7" w:rsidP="004275F7">
      <w:pPr>
        <w:spacing w:line="250" w:lineRule="auto"/>
        <w:ind w:left="425"/>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r>
        <w:rPr>
          <w:rFonts w:ascii="Arial" w:hAnsi="Arial" w:cs="Arial"/>
          <w:sz w:val="20"/>
          <w:szCs w:val="20"/>
        </w:rPr>
        <w:t>.</w:t>
      </w:r>
    </w:p>
    <w:p w14:paraId="043CEBDA" w14:textId="2344C3BD" w:rsidR="007B16EA" w:rsidRPr="00DA1E47" w:rsidRDefault="007B16EA" w:rsidP="0052566F">
      <w:pPr>
        <w:keepNext/>
        <w:keepLines/>
        <w:spacing w:line="250" w:lineRule="auto"/>
        <w:jc w:val="center"/>
        <w:outlineLvl w:val="0"/>
        <w:rPr>
          <w:rFonts w:ascii="Arial" w:hAnsi="Arial" w:cs="Arial"/>
          <w:b/>
        </w:rPr>
      </w:pPr>
      <w:r w:rsidRPr="00F90240">
        <w:br w:type="page"/>
      </w:r>
      <w:r w:rsidRPr="00DA1E47">
        <w:rPr>
          <w:rFonts w:ascii="Arial" w:hAnsi="Arial" w:cs="Arial"/>
          <w:b/>
        </w:rPr>
        <w:lastRenderedPageBreak/>
        <w:t xml:space="preserve">Anexo </w:t>
      </w:r>
      <w:bookmarkEnd w:id="289"/>
      <w:bookmarkEnd w:id="290"/>
      <w:bookmarkEnd w:id="291"/>
      <w:bookmarkEnd w:id="292"/>
      <w:r w:rsidRPr="00DA1E47">
        <w:rPr>
          <w:rFonts w:ascii="Arial" w:hAnsi="Arial" w:cs="Arial"/>
          <w:b/>
        </w:rPr>
        <w:t>11</w:t>
      </w:r>
      <w:bookmarkEnd w:id="293"/>
    </w:p>
    <w:p w14:paraId="3030C876" w14:textId="77777777" w:rsidR="007B16EA" w:rsidRPr="00F90240" w:rsidRDefault="007B16EA" w:rsidP="007B16EA">
      <w:pPr>
        <w:spacing w:after="0" w:line="250" w:lineRule="auto"/>
        <w:jc w:val="center"/>
        <w:rPr>
          <w:rFonts w:ascii="Arial" w:hAnsi="Arial" w:cs="Arial"/>
          <w:b/>
        </w:rPr>
      </w:pPr>
      <w:r w:rsidRPr="00DA1E47">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0601D052" w:rsidR="007B16EA" w:rsidRPr="00F90240" w:rsidRDefault="007B16EA" w:rsidP="00252563">
      <w:pPr>
        <w:pStyle w:val="Prrafo1"/>
        <w:numPr>
          <w:ilvl w:val="0"/>
          <w:numId w:val="174"/>
        </w:numPr>
        <w:spacing w:before="0" w:line="250" w:lineRule="auto"/>
        <w:rPr>
          <w:rFonts w:cs="Arial"/>
          <w:sz w:val="20"/>
          <w:szCs w:val="20"/>
        </w:rPr>
      </w:pPr>
      <w:r w:rsidRPr="3CFE7BAE">
        <w:rPr>
          <w:rFonts w:cs="Arial"/>
          <w:sz w:val="20"/>
          <w:szCs w:val="20"/>
        </w:rPr>
        <w:t xml:space="preserve">US$ </w:t>
      </w:r>
      <w:r w:rsidR="531F186C" w:rsidRPr="3CFE7BAE">
        <w:rPr>
          <w:rFonts w:cs="Arial"/>
          <w:sz w:val="20"/>
          <w:szCs w:val="20"/>
          <w:lang w:val="es-ES"/>
        </w:rPr>
        <w:t>27</w:t>
      </w:r>
      <w:r w:rsidRPr="3CFE7BAE">
        <w:rPr>
          <w:rFonts w:cs="Arial"/>
          <w:sz w:val="20"/>
          <w:szCs w:val="20"/>
          <w:lang w:val="es-ES"/>
        </w:rPr>
        <w:t>,</w:t>
      </w:r>
      <w:r w:rsidR="1EF799BD"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76E53D9C" w:rsidRPr="3CFE7BAE">
        <w:rPr>
          <w:rFonts w:cs="Arial"/>
          <w:sz w:val="20"/>
          <w:szCs w:val="20"/>
          <w:lang w:val="es-ES"/>
        </w:rPr>
        <w:t>veintisiete</w:t>
      </w:r>
      <w:r w:rsidRPr="3CFE7BAE">
        <w:rPr>
          <w:rFonts w:cs="Arial"/>
          <w:sz w:val="20"/>
          <w:szCs w:val="20"/>
          <w:lang w:val="es-ES"/>
        </w:rPr>
        <w:t xml:space="preserve"> mil</w:t>
      </w:r>
      <w:r w:rsidR="076E4739" w:rsidRPr="3CFE7BAE">
        <w:rPr>
          <w:rFonts w:cs="Arial"/>
          <w:sz w:val="20"/>
          <w:szCs w:val="20"/>
          <w:lang w:val="es-ES"/>
        </w:rPr>
        <w:t xml:space="preserve"> quinientos</w:t>
      </w:r>
      <w:r w:rsidRPr="3CFE7BAE">
        <w:rPr>
          <w:rFonts w:cs="Arial"/>
          <w:sz w:val="20"/>
          <w:szCs w:val="20"/>
          <w:lang w:val="es-ES"/>
        </w:rPr>
        <w:t xml:space="preserve"> </w:t>
      </w:r>
      <w:r w:rsidRPr="3CFE7BAE">
        <w:rPr>
          <w:rFonts w:cs="Arial"/>
          <w:sz w:val="20"/>
          <w:szCs w:val="20"/>
        </w:rPr>
        <w:t>Dólares), por cada uno de los primeros treinta (30) días calendario de atraso.</w:t>
      </w:r>
    </w:p>
    <w:p w14:paraId="16337FC5" w14:textId="29A0AAD1"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1170C797" w:rsidRPr="3CFE7BAE">
        <w:rPr>
          <w:rFonts w:cs="Arial"/>
          <w:sz w:val="20"/>
          <w:szCs w:val="20"/>
          <w:lang w:val="es-PE"/>
        </w:rPr>
        <w:t>55</w:t>
      </w:r>
      <w:r w:rsidRPr="3CFE7BAE">
        <w:rPr>
          <w:rFonts w:cs="Arial"/>
          <w:sz w:val="20"/>
          <w:szCs w:val="20"/>
          <w:lang w:val="es-PE"/>
        </w:rPr>
        <w:t>,</w:t>
      </w:r>
      <w:r w:rsidR="00610432">
        <w:rPr>
          <w:rFonts w:cs="Arial"/>
          <w:sz w:val="20"/>
          <w:szCs w:val="20"/>
          <w:lang w:val="es-PE"/>
        </w:rPr>
        <w:t>0</w:t>
      </w:r>
      <w:r w:rsidR="00610432" w:rsidRPr="3CFE7BAE">
        <w:rPr>
          <w:rFonts w:cs="Arial"/>
          <w:sz w:val="20"/>
          <w:szCs w:val="20"/>
          <w:lang w:val="es-PE"/>
        </w:rPr>
        <w:t>00</w:t>
      </w:r>
      <w:r w:rsidRPr="3CFE7BAE">
        <w:rPr>
          <w:rFonts w:cs="Arial"/>
          <w:sz w:val="20"/>
          <w:szCs w:val="20"/>
          <w:lang w:val="es-PE"/>
        </w:rPr>
        <w:t xml:space="preserve"> </w:t>
      </w:r>
      <w:r w:rsidRPr="3CFE7BAE">
        <w:rPr>
          <w:rFonts w:cs="Arial"/>
          <w:sz w:val="20"/>
          <w:szCs w:val="20"/>
        </w:rPr>
        <w:t>(</w:t>
      </w:r>
      <w:r w:rsidR="2628905F" w:rsidRPr="3CFE7BAE">
        <w:rPr>
          <w:rFonts w:cs="Arial"/>
          <w:sz w:val="20"/>
          <w:szCs w:val="20"/>
          <w:lang w:val="es-PE"/>
        </w:rPr>
        <w:t>cincuenta y cinco</w:t>
      </w:r>
      <w:r w:rsidRPr="3CFE7BAE">
        <w:rPr>
          <w:rFonts w:cs="Arial"/>
          <w:sz w:val="20"/>
          <w:szCs w:val="20"/>
          <w:lang w:val="es-ES"/>
        </w:rPr>
        <w:t xml:space="preserve"> mil</w:t>
      </w:r>
      <w:r w:rsidRPr="3CFE7BAE">
        <w:rPr>
          <w:sz w:val="20"/>
          <w:szCs w:val="20"/>
          <w:lang w:val="es-ES"/>
        </w:rPr>
        <w:t xml:space="preserve"> </w:t>
      </w:r>
      <w:r w:rsidRPr="3CFE7BAE">
        <w:rPr>
          <w:rFonts w:cs="Arial"/>
          <w:sz w:val="20"/>
          <w:szCs w:val="20"/>
        </w:rPr>
        <w:t>Dólares), por cada uno de los treinta (30) días calendario de atraso subsiguientes al período señalado en a).</w:t>
      </w:r>
    </w:p>
    <w:p w14:paraId="50B9646F" w14:textId="315CBBE6" w:rsidR="007B16EA" w:rsidRPr="00F90240" w:rsidRDefault="007B16EA" w:rsidP="00252563">
      <w:pPr>
        <w:pStyle w:val="Prrafo1"/>
        <w:numPr>
          <w:ilvl w:val="0"/>
          <w:numId w:val="174"/>
        </w:numPr>
        <w:spacing w:before="0" w:line="250" w:lineRule="auto"/>
        <w:ind w:left="709" w:hanging="294"/>
        <w:rPr>
          <w:rFonts w:cs="Arial"/>
          <w:sz w:val="20"/>
          <w:szCs w:val="20"/>
        </w:rPr>
      </w:pPr>
      <w:r w:rsidRPr="3CFE7BAE">
        <w:rPr>
          <w:rFonts w:cs="Arial"/>
          <w:sz w:val="20"/>
          <w:szCs w:val="20"/>
        </w:rPr>
        <w:t xml:space="preserve">US$ </w:t>
      </w:r>
      <w:r w:rsidR="20462C1D" w:rsidRPr="3CFE7BAE">
        <w:rPr>
          <w:rFonts w:cs="Arial"/>
          <w:sz w:val="20"/>
          <w:szCs w:val="20"/>
          <w:lang w:val="es-ES"/>
        </w:rPr>
        <w:t>82</w:t>
      </w:r>
      <w:r w:rsidRPr="3CFE7BAE">
        <w:rPr>
          <w:rFonts w:cs="Arial"/>
          <w:sz w:val="20"/>
          <w:szCs w:val="20"/>
          <w:lang w:val="es-ES"/>
        </w:rPr>
        <w:t>,</w:t>
      </w:r>
      <w:r w:rsidR="614B2843" w:rsidRPr="3CFE7BAE">
        <w:rPr>
          <w:rFonts w:cs="Arial"/>
          <w:sz w:val="20"/>
          <w:szCs w:val="20"/>
          <w:lang w:val="es-ES"/>
        </w:rPr>
        <w:t>5</w:t>
      </w:r>
      <w:r w:rsidRPr="3CFE7BAE">
        <w:rPr>
          <w:rFonts w:cs="Arial"/>
          <w:sz w:val="20"/>
          <w:szCs w:val="20"/>
          <w:lang w:val="es-ES"/>
        </w:rPr>
        <w:t>00</w:t>
      </w:r>
      <w:r w:rsidRPr="3CFE7BAE">
        <w:rPr>
          <w:rFonts w:cs="Arial"/>
          <w:sz w:val="20"/>
          <w:szCs w:val="20"/>
        </w:rPr>
        <w:t xml:space="preserve"> (</w:t>
      </w:r>
      <w:r w:rsidR="5B7D8DF5" w:rsidRPr="3CFE7BAE">
        <w:rPr>
          <w:rFonts w:cs="Arial"/>
          <w:sz w:val="20"/>
          <w:szCs w:val="20"/>
          <w:lang w:val="es-PE"/>
        </w:rPr>
        <w:t>ochenta y dos</w:t>
      </w:r>
      <w:r w:rsidRPr="3CFE7BAE">
        <w:rPr>
          <w:rFonts w:cs="Arial"/>
          <w:sz w:val="20"/>
          <w:szCs w:val="20"/>
          <w:lang w:val="es-ES"/>
        </w:rPr>
        <w:t xml:space="preserve"> mil quinientos</w:t>
      </w:r>
      <w:r w:rsidRPr="3CFE7BAE">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8" w:name="_Hlk106356044"/>
      <w:r w:rsidRPr="00F90240">
        <w:rPr>
          <w:rFonts w:ascii="Arial" w:hAnsi="Arial" w:cs="Arial"/>
          <w:sz w:val="20"/>
          <w:szCs w:val="20"/>
        </w:rPr>
        <w:t>y será exigible al cumplimiento de la Puesta en Operación Comercial</w:t>
      </w:r>
      <w:bookmarkEnd w:id="298"/>
      <w:r w:rsidRPr="00F90240">
        <w:rPr>
          <w:rFonts w:ascii="Arial" w:hAnsi="Arial" w:cs="Arial"/>
          <w:sz w:val="20"/>
          <w:szCs w:val="20"/>
        </w:rPr>
        <w:t xml:space="preserve">. </w:t>
      </w:r>
      <w:bookmarkStart w:id="299" w:name="_Hlk106356060"/>
      <w:r w:rsidRPr="00F90240">
        <w:rPr>
          <w:rFonts w:ascii="Arial" w:hAnsi="Arial" w:cs="Arial"/>
          <w:sz w:val="20"/>
          <w:szCs w:val="20"/>
        </w:rPr>
        <w:t>En caso se configure</w:t>
      </w:r>
      <w:bookmarkEnd w:id="299"/>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0" w:name="_Hlk106356094"/>
      <w:r w:rsidRPr="00F90240">
        <w:rPr>
          <w:rFonts w:ascii="Arial" w:hAnsi="Arial" w:cs="Arial"/>
          <w:sz w:val="20"/>
          <w:szCs w:val="20"/>
        </w:rPr>
        <w:t xml:space="preserve">de terminación del Contrato por causas imputables al CONCESIONARIO, según lo </w:t>
      </w:r>
      <w:bookmarkEnd w:id="300"/>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301" w:name="_Hlk106356112"/>
      <w:r w:rsidRPr="00F90240">
        <w:rPr>
          <w:rFonts w:ascii="Arial" w:hAnsi="Arial" w:cs="Arial"/>
          <w:sz w:val="20"/>
          <w:szCs w:val="20"/>
        </w:rPr>
        <w:t>de Fiel Cumplimiento del Contrato, según lo establecido en la Cláusula 13.37.1</w:t>
      </w:r>
      <w:bookmarkEnd w:id="301"/>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02" w:name="_Hlk57797649"/>
      <w:r w:rsidRPr="00F90240">
        <w:rPr>
          <w:rFonts w:ascii="Arial" w:hAnsi="Arial" w:cs="Arial"/>
          <w:sz w:val="20"/>
          <w:szCs w:val="20"/>
        </w:rPr>
        <w:t xml:space="preserve">de </w:t>
      </w:r>
      <w:bookmarkStart w:id="303" w:name="_Hlk106356243"/>
      <w:r w:rsidRPr="00F90240">
        <w:rPr>
          <w:rFonts w:ascii="Arial" w:hAnsi="Arial" w:cs="Arial"/>
          <w:sz w:val="20"/>
          <w:szCs w:val="20"/>
        </w:rPr>
        <w:t>incumplimientos del CONCESIONARIO según lo indicado en</w:t>
      </w:r>
      <w:bookmarkEnd w:id="303"/>
      <w:r w:rsidRPr="00F90240">
        <w:rPr>
          <w:rFonts w:ascii="Arial" w:hAnsi="Arial" w:cs="Arial"/>
          <w:sz w:val="20"/>
          <w:szCs w:val="20"/>
        </w:rPr>
        <w:t xml:space="preserve"> la Cláusula 13.5.2, </w:t>
      </w:r>
      <w:bookmarkEnd w:id="302"/>
      <w:r w:rsidRPr="00F90240">
        <w:rPr>
          <w:rFonts w:ascii="Arial" w:hAnsi="Arial" w:cs="Arial"/>
          <w:sz w:val="20"/>
          <w:szCs w:val="20"/>
        </w:rPr>
        <w:t>se aplicará lo siguiente:</w:t>
      </w:r>
    </w:p>
    <w:p w14:paraId="2E0BEE9A" w14:textId="1B683C51"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7F6888">
        <w:rPr>
          <w:rFonts w:ascii="Arial" w:hAnsi="Arial" w:cs="Arial"/>
          <w:sz w:val="20"/>
          <w:szCs w:val="20"/>
        </w:rPr>
        <w:t>27</w:t>
      </w:r>
      <w:r w:rsidRPr="00F90240">
        <w:rPr>
          <w:rFonts w:ascii="Arial" w:hAnsi="Arial" w:cs="Arial"/>
          <w:sz w:val="20"/>
          <w:szCs w:val="20"/>
        </w:rPr>
        <w:t>,</w:t>
      </w:r>
      <w:r w:rsidR="007F6888">
        <w:rPr>
          <w:rFonts w:ascii="Arial" w:hAnsi="Arial" w:cs="Arial"/>
          <w:sz w:val="20"/>
          <w:szCs w:val="20"/>
        </w:rPr>
        <w:t>5</w:t>
      </w:r>
      <w:r w:rsidR="007F6888" w:rsidRPr="00F90240">
        <w:rPr>
          <w:rFonts w:ascii="Arial" w:hAnsi="Arial" w:cs="Arial"/>
          <w:sz w:val="20"/>
          <w:szCs w:val="20"/>
        </w:rPr>
        <w:t xml:space="preserve">00 </w:t>
      </w:r>
      <w:r w:rsidRPr="00F90240">
        <w:rPr>
          <w:rFonts w:ascii="Arial" w:hAnsi="Arial" w:cs="Arial"/>
          <w:sz w:val="20"/>
          <w:szCs w:val="20"/>
        </w:rPr>
        <w:t>(</w:t>
      </w:r>
      <w:r w:rsidR="007F6888">
        <w:rPr>
          <w:rFonts w:ascii="Arial" w:hAnsi="Arial" w:cs="Arial"/>
          <w:sz w:val="20"/>
          <w:szCs w:val="20"/>
        </w:rPr>
        <w:t>veinte siete</w:t>
      </w:r>
      <w:r w:rsidR="007F6888" w:rsidRPr="00F90240">
        <w:rPr>
          <w:rFonts w:ascii="Arial" w:hAnsi="Arial" w:cs="Arial"/>
          <w:sz w:val="20"/>
          <w:szCs w:val="20"/>
        </w:rPr>
        <w:t xml:space="preserve"> </w:t>
      </w:r>
      <w:r w:rsidRPr="00F90240">
        <w:rPr>
          <w:rFonts w:ascii="Arial" w:hAnsi="Arial" w:cs="Arial"/>
          <w:sz w:val="20"/>
          <w:szCs w:val="20"/>
        </w:rPr>
        <w:t xml:space="preserve">mil </w:t>
      </w:r>
      <w:r w:rsidR="007F6888">
        <w:rPr>
          <w:rFonts w:ascii="Arial" w:hAnsi="Arial" w:cs="Arial"/>
          <w:sz w:val="20"/>
          <w:szCs w:val="20"/>
        </w:rPr>
        <w:t xml:space="preserve">quinientes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304" w:name="_Hlk106356297"/>
      <w:r w:rsidRPr="00F90240">
        <w:rPr>
          <w:rFonts w:ascii="Arial" w:hAnsi="Arial" w:cs="Arial"/>
          <w:sz w:val="20"/>
          <w:szCs w:val="20"/>
        </w:rPr>
        <w:t>de Fiel Cumplimiento</w:t>
      </w:r>
      <w:bookmarkEnd w:id="304"/>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0B4DE507" w14:textId="77777777" w:rsidR="00C63DC6" w:rsidRDefault="00C63DC6">
      <w:pPr>
        <w:spacing w:after="0" w:line="240" w:lineRule="auto"/>
        <w:rPr>
          <w:rFonts w:ascii="Arial" w:hAnsi="Arial" w:cs="Arial"/>
          <w:sz w:val="20"/>
          <w:szCs w:val="20"/>
        </w:rPr>
      </w:pPr>
      <w:r>
        <w:rPr>
          <w:rFonts w:ascii="Arial" w:hAnsi="Arial" w:cs="Arial"/>
          <w:sz w:val="20"/>
          <w:szCs w:val="20"/>
        </w:rPr>
        <w:br w:type="page"/>
      </w:r>
    </w:p>
    <w:p w14:paraId="423E0373" w14:textId="5495A0FD"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305" w:name="_Hlk106356341"/>
      <w:r w:rsidRPr="00F90240">
        <w:rPr>
          <w:rFonts w:ascii="Arial" w:hAnsi="Arial" w:cs="Arial"/>
          <w:sz w:val="20"/>
          <w:szCs w:val="20"/>
        </w:rPr>
        <w:t>o sobre el derecho de Concesión según lo indicado en el Literal d) de la Cláusula 9.</w:t>
      </w:r>
      <w:bookmarkEnd w:id="305"/>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306" w:name="_Hlk106356374"/>
      <w:r w:rsidRPr="00F90240">
        <w:rPr>
          <w:rFonts w:ascii="Arial" w:hAnsi="Arial" w:cs="Arial"/>
          <w:sz w:val="20"/>
          <w:szCs w:val="20"/>
        </w:rPr>
        <w:t>hasta el día efectivo en que se hubiera subsanado el incumplimiento</w:t>
      </w:r>
      <w:bookmarkEnd w:id="306"/>
      <w:r w:rsidRPr="00F90240">
        <w:rPr>
          <w:rFonts w:ascii="Arial" w:hAnsi="Arial" w:cs="Arial"/>
          <w:sz w:val="20"/>
          <w:szCs w:val="20"/>
        </w:rPr>
        <w:t>.</w:t>
      </w:r>
      <w:bookmarkStart w:id="307"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07"/>
    </w:p>
    <w:p w14:paraId="015C3C28" w14:textId="77777777" w:rsidR="007B16EA" w:rsidRPr="00E25ACB" w:rsidRDefault="007B16EA" w:rsidP="007B16EA">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08" w:name="_Toc49374518"/>
      <w:r w:rsidRPr="00DA1E47">
        <w:rPr>
          <w:rFonts w:ascii="Arial" w:hAnsi="Arial" w:cs="Arial"/>
          <w:b/>
        </w:rPr>
        <w:lastRenderedPageBreak/>
        <w:t>Anexo 12</w:t>
      </w:r>
      <w:bookmarkEnd w:id="308"/>
      <w:r w:rsidRPr="00DA1E47">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E5E72E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9" w:name="_Hlk80002864"/>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Nueva Subestación Muyurina 220 kV, Nueva Subestación Ayacucho, LT 220 kV Muyurina - Ayacucho, ampliaciones y subestaciones asociadas</w:t>
      </w:r>
      <w:r w:rsidRPr="00F90240">
        <w:rPr>
          <w:rFonts w:ascii="Arial" w:eastAsia="Times New Roman" w:hAnsi="Arial" w:cs="Arial"/>
          <w:bCs/>
          <w:sz w:val="20"/>
          <w:szCs w:val="20"/>
          <w:lang w:val="es-ES" w:eastAsia="es-ES"/>
        </w:rPr>
        <w:t>”</w:t>
      </w:r>
    </w:p>
    <w:bookmarkEnd w:id="309"/>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E5B27F9"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384CC4" w:rsidRPr="00384CC4">
        <w:rPr>
          <w:rFonts w:ascii="Arial" w:eastAsia="Times New Roman" w:hAnsi="Arial" w:cs="Arial"/>
          <w:bCs/>
          <w:sz w:val="20"/>
          <w:szCs w:val="20"/>
          <w:lang w:val="es-ES" w:eastAsia="es-ES"/>
        </w:rPr>
        <w:t>Nueva Subestación Muyurina 220 kV, Nueva Subestación Ayacucho, LT 220 kV Muyurina - Ayacucho,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trPr>
          <w:trHeight w:val="20"/>
        </w:trPr>
        <w:tc>
          <w:tcPr>
            <w:tcW w:w="422" w:type="dxa"/>
            <w:shd w:val="clear" w:color="auto" w:fill="000000"/>
            <w:vAlign w:val="center"/>
          </w:tcPr>
          <w:p w14:paraId="3F8F0BAC"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trPr>
          <w:trHeight w:val="20"/>
        </w:trPr>
        <w:tc>
          <w:tcPr>
            <w:tcW w:w="422" w:type="dxa"/>
            <w:shd w:val="clear" w:color="auto" w:fill="auto"/>
            <w:vAlign w:val="center"/>
          </w:tcPr>
          <w:p w14:paraId="7F5AEA81"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trPr>
          <w:trHeight w:val="20"/>
        </w:trPr>
        <w:tc>
          <w:tcPr>
            <w:tcW w:w="422" w:type="dxa"/>
            <w:shd w:val="clear" w:color="auto" w:fill="auto"/>
            <w:vAlign w:val="center"/>
          </w:tcPr>
          <w:p w14:paraId="5635A26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trPr>
          <w:trHeight w:val="20"/>
        </w:trPr>
        <w:tc>
          <w:tcPr>
            <w:tcW w:w="422" w:type="dxa"/>
            <w:shd w:val="clear" w:color="auto" w:fill="auto"/>
            <w:vAlign w:val="center"/>
          </w:tcPr>
          <w:p w14:paraId="76D9FE7C"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trPr>
          <w:trHeight w:val="20"/>
        </w:trPr>
        <w:tc>
          <w:tcPr>
            <w:tcW w:w="422" w:type="dxa"/>
            <w:shd w:val="clear" w:color="auto" w:fill="auto"/>
            <w:vAlign w:val="center"/>
          </w:tcPr>
          <w:p w14:paraId="3A20897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trPr>
          <w:trHeight w:val="20"/>
        </w:trPr>
        <w:tc>
          <w:tcPr>
            <w:tcW w:w="422" w:type="dxa"/>
            <w:shd w:val="clear" w:color="auto" w:fill="auto"/>
            <w:vAlign w:val="center"/>
          </w:tcPr>
          <w:p w14:paraId="16A93618"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91290C">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trPr>
          <w:trHeight w:val="20"/>
        </w:trPr>
        <w:tc>
          <w:tcPr>
            <w:tcW w:w="422" w:type="dxa"/>
            <w:shd w:val="clear" w:color="auto" w:fill="auto"/>
            <w:vAlign w:val="center"/>
          </w:tcPr>
          <w:p w14:paraId="18B509A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trPr>
          <w:trHeight w:val="20"/>
        </w:trPr>
        <w:tc>
          <w:tcPr>
            <w:tcW w:w="422" w:type="dxa"/>
            <w:shd w:val="clear" w:color="auto" w:fill="auto"/>
            <w:vAlign w:val="center"/>
          </w:tcPr>
          <w:p w14:paraId="139A6B29"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trPr>
          <w:trHeight w:val="20"/>
        </w:trPr>
        <w:tc>
          <w:tcPr>
            <w:tcW w:w="422" w:type="dxa"/>
            <w:shd w:val="clear" w:color="auto" w:fill="auto"/>
            <w:vAlign w:val="center"/>
          </w:tcPr>
          <w:p w14:paraId="3895F524"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trPr>
          <w:trHeight w:val="20"/>
        </w:trPr>
        <w:tc>
          <w:tcPr>
            <w:tcW w:w="422" w:type="dxa"/>
            <w:shd w:val="clear" w:color="auto" w:fill="auto"/>
            <w:vAlign w:val="center"/>
          </w:tcPr>
          <w:p w14:paraId="2342DB8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trPr>
          <w:trHeight w:val="20"/>
        </w:trPr>
        <w:tc>
          <w:tcPr>
            <w:tcW w:w="422" w:type="dxa"/>
            <w:shd w:val="clear" w:color="auto" w:fill="auto"/>
            <w:vAlign w:val="center"/>
          </w:tcPr>
          <w:p w14:paraId="31D67B96"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trPr>
          <w:trHeight w:val="20"/>
        </w:trPr>
        <w:tc>
          <w:tcPr>
            <w:tcW w:w="422" w:type="dxa"/>
            <w:shd w:val="clear" w:color="auto" w:fill="auto"/>
            <w:vAlign w:val="center"/>
          </w:tcPr>
          <w:p w14:paraId="5191ECFF" w14:textId="77777777" w:rsidR="007B16EA" w:rsidRPr="00F90240" w:rsidRDefault="007B16EA">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60E26C4" w14:textId="77777777" w:rsidR="00C63DC6" w:rsidRDefault="00C63DC6">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4657EC39"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91290C">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10" w:name="_Toc102664436"/>
      <w:bookmarkStart w:id="311" w:name="_Toc106723250"/>
      <w:r w:rsidRPr="00F90240">
        <w:rPr>
          <w:rFonts w:ascii="Arial" w:hAnsi="Arial" w:cs="Arial"/>
          <w:b/>
        </w:rPr>
        <w:lastRenderedPageBreak/>
        <w:t>Anexo 12-B</w:t>
      </w:r>
      <w:bookmarkEnd w:id="310"/>
      <w:bookmarkEnd w:id="311"/>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74A92CF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Nueva Subestación Muyurina 220 kV, Nueva Subestación Ayacucho, LT 220 kV Muyurina - Ayacucho, ampliaciones y subestaciones asociadas</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29E35BE4"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384CC4" w:rsidRPr="00384CC4">
        <w:rPr>
          <w:rFonts w:ascii="Arial" w:eastAsia="Times New Roman" w:hAnsi="Arial" w:cs="Arial"/>
          <w:bCs/>
          <w:sz w:val="18"/>
          <w:szCs w:val="18"/>
          <w:lang w:val="es-ES" w:eastAsia="es-ES"/>
        </w:rPr>
        <w:t>Nueva Subestación Muyurina 220 kV, Nueva Subestación Ayacucho, LT 220 kV Muyurina - Ayacucho,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trPr>
          <w:trHeight w:val="18"/>
        </w:trPr>
        <w:tc>
          <w:tcPr>
            <w:tcW w:w="0" w:type="auto"/>
            <w:shd w:val="solid" w:color="000000" w:fill="FFFFFF"/>
            <w:vAlign w:val="center"/>
          </w:tcPr>
          <w:p w14:paraId="5F32DCEC"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trPr>
          <w:trHeight w:val="18"/>
        </w:trPr>
        <w:tc>
          <w:tcPr>
            <w:tcW w:w="0" w:type="auto"/>
            <w:shd w:val="clear" w:color="auto" w:fill="auto"/>
            <w:vAlign w:val="center"/>
          </w:tcPr>
          <w:p w14:paraId="600B644A"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trPr>
          <w:trHeight w:val="18"/>
        </w:trPr>
        <w:tc>
          <w:tcPr>
            <w:tcW w:w="0" w:type="auto"/>
            <w:shd w:val="clear" w:color="auto" w:fill="auto"/>
            <w:vAlign w:val="center"/>
          </w:tcPr>
          <w:p w14:paraId="5EE71E35"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trPr>
          <w:trHeight w:val="18"/>
        </w:trPr>
        <w:tc>
          <w:tcPr>
            <w:tcW w:w="0" w:type="auto"/>
            <w:shd w:val="clear" w:color="auto" w:fill="auto"/>
            <w:vAlign w:val="center"/>
          </w:tcPr>
          <w:p w14:paraId="5E6B683D"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trPr>
          <w:trHeight w:val="18"/>
        </w:trPr>
        <w:tc>
          <w:tcPr>
            <w:tcW w:w="0" w:type="auto"/>
            <w:shd w:val="clear" w:color="auto" w:fill="auto"/>
            <w:vAlign w:val="center"/>
          </w:tcPr>
          <w:p w14:paraId="6A793462"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trPr>
          <w:trHeight w:val="18"/>
        </w:trPr>
        <w:tc>
          <w:tcPr>
            <w:tcW w:w="0" w:type="auto"/>
            <w:shd w:val="clear" w:color="auto" w:fill="auto"/>
            <w:vAlign w:val="center"/>
          </w:tcPr>
          <w:p w14:paraId="6357F22E"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91290C">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trPr>
          <w:trHeight w:val="18"/>
        </w:trPr>
        <w:tc>
          <w:tcPr>
            <w:tcW w:w="0" w:type="auto"/>
            <w:shd w:val="clear" w:color="auto" w:fill="auto"/>
            <w:vAlign w:val="center"/>
          </w:tcPr>
          <w:p w14:paraId="3D48F691"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trPr>
          <w:trHeight w:val="18"/>
        </w:trPr>
        <w:tc>
          <w:tcPr>
            <w:tcW w:w="0" w:type="auto"/>
            <w:shd w:val="clear" w:color="auto" w:fill="auto"/>
            <w:vAlign w:val="center"/>
          </w:tcPr>
          <w:p w14:paraId="5CE20C08"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trPr>
          <w:trHeight w:val="18"/>
        </w:trPr>
        <w:tc>
          <w:tcPr>
            <w:tcW w:w="0" w:type="auto"/>
            <w:shd w:val="clear" w:color="auto" w:fill="auto"/>
            <w:vAlign w:val="center"/>
          </w:tcPr>
          <w:p w14:paraId="5837A3C6" w14:textId="77777777" w:rsidR="007B16EA" w:rsidRPr="00F90240" w:rsidRDefault="007B16EA">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91290C">
      <w:pPr>
        <w:numPr>
          <w:ilvl w:val="0"/>
          <w:numId w:val="91"/>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834615">
      <w:headerReference w:type="default" r:id="rId30"/>
      <w:footerReference w:type="default" r:id="rId31"/>
      <w:pgSz w:w="11907" w:h="16839" w:code="9"/>
      <w:pgMar w:top="2438" w:right="1134" w:bottom="1134" w:left="1418" w:header="62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4E8B" w14:textId="77777777" w:rsidR="00834615" w:rsidRDefault="00834615" w:rsidP="0097301B">
      <w:pPr>
        <w:spacing w:after="0" w:line="240" w:lineRule="auto"/>
      </w:pPr>
      <w:r>
        <w:separator/>
      </w:r>
    </w:p>
  </w:endnote>
  <w:endnote w:type="continuationSeparator" w:id="0">
    <w:p w14:paraId="23308828" w14:textId="77777777" w:rsidR="00834615" w:rsidRDefault="00834615" w:rsidP="0097301B">
      <w:pPr>
        <w:spacing w:after="0" w:line="240" w:lineRule="auto"/>
      </w:pPr>
      <w:r>
        <w:continuationSeparator/>
      </w:r>
    </w:p>
  </w:endnote>
  <w:endnote w:type="continuationNotice" w:id="1">
    <w:p w14:paraId="27C04E21" w14:textId="77777777" w:rsidR="00834615" w:rsidRDefault="008346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enturyGothic">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77777777" w:rsidR="001D42F9" w:rsidRPr="00DD7EB8" w:rsidRDefault="001D42F9" w:rsidP="00DD7EB8">
    <w:pPr>
      <w:pStyle w:val="Piedepgina"/>
      <w:pBdr>
        <w:top w:val="single" w:sz="2" w:space="1" w:color="auto"/>
      </w:pBdr>
      <w:jc w:val="right"/>
      <w:rPr>
        <w:rFonts w:ascii="Arial" w:hAnsi="Arial"/>
        <w:sz w:val="10"/>
      </w:rPr>
    </w:pPr>
  </w:p>
  <w:p w14:paraId="0521EC6C" w14:textId="3BBFC534" w:rsidR="001D42F9" w:rsidRPr="00254310" w:rsidRDefault="00631300" w:rsidP="00254310">
    <w:pPr>
      <w:pStyle w:val="Piedepgina"/>
      <w:tabs>
        <w:tab w:val="clear" w:pos="4419"/>
        <w:tab w:val="clear" w:pos="8838"/>
        <w:tab w:val="right" w:pos="9355"/>
      </w:tabs>
      <w:jc w:val="both"/>
      <w:rPr>
        <w:rFonts w:ascii="Arial" w:hAnsi="Arial" w:cs="Arial"/>
        <w:b/>
        <w:bCs/>
        <w:sz w:val="16"/>
        <w:szCs w:val="16"/>
        <w:lang w:val="es-ES"/>
      </w:rPr>
    </w:pPr>
    <w:r w:rsidRPr="00631300">
      <w:rPr>
        <w:rFonts w:ascii="Arial" w:hAnsi="Arial"/>
        <w:b/>
        <w:sz w:val="16"/>
        <w:szCs w:val="16"/>
        <w:lang w:val="es-ES"/>
      </w:rPr>
      <w:t>Segunda Versión del Contrato</w:t>
    </w:r>
    <w:r w:rsidR="00254310" w:rsidRPr="00254310">
      <w:rPr>
        <w:rFonts w:ascii="Arial" w:hAnsi="Arial" w:cs="Arial"/>
        <w:sz w:val="16"/>
        <w:szCs w:val="16"/>
        <w:lang w:val="es-ES"/>
      </w:rPr>
      <w:t xml:space="preserve"> </w:t>
    </w:r>
    <w:r w:rsidR="00254310">
      <w:rPr>
        <w:rFonts w:ascii="Arial" w:hAnsi="Arial" w:cs="Arial"/>
        <w:sz w:val="16"/>
        <w:szCs w:val="16"/>
        <w:lang w:val="es-ES"/>
      </w:rPr>
      <w:tab/>
    </w:r>
    <w:r w:rsidR="00254310" w:rsidRPr="00254310">
      <w:rPr>
        <w:rFonts w:ascii="Arial" w:hAnsi="Arial" w:cs="Arial"/>
        <w:sz w:val="16"/>
        <w:szCs w:val="16"/>
        <w:lang w:val="es-ES"/>
      </w:rPr>
      <w:t xml:space="preserve">Página </w:t>
    </w:r>
    <w:r w:rsidR="00254310" w:rsidRPr="00254310">
      <w:rPr>
        <w:rFonts w:ascii="Arial" w:hAnsi="Arial" w:cs="Arial"/>
        <w:b/>
        <w:sz w:val="16"/>
        <w:szCs w:val="16"/>
      </w:rPr>
      <w:fldChar w:fldCharType="begin"/>
    </w:r>
    <w:r w:rsidR="00254310" w:rsidRPr="00254310">
      <w:rPr>
        <w:rFonts w:ascii="Arial" w:hAnsi="Arial" w:cs="Arial"/>
        <w:b/>
        <w:bCs/>
        <w:sz w:val="16"/>
        <w:szCs w:val="16"/>
      </w:rPr>
      <w:instrText>PAGE</w:instrText>
    </w:r>
    <w:r w:rsidR="00254310" w:rsidRPr="00254310">
      <w:rPr>
        <w:rFonts w:ascii="Arial" w:hAnsi="Arial" w:cs="Arial"/>
        <w:b/>
        <w:sz w:val="16"/>
        <w:szCs w:val="16"/>
      </w:rPr>
      <w:fldChar w:fldCharType="separate"/>
    </w:r>
    <w:r w:rsidR="00254310">
      <w:rPr>
        <w:rFonts w:ascii="Arial" w:hAnsi="Arial" w:cs="Arial"/>
        <w:b/>
        <w:sz w:val="16"/>
        <w:szCs w:val="16"/>
      </w:rPr>
      <w:t>1</w:t>
    </w:r>
    <w:r w:rsidR="00254310" w:rsidRPr="00254310">
      <w:rPr>
        <w:rFonts w:ascii="Arial" w:hAnsi="Arial" w:cs="Arial"/>
        <w:b/>
        <w:sz w:val="16"/>
        <w:szCs w:val="16"/>
      </w:rPr>
      <w:fldChar w:fldCharType="end"/>
    </w:r>
    <w:r w:rsidR="00254310" w:rsidRPr="00254310">
      <w:rPr>
        <w:rFonts w:ascii="Arial" w:hAnsi="Arial" w:cs="Arial"/>
        <w:sz w:val="16"/>
        <w:szCs w:val="16"/>
        <w:lang w:val="es-ES"/>
      </w:rPr>
      <w:t xml:space="preserve"> de </w:t>
    </w:r>
    <w:r w:rsidR="00254310" w:rsidRPr="00254310">
      <w:rPr>
        <w:rFonts w:ascii="Arial" w:hAnsi="Arial" w:cs="Arial"/>
        <w:b/>
        <w:sz w:val="16"/>
        <w:szCs w:val="16"/>
      </w:rPr>
      <w:fldChar w:fldCharType="begin"/>
    </w:r>
    <w:r w:rsidR="00254310" w:rsidRPr="00254310">
      <w:rPr>
        <w:rFonts w:ascii="Arial" w:hAnsi="Arial" w:cs="Arial"/>
        <w:b/>
        <w:sz w:val="16"/>
        <w:szCs w:val="16"/>
      </w:rPr>
      <w:instrText>NUMPAGES</w:instrText>
    </w:r>
    <w:r w:rsidR="00254310" w:rsidRPr="00254310">
      <w:rPr>
        <w:rFonts w:ascii="Arial" w:hAnsi="Arial" w:cs="Arial"/>
        <w:b/>
        <w:sz w:val="16"/>
        <w:szCs w:val="16"/>
      </w:rPr>
      <w:fldChar w:fldCharType="separate"/>
    </w:r>
    <w:r w:rsidR="00254310">
      <w:rPr>
        <w:rFonts w:ascii="Arial" w:hAnsi="Arial" w:cs="Arial"/>
        <w:b/>
        <w:sz w:val="16"/>
        <w:szCs w:val="16"/>
      </w:rPr>
      <w:t>115</w:t>
    </w:r>
    <w:r w:rsidR="00254310" w:rsidRPr="00254310">
      <w:rPr>
        <w:rFonts w:ascii="Arial" w:hAnsi="Arial" w:cs="Arial"/>
        <w:b/>
        <w:sz w:val="16"/>
        <w:szCs w:val="16"/>
      </w:rPr>
      <w:fldChar w:fldCharType="end"/>
    </w:r>
  </w:p>
  <w:p w14:paraId="01779C51" w14:textId="38D1C2D5" w:rsidR="001D42F9" w:rsidRPr="00254310" w:rsidRDefault="001D42F9" w:rsidP="00254310">
    <w:pPr>
      <w:pStyle w:val="Piedepgina"/>
      <w:tabs>
        <w:tab w:val="clear" w:pos="4419"/>
        <w:tab w:val="clear" w:pos="8838"/>
      </w:tabs>
      <w:ind w:right="1275"/>
      <w:rPr>
        <w:sz w:val="16"/>
        <w:szCs w:val="16"/>
      </w:rPr>
    </w:pPr>
    <w:bookmarkStart w:id="312" w:name="_Hlk136447164"/>
    <w:r w:rsidRPr="00254310">
      <w:rPr>
        <w:rFonts w:ascii="Arial" w:hAnsi="Arial"/>
        <w:bCs/>
        <w:sz w:val="16"/>
        <w:szCs w:val="16"/>
      </w:rPr>
      <w:t>Proyecto</w:t>
    </w:r>
    <w:r w:rsidRPr="00254310">
      <w:rPr>
        <w:rFonts w:ascii="Arial" w:hAnsi="Arial"/>
        <w:b/>
        <w:sz w:val="16"/>
        <w:szCs w:val="16"/>
      </w:rPr>
      <w:t xml:space="preserve"> “</w:t>
    </w:r>
    <w:r w:rsidR="00384CC4" w:rsidRPr="00254310">
      <w:rPr>
        <w:rFonts w:ascii="Arial" w:hAnsi="Arial" w:cs="Arial"/>
        <w:sz w:val="16"/>
        <w:szCs w:val="16"/>
        <w:lang w:val="es-ES"/>
      </w:rPr>
      <w:t>Nueva Subestación Muyurina 220 kV, Nueva Subestación Ayacucho, LT 220 kV Muyurina - Ayacucho, ampliaciones y subestaciones asociadas</w:t>
    </w:r>
    <w:r w:rsidR="005B6283" w:rsidRPr="00254310">
      <w:rPr>
        <w:rFonts w:ascii="Arial" w:hAnsi="Arial" w:cs="Arial"/>
        <w:sz w:val="16"/>
        <w:szCs w:val="16"/>
        <w:lang w:val="es-ES"/>
      </w:rPr>
      <w:t>”</w:t>
    </w:r>
    <w:bookmarkEnd w:id="3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403C7" w14:textId="77777777" w:rsidR="00834615" w:rsidRDefault="00834615" w:rsidP="0097301B">
      <w:pPr>
        <w:spacing w:after="0" w:line="240" w:lineRule="auto"/>
      </w:pPr>
      <w:r>
        <w:separator/>
      </w:r>
    </w:p>
  </w:footnote>
  <w:footnote w:type="continuationSeparator" w:id="0">
    <w:p w14:paraId="5B383740" w14:textId="77777777" w:rsidR="00834615" w:rsidRDefault="00834615" w:rsidP="0097301B">
      <w:pPr>
        <w:spacing w:after="0" w:line="240" w:lineRule="auto"/>
      </w:pPr>
      <w:r>
        <w:continuationSeparator/>
      </w:r>
    </w:p>
  </w:footnote>
  <w:footnote w:type="continuationNotice" w:id="1">
    <w:p w14:paraId="716AACA0" w14:textId="77777777" w:rsidR="00834615" w:rsidRDefault="008346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526BB4A0" w:rsidR="001D42F9" w:rsidRDefault="008D62B8"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39FF33C2">
          <wp:simplePos x="0" y="0"/>
          <wp:positionH relativeFrom="page">
            <wp:posOffset>6578230</wp:posOffset>
          </wp:positionH>
          <wp:positionV relativeFrom="page">
            <wp:posOffset>349783</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786404093" name="Imagen 78640409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6D42F3A0">
              <wp:simplePos x="0" y="0"/>
              <wp:positionH relativeFrom="margin">
                <wp:align>left</wp:align>
              </wp:positionH>
              <wp:positionV relativeFrom="paragraph">
                <wp:posOffset>-169545</wp:posOffset>
              </wp:positionV>
              <wp:extent cx="5940425" cy="1341120"/>
              <wp:effectExtent l="0" t="0" r="317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531" cy="1341273"/>
                        <a:chOff x="0" y="0"/>
                        <a:chExt cx="63641" cy="13265"/>
                      </a:xfrm>
                    </wpg:grpSpPr>
                    <wpg:grpSp>
                      <wpg:cNvPr id="2" name="4 Grupo"/>
                      <wpg:cNvGrpSpPr>
                        <a:grpSpLocks/>
                      </wpg:cNvGrpSpPr>
                      <wpg:grpSpPr bwMode="auto">
                        <a:xfrm>
                          <a:off x="0" y="0"/>
                          <a:ext cx="63641" cy="13265"/>
                          <a:chOff x="0" y="0"/>
                          <a:chExt cx="63641" cy="13265"/>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 y="7161"/>
                            <a:ext cx="63640" cy="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77777777" w:rsidR="001D42F9" w:rsidRDefault="001D42F9" w:rsidP="008D62B8">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46FD29D1" w:rsidR="001D42F9" w:rsidRPr="00DD7EB8" w:rsidRDefault="001D42F9" w:rsidP="008D62B8">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D62B8" w:rsidRPr="008D62B8">
                                <w:rPr>
                                  <w:rFonts w:ascii="Arial" w:hAnsi="Arial" w:cs="Arial"/>
                                  <w:b/>
                                  <w:bCs/>
                                  <w:color w:val="000000"/>
                                  <w:kern w:val="24"/>
                                  <w:sz w:val="18"/>
                                  <w:szCs w:val="18"/>
                                </w:rPr>
                                <w:t>Año del Bicentenario, de la consolidación de nuestra Independencia, y de la conmemoración de las heroicas batallas de Junín y Ayacucho</w:t>
                              </w:r>
                              <w:r w:rsidRPr="00DD7EB8">
                                <w:rPr>
                                  <w:rFonts w:ascii="Arial" w:hAnsi="Arial" w:cs="Arial"/>
                                  <w:b/>
                                  <w:bCs/>
                                  <w:color w:val="000000"/>
                                  <w:kern w:val="24"/>
                                  <w:sz w:val="18"/>
                                  <w:szCs w:val="18"/>
                                </w:rPr>
                                <w:t>”</w:t>
                              </w:r>
                            </w:p>
                            <w:p w14:paraId="2BDAB950" w14:textId="77777777" w:rsidR="001D42F9" w:rsidRPr="00C715F2" w:rsidRDefault="001D42F9" w:rsidP="008D62B8">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upo 1" o:spid="_x0000_s1026" style="position:absolute;left:0;text-align:left;margin-left:0;margin-top:-13.35pt;width:467.75pt;height:105.6pt;z-index:251658240;mso-position-horizontal:left;mso-position-horizontal-relative:margin" coordsize="63641,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IO9Sl/YW+goBCEAAAhCAAAQgAAEIQAACEIAABCAA&#10;AQhAAAIQgAAEIAABCEAAAhCAAAQggLwLjgEIQAACEIAABCAAAQhAAAIQgAAEIAABCEAAAhCAAAQg&#10;AAEIQAACEIAABCAAgbokgLxLXdpb6CsEIAABCEAAAhCAAAQgAAEIQAACEIAABCAAAQhAAAIQgAAE&#10;IAABCEAAAhCAAPIuOAY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">
              <v:group id="4 Grupo" o:spid="_x0000_s1027" style="position:absolute;width:63641;height:13265" coordsize="63641,1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1;top:7161;width:63640;height:6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77777777" w:rsidR="001D42F9" w:rsidRDefault="001D42F9" w:rsidP="008D62B8">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46FD29D1" w:rsidR="001D42F9" w:rsidRPr="00DD7EB8" w:rsidRDefault="001D42F9" w:rsidP="008D62B8">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8D62B8" w:rsidRPr="008D62B8">
                          <w:rPr>
                            <w:rFonts w:ascii="Arial" w:hAnsi="Arial" w:cs="Arial"/>
                            <w:b/>
                            <w:bCs/>
                            <w:color w:val="000000"/>
                            <w:kern w:val="24"/>
                            <w:sz w:val="18"/>
                            <w:szCs w:val="18"/>
                          </w:rPr>
                          <w:t>Año del Bicentenario, de la consolidación de nuestra Independencia, y de la conmemoración de las heroicas batallas de Junín y Ayacucho</w:t>
                        </w:r>
                        <w:r w:rsidRPr="00DD7EB8">
                          <w:rPr>
                            <w:rFonts w:ascii="Arial" w:hAnsi="Arial" w:cs="Arial"/>
                            <w:b/>
                            <w:bCs/>
                            <w:color w:val="000000"/>
                            <w:kern w:val="24"/>
                            <w:sz w:val="18"/>
                            <w:szCs w:val="18"/>
                          </w:rPr>
                          <w:t>”</w:t>
                        </w:r>
                      </w:p>
                      <w:p w14:paraId="2BDAB950" w14:textId="77777777" w:rsidR="001D42F9" w:rsidRPr="00C715F2" w:rsidRDefault="001D42F9" w:rsidP="008D62B8">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intelligence2.xml><?xml version="1.0" encoding="utf-8"?>
<int2:intelligence xmlns:int2="http://schemas.microsoft.com/office/intelligence/2020/intelligence" xmlns:oel="http://schemas.microsoft.com/office/2019/extlst">
  <int2:observations>
    <int2:textHash int2:hashCode="7I+IgBw6jNBxS0" int2:id="ucyXmJ5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6F10F9"/>
    <w:multiLevelType w:val="hybridMultilevel"/>
    <w:tmpl w:val="95F8B85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D703D72"/>
    <w:multiLevelType w:val="hybridMultilevel"/>
    <w:tmpl w:val="167AA1F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086AC2"/>
    <w:multiLevelType w:val="hybridMultilevel"/>
    <w:tmpl w:val="F222B2F0"/>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lvl w:ilvl="0" w:tplc="19286380">
      <w:numFmt w:val="decimal"/>
      <w:lvlText w:val=""/>
      <w:lvlJc w:val="left"/>
    </w:lvl>
    <w:lvl w:ilvl="1" w:tplc="A4C8F828">
      <w:numFmt w:val="decimal"/>
      <w:lvlText w:val=""/>
      <w:lvlJc w:val="left"/>
    </w:lvl>
    <w:lvl w:ilvl="2" w:tplc="A3F8CE70">
      <w:numFmt w:val="decimal"/>
      <w:lvlText w:val=""/>
      <w:lvlJc w:val="left"/>
    </w:lvl>
    <w:lvl w:ilvl="3" w:tplc="3BDA8C40">
      <w:numFmt w:val="decimal"/>
      <w:lvlText w:val=""/>
      <w:lvlJc w:val="left"/>
    </w:lvl>
    <w:lvl w:ilvl="4" w:tplc="D43A4058">
      <w:numFmt w:val="decimal"/>
      <w:lvlText w:val=""/>
      <w:lvlJc w:val="left"/>
    </w:lvl>
    <w:lvl w:ilvl="5" w:tplc="E42CE844">
      <w:numFmt w:val="decimal"/>
      <w:lvlText w:val=""/>
      <w:lvlJc w:val="left"/>
    </w:lvl>
    <w:lvl w:ilvl="6" w:tplc="0C94CA6E">
      <w:numFmt w:val="decimal"/>
      <w:lvlText w:val=""/>
      <w:lvlJc w:val="left"/>
    </w:lvl>
    <w:lvl w:ilvl="7" w:tplc="611005CC">
      <w:numFmt w:val="decimal"/>
      <w:lvlText w:val=""/>
      <w:lvlJc w:val="left"/>
    </w:lvl>
    <w:lvl w:ilvl="8" w:tplc="9E74303E">
      <w:numFmt w:val="decimal"/>
      <w:lvlText w:val=""/>
      <w:lvlJc w:val="left"/>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385DD8"/>
    <w:multiLevelType w:val="hybridMultilevel"/>
    <w:tmpl w:val="F79809F2"/>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7"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0"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EA3FBC"/>
    <w:multiLevelType w:val="hybridMultilevel"/>
    <w:tmpl w:val="7F8227AE"/>
    <w:lvl w:ilvl="0" w:tplc="28022B68">
      <w:start w:val="8"/>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64F6A90"/>
    <w:multiLevelType w:val="hybridMultilevel"/>
    <w:tmpl w:val="E6167982"/>
    <w:lvl w:ilvl="0" w:tplc="64E050AA">
      <w:start w:val="1"/>
      <w:numFmt w:val="bullet"/>
      <w:lvlText w:val=""/>
      <w:lvlJc w:val="left"/>
      <w:pPr>
        <w:ind w:left="1636" w:hanging="360"/>
      </w:pPr>
      <w:rPr>
        <w:rFonts w:ascii="Wingdings" w:hAnsi="Wingdings" w:hint="default"/>
        <w:b w:val="0"/>
        <w:i w:val="0"/>
        <w:sz w:val="22"/>
        <w:effect w:val="none"/>
      </w:rPr>
    </w:lvl>
    <w:lvl w:ilvl="1" w:tplc="280A0003" w:tentative="1">
      <w:start w:val="1"/>
      <w:numFmt w:val="bullet"/>
      <w:lvlText w:val="o"/>
      <w:lvlJc w:val="left"/>
      <w:pPr>
        <w:ind w:left="2356" w:hanging="360"/>
      </w:pPr>
      <w:rPr>
        <w:rFonts w:ascii="Courier New" w:hAnsi="Courier New" w:cs="Courier New" w:hint="default"/>
      </w:rPr>
    </w:lvl>
    <w:lvl w:ilvl="2" w:tplc="280A0005" w:tentative="1">
      <w:start w:val="1"/>
      <w:numFmt w:val="bullet"/>
      <w:lvlText w:val=""/>
      <w:lvlJc w:val="left"/>
      <w:pPr>
        <w:ind w:left="3076" w:hanging="360"/>
      </w:pPr>
      <w:rPr>
        <w:rFonts w:ascii="Wingdings" w:hAnsi="Wingdings" w:hint="default"/>
      </w:rPr>
    </w:lvl>
    <w:lvl w:ilvl="3" w:tplc="280A0001" w:tentative="1">
      <w:start w:val="1"/>
      <w:numFmt w:val="bullet"/>
      <w:lvlText w:val=""/>
      <w:lvlJc w:val="left"/>
      <w:pPr>
        <w:ind w:left="3796" w:hanging="360"/>
      </w:pPr>
      <w:rPr>
        <w:rFonts w:ascii="Symbol" w:hAnsi="Symbol" w:hint="default"/>
      </w:rPr>
    </w:lvl>
    <w:lvl w:ilvl="4" w:tplc="280A0003" w:tentative="1">
      <w:start w:val="1"/>
      <w:numFmt w:val="bullet"/>
      <w:lvlText w:val="o"/>
      <w:lvlJc w:val="left"/>
      <w:pPr>
        <w:ind w:left="4516" w:hanging="360"/>
      </w:pPr>
      <w:rPr>
        <w:rFonts w:ascii="Courier New" w:hAnsi="Courier New" w:cs="Courier New" w:hint="default"/>
      </w:rPr>
    </w:lvl>
    <w:lvl w:ilvl="5" w:tplc="280A0005" w:tentative="1">
      <w:start w:val="1"/>
      <w:numFmt w:val="bullet"/>
      <w:lvlText w:val=""/>
      <w:lvlJc w:val="left"/>
      <w:pPr>
        <w:ind w:left="5236" w:hanging="360"/>
      </w:pPr>
      <w:rPr>
        <w:rFonts w:ascii="Wingdings" w:hAnsi="Wingdings" w:hint="default"/>
      </w:rPr>
    </w:lvl>
    <w:lvl w:ilvl="6" w:tplc="280A0001" w:tentative="1">
      <w:start w:val="1"/>
      <w:numFmt w:val="bullet"/>
      <w:lvlText w:val=""/>
      <w:lvlJc w:val="left"/>
      <w:pPr>
        <w:ind w:left="5956" w:hanging="360"/>
      </w:pPr>
      <w:rPr>
        <w:rFonts w:ascii="Symbol" w:hAnsi="Symbol" w:hint="default"/>
      </w:rPr>
    </w:lvl>
    <w:lvl w:ilvl="7" w:tplc="280A0003" w:tentative="1">
      <w:start w:val="1"/>
      <w:numFmt w:val="bullet"/>
      <w:lvlText w:val="o"/>
      <w:lvlJc w:val="left"/>
      <w:pPr>
        <w:ind w:left="6676" w:hanging="360"/>
      </w:pPr>
      <w:rPr>
        <w:rFonts w:ascii="Courier New" w:hAnsi="Courier New" w:cs="Courier New" w:hint="default"/>
      </w:rPr>
    </w:lvl>
    <w:lvl w:ilvl="8" w:tplc="280A0005" w:tentative="1">
      <w:start w:val="1"/>
      <w:numFmt w:val="bullet"/>
      <w:lvlText w:val=""/>
      <w:lvlJc w:val="left"/>
      <w:pPr>
        <w:ind w:left="7396" w:hanging="360"/>
      </w:pPr>
      <w:rPr>
        <w:rFonts w:ascii="Wingdings" w:hAnsi="Wingdings" w:hint="default"/>
      </w:rPr>
    </w:lvl>
  </w:abstractNum>
  <w:abstractNum w:abstractNumId="44"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6"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7"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8" w15:restartNumberingAfterBreak="0">
    <w:nsid w:val="28767F39"/>
    <w:multiLevelType w:val="hybridMultilevel"/>
    <w:tmpl w:val="965E31F0"/>
    <w:lvl w:ilvl="0" w:tplc="31AE5FB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9"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1"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3"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4"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5" w15:restartNumberingAfterBreak="0">
    <w:nsid w:val="2AE54678"/>
    <w:multiLevelType w:val="hybridMultilevel"/>
    <w:tmpl w:val="3750867C"/>
    <w:lvl w:ilvl="0" w:tplc="280A0001">
      <w:start w:val="1"/>
      <w:numFmt w:val="bullet"/>
      <w:lvlText w:val=""/>
      <w:lvlJc w:val="left"/>
      <w:pPr>
        <w:ind w:left="720" w:hanging="360"/>
      </w:pPr>
      <w:rPr>
        <w:rFonts w:ascii="Symbol" w:hAnsi="Symbol" w:hint="default"/>
      </w:rPr>
    </w:lvl>
    <w:lvl w:ilvl="1" w:tplc="DA081BFE">
      <w:start w:val="24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7"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3"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1B77BD4"/>
    <w:multiLevelType w:val="hybridMultilevel"/>
    <w:tmpl w:val="757234CE"/>
    <w:lvl w:ilvl="0" w:tplc="CC4062B6">
      <w:start w:val="17"/>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6"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7" w15:restartNumberingAfterBreak="0">
    <w:nsid w:val="33336754"/>
    <w:multiLevelType w:val="hybridMultilevel"/>
    <w:tmpl w:val="037E4CC6"/>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9"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7D473BF"/>
    <w:multiLevelType w:val="hybridMultilevel"/>
    <w:tmpl w:val="4D96D8DE"/>
    <w:lvl w:ilvl="0" w:tplc="0C0A0003">
      <w:start w:val="2"/>
      <w:numFmt w:val="bullet"/>
      <w:lvlText w:val="-"/>
      <w:lvlJc w:val="left"/>
      <w:pPr>
        <w:ind w:left="1069" w:hanging="360"/>
      </w:pPr>
      <w:rPr>
        <w:rFonts w:ascii="Times New Roman" w:eastAsia="Times New Roman" w:hAnsi="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4" w15:restartNumberingAfterBreak="0">
    <w:nsid w:val="39DA2ED7"/>
    <w:multiLevelType w:val="hybridMultilevel"/>
    <w:tmpl w:val="0BBCB0FA"/>
    <w:lvl w:ilvl="0" w:tplc="B69AA9DE">
      <w:start w:val="1"/>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5" w15:restartNumberingAfterBreak="0">
    <w:nsid w:val="39FB201E"/>
    <w:multiLevelType w:val="hybridMultilevel"/>
    <w:tmpl w:val="9BF8FB4A"/>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7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9"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C913568"/>
    <w:multiLevelType w:val="hybridMultilevel"/>
    <w:tmpl w:val="D2AED5A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1"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2"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3F0E4F91"/>
    <w:multiLevelType w:val="hybridMultilevel"/>
    <w:tmpl w:val="802EFC20"/>
    <w:lvl w:ilvl="0" w:tplc="9C004CC2">
      <w:start w:val="1"/>
      <w:numFmt w:val="bullet"/>
      <w:lvlText w:val=""/>
      <w:lvlJc w:val="left"/>
      <w:pPr>
        <w:ind w:left="1713" w:hanging="360"/>
      </w:pPr>
      <w:rPr>
        <w:rFonts w:ascii="Wingdings" w:hAnsi="Wingdings"/>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6"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9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66E22D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8"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9" w15:restartNumberingAfterBreak="0">
    <w:nsid w:val="4A9D3C00"/>
    <w:multiLevelType w:val="hybridMultilevel"/>
    <w:tmpl w:val="F5985B5A"/>
    <w:lvl w:ilvl="0" w:tplc="90CC5BB6">
      <w:start w:val="1"/>
      <w:numFmt w:val="decimal"/>
      <w:lvlText w:val="%1."/>
      <w:lvlJc w:val="left"/>
      <w:pPr>
        <w:ind w:left="360" w:hanging="360"/>
      </w:pPr>
      <w:rPr>
        <w:b/>
        <w:bCs/>
      </w:rPr>
    </w:lvl>
    <w:lvl w:ilvl="1" w:tplc="FA261572">
      <w:start w:val="220"/>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2" w15:restartNumberingAfterBreak="0">
    <w:nsid w:val="4C5C2381"/>
    <w:multiLevelType w:val="hybridMultilevel"/>
    <w:tmpl w:val="7C3C808E"/>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9F27487"/>
    <w:multiLevelType w:val="hybridMultilevel"/>
    <w:tmpl w:val="5DB67446"/>
    <w:lvl w:ilvl="0" w:tplc="B69AA9DE">
      <w:start w:val="1"/>
      <w:numFmt w:val="bullet"/>
      <w:lvlText w:val="-"/>
      <w:lvlJc w:val="left"/>
      <w:pPr>
        <w:ind w:left="3130" w:hanging="360"/>
      </w:pPr>
      <w:rPr>
        <w:rFonts w:ascii="Times New Roman" w:eastAsia="Times New Roman" w:hAnsi="Times New Roman"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17"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1"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4"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6" w15:restartNumberingAfterBreak="0">
    <w:nsid w:val="647B7EB6"/>
    <w:multiLevelType w:val="hybridMultilevel"/>
    <w:tmpl w:val="E2B01D36"/>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27" w15:restartNumberingAfterBreak="0">
    <w:nsid w:val="66476F28"/>
    <w:multiLevelType w:val="hybridMultilevel"/>
    <w:tmpl w:val="2B28F070"/>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28"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2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1"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2"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4" w15:restartNumberingAfterBreak="0">
    <w:nsid w:val="6BC06ACD"/>
    <w:multiLevelType w:val="hybridMultilevel"/>
    <w:tmpl w:val="02DE7454"/>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5"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7"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3"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5" w15:restartNumberingAfterBreak="0">
    <w:nsid w:val="739B4CC5"/>
    <w:multiLevelType w:val="hybridMultilevel"/>
    <w:tmpl w:val="AC327018"/>
    <w:lvl w:ilvl="0" w:tplc="CC42B1E6">
      <w:start w:val="1"/>
      <w:numFmt w:val="bullet"/>
      <w:lvlText w:val=""/>
      <w:lvlJc w:val="left"/>
      <w:pPr>
        <w:ind w:left="720" w:hanging="360"/>
      </w:pPr>
      <w:rPr>
        <w:rFonts w:ascii="Symbol" w:hAnsi="Symbol"/>
      </w:rPr>
    </w:lvl>
    <w:lvl w:ilvl="1" w:tplc="48484A28">
      <w:start w:val="1"/>
      <w:numFmt w:val="bullet"/>
      <w:lvlText w:val=""/>
      <w:lvlJc w:val="left"/>
      <w:pPr>
        <w:ind w:left="720" w:hanging="360"/>
      </w:pPr>
      <w:rPr>
        <w:rFonts w:ascii="Symbol" w:hAnsi="Symbol"/>
      </w:rPr>
    </w:lvl>
    <w:lvl w:ilvl="2" w:tplc="3250852A">
      <w:start w:val="1"/>
      <w:numFmt w:val="bullet"/>
      <w:lvlText w:val=""/>
      <w:lvlJc w:val="left"/>
      <w:pPr>
        <w:ind w:left="720" w:hanging="360"/>
      </w:pPr>
      <w:rPr>
        <w:rFonts w:ascii="Symbol" w:hAnsi="Symbol"/>
      </w:rPr>
    </w:lvl>
    <w:lvl w:ilvl="3" w:tplc="33245900">
      <w:start w:val="1"/>
      <w:numFmt w:val="bullet"/>
      <w:lvlText w:val=""/>
      <w:lvlJc w:val="left"/>
      <w:pPr>
        <w:ind w:left="720" w:hanging="360"/>
      </w:pPr>
      <w:rPr>
        <w:rFonts w:ascii="Symbol" w:hAnsi="Symbol"/>
      </w:rPr>
    </w:lvl>
    <w:lvl w:ilvl="4" w:tplc="EAF67712">
      <w:start w:val="1"/>
      <w:numFmt w:val="bullet"/>
      <w:lvlText w:val=""/>
      <w:lvlJc w:val="left"/>
      <w:pPr>
        <w:ind w:left="720" w:hanging="360"/>
      </w:pPr>
      <w:rPr>
        <w:rFonts w:ascii="Symbol" w:hAnsi="Symbol"/>
      </w:rPr>
    </w:lvl>
    <w:lvl w:ilvl="5" w:tplc="59B4A41C">
      <w:start w:val="1"/>
      <w:numFmt w:val="bullet"/>
      <w:lvlText w:val=""/>
      <w:lvlJc w:val="left"/>
      <w:pPr>
        <w:ind w:left="720" w:hanging="360"/>
      </w:pPr>
      <w:rPr>
        <w:rFonts w:ascii="Symbol" w:hAnsi="Symbol"/>
      </w:rPr>
    </w:lvl>
    <w:lvl w:ilvl="6" w:tplc="4A109B70">
      <w:start w:val="1"/>
      <w:numFmt w:val="bullet"/>
      <w:lvlText w:val=""/>
      <w:lvlJc w:val="left"/>
      <w:pPr>
        <w:ind w:left="720" w:hanging="360"/>
      </w:pPr>
      <w:rPr>
        <w:rFonts w:ascii="Symbol" w:hAnsi="Symbol"/>
      </w:rPr>
    </w:lvl>
    <w:lvl w:ilvl="7" w:tplc="97B0AD92">
      <w:start w:val="1"/>
      <w:numFmt w:val="bullet"/>
      <w:lvlText w:val=""/>
      <w:lvlJc w:val="left"/>
      <w:pPr>
        <w:ind w:left="720" w:hanging="360"/>
      </w:pPr>
      <w:rPr>
        <w:rFonts w:ascii="Symbol" w:hAnsi="Symbol"/>
      </w:rPr>
    </w:lvl>
    <w:lvl w:ilvl="8" w:tplc="67EC4DF8">
      <w:start w:val="1"/>
      <w:numFmt w:val="bullet"/>
      <w:lvlText w:val=""/>
      <w:lvlJc w:val="left"/>
      <w:pPr>
        <w:ind w:left="720" w:hanging="360"/>
      </w:pPr>
      <w:rPr>
        <w:rFonts w:ascii="Symbol" w:hAnsi="Symbol"/>
      </w:rPr>
    </w:lvl>
  </w:abstractNum>
  <w:abstractNum w:abstractNumId="146" w15:restartNumberingAfterBreak="0">
    <w:nsid w:val="742458A9"/>
    <w:multiLevelType w:val="hybridMultilevel"/>
    <w:tmpl w:val="5D90D05A"/>
    <w:lvl w:ilvl="0" w:tplc="0C0A0003">
      <w:start w:val="2"/>
      <w:numFmt w:val="bullet"/>
      <w:lvlText w:val="-"/>
      <w:lvlJc w:val="left"/>
      <w:pPr>
        <w:ind w:left="1789" w:hanging="360"/>
      </w:pPr>
      <w:rPr>
        <w:rFonts w:ascii="Times New Roman" w:eastAsia="Times New Roman" w:hAnsi="Times New Roman"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47"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8" w15:restartNumberingAfterBreak="0">
    <w:nsid w:val="74CB4FFC"/>
    <w:multiLevelType w:val="hybridMultilevel"/>
    <w:tmpl w:val="49C47136"/>
    <w:lvl w:ilvl="0" w:tplc="78085AC4">
      <w:start w:val="2"/>
      <w:numFmt w:val="bullet"/>
      <w:lvlText w:val="-"/>
      <w:lvlJc w:val="left"/>
      <w:pPr>
        <w:ind w:left="1713" w:hanging="360"/>
      </w:pPr>
      <w:rPr>
        <w:rFonts w:ascii="HP Simplified Light" w:eastAsia="HP Simplified Light" w:hAnsi="HP Simplified Light" w:hint="default"/>
        <w:sz w:val="18"/>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9"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2" w15:restartNumberingAfterBreak="0">
    <w:nsid w:val="7C2A2127"/>
    <w:multiLevelType w:val="hybridMultilevel"/>
    <w:tmpl w:val="BC942F70"/>
    <w:lvl w:ilvl="0" w:tplc="9C004CC2">
      <w:start w:val="1"/>
      <w:numFmt w:val="bullet"/>
      <w:lvlText w:val=""/>
      <w:lvlJc w:val="left"/>
      <w:pPr>
        <w:ind w:left="1353" w:hanging="360"/>
      </w:pPr>
      <w:rPr>
        <w:rFonts w:ascii="Wingdings" w:hAnsi="Wingdings"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C6B739A"/>
    <w:multiLevelType w:val="hybridMultilevel"/>
    <w:tmpl w:val="19DEADC4"/>
    <w:lvl w:ilvl="0" w:tplc="9C004CC2">
      <w:start w:val="1"/>
      <w:numFmt w:val="bullet"/>
      <w:lvlText w:val=""/>
      <w:lvlJc w:val="left"/>
      <w:pPr>
        <w:ind w:left="1571" w:hanging="360"/>
      </w:pPr>
      <w:rPr>
        <w:rFonts w:ascii="Wingdings" w:hAnsi="Wingdings"/>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7" w15:restartNumberingAfterBreak="0">
    <w:nsid w:val="7D102D1B"/>
    <w:multiLevelType w:val="hybridMultilevel"/>
    <w:tmpl w:val="E70A2B56"/>
    <w:lvl w:ilvl="0" w:tplc="56FEC45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5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0"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9"/>
  </w:num>
  <w:num w:numId="2" w16cid:durableId="309286423">
    <w:abstractNumId w:val="159"/>
  </w:num>
  <w:num w:numId="3" w16cid:durableId="146751566">
    <w:abstractNumId w:val="160"/>
    <w:lvlOverride w:ilvl="0">
      <w:startOverride w:val="1"/>
    </w:lvlOverride>
  </w:num>
  <w:num w:numId="4" w16cid:durableId="1053116126">
    <w:abstractNumId w:val="160"/>
    <w:lvlOverride w:ilvl="0">
      <w:startOverride w:val="1"/>
    </w:lvlOverride>
  </w:num>
  <w:num w:numId="5" w16cid:durableId="150023983">
    <w:abstractNumId w:val="160"/>
    <w:lvlOverride w:ilvl="0">
      <w:startOverride w:val="1"/>
    </w:lvlOverride>
  </w:num>
  <w:num w:numId="6" w16cid:durableId="1207329353">
    <w:abstractNumId w:val="160"/>
    <w:lvlOverride w:ilvl="0">
      <w:startOverride w:val="1"/>
    </w:lvlOverride>
  </w:num>
  <w:num w:numId="7" w16cid:durableId="1607730845">
    <w:abstractNumId w:val="160"/>
    <w:lvlOverride w:ilvl="0">
      <w:startOverride w:val="1"/>
    </w:lvlOverride>
  </w:num>
  <w:num w:numId="8" w16cid:durableId="1919166514">
    <w:abstractNumId w:val="160"/>
    <w:lvlOverride w:ilvl="0">
      <w:startOverride w:val="1"/>
    </w:lvlOverride>
  </w:num>
  <w:num w:numId="9" w16cid:durableId="1394161398">
    <w:abstractNumId w:val="160"/>
    <w:lvlOverride w:ilvl="0">
      <w:startOverride w:val="1"/>
    </w:lvlOverride>
  </w:num>
  <w:num w:numId="10" w16cid:durableId="1007292442">
    <w:abstractNumId w:val="160"/>
    <w:lvlOverride w:ilvl="0">
      <w:startOverride w:val="1"/>
    </w:lvlOverride>
  </w:num>
  <w:num w:numId="11" w16cid:durableId="1471754205">
    <w:abstractNumId w:val="160"/>
    <w:lvlOverride w:ilvl="0">
      <w:startOverride w:val="1"/>
    </w:lvlOverride>
  </w:num>
  <w:num w:numId="12" w16cid:durableId="1837190242">
    <w:abstractNumId w:val="108"/>
  </w:num>
  <w:num w:numId="13" w16cid:durableId="315499752">
    <w:abstractNumId w:val="100"/>
  </w:num>
  <w:num w:numId="14" w16cid:durableId="239369248">
    <w:abstractNumId w:val="61"/>
  </w:num>
  <w:num w:numId="15" w16cid:durableId="1024016814">
    <w:abstractNumId w:val="137"/>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7"/>
  </w:num>
  <w:num w:numId="17" w16cid:durableId="1001080281">
    <w:abstractNumId w:val="36"/>
  </w:num>
  <w:num w:numId="18" w16cid:durableId="1485468200">
    <w:abstractNumId w:val="84"/>
  </w:num>
  <w:num w:numId="19" w16cid:durableId="932057414">
    <w:abstractNumId w:val="41"/>
  </w:num>
  <w:num w:numId="20" w16cid:durableId="1759136565">
    <w:abstractNumId w:val="160"/>
    <w:lvlOverride w:ilvl="0">
      <w:startOverride w:val="1"/>
    </w:lvlOverride>
  </w:num>
  <w:num w:numId="21" w16cid:durableId="1976132623">
    <w:abstractNumId w:val="135"/>
  </w:num>
  <w:num w:numId="22" w16cid:durableId="1709794992">
    <w:abstractNumId w:val="60"/>
  </w:num>
  <w:num w:numId="23" w16cid:durableId="1251236138">
    <w:abstractNumId w:val="122"/>
  </w:num>
  <w:num w:numId="24" w16cid:durableId="2018312812">
    <w:abstractNumId w:val="18"/>
  </w:num>
  <w:num w:numId="25" w16cid:durableId="586501049">
    <w:abstractNumId w:val="28"/>
  </w:num>
  <w:num w:numId="26" w16cid:durableId="1077826063">
    <w:abstractNumId w:val="58"/>
  </w:num>
  <w:num w:numId="27" w16cid:durableId="1207184318">
    <w:abstractNumId w:val="106"/>
  </w:num>
  <w:num w:numId="28" w16cid:durableId="1318612298">
    <w:abstractNumId w:val="11"/>
  </w:num>
  <w:num w:numId="29" w16cid:durableId="1878394223">
    <w:abstractNumId w:val="90"/>
  </w:num>
  <w:num w:numId="30" w16cid:durableId="510604040">
    <w:abstractNumId w:val="143"/>
  </w:num>
  <w:num w:numId="31" w16cid:durableId="1966963097">
    <w:abstractNumId w:val="72"/>
  </w:num>
  <w:num w:numId="32" w16cid:durableId="1025714792">
    <w:abstractNumId w:val="32"/>
  </w:num>
  <w:num w:numId="33" w16cid:durableId="631012641">
    <w:abstractNumId w:val="49"/>
  </w:num>
  <w:num w:numId="34" w16cid:durableId="982613687">
    <w:abstractNumId w:val="141"/>
  </w:num>
  <w:num w:numId="35" w16cid:durableId="1250509">
    <w:abstractNumId w:val="101"/>
  </w:num>
  <w:num w:numId="36" w16cid:durableId="1107121182">
    <w:abstractNumId w:val="104"/>
  </w:num>
  <w:num w:numId="37" w16cid:durableId="1300109525">
    <w:abstractNumId w:val="26"/>
  </w:num>
  <w:num w:numId="38" w16cid:durableId="1175338970">
    <w:abstractNumId w:val="139"/>
  </w:num>
  <w:num w:numId="39" w16cid:durableId="1421104948">
    <w:abstractNumId w:val="155"/>
  </w:num>
  <w:num w:numId="40" w16cid:durableId="671491567">
    <w:abstractNumId w:val="118"/>
  </w:num>
  <w:num w:numId="41" w16cid:durableId="21128481">
    <w:abstractNumId w:val="52"/>
  </w:num>
  <w:num w:numId="42" w16cid:durableId="1866405566">
    <w:abstractNumId w:val="76"/>
  </w:num>
  <w:num w:numId="43" w16cid:durableId="646856429">
    <w:abstractNumId w:val="158"/>
  </w:num>
  <w:num w:numId="44" w16cid:durableId="1476871744">
    <w:abstractNumId w:val="138"/>
  </w:num>
  <w:num w:numId="45" w16cid:durableId="1368602763">
    <w:abstractNumId w:val="56"/>
  </w:num>
  <w:num w:numId="46" w16cid:durableId="2042823119">
    <w:abstractNumId w:val="68"/>
  </w:num>
  <w:num w:numId="47" w16cid:durableId="199896814">
    <w:abstractNumId w:val="119"/>
  </w:num>
  <w:num w:numId="48" w16cid:durableId="280110993">
    <w:abstractNumId w:val="82"/>
  </w:num>
  <w:num w:numId="49" w16cid:durableId="817914829">
    <w:abstractNumId w:val="153"/>
  </w:num>
  <w:num w:numId="50" w16cid:durableId="226578079">
    <w:abstractNumId w:val="23"/>
  </w:num>
  <w:num w:numId="51" w16cid:durableId="1813863708">
    <w:abstractNumId w:val="105"/>
  </w:num>
  <w:num w:numId="52" w16cid:durableId="904292667">
    <w:abstractNumId w:val="8"/>
  </w:num>
  <w:num w:numId="53" w16cid:durableId="1387491383">
    <w:abstractNumId w:val="1"/>
  </w:num>
  <w:num w:numId="54" w16cid:durableId="1100180517">
    <w:abstractNumId w:val="133"/>
  </w:num>
  <w:num w:numId="55" w16cid:durableId="354573547">
    <w:abstractNumId w:val="93"/>
  </w:num>
  <w:num w:numId="56" w16cid:durableId="1724214541">
    <w:abstractNumId w:val="17"/>
  </w:num>
  <w:num w:numId="57" w16cid:durableId="1373310224">
    <w:abstractNumId w:val="113"/>
  </w:num>
  <w:num w:numId="58" w16cid:durableId="1080558675">
    <w:abstractNumId w:val="120"/>
  </w:num>
  <w:num w:numId="59" w16cid:durableId="191764915">
    <w:abstractNumId w:val="115"/>
  </w:num>
  <w:num w:numId="60" w16cid:durableId="345449908">
    <w:abstractNumId w:val="110"/>
  </w:num>
  <w:num w:numId="61" w16cid:durableId="348914198">
    <w:abstractNumId w:val="48"/>
  </w:num>
  <w:num w:numId="62" w16cid:durableId="427776922">
    <w:abstractNumId w:val="35"/>
  </w:num>
  <w:num w:numId="63" w16cid:durableId="1807698823">
    <w:abstractNumId w:val="39"/>
  </w:num>
  <w:num w:numId="64" w16cid:durableId="1159618620">
    <w:abstractNumId w:val="5"/>
  </w:num>
  <w:num w:numId="65" w16cid:durableId="3943801">
    <w:abstractNumId w:val="33"/>
  </w:num>
  <w:num w:numId="66" w16cid:durableId="741633973">
    <w:abstractNumId w:val="88"/>
  </w:num>
  <w:num w:numId="67" w16cid:durableId="1241450119">
    <w:abstractNumId w:val="16"/>
  </w:num>
  <w:num w:numId="68" w16cid:durableId="695235978">
    <w:abstractNumId w:val="27"/>
  </w:num>
  <w:num w:numId="69" w16cid:durableId="2021273283">
    <w:abstractNumId w:val="19"/>
  </w:num>
  <w:num w:numId="70" w16cid:durableId="1630536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2"/>
  </w:num>
  <w:num w:numId="72" w16cid:durableId="861626572">
    <w:abstractNumId w:val="132"/>
  </w:num>
  <w:num w:numId="73" w16cid:durableId="731124614">
    <w:abstractNumId w:val="42"/>
  </w:num>
  <w:num w:numId="74" w16cid:durableId="829174801">
    <w:abstractNumId w:val="140"/>
  </w:num>
  <w:num w:numId="75" w16cid:durableId="649747326">
    <w:abstractNumId w:val="140"/>
    <w:lvlOverride w:ilvl="0">
      <w:startOverride w:val="1"/>
    </w:lvlOverride>
  </w:num>
  <w:num w:numId="76" w16cid:durableId="1248424768">
    <w:abstractNumId w:val="140"/>
    <w:lvlOverride w:ilvl="0">
      <w:startOverride w:val="1"/>
    </w:lvlOverride>
  </w:num>
  <w:num w:numId="77" w16cid:durableId="1000230880">
    <w:abstractNumId w:val="85"/>
  </w:num>
  <w:num w:numId="78" w16cid:durableId="2029791489">
    <w:abstractNumId w:val="130"/>
  </w:num>
  <w:num w:numId="79" w16cid:durableId="1469861033">
    <w:abstractNumId w:val="160"/>
  </w:num>
  <w:num w:numId="80" w16cid:durableId="658583478">
    <w:abstractNumId w:val="98"/>
  </w:num>
  <w:num w:numId="81" w16cid:durableId="48963338">
    <w:abstractNumId w:val="14"/>
  </w:num>
  <w:num w:numId="82" w16cid:durableId="2069454757">
    <w:abstractNumId w:val="107"/>
  </w:num>
  <w:num w:numId="83" w16cid:durableId="1443569237">
    <w:abstractNumId w:val="0"/>
  </w:num>
  <w:num w:numId="84" w16cid:durableId="1148938519">
    <w:abstractNumId w:val="10"/>
  </w:num>
  <w:num w:numId="85" w16cid:durableId="1902516889">
    <w:abstractNumId w:val="59"/>
  </w:num>
  <w:num w:numId="86" w16cid:durableId="293221463">
    <w:abstractNumId w:val="147"/>
  </w:num>
  <w:num w:numId="87" w16cid:durableId="572740946">
    <w:abstractNumId w:val="156"/>
  </w:num>
  <w:num w:numId="88" w16cid:durableId="22436793">
    <w:abstractNumId w:val="51"/>
  </w:num>
  <w:num w:numId="89" w16cid:durableId="1450901512">
    <w:abstractNumId w:val="151"/>
  </w:num>
  <w:num w:numId="90" w16cid:durableId="1416707285">
    <w:abstractNumId w:val="103"/>
  </w:num>
  <w:num w:numId="91" w16cid:durableId="916790866">
    <w:abstractNumId w:val="86"/>
  </w:num>
  <w:num w:numId="92" w16cid:durableId="492112798">
    <w:abstractNumId w:val="9"/>
  </w:num>
  <w:num w:numId="93" w16cid:durableId="1792935007">
    <w:abstractNumId w:val="112"/>
  </w:num>
  <w:num w:numId="94" w16cid:durableId="1661159481">
    <w:abstractNumId w:val="150"/>
  </w:num>
  <w:num w:numId="95" w16cid:durableId="86923637">
    <w:abstractNumId w:val="92"/>
  </w:num>
  <w:num w:numId="96" w16cid:durableId="872577951">
    <w:abstractNumId w:val="96"/>
  </w:num>
  <w:num w:numId="97" w16cid:durableId="1344168670">
    <w:abstractNumId w:val="142"/>
  </w:num>
  <w:num w:numId="98" w16cid:durableId="703793866">
    <w:abstractNumId w:val="125"/>
  </w:num>
  <w:num w:numId="99"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55604834">
    <w:abstractNumId w:val="137"/>
  </w:num>
  <w:num w:numId="101" w16cid:durableId="1180437034">
    <w:abstractNumId w:val="78"/>
  </w:num>
  <w:num w:numId="102" w16cid:durableId="1038898037">
    <w:abstractNumId w:val="123"/>
  </w:num>
  <w:num w:numId="103" w16cid:durableId="1823622510">
    <w:abstractNumId w:val="109"/>
  </w:num>
  <w:num w:numId="104" w16cid:durableId="1489517935">
    <w:abstractNumId w:val="114"/>
  </w:num>
  <w:num w:numId="105" w16cid:durableId="2057003553">
    <w:abstractNumId w:val="54"/>
  </w:num>
  <w:num w:numId="106" w16cid:durableId="302393090">
    <w:abstractNumId w:val="7"/>
  </w:num>
  <w:num w:numId="107" w16cid:durableId="836922848">
    <w:abstractNumId w:val="3"/>
  </w:num>
  <w:num w:numId="108" w16cid:durableId="1953046705">
    <w:abstractNumId w:val="73"/>
  </w:num>
  <w:num w:numId="109" w16cid:durableId="1678457441">
    <w:abstractNumId w:val="97"/>
  </w:num>
  <w:num w:numId="110" w16cid:durableId="1309016259">
    <w:abstractNumId w:val="124"/>
  </w:num>
  <w:num w:numId="111" w16cid:durableId="1043333861">
    <w:abstractNumId w:val="57"/>
  </w:num>
  <w:num w:numId="112" w16cid:durableId="1253977390">
    <w:abstractNumId w:val="47"/>
  </w:num>
  <w:num w:numId="113" w16cid:durableId="22757853">
    <w:abstractNumId w:val="81"/>
  </w:num>
  <w:num w:numId="114" w16cid:durableId="1467619906">
    <w:abstractNumId w:val="79"/>
  </w:num>
  <w:num w:numId="115" w16cid:durableId="543443714">
    <w:abstractNumId w:val="24"/>
  </w:num>
  <w:num w:numId="116" w16cid:durableId="1633511541">
    <w:abstractNumId w:val="69"/>
  </w:num>
  <w:num w:numId="117" w16cid:durableId="488710987">
    <w:abstractNumId w:val="55"/>
  </w:num>
  <w:num w:numId="118" w16cid:durableId="2143301771">
    <w:abstractNumId w:val="80"/>
  </w:num>
  <w:num w:numId="119" w16cid:durableId="1160468375">
    <w:abstractNumId w:val="70"/>
  </w:num>
  <w:num w:numId="120" w16cid:durableId="1921060899">
    <w:abstractNumId w:val="128"/>
  </w:num>
  <w:num w:numId="121" w16cid:durableId="1033000754">
    <w:abstractNumId w:val="149"/>
  </w:num>
  <w:num w:numId="122" w16cid:durableId="367264000">
    <w:abstractNumId w:val="44"/>
  </w:num>
  <w:num w:numId="123" w16cid:durableId="113520424">
    <w:abstractNumId w:val="94"/>
  </w:num>
  <w:num w:numId="124" w16cid:durableId="442264400">
    <w:abstractNumId w:val="66"/>
  </w:num>
  <w:num w:numId="125" w16cid:durableId="413742719">
    <w:abstractNumId w:val="50"/>
  </w:num>
  <w:num w:numId="126" w16cid:durableId="1845588031">
    <w:abstractNumId w:val="63"/>
  </w:num>
  <w:num w:numId="127" w16cid:durableId="1865708652">
    <w:abstractNumId w:val="87"/>
  </w:num>
  <w:num w:numId="128" w16cid:durableId="490829204">
    <w:abstractNumId w:val="31"/>
  </w:num>
  <w:num w:numId="129" w16cid:durableId="1260026894">
    <w:abstractNumId w:val="25"/>
  </w:num>
  <w:num w:numId="130" w16cid:durableId="1738091659">
    <w:abstractNumId w:val="89"/>
  </w:num>
  <w:num w:numId="131" w16cid:durableId="2084834462">
    <w:abstractNumId w:val="144"/>
  </w:num>
  <w:num w:numId="132" w16cid:durableId="1881085220">
    <w:abstractNumId w:val="21"/>
  </w:num>
  <w:num w:numId="133" w16cid:durableId="721514037">
    <w:abstractNumId w:val="74"/>
  </w:num>
  <w:num w:numId="134" w16cid:durableId="1117289753">
    <w:abstractNumId w:val="127"/>
  </w:num>
  <w:num w:numId="135" w16cid:durableId="2062745861">
    <w:abstractNumId w:val="116"/>
  </w:num>
  <w:num w:numId="136" w16cid:durableId="1758483271">
    <w:abstractNumId w:val="65"/>
  </w:num>
  <w:num w:numId="137" w16cid:durableId="145827352">
    <w:abstractNumId w:val="6"/>
  </w:num>
  <w:num w:numId="138" w16cid:durableId="409696140">
    <w:abstractNumId w:val="4"/>
  </w:num>
  <w:num w:numId="139" w16cid:durableId="287317167">
    <w:abstractNumId w:val="91"/>
  </w:num>
  <w:num w:numId="140" w16cid:durableId="137772934">
    <w:abstractNumId w:val="99"/>
  </w:num>
  <w:num w:numId="141" w16cid:durableId="485508913">
    <w:abstractNumId w:val="46"/>
  </w:num>
  <w:num w:numId="142" w16cid:durableId="1928228247">
    <w:abstractNumId w:val="121"/>
  </w:num>
  <w:num w:numId="143" w16cid:durableId="239411371">
    <w:abstractNumId w:val="15"/>
  </w:num>
  <w:num w:numId="144" w16cid:durableId="1701592888">
    <w:abstractNumId w:val="64"/>
  </w:num>
  <w:num w:numId="145" w16cid:durableId="2081714192">
    <w:abstractNumId w:val="37"/>
  </w:num>
  <w:num w:numId="146" w16cid:durableId="1946381488">
    <w:abstractNumId w:val="45"/>
  </w:num>
  <w:num w:numId="147" w16cid:durableId="1964729664">
    <w:abstractNumId w:val="157"/>
  </w:num>
  <w:num w:numId="148" w16cid:durableId="993795342">
    <w:abstractNumId w:val="136"/>
  </w:num>
  <w:num w:numId="149" w16cid:durableId="1598753819">
    <w:abstractNumId w:val="111"/>
  </w:num>
  <w:num w:numId="150" w16cid:durableId="732582924">
    <w:abstractNumId w:val="30"/>
  </w:num>
  <w:num w:numId="151" w16cid:durableId="243610437">
    <w:abstractNumId w:val="40"/>
  </w:num>
  <w:num w:numId="152" w16cid:durableId="348870187">
    <w:abstractNumId w:val="53"/>
  </w:num>
  <w:num w:numId="153" w16cid:durableId="515464265">
    <w:abstractNumId w:val="84"/>
    <w:lvlOverride w:ilvl="0">
      <w:lvl w:ilvl="0">
        <w:start w:val="1"/>
        <w:numFmt w:val="decimal"/>
        <w:lvlText w:val="%1."/>
        <w:lvlJc w:val="left"/>
        <w:pPr>
          <w:ind w:left="780" w:hanging="420"/>
        </w:pPr>
        <w:rPr>
          <w:rFonts w:hint="default"/>
          <w:b/>
        </w:rPr>
      </w:lvl>
    </w:lvlOverride>
  </w:num>
  <w:num w:numId="154" w16cid:durableId="454716205">
    <w:abstractNumId w:val="126"/>
  </w:num>
  <w:num w:numId="155" w16cid:durableId="1914927108">
    <w:abstractNumId w:val="71"/>
  </w:num>
  <w:num w:numId="156" w16cid:durableId="230233969">
    <w:abstractNumId w:val="77"/>
  </w:num>
  <w:num w:numId="157" w16cid:durableId="151800854">
    <w:abstractNumId w:val="20"/>
  </w:num>
  <w:num w:numId="158" w16cid:durableId="503977438">
    <w:abstractNumId w:val="75"/>
  </w:num>
  <w:num w:numId="159" w16cid:durableId="128323350">
    <w:abstractNumId w:val="62"/>
  </w:num>
  <w:num w:numId="160" w16cid:durableId="1703284878">
    <w:abstractNumId w:val="152"/>
  </w:num>
  <w:num w:numId="161" w16cid:durableId="937055512">
    <w:abstractNumId w:val="129"/>
  </w:num>
  <w:num w:numId="162" w16cid:durableId="1404526188">
    <w:abstractNumId w:val="83"/>
  </w:num>
  <w:num w:numId="163" w16cid:durableId="794717522">
    <w:abstractNumId w:val="146"/>
  </w:num>
  <w:num w:numId="164" w16cid:durableId="793520153">
    <w:abstractNumId w:val="2"/>
  </w:num>
  <w:num w:numId="165" w16cid:durableId="239994897">
    <w:abstractNumId w:val="154"/>
  </w:num>
  <w:num w:numId="166" w16cid:durableId="540283186">
    <w:abstractNumId w:val="102"/>
  </w:num>
  <w:num w:numId="167" w16cid:durableId="1696542675">
    <w:abstractNumId w:val="12"/>
  </w:num>
  <w:num w:numId="168" w16cid:durableId="8416562">
    <w:abstractNumId w:val="13"/>
  </w:num>
  <w:num w:numId="169" w16cid:durableId="2141066188">
    <w:abstractNumId w:val="43"/>
  </w:num>
  <w:num w:numId="170" w16cid:durableId="1550190975">
    <w:abstractNumId w:val="67"/>
  </w:num>
  <w:num w:numId="171" w16cid:durableId="1470587119">
    <w:abstractNumId w:val="145"/>
  </w:num>
  <w:num w:numId="172" w16cid:durableId="927273288">
    <w:abstractNumId w:val="148"/>
  </w:num>
  <w:num w:numId="173" w16cid:durableId="677271800">
    <w:abstractNumId w:val="134"/>
  </w:num>
  <w:num w:numId="174" w16cid:durableId="1478497982">
    <w:abstractNumId w:val="95"/>
  </w:num>
  <w:num w:numId="175" w16cid:durableId="1236434245">
    <w:abstractNumId w:val="3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6954"/>
    <w:rsid w:val="000070DA"/>
    <w:rsid w:val="00007ADF"/>
    <w:rsid w:val="00007C6D"/>
    <w:rsid w:val="0001091F"/>
    <w:rsid w:val="00010D57"/>
    <w:rsid w:val="0001156C"/>
    <w:rsid w:val="00011DB6"/>
    <w:rsid w:val="0001258D"/>
    <w:rsid w:val="000133D9"/>
    <w:rsid w:val="00013430"/>
    <w:rsid w:val="00013A80"/>
    <w:rsid w:val="00015128"/>
    <w:rsid w:val="000155A5"/>
    <w:rsid w:val="000162F6"/>
    <w:rsid w:val="00016ADF"/>
    <w:rsid w:val="00016BF5"/>
    <w:rsid w:val="00017013"/>
    <w:rsid w:val="00020AC5"/>
    <w:rsid w:val="00020C06"/>
    <w:rsid w:val="00020E06"/>
    <w:rsid w:val="00020ECE"/>
    <w:rsid w:val="0002197F"/>
    <w:rsid w:val="00022220"/>
    <w:rsid w:val="000222DC"/>
    <w:rsid w:val="00023151"/>
    <w:rsid w:val="000233F4"/>
    <w:rsid w:val="00023F7B"/>
    <w:rsid w:val="00023FF5"/>
    <w:rsid w:val="000245EF"/>
    <w:rsid w:val="00024B47"/>
    <w:rsid w:val="00024BA5"/>
    <w:rsid w:val="00025121"/>
    <w:rsid w:val="00025792"/>
    <w:rsid w:val="000257E4"/>
    <w:rsid w:val="000257FA"/>
    <w:rsid w:val="00025AC0"/>
    <w:rsid w:val="000271FC"/>
    <w:rsid w:val="000303D0"/>
    <w:rsid w:val="000312E4"/>
    <w:rsid w:val="000321B8"/>
    <w:rsid w:val="00032D2D"/>
    <w:rsid w:val="00034651"/>
    <w:rsid w:val="0003487E"/>
    <w:rsid w:val="00034AF4"/>
    <w:rsid w:val="00035CB0"/>
    <w:rsid w:val="000364BF"/>
    <w:rsid w:val="000373B6"/>
    <w:rsid w:val="0003740B"/>
    <w:rsid w:val="00037933"/>
    <w:rsid w:val="00037E01"/>
    <w:rsid w:val="000401DB"/>
    <w:rsid w:val="00040A76"/>
    <w:rsid w:val="00040BCF"/>
    <w:rsid w:val="00040DCB"/>
    <w:rsid w:val="000416AF"/>
    <w:rsid w:val="00041C65"/>
    <w:rsid w:val="0004212D"/>
    <w:rsid w:val="000426F8"/>
    <w:rsid w:val="000432BB"/>
    <w:rsid w:val="000435B1"/>
    <w:rsid w:val="00043766"/>
    <w:rsid w:val="000437A0"/>
    <w:rsid w:val="0004402E"/>
    <w:rsid w:val="00044BD3"/>
    <w:rsid w:val="0004508B"/>
    <w:rsid w:val="00046793"/>
    <w:rsid w:val="000469B1"/>
    <w:rsid w:val="000473DE"/>
    <w:rsid w:val="00050018"/>
    <w:rsid w:val="00050975"/>
    <w:rsid w:val="000509B8"/>
    <w:rsid w:val="00051091"/>
    <w:rsid w:val="00051543"/>
    <w:rsid w:val="00051987"/>
    <w:rsid w:val="00051F9D"/>
    <w:rsid w:val="00052971"/>
    <w:rsid w:val="00052A85"/>
    <w:rsid w:val="00053B4F"/>
    <w:rsid w:val="00053C14"/>
    <w:rsid w:val="00054005"/>
    <w:rsid w:val="000541A0"/>
    <w:rsid w:val="000543E0"/>
    <w:rsid w:val="00054A60"/>
    <w:rsid w:val="00055178"/>
    <w:rsid w:val="000553F1"/>
    <w:rsid w:val="0005550C"/>
    <w:rsid w:val="00055767"/>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3482"/>
    <w:rsid w:val="00074B85"/>
    <w:rsid w:val="00075544"/>
    <w:rsid w:val="00076819"/>
    <w:rsid w:val="000777A2"/>
    <w:rsid w:val="00077F64"/>
    <w:rsid w:val="00081305"/>
    <w:rsid w:val="00081662"/>
    <w:rsid w:val="00081D8C"/>
    <w:rsid w:val="00082146"/>
    <w:rsid w:val="000826D0"/>
    <w:rsid w:val="00082E20"/>
    <w:rsid w:val="000831F7"/>
    <w:rsid w:val="00083C6A"/>
    <w:rsid w:val="00083FCD"/>
    <w:rsid w:val="00084754"/>
    <w:rsid w:val="00084A65"/>
    <w:rsid w:val="00084FA1"/>
    <w:rsid w:val="00085AE7"/>
    <w:rsid w:val="00085F18"/>
    <w:rsid w:val="00086E83"/>
    <w:rsid w:val="00087090"/>
    <w:rsid w:val="000873CC"/>
    <w:rsid w:val="00087EBA"/>
    <w:rsid w:val="00090420"/>
    <w:rsid w:val="00090614"/>
    <w:rsid w:val="000912CD"/>
    <w:rsid w:val="00091A9A"/>
    <w:rsid w:val="0009263A"/>
    <w:rsid w:val="00092D49"/>
    <w:rsid w:val="00092F4E"/>
    <w:rsid w:val="000930C2"/>
    <w:rsid w:val="00093304"/>
    <w:rsid w:val="00093430"/>
    <w:rsid w:val="00093F11"/>
    <w:rsid w:val="00094385"/>
    <w:rsid w:val="00095DC8"/>
    <w:rsid w:val="00095DD3"/>
    <w:rsid w:val="00095EA3"/>
    <w:rsid w:val="00096942"/>
    <w:rsid w:val="00096E8D"/>
    <w:rsid w:val="0009739F"/>
    <w:rsid w:val="0009761B"/>
    <w:rsid w:val="000979DB"/>
    <w:rsid w:val="00097F96"/>
    <w:rsid w:val="000A031A"/>
    <w:rsid w:val="000A0C64"/>
    <w:rsid w:val="000A0D16"/>
    <w:rsid w:val="000A0D2D"/>
    <w:rsid w:val="000A1464"/>
    <w:rsid w:val="000A2416"/>
    <w:rsid w:val="000A24F2"/>
    <w:rsid w:val="000A27C9"/>
    <w:rsid w:val="000A2D78"/>
    <w:rsid w:val="000A2FC6"/>
    <w:rsid w:val="000A3DA3"/>
    <w:rsid w:val="000A3F11"/>
    <w:rsid w:val="000A4436"/>
    <w:rsid w:val="000A523B"/>
    <w:rsid w:val="000A59AA"/>
    <w:rsid w:val="000A5D76"/>
    <w:rsid w:val="000A630E"/>
    <w:rsid w:val="000A6818"/>
    <w:rsid w:val="000A6946"/>
    <w:rsid w:val="000A6E2F"/>
    <w:rsid w:val="000A6F77"/>
    <w:rsid w:val="000A7148"/>
    <w:rsid w:val="000B0DB4"/>
    <w:rsid w:val="000B1247"/>
    <w:rsid w:val="000B291B"/>
    <w:rsid w:val="000B4C8F"/>
    <w:rsid w:val="000B4E83"/>
    <w:rsid w:val="000B55FB"/>
    <w:rsid w:val="000B56A2"/>
    <w:rsid w:val="000B5E6A"/>
    <w:rsid w:val="000B5F57"/>
    <w:rsid w:val="000B646D"/>
    <w:rsid w:val="000B6B88"/>
    <w:rsid w:val="000B6F09"/>
    <w:rsid w:val="000B70BF"/>
    <w:rsid w:val="000B7597"/>
    <w:rsid w:val="000B7B00"/>
    <w:rsid w:val="000C09D0"/>
    <w:rsid w:val="000C0D27"/>
    <w:rsid w:val="000C119D"/>
    <w:rsid w:val="000C16D8"/>
    <w:rsid w:val="000C2A16"/>
    <w:rsid w:val="000C2A39"/>
    <w:rsid w:val="000C4184"/>
    <w:rsid w:val="000C44AA"/>
    <w:rsid w:val="000C47AB"/>
    <w:rsid w:val="000C49BE"/>
    <w:rsid w:val="000C6362"/>
    <w:rsid w:val="000C660F"/>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4F8B"/>
    <w:rsid w:val="000D5D64"/>
    <w:rsid w:val="000D5EB0"/>
    <w:rsid w:val="000D66A7"/>
    <w:rsid w:val="000D690C"/>
    <w:rsid w:val="000D73EC"/>
    <w:rsid w:val="000E0C93"/>
    <w:rsid w:val="000E0D3D"/>
    <w:rsid w:val="000E1091"/>
    <w:rsid w:val="000E1DD6"/>
    <w:rsid w:val="000E2975"/>
    <w:rsid w:val="000E2E0F"/>
    <w:rsid w:val="000E5C8D"/>
    <w:rsid w:val="000E5EF5"/>
    <w:rsid w:val="000E6A2E"/>
    <w:rsid w:val="000E6E21"/>
    <w:rsid w:val="000E72E5"/>
    <w:rsid w:val="000E7372"/>
    <w:rsid w:val="000E741A"/>
    <w:rsid w:val="000F000F"/>
    <w:rsid w:val="000F0B06"/>
    <w:rsid w:val="000F0B18"/>
    <w:rsid w:val="000F0C11"/>
    <w:rsid w:val="000F0C5C"/>
    <w:rsid w:val="000F127F"/>
    <w:rsid w:val="000F19AF"/>
    <w:rsid w:val="000F1AEE"/>
    <w:rsid w:val="000F2558"/>
    <w:rsid w:val="000F2991"/>
    <w:rsid w:val="000F2C90"/>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07F74"/>
    <w:rsid w:val="00110354"/>
    <w:rsid w:val="001104C6"/>
    <w:rsid w:val="00110874"/>
    <w:rsid w:val="00110BD5"/>
    <w:rsid w:val="00110C67"/>
    <w:rsid w:val="001111DF"/>
    <w:rsid w:val="001118CD"/>
    <w:rsid w:val="00111CE0"/>
    <w:rsid w:val="001128D8"/>
    <w:rsid w:val="00112A9A"/>
    <w:rsid w:val="00112B69"/>
    <w:rsid w:val="001138DA"/>
    <w:rsid w:val="00113D0E"/>
    <w:rsid w:val="0011484D"/>
    <w:rsid w:val="00115814"/>
    <w:rsid w:val="00116621"/>
    <w:rsid w:val="00116A0C"/>
    <w:rsid w:val="00117CB6"/>
    <w:rsid w:val="00117DE2"/>
    <w:rsid w:val="001204F1"/>
    <w:rsid w:val="00121612"/>
    <w:rsid w:val="001219E6"/>
    <w:rsid w:val="0012215F"/>
    <w:rsid w:val="00122EBA"/>
    <w:rsid w:val="00123B92"/>
    <w:rsid w:val="0012432F"/>
    <w:rsid w:val="0012460B"/>
    <w:rsid w:val="001246E8"/>
    <w:rsid w:val="00124BE6"/>
    <w:rsid w:val="0012600E"/>
    <w:rsid w:val="00126D6C"/>
    <w:rsid w:val="00130083"/>
    <w:rsid w:val="001301D8"/>
    <w:rsid w:val="001302C2"/>
    <w:rsid w:val="001303DA"/>
    <w:rsid w:val="001310F4"/>
    <w:rsid w:val="00131358"/>
    <w:rsid w:val="0013225D"/>
    <w:rsid w:val="001323D3"/>
    <w:rsid w:val="0013268D"/>
    <w:rsid w:val="00132C53"/>
    <w:rsid w:val="0013330E"/>
    <w:rsid w:val="00133555"/>
    <w:rsid w:val="00133E28"/>
    <w:rsid w:val="00133E52"/>
    <w:rsid w:val="00134444"/>
    <w:rsid w:val="001346E2"/>
    <w:rsid w:val="0013473D"/>
    <w:rsid w:val="00134888"/>
    <w:rsid w:val="00135B73"/>
    <w:rsid w:val="00135BB1"/>
    <w:rsid w:val="00135CE8"/>
    <w:rsid w:val="00136206"/>
    <w:rsid w:val="001375C5"/>
    <w:rsid w:val="00137AB4"/>
    <w:rsid w:val="0014030F"/>
    <w:rsid w:val="001408CB"/>
    <w:rsid w:val="001409EF"/>
    <w:rsid w:val="00140EA6"/>
    <w:rsid w:val="0014172B"/>
    <w:rsid w:val="00142042"/>
    <w:rsid w:val="00142A21"/>
    <w:rsid w:val="00142B91"/>
    <w:rsid w:val="00142EEC"/>
    <w:rsid w:val="00143A35"/>
    <w:rsid w:val="00144174"/>
    <w:rsid w:val="001445ED"/>
    <w:rsid w:val="0014491D"/>
    <w:rsid w:val="00144A4F"/>
    <w:rsid w:val="00144CDD"/>
    <w:rsid w:val="00144F80"/>
    <w:rsid w:val="001459CD"/>
    <w:rsid w:val="0014608B"/>
    <w:rsid w:val="00146B96"/>
    <w:rsid w:val="001474D6"/>
    <w:rsid w:val="00150412"/>
    <w:rsid w:val="00150429"/>
    <w:rsid w:val="00150566"/>
    <w:rsid w:val="00150A67"/>
    <w:rsid w:val="00151477"/>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5A9"/>
    <w:rsid w:val="00157967"/>
    <w:rsid w:val="00157A79"/>
    <w:rsid w:val="001607DF"/>
    <w:rsid w:val="001610FA"/>
    <w:rsid w:val="00162254"/>
    <w:rsid w:val="001628A5"/>
    <w:rsid w:val="00163A88"/>
    <w:rsid w:val="00163ABC"/>
    <w:rsid w:val="00164C4B"/>
    <w:rsid w:val="00164C4E"/>
    <w:rsid w:val="001652A8"/>
    <w:rsid w:val="00165340"/>
    <w:rsid w:val="00165D80"/>
    <w:rsid w:val="00165E7F"/>
    <w:rsid w:val="00166D47"/>
    <w:rsid w:val="00167215"/>
    <w:rsid w:val="00167598"/>
    <w:rsid w:val="0016769E"/>
    <w:rsid w:val="00167740"/>
    <w:rsid w:val="001709FE"/>
    <w:rsid w:val="0017139E"/>
    <w:rsid w:val="001724A1"/>
    <w:rsid w:val="00172C08"/>
    <w:rsid w:val="00173540"/>
    <w:rsid w:val="001735A3"/>
    <w:rsid w:val="00173C29"/>
    <w:rsid w:val="001740E9"/>
    <w:rsid w:val="001740F8"/>
    <w:rsid w:val="0017411F"/>
    <w:rsid w:val="001747CC"/>
    <w:rsid w:val="0017496F"/>
    <w:rsid w:val="001757E3"/>
    <w:rsid w:val="00175B97"/>
    <w:rsid w:val="00175C7A"/>
    <w:rsid w:val="00176A7B"/>
    <w:rsid w:val="001770C1"/>
    <w:rsid w:val="001771C7"/>
    <w:rsid w:val="0018025C"/>
    <w:rsid w:val="0018097F"/>
    <w:rsid w:val="00180D8F"/>
    <w:rsid w:val="00180D99"/>
    <w:rsid w:val="00181572"/>
    <w:rsid w:val="001816C0"/>
    <w:rsid w:val="00181AE9"/>
    <w:rsid w:val="0018261C"/>
    <w:rsid w:val="00182C29"/>
    <w:rsid w:val="00184053"/>
    <w:rsid w:val="00184665"/>
    <w:rsid w:val="00184B0B"/>
    <w:rsid w:val="0018522A"/>
    <w:rsid w:val="0018541F"/>
    <w:rsid w:val="00185C8A"/>
    <w:rsid w:val="0018716B"/>
    <w:rsid w:val="00187FD9"/>
    <w:rsid w:val="00190C2C"/>
    <w:rsid w:val="00190F72"/>
    <w:rsid w:val="00191696"/>
    <w:rsid w:val="0019189D"/>
    <w:rsid w:val="00192289"/>
    <w:rsid w:val="00192DD2"/>
    <w:rsid w:val="0019370B"/>
    <w:rsid w:val="001941A9"/>
    <w:rsid w:val="001943E9"/>
    <w:rsid w:val="001946B9"/>
    <w:rsid w:val="00195040"/>
    <w:rsid w:val="0019510A"/>
    <w:rsid w:val="0019598A"/>
    <w:rsid w:val="00195E8A"/>
    <w:rsid w:val="00196054"/>
    <w:rsid w:val="001967F7"/>
    <w:rsid w:val="001969FA"/>
    <w:rsid w:val="00196F64"/>
    <w:rsid w:val="0019710A"/>
    <w:rsid w:val="001971A8"/>
    <w:rsid w:val="001975AA"/>
    <w:rsid w:val="001A03E5"/>
    <w:rsid w:val="001A05F3"/>
    <w:rsid w:val="001A0AE8"/>
    <w:rsid w:val="001A107A"/>
    <w:rsid w:val="001A19D8"/>
    <w:rsid w:val="001A2466"/>
    <w:rsid w:val="001A296B"/>
    <w:rsid w:val="001A3866"/>
    <w:rsid w:val="001A4356"/>
    <w:rsid w:val="001A4ADD"/>
    <w:rsid w:val="001A4E3A"/>
    <w:rsid w:val="001A5766"/>
    <w:rsid w:val="001A60A1"/>
    <w:rsid w:val="001A6E1A"/>
    <w:rsid w:val="001A7B15"/>
    <w:rsid w:val="001A7CB3"/>
    <w:rsid w:val="001B0434"/>
    <w:rsid w:val="001B1F41"/>
    <w:rsid w:val="001B44F9"/>
    <w:rsid w:val="001B515D"/>
    <w:rsid w:val="001B5B9E"/>
    <w:rsid w:val="001B5C8E"/>
    <w:rsid w:val="001B6A44"/>
    <w:rsid w:val="001B6A77"/>
    <w:rsid w:val="001B7057"/>
    <w:rsid w:val="001B7085"/>
    <w:rsid w:val="001B7CAC"/>
    <w:rsid w:val="001C1A59"/>
    <w:rsid w:val="001C21FB"/>
    <w:rsid w:val="001C32C0"/>
    <w:rsid w:val="001C3716"/>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4D75"/>
    <w:rsid w:val="001D53AD"/>
    <w:rsid w:val="001D544B"/>
    <w:rsid w:val="001D5498"/>
    <w:rsid w:val="001D5596"/>
    <w:rsid w:val="001D601D"/>
    <w:rsid w:val="001D60AB"/>
    <w:rsid w:val="001D722C"/>
    <w:rsid w:val="001D78BB"/>
    <w:rsid w:val="001D7BE5"/>
    <w:rsid w:val="001D7CD5"/>
    <w:rsid w:val="001E0BCA"/>
    <w:rsid w:val="001E1284"/>
    <w:rsid w:val="001E19D8"/>
    <w:rsid w:val="001E2387"/>
    <w:rsid w:val="001E5266"/>
    <w:rsid w:val="001E5966"/>
    <w:rsid w:val="001E61E7"/>
    <w:rsid w:val="001E6428"/>
    <w:rsid w:val="001E6504"/>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0582"/>
    <w:rsid w:val="0020106C"/>
    <w:rsid w:val="00201369"/>
    <w:rsid w:val="0020153A"/>
    <w:rsid w:val="00201732"/>
    <w:rsid w:val="00201C8F"/>
    <w:rsid w:val="002024FA"/>
    <w:rsid w:val="00202C6A"/>
    <w:rsid w:val="00203840"/>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672A"/>
    <w:rsid w:val="0021703A"/>
    <w:rsid w:val="00217098"/>
    <w:rsid w:val="002174C9"/>
    <w:rsid w:val="00217594"/>
    <w:rsid w:val="00217B9A"/>
    <w:rsid w:val="00217CE8"/>
    <w:rsid w:val="0022043B"/>
    <w:rsid w:val="002208F3"/>
    <w:rsid w:val="00220A6E"/>
    <w:rsid w:val="00221108"/>
    <w:rsid w:val="00221251"/>
    <w:rsid w:val="0022200C"/>
    <w:rsid w:val="00222777"/>
    <w:rsid w:val="00222E7B"/>
    <w:rsid w:val="00223D1C"/>
    <w:rsid w:val="00224588"/>
    <w:rsid w:val="0022546D"/>
    <w:rsid w:val="00225758"/>
    <w:rsid w:val="00225F74"/>
    <w:rsid w:val="00226DB4"/>
    <w:rsid w:val="00226DB6"/>
    <w:rsid w:val="00227E60"/>
    <w:rsid w:val="002333E6"/>
    <w:rsid w:val="00233D82"/>
    <w:rsid w:val="0023448C"/>
    <w:rsid w:val="00234855"/>
    <w:rsid w:val="00234DE9"/>
    <w:rsid w:val="002351A9"/>
    <w:rsid w:val="0023682F"/>
    <w:rsid w:val="002368D9"/>
    <w:rsid w:val="00236B2C"/>
    <w:rsid w:val="00236C4E"/>
    <w:rsid w:val="002374CE"/>
    <w:rsid w:val="0023770A"/>
    <w:rsid w:val="0024088E"/>
    <w:rsid w:val="0024107D"/>
    <w:rsid w:val="0024137D"/>
    <w:rsid w:val="00241A13"/>
    <w:rsid w:val="00241DDC"/>
    <w:rsid w:val="002420EC"/>
    <w:rsid w:val="00243AAA"/>
    <w:rsid w:val="00244002"/>
    <w:rsid w:val="002443DD"/>
    <w:rsid w:val="00244A17"/>
    <w:rsid w:val="00245580"/>
    <w:rsid w:val="0024570B"/>
    <w:rsid w:val="00245DA6"/>
    <w:rsid w:val="00246279"/>
    <w:rsid w:val="00246C2B"/>
    <w:rsid w:val="002505F5"/>
    <w:rsid w:val="00250662"/>
    <w:rsid w:val="00250707"/>
    <w:rsid w:val="00251D53"/>
    <w:rsid w:val="00251F70"/>
    <w:rsid w:val="0025233C"/>
    <w:rsid w:val="002524A2"/>
    <w:rsid w:val="00252563"/>
    <w:rsid w:val="002526CA"/>
    <w:rsid w:val="00253698"/>
    <w:rsid w:val="002539C5"/>
    <w:rsid w:val="00253AD7"/>
    <w:rsid w:val="00253D05"/>
    <w:rsid w:val="00253FF8"/>
    <w:rsid w:val="00254003"/>
    <w:rsid w:val="00254310"/>
    <w:rsid w:val="00254372"/>
    <w:rsid w:val="00254DB7"/>
    <w:rsid w:val="00256241"/>
    <w:rsid w:val="00257176"/>
    <w:rsid w:val="002575C2"/>
    <w:rsid w:val="002576FB"/>
    <w:rsid w:val="00257C8C"/>
    <w:rsid w:val="002603C8"/>
    <w:rsid w:val="00260597"/>
    <w:rsid w:val="00260D17"/>
    <w:rsid w:val="002616B2"/>
    <w:rsid w:val="0026231D"/>
    <w:rsid w:val="002623D0"/>
    <w:rsid w:val="0026259E"/>
    <w:rsid w:val="0026264D"/>
    <w:rsid w:val="00262EB7"/>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123C"/>
    <w:rsid w:val="002725A5"/>
    <w:rsid w:val="002726E6"/>
    <w:rsid w:val="00273354"/>
    <w:rsid w:val="00273629"/>
    <w:rsid w:val="002748D8"/>
    <w:rsid w:val="00274A19"/>
    <w:rsid w:val="00274A36"/>
    <w:rsid w:val="00274B1B"/>
    <w:rsid w:val="0027574D"/>
    <w:rsid w:val="00275FEA"/>
    <w:rsid w:val="00276579"/>
    <w:rsid w:val="002765A1"/>
    <w:rsid w:val="00276F8D"/>
    <w:rsid w:val="00277114"/>
    <w:rsid w:val="00280D9E"/>
    <w:rsid w:val="0028164D"/>
    <w:rsid w:val="00281D67"/>
    <w:rsid w:val="00281F7D"/>
    <w:rsid w:val="0028206E"/>
    <w:rsid w:val="00282896"/>
    <w:rsid w:val="00282BE7"/>
    <w:rsid w:val="00282BE9"/>
    <w:rsid w:val="00282ED4"/>
    <w:rsid w:val="0028308D"/>
    <w:rsid w:val="00283280"/>
    <w:rsid w:val="0028347B"/>
    <w:rsid w:val="0028392A"/>
    <w:rsid w:val="002842F7"/>
    <w:rsid w:val="00285E10"/>
    <w:rsid w:val="00286742"/>
    <w:rsid w:val="00286E54"/>
    <w:rsid w:val="00286F71"/>
    <w:rsid w:val="0028759C"/>
    <w:rsid w:val="00287718"/>
    <w:rsid w:val="002878DA"/>
    <w:rsid w:val="00287E9F"/>
    <w:rsid w:val="0029049D"/>
    <w:rsid w:val="00290B05"/>
    <w:rsid w:val="002911AD"/>
    <w:rsid w:val="00291885"/>
    <w:rsid w:val="0029203D"/>
    <w:rsid w:val="00292257"/>
    <w:rsid w:val="00292CFF"/>
    <w:rsid w:val="0029391A"/>
    <w:rsid w:val="00293956"/>
    <w:rsid w:val="002939C9"/>
    <w:rsid w:val="00293E0B"/>
    <w:rsid w:val="00294102"/>
    <w:rsid w:val="0029444C"/>
    <w:rsid w:val="0029512F"/>
    <w:rsid w:val="002953BB"/>
    <w:rsid w:val="002954B6"/>
    <w:rsid w:val="00295500"/>
    <w:rsid w:val="00296467"/>
    <w:rsid w:val="00296DCE"/>
    <w:rsid w:val="00296EEB"/>
    <w:rsid w:val="00297180"/>
    <w:rsid w:val="002978AE"/>
    <w:rsid w:val="002979F9"/>
    <w:rsid w:val="00297A9E"/>
    <w:rsid w:val="002A0A00"/>
    <w:rsid w:val="002A0BC3"/>
    <w:rsid w:val="002A1AC9"/>
    <w:rsid w:val="002A1CBE"/>
    <w:rsid w:val="002A1CD3"/>
    <w:rsid w:val="002A2454"/>
    <w:rsid w:val="002A269F"/>
    <w:rsid w:val="002A2945"/>
    <w:rsid w:val="002A37D0"/>
    <w:rsid w:val="002A4394"/>
    <w:rsid w:val="002A4AF3"/>
    <w:rsid w:val="002A503C"/>
    <w:rsid w:val="002A5532"/>
    <w:rsid w:val="002A601E"/>
    <w:rsid w:val="002A642C"/>
    <w:rsid w:val="002A67CB"/>
    <w:rsid w:val="002A7998"/>
    <w:rsid w:val="002B0472"/>
    <w:rsid w:val="002B08C3"/>
    <w:rsid w:val="002B13CD"/>
    <w:rsid w:val="002B16FD"/>
    <w:rsid w:val="002B1C07"/>
    <w:rsid w:val="002B1C87"/>
    <w:rsid w:val="002B2360"/>
    <w:rsid w:val="002B29DA"/>
    <w:rsid w:val="002B3129"/>
    <w:rsid w:val="002B3264"/>
    <w:rsid w:val="002B39EE"/>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5AC5"/>
    <w:rsid w:val="002C65FB"/>
    <w:rsid w:val="002C6771"/>
    <w:rsid w:val="002C6BAD"/>
    <w:rsid w:val="002C6EF2"/>
    <w:rsid w:val="002C70D9"/>
    <w:rsid w:val="002C7A60"/>
    <w:rsid w:val="002D0D23"/>
    <w:rsid w:val="002D1183"/>
    <w:rsid w:val="002D21C7"/>
    <w:rsid w:val="002D276D"/>
    <w:rsid w:val="002D30D3"/>
    <w:rsid w:val="002D3BE5"/>
    <w:rsid w:val="002D421F"/>
    <w:rsid w:val="002D43DF"/>
    <w:rsid w:val="002D55F7"/>
    <w:rsid w:val="002D608C"/>
    <w:rsid w:val="002D644D"/>
    <w:rsid w:val="002D679D"/>
    <w:rsid w:val="002E0FBA"/>
    <w:rsid w:val="002E1142"/>
    <w:rsid w:val="002E1152"/>
    <w:rsid w:val="002E183B"/>
    <w:rsid w:val="002E1907"/>
    <w:rsid w:val="002E2031"/>
    <w:rsid w:val="002E222E"/>
    <w:rsid w:val="002E2548"/>
    <w:rsid w:val="002E2F5E"/>
    <w:rsid w:val="002E3B4B"/>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E7CF7"/>
    <w:rsid w:val="002F094B"/>
    <w:rsid w:val="002F13EE"/>
    <w:rsid w:val="002F267C"/>
    <w:rsid w:val="002F2CE7"/>
    <w:rsid w:val="002F36C3"/>
    <w:rsid w:val="002F370E"/>
    <w:rsid w:val="002F3835"/>
    <w:rsid w:val="002F41D8"/>
    <w:rsid w:val="002F437B"/>
    <w:rsid w:val="002F4439"/>
    <w:rsid w:val="002F4514"/>
    <w:rsid w:val="002F5129"/>
    <w:rsid w:val="002F6067"/>
    <w:rsid w:val="002F701E"/>
    <w:rsid w:val="002F760F"/>
    <w:rsid w:val="002F7A77"/>
    <w:rsid w:val="00300917"/>
    <w:rsid w:val="00300BE0"/>
    <w:rsid w:val="0030263B"/>
    <w:rsid w:val="0030269D"/>
    <w:rsid w:val="00302A96"/>
    <w:rsid w:val="003031F8"/>
    <w:rsid w:val="00305303"/>
    <w:rsid w:val="003055E7"/>
    <w:rsid w:val="003058EE"/>
    <w:rsid w:val="00306851"/>
    <w:rsid w:val="003068C1"/>
    <w:rsid w:val="003102DE"/>
    <w:rsid w:val="00310451"/>
    <w:rsid w:val="0031055C"/>
    <w:rsid w:val="00310AB1"/>
    <w:rsid w:val="00310E5D"/>
    <w:rsid w:val="00311D67"/>
    <w:rsid w:val="0031232F"/>
    <w:rsid w:val="00312AE5"/>
    <w:rsid w:val="00312C65"/>
    <w:rsid w:val="003137F3"/>
    <w:rsid w:val="003139F0"/>
    <w:rsid w:val="00315294"/>
    <w:rsid w:val="0031580F"/>
    <w:rsid w:val="00315947"/>
    <w:rsid w:val="00315970"/>
    <w:rsid w:val="00316D16"/>
    <w:rsid w:val="00316D80"/>
    <w:rsid w:val="003171D9"/>
    <w:rsid w:val="00317563"/>
    <w:rsid w:val="00317811"/>
    <w:rsid w:val="00317896"/>
    <w:rsid w:val="0032049D"/>
    <w:rsid w:val="00320BBE"/>
    <w:rsid w:val="003219C4"/>
    <w:rsid w:val="003221CD"/>
    <w:rsid w:val="00322399"/>
    <w:rsid w:val="0032243E"/>
    <w:rsid w:val="00323414"/>
    <w:rsid w:val="0032385F"/>
    <w:rsid w:val="00323D14"/>
    <w:rsid w:val="00323EF3"/>
    <w:rsid w:val="00323F01"/>
    <w:rsid w:val="00324564"/>
    <w:rsid w:val="00325517"/>
    <w:rsid w:val="00325D7F"/>
    <w:rsid w:val="0032621E"/>
    <w:rsid w:val="003262A2"/>
    <w:rsid w:val="003273B9"/>
    <w:rsid w:val="003276A6"/>
    <w:rsid w:val="003309E7"/>
    <w:rsid w:val="00331649"/>
    <w:rsid w:val="003316CB"/>
    <w:rsid w:val="0033209A"/>
    <w:rsid w:val="00332B1C"/>
    <w:rsid w:val="00332E22"/>
    <w:rsid w:val="00332E7F"/>
    <w:rsid w:val="00333F30"/>
    <w:rsid w:val="00334179"/>
    <w:rsid w:val="00334993"/>
    <w:rsid w:val="00335019"/>
    <w:rsid w:val="00335260"/>
    <w:rsid w:val="00335412"/>
    <w:rsid w:val="00335A35"/>
    <w:rsid w:val="0033653D"/>
    <w:rsid w:val="00336D1B"/>
    <w:rsid w:val="00337264"/>
    <w:rsid w:val="0033747A"/>
    <w:rsid w:val="003374C7"/>
    <w:rsid w:val="00337DFE"/>
    <w:rsid w:val="00340BCA"/>
    <w:rsid w:val="00341AF0"/>
    <w:rsid w:val="00341C70"/>
    <w:rsid w:val="00342460"/>
    <w:rsid w:val="00342C0F"/>
    <w:rsid w:val="00342D88"/>
    <w:rsid w:val="00342DC9"/>
    <w:rsid w:val="00342DF5"/>
    <w:rsid w:val="00342E65"/>
    <w:rsid w:val="003438A2"/>
    <w:rsid w:val="00343E7C"/>
    <w:rsid w:val="00344205"/>
    <w:rsid w:val="003448C5"/>
    <w:rsid w:val="00345062"/>
    <w:rsid w:val="003451FB"/>
    <w:rsid w:val="0034540A"/>
    <w:rsid w:val="00346379"/>
    <w:rsid w:val="003466B8"/>
    <w:rsid w:val="0034744B"/>
    <w:rsid w:val="00350001"/>
    <w:rsid w:val="00350B24"/>
    <w:rsid w:val="00350E10"/>
    <w:rsid w:val="00350E15"/>
    <w:rsid w:val="0035123E"/>
    <w:rsid w:val="003514D9"/>
    <w:rsid w:val="00351938"/>
    <w:rsid w:val="00351B37"/>
    <w:rsid w:val="00352EEB"/>
    <w:rsid w:val="00352FAD"/>
    <w:rsid w:val="00354171"/>
    <w:rsid w:val="00354E74"/>
    <w:rsid w:val="003556C6"/>
    <w:rsid w:val="003556F7"/>
    <w:rsid w:val="00355F23"/>
    <w:rsid w:val="00356F27"/>
    <w:rsid w:val="00357E1B"/>
    <w:rsid w:val="00357E34"/>
    <w:rsid w:val="0036073F"/>
    <w:rsid w:val="00360C92"/>
    <w:rsid w:val="0036129B"/>
    <w:rsid w:val="00361CF1"/>
    <w:rsid w:val="00361F9D"/>
    <w:rsid w:val="003622C6"/>
    <w:rsid w:val="003628D1"/>
    <w:rsid w:val="00362FB8"/>
    <w:rsid w:val="0036322D"/>
    <w:rsid w:val="00363483"/>
    <w:rsid w:val="003637DC"/>
    <w:rsid w:val="00363AF5"/>
    <w:rsid w:val="00363C55"/>
    <w:rsid w:val="00363E4A"/>
    <w:rsid w:val="00365D5A"/>
    <w:rsid w:val="0036613F"/>
    <w:rsid w:val="003664E9"/>
    <w:rsid w:val="0036651A"/>
    <w:rsid w:val="003666D3"/>
    <w:rsid w:val="003672A7"/>
    <w:rsid w:val="003674BF"/>
    <w:rsid w:val="0036752B"/>
    <w:rsid w:val="00367579"/>
    <w:rsid w:val="00370B92"/>
    <w:rsid w:val="003727D6"/>
    <w:rsid w:val="003734F7"/>
    <w:rsid w:val="0037363C"/>
    <w:rsid w:val="0037369D"/>
    <w:rsid w:val="00373890"/>
    <w:rsid w:val="00373F40"/>
    <w:rsid w:val="00375730"/>
    <w:rsid w:val="0037588E"/>
    <w:rsid w:val="00375B04"/>
    <w:rsid w:val="00375E06"/>
    <w:rsid w:val="003766A0"/>
    <w:rsid w:val="003816A7"/>
    <w:rsid w:val="0038265B"/>
    <w:rsid w:val="0038286D"/>
    <w:rsid w:val="00383E9A"/>
    <w:rsid w:val="00384753"/>
    <w:rsid w:val="00384CC4"/>
    <w:rsid w:val="0038507E"/>
    <w:rsid w:val="003850FC"/>
    <w:rsid w:val="003856F8"/>
    <w:rsid w:val="0038587A"/>
    <w:rsid w:val="00385C92"/>
    <w:rsid w:val="00386339"/>
    <w:rsid w:val="00386E64"/>
    <w:rsid w:val="0038761C"/>
    <w:rsid w:val="00390528"/>
    <w:rsid w:val="0039081A"/>
    <w:rsid w:val="00390BB6"/>
    <w:rsid w:val="00390BE8"/>
    <w:rsid w:val="003912A7"/>
    <w:rsid w:val="0039264C"/>
    <w:rsid w:val="003926C1"/>
    <w:rsid w:val="00392FD2"/>
    <w:rsid w:val="00393BED"/>
    <w:rsid w:val="00393C77"/>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787"/>
    <w:rsid w:val="003A3808"/>
    <w:rsid w:val="003A47C5"/>
    <w:rsid w:val="003A4A64"/>
    <w:rsid w:val="003A5338"/>
    <w:rsid w:val="003A5B06"/>
    <w:rsid w:val="003A5C26"/>
    <w:rsid w:val="003A61D5"/>
    <w:rsid w:val="003A62C7"/>
    <w:rsid w:val="003A6A86"/>
    <w:rsid w:val="003A6C0C"/>
    <w:rsid w:val="003A6C2E"/>
    <w:rsid w:val="003A725A"/>
    <w:rsid w:val="003A7B87"/>
    <w:rsid w:val="003A7D37"/>
    <w:rsid w:val="003A7D6B"/>
    <w:rsid w:val="003A7E97"/>
    <w:rsid w:val="003B050E"/>
    <w:rsid w:val="003B0651"/>
    <w:rsid w:val="003B0862"/>
    <w:rsid w:val="003B0BF3"/>
    <w:rsid w:val="003B0E25"/>
    <w:rsid w:val="003B0E81"/>
    <w:rsid w:val="003B1A72"/>
    <w:rsid w:val="003B2456"/>
    <w:rsid w:val="003B2AD0"/>
    <w:rsid w:val="003B2C71"/>
    <w:rsid w:val="003B441E"/>
    <w:rsid w:val="003B44A8"/>
    <w:rsid w:val="003B5311"/>
    <w:rsid w:val="003B5659"/>
    <w:rsid w:val="003B5901"/>
    <w:rsid w:val="003B68F8"/>
    <w:rsid w:val="003B6C0C"/>
    <w:rsid w:val="003B6C68"/>
    <w:rsid w:val="003B6EBB"/>
    <w:rsid w:val="003C017D"/>
    <w:rsid w:val="003C0E6C"/>
    <w:rsid w:val="003C137B"/>
    <w:rsid w:val="003C15CC"/>
    <w:rsid w:val="003C198F"/>
    <w:rsid w:val="003C19D1"/>
    <w:rsid w:val="003C1FF6"/>
    <w:rsid w:val="003C2FA6"/>
    <w:rsid w:val="003C313C"/>
    <w:rsid w:val="003C3805"/>
    <w:rsid w:val="003C3B96"/>
    <w:rsid w:val="003C53AB"/>
    <w:rsid w:val="003C5744"/>
    <w:rsid w:val="003C5EAB"/>
    <w:rsid w:val="003C5EAD"/>
    <w:rsid w:val="003C6022"/>
    <w:rsid w:val="003C6D91"/>
    <w:rsid w:val="003C729E"/>
    <w:rsid w:val="003C7577"/>
    <w:rsid w:val="003C7867"/>
    <w:rsid w:val="003C7C6F"/>
    <w:rsid w:val="003C7E2C"/>
    <w:rsid w:val="003C7F01"/>
    <w:rsid w:val="003D0A83"/>
    <w:rsid w:val="003D0B63"/>
    <w:rsid w:val="003D0E79"/>
    <w:rsid w:val="003D181D"/>
    <w:rsid w:val="003D242B"/>
    <w:rsid w:val="003D28FC"/>
    <w:rsid w:val="003D2BC9"/>
    <w:rsid w:val="003D2E9B"/>
    <w:rsid w:val="003D311D"/>
    <w:rsid w:val="003D35F4"/>
    <w:rsid w:val="003D3984"/>
    <w:rsid w:val="003D42D6"/>
    <w:rsid w:val="003D47B5"/>
    <w:rsid w:val="003D5062"/>
    <w:rsid w:val="003D5B87"/>
    <w:rsid w:val="003D7407"/>
    <w:rsid w:val="003D7B50"/>
    <w:rsid w:val="003D7C12"/>
    <w:rsid w:val="003E0886"/>
    <w:rsid w:val="003E08B5"/>
    <w:rsid w:val="003E209B"/>
    <w:rsid w:val="003E2B3D"/>
    <w:rsid w:val="003E2CE3"/>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543"/>
    <w:rsid w:val="003F7945"/>
    <w:rsid w:val="003F7FAF"/>
    <w:rsid w:val="00400BE0"/>
    <w:rsid w:val="004013B0"/>
    <w:rsid w:val="0040167D"/>
    <w:rsid w:val="004018E1"/>
    <w:rsid w:val="00402255"/>
    <w:rsid w:val="004025FC"/>
    <w:rsid w:val="00402E9B"/>
    <w:rsid w:val="00403319"/>
    <w:rsid w:val="00403ED1"/>
    <w:rsid w:val="00404018"/>
    <w:rsid w:val="0040412C"/>
    <w:rsid w:val="0040419A"/>
    <w:rsid w:val="0040427E"/>
    <w:rsid w:val="00404FA0"/>
    <w:rsid w:val="004050AD"/>
    <w:rsid w:val="00405F9A"/>
    <w:rsid w:val="004070B9"/>
    <w:rsid w:val="0040759C"/>
    <w:rsid w:val="00407F25"/>
    <w:rsid w:val="0041130E"/>
    <w:rsid w:val="00411368"/>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00FE"/>
    <w:rsid w:val="004215FF"/>
    <w:rsid w:val="00421806"/>
    <w:rsid w:val="00423140"/>
    <w:rsid w:val="00423B3C"/>
    <w:rsid w:val="00423D67"/>
    <w:rsid w:val="0042429B"/>
    <w:rsid w:val="00424886"/>
    <w:rsid w:val="004260EC"/>
    <w:rsid w:val="004272AD"/>
    <w:rsid w:val="004275F7"/>
    <w:rsid w:val="004279E4"/>
    <w:rsid w:val="00430810"/>
    <w:rsid w:val="00431AE3"/>
    <w:rsid w:val="00431F77"/>
    <w:rsid w:val="00432E65"/>
    <w:rsid w:val="00433EA5"/>
    <w:rsid w:val="00433EF8"/>
    <w:rsid w:val="004340AB"/>
    <w:rsid w:val="00435276"/>
    <w:rsid w:val="004355BC"/>
    <w:rsid w:val="00435729"/>
    <w:rsid w:val="00435CC8"/>
    <w:rsid w:val="00435EF4"/>
    <w:rsid w:val="00435F6E"/>
    <w:rsid w:val="004362C0"/>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77E7"/>
    <w:rsid w:val="00447E5A"/>
    <w:rsid w:val="004500DB"/>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A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3050"/>
    <w:rsid w:val="004732AF"/>
    <w:rsid w:val="004737BC"/>
    <w:rsid w:val="00473824"/>
    <w:rsid w:val="00473EC3"/>
    <w:rsid w:val="00473F0D"/>
    <w:rsid w:val="00474291"/>
    <w:rsid w:val="00474474"/>
    <w:rsid w:val="00474588"/>
    <w:rsid w:val="0047470B"/>
    <w:rsid w:val="00474979"/>
    <w:rsid w:val="00476204"/>
    <w:rsid w:val="00476363"/>
    <w:rsid w:val="004765FF"/>
    <w:rsid w:val="00480009"/>
    <w:rsid w:val="00481150"/>
    <w:rsid w:val="0048169B"/>
    <w:rsid w:val="00481946"/>
    <w:rsid w:val="00482879"/>
    <w:rsid w:val="00482FAA"/>
    <w:rsid w:val="004836CF"/>
    <w:rsid w:val="00485C35"/>
    <w:rsid w:val="00485F92"/>
    <w:rsid w:val="004860DB"/>
    <w:rsid w:val="00486290"/>
    <w:rsid w:val="004867C5"/>
    <w:rsid w:val="004878F4"/>
    <w:rsid w:val="00487FF1"/>
    <w:rsid w:val="00490998"/>
    <w:rsid w:val="00491C6E"/>
    <w:rsid w:val="00491D0F"/>
    <w:rsid w:val="00491D93"/>
    <w:rsid w:val="00491F16"/>
    <w:rsid w:val="00491F9F"/>
    <w:rsid w:val="00492707"/>
    <w:rsid w:val="0049301D"/>
    <w:rsid w:val="00493143"/>
    <w:rsid w:val="004934B7"/>
    <w:rsid w:val="00494966"/>
    <w:rsid w:val="004956A2"/>
    <w:rsid w:val="004959DB"/>
    <w:rsid w:val="00495AD8"/>
    <w:rsid w:val="00495F73"/>
    <w:rsid w:val="00496677"/>
    <w:rsid w:val="004975FA"/>
    <w:rsid w:val="00497699"/>
    <w:rsid w:val="004979C5"/>
    <w:rsid w:val="004A045A"/>
    <w:rsid w:val="004A0983"/>
    <w:rsid w:val="004A0BF8"/>
    <w:rsid w:val="004A0C22"/>
    <w:rsid w:val="004A0D07"/>
    <w:rsid w:val="004A0D87"/>
    <w:rsid w:val="004A1385"/>
    <w:rsid w:val="004A205E"/>
    <w:rsid w:val="004A224C"/>
    <w:rsid w:val="004A27E3"/>
    <w:rsid w:val="004A2C64"/>
    <w:rsid w:val="004A2E41"/>
    <w:rsid w:val="004A3185"/>
    <w:rsid w:val="004A33CA"/>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24"/>
    <w:rsid w:val="004B23ED"/>
    <w:rsid w:val="004B2418"/>
    <w:rsid w:val="004B29A5"/>
    <w:rsid w:val="004B2A60"/>
    <w:rsid w:val="004B2A9F"/>
    <w:rsid w:val="004B3387"/>
    <w:rsid w:val="004B35B8"/>
    <w:rsid w:val="004B3624"/>
    <w:rsid w:val="004B423F"/>
    <w:rsid w:val="004B453C"/>
    <w:rsid w:val="004B46F8"/>
    <w:rsid w:val="004B52E9"/>
    <w:rsid w:val="004B63FF"/>
    <w:rsid w:val="004B76AD"/>
    <w:rsid w:val="004B781C"/>
    <w:rsid w:val="004B7AD8"/>
    <w:rsid w:val="004B7E16"/>
    <w:rsid w:val="004C0764"/>
    <w:rsid w:val="004C0B4E"/>
    <w:rsid w:val="004C1578"/>
    <w:rsid w:val="004C1812"/>
    <w:rsid w:val="004C1D00"/>
    <w:rsid w:val="004C39DF"/>
    <w:rsid w:val="004C4101"/>
    <w:rsid w:val="004C4143"/>
    <w:rsid w:val="004C4C89"/>
    <w:rsid w:val="004C5BAE"/>
    <w:rsid w:val="004C5C2D"/>
    <w:rsid w:val="004C6D48"/>
    <w:rsid w:val="004C70CD"/>
    <w:rsid w:val="004C7178"/>
    <w:rsid w:val="004C7D88"/>
    <w:rsid w:val="004D036E"/>
    <w:rsid w:val="004D17E8"/>
    <w:rsid w:val="004D37CC"/>
    <w:rsid w:val="004D3D27"/>
    <w:rsid w:val="004D3DE8"/>
    <w:rsid w:val="004D3FFB"/>
    <w:rsid w:val="004D466E"/>
    <w:rsid w:val="004D4FF7"/>
    <w:rsid w:val="004D732A"/>
    <w:rsid w:val="004E029F"/>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169"/>
    <w:rsid w:val="004E733C"/>
    <w:rsid w:val="004E7C37"/>
    <w:rsid w:val="004E7D11"/>
    <w:rsid w:val="004F050C"/>
    <w:rsid w:val="004F0D2F"/>
    <w:rsid w:val="004F119B"/>
    <w:rsid w:val="004F1B9A"/>
    <w:rsid w:val="004F1EAB"/>
    <w:rsid w:val="004F1EE4"/>
    <w:rsid w:val="004F1EF0"/>
    <w:rsid w:val="004F2562"/>
    <w:rsid w:val="004F2BC5"/>
    <w:rsid w:val="004F2CE4"/>
    <w:rsid w:val="004F37BE"/>
    <w:rsid w:val="004F3977"/>
    <w:rsid w:val="004F42FF"/>
    <w:rsid w:val="004F4F2E"/>
    <w:rsid w:val="004F5364"/>
    <w:rsid w:val="004F5582"/>
    <w:rsid w:val="004F55E4"/>
    <w:rsid w:val="004F5EB1"/>
    <w:rsid w:val="004F5F14"/>
    <w:rsid w:val="004F5F1A"/>
    <w:rsid w:val="004F5F3A"/>
    <w:rsid w:val="004F7283"/>
    <w:rsid w:val="004F7A05"/>
    <w:rsid w:val="0050069A"/>
    <w:rsid w:val="00500C9C"/>
    <w:rsid w:val="005018FA"/>
    <w:rsid w:val="0050190B"/>
    <w:rsid w:val="00501967"/>
    <w:rsid w:val="00501FFB"/>
    <w:rsid w:val="00502484"/>
    <w:rsid w:val="00502C43"/>
    <w:rsid w:val="00502CBA"/>
    <w:rsid w:val="00503295"/>
    <w:rsid w:val="00503BD2"/>
    <w:rsid w:val="005040E6"/>
    <w:rsid w:val="005041ED"/>
    <w:rsid w:val="005045E8"/>
    <w:rsid w:val="00504F50"/>
    <w:rsid w:val="0050549A"/>
    <w:rsid w:val="00505561"/>
    <w:rsid w:val="0050561F"/>
    <w:rsid w:val="00505B15"/>
    <w:rsid w:val="005065F9"/>
    <w:rsid w:val="00506641"/>
    <w:rsid w:val="00506D09"/>
    <w:rsid w:val="005075AE"/>
    <w:rsid w:val="0050773B"/>
    <w:rsid w:val="0050798D"/>
    <w:rsid w:val="00507BB3"/>
    <w:rsid w:val="00510564"/>
    <w:rsid w:val="005105C2"/>
    <w:rsid w:val="00511A24"/>
    <w:rsid w:val="00511CD7"/>
    <w:rsid w:val="00511E88"/>
    <w:rsid w:val="005125FF"/>
    <w:rsid w:val="00512DD4"/>
    <w:rsid w:val="00513520"/>
    <w:rsid w:val="00513D5B"/>
    <w:rsid w:val="005147B9"/>
    <w:rsid w:val="0051520F"/>
    <w:rsid w:val="0051548E"/>
    <w:rsid w:val="00515655"/>
    <w:rsid w:val="005161E4"/>
    <w:rsid w:val="00516368"/>
    <w:rsid w:val="00516500"/>
    <w:rsid w:val="00516E47"/>
    <w:rsid w:val="00517633"/>
    <w:rsid w:val="00517B10"/>
    <w:rsid w:val="005209FE"/>
    <w:rsid w:val="00520A39"/>
    <w:rsid w:val="00520DD5"/>
    <w:rsid w:val="00521232"/>
    <w:rsid w:val="005212D1"/>
    <w:rsid w:val="00521CB2"/>
    <w:rsid w:val="00522453"/>
    <w:rsid w:val="005225FE"/>
    <w:rsid w:val="005233B0"/>
    <w:rsid w:val="005233D6"/>
    <w:rsid w:val="00523ADC"/>
    <w:rsid w:val="00524A4F"/>
    <w:rsid w:val="00524CEC"/>
    <w:rsid w:val="0052528B"/>
    <w:rsid w:val="005254E7"/>
    <w:rsid w:val="0052566F"/>
    <w:rsid w:val="00525890"/>
    <w:rsid w:val="00525BB2"/>
    <w:rsid w:val="00525CEE"/>
    <w:rsid w:val="00526715"/>
    <w:rsid w:val="00526C79"/>
    <w:rsid w:val="00526D93"/>
    <w:rsid w:val="00526EC7"/>
    <w:rsid w:val="00526F70"/>
    <w:rsid w:val="00527B66"/>
    <w:rsid w:val="00527BFF"/>
    <w:rsid w:val="0053005E"/>
    <w:rsid w:val="005305FC"/>
    <w:rsid w:val="005309AA"/>
    <w:rsid w:val="005310AB"/>
    <w:rsid w:val="005315DA"/>
    <w:rsid w:val="00531DDD"/>
    <w:rsid w:val="00532386"/>
    <w:rsid w:val="0053265A"/>
    <w:rsid w:val="005333C3"/>
    <w:rsid w:val="00533860"/>
    <w:rsid w:val="0053425C"/>
    <w:rsid w:val="00535244"/>
    <w:rsid w:val="005359DD"/>
    <w:rsid w:val="00535B74"/>
    <w:rsid w:val="00535B80"/>
    <w:rsid w:val="00535D5B"/>
    <w:rsid w:val="0053620D"/>
    <w:rsid w:val="005362A2"/>
    <w:rsid w:val="00536F8F"/>
    <w:rsid w:val="005370A4"/>
    <w:rsid w:val="005376D0"/>
    <w:rsid w:val="00537FB7"/>
    <w:rsid w:val="0054090A"/>
    <w:rsid w:val="005409E0"/>
    <w:rsid w:val="00540F05"/>
    <w:rsid w:val="00541021"/>
    <w:rsid w:val="00541726"/>
    <w:rsid w:val="00541AE0"/>
    <w:rsid w:val="00542D04"/>
    <w:rsid w:val="00543648"/>
    <w:rsid w:val="00544050"/>
    <w:rsid w:val="005444B7"/>
    <w:rsid w:val="00544619"/>
    <w:rsid w:val="00544D36"/>
    <w:rsid w:val="005452CD"/>
    <w:rsid w:val="00545BCD"/>
    <w:rsid w:val="00545EAC"/>
    <w:rsid w:val="0054605E"/>
    <w:rsid w:val="00547B24"/>
    <w:rsid w:val="00547D00"/>
    <w:rsid w:val="00550A05"/>
    <w:rsid w:val="0055117B"/>
    <w:rsid w:val="005514D4"/>
    <w:rsid w:val="005515DB"/>
    <w:rsid w:val="00551980"/>
    <w:rsid w:val="00552B34"/>
    <w:rsid w:val="005536C2"/>
    <w:rsid w:val="00553B3B"/>
    <w:rsid w:val="00553C52"/>
    <w:rsid w:val="00555EDE"/>
    <w:rsid w:val="00556095"/>
    <w:rsid w:val="00556166"/>
    <w:rsid w:val="005561BF"/>
    <w:rsid w:val="005563BA"/>
    <w:rsid w:val="005563FC"/>
    <w:rsid w:val="005568BF"/>
    <w:rsid w:val="005571CF"/>
    <w:rsid w:val="005572BE"/>
    <w:rsid w:val="00557D1D"/>
    <w:rsid w:val="00560938"/>
    <w:rsid w:val="00560E43"/>
    <w:rsid w:val="005620F2"/>
    <w:rsid w:val="00562653"/>
    <w:rsid w:val="005626F7"/>
    <w:rsid w:val="00563809"/>
    <w:rsid w:val="00564AD8"/>
    <w:rsid w:val="00564DAB"/>
    <w:rsid w:val="00565905"/>
    <w:rsid w:val="00565C91"/>
    <w:rsid w:val="0056622A"/>
    <w:rsid w:val="00566336"/>
    <w:rsid w:val="00566A98"/>
    <w:rsid w:val="00566B83"/>
    <w:rsid w:val="00566DD9"/>
    <w:rsid w:val="00567004"/>
    <w:rsid w:val="005676C1"/>
    <w:rsid w:val="00567855"/>
    <w:rsid w:val="005678D4"/>
    <w:rsid w:val="00567E2F"/>
    <w:rsid w:val="00570680"/>
    <w:rsid w:val="0057096D"/>
    <w:rsid w:val="00570BBD"/>
    <w:rsid w:val="00570C66"/>
    <w:rsid w:val="00570DFD"/>
    <w:rsid w:val="0057126E"/>
    <w:rsid w:val="00572888"/>
    <w:rsid w:val="00572E6B"/>
    <w:rsid w:val="00572ED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832"/>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5B3"/>
    <w:rsid w:val="005937E9"/>
    <w:rsid w:val="00594010"/>
    <w:rsid w:val="00594C83"/>
    <w:rsid w:val="005955B4"/>
    <w:rsid w:val="00595667"/>
    <w:rsid w:val="00596183"/>
    <w:rsid w:val="00596925"/>
    <w:rsid w:val="00597111"/>
    <w:rsid w:val="005A0227"/>
    <w:rsid w:val="005A1261"/>
    <w:rsid w:val="005A25A4"/>
    <w:rsid w:val="005A2E79"/>
    <w:rsid w:val="005A32FE"/>
    <w:rsid w:val="005A3494"/>
    <w:rsid w:val="005A3D71"/>
    <w:rsid w:val="005A3DA4"/>
    <w:rsid w:val="005A59FE"/>
    <w:rsid w:val="005A6993"/>
    <w:rsid w:val="005A699B"/>
    <w:rsid w:val="005A70AD"/>
    <w:rsid w:val="005A7753"/>
    <w:rsid w:val="005A77EF"/>
    <w:rsid w:val="005A7C42"/>
    <w:rsid w:val="005B0498"/>
    <w:rsid w:val="005B0FDE"/>
    <w:rsid w:val="005B11AD"/>
    <w:rsid w:val="005B2456"/>
    <w:rsid w:val="005B2900"/>
    <w:rsid w:val="005B3084"/>
    <w:rsid w:val="005B3225"/>
    <w:rsid w:val="005B3C4B"/>
    <w:rsid w:val="005B4722"/>
    <w:rsid w:val="005B4E14"/>
    <w:rsid w:val="005B58E8"/>
    <w:rsid w:val="005B6283"/>
    <w:rsid w:val="005B665E"/>
    <w:rsid w:val="005B6A9A"/>
    <w:rsid w:val="005B7CD4"/>
    <w:rsid w:val="005B7F87"/>
    <w:rsid w:val="005B7F9B"/>
    <w:rsid w:val="005C0A67"/>
    <w:rsid w:val="005C13B5"/>
    <w:rsid w:val="005C2C2F"/>
    <w:rsid w:val="005C3B06"/>
    <w:rsid w:val="005C437F"/>
    <w:rsid w:val="005C4C10"/>
    <w:rsid w:val="005C4D3E"/>
    <w:rsid w:val="005C5825"/>
    <w:rsid w:val="005C60DB"/>
    <w:rsid w:val="005C64C3"/>
    <w:rsid w:val="005C67ED"/>
    <w:rsid w:val="005C721F"/>
    <w:rsid w:val="005C749F"/>
    <w:rsid w:val="005C7821"/>
    <w:rsid w:val="005C7FC7"/>
    <w:rsid w:val="005D030A"/>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0F4E"/>
    <w:rsid w:val="005E1423"/>
    <w:rsid w:val="005E1F1D"/>
    <w:rsid w:val="005E2160"/>
    <w:rsid w:val="005E2192"/>
    <w:rsid w:val="005E2C64"/>
    <w:rsid w:val="005E2E53"/>
    <w:rsid w:val="005E327E"/>
    <w:rsid w:val="005E3370"/>
    <w:rsid w:val="005E341B"/>
    <w:rsid w:val="005E48A2"/>
    <w:rsid w:val="005E53E2"/>
    <w:rsid w:val="005E54CE"/>
    <w:rsid w:val="005E56BB"/>
    <w:rsid w:val="005E5A4B"/>
    <w:rsid w:val="005E5BFD"/>
    <w:rsid w:val="005E6460"/>
    <w:rsid w:val="005E6C72"/>
    <w:rsid w:val="005E6EDA"/>
    <w:rsid w:val="005E7223"/>
    <w:rsid w:val="005E79BB"/>
    <w:rsid w:val="005F0360"/>
    <w:rsid w:val="005F0511"/>
    <w:rsid w:val="005F1194"/>
    <w:rsid w:val="005F1669"/>
    <w:rsid w:val="005F1F06"/>
    <w:rsid w:val="005F32BA"/>
    <w:rsid w:val="005F3756"/>
    <w:rsid w:val="005F39FA"/>
    <w:rsid w:val="005F3C88"/>
    <w:rsid w:val="005F3D3F"/>
    <w:rsid w:val="005F414E"/>
    <w:rsid w:val="005F4ADA"/>
    <w:rsid w:val="005F59CB"/>
    <w:rsid w:val="005F6552"/>
    <w:rsid w:val="005F6AFB"/>
    <w:rsid w:val="005F6B9F"/>
    <w:rsid w:val="005F6D68"/>
    <w:rsid w:val="005F6ECD"/>
    <w:rsid w:val="005F6F96"/>
    <w:rsid w:val="005F72F2"/>
    <w:rsid w:val="005F7A7A"/>
    <w:rsid w:val="005F7B06"/>
    <w:rsid w:val="006006C9"/>
    <w:rsid w:val="006009D9"/>
    <w:rsid w:val="006012F5"/>
    <w:rsid w:val="00602F42"/>
    <w:rsid w:val="006030F4"/>
    <w:rsid w:val="0060340F"/>
    <w:rsid w:val="00604019"/>
    <w:rsid w:val="006054EC"/>
    <w:rsid w:val="0060577B"/>
    <w:rsid w:val="0060598C"/>
    <w:rsid w:val="00605D52"/>
    <w:rsid w:val="006063E4"/>
    <w:rsid w:val="00606E5D"/>
    <w:rsid w:val="006075F4"/>
    <w:rsid w:val="00607929"/>
    <w:rsid w:val="00607CFD"/>
    <w:rsid w:val="00610432"/>
    <w:rsid w:val="006106EA"/>
    <w:rsid w:val="006107B4"/>
    <w:rsid w:val="00611A90"/>
    <w:rsid w:val="00611EC9"/>
    <w:rsid w:val="00612820"/>
    <w:rsid w:val="00612C93"/>
    <w:rsid w:val="00613EB6"/>
    <w:rsid w:val="00613F1B"/>
    <w:rsid w:val="0061432D"/>
    <w:rsid w:val="00614C63"/>
    <w:rsid w:val="0061503A"/>
    <w:rsid w:val="00615981"/>
    <w:rsid w:val="006159AD"/>
    <w:rsid w:val="00615B43"/>
    <w:rsid w:val="00617691"/>
    <w:rsid w:val="00617D1A"/>
    <w:rsid w:val="00617FC1"/>
    <w:rsid w:val="00620EE2"/>
    <w:rsid w:val="00621245"/>
    <w:rsid w:val="00621C90"/>
    <w:rsid w:val="006229D8"/>
    <w:rsid w:val="006234F8"/>
    <w:rsid w:val="0062377E"/>
    <w:rsid w:val="00623A66"/>
    <w:rsid w:val="00623CFE"/>
    <w:rsid w:val="00623DE2"/>
    <w:rsid w:val="006242EA"/>
    <w:rsid w:val="00624FE0"/>
    <w:rsid w:val="0062521D"/>
    <w:rsid w:val="006257CE"/>
    <w:rsid w:val="00625CE3"/>
    <w:rsid w:val="00626668"/>
    <w:rsid w:val="00626878"/>
    <w:rsid w:val="00627D92"/>
    <w:rsid w:val="00627F01"/>
    <w:rsid w:val="006303C8"/>
    <w:rsid w:val="00631300"/>
    <w:rsid w:val="00631323"/>
    <w:rsid w:val="00631A74"/>
    <w:rsid w:val="00631D48"/>
    <w:rsid w:val="006321C1"/>
    <w:rsid w:val="006328DA"/>
    <w:rsid w:val="00632A8D"/>
    <w:rsid w:val="00632FB1"/>
    <w:rsid w:val="00633830"/>
    <w:rsid w:val="00633975"/>
    <w:rsid w:val="00633B81"/>
    <w:rsid w:val="00633BC0"/>
    <w:rsid w:val="00633C27"/>
    <w:rsid w:val="00633DA4"/>
    <w:rsid w:val="00633E98"/>
    <w:rsid w:val="006343C0"/>
    <w:rsid w:val="006346BB"/>
    <w:rsid w:val="00634841"/>
    <w:rsid w:val="00634EF7"/>
    <w:rsid w:val="006363BB"/>
    <w:rsid w:val="0064025F"/>
    <w:rsid w:val="006412C0"/>
    <w:rsid w:val="006412D5"/>
    <w:rsid w:val="006419E6"/>
    <w:rsid w:val="00641CAB"/>
    <w:rsid w:val="00643682"/>
    <w:rsid w:val="00643A49"/>
    <w:rsid w:val="00643DA8"/>
    <w:rsid w:val="00644265"/>
    <w:rsid w:val="00645015"/>
    <w:rsid w:val="00645514"/>
    <w:rsid w:val="00645DA1"/>
    <w:rsid w:val="00646370"/>
    <w:rsid w:val="00646804"/>
    <w:rsid w:val="00647891"/>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6C2"/>
    <w:rsid w:val="00663D2D"/>
    <w:rsid w:val="00664D03"/>
    <w:rsid w:val="0066503C"/>
    <w:rsid w:val="006653B3"/>
    <w:rsid w:val="006654AF"/>
    <w:rsid w:val="00665A1B"/>
    <w:rsid w:val="00666645"/>
    <w:rsid w:val="00666682"/>
    <w:rsid w:val="00666D8C"/>
    <w:rsid w:val="006677D6"/>
    <w:rsid w:val="00667F56"/>
    <w:rsid w:val="0067052C"/>
    <w:rsid w:val="00670D44"/>
    <w:rsid w:val="006713E2"/>
    <w:rsid w:val="00671E8B"/>
    <w:rsid w:val="006722A1"/>
    <w:rsid w:val="0067297B"/>
    <w:rsid w:val="00672C4D"/>
    <w:rsid w:val="00673768"/>
    <w:rsid w:val="0067515D"/>
    <w:rsid w:val="006751B7"/>
    <w:rsid w:val="0067565F"/>
    <w:rsid w:val="00675F71"/>
    <w:rsid w:val="00676112"/>
    <w:rsid w:val="006764E0"/>
    <w:rsid w:val="00676B79"/>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521"/>
    <w:rsid w:val="006847AA"/>
    <w:rsid w:val="00684BD0"/>
    <w:rsid w:val="00685132"/>
    <w:rsid w:val="00685151"/>
    <w:rsid w:val="0068553D"/>
    <w:rsid w:val="0068569B"/>
    <w:rsid w:val="00685981"/>
    <w:rsid w:val="00685DF2"/>
    <w:rsid w:val="00686A5E"/>
    <w:rsid w:val="00686A98"/>
    <w:rsid w:val="006874B0"/>
    <w:rsid w:val="0068782B"/>
    <w:rsid w:val="00687C06"/>
    <w:rsid w:val="006908BE"/>
    <w:rsid w:val="0069112E"/>
    <w:rsid w:val="00691860"/>
    <w:rsid w:val="00691BEF"/>
    <w:rsid w:val="006920D0"/>
    <w:rsid w:val="00692B0E"/>
    <w:rsid w:val="006935F1"/>
    <w:rsid w:val="00693A72"/>
    <w:rsid w:val="00693B12"/>
    <w:rsid w:val="00694FAD"/>
    <w:rsid w:val="00696A90"/>
    <w:rsid w:val="00696ABA"/>
    <w:rsid w:val="00697019"/>
    <w:rsid w:val="006970AD"/>
    <w:rsid w:val="006A0EC2"/>
    <w:rsid w:val="006A1213"/>
    <w:rsid w:val="006A1498"/>
    <w:rsid w:val="006A1D34"/>
    <w:rsid w:val="006A2D84"/>
    <w:rsid w:val="006A336C"/>
    <w:rsid w:val="006A37C0"/>
    <w:rsid w:val="006A4131"/>
    <w:rsid w:val="006A4977"/>
    <w:rsid w:val="006A4B64"/>
    <w:rsid w:val="006A4BA9"/>
    <w:rsid w:val="006A4DC2"/>
    <w:rsid w:val="006A5667"/>
    <w:rsid w:val="006A5D0F"/>
    <w:rsid w:val="006A61C8"/>
    <w:rsid w:val="006A62FF"/>
    <w:rsid w:val="006A65E9"/>
    <w:rsid w:val="006A6AAE"/>
    <w:rsid w:val="006A79C0"/>
    <w:rsid w:val="006A7C03"/>
    <w:rsid w:val="006B00BF"/>
    <w:rsid w:val="006B12E7"/>
    <w:rsid w:val="006B1B10"/>
    <w:rsid w:val="006B220E"/>
    <w:rsid w:val="006B238C"/>
    <w:rsid w:val="006B23F9"/>
    <w:rsid w:val="006B313F"/>
    <w:rsid w:val="006B32B4"/>
    <w:rsid w:val="006B3322"/>
    <w:rsid w:val="006B3FE8"/>
    <w:rsid w:val="006B52FB"/>
    <w:rsid w:val="006B5A65"/>
    <w:rsid w:val="006B5EF4"/>
    <w:rsid w:val="006B60ED"/>
    <w:rsid w:val="006B6662"/>
    <w:rsid w:val="006B69CA"/>
    <w:rsid w:val="006B7A68"/>
    <w:rsid w:val="006C0EA5"/>
    <w:rsid w:val="006C13A4"/>
    <w:rsid w:val="006C1831"/>
    <w:rsid w:val="006C1E44"/>
    <w:rsid w:val="006C1FDE"/>
    <w:rsid w:val="006C277B"/>
    <w:rsid w:val="006C3704"/>
    <w:rsid w:val="006C4081"/>
    <w:rsid w:val="006C46C3"/>
    <w:rsid w:val="006C4F89"/>
    <w:rsid w:val="006C5E7F"/>
    <w:rsid w:val="006C5E90"/>
    <w:rsid w:val="006C6071"/>
    <w:rsid w:val="006C71EC"/>
    <w:rsid w:val="006C75AB"/>
    <w:rsid w:val="006C766F"/>
    <w:rsid w:val="006C7ADC"/>
    <w:rsid w:val="006D05E3"/>
    <w:rsid w:val="006D08D3"/>
    <w:rsid w:val="006D091B"/>
    <w:rsid w:val="006D0A15"/>
    <w:rsid w:val="006D0A97"/>
    <w:rsid w:val="006D0DB5"/>
    <w:rsid w:val="006D114F"/>
    <w:rsid w:val="006D1B6C"/>
    <w:rsid w:val="006D2004"/>
    <w:rsid w:val="006D2526"/>
    <w:rsid w:val="006D2791"/>
    <w:rsid w:val="006D2D0A"/>
    <w:rsid w:val="006D3221"/>
    <w:rsid w:val="006D332A"/>
    <w:rsid w:val="006D34A1"/>
    <w:rsid w:val="006D3689"/>
    <w:rsid w:val="006D3715"/>
    <w:rsid w:val="006D3D78"/>
    <w:rsid w:val="006D3E50"/>
    <w:rsid w:val="006D4F64"/>
    <w:rsid w:val="006D5573"/>
    <w:rsid w:val="006D56F6"/>
    <w:rsid w:val="006D5822"/>
    <w:rsid w:val="006D5835"/>
    <w:rsid w:val="006D78BF"/>
    <w:rsid w:val="006E0525"/>
    <w:rsid w:val="006E06CB"/>
    <w:rsid w:val="006E1649"/>
    <w:rsid w:val="006E1952"/>
    <w:rsid w:val="006E1BB5"/>
    <w:rsid w:val="006E2146"/>
    <w:rsid w:val="006E242D"/>
    <w:rsid w:val="006E2579"/>
    <w:rsid w:val="006E2E79"/>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F98"/>
    <w:rsid w:val="006F4E8B"/>
    <w:rsid w:val="006F5135"/>
    <w:rsid w:val="006F547E"/>
    <w:rsid w:val="007011D2"/>
    <w:rsid w:val="00701699"/>
    <w:rsid w:val="00701767"/>
    <w:rsid w:val="00701E53"/>
    <w:rsid w:val="00702636"/>
    <w:rsid w:val="00702DBE"/>
    <w:rsid w:val="0070322C"/>
    <w:rsid w:val="007032FE"/>
    <w:rsid w:val="007036F8"/>
    <w:rsid w:val="00703982"/>
    <w:rsid w:val="007039FB"/>
    <w:rsid w:val="00703AFB"/>
    <w:rsid w:val="00703E93"/>
    <w:rsid w:val="00704125"/>
    <w:rsid w:val="00704C8F"/>
    <w:rsid w:val="007050B3"/>
    <w:rsid w:val="00705221"/>
    <w:rsid w:val="00705527"/>
    <w:rsid w:val="00705641"/>
    <w:rsid w:val="00706980"/>
    <w:rsid w:val="00707E04"/>
    <w:rsid w:val="00710DE2"/>
    <w:rsid w:val="00711ED6"/>
    <w:rsid w:val="007135D0"/>
    <w:rsid w:val="007138A7"/>
    <w:rsid w:val="007140C2"/>
    <w:rsid w:val="0071446E"/>
    <w:rsid w:val="007145C1"/>
    <w:rsid w:val="007146FA"/>
    <w:rsid w:val="00714BE8"/>
    <w:rsid w:val="00714D04"/>
    <w:rsid w:val="00715380"/>
    <w:rsid w:val="007153E0"/>
    <w:rsid w:val="007153F4"/>
    <w:rsid w:val="00715541"/>
    <w:rsid w:val="007158A6"/>
    <w:rsid w:val="00715B60"/>
    <w:rsid w:val="00716DF7"/>
    <w:rsid w:val="007177BD"/>
    <w:rsid w:val="00720016"/>
    <w:rsid w:val="007201A0"/>
    <w:rsid w:val="0072066C"/>
    <w:rsid w:val="007216FA"/>
    <w:rsid w:val="00721D4D"/>
    <w:rsid w:val="00722B08"/>
    <w:rsid w:val="00722D67"/>
    <w:rsid w:val="007233B4"/>
    <w:rsid w:val="00723BBD"/>
    <w:rsid w:val="00723DF5"/>
    <w:rsid w:val="00724382"/>
    <w:rsid w:val="00724906"/>
    <w:rsid w:val="0072668B"/>
    <w:rsid w:val="007269BD"/>
    <w:rsid w:val="00727922"/>
    <w:rsid w:val="00727C94"/>
    <w:rsid w:val="007302A5"/>
    <w:rsid w:val="007303AE"/>
    <w:rsid w:val="00730471"/>
    <w:rsid w:val="007306A6"/>
    <w:rsid w:val="00730994"/>
    <w:rsid w:val="00730C9F"/>
    <w:rsid w:val="00730DD0"/>
    <w:rsid w:val="00731055"/>
    <w:rsid w:val="00731E6D"/>
    <w:rsid w:val="00731F00"/>
    <w:rsid w:val="00732309"/>
    <w:rsid w:val="0073234E"/>
    <w:rsid w:val="00732559"/>
    <w:rsid w:val="00732C17"/>
    <w:rsid w:val="00733398"/>
    <w:rsid w:val="0073493A"/>
    <w:rsid w:val="00735A83"/>
    <w:rsid w:val="007376E3"/>
    <w:rsid w:val="00737B13"/>
    <w:rsid w:val="00737BDC"/>
    <w:rsid w:val="00737C73"/>
    <w:rsid w:val="00740028"/>
    <w:rsid w:val="0074065C"/>
    <w:rsid w:val="00740D27"/>
    <w:rsid w:val="007413F8"/>
    <w:rsid w:val="00741424"/>
    <w:rsid w:val="00741C77"/>
    <w:rsid w:val="00743383"/>
    <w:rsid w:val="00743A17"/>
    <w:rsid w:val="007440AE"/>
    <w:rsid w:val="007447AE"/>
    <w:rsid w:val="00744C3E"/>
    <w:rsid w:val="00745635"/>
    <w:rsid w:val="00745AB5"/>
    <w:rsid w:val="00745D6D"/>
    <w:rsid w:val="00747B82"/>
    <w:rsid w:val="00747C73"/>
    <w:rsid w:val="00747CDF"/>
    <w:rsid w:val="00747F51"/>
    <w:rsid w:val="0075024C"/>
    <w:rsid w:val="0075031B"/>
    <w:rsid w:val="00750A3E"/>
    <w:rsid w:val="00751B78"/>
    <w:rsid w:val="00751C65"/>
    <w:rsid w:val="00752D28"/>
    <w:rsid w:val="00752DB4"/>
    <w:rsid w:val="00753B03"/>
    <w:rsid w:val="00755156"/>
    <w:rsid w:val="007551E5"/>
    <w:rsid w:val="007555E4"/>
    <w:rsid w:val="00755B71"/>
    <w:rsid w:val="00755C5D"/>
    <w:rsid w:val="00756A61"/>
    <w:rsid w:val="00756FFF"/>
    <w:rsid w:val="00757529"/>
    <w:rsid w:val="00757692"/>
    <w:rsid w:val="00757C96"/>
    <w:rsid w:val="00757F20"/>
    <w:rsid w:val="0076024F"/>
    <w:rsid w:val="00760676"/>
    <w:rsid w:val="00760ECD"/>
    <w:rsid w:val="00761228"/>
    <w:rsid w:val="007615CB"/>
    <w:rsid w:val="00761FD9"/>
    <w:rsid w:val="00762FD1"/>
    <w:rsid w:val="007636E9"/>
    <w:rsid w:val="00763A2B"/>
    <w:rsid w:val="00763C0E"/>
    <w:rsid w:val="00763E8A"/>
    <w:rsid w:val="007641B8"/>
    <w:rsid w:val="00764231"/>
    <w:rsid w:val="007643C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B0E"/>
    <w:rsid w:val="00773B27"/>
    <w:rsid w:val="007748D1"/>
    <w:rsid w:val="00774C65"/>
    <w:rsid w:val="007750AF"/>
    <w:rsid w:val="00776157"/>
    <w:rsid w:val="0077680F"/>
    <w:rsid w:val="007768D8"/>
    <w:rsid w:val="00776DE1"/>
    <w:rsid w:val="00776FD5"/>
    <w:rsid w:val="00777169"/>
    <w:rsid w:val="00777425"/>
    <w:rsid w:val="00777457"/>
    <w:rsid w:val="007804AB"/>
    <w:rsid w:val="00781001"/>
    <w:rsid w:val="007811EB"/>
    <w:rsid w:val="00781A35"/>
    <w:rsid w:val="00781E4B"/>
    <w:rsid w:val="00783A44"/>
    <w:rsid w:val="00784048"/>
    <w:rsid w:val="00784F1F"/>
    <w:rsid w:val="0078568B"/>
    <w:rsid w:val="00785F7B"/>
    <w:rsid w:val="00785FB7"/>
    <w:rsid w:val="00787337"/>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B49"/>
    <w:rsid w:val="0079708A"/>
    <w:rsid w:val="007974A4"/>
    <w:rsid w:val="007A0A97"/>
    <w:rsid w:val="007A1B88"/>
    <w:rsid w:val="007A2030"/>
    <w:rsid w:val="007A21E1"/>
    <w:rsid w:val="007A2DF7"/>
    <w:rsid w:val="007A35B4"/>
    <w:rsid w:val="007A36BA"/>
    <w:rsid w:val="007A3B84"/>
    <w:rsid w:val="007A3C6F"/>
    <w:rsid w:val="007A63AA"/>
    <w:rsid w:val="007A6668"/>
    <w:rsid w:val="007A6DC8"/>
    <w:rsid w:val="007A774A"/>
    <w:rsid w:val="007B0122"/>
    <w:rsid w:val="007B04B1"/>
    <w:rsid w:val="007B093F"/>
    <w:rsid w:val="007B0B4D"/>
    <w:rsid w:val="007B0E7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91E"/>
    <w:rsid w:val="007B7B18"/>
    <w:rsid w:val="007B7C89"/>
    <w:rsid w:val="007B7DA9"/>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5FBF"/>
    <w:rsid w:val="007C6060"/>
    <w:rsid w:val="007C610F"/>
    <w:rsid w:val="007C63D2"/>
    <w:rsid w:val="007C64E6"/>
    <w:rsid w:val="007C65DC"/>
    <w:rsid w:val="007C7691"/>
    <w:rsid w:val="007C7F1C"/>
    <w:rsid w:val="007D0E0C"/>
    <w:rsid w:val="007D0E93"/>
    <w:rsid w:val="007D125B"/>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0CE8"/>
    <w:rsid w:val="007E293F"/>
    <w:rsid w:val="007E3852"/>
    <w:rsid w:val="007E386E"/>
    <w:rsid w:val="007E3EE9"/>
    <w:rsid w:val="007E45C6"/>
    <w:rsid w:val="007E4787"/>
    <w:rsid w:val="007E4EC9"/>
    <w:rsid w:val="007E56FE"/>
    <w:rsid w:val="007E6645"/>
    <w:rsid w:val="007E6E16"/>
    <w:rsid w:val="007E6EA9"/>
    <w:rsid w:val="007E73AE"/>
    <w:rsid w:val="007E7695"/>
    <w:rsid w:val="007E78CC"/>
    <w:rsid w:val="007E7F9C"/>
    <w:rsid w:val="007F07DC"/>
    <w:rsid w:val="007F0C23"/>
    <w:rsid w:val="007F0E3A"/>
    <w:rsid w:val="007F10EC"/>
    <w:rsid w:val="007F1272"/>
    <w:rsid w:val="007F1CFF"/>
    <w:rsid w:val="007F1FEA"/>
    <w:rsid w:val="007F2617"/>
    <w:rsid w:val="007F489A"/>
    <w:rsid w:val="007F5089"/>
    <w:rsid w:val="007F51BC"/>
    <w:rsid w:val="007F56C5"/>
    <w:rsid w:val="007F5C76"/>
    <w:rsid w:val="007F5D52"/>
    <w:rsid w:val="007F6183"/>
    <w:rsid w:val="007F6512"/>
    <w:rsid w:val="007F6888"/>
    <w:rsid w:val="007F7127"/>
    <w:rsid w:val="007F7B6A"/>
    <w:rsid w:val="0080043D"/>
    <w:rsid w:val="0080076D"/>
    <w:rsid w:val="0080085F"/>
    <w:rsid w:val="00800F64"/>
    <w:rsid w:val="00800F7E"/>
    <w:rsid w:val="00801072"/>
    <w:rsid w:val="008011FF"/>
    <w:rsid w:val="00801E3B"/>
    <w:rsid w:val="00802BBB"/>
    <w:rsid w:val="00802E32"/>
    <w:rsid w:val="00802F7D"/>
    <w:rsid w:val="008035C1"/>
    <w:rsid w:val="008043F3"/>
    <w:rsid w:val="00805B1F"/>
    <w:rsid w:val="008061CB"/>
    <w:rsid w:val="008064A5"/>
    <w:rsid w:val="008079B4"/>
    <w:rsid w:val="00807B75"/>
    <w:rsid w:val="008100DC"/>
    <w:rsid w:val="008105A0"/>
    <w:rsid w:val="00810816"/>
    <w:rsid w:val="0081109F"/>
    <w:rsid w:val="008113BA"/>
    <w:rsid w:val="0081213D"/>
    <w:rsid w:val="00812516"/>
    <w:rsid w:val="00812A89"/>
    <w:rsid w:val="0081344A"/>
    <w:rsid w:val="00813687"/>
    <w:rsid w:val="00813E4C"/>
    <w:rsid w:val="00814DC3"/>
    <w:rsid w:val="00815BFC"/>
    <w:rsid w:val="00815E07"/>
    <w:rsid w:val="00816492"/>
    <w:rsid w:val="008164DF"/>
    <w:rsid w:val="00816699"/>
    <w:rsid w:val="00816A5C"/>
    <w:rsid w:val="00817251"/>
    <w:rsid w:val="00817487"/>
    <w:rsid w:val="00817948"/>
    <w:rsid w:val="0081796F"/>
    <w:rsid w:val="00817D31"/>
    <w:rsid w:val="00817DC6"/>
    <w:rsid w:val="0082006A"/>
    <w:rsid w:val="00820660"/>
    <w:rsid w:val="00821015"/>
    <w:rsid w:val="0082172A"/>
    <w:rsid w:val="008219CB"/>
    <w:rsid w:val="00821A50"/>
    <w:rsid w:val="00821DDA"/>
    <w:rsid w:val="0082237F"/>
    <w:rsid w:val="008225D0"/>
    <w:rsid w:val="00822AFF"/>
    <w:rsid w:val="008231E7"/>
    <w:rsid w:val="00823865"/>
    <w:rsid w:val="00823AEB"/>
    <w:rsid w:val="00823E7C"/>
    <w:rsid w:val="00824853"/>
    <w:rsid w:val="00825520"/>
    <w:rsid w:val="00825C65"/>
    <w:rsid w:val="008260F8"/>
    <w:rsid w:val="008267F5"/>
    <w:rsid w:val="0082702B"/>
    <w:rsid w:val="0082706C"/>
    <w:rsid w:val="008270D3"/>
    <w:rsid w:val="0082760B"/>
    <w:rsid w:val="00830978"/>
    <w:rsid w:val="008321FC"/>
    <w:rsid w:val="008323B0"/>
    <w:rsid w:val="00832B2F"/>
    <w:rsid w:val="00832E31"/>
    <w:rsid w:val="00833595"/>
    <w:rsid w:val="008337FF"/>
    <w:rsid w:val="00833EBF"/>
    <w:rsid w:val="00834615"/>
    <w:rsid w:val="00834DB5"/>
    <w:rsid w:val="00835164"/>
    <w:rsid w:val="00836137"/>
    <w:rsid w:val="008362FE"/>
    <w:rsid w:val="00836648"/>
    <w:rsid w:val="00836A88"/>
    <w:rsid w:val="00836F1A"/>
    <w:rsid w:val="00836F39"/>
    <w:rsid w:val="008378E7"/>
    <w:rsid w:val="00837BB2"/>
    <w:rsid w:val="00840746"/>
    <w:rsid w:val="008412F7"/>
    <w:rsid w:val="0084197D"/>
    <w:rsid w:val="00841A18"/>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47B00"/>
    <w:rsid w:val="00850262"/>
    <w:rsid w:val="0085066C"/>
    <w:rsid w:val="008506F1"/>
    <w:rsid w:val="008508D4"/>
    <w:rsid w:val="00850B9D"/>
    <w:rsid w:val="00851285"/>
    <w:rsid w:val="00851420"/>
    <w:rsid w:val="008527C0"/>
    <w:rsid w:val="0085292C"/>
    <w:rsid w:val="00852F84"/>
    <w:rsid w:val="00853343"/>
    <w:rsid w:val="00853CA0"/>
    <w:rsid w:val="008541A8"/>
    <w:rsid w:val="00854943"/>
    <w:rsid w:val="008557C1"/>
    <w:rsid w:val="0085600B"/>
    <w:rsid w:val="0085639C"/>
    <w:rsid w:val="00856766"/>
    <w:rsid w:val="00857A8C"/>
    <w:rsid w:val="0086029E"/>
    <w:rsid w:val="0086039E"/>
    <w:rsid w:val="00860675"/>
    <w:rsid w:val="008611B8"/>
    <w:rsid w:val="008611C4"/>
    <w:rsid w:val="00861A64"/>
    <w:rsid w:val="0086234D"/>
    <w:rsid w:val="008627B2"/>
    <w:rsid w:val="00862823"/>
    <w:rsid w:val="00862A64"/>
    <w:rsid w:val="00863129"/>
    <w:rsid w:val="00863C9C"/>
    <w:rsid w:val="00864781"/>
    <w:rsid w:val="008648AF"/>
    <w:rsid w:val="008653F4"/>
    <w:rsid w:val="008654DC"/>
    <w:rsid w:val="0086589F"/>
    <w:rsid w:val="00865A51"/>
    <w:rsid w:val="00865A75"/>
    <w:rsid w:val="00866A1B"/>
    <w:rsid w:val="00866A93"/>
    <w:rsid w:val="00866CB6"/>
    <w:rsid w:val="00867544"/>
    <w:rsid w:val="00867770"/>
    <w:rsid w:val="00867938"/>
    <w:rsid w:val="00867AEA"/>
    <w:rsid w:val="008702F6"/>
    <w:rsid w:val="00871BAC"/>
    <w:rsid w:val="00872531"/>
    <w:rsid w:val="008727CE"/>
    <w:rsid w:val="00872B12"/>
    <w:rsid w:val="00872B5F"/>
    <w:rsid w:val="008732CF"/>
    <w:rsid w:val="00873575"/>
    <w:rsid w:val="0087358D"/>
    <w:rsid w:val="00873ABF"/>
    <w:rsid w:val="008742F2"/>
    <w:rsid w:val="00874EE9"/>
    <w:rsid w:val="00875F98"/>
    <w:rsid w:val="00876539"/>
    <w:rsid w:val="00876762"/>
    <w:rsid w:val="0087693B"/>
    <w:rsid w:val="00876A95"/>
    <w:rsid w:val="00876B54"/>
    <w:rsid w:val="00876EDE"/>
    <w:rsid w:val="00880B03"/>
    <w:rsid w:val="00880E15"/>
    <w:rsid w:val="00881057"/>
    <w:rsid w:val="008811DB"/>
    <w:rsid w:val="00881B72"/>
    <w:rsid w:val="00881C9C"/>
    <w:rsid w:val="00884383"/>
    <w:rsid w:val="00884B15"/>
    <w:rsid w:val="00884D5C"/>
    <w:rsid w:val="00885079"/>
    <w:rsid w:val="008857A0"/>
    <w:rsid w:val="00885834"/>
    <w:rsid w:val="00885A3B"/>
    <w:rsid w:val="00885A53"/>
    <w:rsid w:val="00885EBE"/>
    <w:rsid w:val="00886D00"/>
    <w:rsid w:val="008900B9"/>
    <w:rsid w:val="008902DD"/>
    <w:rsid w:val="008915DF"/>
    <w:rsid w:val="008920C5"/>
    <w:rsid w:val="008921FB"/>
    <w:rsid w:val="00892514"/>
    <w:rsid w:val="008927E5"/>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E53"/>
    <w:rsid w:val="008A2202"/>
    <w:rsid w:val="008A297E"/>
    <w:rsid w:val="008A2D67"/>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B790A"/>
    <w:rsid w:val="008B7C23"/>
    <w:rsid w:val="008C0CC8"/>
    <w:rsid w:val="008C0DCA"/>
    <w:rsid w:val="008C2222"/>
    <w:rsid w:val="008C2362"/>
    <w:rsid w:val="008C3631"/>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62B8"/>
    <w:rsid w:val="008D7A4A"/>
    <w:rsid w:val="008E09A0"/>
    <w:rsid w:val="008E111C"/>
    <w:rsid w:val="008E12F6"/>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90C"/>
    <w:rsid w:val="00912BB4"/>
    <w:rsid w:val="00912C48"/>
    <w:rsid w:val="00912DA2"/>
    <w:rsid w:val="00912FF0"/>
    <w:rsid w:val="009134E5"/>
    <w:rsid w:val="00913713"/>
    <w:rsid w:val="00913D3D"/>
    <w:rsid w:val="00913E81"/>
    <w:rsid w:val="00914DC3"/>
    <w:rsid w:val="009152B9"/>
    <w:rsid w:val="009165F5"/>
    <w:rsid w:val="009178A6"/>
    <w:rsid w:val="00917B2C"/>
    <w:rsid w:val="009208E9"/>
    <w:rsid w:val="0092116A"/>
    <w:rsid w:val="00921F80"/>
    <w:rsid w:val="009228F2"/>
    <w:rsid w:val="00922E75"/>
    <w:rsid w:val="00922FB7"/>
    <w:rsid w:val="00923A67"/>
    <w:rsid w:val="00923ED2"/>
    <w:rsid w:val="00924284"/>
    <w:rsid w:val="00924318"/>
    <w:rsid w:val="00924A0A"/>
    <w:rsid w:val="0092528A"/>
    <w:rsid w:val="009254DE"/>
    <w:rsid w:val="00926B12"/>
    <w:rsid w:val="0092706B"/>
    <w:rsid w:val="009271C1"/>
    <w:rsid w:val="00927D96"/>
    <w:rsid w:val="0093058C"/>
    <w:rsid w:val="00930B69"/>
    <w:rsid w:val="00930D34"/>
    <w:rsid w:val="00931542"/>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9C6"/>
    <w:rsid w:val="00945C40"/>
    <w:rsid w:val="0094647E"/>
    <w:rsid w:val="009464F2"/>
    <w:rsid w:val="009476D4"/>
    <w:rsid w:val="00947D74"/>
    <w:rsid w:val="00947F95"/>
    <w:rsid w:val="00947FE9"/>
    <w:rsid w:val="00950058"/>
    <w:rsid w:val="00950758"/>
    <w:rsid w:val="009513B0"/>
    <w:rsid w:val="009513C3"/>
    <w:rsid w:val="00951D7F"/>
    <w:rsid w:val="00951E28"/>
    <w:rsid w:val="00951ED1"/>
    <w:rsid w:val="0095382A"/>
    <w:rsid w:val="009539C0"/>
    <w:rsid w:val="00953B2F"/>
    <w:rsid w:val="00954316"/>
    <w:rsid w:val="00954E10"/>
    <w:rsid w:val="009559C4"/>
    <w:rsid w:val="009559F0"/>
    <w:rsid w:val="00955E7A"/>
    <w:rsid w:val="009566DF"/>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6AAA"/>
    <w:rsid w:val="009677D3"/>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7"/>
    <w:rsid w:val="00982441"/>
    <w:rsid w:val="009824FC"/>
    <w:rsid w:val="0098279F"/>
    <w:rsid w:val="009829F2"/>
    <w:rsid w:val="009847BE"/>
    <w:rsid w:val="00984BA6"/>
    <w:rsid w:val="00984D86"/>
    <w:rsid w:val="0098580B"/>
    <w:rsid w:val="0098670C"/>
    <w:rsid w:val="009869AC"/>
    <w:rsid w:val="00987E98"/>
    <w:rsid w:val="00990CAA"/>
    <w:rsid w:val="00990D7F"/>
    <w:rsid w:val="00992A0F"/>
    <w:rsid w:val="00992CDC"/>
    <w:rsid w:val="00993223"/>
    <w:rsid w:val="009932B5"/>
    <w:rsid w:val="00993745"/>
    <w:rsid w:val="00993D4A"/>
    <w:rsid w:val="009945A8"/>
    <w:rsid w:val="009945F5"/>
    <w:rsid w:val="009958FB"/>
    <w:rsid w:val="00995B92"/>
    <w:rsid w:val="0099619A"/>
    <w:rsid w:val="009968E8"/>
    <w:rsid w:val="00996F22"/>
    <w:rsid w:val="0099716F"/>
    <w:rsid w:val="00997173"/>
    <w:rsid w:val="00997431"/>
    <w:rsid w:val="0099798F"/>
    <w:rsid w:val="009A0661"/>
    <w:rsid w:val="009A0CAE"/>
    <w:rsid w:val="009A2432"/>
    <w:rsid w:val="009A256B"/>
    <w:rsid w:val="009A25F9"/>
    <w:rsid w:val="009A3510"/>
    <w:rsid w:val="009A3FB1"/>
    <w:rsid w:val="009A42B8"/>
    <w:rsid w:val="009A46EE"/>
    <w:rsid w:val="009A479D"/>
    <w:rsid w:val="009A49FB"/>
    <w:rsid w:val="009A4A0F"/>
    <w:rsid w:val="009A56A3"/>
    <w:rsid w:val="009A6A0B"/>
    <w:rsid w:val="009A7803"/>
    <w:rsid w:val="009A7B75"/>
    <w:rsid w:val="009B0ED5"/>
    <w:rsid w:val="009B11B5"/>
    <w:rsid w:val="009B1748"/>
    <w:rsid w:val="009B19EE"/>
    <w:rsid w:val="009B200E"/>
    <w:rsid w:val="009B213D"/>
    <w:rsid w:val="009B2256"/>
    <w:rsid w:val="009B23A0"/>
    <w:rsid w:val="009B2713"/>
    <w:rsid w:val="009B2FA1"/>
    <w:rsid w:val="009B3248"/>
    <w:rsid w:val="009B34C8"/>
    <w:rsid w:val="009B3555"/>
    <w:rsid w:val="009B3897"/>
    <w:rsid w:val="009B3CA7"/>
    <w:rsid w:val="009B3F31"/>
    <w:rsid w:val="009B4367"/>
    <w:rsid w:val="009B4E39"/>
    <w:rsid w:val="009B53E4"/>
    <w:rsid w:val="009B60D5"/>
    <w:rsid w:val="009B6965"/>
    <w:rsid w:val="009B6AA0"/>
    <w:rsid w:val="009B6CA6"/>
    <w:rsid w:val="009B6FA7"/>
    <w:rsid w:val="009B78FB"/>
    <w:rsid w:val="009B7F80"/>
    <w:rsid w:val="009C03D2"/>
    <w:rsid w:val="009C040D"/>
    <w:rsid w:val="009C1005"/>
    <w:rsid w:val="009C1655"/>
    <w:rsid w:val="009C1DA5"/>
    <w:rsid w:val="009C1E1F"/>
    <w:rsid w:val="009C20D9"/>
    <w:rsid w:val="009C399B"/>
    <w:rsid w:val="009C40F1"/>
    <w:rsid w:val="009C46BA"/>
    <w:rsid w:val="009C472C"/>
    <w:rsid w:val="009C6021"/>
    <w:rsid w:val="009C6D52"/>
    <w:rsid w:val="009C7A7A"/>
    <w:rsid w:val="009D0A41"/>
    <w:rsid w:val="009D135F"/>
    <w:rsid w:val="009D144C"/>
    <w:rsid w:val="009D1F43"/>
    <w:rsid w:val="009D3625"/>
    <w:rsid w:val="009D42B2"/>
    <w:rsid w:val="009D43D9"/>
    <w:rsid w:val="009D473E"/>
    <w:rsid w:val="009D50C2"/>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E12"/>
    <w:rsid w:val="009F1F63"/>
    <w:rsid w:val="009F2FBD"/>
    <w:rsid w:val="009F3B72"/>
    <w:rsid w:val="009F5B07"/>
    <w:rsid w:val="009F7425"/>
    <w:rsid w:val="009F7637"/>
    <w:rsid w:val="009F7D0E"/>
    <w:rsid w:val="00A004D2"/>
    <w:rsid w:val="00A01A36"/>
    <w:rsid w:val="00A01F06"/>
    <w:rsid w:val="00A0219B"/>
    <w:rsid w:val="00A02801"/>
    <w:rsid w:val="00A02837"/>
    <w:rsid w:val="00A029A2"/>
    <w:rsid w:val="00A0327E"/>
    <w:rsid w:val="00A03D1E"/>
    <w:rsid w:val="00A03ED4"/>
    <w:rsid w:val="00A044A4"/>
    <w:rsid w:val="00A05406"/>
    <w:rsid w:val="00A05510"/>
    <w:rsid w:val="00A05CA3"/>
    <w:rsid w:val="00A05E34"/>
    <w:rsid w:val="00A06842"/>
    <w:rsid w:val="00A06CD6"/>
    <w:rsid w:val="00A07720"/>
    <w:rsid w:val="00A07AAB"/>
    <w:rsid w:val="00A07BAC"/>
    <w:rsid w:val="00A07C5A"/>
    <w:rsid w:val="00A07DF7"/>
    <w:rsid w:val="00A07EAB"/>
    <w:rsid w:val="00A10D78"/>
    <w:rsid w:val="00A11820"/>
    <w:rsid w:val="00A122C2"/>
    <w:rsid w:val="00A126DE"/>
    <w:rsid w:val="00A1370D"/>
    <w:rsid w:val="00A13937"/>
    <w:rsid w:val="00A13F34"/>
    <w:rsid w:val="00A141A1"/>
    <w:rsid w:val="00A1459F"/>
    <w:rsid w:val="00A1537F"/>
    <w:rsid w:val="00A15956"/>
    <w:rsid w:val="00A160C2"/>
    <w:rsid w:val="00A1710D"/>
    <w:rsid w:val="00A1718B"/>
    <w:rsid w:val="00A17CE3"/>
    <w:rsid w:val="00A17E6B"/>
    <w:rsid w:val="00A17E7A"/>
    <w:rsid w:val="00A2009C"/>
    <w:rsid w:val="00A202AF"/>
    <w:rsid w:val="00A20957"/>
    <w:rsid w:val="00A20EE5"/>
    <w:rsid w:val="00A21435"/>
    <w:rsid w:val="00A21711"/>
    <w:rsid w:val="00A21727"/>
    <w:rsid w:val="00A21E47"/>
    <w:rsid w:val="00A224D5"/>
    <w:rsid w:val="00A2270B"/>
    <w:rsid w:val="00A22ADF"/>
    <w:rsid w:val="00A2389F"/>
    <w:rsid w:val="00A239E1"/>
    <w:rsid w:val="00A23CF5"/>
    <w:rsid w:val="00A241F8"/>
    <w:rsid w:val="00A2552A"/>
    <w:rsid w:val="00A25C50"/>
    <w:rsid w:val="00A262C3"/>
    <w:rsid w:val="00A262F4"/>
    <w:rsid w:val="00A274F7"/>
    <w:rsid w:val="00A3039B"/>
    <w:rsid w:val="00A30A9F"/>
    <w:rsid w:val="00A31390"/>
    <w:rsid w:val="00A3143D"/>
    <w:rsid w:val="00A31578"/>
    <w:rsid w:val="00A3212A"/>
    <w:rsid w:val="00A32B4C"/>
    <w:rsid w:val="00A32E92"/>
    <w:rsid w:val="00A3435B"/>
    <w:rsid w:val="00A34B3A"/>
    <w:rsid w:val="00A3589C"/>
    <w:rsid w:val="00A36410"/>
    <w:rsid w:val="00A36A3F"/>
    <w:rsid w:val="00A36C9F"/>
    <w:rsid w:val="00A36D0C"/>
    <w:rsid w:val="00A403DE"/>
    <w:rsid w:val="00A40DA9"/>
    <w:rsid w:val="00A41186"/>
    <w:rsid w:val="00A41455"/>
    <w:rsid w:val="00A4164D"/>
    <w:rsid w:val="00A42214"/>
    <w:rsid w:val="00A42D0A"/>
    <w:rsid w:val="00A4354E"/>
    <w:rsid w:val="00A4440A"/>
    <w:rsid w:val="00A44782"/>
    <w:rsid w:val="00A44CAF"/>
    <w:rsid w:val="00A44FB9"/>
    <w:rsid w:val="00A44FBA"/>
    <w:rsid w:val="00A456E2"/>
    <w:rsid w:val="00A461B2"/>
    <w:rsid w:val="00A46DAC"/>
    <w:rsid w:val="00A47272"/>
    <w:rsid w:val="00A47BE9"/>
    <w:rsid w:val="00A50220"/>
    <w:rsid w:val="00A5072E"/>
    <w:rsid w:val="00A50FF8"/>
    <w:rsid w:val="00A510D1"/>
    <w:rsid w:val="00A51625"/>
    <w:rsid w:val="00A517CA"/>
    <w:rsid w:val="00A52124"/>
    <w:rsid w:val="00A522F1"/>
    <w:rsid w:val="00A5364F"/>
    <w:rsid w:val="00A5414F"/>
    <w:rsid w:val="00A542CF"/>
    <w:rsid w:val="00A54923"/>
    <w:rsid w:val="00A54DF0"/>
    <w:rsid w:val="00A5526C"/>
    <w:rsid w:val="00A56B5F"/>
    <w:rsid w:val="00A56E98"/>
    <w:rsid w:val="00A56F8E"/>
    <w:rsid w:val="00A57474"/>
    <w:rsid w:val="00A5786F"/>
    <w:rsid w:val="00A57E2A"/>
    <w:rsid w:val="00A57ED9"/>
    <w:rsid w:val="00A6110E"/>
    <w:rsid w:val="00A613C3"/>
    <w:rsid w:val="00A6193A"/>
    <w:rsid w:val="00A6198E"/>
    <w:rsid w:val="00A6219E"/>
    <w:rsid w:val="00A627B4"/>
    <w:rsid w:val="00A62EDD"/>
    <w:rsid w:val="00A643FF"/>
    <w:rsid w:val="00A64D75"/>
    <w:rsid w:val="00A65018"/>
    <w:rsid w:val="00A658A1"/>
    <w:rsid w:val="00A65F56"/>
    <w:rsid w:val="00A66E25"/>
    <w:rsid w:val="00A66FE7"/>
    <w:rsid w:val="00A6761E"/>
    <w:rsid w:val="00A67681"/>
    <w:rsid w:val="00A70181"/>
    <w:rsid w:val="00A70249"/>
    <w:rsid w:val="00A70360"/>
    <w:rsid w:val="00A7066C"/>
    <w:rsid w:val="00A70BA8"/>
    <w:rsid w:val="00A70C1F"/>
    <w:rsid w:val="00A70F1D"/>
    <w:rsid w:val="00A71013"/>
    <w:rsid w:val="00A715FB"/>
    <w:rsid w:val="00A73357"/>
    <w:rsid w:val="00A7373B"/>
    <w:rsid w:val="00A73AEA"/>
    <w:rsid w:val="00A73C65"/>
    <w:rsid w:val="00A7477F"/>
    <w:rsid w:val="00A749A3"/>
    <w:rsid w:val="00A751F2"/>
    <w:rsid w:val="00A755DC"/>
    <w:rsid w:val="00A75701"/>
    <w:rsid w:val="00A75AAB"/>
    <w:rsid w:val="00A75F44"/>
    <w:rsid w:val="00A76C3B"/>
    <w:rsid w:val="00A77ACE"/>
    <w:rsid w:val="00A77EF2"/>
    <w:rsid w:val="00A77F75"/>
    <w:rsid w:val="00A8074D"/>
    <w:rsid w:val="00A808CC"/>
    <w:rsid w:val="00A808DA"/>
    <w:rsid w:val="00A80CCC"/>
    <w:rsid w:val="00A80D33"/>
    <w:rsid w:val="00A81D09"/>
    <w:rsid w:val="00A8205B"/>
    <w:rsid w:val="00A8213E"/>
    <w:rsid w:val="00A8253A"/>
    <w:rsid w:val="00A82804"/>
    <w:rsid w:val="00A836DC"/>
    <w:rsid w:val="00A84AC5"/>
    <w:rsid w:val="00A84DD3"/>
    <w:rsid w:val="00A85B59"/>
    <w:rsid w:val="00A86664"/>
    <w:rsid w:val="00A868EA"/>
    <w:rsid w:val="00A86B9A"/>
    <w:rsid w:val="00A873C7"/>
    <w:rsid w:val="00A87B86"/>
    <w:rsid w:val="00A90A5D"/>
    <w:rsid w:val="00A918B3"/>
    <w:rsid w:val="00A92050"/>
    <w:rsid w:val="00A934F6"/>
    <w:rsid w:val="00A940DD"/>
    <w:rsid w:val="00A9506A"/>
    <w:rsid w:val="00A950B7"/>
    <w:rsid w:val="00A95250"/>
    <w:rsid w:val="00A955A8"/>
    <w:rsid w:val="00A95796"/>
    <w:rsid w:val="00A960B3"/>
    <w:rsid w:val="00A9659C"/>
    <w:rsid w:val="00A9690F"/>
    <w:rsid w:val="00A969A7"/>
    <w:rsid w:val="00A96B78"/>
    <w:rsid w:val="00A96C2D"/>
    <w:rsid w:val="00AA0028"/>
    <w:rsid w:val="00AA00FA"/>
    <w:rsid w:val="00AA0D97"/>
    <w:rsid w:val="00AA0F02"/>
    <w:rsid w:val="00AA11DA"/>
    <w:rsid w:val="00AA146B"/>
    <w:rsid w:val="00AA1826"/>
    <w:rsid w:val="00AA2344"/>
    <w:rsid w:val="00AA2996"/>
    <w:rsid w:val="00AA29A2"/>
    <w:rsid w:val="00AA4790"/>
    <w:rsid w:val="00AA503A"/>
    <w:rsid w:val="00AA59BE"/>
    <w:rsid w:val="00AA5A48"/>
    <w:rsid w:val="00AA6A04"/>
    <w:rsid w:val="00AA78F4"/>
    <w:rsid w:val="00AA79A3"/>
    <w:rsid w:val="00AB0090"/>
    <w:rsid w:val="00AB0677"/>
    <w:rsid w:val="00AB1AF0"/>
    <w:rsid w:val="00AB1CB3"/>
    <w:rsid w:val="00AB2729"/>
    <w:rsid w:val="00AB2B03"/>
    <w:rsid w:val="00AB3FFB"/>
    <w:rsid w:val="00AB4179"/>
    <w:rsid w:val="00AB4182"/>
    <w:rsid w:val="00AB4875"/>
    <w:rsid w:val="00AB4926"/>
    <w:rsid w:val="00AB5AF1"/>
    <w:rsid w:val="00AB5E5E"/>
    <w:rsid w:val="00AB6DF0"/>
    <w:rsid w:val="00AB72B5"/>
    <w:rsid w:val="00AB7935"/>
    <w:rsid w:val="00AB7BD6"/>
    <w:rsid w:val="00AB7BE0"/>
    <w:rsid w:val="00AC001B"/>
    <w:rsid w:val="00AC0342"/>
    <w:rsid w:val="00AC09AE"/>
    <w:rsid w:val="00AC0A24"/>
    <w:rsid w:val="00AC0C7F"/>
    <w:rsid w:val="00AC13F5"/>
    <w:rsid w:val="00AC1827"/>
    <w:rsid w:val="00AC198A"/>
    <w:rsid w:val="00AC1A87"/>
    <w:rsid w:val="00AC1EC5"/>
    <w:rsid w:val="00AC2039"/>
    <w:rsid w:val="00AC256F"/>
    <w:rsid w:val="00AC311F"/>
    <w:rsid w:val="00AC3456"/>
    <w:rsid w:val="00AC370B"/>
    <w:rsid w:val="00AC4004"/>
    <w:rsid w:val="00AC4067"/>
    <w:rsid w:val="00AC51AA"/>
    <w:rsid w:val="00AC5C6C"/>
    <w:rsid w:val="00AC645D"/>
    <w:rsid w:val="00AC73B9"/>
    <w:rsid w:val="00AC7C46"/>
    <w:rsid w:val="00AD028E"/>
    <w:rsid w:val="00AD0B60"/>
    <w:rsid w:val="00AD19DD"/>
    <w:rsid w:val="00AD2301"/>
    <w:rsid w:val="00AD2922"/>
    <w:rsid w:val="00AD3E31"/>
    <w:rsid w:val="00AD468A"/>
    <w:rsid w:val="00AD4E5F"/>
    <w:rsid w:val="00AD5560"/>
    <w:rsid w:val="00AD5CC9"/>
    <w:rsid w:val="00AD627D"/>
    <w:rsid w:val="00AD79AC"/>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87"/>
    <w:rsid w:val="00AE56DC"/>
    <w:rsid w:val="00AE69D1"/>
    <w:rsid w:val="00AE771F"/>
    <w:rsid w:val="00AF08D6"/>
    <w:rsid w:val="00AF14A3"/>
    <w:rsid w:val="00AF1657"/>
    <w:rsid w:val="00AF19F4"/>
    <w:rsid w:val="00AF2634"/>
    <w:rsid w:val="00AF2F46"/>
    <w:rsid w:val="00AF3809"/>
    <w:rsid w:val="00AF41C2"/>
    <w:rsid w:val="00AF5167"/>
    <w:rsid w:val="00AF5CE6"/>
    <w:rsid w:val="00AF7203"/>
    <w:rsid w:val="00B00778"/>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5AF"/>
    <w:rsid w:val="00B11AA3"/>
    <w:rsid w:val="00B11D2D"/>
    <w:rsid w:val="00B124A6"/>
    <w:rsid w:val="00B12C91"/>
    <w:rsid w:val="00B12D7F"/>
    <w:rsid w:val="00B13464"/>
    <w:rsid w:val="00B137A6"/>
    <w:rsid w:val="00B139D4"/>
    <w:rsid w:val="00B14270"/>
    <w:rsid w:val="00B14290"/>
    <w:rsid w:val="00B146C2"/>
    <w:rsid w:val="00B146FF"/>
    <w:rsid w:val="00B14B73"/>
    <w:rsid w:val="00B14CC2"/>
    <w:rsid w:val="00B15023"/>
    <w:rsid w:val="00B15B28"/>
    <w:rsid w:val="00B16101"/>
    <w:rsid w:val="00B17739"/>
    <w:rsid w:val="00B2061C"/>
    <w:rsid w:val="00B2096E"/>
    <w:rsid w:val="00B20A86"/>
    <w:rsid w:val="00B20C0D"/>
    <w:rsid w:val="00B21AAA"/>
    <w:rsid w:val="00B229BF"/>
    <w:rsid w:val="00B22AA6"/>
    <w:rsid w:val="00B23416"/>
    <w:rsid w:val="00B23492"/>
    <w:rsid w:val="00B24AB1"/>
    <w:rsid w:val="00B24F28"/>
    <w:rsid w:val="00B24F80"/>
    <w:rsid w:val="00B252D2"/>
    <w:rsid w:val="00B25B80"/>
    <w:rsid w:val="00B272B2"/>
    <w:rsid w:val="00B301E6"/>
    <w:rsid w:val="00B303FC"/>
    <w:rsid w:val="00B31D96"/>
    <w:rsid w:val="00B32636"/>
    <w:rsid w:val="00B34F54"/>
    <w:rsid w:val="00B35D13"/>
    <w:rsid w:val="00B36528"/>
    <w:rsid w:val="00B36DAC"/>
    <w:rsid w:val="00B36EEE"/>
    <w:rsid w:val="00B36FB5"/>
    <w:rsid w:val="00B37649"/>
    <w:rsid w:val="00B378C4"/>
    <w:rsid w:val="00B37BF3"/>
    <w:rsid w:val="00B37FED"/>
    <w:rsid w:val="00B40967"/>
    <w:rsid w:val="00B409B8"/>
    <w:rsid w:val="00B40BC3"/>
    <w:rsid w:val="00B41221"/>
    <w:rsid w:val="00B41B3C"/>
    <w:rsid w:val="00B41D4C"/>
    <w:rsid w:val="00B41E05"/>
    <w:rsid w:val="00B4241F"/>
    <w:rsid w:val="00B425FC"/>
    <w:rsid w:val="00B4270F"/>
    <w:rsid w:val="00B4287D"/>
    <w:rsid w:val="00B42CC0"/>
    <w:rsid w:val="00B434CE"/>
    <w:rsid w:val="00B44167"/>
    <w:rsid w:val="00B44201"/>
    <w:rsid w:val="00B44FC8"/>
    <w:rsid w:val="00B45B00"/>
    <w:rsid w:val="00B46158"/>
    <w:rsid w:val="00B4639A"/>
    <w:rsid w:val="00B467F8"/>
    <w:rsid w:val="00B46D95"/>
    <w:rsid w:val="00B476E7"/>
    <w:rsid w:val="00B50E92"/>
    <w:rsid w:val="00B50EC9"/>
    <w:rsid w:val="00B51A50"/>
    <w:rsid w:val="00B51CE8"/>
    <w:rsid w:val="00B52196"/>
    <w:rsid w:val="00B52905"/>
    <w:rsid w:val="00B53906"/>
    <w:rsid w:val="00B53929"/>
    <w:rsid w:val="00B543C3"/>
    <w:rsid w:val="00B555A3"/>
    <w:rsid w:val="00B56203"/>
    <w:rsid w:val="00B563DD"/>
    <w:rsid w:val="00B569A8"/>
    <w:rsid w:val="00B56CD2"/>
    <w:rsid w:val="00B57967"/>
    <w:rsid w:val="00B6026E"/>
    <w:rsid w:val="00B6119B"/>
    <w:rsid w:val="00B62641"/>
    <w:rsid w:val="00B6290B"/>
    <w:rsid w:val="00B62E20"/>
    <w:rsid w:val="00B64146"/>
    <w:rsid w:val="00B65777"/>
    <w:rsid w:val="00B65BB9"/>
    <w:rsid w:val="00B65C76"/>
    <w:rsid w:val="00B65C87"/>
    <w:rsid w:val="00B660C2"/>
    <w:rsid w:val="00B66E5B"/>
    <w:rsid w:val="00B67A00"/>
    <w:rsid w:val="00B70C66"/>
    <w:rsid w:val="00B711BF"/>
    <w:rsid w:val="00B7176A"/>
    <w:rsid w:val="00B71B34"/>
    <w:rsid w:val="00B71BC0"/>
    <w:rsid w:val="00B71ED3"/>
    <w:rsid w:val="00B72367"/>
    <w:rsid w:val="00B72AE6"/>
    <w:rsid w:val="00B73888"/>
    <w:rsid w:val="00B73A01"/>
    <w:rsid w:val="00B75AD6"/>
    <w:rsid w:val="00B76302"/>
    <w:rsid w:val="00B7725B"/>
    <w:rsid w:val="00B778E9"/>
    <w:rsid w:val="00B77BCC"/>
    <w:rsid w:val="00B80798"/>
    <w:rsid w:val="00B811C2"/>
    <w:rsid w:val="00B8149E"/>
    <w:rsid w:val="00B81D50"/>
    <w:rsid w:val="00B83593"/>
    <w:rsid w:val="00B8425C"/>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1E1C"/>
    <w:rsid w:val="00B9264D"/>
    <w:rsid w:val="00B935E7"/>
    <w:rsid w:val="00B93C7F"/>
    <w:rsid w:val="00B93EDC"/>
    <w:rsid w:val="00B941A8"/>
    <w:rsid w:val="00B942F2"/>
    <w:rsid w:val="00B9497F"/>
    <w:rsid w:val="00B94985"/>
    <w:rsid w:val="00B952FF"/>
    <w:rsid w:val="00B956DF"/>
    <w:rsid w:val="00B965D9"/>
    <w:rsid w:val="00B968DA"/>
    <w:rsid w:val="00B97D4D"/>
    <w:rsid w:val="00BA0384"/>
    <w:rsid w:val="00BA38E4"/>
    <w:rsid w:val="00BA3BA4"/>
    <w:rsid w:val="00BA3FC8"/>
    <w:rsid w:val="00BA419F"/>
    <w:rsid w:val="00BA4410"/>
    <w:rsid w:val="00BA4BBB"/>
    <w:rsid w:val="00BA53B3"/>
    <w:rsid w:val="00BA59ED"/>
    <w:rsid w:val="00BA5A15"/>
    <w:rsid w:val="00BA5D51"/>
    <w:rsid w:val="00BA6A24"/>
    <w:rsid w:val="00BA6DB4"/>
    <w:rsid w:val="00BB0689"/>
    <w:rsid w:val="00BB1050"/>
    <w:rsid w:val="00BB1075"/>
    <w:rsid w:val="00BB110F"/>
    <w:rsid w:val="00BB22F5"/>
    <w:rsid w:val="00BB25F8"/>
    <w:rsid w:val="00BB2883"/>
    <w:rsid w:val="00BB2C44"/>
    <w:rsid w:val="00BB4BED"/>
    <w:rsid w:val="00BB4E47"/>
    <w:rsid w:val="00BB4F76"/>
    <w:rsid w:val="00BB5C54"/>
    <w:rsid w:val="00BB60BF"/>
    <w:rsid w:val="00BB62F3"/>
    <w:rsid w:val="00BB7193"/>
    <w:rsid w:val="00BB75D6"/>
    <w:rsid w:val="00BB79C1"/>
    <w:rsid w:val="00BB7C50"/>
    <w:rsid w:val="00BC0487"/>
    <w:rsid w:val="00BC09CC"/>
    <w:rsid w:val="00BC1B09"/>
    <w:rsid w:val="00BC286C"/>
    <w:rsid w:val="00BC30C5"/>
    <w:rsid w:val="00BC3517"/>
    <w:rsid w:val="00BC4310"/>
    <w:rsid w:val="00BC4551"/>
    <w:rsid w:val="00BC5013"/>
    <w:rsid w:val="00BC52FE"/>
    <w:rsid w:val="00BC5472"/>
    <w:rsid w:val="00BC5672"/>
    <w:rsid w:val="00BC68EC"/>
    <w:rsid w:val="00BC6D19"/>
    <w:rsid w:val="00BC7B30"/>
    <w:rsid w:val="00BC7E93"/>
    <w:rsid w:val="00BD0204"/>
    <w:rsid w:val="00BD0223"/>
    <w:rsid w:val="00BD0878"/>
    <w:rsid w:val="00BD0EA3"/>
    <w:rsid w:val="00BD1AC1"/>
    <w:rsid w:val="00BD2E60"/>
    <w:rsid w:val="00BD30F4"/>
    <w:rsid w:val="00BD35C4"/>
    <w:rsid w:val="00BD4C25"/>
    <w:rsid w:val="00BD4F31"/>
    <w:rsid w:val="00BD598A"/>
    <w:rsid w:val="00BD5C14"/>
    <w:rsid w:val="00BD5D6D"/>
    <w:rsid w:val="00BD7ABD"/>
    <w:rsid w:val="00BE004C"/>
    <w:rsid w:val="00BE0EB5"/>
    <w:rsid w:val="00BE1362"/>
    <w:rsid w:val="00BE1613"/>
    <w:rsid w:val="00BE1EA9"/>
    <w:rsid w:val="00BE1EFB"/>
    <w:rsid w:val="00BE2950"/>
    <w:rsid w:val="00BE2F6A"/>
    <w:rsid w:val="00BE3100"/>
    <w:rsid w:val="00BE3841"/>
    <w:rsid w:val="00BE44E8"/>
    <w:rsid w:val="00BE600D"/>
    <w:rsid w:val="00BE637B"/>
    <w:rsid w:val="00BE6AD7"/>
    <w:rsid w:val="00BE7270"/>
    <w:rsid w:val="00BE7A7B"/>
    <w:rsid w:val="00BE7B8A"/>
    <w:rsid w:val="00BF0BBD"/>
    <w:rsid w:val="00BF0CC4"/>
    <w:rsid w:val="00BF1802"/>
    <w:rsid w:val="00BF1825"/>
    <w:rsid w:val="00BF2B8C"/>
    <w:rsid w:val="00BF310D"/>
    <w:rsid w:val="00BF34F4"/>
    <w:rsid w:val="00BF3CFA"/>
    <w:rsid w:val="00BF3E64"/>
    <w:rsid w:val="00BF44AA"/>
    <w:rsid w:val="00BF5009"/>
    <w:rsid w:val="00BF523F"/>
    <w:rsid w:val="00BF534E"/>
    <w:rsid w:val="00BF5748"/>
    <w:rsid w:val="00BF6727"/>
    <w:rsid w:val="00BF6881"/>
    <w:rsid w:val="00BF6AD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7"/>
    <w:rsid w:val="00C06EBE"/>
    <w:rsid w:val="00C076A5"/>
    <w:rsid w:val="00C076B1"/>
    <w:rsid w:val="00C079B7"/>
    <w:rsid w:val="00C10A02"/>
    <w:rsid w:val="00C10B84"/>
    <w:rsid w:val="00C11654"/>
    <w:rsid w:val="00C11907"/>
    <w:rsid w:val="00C119F2"/>
    <w:rsid w:val="00C11B64"/>
    <w:rsid w:val="00C120E0"/>
    <w:rsid w:val="00C12456"/>
    <w:rsid w:val="00C12645"/>
    <w:rsid w:val="00C12CAA"/>
    <w:rsid w:val="00C12DDC"/>
    <w:rsid w:val="00C13FA1"/>
    <w:rsid w:val="00C14208"/>
    <w:rsid w:val="00C14A9B"/>
    <w:rsid w:val="00C14B56"/>
    <w:rsid w:val="00C1505A"/>
    <w:rsid w:val="00C15734"/>
    <w:rsid w:val="00C164F7"/>
    <w:rsid w:val="00C169D0"/>
    <w:rsid w:val="00C17257"/>
    <w:rsid w:val="00C17561"/>
    <w:rsid w:val="00C17823"/>
    <w:rsid w:val="00C1782C"/>
    <w:rsid w:val="00C20120"/>
    <w:rsid w:val="00C205FB"/>
    <w:rsid w:val="00C20BA4"/>
    <w:rsid w:val="00C21BB2"/>
    <w:rsid w:val="00C21E7A"/>
    <w:rsid w:val="00C22046"/>
    <w:rsid w:val="00C23186"/>
    <w:rsid w:val="00C23469"/>
    <w:rsid w:val="00C23EBF"/>
    <w:rsid w:val="00C24453"/>
    <w:rsid w:val="00C244E9"/>
    <w:rsid w:val="00C24BE2"/>
    <w:rsid w:val="00C25056"/>
    <w:rsid w:val="00C255D2"/>
    <w:rsid w:val="00C259A3"/>
    <w:rsid w:val="00C25BF9"/>
    <w:rsid w:val="00C266A9"/>
    <w:rsid w:val="00C27FEF"/>
    <w:rsid w:val="00C302C8"/>
    <w:rsid w:val="00C30644"/>
    <w:rsid w:val="00C31583"/>
    <w:rsid w:val="00C31632"/>
    <w:rsid w:val="00C319B0"/>
    <w:rsid w:val="00C31CCE"/>
    <w:rsid w:val="00C31D78"/>
    <w:rsid w:val="00C31FDD"/>
    <w:rsid w:val="00C32062"/>
    <w:rsid w:val="00C323AA"/>
    <w:rsid w:val="00C325A1"/>
    <w:rsid w:val="00C32B84"/>
    <w:rsid w:val="00C32DBF"/>
    <w:rsid w:val="00C33022"/>
    <w:rsid w:val="00C33079"/>
    <w:rsid w:val="00C33218"/>
    <w:rsid w:val="00C336BD"/>
    <w:rsid w:val="00C33B1A"/>
    <w:rsid w:val="00C3494A"/>
    <w:rsid w:val="00C34A69"/>
    <w:rsid w:val="00C34B75"/>
    <w:rsid w:val="00C351A3"/>
    <w:rsid w:val="00C35EE5"/>
    <w:rsid w:val="00C36217"/>
    <w:rsid w:val="00C36A6B"/>
    <w:rsid w:val="00C36ACA"/>
    <w:rsid w:val="00C36B62"/>
    <w:rsid w:val="00C36FFC"/>
    <w:rsid w:val="00C371AB"/>
    <w:rsid w:val="00C40492"/>
    <w:rsid w:val="00C407A6"/>
    <w:rsid w:val="00C40B1B"/>
    <w:rsid w:val="00C418CF"/>
    <w:rsid w:val="00C41F3B"/>
    <w:rsid w:val="00C426E4"/>
    <w:rsid w:val="00C42851"/>
    <w:rsid w:val="00C42D99"/>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547"/>
    <w:rsid w:val="00C53AA1"/>
    <w:rsid w:val="00C53E53"/>
    <w:rsid w:val="00C5547A"/>
    <w:rsid w:val="00C55DB3"/>
    <w:rsid w:val="00C560CA"/>
    <w:rsid w:val="00C5624A"/>
    <w:rsid w:val="00C57CDD"/>
    <w:rsid w:val="00C60558"/>
    <w:rsid w:val="00C6098F"/>
    <w:rsid w:val="00C60E38"/>
    <w:rsid w:val="00C6142D"/>
    <w:rsid w:val="00C618A4"/>
    <w:rsid w:val="00C61E3C"/>
    <w:rsid w:val="00C62CD2"/>
    <w:rsid w:val="00C6324A"/>
    <w:rsid w:val="00C6353E"/>
    <w:rsid w:val="00C63DC6"/>
    <w:rsid w:val="00C642A7"/>
    <w:rsid w:val="00C647DB"/>
    <w:rsid w:val="00C64C97"/>
    <w:rsid w:val="00C64D9C"/>
    <w:rsid w:val="00C6501B"/>
    <w:rsid w:val="00C65C4E"/>
    <w:rsid w:val="00C65F25"/>
    <w:rsid w:val="00C6631C"/>
    <w:rsid w:val="00C669C6"/>
    <w:rsid w:val="00C6727E"/>
    <w:rsid w:val="00C67416"/>
    <w:rsid w:val="00C674E6"/>
    <w:rsid w:val="00C715F2"/>
    <w:rsid w:val="00C71670"/>
    <w:rsid w:val="00C728D8"/>
    <w:rsid w:val="00C72AA2"/>
    <w:rsid w:val="00C73FC1"/>
    <w:rsid w:val="00C7427F"/>
    <w:rsid w:val="00C74726"/>
    <w:rsid w:val="00C74F11"/>
    <w:rsid w:val="00C75350"/>
    <w:rsid w:val="00C753C5"/>
    <w:rsid w:val="00C753DC"/>
    <w:rsid w:val="00C75F72"/>
    <w:rsid w:val="00C75FF1"/>
    <w:rsid w:val="00C77B00"/>
    <w:rsid w:val="00C77DFA"/>
    <w:rsid w:val="00C77EB1"/>
    <w:rsid w:val="00C80157"/>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032"/>
    <w:rsid w:val="00C974E1"/>
    <w:rsid w:val="00C97A20"/>
    <w:rsid w:val="00C97F5A"/>
    <w:rsid w:val="00CA1B85"/>
    <w:rsid w:val="00CA1DB7"/>
    <w:rsid w:val="00CA23CD"/>
    <w:rsid w:val="00CA2A22"/>
    <w:rsid w:val="00CA3048"/>
    <w:rsid w:val="00CA4D21"/>
    <w:rsid w:val="00CA4F79"/>
    <w:rsid w:val="00CA5088"/>
    <w:rsid w:val="00CA5432"/>
    <w:rsid w:val="00CA6B42"/>
    <w:rsid w:val="00CA7ECF"/>
    <w:rsid w:val="00CB172D"/>
    <w:rsid w:val="00CB29A7"/>
    <w:rsid w:val="00CB3689"/>
    <w:rsid w:val="00CB3BBF"/>
    <w:rsid w:val="00CB485A"/>
    <w:rsid w:val="00CB4C6B"/>
    <w:rsid w:val="00CB4F32"/>
    <w:rsid w:val="00CB54A2"/>
    <w:rsid w:val="00CB54B8"/>
    <w:rsid w:val="00CB5D41"/>
    <w:rsid w:val="00CB5D64"/>
    <w:rsid w:val="00CB6B96"/>
    <w:rsid w:val="00CB6FA7"/>
    <w:rsid w:val="00CC0066"/>
    <w:rsid w:val="00CC017B"/>
    <w:rsid w:val="00CC0461"/>
    <w:rsid w:val="00CC0693"/>
    <w:rsid w:val="00CC1B7A"/>
    <w:rsid w:val="00CC1FB7"/>
    <w:rsid w:val="00CC2A9B"/>
    <w:rsid w:val="00CC3A07"/>
    <w:rsid w:val="00CC4124"/>
    <w:rsid w:val="00CC4918"/>
    <w:rsid w:val="00CC4D91"/>
    <w:rsid w:val="00CC5E57"/>
    <w:rsid w:val="00CC669A"/>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0D87"/>
    <w:rsid w:val="00CE10DF"/>
    <w:rsid w:val="00CE12C6"/>
    <w:rsid w:val="00CE1635"/>
    <w:rsid w:val="00CE20AC"/>
    <w:rsid w:val="00CE22BA"/>
    <w:rsid w:val="00CE232F"/>
    <w:rsid w:val="00CE280D"/>
    <w:rsid w:val="00CE2AE1"/>
    <w:rsid w:val="00CE48D0"/>
    <w:rsid w:val="00CE544C"/>
    <w:rsid w:val="00CE566A"/>
    <w:rsid w:val="00CE5D03"/>
    <w:rsid w:val="00CE5FFD"/>
    <w:rsid w:val="00CE6D5C"/>
    <w:rsid w:val="00CE7A43"/>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62BD"/>
    <w:rsid w:val="00CF6566"/>
    <w:rsid w:val="00CF66A2"/>
    <w:rsid w:val="00CF71D6"/>
    <w:rsid w:val="00CF77AF"/>
    <w:rsid w:val="00CF7FC3"/>
    <w:rsid w:val="00D00F92"/>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0715E"/>
    <w:rsid w:val="00D0739B"/>
    <w:rsid w:val="00D105F0"/>
    <w:rsid w:val="00D10882"/>
    <w:rsid w:val="00D10FAE"/>
    <w:rsid w:val="00D1149C"/>
    <w:rsid w:val="00D12099"/>
    <w:rsid w:val="00D121C5"/>
    <w:rsid w:val="00D12403"/>
    <w:rsid w:val="00D12450"/>
    <w:rsid w:val="00D12613"/>
    <w:rsid w:val="00D12D56"/>
    <w:rsid w:val="00D13B11"/>
    <w:rsid w:val="00D140F2"/>
    <w:rsid w:val="00D14D59"/>
    <w:rsid w:val="00D14EC3"/>
    <w:rsid w:val="00D15160"/>
    <w:rsid w:val="00D16102"/>
    <w:rsid w:val="00D164CD"/>
    <w:rsid w:val="00D1692A"/>
    <w:rsid w:val="00D16B35"/>
    <w:rsid w:val="00D173CD"/>
    <w:rsid w:val="00D17B3B"/>
    <w:rsid w:val="00D17BB1"/>
    <w:rsid w:val="00D17D16"/>
    <w:rsid w:val="00D20A2B"/>
    <w:rsid w:val="00D20A77"/>
    <w:rsid w:val="00D20BBC"/>
    <w:rsid w:val="00D20CDF"/>
    <w:rsid w:val="00D21136"/>
    <w:rsid w:val="00D21622"/>
    <w:rsid w:val="00D217BA"/>
    <w:rsid w:val="00D217F5"/>
    <w:rsid w:val="00D218E9"/>
    <w:rsid w:val="00D222FC"/>
    <w:rsid w:val="00D223DB"/>
    <w:rsid w:val="00D22596"/>
    <w:rsid w:val="00D226DA"/>
    <w:rsid w:val="00D229B3"/>
    <w:rsid w:val="00D2316F"/>
    <w:rsid w:val="00D234E2"/>
    <w:rsid w:val="00D23A01"/>
    <w:rsid w:val="00D23B52"/>
    <w:rsid w:val="00D2434E"/>
    <w:rsid w:val="00D24D2D"/>
    <w:rsid w:val="00D24EEA"/>
    <w:rsid w:val="00D25AA9"/>
    <w:rsid w:val="00D26261"/>
    <w:rsid w:val="00D26270"/>
    <w:rsid w:val="00D26B80"/>
    <w:rsid w:val="00D30BA0"/>
    <w:rsid w:val="00D317F8"/>
    <w:rsid w:val="00D31E4F"/>
    <w:rsid w:val="00D32341"/>
    <w:rsid w:val="00D32C3F"/>
    <w:rsid w:val="00D331A4"/>
    <w:rsid w:val="00D33DCB"/>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82D"/>
    <w:rsid w:val="00D42A29"/>
    <w:rsid w:val="00D42E02"/>
    <w:rsid w:val="00D433C7"/>
    <w:rsid w:val="00D43CB1"/>
    <w:rsid w:val="00D43E60"/>
    <w:rsid w:val="00D44F7D"/>
    <w:rsid w:val="00D45B81"/>
    <w:rsid w:val="00D45CA3"/>
    <w:rsid w:val="00D479B6"/>
    <w:rsid w:val="00D47F64"/>
    <w:rsid w:val="00D50019"/>
    <w:rsid w:val="00D500EC"/>
    <w:rsid w:val="00D50A07"/>
    <w:rsid w:val="00D515D5"/>
    <w:rsid w:val="00D51BF6"/>
    <w:rsid w:val="00D52A11"/>
    <w:rsid w:val="00D52AF8"/>
    <w:rsid w:val="00D536FF"/>
    <w:rsid w:val="00D54503"/>
    <w:rsid w:val="00D545D1"/>
    <w:rsid w:val="00D54A79"/>
    <w:rsid w:val="00D556A0"/>
    <w:rsid w:val="00D565CE"/>
    <w:rsid w:val="00D6057A"/>
    <w:rsid w:val="00D609D9"/>
    <w:rsid w:val="00D60DE5"/>
    <w:rsid w:val="00D61589"/>
    <w:rsid w:val="00D61789"/>
    <w:rsid w:val="00D62F4F"/>
    <w:rsid w:val="00D63BE6"/>
    <w:rsid w:val="00D64767"/>
    <w:rsid w:val="00D64A37"/>
    <w:rsid w:val="00D64E47"/>
    <w:rsid w:val="00D65311"/>
    <w:rsid w:val="00D655B9"/>
    <w:rsid w:val="00D6565E"/>
    <w:rsid w:val="00D6597A"/>
    <w:rsid w:val="00D66365"/>
    <w:rsid w:val="00D66DFA"/>
    <w:rsid w:val="00D67338"/>
    <w:rsid w:val="00D67531"/>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007"/>
    <w:rsid w:val="00D83658"/>
    <w:rsid w:val="00D83BCD"/>
    <w:rsid w:val="00D8431C"/>
    <w:rsid w:val="00D845BD"/>
    <w:rsid w:val="00D84CB7"/>
    <w:rsid w:val="00D85060"/>
    <w:rsid w:val="00D85A0F"/>
    <w:rsid w:val="00D85AE2"/>
    <w:rsid w:val="00D85F6D"/>
    <w:rsid w:val="00D85F7F"/>
    <w:rsid w:val="00D862D5"/>
    <w:rsid w:val="00D86356"/>
    <w:rsid w:val="00D87B0D"/>
    <w:rsid w:val="00D901D6"/>
    <w:rsid w:val="00D909B2"/>
    <w:rsid w:val="00D91966"/>
    <w:rsid w:val="00D9219B"/>
    <w:rsid w:val="00D92A0F"/>
    <w:rsid w:val="00D92D9A"/>
    <w:rsid w:val="00D93526"/>
    <w:rsid w:val="00D93B41"/>
    <w:rsid w:val="00D94570"/>
    <w:rsid w:val="00D94FFE"/>
    <w:rsid w:val="00D95CB3"/>
    <w:rsid w:val="00D95E15"/>
    <w:rsid w:val="00D96195"/>
    <w:rsid w:val="00D97330"/>
    <w:rsid w:val="00D9752D"/>
    <w:rsid w:val="00D97C2D"/>
    <w:rsid w:val="00DA00FE"/>
    <w:rsid w:val="00DA05F4"/>
    <w:rsid w:val="00DA0CAE"/>
    <w:rsid w:val="00DA1324"/>
    <w:rsid w:val="00DA1A63"/>
    <w:rsid w:val="00DA1E47"/>
    <w:rsid w:val="00DA24ED"/>
    <w:rsid w:val="00DA2767"/>
    <w:rsid w:val="00DA2A4B"/>
    <w:rsid w:val="00DA3634"/>
    <w:rsid w:val="00DA36C9"/>
    <w:rsid w:val="00DA3E0A"/>
    <w:rsid w:val="00DA4650"/>
    <w:rsid w:val="00DA50E8"/>
    <w:rsid w:val="00DA560A"/>
    <w:rsid w:val="00DA565D"/>
    <w:rsid w:val="00DA571D"/>
    <w:rsid w:val="00DA5DB6"/>
    <w:rsid w:val="00DA6312"/>
    <w:rsid w:val="00DA6325"/>
    <w:rsid w:val="00DA644B"/>
    <w:rsid w:val="00DA695A"/>
    <w:rsid w:val="00DA7405"/>
    <w:rsid w:val="00DB0211"/>
    <w:rsid w:val="00DB0DF0"/>
    <w:rsid w:val="00DB1567"/>
    <w:rsid w:val="00DB17DF"/>
    <w:rsid w:val="00DB2204"/>
    <w:rsid w:val="00DB2E12"/>
    <w:rsid w:val="00DB373D"/>
    <w:rsid w:val="00DB3F85"/>
    <w:rsid w:val="00DB3FB5"/>
    <w:rsid w:val="00DB47F0"/>
    <w:rsid w:val="00DB5175"/>
    <w:rsid w:val="00DB6137"/>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4B"/>
    <w:rsid w:val="00DD26B3"/>
    <w:rsid w:val="00DD27EC"/>
    <w:rsid w:val="00DD3633"/>
    <w:rsid w:val="00DD388F"/>
    <w:rsid w:val="00DD3F01"/>
    <w:rsid w:val="00DD417A"/>
    <w:rsid w:val="00DD4517"/>
    <w:rsid w:val="00DD5E12"/>
    <w:rsid w:val="00DD5F1F"/>
    <w:rsid w:val="00DD63F4"/>
    <w:rsid w:val="00DD68F1"/>
    <w:rsid w:val="00DD6E9B"/>
    <w:rsid w:val="00DD6F9A"/>
    <w:rsid w:val="00DD71F3"/>
    <w:rsid w:val="00DD76C6"/>
    <w:rsid w:val="00DD7C3A"/>
    <w:rsid w:val="00DD7EB8"/>
    <w:rsid w:val="00DE0A74"/>
    <w:rsid w:val="00DE0B25"/>
    <w:rsid w:val="00DE0F3C"/>
    <w:rsid w:val="00DE1CFF"/>
    <w:rsid w:val="00DE2799"/>
    <w:rsid w:val="00DE32A7"/>
    <w:rsid w:val="00DE3FFE"/>
    <w:rsid w:val="00DE41CE"/>
    <w:rsid w:val="00DE4369"/>
    <w:rsid w:val="00DE48B6"/>
    <w:rsid w:val="00DE4984"/>
    <w:rsid w:val="00DE5359"/>
    <w:rsid w:val="00DE5518"/>
    <w:rsid w:val="00DE55B3"/>
    <w:rsid w:val="00DE583D"/>
    <w:rsid w:val="00DE5EB3"/>
    <w:rsid w:val="00DE62FB"/>
    <w:rsid w:val="00DE654D"/>
    <w:rsid w:val="00DE6B0F"/>
    <w:rsid w:val="00DE7445"/>
    <w:rsid w:val="00DE74F1"/>
    <w:rsid w:val="00DE758E"/>
    <w:rsid w:val="00DF002E"/>
    <w:rsid w:val="00DF0943"/>
    <w:rsid w:val="00DF0DE2"/>
    <w:rsid w:val="00DF1176"/>
    <w:rsid w:val="00DF1201"/>
    <w:rsid w:val="00DF139D"/>
    <w:rsid w:val="00DF1F08"/>
    <w:rsid w:val="00DF2BD9"/>
    <w:rsid w:val="00DF2ED9"/>
    <w:rsid w:val="00DF376A"/>
    <w:rsid w:val="00DF42BE"/>
    <w:rsid w:val="00DF51C0"/>
    <w:rsid w:val="00DF656C"/>
    <w:rsid w:val="00DF68FC"/>
    <w:rsid w:val="00DF6E0C"/>
    <w:rsid w:val="00DF6E69"/>
    <w:rsid w:val="00DF7155"/>
    <w:rsid w:val="00DF71E7"/>
    <w:rsid w:val="00DF73F3"/>
    <w:rsid w:val="00DF7882"/>
    <w:rsid w:val="00DF7E55"/>
    <w:rsid w:val="00E00431"/>
    <w:rsid w:val="00E018E8"/>
    <w:rsid w:val="00E01FCE"/>
    <w:rsid w:val="00E02497"/>
    <w:rsid w:val="00E02A07"/>
    <w:rsid w:val="00E031B2"/>
    <w:rsid w:val="00E0325A"/>
    <w:rsid w:val="00E03476"/>
    <w:rsid w:val="00E04107"/>
    <w:rsid w:val="00E04264"/>
    <w:rsid w:val="00E04710"/>
    <w:rsid w:val="00E0517A"/>
    <w:rsid w:val="00E055E9"/>
    <w:rsid w:val="00E05B2A"/>
    <w:rsid w:val="00E06374"/>
    <w:rsid w:val="00E065EA"/>
    <w:rsid w:val="00E0688B"/>
    <w:rsid w:val="00E06D68"/>
    <w:rsid w:val="00E1152A"/>
    <w:rsid w:val="00E1171D"/>
    <w:rsid w:val="00E11AF9"/>
    <w:rsid w:val="00E11B32"/>
    <w:rsid w:val="00E11C1C"/>
    <w:rsid w:val="00E120EA"/>
    <w:rsid w:val="00E120F6"/>
    <w:rsid w:val="00E12131"/>
    <w:rsid w:val="00E12A8E"/>
    <w:rsid w:val="00E12AB6"/>
    <w:rsid w:val="00E139B6"/>
    <w:rsid w:val="00E1487C"/>
    <w:rsid w:val="00E15450"/>
    <w:rsid w:val="00E156F1"/>
    <w:rsid w:val="00E15A79"/>
    <w:rsid w:val="00E1687E"/>
    <w:rsid w:val="00E16DEE"/>
    <w:rsid w:val="00E16DF9"/>
    <w:rsid w:val="00E174A5"/>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869"/>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1C27"/>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6A4F"/>
    <w:rsid w:val="00E4771F"/>
    <w:rsid w:val="00E504B3"/>
    <w:rsid w:val="00E5070F"/>
    <w:rsid w:val="00E5203E"/>
    <w:rsid w:val="00E5286C"/>
    <w:rsid w:val="00E52B8B"/>
    <w:rsid w:val="00E5325B"/>
    <w:rsid w:val="00E538C7"/>
    <w:rsid w:val="00E5556F"/>
    <w:rsid w:val="00E55BCE"/>
    <w:rsid w:val="00E56777"/>
    <w:rsid w:val="00E5714D"/>
    <w:rsid w:val="00E60710"/>
    <w:rsid w:val="00E60763"/>
    <w:rsid w:val="00E608B7"/>
    <w:rsid w:val="00E61031"/>
    <w:rsid w:val="00E614BE"/>
    <w:rsid w:val="00E62920"/>
    <w:rsid w:val="00E62AB8"/>
    <w:rsid w:val="00E651DD"/>
    <w:rsid w:val="00E65D46"/>
    <w:rsid w:val="00E6609C"/>
    <w:rsid w:val="00E66280"/>
    <w:rsid w:val="00E66630"/>
    <w:rsid w:val="00E66851"/>
    <w:rsid w:val="00E673C0"/>
    <w:rsid w:val="00E702A0"/>
    <w:rsid w:val="00E704F7"/>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634F"/>
    <w:rsid w:val="00E77578"/>
    <w:rsid w:val="00E779D0"/>
    <w:rsid w:val="00E77A45"/>
    <w:rsid w:val="00E80B51"/>
    <w:rsid w:val="00E81007"/>
    <w:rsid w:val="00E81342"/>
    <w:rsid w:val="00E81401"/>
    <w:rsid w:val="00E81669"/>
    <w:rsid w:val="00E82095"/>
    <w:rsid w:val="00E822F9"/>
    <w:rsid w:val="00E8254A"/>
    <w:rsid w:val="00E825FC"/>
    <w:rsid w:val="00E826D2"/>
    <w:rsid w:val="00E82D3A"/>
    <w:rsid w:val="00E8379D"/>
    <w:rsid w:val="00E83C41"/>
    <w:rsid w:val="00E84047"/>
    <w:rsid w:val="00E84DBA"/>
    <w:rsid w:val="00E84E95"/>
    <w:rsid w:val="00E8532A"/>
    <w:rsid w:val="00E866A8"/>
    <w:rsid w:val="00E8694E"/>
    <w:rsid w:val="00E901FD"/>
    <w:rsid w:val="00E909F0"/>
    <w:rsid w:val="00E915E3"/>
    <w:rsid w:val="00E91952"/>
    <w:rsid w:val="00E91BD3"/>
    <w:rsid w:val="00E91FEB"/>
    <w:rsid w:val="00E92584"/>
    <w:rsid w:val="00E92E02"/>
    <w:rsid w:val="00E92ECF"/>
    <w:rsid w:val="00E931AD"/>
    <w:rsid w:val="00E931F2"/>
    <w:rsid w:val="00E935B4"/>
    <w:rsid w:val="00E9380B"/>
    <w:rsid w:val="00E93BC8"/>
    <w:rsid w:val="00E93BD4"/>
    <w:rsid w:val="00E93C33"/>
    <w:rsid w:val="00E941CC"/>
    <w:rsid w:val="00E9487A"/>
    <w:rsid w:val="00E94C63"/>
    <w:rsid w:val="00E94E25"/>
    <w:rsid w:val="00E9508A"/>
    <w:rsid w:val="00E95763"/>
    <w:rsid w:val="00E95CB0"/>
    <w:rsid w:val="00E95F0A"/>
    <w:rsid w:val="00E96E44"/>
    <w:rsid w:val="00E972D4"/>
    <w:rsid w:val="00E9762B"/>
    <w:rsid w:val="00E97739"/>
    <w:rsid w:val="00E97D3B"/>
    <w:rsid w:val="00E97DC4"/>
    <w:rsid w:val="00EA0398"/>
    <w:rsid w:val="00EA0BE4"/>
    <w:rsid w:val="00EA1B22"/>
    <w:rsid w:val="00EA1C94"/>
    <w:rsid w:val="00EA32CF"/>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1E4"/>
    <w:rsid w:val="00EB2A8F"/>
    <w:rsid w:val="00EB351F"/>
    <w:rsid w:val="00EB3F6C"/>
    <w:rsid w:val="00EB453D"/>
    <w:rsid w:val="00EB4BA2"/>
    <w:rsid w:val="00EB4FCB"/>
    <w:rsid w:val="00EB521B"/>
    <w:rsid w:val="00EB6712"/>
    <w:rsid w:val="00EB6CA9"/>
    <w:rsid w:val="00EB7D28"/>
    <w:rsid w:val="00EC03A5"/>
    <w:rsid w:val="00EC091C"/>
    <w:rsid w:val="00EC18A3"/>
    <w:rsid w:val="00EC18CE"/>
    <w:rsid w:val="00EC1AA1"/>
    <w:rsid w:val="00EC1BA5"/>
    <w:rsid w:val="00EC1EF5"/>
    <w:rsid w:val="00EC21CC"/>
    <w:rsid w:val="00EC23A5"/>
    <w:rsid w:val="00EC2B7B"/>
    <w:rsid w:val="00EC4E31"/>
    <w:rsid w:val="00EC5B9E"/>
    <w:rsid w:val="00EC5C7B"/>
    <w:rsid w:val="00EC720F"/>
    <w:rsid w:val="00EC7E03"/>
    <w:rsid w:val="00ED00A1"/>
    <w:rsid w:val="00ED13F2"/>
    <w:rsid w:val="00ED27B3"/>
    <w:rsid w:val="00ED2E23"/>
    <w:rsid w:val="00ED3265"/>
    <w:rsid w:val="00ED37DC"/>
    <w:rsid w:val="00ED4129"/>
    <w:rsid w:val="00ED49A8"/>
    <w:rsid w:val="00ED4DD5"/>
    <w:rsid w:val="00ED5847"/>
    <w:rsid w:val="00ED6169"/>
    <w:rsid w:val="00ED661D"/>
    <w:rsid w:val="00ED6744"/>
    <w:rsid w:val="00ED6C5F"/>
    <w:rsid w:val="00EE1784"/>
    <w:rsid w:val="00EE1F51"/>
    <w:rsid w:val="00EE23A7"/>
    <w:rsid w:val="00EE386A"/>
    <w:rsid w:val="00EE3A77"/>
    <w:rsid w:val="00EE4381"/>
    <w:rsid w:val="00EE5879"/>
    <w:rsid w:val="00EE5910"/>
    <w:rsid w:val="00EE65A1"/>
    <w:rsid w:val="00EE6755"/>
    <w:rsid w:val="00EE689A"/>
    <w:rsid w:val="00EE7F1D"/>
    <w:rsid w:val="00EF09A3"/>
    <w:rsid w:val="00EF1163"/>
    <w:rsid w:val="00EF117F"/>
    <w:rsid w:val="00EF2186"/>
    <w:rsid w:val="00EF274A"/>
    <w:rsid w:val="00EF29EB"/>
    <w:rsid w:val="00EF3B40"/>
    <w:rsid w:val="00EF4CAE"/>
    <w:rsid w:val="00EF5521"/>
    <w:rsid w:val="00EF66B0"/>
    <w:rsid w:val="00EF6E09"/>
    <w:rsid w:val="00EF71E8"/>
    <w:rsid w:val="00EF7615"/>
    <w:rsid w:val="00EF7974"/>
    <w:rsid w:val="00EF7AF9"/>
    <w:rsid w:val="00EF7BC1"/>
    <w:rsid w:val="00EF7E5E"/>
    <w:rsid w:val="00F00137"/>
    <w:rsid w:val="00F00770"/>
    <w:rsid w:val="00F007A3"/>
    <w:rsid w:val="00F01419"/>
    <w:rsid w:val="00F01813"/>
    <w:rsid w:val="00F02450"/>
    <w:rsid w:val="00F025AF"/>
    <w:rsid w:val="00F02978"/>
    <w:rsid w:val="00F02983"/>
    <w:rsid w:val="00F034BC"/>
    <w:rsid w:val="00F03921"/>
    <w:rsid w:val="00F03F65"/>
    <w:rsid w:val="00F0508B"/>
    <w:rsid w:val="00F05E59"/>
    <w:rsid w:val="00F05EA6"/>
    <w:rsid w:val="00F05FF3"/>
    <w:rsid w:val="00F061AD"/>
    <w:rsid w:val="00F06343"/>
    <w:rsid w:val="00F065B5"/>
    <w:rsid w:val="00F06DA0"/>
    <w:rsid w:val="00F075E3"/>
    <w:rsid w:val="00F07CA3"/>
    <w:rsid w:val="00F10581"/>
    <w:rsid w:val="00F10F9A"/>
    <w:rsid w:val="00F11922"/>
    <w:rsid w:val="00F11A95"/>
    <w:rsid w:val="00F12809"/>
    <w:rsid w:val="00F134B0"/>
    <w:rsid w:val="00F1531A"/>
    <w:rsid w:val="00F153C3"/>
    <w:rsid w:val="00F15D44"/>
    <w:rsid w:val="00F16257"/>
    <w:rsid w:val="00F171BC"/>
    <w:rsid w:val="00F1723C"/>
    <w:rsid w:val="00F17D7E"/>
    <w:rsid w:val="00F20140"/>
    <w:rsid w:val="00F207D2"/>
    <w:rsid w:val="00F2117D"/>
    <w:rsid w:val="00F213FF"/>
    <w:rsid w:val="00F2176E"/>
    <w:rsid w:val="00F22740"/>
    <w:rsid w:val="00F22F5C"/>
    <w:rsid w:val="00F23B37"/>
    <w:rsid w:val="00F2457C"/>
    <w:rsid w:val="00F2477E"/>
    <w:rsid w:val="00F24F55"/>
    <w:rsid w:val="00F260A0"/>
    <w:rsid w:val="00F26856"/>
    <w:rsid w:val="00F27083"/>
    <w:rsid w:val="00F27CF1"/>
    <w:rsid w:val="00F30489"/>
    <w:rsid w:val="00F304AB"/>
    <w:rsid w:val="00F30810"/>
    <w:rsid w:val="00F30896"/>
    <w:rsid w:val="00F30B01"/>
    <w:rsid w:val="00F30B87"/>
    <w:rsid w:val="00F30C5D"/>
    <w:rsid w:val="00F3108D"/>
    <w:rsid w:val="00F31399"/>
    <w:rsid w:val="00F314EF"/>
    <w:rsid w:val="00F315DB"/>
    <w:rsid w:val="00F32118"/>
    <w:rsid w:val="00F325E8"/>
    <w:rsid w:val="00F3276F"/>
    <w:rsid w:val="00F328FD"/>
    <w:rsid w:val="00F32BDB"/>
    <w:rsid w:val="00F32E83"/>
    <w:rsid w:val="00F3316F"/>
    <w:rsid w:val="00F33679"/>
    <w:rsid w:val="00F33C3C"/>
    <w:rsid w:val="00F33CB0"/>
    <w:rsid w:val="00F33F17"/>
    <w:rsid w:val="00F34C34"/>
    <w:rsid w:val="00F34F15"/>
    <w:rsid w:val="00F35547"/>
    <w:rsid w:val="00F35ABB"/>
    <w:rsid w:val="00F35D9E"/>
    <w:rsid w:val="00F36540"/>
    <w:rsid w:val="00F40E29"/>
    <w:rsid w:val="00F4174F"/>
    <w:rsid w:val="00F42E5B"/>
    <w:rsid w:val="00F42EFD"/>
    <w:rsid w:val="00F43047"/>
    <w:rsid w:val="00F4522A"/>
    <w:rsid w:val="00F45274"/>
    <w:rsid w:val="00F4560B"/>
    <w:rsid w:val="00F459EF"/>
    <w:rsid w:val="00F45CC3"/>
    <w:rsid w:val="00F46FB8"/>
    <w:rsid w:val="00F47019"/>
    <w:rsid w:val="00F4714D"/>
    <w:rsid w:val="00F5016B"/>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A9"/>
    <w:rsid w:val="00F56CC3"/>
    <w:rsid w:val="00F56FD8"/>
    <w:rsid w:val="00F57545"/>
    <w:rsid w:val="00F57C50"/>
    <w:rsid w:val="00F60460"/>
    <w:rsid w:val="00F61005"/>
    <w:rsid w:val="00F61073"/>
    <w:rsid w:val="00F614E2"/>
    <w:rsid w:val="00F61B74"/>
    <w:rsid w:val="00F620AA"/>
    <w:rsid w:val="00F623B4"/>
    <w:rsid w:val="00F62D88"/>
    <w:rsid w:val="00F62FF4"/>
    <w:rsid w:val="00F63172"/>
    <w:rsid w:val="00F631B1"/>
    <w:rsid w:val="00F6327A"/>
    <w:rsid w:val="00F634E4"/>
    <w:rsid w:val="00F64B6D"/>
    <w:rsid w:val="00F64D6F"/>
    <w:rsid w:val="00F6548F"/>
    <w:rsid w:val="00F655A6"/>
    <w:rsid w:val="00F65EB2"/>
    <w:rsid w:val="00F6635F"/>
    <w:rsid w:val="00F664D5"/>
    <w:rsid w:val="00F67609"/>
    <w:rsid w:val="00F676CA"/>
    <w:rsid w:val="00F67FB5"/>
    <w:rsid w:val="00F701E5"/>
    <w:rsid w:val="00F706EB"/>
    <w:rsid w:val="00F707CE"/>
    <w:rsid w:val="00F71F45"/>
    <w:rsid w:val="00F72030"/>
    <w:rsid w:val="00F7300B"/>
    <w:rsid w:val="00F73D93"/>
    <w:rsid w:val="00F74B5E"/>
    <w:rsid w:val="00F75952"/>
    <w:rsid w:val="00F75C85"/>
    <w:rsid w:val="00F763FC"/>
    <w:rsid w:val="00F76518"/>
    <w:rsid w:val="00F76F29"/>
    <w:rsid w:val="00F8020A"/>
    <w:rsid w:val="00F80334"/>
    <w:rsid w:val="00F8034A"/>
    <w:rsid w:val="00F806FB"/>
    <w:rsid w:val="00F8102A"/>
    <w:rsid w:val="00F81941"/>
    <w:rsid w:val="00F8259D"/>
    <w:rsid w:val="00F826E5"/>
    <w:rsid w:val="00F828A8"/>
    <w:rsid w:val="00F82A27"/>
    <w:rsid w:val="00F82A40"/>
    <w:rsid w:val="00F82E6B"/>
    <w:rsid w:val="00F83024"/>
    <w:rsid w:val="00F835BA"/>
    <w:rsid w:val="00F836F7"/>
    <w:rsid w:val="00F83C5C"/>
    <w:rsid w:val="00F846DF"/>
    <w:rsid w:val="00F84772"/>
    <w:rsid w:val="00F84BBA"/>
    <w:rsid w:val="00F85A2D"/>
    <w:rsid w:val="00F86E0A"/>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0D1"/>
    <w:rsid w:val="00FA24D3"/>
    <w:rsid w:val="00FA25A4"/>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495B"/>
    <w:rsid w:val="00FB521C"/>
    <w:rsid w:val="00FB5C6E"/>
    <w:rsid w:val="00FB6C98"/>
    <w:rsid w:val="00FB76AC"/>
    <w:rsid w:val="00FC0321"/>
    <w:rsid w:val="00FC071F"/>
    <w:rsid w:val="00FC11CD"/>
    <w:rsid w:val="00FC154F"/>
    <w:rsid w:val="00FC1AAE"/>
    <w:rsid w:val="00FC1C1C"/>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C734B"/>
    <w:rsid w:val="00FD014D"/>
    <w:rsid w:val="00FD14F3"/>
    <w:rsid w:val="00FD19B1"/>
    <w:rsid w:val="00FD1A6F"/>
    <w:rsid w:val="00FD22D1"/>
    <w:rsid w:val="00FD3346"/>
    <w:rsid w:val="00FD3DA1"/>
    <w:rsid w:val="00FD4138"/>
    <w:rsid w:val="00FD53C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6567"/>
    <w:rsid w:val="00FE7AD6"/>
    <w:rsid w:val="00FE7CA3"/>
    <w:rsid w:val="00FF0641"/>
    <w:rsid w:val="00FF0F93"/>
    <w:rsid w:val="00FF1200"/>
    <w:rsid w:val="00FF1EED"/>
    <w:rsid w:val="00FF20B5"/>
    <w:rsid w:val="00FF28FD"/>
    <w:rsid w:val="00FF2C95"/>
    <w:rsid w:val="00FF3088"/>
    <w:rsid w:val="00FF347A"/>
    <w:rsid w:val="00FF3BBD"/>
    <w:rsid w:val="00FF41F8"/>
    <w:rsid w:val="00FF42C9"/>
    <w:rsid w:val="00FF503D"/>
    <w:rsid w:val="00FF5369"/>
    <w:rsid w:val="00FF5443"/>
    <w:rsid w:val="00FF5EE2"/>
    <w:rsid w:val="00FF6379"/>
    <w:rsid w:val="00FF6727"/>
    <w:rsid w:val="00FF6DEC"/>
    <w:rsid w:val="00FF77AB"/>
    <w:rsid w:val="00FF7C52"/>
    <w:rsid w:val="014896E9"/>
    <w:rsid w:val="024BCE4B"/>
    <w:rsid w:val="076E4739"/>
    <w:rsid w:val="0A6D9AB5"/>
    <w:rsid w:val="0A915C9D"/>
    <w:rsid w:val="1170C797"/>
    <w:rsid w:val="19ABCE2F"/>
    <w:rsid w:val="1EF799BD"/>
    <w:rsid w:val="1F5BA050"/>
    <w:rsid w:val="20462C1D"/>
    <w:rsid w:val="25A758C0"/>
    <w:rsid w:val="2628905F"/>
    <w:rsid w:val="2A4CF9C9"/>
    <w:rsid w:val="37CEB1A7"/>
    <w:rsid w:val="3971A545"/>
    <w:rsid w:val="3CFE7BAE"/>
    <w:rsid w:val="411483E6"/>
    <w:rsid w:val="41FDC69A"/>
    <w:rsid w:val="531F186C"/>
    <w:rsid w:val="585D1496"/>
    <w:rsid w:val="5B7D8DF5"/>
    <w:rsid w:val="614B2843"/>
    <w:rsid w:val="6CC09532"/>
    <w:rsid w:val="73BA093D"/>
    <w:rsid w:val="76E53D9C"/>
    <w:rsid w:val="77999348"/>
    <w:rsid w:val="7BC52AD1"/>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62D640EC-4675-4917-843C-F302A26A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uiPriority w:val="99"/>
    <w:rsid w:val="00D14D59"/>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3"/>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7"/>
      </w:numPr>
    </w:pPr>
  </w:style>
  <w:style w:type="numbering" w:customStyle="1" w:styleId="Estilo3">
    <w:name w:val="Estilo3"/>
    <w:uiPriority w:val="99"/>
    <w:rsid w:val="00BB25F8"/>
    <w:pPr>
      <w:numPr>
        <w:numId w:val="88"/>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100"/>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5E2160"/>
    <w:rPr>
      <w:rFonts w:ascii="Segoe UI" w:hAnsi="Segoe UI" w:cs="Segoe UI" w:hint="default"/>
      <w:sz w:val="18"/>
      <w:szCs w:val="18"/>
    </w:rPr>
  </w:style>
  <w:style w:type="character" w:customStyle="1" w:styleId="cf11">
    <w:name w:val="cf11"/>
    <w:basedOn w:val="Fuentedeprrafopredeter"/>
    <w:rsid w:val="005E2160"/>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emf"/><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115</Pages>
  <Words>49860</Words>
  <Characters>274234</Characters>
  <Application>Microsoft Office Word</Application>
  <DocSecurity>0</DocSecurity>
  <Lines>2285</Lines>
  <Paragraphs>646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323448</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286</cp:revision>
  <cp:lastPrinted>2024-02-26T23:13:00Z</cp:lastPrinted>
  <dcterms:created xsi:type="dcterms:W3CDTF">2023-08-12T01:56:00Z</dcterms:created>
  <dcterms:modified xsi:type="dcterms:W3CDTF">2024-02-26T23:13:00Z</dcterms:modified>
</cp:coreProperties>
</file>