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D736" w14:textId="77777777" w:rsidR="00C334B7" w:rsidRPr="00821055" w:rsidRDefault="00C334B7" w:rsidP="006E1374">
      <w:pPr>
        <w:spacing w:before="240" w:after="480" w:line="250" w:lineRule="auto"/>
        <w:jc w:val="center"/>
        <w:rPr>
          <w:rFonts w:ascii="Arial" w:hAnsi="Arial" w:cs="Arial"/>
          <w:b/>
          <w:bCs/>
          <w:sz w:val="32"/>
          <w:szCs w:val="32"/>
          <w:lang w:val="en-US"/>
        </w:rPr>
      </w:pPr>
    </w:p>
    <w:p w14:paraId="571862F2" w14:textId="58B2F2E3" w:rsidR="00C1005D" w:rsidRPr="00821055" w:rsidRDefault="00C1005D" w:rsidP="006E1374">
      <w:pPr>
        <w:spacing w:before="240" w:after="480" w:line="250" w:lineRule="auto"/>
        <w:jc w:val="center"/>
        <w:rPr>
          <w:rFonts w:ascii="Arial" w:hAnsi="Arial" w:cs="Arial"/>
          <w:b/>
          <w:bCs/>
          <w:sz w:val="32"/>
          <w:szCs w:val="32"/>
          <w:lang w:val="en-US"/>
        </w:rPr>
      </w:pPr>
      <w:r w:rsidRPr="00821055">
        <w:rPr>
          <w:rFonts w:ascii="Arial" w:eastAsia="Arial" w:hAnsi="Arial" w:cs="Arial"/>
          <w:b/>
          <w:sz w:val="32"/>
          <w:szCs w:val="32"/>
          <w:lang w:val="en-US" w:bidi="en-US"/>
        </w:rPr>
        <w:t>Republic of Peru</w:t>
      </w:r>
    </w:p>
    <w:p w14:paraId="5D98BECB" w14:textId="54F294D1" w:rsidR="00C1005D" w:rsidRPr="00821055" w:rsidRDefault="00040D87" w:rsidP="006E1374">
      <w:pPr>
        <w:spacing w:line="250" w:lineRule="auto"/>
        <w:jc w:val="center"/>
        <w:rPr>
          <w:rFonts w:ascii="Arial" w:hAnsi="Arial" w:cs="Arial"/>
          <w:b/>
          <w:bCs/>
          <w:sz w:val="32"/>
          <w:szCs w:val="32"/>
          <w:lang w:val="en-US"/>
        </w:rPr>
      </w:pPr>
      <w:r w:rsidRPr="00821055">
        <w:rPr>
          <w:rFonts w:ascii="Arial" w:eastAsia="Arial" w:hAnsi="Arial" w:cs="Arial"/>
          <w:noProof/>
          <w:sz w:val="32"/>
          <w:szCs w:val="32"/>
          <w:lang w:val="en-US" w:bidi="en-US"/>
        </w:rPr>
        <w:drawing>
          <wp:anchor distT="0" distB="0" distL="114300" distR="114300" simplePos="0" relativeHeight="251657728" behindDoc="0" locked="0" layoutInCell="1" allowOverlap="1" wp14:anchorId="43F97886" wp14:editId="49080D49">
            <wp:simplePos x="0" y="0"/>
            <wp:positionH relativeFrom="column">
              <wp:posOffset>2552065</wp:posOffset>
            </wp:positionH>
            <wp:positionV relativeFrom="paragraph">
              <wp:posOffset>84455</wp:posOffset>
            </wp:positionV>
            <wp:extent cx="864870" cy="86487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47DC6CA1" w14:textId="77777777" w:rsidR="00C1005D" w:rsidRPr="00821055" w:rsidRDefault="00C1005D" w:rsidP="006E1374">
      <w:pPr>
        <w:spacing w:line="250" w:lineRule="auto"/>
        <w:jc w:val="center"/>
        <w:rPr>
          <w:rFonts w:ascii="Arial" w:hAnsi="Arial" w:cs="Arial"/>
          <w:b/>
          <w:bCs/>
          <w:sz w:val="32"/>
          <w:szCs w:val="32"/>
          <w:lang w:val="en-US"/>
        </w:rPr>
      </w:pPr>
    </w:p>
    <w:p w14:paraId="6E403221" w14:textId="77777777" w:rsidR="00C1005D" w:rsidRPr="00821055" w:rsidRDefault="00C1005D" w:rsidP="006E1374">
      <w:pPr>
        <w:spacing w:line="250" w:lineRule="auto"/>
        <w:jc w:val="center"/>
        <w:rPr>
          <w:rFonts w:ascii="Arial" w:hAnsi="Arial" w:cs="Arial"/>
          <w:b/>
          <w:bCs/>
          <w:sz w:val="32"/>
          <w:szCs w:val="32"/>
          <w:lang w:val="en-US"/>
        </w:rPr>
      </w:pPr>
    </w:p>
    <w:p w14:paraId="2FD00D6E" w14:textId="77777777" w:rsidR="00C1005D" w:rsidRPr="00821055" w:rsidRDefault="00C1005D" w:rsidP="006E1374">
      <w:pPr>
        <w:spacing w:line="250" w:lineRule="auto"/>
        <w:jc w:val="center"/>
        <w:rPr>
          <w:rFonts w:ascii="Arial" w:hAnsi="Arial" w:cs="Arial"/>
          <w:b/>
          <w:bCs/>
          <w:sz w:val="32"/>
          <w:szCs w:val="32"/>
          <w:lang w:val="en-US"/>
        </w:rPr>
      </w:pPr>
    </w:p>
    <w:p w14:paraId="5BA00F19" w14:textId="77777777" w:rsidR="00C1005D" w:rsidRPr="00821055" w:rsidRDefault="00C1005D" w:rsidP="006E1374">
      <w:pPr>
        <w:spacing w:line="250" w:lineRule="auto"/>
        <w:jc w:val="center"/>
        <w:rPr>
          <w:rFonts w:ascii="Arial" w:hAnsi="Arial" w:cs="Arial"/>
          <w:b/>
          <w:bCs/>
          <w:sz w:val="32"/>
          <w:szCs w:val="32"/>
          <w:lang w:val="en-US"/>
        </w:rPr>
      </w:pPr>
    </w:p>
    <w:p w14:paraId="26701FA1" w14:textId="77777777" w:rsidR="00C1005D" w:rsidRPr="00821055" w:rsidRDefault="00C1005D" w:rsidP="006E1374">
      <w:pPr>
        <w:spacing w:line="250" w:lineRule="auto"/>
        <w:jc w:val="center"/>
        <w:rPr>
          <w:rFonts w:ascii="Arial" w:hAnsi="Arial" w:cs="Arial"/>
          <w:b/>
          <w:bCs/>
          <w:sz w:val="32"/>
          <w:szCs w:val="32"/>
          <w:lang w:val="en-US"/>
        </w:rPr>
      </w:pPr>
    </w:p>
    <w:p w14:paraId="367A2C65" w14:textId="254AA5FF" w:rsidR="00C1005D" w:rsidRPr="00821055" w:rsidRDefault="00040D87" w:rsidP="006E1374">
      <w:pPr>
        <w:spacing w:line="250" w:lineRule="auto"/>
        <w:jc w:val="center"/>
        <w:rPr>
          <w:rFonts w:ascii="Arial" w:hAnsi="Arial" w:cs="Arial"/>
          <w:b/>
          <w:bCs/>
          <w:sz w:val="32"/>
          <w:szCs w:val="32"/>
          <w:lang w:val="en-US"/>
        </w:rPr>
      </w:pPr>
      <w:r w:rsidRPr="00821055">
        <w:rPr>
          <w:rFonts w:ascii="Arial" w:eastAsia="Arial" w:hAnsi="Arial" w:cs="Arial"/>
          <w:noProof/>
          <w:sz w:val="32"/>
          <w:szCs w:val="32"/>
          <w:lang w:val="en-US" w:bidi="en-US"/>
        </w:rPr>
        <w:drawing>
          <wp:inline distT="0" distB="0" distL="0" distR="0" wp14:anchorId="715A4A34" wp14:editId="53DECC26">
            <wp:extent cx="2259965" cy="784860"/>
            <wp:effectExtent l="0" t="0" r="0" b="0"/>
            <wp:docPr id="6"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965" cy="784860"/>
                    </a:xfrm>
                    <a:prstGeom prst="rect">
                      <a:avLst/>
                    </a:prstGeom>
                    <a:noFill/>
                    <a:ln>
                      <a:noFill/>
                    </a:ln>
                  </pic:spPr>
                </pic:pic>
              </a:graphicData>
            </a:graphic>
          </wp:inline>
        </w:drawing>
      </w:r>
    </w:p>
    <w:p w14:paraId="0805EE6B" w14:textId="77777777" w:rsidR="00F775FE" w:rsidRPr="00821055" w:rsidRDefault="00C1005D" w:rsidP="006E1374">
      <w:pPr>
        <w:pStyle w:val="BodyText"/>
        <w:spacing w:before="960" w:after="1200" w:line="250" w:lineRule="auto"/>
        <w:ind w:left="142" w:right="142"/>
        <w:rPr>
          <w:rFonts w:cs="Arial"/>
          <w:sz w:val="40"/>
          <w:szCs w:val="40"/>
          <w:lang w:val="en-US"/>
        </w:rPr>
      </w:pPr>
      <w:r w:rsidRPr="00821055">
        <w:rPr>
          <w:rFonts w:cs="Arial"/>
          <w:sz w:val="40"/>
          <w:szCs w:val="40"/>
          <w:lang w:val="en-US" w:bidi="en-US"/>
        </w:rPr>
        <w:t>Bidding Terms</w:t>
      </w:r>
    </w:p>
    <w:p w14:paraId="66983C89" w14:textId="77777777" w:rsidR="00C1005D" w:rsidRPr="00821055" w:rsidRDefault="00D51C25" w:rsidP="006E1374">
      <w:pPr>
        <w:pStyle w:val="BodyText"/>
        <w:spacing w:after="0" w:line="250" w:lineRule="auto"/>
        <w:ind w:left="142" w:right="142"/>
        <w:rPr>
          <w:rFonts w:cs="Arial"/>
          <w:sz w:val="32"/>
          <w:szCs w:val="32"/>
          <w:lang w:val="en-US"/>
        </w:rPr>
      </w:pPr>
      <w:r w:rsidRPr="00821055">
        <w:rPr>
          <w:rFonts w:cs="Arial"/>
          <w:sz w:val="32"/>
          <w:szCs w:val="32"/>
          <w:lang w:val="en-US" w:bidi="en-US"/>
        </w:rPr>
        <w:t>Comprehensive Project Bidding</w:t>
      </w:r>
    </w:p>
    <w:p w14:paraId="7957406A" w14:textId="77777777" w:rsidR="00521522" w:rsidRPr="00821055" w:rsidRDefault="00D51C25" w:rsidP="006E1374">
      <w:pPr>
        <w:pStyle w:val="BodyText"/>
        <w:spacing w:after="0" w:line="250" w:lineRule="auto"/>
        <w:ind w:left="142" w:right="142"/>
        <w:rPr>
          <w:rFonts w:cs="Arial"/>
          <w:sz w:val="32"/>
          <w:szCs w:val="32"/>
          <w:lang w:val="en-US"/>
        </w:rPr>
      </w:pPr>
      <w:r w:rsidRPr="00821055">
        <w:rPr>
          <w:rFonts w:cs="Arial"/>
          <w:sz w:val="32"/>
          <w:szCs w:val="32"/>
          <w:lang w:val="en-US" w:bidi="en-US"/>
        </w:rPr>
        <w:t xml:space="preserve">for the concession delivery of the projects </w:t>
      </w:r>
    </w:p>
    <w:p w14:paraId="0FCF2600" w14:textId="77777777" w:rsidR="00EA12E6" w:rsidRDefault="00CF6392" w:rsidP="00EA12E6">
      <w:pPr>
        <w:pStyle w:val="BodyText"/>
        <w:spacing w:before="240" w:line="250" w:lineRule="auto"/>
        <w:rPr>
          <w:rFonts w:cs="Arial"/>
          <w:sz w:val="32"/>
          <w:szCs w:val="32"/>
          <w:lang w:val="en-US" w:bidi="en-US"/>
        </w:rPr>
      </w:pPr>
      <w:r w:rsidRPr="00821055">
        <w:rPr>
          <w:rFonts w:cs="Arial"/>
          <w:sz w:val="32"/>
          <w:szCs w:val="32"/>
          <w:lang w:val="en-US" w:bidi="en-US"/>
        </w:rPr>
        <w:t xml:space="preserve">"500 kV Huánuco – </w:t>
      </w:r>
      <w:proofErr w:type="spellStart"/>
      <w:r w:rsidRPr="00821055">
        <w:rPr>
          <w:rFonts w:cs="Arial"/>
          <w:sz w:val="32"/>
          <w:szCs w:val="32"/>
          <w:lang w:val="en-US" w:bidi="en-US"/>
        </w:rPr>
        <w:t>Tocache</w:t>
      </w:r>
      <w:proofErr w:type="spellEnd"/>
      <w:r w:rsidRPr="00821055">
        <w:rPr>
          <w:rFonts w:cs="Arial"/>
          <w:sz w:val="32"/>
          <w:szCs w:val="32"/>
          <w:lang w:val="en-US" w:bidi="en-US"/>
        </w:rPr>
        <w:t xml:space="preserve"> – </w:t>
      </w:r>
      <w:proofErr w:type="spellStart"/>
      <w:r w:rsidRPr="00821055">
        <w:rPr>
          <w:rFonts w:cs="Arial"/>
          <w:sz w:val="32"/>
          <w:szCs w:val="32"/>
          <w:lang w:val="en-US" w:bidi="en-US"/>
        </w:rPr>
        <w:t>Celendín</w:t>
      </w:r>
      <w:proofErr w:type="spellEnd"/>
      <w:r w:rsidRPr="00821055">
        <w:rPr>
          <w:rFonts w:cs="Arial"/>
          <w:sz w:val="32"/>
          <w:szCs w:val="32"/>
          <w:lang w:val="en-US" w:bidi="en-US"/>
        </w:rPr>
        <w:t xml:space="preserve"> – Trujillo Link, Extensions and Associated Substations" and "500 kV </w:t>
      </w:r>
      <w:proofErr w:type="spellStart"/>
      <w:r w:rsidRPr="00821055">
        <w:rPr>
          <w:rFonts w:cs="Arial"/>
          <w:sz w:val="32"/>
          <w:szCs w:val="32"/>
          <w:lang w:val="en-US" w:bidi="en-US"/>
        </w:rPr>
        <w:t>Celendín</w:t>
      </w:r>
      <w:proofErr w:type="spellEnd"/>
      <w:r w:rsidRPr="00821055">
        <w:rPr>
          <w:rFonts w:cs="Arial"/>
          <w:sz w:val="32"/>
          <w:szCs w:val="32"/>
          <w:lang w:val="en-US" w:bidi="en-US"/>
        </w:rPr>
        <w:t xml:space="preserve"> – Piura Link, Extensions and Associated Substations"</w:t>
      </w:r>
    </w:p>
    <w:p w14:paraId="2A615AFE" w14:textId="7ECFCF5B" w:rsidR="00D51C25" w:rsidRDefault="00040D87" w:rsidP="00EA12E6">
      <w:pPr>
        <w:pStyle w:val="BodyText"/>
        <w:spacing w:before="240" w:line="250" w:lineRule="auto"/>
        <w:rPr>
          <w:rFonts w:eastAsia="Arial" w:cs="Arial"/>
          <w:szCs w:val="24"/>
          <w:lang w:val="en-US" w:bidi="en-US"/>
        </w:rPr>
      </w:pPr>
      <w:r w:rsidRPr="00821055">
        <w:rPr>
          <w:rFonts w:eastAsia="Arial" w:cs="Arial"/>
          <w:szCs w:val="24"/>
          <w:lang w:val="en-US" w:bidi="en-US"/>
        </w:rPr>
        <w:t xml:space="preserve"> </w:t>
      </w:r>
      <w:r w:rsidR="009A6F98">
        <w:rPr>
          <w:rFonts w:eastAsia="Arial" w:cs="Arial"/>
          <w:szCs w:val="24"/>
          <w:lang w:val="en-US" w:bidi="en-US"/>
        </w:rPr>
        <w:t xml:space="preserve">July 01, </w:t>
      </w:r>
      <w:r w:rsidRPr="00821055">
        <w:rPr>
          <w:rFonts w:eastAsia="Arial" w:cs="Arial"/>
          <w:szCs w:val="24"/>
          <w:lang w:val="en-US" w:bidi="en-US"/>
        </w:rPr>
        <w:t>2022</w:t>
      </w:r>
    </w:p>
    <w:p w14:paraId="596E101D" w14:textId="77777777" w:rsidR="00EA12E6" w:rsidRPr="00E24666" w:rsidRDefault="00EA12E6" w:rsidP="00EA12E6">
      <w:pPr>
        <w:jc w:val="center"/>
        <w:rPr>
          <w:rFonts w:cstheme="minorHAnsi"/>
          <w:b/>
          <w:bCs/>
          <w:lang w:val="en-US"/>
        </w:rPr>
      </w:pPr>
    </w:p>
    <w:p w14:paraId="6E6D1075" w14:textId="77777777" w:rsidR="00EA12E6" w:rsidRPr="00E24666" w:rsidRDefault="00EA12E6" w:rsidP="00EA12E6">
      <w:pPr>
        <w:rPr>
          <w:rFonts w:cstheme="minorHAnsi"/>
          <w:b/>
          <w:bCs/>
          <w:lang w:val="en-US"/>
        </w:rPr>
      </w:pPr>
    </w:p>
    <w:p w14:paraId="691D563B" w14:textId="77777777" w:rsidR="00EA12E6" w:rsidRPr="00EA12E6" w:rsidRDefault="00EA12E6" w:rsidP="00EA12E6">
      <w:pPr>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EA12E6">
        <w:rPr>
          <w:rFonts w:ascii="Arial" w:hAnsi="Arial" w:cs="Arial"/>
          <w:b/>
          <w:lang w:val="en-US"/>
        </w:rPr>
        <w:t>Important: This is an unofficial translation.  In the case of divergence between the English and Spanish text, the version in Spanish shall prevail.</w:t>
      </w:r>
    </w:p>
    <w:p w14:paraId="25820DD8" w14:textId="77777777" w:rsidR="00EA12E6" w:rsidRPr="00E24666" w:rsidRDefault="00EA12E6" w:rsidP="00EA12E6">
      <w:pPr>
        <w:rPr>
          <w:rFonts w:cstheme="minorHAnsi"/>
          <w:b/>
          <w:bCs/>
          <w:lang w:val="en-US"/>
        </w:rPr>
      </w:pPr>
    </w:p>
    <w:p w14:paraId="0552C81A" w14:textId="77777777" w:rsidR="00EA12E6" w:rsidRPr="00821055" w:rsidRDefault="00EA12E6" w:rsidP="00EA12E6">
      <w:pPr>
        <w:pStyle w:val="BodyText"/>
        <w:spacing w:before="240" w:line="250" w:lineRule="auto"/>
        <w:rPr>
          <w:rFonts w:cs="Arial"/>
          <w:b w:val="0"/>
          <w:szCs w:val="24"/>
          <w:lang w:val="en-US"/>
        </w:rPr>
      </w:pPr>
    </w:p>
    <w:p w14:paraId="73EC8269" w14:textId="77777777" w:rsidR="00D51C25" w:rsidRPr="00821055" w:rsidRDefault="00D51C25" w:rsidP="006E1374">
      <w:pPr>
        <w:tabs>
          <w:tab w:val="center" w:pos="4677"/>
        </w:tabs>
        <w:spacing w:before="360" w:after="360" w:line="250" w:lineRule="auto"/>
        <w:jc w:val="center"/>
        <w:rPr>
          <w:rFonts w:ascii="Arial" w:hAnsi="Arial" w:cs="Arial"/>
          <w:b/>
          <w:sz w:val="22"/>
          <w:szCs w:val="22"/>
          <w:lang w:val="en-US"/>
        </w:rPr>
      </w:pPr>
      <w:r w:rsidRPr="00821055">
        <w:rPr>
          <w:rFonts w:ascii="Arial" w:eastAsia="Arial" w:hAnsi="Arial" w:cs="Arial"/>
          <w:b/>
          <w:sz w:val="32"/>
          <w:lang w:val="en-US" w:bidi="en-US"/>
        </w:rPr>
        <w:br w:type="page"/>
      </w:r>
      <w:r w:rsidR="00BD28BF" w:rsidRPr="00821055">
        <w:rPr>
          <w:rFonts w:ascii="Arial" w:eastAsia="Arial" w:hAnsi="Arial" w:cs="Arial"/>
          <w:b/>
          <w:sz w:val="22"/>
          <w:szCs w:val="22"/>
          <w:lang w:val="en-US" w:bidi="en-US"/>
        </w:rPr>
        <w:lastRenderedPageBreak/>
        <w:t>Table of Contents</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821055"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821055" w:rsidRDefault="001821C4" w:rsidP="006E1374">
            <w:pPr>
              <w:spacing w:before="80" w:after="80" w:line="250" w:lineRule="auto"/>
              <w:jc w:val="center"/>
              <w:rPr>
                <w:rFonts w:ascii="Arial" w:hAnsi="Arial" w:cs="Arial"/>
                <w:b/>
                <w:lang w:val="en-US"/>
              </w:rPr>
            </w:pPr>
            <w:r w:rsidRPr="00821055">
              <w:rPr>
                <w:rFonts w:ascii="Arial" w:eastAsia="Arial" w:hAnsi="Arial" w:cs="Arial"/>
                <w:b/>
                <w:lang w:val="en-US" w:bidi="en-US"/>
              </w:rPr>
              <w:t>1.</w:t>
            </w:r>
          </w:p>
        </w:tc>
        <w:tc>
          <w:tcPr>
            <w:tcW w:w="7370" w:type="dxa"/>
            <w:tcBorders>
              <w:bottom w:val="single" w:sz="2" w:space="0" w:color="auto"/>
            </w:tcBorders>
            <w:vAlign w:val="center"/>
          </w:tcPr>
          <w:p w14:paraId="5427A838" w14:textId="4A9C15F8" w:rsidR="001821C4" w:rsidRPr="00821055" w:rsidRDefault="009A6F98" w:rsidP="006E1374">
            <w:pPr>
              <w:spacing w:before="80" w:after="80" w:line="250" w:lineRule="auto"/>
              <w:rPr>
                <w:rFonts w:ascii="Arial" w:hAnsi="Arial" w:cs="Arial"/>
                <w:b/>
                <w:lang w:val="en-US"/>
              </w:rPr>
            </w:pPr>
            <w:r>
              <w:rPr>
                <w:rFonts w:ascii="Arial" w:eastAsia="Arial" w:hAnsi="Arial" w:cs="Arial"/>
                <w:b/>
                <w:lang w:val="en-US" w:bidi="en-US"/>
              </w:rPr>
              <w:t>Purpose</w:t>
            </w:r>
          </w:p>
        </w:tc>
        <w:tc>
          <w:tcPr>
            <w:tcW w:w="1200" w:type="dxa"/>
            <w:tcBorders>
              <w:bottom w:val="single" w:sz="2" w:space="0" w:color="auto"/>
            </w:tcBorders>
            <w:vAlign w:val="center"/>
          </w:tcPr>
          <w:p w14:paraId="106D5A7E" w14:textId="77777777" w:rsidR="001821C4" w:rsidRPr="00821055" w:rsidRDefault="001821C4" w:rsidP="006E1374">
            <w:pPr>
              <w:spacing w:before="80" w:after="80" w:line="250" w:lineRule="auto"/>
              <w:jc w:val="center"/>
              <w:rPr>
                <w:rFonts w:ascii="Arial" w:hAnsi="Arial" w:cs="Arial"/>
                <w:b/>
                <w:lang w:val="en-US"/>
              </w:rPr>
            </w:pPr>
          </w:p>
        </w:tc>
      </w:tr>
      <w:tr w:rsidR="001821C4" w:rsidRPr="00821055"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821055" w:rsidRDefault="00392AED" w:rsidP="006E1374">
            <w:pPr>
              <w:spacing w:before="80" w:after="80" w:line="250" w:lineRule="auto"/>
              <w:jc w:val="center"/>
              <w:rPr>
                <w:rFonts w:ascii="Arial" w:hAnsi="Arial" w:cs="Arial"/>
                <w:b/>
                <w:lang w:val="en-US"/>
              </w:rPr>
            </w:pPr>
            <w:r w:rsidRPr="00821055">
              <w:rPr>
                <w:rFonts w:ascii="Arial" w:eastAsia="Arial" w:hAnsi="Arial" w:cs="Arial"/>
                <w:b/>
                <w:lang w:val="en-US" w:bidi="en-US"/>
              </w:rPr>
              <w:t>2</w:t>
            </w:r>
          </w:p>
        </w:tc>
        <w:tc>
          <w:tcPr>
            <w:tcW w:w="7370" w:type="dxa"/>
            <w:tcBorders>
              <w:top w:val="single" w:sz="2" w:space="0" w:color="auto"/>
              <w:bottom w:val="single" w:sz="2" w:space="0" w:color="auto"/>
            </w:tcBorders>
            <w:vAlign w:val="center"/>
          </w:tcPr>
          <w:p w14:paraId="11AA3979" w14:textId="77777777" w:rsidR="001821C4" w:rsidRPr="00821055" w:rsidRDefault="00392AED" w:rsidP="006E1374">
            <w:pPr>
              <w:spacing w:before="80" w:after="80" w:line="250" w:lineRule="auto"/>
              <w:rPr>
                <w:rFonts w:ascii="Arial" w:hAnsi="Arial" w:cs="Arial"/>
                <w:b/>
                <w:lang w:val="en-US"/>
              </w:rPr>
            </w:pPr>
            <w:r w:rsidRPr="00821055">
              <w:rPr>
                <w:rFonts w:ascii="Arial" w:eastAsia="Arial" w:hAnsi="Arial" w:cs="Arial"/>
                <w:b/>
                <w:lang w:val="en-US" w:bidi="en-US"/>
              </w:rPr>
              <w:t>General</w:t>
            </w:r>
          </w:p>
        </w:tc>
        <w:tc>
          <w:tcPr>
            <w:tcW w:w="1200" w:type="dxa"/>
            <w:tcBorders>
              <w:top w:val="single" w:sz="2" w:space="0" w:color="auto"/>
              <w:bottom w:val="single" w:sz="2" w:space="0" w:color="auto"/>
            </w:tcBorders>
            <w:vAlign w:val="center"/>
          </w:tcPr>
          <w:p w14:paraId="4A6B8124" w14:textId="77777777" w:rsidR="001821C4" w:rsidRPr="00821055" w:rsidRDefault="001821C4" w:rsidP="006E1374">
            <w:pPr>
              <w:spacing w:before="80" w:after="80" w:line="250" w:lineRule="auto"/>
              <w:jc w:val="center"/>
              <w:rPr>
                <w:rFonts w:ascii="Arial" w:hAnsi="Arial" w:cs="Arial"/>
                <w:b/>
                <w:lang w:val="en-US"/>
              </w:rPr>
            </w:pPr>
          </w:p>
        </w:tc>
      </w:tr>
      <w:tr w:rsidR="001821C4" w:rsidRPr="00821055"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821055" w:rsidRDefault="00392AED" w:rsidP="006E1374">
            <w:pPr>
              <w:spacing w:before="80" w:after="80" w:line="250" w:lineRule="auto"/>
              <w:jc w:val="center"/>
              <w:rPr>
                <w:rFonts w:ascii="Arial" w:hAnsi="Arial" w:cs="Arial"/>
                <w:b/>
                <w:lang w:val="en-US"/>
              </w:rPr>
            </w:pPr>
            <w:r w:rsidRPr="00821055">
              <w:rPr>
                <w:rFonts w:ascii="Arial" w:eastAsia="Arial" w:hAnsi="Arial" w:cs="Arial"/>
                <w:b/>
                <w:lang w:val="en-US" w:bidi="en-US"/>
              </w:rPr>
              <w:t>3</w:t>
            </w:r>
          </w:p>
        </w:tc>
        <w:tc>
          <w:tcPr>
            <w:tcW w:w="7370" w:type="dxa"/>
            <w:tcBorders>
              <w:top w:val="single" w:sz="2" w:space="0" w:color="auto"/>
              <w:bottom w:val="single" w:sz="2" w:space="0" w:color="auto"/>
            </w:tcBorders>
            <w:vAlign w:val="center"/>
          </w:tcPr>
          <w:p w14:paraId="02F3CEA1" w14:textId="77777777" w:rsidR="001821C4" w:rsidRPr="00821055" w:rsidRDefault="00392AED" w:rsidP="006E1374">
            <w:pPr>
              <w:spacing w:before="80" w:after="80" w:line="250" w:lineRule="auto"/>
              <w:rPr>
                <w:rFonts w:ascii="Arial" w:hAnsi="Arial" w:cs="Arial"/>
                <w:b/>
                <w:lang w:val="en-US"/>
              </w:rPr>
            </w:pPr>
            <w:r w:rsidRPr="00821055">
              <w:rPr>
                <w:rFonts w:ascii="Arial" w:eastAsia="Arial" w:hAnsi="Arial" w:cs="Arial"/>
                <w:b/>
                <w:lang w:val="en-US" w:bidi="en-US"/>
              </w:rPr>
              <w:t>Definitions</w:t>
            </w:r>
          </w:p>
        </w:tc>
        <w:tc>
          <w:tcPr>
            <w:tcW w:w="1200" w:type="dxa"/>
            <w:tcBorders>
              <w:top w:val="single" w:sz="2" w:space="0" w:color="auto"/>
              <w:bottom w:val="single" w:sz="2" w:space="0" w:color="auto"/>
            </w:tcBorders>
            <w:vAlign w:val="center"/>
          </w:tcPr>
          <w:p w14:paraId="5E4AAA90" w14:textId="77777777" w:rsidR="001821C4" w:rsidRPr="00821055" w:rsidRDefault="001821C4" w:rsidP="006E1374">
            <w:pPr>
              <w:spacing w:before="80" w:after="80" w:line="250" w:lineRule="auto"/>
              <w:jc w:val="center"/>
              <w:rPr>
                <w:rFonts w:ascii="Arial" w:hAnsi="Arial" w:cs="Arial"/>
                <w:b/>
                <w:lang w:val="en-US"/>
              </w:rPr>
            </w:pPr>
          </w:p>
        </w:tc>
      </w:tr>
      <w:tr w:rsidR="001821C4" w:rsidRPr="00821055"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821055" w:rsidRDefault="00392AED" w:rsidP="006E1374">
            <w:pPr>
              <w:spacing w:before="80" w:after="80" w:line="250" w:lineRule="auto"/>
              <w:jc w:val="center"/>
              <w:rPr>
                <w:rFonts w:ascii="Arial" w:hAnsi="Arial" w:cs="Arial"/>
                <w:b/>
                <w:lang w:val="en-US"/>
              </w:rPr>
            </w:pPr>
            <w:r w:rsidRPr="00821055">
              <w:rPr>
                <w:rFonts w:ascii="Arial" w:eastAsia="Arial" w:hAnsi="Arial" w:cs="Arial"/>
                <w:b/>
                <w:lang w:val="en-US" w:bidi="en-US"/>
              </w:rPr>
              <w:t>4</w:t>
            </w:r>
          </w:p>
        </w:tc>
        <w:tc>
          <w:tcPr>
            <w:tcW w:w="7370" w:type="dxa"/>
            <w:tcBorders>
              <w:top w:val="single" w:sz="2" w:space="0" w:color="auto"/>
              <w:bottom w:val="single" w:sz="2" w:space="0" w:color="auto"/>
            </w:tcBorders>
            <w:vAlign w:val="center"/>
          </w:tcPr>
          <w:p w14:paraId="4AD57F58" w14:textId="77777777" w:rsidR="001821C4" w:rsidRPr="00821055" w:rsidRDefault="00392AED" w:rsidP="006E1374">
            <w:pPr>
              <w:spacing w:before="80" w:after="80" w:line="250" w:lineRule="auto"/>
              <w:rPr>
                <w:rFonts w:ascii="Arial" w:hAnsi="Arial" w:cs="Arial"/>
                <w:b/>
                <w:lang w:val="en-US"/>
              </w:rPr>
            </w:pPr>
            <w:r w:rsidRPr="00821055">
              <w:rPr>
                <w:rFonts w:ascii="Arial" w:eastAsia="Arial" w:hAnsi="Arial" w:cs="Arial"/>
                <w:b/>
                <w:lang w:val="en-US" w:bidi="en-US"/>
              </w:rPr>
              <w:t xml:space="preserve">Legal Framework </w:t>
            </w:r>
          </w:p>
        </w:tc>
        <w:tc>
          <w:tcPr>
            <w:tcW w:w="1200" w:type="dxa"/>
            <w:tcBorders>
              <w:top w:val="single" w:sz="2" w:space="0" w:color="auto"/>
              <w:bottom w:val="single" w:sz="2" w:space="0" w:color="auto"/>
            </w:tcBorders>
            <w:vAlign w:val="center"/>
          </w:tcPr>
          <w:p w14:paraId="7B8329BB" w14:textId="77777777" w:rsidR="001821C4" w:rsidRPr="00821055" w:rsidRDefault="001821C4" w:rsidP="006E1374">
            <w:pPr>
              <w:spacing w:before="80" w:after="80" w:line="250" w:lineRule="auto"/>
              <w:jc w:val="center"/>
              <w:rPr>
                <w:rFonts w:ascii="Arial" w:hAnsi="Arial" w:cs="Arial"/>
                <w:b/>
                <w:lang w:val="en-US"/>
              </w:rPr>
            </w:pPr>
          </w:p>
        </w:tc>
      </w:tr>
      <w:tr w:rsidR="001821C4" w:rsidRPr="00821055"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821055" w:rsidRDefault="000454F1" w:rsidP="006E1374">
            <w:pPr>
              <w:spacing w:before="80" w:after="80" w:line="250" w:lineRule="auto"/>
              <w:jc w:val="center"/>
              <w:rPr>
                <w:rFonts w:ascii="Arial" w:hAnsi="Arial" w:cs="Arial"/>
                <w:b/>
                <w:lang w:val="en-US"/>
              </w:rPr>
            </w:pPr>
            <w:r w:rsidRPr="00821055">
              <w:rPr>
                <w:rFonts w:ascii="Arial" w:eastAsia="Arial" w:hAnsi="Arial" w:cs="Arial"/>
                <w:b/>
                <w:lang w:val="en-US" w:bidi="en-US"/>
              </w:rPr>
              <w:t>5</w:t>
            </w:r>
          </w:p>
        </w:tc>
        <w:tc>
          <w:tcPr>
            <w:tcW w:w="7370" w:type="dxa"/>
            <w:tcBorders>
              <w:top w:val="single" w:sz="2" w:space="0" w:color="auto"/>
              <w:bottom w:val="single" w:sz="2" w:space="0" w:color="auto"/>
            </w:tcBorders>
            <w:vAlign w:val="center"/>
          </w:tcPr>
          <w:p w14:paraId="5625DB46" w14:textId="58DC915D" w:rsidR="001821C4" w:rsidRPr="00821055" w:rsidRDefault="00EA12E6" w:rsidP="006E1374">
            <w:pPr>
              <w:spacing w:before="80" w:after="80" w:line="250" w:lineRule="auto"/>
              <w:rPr>
                <w:rFonts w:ascii="Arial" w:hAnsi="Arial" w:cs="Arial"/>
                <w:b/>
                <w:lang w:val="en-US"/>
              </w:rPr>
            </w:pPr>
            <w:r>
              <w:rPr>
                <w:rFonts w:ascii="Arial" w:eastAsia="Arial" w:hAnsi="Arial" w:cs="Arial"/>
                <w:b/>
                <w:lang w:val="en-US" w:bidi="en-US"/>
              </w:rPr>
              <w:t>Capacity</w:t>
            </w:r>
            <w:r w:rsidR="000454F1" w:rsidRPr="00821055">
              <w:rPr>
                <w:rFonts w:ascii="Arial" w:eastAsia="Arial" w:hAnsi="Arial" w:cs="Arial"/>
                <w:b/>
                <w:lang w:val="en-US" w:bidi="en-US"/>
              </w:rPr>
              <w:t xml:space="preserve"> of PROINVERSIÓN</w:t>
            </w:r>
          </w:p>
        </w:tc>
        <w:tc>
          <w:tcPr>
            <w:tcW w:w="1200" w:type="dxa"/>
            <w:tcBorders>
              <w:top w:val="single" w:sz="2" w:space="0" w:color="auto"/>
              <w:bottom w:val="single" w:sz="2" w:space="0" w:color="auto"/>
            </w:tcBorders>
            <w:vAlign w:val="center"/>
          </w:tcPr>
          <w:p w14:paraId="0559F868" w14:textId="77777777" w:rsidR="001821C4" w:rsidRPr="00821055" w:rsidRDefault="001821C4" w:rsidP="006E1374">
            <w:pPr>
              <w:spacing w:before="80" w:after="80" w:line="250" w:lineRule="auto"/>
              <w:jc w:val="center"/>
              <w:rPr>
                <w:rFonts w:ascii="Arial" w:hAnsi="Arial" w:cs="Arial"/>
                <w:b/>
                <w:lang w:val="en-US"/>
              </w:rPr>
            </w:pPr>
          </w:p>
        </w:tc>
      </w:tr>
      <w:tr w:rsidR="00186854" w:rsidRPr="00821055"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821055" w:rsidRDefault="00186854" w:rsidP="006E1374">
            <w:pPr>
              <w:spacing w:before="80" w:after="80" w:line="250" w:lineRule="auto"/>
              <w:jc w:val="center"/>
              <w:rPr>
                <w:rFonts w:ascii="Arial" w:hAnsi="Arial" w:cs="Arial"/>
                <w:b/>
                <w:lang w:val="en-US"/>
              </w:rPr>
            </w:pPr>
            <w:r w:rsidRPr="00821055">
              <w:rPr>
                <w:rFonts w:ascii="Arial" w:eastAsia="Arial" w:hAnsi="Arial" w:cs="Arial"/>
                <w:b/>
                <w:lang w:val="en-US" w:bidi="en-US"/>
              </w:rPr>
              <w:t>6</w:t>
            </w:r>
          </w:p>
        </w:tc>
        <w:tc>
          <w:tcPr>
            <w:tcW w:w="7370" w:type="dxa"/>
            <w:tcBorders>
              <w:top w:val="single" w:sz="2" w:space="0" w:color="auto"/>
              <w:bottom w:val="single" w:sz="2" w:space="0" w:color="auto"/>
            </w:tcBorders>
            <w:vAlign w:val="center"/>
          </w:tcPr>
          <w:p w14:paraId="51D77404" w14:textId="77777777" w:rsidR="00186854" w:rsidRPr="00821055" w:rsidRDefault="00186854" w:rsidP="006E1374">
            <w:pPr>
              <w:spacing w:before="80" w:after="80" w:line="250" w:lineRule="auto"/>
              <w:rPr>
                <w:rFonts w:ascii="Arial" w:hAnsi="Arial" w:cs="Arial"/>
                <w:b/>
                <w:lang w:val="en-US"/>
              </w:rPr>
            </w:pPr>
            <w:r w:rsidRPr="00821055">
              <w:rPr>
                <w:rFonts w:ascii="Arial" w:eastAsia="Arial" w:hAnsi="Arial" w:cs="Arial"/>
                <w:b/>
                <w:lang w:val="en-US" w:bidi="en-US"/>
              </w:rPr>
              <w:t>Concession Contract Projects</w:t>
            </w:r>
          </w:p>
        </w:tc>
        <w:tc>
          <w:tcPr>
            <w:tcW w:w="1200" w:type="dxa"/>
            <w:tcBorders>
              <w:top w:val="single" w:sz="2" w:space="0" w:color="auto"/>
              <w:bottom w:val="single" w:sz="2" w:space="0" w:color="auto"/>
            </w:tcBorders>
            <w:vAlign w:val="center"/>
          </w:tcPr>
          <w:p w14:paraId="518AA753" w14:textId="77777777" w:rsidR="00186854" w:rsidRPr="00821055" w:rsidRDefault="00186854" w:rsidP="006E1374">
            <w:pPr>
              <w:spacing w:before="80" w:after="80" w:line="250" w:lineRule="auto"/>
              <w:jc w:val="center"/>
              <w:rPr>
                <w:rFonts w:ascii="Arial" w:hAnsi="Arial" w:cs="Arial"/>
                <w:b/>
                <w:lang w:val="en-US"/>
              </w:rPr>
            </w:pPr>
          </w:p>
        </w:tc>
      </w:tr>
      <w:tr w:rsidR="00186854" w:rsidRPr="00821055"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821055" w:rsidRDefault="00186854" w:rsidP="006E1374">
            <w:pPr>
              <w:spacing w:before="80" w:after="80" w:line="250" w:lineRule="auto"/>
              <w:jc w:val="center"/>
              <w:rPr>
                <w:rFonts w:ascii="Arial" w:hAnsi="Arial" w:cs="Arial"/>
                <w:b/>
                <w:lang w:val="en-US"/>
              </w:rPr>
            </w:pPr>
            <w:r w:rsidRPr="00821055">
              <w:rPr>
                <w:rFonts w:ascii="Arial" w:eastAsia="Arial" w:hAnsi="Arial" w:cs="Arial"/>
                <w:b/>
                <w:lang w:val="en-US" w:bidi="en-US"/>
              </w:rPr>
              <w:t>7</w:t>
            </w:r>
          </w:p>
        </w:tc>
        <w:tc>
          <w:tcPr>
            <w:tcW w:w="7370" w:type="dxa"/>
            <w:tcBorders>
              <w:top w:val="single" w:sz="2" w:space="0" w:color="auto"/>
              <w:bottom w:val="single" w:sz="2" w:space="0" w:color="auto"/>
            </w:tcBorders>
            <w:vAlign w:val="center"/>
          </w:tcPr>
          <w:p w14:paraId="2CB0D375" w14:textId="77777777" w:rsidR="00186854" w:rsidRPr="00821055" w:rsidRDefault="00186854" w:rsidP="006E1374">
            <w:pPr>
              <w:spacing w:before="80" w:after="80" w:line="250" w:lineRule="auto"/>
              <w:rPr>
                <w:rFonts w:ascii="Arial" w:hAnsi="Arial" w:cs="Arial"/>
                <w:b/>
                <w:lang w:val="en-US"/>
              </w:rPr>
            </w:pPr>
            <w:r w:rsidRPr="00821055">
              <w:rPr>
                <w:rFonts w:ascii="Arial" w:eastAsia="Arial" w:hAnsi="Arial" w:cs="Arial"/>
                <w:b/>
                <w:lang w:val="en-US" w:bidi="en-US"/>
              </w:rPr>
              <w:t>Schedule</w:t>
            </w:r>
          </w:p>
        </w:tc>
        <w:tc>
          <w:tcPr>
            <w:tcW w:w="1200" w:type="dxa"/>
            <w:tcBorders>
              <w:top w:val="single" w:sz="2" w:space="0" w:color="auto"/>
              <w:bottom w:val="single" w:sz="2" w:space="0" w:color="auto"/>
            </w:tcBorders>
            <w:vAlign w:val="center"/>
          </w:tcPr>
          <w:p w14:paraId="16AD08E5" w14:textId="77777777" w:rsidR="00186854" w:rsidRPr="00821055" w:rsidRDefault="00186854" w:rsidP="006E1374">
            <w:pPr>
              <w:spacing w:before="80" w:after="80" w:line="250" w:lineRule="auto"/>
              <w:jc w:val="center"/>
              <w:rPr>
                <w:rFonts w:ascii="Arial" w:hAnsi="Arial" w:cs="Arial"/>
                <w:b/>
                <w:lang w:val="en-US"/>
              </w:rPr>
            </w:pPr>
          </w:p>
        </w:tc>
      </w:tr>
      <w:tr w:rsidR="00186854" w:rsidRPr="00EA12E6"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821055" w:rsidRDefault="00186854" w:rsidP="006E1374">
            <w:pPr>
              <w:spacing w:before="80" w:after="80" w:line="250" w:lineRule="auto"/>
              <w:jc w:val="center"/>
              <w:rPr>
                <w:rFonts w:ascii="Arial" w:hAnsi="Arial" w:cs="Arial"/>
                <w:b/>
                <w:lang w:val="en-US"/>
              </w:rPr>
            </w:pPr>
            <w:r w:rsidRPr="00821055">
              <w:rPr>
                <w:rFonts w:ascii="Arial" w:eastAsia="Arial" w:hAnsi="Arial" w:cs="Arial"/>
                <w:b/>
                <w:lang w:val="en-US" w:bidi="en-US"/>
              </w:rPr>
              <w:t>8</w:t>
            </w:r>
          </w:p>
        </w:tc>
        <w:tc>
          <w:tcPr>
            <w:tcW w:w="7370" w:type="dxa"/>
            <w:tcBorders>
              <w:top w:val="single" w:sz="2" w:space="0" w:color="auto"/>
              <w:bottom w:val="single" w:sz="2" w:space="0" w:color="auto"/>
            </w:tcBorders>
            <w:vAlign w:val="center"/>
          </w:tcPr>
          <w:p w14:paraId="3699491A" w14:textId="77777777" w:rsidR="00186854" w:rsidRPr="00821055" w:rsidRDefault="00186854" w:rsidP="006E1374">
            <w:pPr>
              <w:spacing w:before="80" w:after="80" w:line="250" w:lineRule="auto"/>
              <w:rPr>
                <w:rFonts w:ascii="Arial" w:hAnsi="Arial" w:cs="Arial"/>
                <w:b/>
                <w:lang w:val="en-US"/>
              </w:rPr>
            </w:pPr>
            <w:r w:rsidRPr="00821055">
              <w:rPr>
                <w:rFonts w:ascii="Arial" w:eastAsia="Arial" w:hAnsi="Arial" w:cs="Arial"/>
                <w:b/>
                <w:lang w:val="en-US" w:bidi="en-US"/>
              </w:rPr>
              <w:t>Submission to the Bidding Terms and interpretation</w:t>
            </w:r>
          </w:p>
        </w:tc>
        <w:tc>
          <w:tcPr>
            <w:tcW w:w="1200" w:type="dxa"/>
            <w:tcBorders>
              <w:top w:val="single" w:sz="2" w:space="0" w:color="auto"/>
              <w:bottom w:val="single" w:sz="2" w:space="0" w:color="auto"/>
            </w:tcBorders>
            <w:vAlign w:val="center"/>
          </w:tcPr>
          <w:p w14:paraId="31964B7B" w14:textId="77777777" w:rsidR="00186854" w:rsidRPr="00821055" w:rsidRDefault="00186854" w:rsidP="006E1374">
            <w:pPr>
              <w:spacing w:before="80" w:after="80" w:line="250" w:lineRule="auto"/>
              <w:jc w:val="center"/>
              <w:rPr>
                <w:rFonts w:ascii="Arial" w:hAnsi="Arial" w:cs="Arial"/>
                <w:b/>
                <w:lang w:val="en-US"/>
              </w:rPr>
            </w:pPr>
          </w:p>
        </w:tc>
      </w:tr>
      <w:tr w:rsidR="001821C4" w:rsidRPr="00EA12E6"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821055" w:rsidRDefault="00186854" w:rsidP="006E1374">
            <w:pPr>
              <w:spacing w:before="80" w:after="80" w:line="250" w:lineRule="auto"/>
              <w:jc w:val="center"/>
              <w:rPr>
                <w:rFonts w:ascii="Arial" w:hAnsi="Arial" w:cs="Arial"/>
                <w:b/>
                <w:lang w:val="en-US"/>
              </w:rPr>
            </w:pPr>
            <w:r w:rsidRPr="00821055">
              <w:rPr>
                <w:rFonts w:ascii="Arial" w:eastAsia="Arial" w:hAnsi="Arial" w:cs="Arial"/>
                <w:b/>
                <w:lang w:val="en-US" w:bidi="en-US"/>
              </w:rPr>
              <w:t>9</w:t>
            </w:r>
          </w:p>
        </w:tc>
        <w:tc>
          <w:tcPr>
            <w:tcW w:w="7370" w:type="dxa"/>
            <w:tcBorders>
              <w:top w:val="single" w:sz="2" w:space="0" w:color="auto"/>
              <w:bottom w:val="single" w:sz="2" w:space="0" w:color="auto"/>
            </w:tcBorders>
            <w:vAlign w:val="center"/>
          </w:tcPr>
          <w:p w14:paraId="243EAC92" w14:textId="77777777" w:rsidR="001821C4" w:rsidRPr="00821055" w:rsidRDefault="00E97E3D" w:rsidP="006E1374">
            <w:pPr>
              <w:spacing w:before="80" w:after="80" w:line="250" w:lineRule="auto"/>
              <w:rPr>
                <w:rFonts w:ascii="Arial" w:hAnsi="Arial" w:cs="Arial"/>
                <w:b/>
                <w:lang w:val="en-US"/>
              </w:rPr>
            </w:pPr>
            <w:r w:rsidRPr="00821055">
              <w:rPr>
                <w:rFonts w:ascii="Arial" w:eastAsia="Arial" w:hAnsi="Arial" w:cs="Arial"/>
                <w:b/>
                <w:lang w:val="en-US" w:bidi="en-US"/>
              </w:rPr>
              <w:t>Authorized Agents and Legal Representatives</w:t>
            </w:r>
          </w:p>
        </w:tc>
        <w:tc>
          <w:tcPr>
            <w:tcW w:w="1200" w:type="dxa"/>
            <w:tcBorders>
              <w:top w:val="single" w:sz="2" w:space="0" w:color="auto"/>
              <w:bottom w:val="single" w:sz="2" w:space="0" w:color="auto"/>
            </w:tcBorders>
            <w:vAlign w:val="center"/>
          </w:tcPr>
          <w:p w14:paraId="136F10AB" w14:textId="77777777" w:rsidR="001821C4" w:rsidRPr="00821055" w:rsidRDefault="001821C4" w:rsidP="006E1374">
            <w:pPr>
              <w:spacing w:before="80" w:after="80" w:line="250" w:lineRule="auto"/>
              <w:jc w:val="center"/>
              <w:rPr>
                <w:rFonts w:ascii="Arial" w:hAnsi="Arial" w:cs="Arial"/>
                <w:b/>
                <w:lang w:val="en-US"/>
              </w:rPr>
            </w:pPr>
          </w:p>
        </w:tc>
      </w:tr>
      <w:tr w:rsidR="001821C4" w:rsidRPr="00821055" w14:paraId="39D3B505" w14:textId="77777777" w:rsidTr="00775864">
        <w:trPr>
          <w:trHeight w:val="20"/>
          <w:jc w:val="center"/>
        </w:trPr>
        <w:tc>
          <w:tcPr>
            <w:tcW w:w="500" w:type="dxa"/>
            <w:tcBorders>
              <w:top w:val="single" w:sz="2" w:space="0" w:color="auto"/>
            </w:tcBorders>
            <w:vAlign w:val="center"/>
          </w:tcPr>
          <w:p w14:paraId="5A42CC4B" w14:textId="77777777" w:rsidR="001821C4" w:rsidRPr="00821055" w:rsidRDefault="001821C4" w:rsidP="006E1374">
            <w:pPr>
              <w:spacing w:before="60" w:after="60" w:line="250" w:lineRule="auto"/>
              <w:jc w:val="center"/>
              <w:rPr>
                <w:rFonts w:ascii="Arial" w:hAnsi="Arial" w:cs="Arial"/>
                <w:lang w:val="en-US"/>
              </w:rPr>
            </w:pPr>
          </w:p>
        </w:tc>
        <w:tc>
          <w:tcPr>
            <w:tcW w:w="7370" w:type="dxa"/>
            <w:tcBorders>
              <w:top w:val="single" w:sz="2" w:space="0" w:color="auto"/>
            </w:tcBorders>
            <w:vAlign w:val="center"/>
          </w:tcPr>
          <w:p w14:paraId="4FA44E95" w14:textId="77777777" w:rsidR="001821C4" w:rsidRPr="00821055" w:rsidRDefault="00CB71C3"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9.1</w:t>
            </w:r>
            <w:r w:rsidRPr="00821055">
              <w:rPr>
                <w:rFonts w:ascii="Arial" w:eastAsia="Arial" w:hAnsi="Arial" w:cs="Arial"/>
                <w:lang w:val="en-US" w:bidi="en-US"/>
              </w:rPr>
              <w:tab/>
              <w:t>Authorized Agents</w:t>
            </w:r>
          </w:p>
        </w:tc>
        <w:tc>
          <w:tcPr>
            <w:tcW w:w="1200" w:type="dxa"/>
            <w:tcBorders>
              <w:top w:val="single" w:sz="2" w:space="0" w:color="auto"/>
            </w:tcBorders>
            <w:vAlign w:val="center"/>
          </w:tcPr>
          <w:p w14:paraId="6D679533" w14:textId="77777777" w:rsidR="001821C4" w:rsidRPr="00821055" w:rsidRDefault="001821C4" w:rsidP="006E1374">
            <w:pPr>
              <w:spacing w:before="60" w:after="60" w:line="250" w:lineRule="auto"/>
              <w:jc w:val="center"/>
              <w:rPr>
                <w:rFonts w:ascii="Arial" w:hAnsi="Arial" w:cs="Arial"/>
                <w:lang w:val="en-US"/>
              </w:rPr>
            </w:pPr>
          </w:p>
        </w:tc>
      </w:tr>
      <w:tr w:rsidR="001821C4" w:rsidRPr="00821055" w14:paraId="618B5E14" w14:textId="77777777" w:rsidTr="00775864">
        <w:trPr>
          <w:trHeight w:val="20"/>
          <w:jc w:val="center"/>
        </w:trPr>
        <w:tc>
          <w:tcPr>
            <w:tcW w:w="500" w:type="dxa"/>
            <w:vAlign w:val="center"/>
          </w:tcPr>
          <w:p w14:paraId="09D46573" w14:textId="77777777" w:rsidR="001821C4" w:rsidRPr="00821055" w:rsidRDefault="001821C4" w:rsidP="006E1374">
            <w:pPr>
              <w:spacing w:before="60" w:after="60" w:line="250" w:lineRule="auto"/>
              <w:jc w:val="center"/>
              <w:rPr>
                <w:rFonts w:ascii="Arial" w:hAnsi="Arial" w:cs="Arial"/>
                <w:lang w:val="en-US"/>
              </w:rPr>
            </w:pPr>
          </w:p>
        </w:tc>
        <w:tc>
          <w:tcPr>
            <w:tcW w:w="7370" w:type="dxa"/>
            <w:vAlign w:val="center"/>
          </w:tcPr>
          <w:p w14:paraId="34449E15" w14:textId="77777777" w:rsidR="001821C4" w:rsidRPr="00821055" w:rsidRDefault="00CB71C3"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9.2</w:t>
            </w:r>
            <w:r w:rsidRPr="00821055">
              <w:rPr>
                <w:rFonts w:ascii="Arial" w:eastAsia="Arial" w:hAnsi="Arial" w:cs="Arial"/>
                <w:lang w:val="en-US" w:bidi="en-US"/>
              </w:rPr>
              <w:tab/>
              <w:t>Legal Representatives</w:t>
            </w:r>
          </w:p>
        </w:tc>
        <w:tc>
          <w:tcPr>
            <w:tcW w:w="1200" w:type="dxa"/>
            <w:vAlign w:val="center"/>
          </w:tcPr>
          <w:p w14:paraId="47715309" w14:textId="77777777" w:rsidR="001821C4" w:rsidRPr="00821055" w:rsidRDefault="001821C4" w:rsidP="006E1374">
            <w:pPr>
              <w:spacing w:before="60" w:after="60" w:line="250" w:lineRule="auto"/>
              <w:jc w:val="center"/>
              <w:rPr>
                <w:rFonts w:ascii="Arial" w:hAnsi="Arial" w:cs="Arial"/>
                <w:lang w:val="en-US"/>
              </w:rPr>
            </w:pPr>
          </w:p>
        </w:tc>
      </w:tr>
      <w:tr w:rsidR="00E97E3D" w:rsidRPr="00821055"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821055" w:rsidRDefault="00CB71C3" w:rsidP="006E1374">
            <w:pPr>
              <w:spacing w:before="80" w:after="80" w:line="250" w:lineRule="auto"/>
              <w:jc w:val="center"/>
              <w:rPr>
                <w:rFonts w:ascii="Arial" w:hAnsi="Arial" w:cs="Arial"/>
                <w:b/>
                <w:lang w:val="en-US"/>
              </w:rPr>
            </w:pPr>
            <w:r w:rsidRPr="00821055">
              <w:rPr>
                <w:rFonts w:ascii="Arial" w:eastAsia="Arial" w:hAnsi="Arial" w:cs="Arial"/>
                <w:b/>
                <w:lang w:val="en-US" w:bidi="en-US"/>
              </w:rPr>
              <w:t>10</w:t>
            </w:r>
          </w:p>
        </w:tc>
        <w:tc>
          <w:tcPr>
            <w:tcW w:w="7370" w:type="dxa"/>
            <w:tcBorders>
              <w:bottom w:val="single" w:sz="2" w:space="0" w:color="auto"/>
            </w:tcBorders>
            <w:vAlign w:val="center"/>
          </w:tcPr>
          <w:p w14:paraId="693CE510" w14:textId="77777777" w:rsidR="00E97E3D" w:rsidRPr="00821055" w:rsidRDefault="00E97E3D" w:rsidP="006E1374">
            <w:pPr>
              <w:spacing w:before="80" w:after="80" w:line="250" w:lineRule="auto"/>
              <w:rPr>
                <w:rFonts w:ascii="Arial" w:hAnsi="Arial" w:cs="Arial"/>
                <w:b/>
                <w:lang w:val="en-US"/>
              </w:rPr>
            </w:pPr>
            <w:r w:rsidRPr="00821055">
              <w:rPr>
                <w:rFonts w:ascii="Arial" w:eastAsia="Arial" w:hAnsi="Arial" w:cs="Arial"/>
                <w:b/>
                <w:lang w:val="en-US" w:bidi="en-US"/>
              </w:rPr>
              <w:t>Consultations and Official Letters</w:t>
            </w:r>
          </w:p>
        </w:tc>
        <w:tc>
          <w:tcPr>
            <w:tcW w:w="1200" w:type="dxa"/>
            <w:tcBorders>
              <w:bottom w:val="single" w:sz="2" w:space="0" w:color="auto"/>
            </w:tcBorders>
            <w:vAlign w:val="center"/>
          </w:tcPr>
          <w:p w14:paraId="602C78E4" w14:textId="77777777" w:rsidR="00E97E3D" w:rsidRPr="00821055" w:rsidRDefault="00E97E3D" w:rsidP="006E1374">
            <w:pPr>
              <w:spacing w:before="80" w:after="80" w:line="250" w:lineRule="auto"/>
              <w:jc w:val="center"/>
              <w:rPr>
                <w:rFonts w:ascii="Arial" w:hAnsi="Arial" w:cs="Arial"/>
                <w:b/>
                <w:lang w:val="en-US"/>
              </w:rPr>
            </w:pPr>
          </w:p>
        </w:tc>
      </w:tr>
      <w:tr w:rsidR="001821C4" w:rsidRPr="00821055" w14:paraId="1DADA352" w14:textId="77777777" w:rsidTr="00775864">
        <w:trPr>
          <w:trHeight w:val="20"/>
          <w:jc w:val="center"/>
        </w:trPr>
        <w:tc>
          <w:tcPr>
            <w:tcW w:w="500" w:type="dxa"/>
            <w:tcBorders>
              <w:top w:val="single" w:sz="2" w:space="0" w:color="auto"/>
            </w:tcBorders>
            <w:vAlign w:val="center"/>
          </w:tcPr>
          <w:p w14:paraId="59BECAF7" w14:textId="77777777" w:rsidR="001821C4" w:rsidRPr="00821055" w:rsidRDefault="001821C4" w:rsidP="006E1374">
            <w:pPr>
              <w:spacing w:before="60" w:after="60" w:line="250" w:lineRule="auto"/>
              <w:jc w:val="center"/>
              <w:rPr>
                <w:rFonts w:ascii="Arial" w:hAnsi="Arial" w:cs="Arial"/>
                <w:lang w:val="en-US"/>
              </w:rPr>
            </w:pPr>
          </w:p>
        </w:tc>
        <w:tc>
          <w:tcPr>
            <w:tcW w:w="7370" w:type="dxa"/>
            <w:tcBorders>
              <w:top w:val="single" w:sz="2" w:space="0" w:color="auto"/>
            </w:tcBorders>
            <w:vAlign w:val="center"/>
          </w:tcPr>
          <w:p w14:paraId="077D5D2C" w14:textId="77777777" w:rsidR="001821C4" w:rsidRPr="00821055" w:rsidRDefault="00CB71C3"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10.1</w:t>
            </w:r>
            <w:r w:rsidRPr="00821055">
              <w:rPr>
                <w:rFonts w:ascii="Arial" w:eastAsia="Arial" w:hAnsi="Arial" w:cs="Arial"/>
                <w:lang w:val="en-US" w:bidi="en-US"/>
              </w:rPr>
              <w:tab/>
              <w:t>Consultations</w:t>
            </w:r>
          </w:p>
        </w:tc>
        <w:tc>
          <w:tcPr>
            <w:tcW w:w="1200" w:type="dxa"/>
            <w:tcBorders>
              <w:top w:val="single" w:sz="2" w:space="0" w:color="auto"/>
            </w:tcBorders>
            <w:vAlign w:val="center"/>
          </w:tcPr>
          <w:p w14:paraId="6F6C02A0" w14:textId="77777777" w:rsidR="001821C4" w:rsidRPr="00821055" w:rsidRDefault="001821C4" w:rsidP="006E1374">
            <w:pPr>
              <w:spacing w:before="60" w:after="60" w:line="250" w:lineRule="auto"/>
              <w:jc w:val="center"/>
              <w:rPr>
                <w:rFonts w:ascii="Arial" w:hAnsi="Arial" w:cs="Arial"/>
                <w:lang w:val="en-US"/>
              </w:rPr>
            </w:pPr>
          </w:p>
        </w:tc>
      </w:tr>
      <w:tr w:rsidR="002C6AB7" w:rsidRPr="00821055" w14:paraId="72935A83" w14:textId="77777777" w:rsidTr="00775864">
        <w:trPr>
          <w:trHeight w:val="20"/>
          <w:jc w:val="center"/>
        </w:trPr>
        <w:tc>
          <w:tcPr>
            <w:tcW w:w="500" w:type="dxa"/>
            <w:vAlign w:val="center"/>
          </w:tcPr>
          <w:p w14:paraId="295F498C" w14:textId="77777777" w:rsidR="002C6AB7" w:rsidRPr="00821055" w:rsidRDefault="002C6AB7" w:rsidP="006E1374">
            <w:pPr>
              <w:spacing w:before="60" w:after="60" w:line="250" w:lineRule="auto"/>
              <w:jc w:val="center"/>
              <w:rPr>
                <w:rFonts w:ascii="Arial" w:hAnsi="Arial" w:cs="Arial"/>
                <w:lang w:val="en-US"/>
              </w:rPr>
            </w:pPr>
          </w:p>
        </w:tc>
        <w:tc>
          <w:tcPr>
            <w:tcW w:w="7370" w:type="dxa"/>
            <w:vAlign w:val="center"/>
          </w:tcPr>
          <w:p w14:paraId="479541A5" w14:textId="77777777" w:rsidR="002C6AB7" w:rsidRPr="00821055" w:rsidDel="002C6AB7" w:rsidRDefault="00CB71C3"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10.2</w:t>
            </w:r>
            <w:r w:rsidRPr="00821055">
              <w:rPr>
                <w:rFonts w:ascii="Arial" w:eastAsia="Arial" w:hAnsi="Arial" w:cs="Arial"/>
                <w:lang w:val="en-US" w:bidi="en-US"/>
              </w:rPr>
              <w:tab/>
              <w:t>Official Letters</w:t>
            </w:r>
          </w:p>
        </w:tc>
        <w:tc>
          <w:tcPr>
            <w:tcW w:w="1200" w:type="dxa"/>
            <w:vAlign w:val="center"/>
          </w:tcPr>
          <w:p w14:paraId="44044336" w14:textId="77777777" w:rsidR="002C6AB7" w:rsidRPr="00821055" w:rsidRDefault="002C6AB7" w:rsidP="006E1374">
            <w:pPr>
              <w:spacing w:before="60" w:after="60" w:line="250" w:lineRule="auto"/>
              <w:jc w:val="center"/>
              <w:rPr>
                <w:rFonts w:ascii="Arial" w:hAnsi="Arial" w:cs="Arial"/>
                <w:lang w:val="en-US"/>
              </w:rPr>
            </w:pPr>
          </w:p>
        </w:tc>
      </w:tr>
      <w:tr w:rsidR="001821C4" w:rsidRPr="00821055"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821055" w:rsidRDefault="00CB71C3" w:rsidP="006E1374">
            <w:pPr>
              <w:spacing w:before="80" w:after="80" w:line="250" w:lineRule="auto"/>
              <w:jc w:val="center"/>
              <w:rPr>
                <w:rFonts w:ascii="Arial" w:hAnsi="Arial" w:cs="Arial"/>
                <w:b/>
                <w:lang w:val="en-US"/>
              </w:rPr>
            </w:pPr>
            <w:r w:rsidRPr="00821055">
              <w:rPr>
                <w:rFonts w:ascii="Arial" w:eastAsia="Arial" w:hAnsi="Arial" w:cs="Arial"/>
                <w:b/>
                <w:lang w:val="en-US" w:bidi="en-US"/>
              </w:rPr>
              <w:t>11.</w:t>
            </w:r>
          </w:p>
        </w:tc>
        <w:tc>
          <w:tcPr>
            <w:tcW w:w="7370" w:type="dxa"/>
            <w:tcBorders>
              <w:bottom w:val="single" w:sz="2" w:space="0" w:color="auto"/>
            </w:tcBorders>
            <w:vAlign w:val="center"/>
          </w:tcPr>
          <w:p w14:paraId="308B8177" w14:textId="77777777" w:rsidR="001821C4" w:rsidRPr="00821055" w:rsidRDefault="001821C4" w:rsidP="006E1374">
            <w:pPr>
              <w:spacing w:before="80" w:after="80" w:line="250" w:lineRule="auto"/>
              <w:rPr>
                <w:rFonts w:ascii="Arial" w:hAnsi="Arial" w:cs="Arial"/>
                <w:b/>
                <w:lang w:val="en-US"/>
              </w:rPr>
            </w:pPr>
            <w:r w:rsidRPr="00821055">
              <w:rPr>
                <w:rFonts w:ascii="Arial" w:eastAsia="Arial" w:hAnsi="Arial" w:cs="Arial"/>
                <w:b/>
                <w:lang w:val="en-US" w:bidi="en-US"/>
              </w:rPr>
              <w:t>Qualification</w:t>
            </w:r>
          </w:p>
        </w:tc>
        <w:tc>
          <w:tcPr>
            <w:tcW w:w="1200" w:type="dxa"/>
            <w:tcBorders>
              <w:bottom w:val="single" w:sz="2" w:space="0" w:color="auto"/>
            </w:tcBorders>
            <w:vAlign w:val="center"/>
          </w:tcPr>
          <w:p w14:paraId="72F26E9F" w14:textId="77777777" w:rsidR="001821C4" w:rsidRPr="00821055" w:rsidRDefault="001821C4" w:rsidP="006E1374">
            <w:pPr>
              <w:spacing w:before="80" w:after="80" w:line="250" w:lineRule="auto"/>
              <w:jc w:val="center"/>
              <w:rPr>
                <w:rFonts w:ascii="Arial" w:hAnsi="Arial" w:cs="Arial"/>
                <w:b/>
                <w:lang w:val="en-US"/>
              </w:rPr>
            </w:pPr>
          </w:p>
        </w:tc>
      </w:tr>
      <w:tr w:rsidR="001821C4" w:rsidRPr="00821055" w14:paraId="0B5073A5" w14:textId="77777777" w:rsidTr="00775864">
        <w:trPr>
          <w:trHeight w:val="20"/>
          <w:jc w:val="center"/>
        </w:trPr>
        <w:tc>
          <w:tcPr>
            <w:tcW w:w="500" w:type="dxa"/>
            <w:tcBorders>
              <w:top w:val="single" w:sz="2" w:space="0" w:color="auto"/>
            </w:tcBorders>
            <w:vAlign w:val="center"/>
          </w:tcPr>
          <w:p w14:paraId="3903420D" w14:textId="77777777" w:rsidR="001821C4" w:rsidRPr="00821055" w:rsidRDefault="001821C4" w:rsidP="006E1374">
            <w:pPr>
              <w:spacing w:before="60" w:after="60" w:line="250" w:lineRule="auto"/>
              <w:jc w:val="center"/>
              <w:rPr>
                <w:rFonts w:ascii="Arial" w:hAnsi="Arial" w:cs="Arial"/>
                <w:lang w:val="en-US"/>
              </w:rPr>
            </w:pPr>
          </w:p>
        </w:tc>
        <w:tc>
          <w:tcPr>
            <w:tcW w:w="7370" w:type="dxa"/>
            <w:tcBorders>
              <w:top w:val="single" w:sz="2" w:space="0" w:color="auto"/>
            </w:tcBorders>
            <w:vAlign w:val="center"/>
          </w:tcPr>
          <w:p w14:paraId="4D09C822" w14:textId="77777777" w:rsidR="001821C4" w:rsidRPr="00821055" w:rsidRDefault="00CB71C3"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11.1</w:t>
            </w:r>
            <w:r w:rsidRPr="00821055">
              <w:rPr>
                <w:rFonts w:ascii="Arial" w:eastAsia="Arial" w:hAnsi="Arial" w:cs="Arial"/>
                <w:lang w:val="en-US" w:bidi="en-US"/>
              </w:rPr>
              <w:tab/>
              <w:t>Requirements.</w:t>
            </w:r>
          </w:p>
        </w:tc>
        <w:tc>
          <w:tcPr>
            <w:tcW w:w="1200" w:type="dxa"/>
            <w:tcBorders>
              <w:top w:val="single" w:sz="2" w:space="0" w:color="auto"/>
            </w:tcBorders>
            <w:vAlign w:val="bottom"/>
          </w:tcPr>
          <w:p w14:paraId="0B4FB146" w14:textId="77777777" w:rsidR="001821C4" w:rsidRPr="00821055" w:rsidRDefault="001821C4" w:rsidP="006E1374">
            <w:pPr>
              <w:spacing w:before="60" w:after="60" w:line="250" w:lineRule="auto"/>
              <w:jc w:val="center"/>
              <w:rPr>
                <w:rFonts w:ascii="Arial" w:hAnsi="Arial" w:cs="Arial"/>
                <w:lang w:val="en-US"/>
              </w:rPr>
            </w:pPr>
          </w:p>
        </w:tc>
      </w:tr>
      <w:tr w:rsidR="001821C4" w:rsidRPr="00821055" w14:paraId="24A02F8E" w14:textId="77777777" w:rsidTr="00775864">
        <w:trPr>
          <w:trHeight w:val="20"/>
          <w:jc w:val="center"/>
        </w:trPr>
        <w:tc>
          <w:tcPr>
            <w:tcW w:w="500" w:type="dxa"/>
            <w:vAlign w:val="center"/>
          </w:tcPr>
          <w:p w14:paraId="287130AC" w14:textId="77777777" w:rsidR="001821C4" w:rsidRPr="00821055" w:rsidRDefault="001821C4" w:rsidP="006E1374">
            <w:pPr>
              <w:spacing w:before="60" w:after="60" w:line="250" w:lineRule="auto"/>
              <w:jc w:val="center"/>
              <w:rPr>
                <w:rFonts w:ascii="Arial" w:hAnsi="Arial" w:cs="Arial"/>
                <w:lang w:val="en-US"/>
              </w:rPr>
            </w:pPr>
          </w:p>
        </w:tc>
        <w:tc>
          <w:tcPr>
            <w:tcW w:w="7370" w:type="dxa"/>
            <w:vAlign w:val="center"/>
          </w:tcPr>
          <w:p w14:paraId="19650503" w14:textId="77777777" w:rsidR="001821C4" w:rsidRPr="00821055" w:rsidRDefault="00CB71C3"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11.2</w:t>
            </w:r>
            <w:r w:rsidRPr="00821055">
              <w:rPr>
                <w:rFonts w:ascii="Arial" w:eastAsia="Arial" w:hAnsi="Arial" w:cs="Arial"/>
                <w:lang w:val="en-US" w:bidi="en-US"/>
              </w:rPr>
              <w:tab/>
              <w:t>Envelope Contents.</w:t>
            </w:r>
          </w:p>
        </w:tc>
        <w:tc>
          <w:tcPr>
            <w:tcW w:w="1200" w:type="dxa"/>
            <w:vAlign w:val="center"/>
          </w:tcPr>
          <w:p w14:paraId="537E055A" w14:textId="77777777" w:rsidR="001821C4" w:rsidRPr="00821055" w:rsidRDefault="001821C4" w:rsidP="006E1374">
            <w:pPr>
              <w:spacing w:before="60" w:after="60" w:line="250" w:lineRule="auto"/>
              <w:jc w:val="center"/>
              <w:rPr>
                <w:rFonts w:ascii="Arial" w:hAnsi="Arial" w:cs="Arial"/>
                <w:lang w:val="en-US"/>
              </w:rPr>
            </w:pPr>
          </w:p>
        </w:tc>
      </w:tr>
      <w:tr w:rsidR="000406AD" w:rsidRPr="00EA12E6" w14:paraId="4D8521D3" w14:textId="77777777" w:rsidTr="00775864">
        <w:trPr>
          <w:trHeight w:val="20"/>
          <w:jc w:val="center"/>
        </w:trPr>
        <w:tc>
          <w:tcPr>
            <w:tcW w:w="500" w:type="dxa"/>
            <w:vAlign w:val="center"/>
          </w:tcPr>
          <w:p w14:paraId="304D169B" w14:textId="77777777" w:rsidR="000406AD" w:rsidRPr="00821055" w:rsidRDefault="000406AD" w:rsidP="006E1374">
            <w:pPr>
              <w:spacing w:before="60" w:after="60" w:line="250" w:lineRule="auto"/>
              <w:jc w:val="center"/>
              <w:rPr>
                <w:rFonts w:ascii="Arial" w:hAnsi="Arial" w:cs="Arial"/>
                <w:lang w:val="en-US"/>
              </w:rPr>
            </w:pPr>
          </w:p>
        </w:tc>
        <w:tc>
          <w:tcPr>
            <w:tcW w:w="7370" w:type="dxa"/>
            <w:vAlign w:val="center"/>
          </w:tcPr>
          <w:p w14:paraId="1868FEBE" w14:textId="77777777" w:rsidR="00DA3C01" w:rsidRPr="00821055" w:rsidRDefault="00CB71C3"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11.3</w:t>
            </w:r>
            <w:r w:rsidRPr="00821055">
              <w:rPr>
                <w:rFonts w:ascii="Arial" w:eastAsia="Arial" w:hAnsi="Arial" w:cs="Arial"/>
                <w:lang w:val="en-US" w:bidi="en-US"/>
              </w:rPr>
              <w:tab/>
              <w:t>Simplified Qualification Procedure</w:t>
            </w:r>
          </w:p>
          <w:p w14:paraId="0F018EFA" w14:textId="77777777" w:rsidR="000406AD" w:rsidRPr="00821055" w:rsidDel="000406AD" w:rsidRDefault="00DA3C01"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11.4</w:t>
            </w:r>
            <w:r w:rsidRPr="00821055">
              <w:rPr>
                <w:rFonts w:ascii="Arial" w:eastAsia="Arial" w:hAnsi="Arial" w:cs="Arial"/>
                <w:lang w:val="en-US" w:bidi="en-US"/>
              </w:rPr>
              <w:tab/>
              <w:t>Evaluation Procedure of the Qualification Envelope</w:t>
            </w:r>
          </w:p>
        </w:tc>
        <w:tc>
          <w:tcPr>
            <w:tcW w:w="1200" w:type="dxa"/>
            <w:vAlign w:val="center"/>
          </w:tcPr>
          <w:p w14:paraId="49D6B907" w14:textId="77777777" w:rsidR="000406AD" w:rsidRPr="00821055" w:rsidRDefault="000406AD" w:rsidP="006E1374">
            <w:pPr>
              <w:spacing w:before="60" w:after="60" w:line="250" w:lineRule="auto"/>
              <w:jc w:val="center"/>
              <w:rPr>
                <w:rFonts w:ascii="Arial" w:hAnsi="Arial" w:cs="Arial"/>
                <w:lang w:val="en-US"/>
              </w:rPr>
            </w:pPr>
          </w:p>
        </w:tc>
      </w:tr>
      <w:tr w:rsidR="001821C4" w:rsidRPr="00EA12E6"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821055" w:rsidRDefault="00DE4CE5" w:rsidP="006E1374">
            <w:pPr>
              <w:spacing w:before="80" w:after="80" w:line="250" w:lineRule="auto"/>
              <w:jc w:val="center"/>
              <w:rPr>
                <w:rFonts w:ascii="Arial" w:hAnsi="Arial" w:cs="Arial"/>
                <w:b/>
                <w:lang w:val="en-US"/>
              </w:rPr>
            </w:pPr>
            <w:r w:rsidRPr="00821055">
              <w:rPr>
                <w:rFonts w:ascii="Arial" w:eastAsia="Arial" w:hAnsi="Arial" w:cs="Arial"/>
                <w:b/>
                <w:lang w:val="en-US" w:bidi="en-US"/>
              </w:rPr>
              <w:t>12.</w:t>
            </w:r>
          </w:p>
        </w:tc>
        <w:tc>
          <w:tcPr>
            <w:tcW w:w="7370" w:type="dxa"/>
            <w:tcBorders>
              <w:bottom w:val="single" w:sz="2" w:space="0" w:color="auto"/>
            </w:tcBorders>
            <w:vAlign w:val="center"/>
          </w:tcPr>
          <w:p w14:paraId="5C53F96A" w14:textId="77777777" w:rsidR="001821C4" w:rsidRPr="00821055" w:rsidRDefault="001821C4" w:rsidP="006E1374">
            <w:pPr>
              <w:spacing w:before="80" w:after="80" w:line="250" w:lineRule="auto"/>
              <w:rPr>
                <w:rFonts w:ascii="Arial" w:hAnsi="Arial" w:cs="Arial"/>
                <w:b/>
                <w:lang w:val="en-US"/>
              </w:rPr>
            </w:pPr>
            <w:r w:rsidRPr="00821055">
              <w:rPr>
                <w:rFonts w:ascii="Arial" w:eastAsia="Arial" w:hAnsi="Arial" w:cs="Arial"/>
                <w:b/>
                <w:lang w:val="en-US" w:bidi="en-US"/>
              </w:rPr>
              <w:t>Submission and Evaluation of Offers</w:t>
            </w:r>
          </w:p>
        </w:tc>
        <w:tc>
          <w:tcPr>
            <w:tcW w:w="1200" w:type="dxa"/>
            <w:tcBorders>
              <w:bottom w:val="single" w:sz="2" w:space="0" w:color="auto"/>
            </w:tcBorders>
            <w:vAlign w:val="center"/>
          </w:tcPr>
          <w:p w14:paraId="1C9445F4" w14:textId="77777777" w:rsidR="001821C4" w:rsidRPr="00821055" w:rsidRDefault="001821C4" w:rsidP="006E1374">
            <w:pPr>
              <w:spacing w:before="80" w:after="80" w:line="250" w:lineRule="auto"/>
              <w:jc w:val="center"/>
              <w:rPr>
                <w:rFonts w:ascii="Arial" w:hAnsi="Arial" w:cs="Arial"/>
                <w:b/>
                <w:lang w:val="en-US"/>
              </w:rPr>
            </w:pPr>
          </w:p>
        </w:tc>
      </w:tr>
      <w:tr w:rsidR="001821C4" w:rsidRPr="00EA12E6" w14:paraId="1022DFAC" w14:textId="77777777" w:rsidTr="00775864">
        <w:trPr>
          <w:trHeight w:val="20"/>
          <w:jc w:val="center"/>
        </w:trPr>
        <w:tc>
          <w:tcPr>
            <w:tcW w:w="500" w:type="dxa"/>
            <w:tcBorders>
              <w:top w:val="single" w:sz="2" w:space="0" w:color="auto"/>
            </w:tcBorders>
            <w:vAlign w:val="center"/>
          </w:tcPr>
          <w:p w14:paraId="32A8C0B0" w14:textId="77777777" w:rsidR="001821C4" w:rsidRPr="00821055" w:rsidRDefault="001821C4" w:rsidP="006E1374">
            <w:pPr>
              <w:spacing w:before="60" w:after="60" w:line="250" w:lineRule="auto"/>
              <w:jc w:val="center"/>
              <w:rPr>
                <w:rFonts w:ascii="Arial" w:hAnsi="Arial" w:cs="Arial"/>
                <w:lang w:val="en-US"/>
              </w:rPr>
            </w:pPr>
          </w:p>
        </w:tc>
        <w:tc>
          <w:tcPr>
            <w:tcW w:w="7370" w:type="dxa"/>
            <w:tcBorders>
              <w:top w:val="single" w:sz="2" w:space="0" w:color="auto"/>
            </w:tcBorders>
            <w:vAlign w:val="center"/>
          </w:tcPr>
          <w:p w14:paraId="0EF4E21A" w14:textId="77777777" w:rsidR="001821C4" w:rsidRPr="00821055" w:rsidRDefault="00DE4CE5"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12.1</w:t>
            </w:r>
            <w:r w:rsidRPr="00821055">
              <w:rPr>
                <w:rFonts w:ascii="Arial" w:eastAsia="Arial" w:hAnsi="Arial" w:cs="Arial"/>
                <w:lang w:val="en-US" w:bidi="en-US"/>
              </w:rPr>
              <w:tab/>
              <w:t>Contents of the envelopes No. 1 and No. 2.</w:t>
            </w:r>
          </w:p>
        </w:tc>
        <w:tc>
          <w:tcPr>
            <w:tcW w:w="1200" w:type="dxa"/>
            <w:tcBorders>
              <w:top w:val="single" w:sz="2" w:space="0" w:color="auto"/>
            </w:tcBorders>
            <w:vAlign w:val="center"/>
          </w:tcPr>
          <w:p w14:paraId="6392C1D4" w14:textId="77777777" w:rsidR="001821C4" w:rsidRPr="00821055" w:rsidRDefault="001821C4" w:rsidP="006E1374">
            <w:pPr>
              <w:spacing w:before="60" w:after="60" w:line="250" w:lineRule="auto"/>
              <w:jc w:val="center"/>
              <w:rPr>
                <w:rFonts w:ascii="Arial" w:hAnsi="Arial" w:cs="Arial"/>
                <w:lang w:val="en-US"/>
              </w:rPr>
            </w:pPr>
          </w:p>
        </w:tc>
      </w:tr>
      <w:tr w:rsidR="001821C4" w:rsidRPr="00EA12E6" w14:paraId="1776EC06" w14:textId="77777777" w:rsidTr="00775864">
        <w:trPr>
          <w:trHeight w:val="20"/>
          <w:jc w:val="center"/>
        </w:trPr>
        <w:tc>
          <w:tcPr>
            <w:tcW w:w="500" w:type="dxa"/>
            <w:vAlign w:val="center"/>
          </w:tcPr>
          <w:p w14:paraId="24EB946A" w14:textId="77777777" w:rsidR="001821C4" w:rsidRPr="00821055" w:rsidRDefault="001821C4" w:rsidP="006E1374">
            <w:pPr>
              <w:spacing w:before="60" w:after="60" w:line="250" w:lineRule="auto"/>
              <w:jc w:val="center"/>
              <w:rPr>
                <w:rFonts w:ascii="Arial" w:hAnsi="Arial" w:cs="Arial"/>
                <w:lang w:val="en-US"/>
              </w:rPr>
            </w:pPr>
          </w:p>
        </w:tc>
        <w:tc>
          <w:tcPr>
            <w:tcW w:w="7370" w:type="dxa"/>
            <w:vAlign w:val="center"/>
          </w:tcPr>
          <w:p w14:paraId="7CA9728F" w14:textId="77777777" w:rsidR="001821C4" w:rsidRPr="00821055" w:rsidRDefault="00DE4CE5" w:rsidP="006E1374">
            <w:pPr>
              <w:spacing w:before="60" w:after="60" w:line="250" w:lineRule="auto"/>
              <w:ind w:left="564" w:right="-138" w:hanging="564"/>
              <w:rPr>
                <w:rFonts w:ascii="Arial" w:hAnsi="Arial" w:cs="Arial"/>
                <w:lang w:val="en-US"/>
              </w:rPr>
            </w:pPr>
            <w:r w:rsidRPr="00821055">
              <w:rPr>
                <w:rFonts w:ascii="Arial" w:eastAsia="Arial" w:hAnsi="Arial" w:cs="Arial"/>
                <w:lang w:val="en-US" w:bidi="en-US"/>
              </w:rPr>
              <w:t>12.2</w:t>
            </w:r>
            <w:r w:rsidRPr="00821055">
              <w:rPr>
                <w:rFonts w:ascii="Arial" w:eastAsia="Arial" w:hAnsi="Arial" w:cs="Arial"/>
                <w:lang w:val="en-US" w:bidi="en-US"/>
              </w:rPr>
              <w:tab/>
              <w:t>Submission of envelopes No. 1 and No. 2 and Awarding of the Successful Bid.</w:t>
            </w:r>
          </w:p>
        </w:tc>
        <w:tc>
          <w:tcPr>
            <w:tcW w:w="1200" w:type="dxa"/>
            <w:vAlign w:val="center"/>
          </w:tcPr>
          <w:p w14:paraId="0B9CBFCE" w14:textId="77777777" w:rsidR="001821C4" w:rsidRPr="00821055" w:rsidRDefault="001821C4" w:rsidP="006E1374">
            <w:pPr>
              <w:spacing w:before="60" w:after="60" w:line="250" w:lineRule="auto"/>
              <w:jc w:val="center"/>
              <w:rPr>
                <w:rFonts w:ascii="Arial" w:hAnsi="Arial" w:cs="Arial"/>
                <w:lang w:val="en-US"/>
              </w:rPr>
            </w:pPr>
          </w:p>
        </w:tc>
      </w:tr>
      <w:tr w:rsidR="00E735CF" w:rsidRPr="00EA12E6"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821055" w:rsidRDefault="009639C8" w:rsidP="006E1374">
            <w:pPr>
              <w:spacing w:before="80" w:after="80" w:line="250" w:lineRule="auto"/>
              <w:jc w:val="center"/>
              <w:rPr>
                <w:rFonts w:ascii="Arial" w:hAnsi="Arial" w:cs="Arial"/>
                <w:b/>
                <w:lang w:val="en-US"/>
              </w:rPr>
            </w:pPr>
            <w:r w:rsidRPr="00821055">
              <w:rPr>
                <w:rFonts w:ascii="Arial" w:eastAsia="Arial" w:hAnsi="Arial" w:cs="Arial"/>
                <w:b/>
                <w:lang w:val="en-US" w:bidi="en-US"/>
              </w:rPr>
              <w:t>13</w:t>
            </w:r>
          </w:p>
        </w:tc>
        <w:tc>
          <w:tcPr>
            <w:tcW w:w="7370" w:type="dxa"/>
            <w:tcBorders>
              <w:bottom w:val="single" w:sz="2" w:space="0" w:color="auto"/>
            </w:tcBorders>
            <w:vAlign w:val="center"/>
          </w:tcPr>
          <w:p w14:paraId="41EBEE3F" w14:textId="77777777" w:rsidR="00E735CF" w:rsidRPr="00821055" w:rsidRDefault="00E735CF" w:rsidP="006E1374">
            <w:pPr>
              <w:spacing w:before="80" w:after="80" w:line="250" w:lineRule="auto"/>
              <w:rPr>
                <w:rFonts w:ascii="Arial" w:hAnsi="Arial" w:cs="Arial"/>
                <w:b/>
                <w:lang w:val="en-US"/>
              </w:rPr>
            </w:pPr>
            <w:r w:rsidRPr="00821055">
              <w:rPr>
                <w:rFonts w:ascii="Arial" w:eastAsia="Arial" w:hAnsi="Arial" w:cs="Arial"/>
                <w:b/>
                <w:lang w:val="en-US" w:bidi="en-US"/>
              </w:rPr>
              <w:t>Challenge of the Successful Bid</w:t>
            </w:r>
          </w:p>
        </w:tc>
        <w:tc>
          <w:tcPr>
            <w:tcW w:w="1200" w:type="dxa"/>
            <w:tcBorders>
              <w:bottom w:val="single" w:sz="2" w:space="0" w:color="auto"/>
            </w:tcBorders>
            <w:vAlign w:val="center"/>
          </w:tcPr>
          <w:p w14:paraId="131FAD06" w14:textId="77777777" w:rsidR="00E735CF" w:rsidRPr="00821055" w:rsidRDefault="00E735CF" w:rsidP="006E1374">
            <w:pPr>
              <w:spacing w:before="80" w:after="80" w:line="250" w:lineRule="auto"/>
              <w:jc w:val="center"/>
              <w:rPr>
                <w:rFonts w:ascii="Arial" w:hAnsi="Arial" w:cs="Arial"/>
                <w:b/>
                <w:lang w:val="en-US"/>
              </w:rPr>
            </w:pPr>
          </w:p>
        </w:tc>
      </w:tr>
      <w:tr w:rsidR="00E735CF" w:rsidRPr="00821055" w14:paraId="3AAA1CAD" w14:textId="77777777" w:rsidTr="00775864">
        <w:trPr>
          <w:trHeight w:val="20"/>
          <w:jc w:val="center"/>
        </w:trPr>
        <w:tc>
          <w:tcPr>
            <w:tcW w:w="500" w:type="dxa"/>
            <w:tcBorders>
              <w:top w:val="single" w:sz="2" w:space="0" w:color="auto"/>
            </w:tcBorders>
            <w:vAlign w:val="center"/>
          </w:tcPr>
          <w:p w14:paraId="6D7B67AB" w14:textId="77777777" w:rsidR="00E735CF" w:rsidRPr="00821055" w:rsidRDefault="00E735CF" w:rsidP="006E1374">
            <w:pPr>
              <w:spacing w:before="60" w:after="60" w:line="250" w:lineRule="auto"/>
              <w:jc w:val="center"/>
              <w:rPr>
                <w:rFonts w:ascii="Arial" w:hAnsi="Arial" w:cs="Arial"/>
                <w:lang w:val="en-US"/>
              </w:rPr>
            </w:pPr>
          </w:p>
        </w:tc>
        <w:tc>
          <w:tcPr>
            <w:tcW w:w="7370" w:type="dxa"/>
            <w:tcBorders>
              <w:top w:val="single" w:sz="2" w:space="0" w:color="auto"/>
            </w:tcBorders>
            <w:vAlign w:val="center"/>
          </w:tcPr>
          <w:p w14:paraId="3244E9E8" w14:textId="77777777" w:rsidR="00E735CF" w:rsidRPr="00821055" w:rsidRDefault="009639C8"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13.1</w:t>
            </w:r>
            <w:r w:rsidRPr="00821055">
              <w:rPr>
                <w:rFonts w:ascii="Arial" w:eastAsia="Arial" w:hAnsi="Arial" w:cs="Arial"/>
                <w:lang w:val="en-US" w:bidi="en-US"/>
              </w:rPr>
              <w:tab/>
              <w:t>Procedure</w:t>
            </w:r>
          </w:p>
        </w:tc>
        <w:tc>
          <w:tcPr>
            <w:tcW w:w="1200" w:type="dxa"/>
            <w:tcBorders>
              <w:top w:val="single" w:sz="2" w:space="0" w:color="auto"/>
            </w:tcBorders>
            <w:vAlign w:val="center"/>
          </w:tcPr>
          <w:p w14:paraId="18CE3A95" w14:textId="77777777" w:rsidR="00E735CF" w:rsidRPr="00821055" w:rsidRDefault="00E735CF" w:rsidP="006E1374">
            <w:pPr>
              <w:spacing w:before="60" w:after="60" w:line="250" w:lineRule="auto"/>
              <w:jc w:val="center"/>
              <w:rPr>
                <w:rFonts w:ascii="Arial" w:hAnsi="Arial" w:cs="Arial"/>
                <w:lang w:val="en-US"/>
              </w:rPr>
            </w:pPr>
          </w:p>
        </w:tc>
      </w:tr>
      <w:tr w:rsidR="00E735CF" w:rsidRPr="00821055"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821055" w:rsidRDefault="00E735CF" w:rsidP="006E1374">
            <w:pPr>
              <w:spacing w:before="60" w:after="60" w:line="250" w:lineRule="auto"/>
              <w:jc w:val="center"/>
              <w:rPr>
                <w:rFonts w:ascii="Arial" w:hAnsi="Arial" w:cs="Arial"/>
                <w:lang w:val="en-US"/>
              </w:rPr>
            </w:pPr>
          </w:p>
        </w:tc>
        <w:tc>
          <w:tcPr>
            <w:tcW w:w="7370" w:type="dxa"/>
            <w:tcBorders>
              <w:bottom w:val="single" w:sz="2" w:space="0" w:color="auto"/>
            </w:tcBorders>
            <w:vAlign w:val="center"/>
          </w:tcPr>
          <w:p w14:paraId="45360C17" w14:textId="77777777" w:rsidR="00E735CF" w:rsidRPr="00821055" w:rsidRDefault="009639C8" w:rsidP="006E1374">
            <w:pPr>
              <w:spacing w:before="60" w:after="60" w:line="250" w:lineRule="auto"/>
              <w:ind w:left="564" w:hanging="564"/>
              <w:rPr>
                <w:rFonts w:ascii="Arial" w:hAnsi="Arial" w:cs="Arial"/>
                <w:lang w:val="en-US"/>
              </w:rPr>
            </w:pPr>
            <w:r w:rsidRPr="00821055">
              <w:rPr>
                <w:rFonts w:ascii="Arial" w:eastAsia="Arial" w:hAnsi="Arial" w:cs="Arial"/>
                <w:lang w:val="en-US" w:bidi="en-US"/>
              </w:rPr>
              <w:t>13.2</w:t>
            </w:r>
            <w:r w:rsidRPr="00821055">
              <w:rPr>
                <w:rFonts w:ascii="Arial" w:eastAsia="Arial" w:hAnsi="Arial" w:cs="Arial"/>
                <w:lang w:val="en-US" w:bidi="en-US"/>
              </w:rPr>
              <w:tab/>
              <w:t>Guarantees</w:t>
            </w:r>
          </w:p>
        </w:tc>
        <w:tc>
          <w:tcPr>
            <w:tcW w:w="1200" w:type="dxa"/>
            <w:tcBorders>
              <w:bottom w:val="single" w:sz="2" w:space="0" w:color="auto"/>
            </w:tcBorders>
            <w:vAlign w:val="center"/>
          </w:tcPr>
          <w:p w14:paraId="457AABF1" w14:textId="77777777" w:rsidR="00E735CF" w:rsidRPr="00821055" w:rsidRDefault="00E735CF" w:rsidP="006E1374">
            <w:pPr>
              <w:spacing w:before="60" w:after="60" w:line="250" w:lineRule="auto"/>
              <w:jc w:val="center"/>
              <w:rPr>
                <w:rFonts w:ascii="Arial" w:hAnsi="Arial" w:cs="Arial"/>
                <w:lang w:val="en-US"/>
              </w:rPr>
            </w:pPr>
          </w:p>
        </w:tc>
      </w:tr>
      <w:tr w:rsidR="009639C8" w:rsidRPr="00821055"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821055" w:rsidDel="009639C8" w:rsidRDefault="009639C8" w:rsidP="006E1374">
            <w:pPr>
              <w:spacing w:before="80" w:after="80" w:line="250" w:lineRule="auto"/>
              <w:jc w:val="center"/>
              <w:rPr>
                <w:rFonts w:ascii="Arial" w:hAnsi="Arial" w:cs="Arial"/>
                <w:b/>
                <w:lang w:val="en-US"/>
              </w:rPr>
            </w:pPr>
            <w:r w:rsidRPr="00821055">
              <w:rPr>
                <w:rFonts w:ascii="Arial" w:eastAsia="Arial" w:hAnsi="Arial" w:cs="Arial"/>
                <w:b/>
                <w:lang w:val="en-US" w:bidi="en-US"/>
              </w:rPr>
              <w:t>14</w:t>
            </w:r>
          </w:p>
        </w:tc>
        <w:tc>
          <w:tcPr>
            <w:tcW w:w="7370" w:type="dxa"/>
            <w:tcBorders>
              <w:top w:val="single" w:sz="2" w:space="0" w:color="auto"/>
              <w:bottom w:val="single" w:sz="2" w:space="0" w:color="auto"/>
            </w:tcBorders>
            <w:vAlign w:val="center"/>
          </w:tcPr>
          <w:p w14:paraId="23173EB8" w14:textId="77777777" w:rsidR="009639C8" w:rsidRPr="00821055" w:rsidRDefault="009639C8" w:rsidP="006E1374">
            <w:pPr>
              <w:spacing w:before="80" w:after="80" w:line="250" w:lineRule="auto"/>
              <w:rPr>
                <w:rFonts w:ascii="Arial" w:hAnsi="Arial" w:cs="Arial"/>
                <w:b/>
                <w:lang w:val="en-US"/>
              </w:rPr>
            </w:pPr>
            <w:r w:rsidRPr="00821055">
              <w:rPr>
                <w:rFonts w:ascii="Arial" w:eastAsia="Arial" w:hAnsi="Arial" w:cs="Arial"/>
                <w:b/>
                <w:lang w:val="en-US" w:bidi="en-US"/>
              </w:rPr>
              <w:t>Void Tender</w:t>
            </w:r>
          </w:p>
        </w:tc>
        <w:tc>
          <w:tcPr>
            <w:tcW w:w="1200" w:type="dxa"/>
            <w:tcBorders>
              <w:top w:val="single" w:sz="2" w:space="0" w:color="auto"/>
              <w:bottom w:val="single" w:sz="2" w:space="0" w:color="auto"/>
            </w:tcBorders>
            <w:vAlign w:val="center"/>
          </w:tcPr>
          <w:p w14:paraId="4DCDCE1E" w14:textId="77777777" w:rsidR="009639C8" w:rsidRPr="00821055" w:rsidRDefault="009639C8" w:rsidP="006E1374">
            <w:pPr>
              <w:spacing w:before="80" w:after="80" w:line="250" w:lineRule="auto"/>
              <w:jc w:val="center"/>
              <w:rPr>
                <w:rFonts w:ascii="Arial" w:hAnsi="Arial" w:cs="Arial"/>
                <w:b/>
                <w:lang w:val="en-US"/>
              </w:rPr>
            </w:pPr>
          </w:p>
        </w:tc>
      </w:tr>
      <w:tr w:rsidR="00E735CF" w:rsidRPr="00821055"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821055" w:rsidRDefault="009639C8" w:rsidP="006E1374">
            <w:pPr>
              <w:spacing w:before="80" w:after="80" w:line="250" w:lineRule="auto"/>
              <w:jc w:val="center"/>
              <w:rPr>
                <w:rFonts w:ascii="Arial" w:hAnsi="Arial" w:cs="Arial"/>
                <w:b/>
                <w:lang w:val="en-US"/>
              </w:rPr>
            </w:pPr>
            <w:r w:rsidRPr="00821055">
              <w:rPr>
                <w:rFonts w:ascii="Arial" w:eastAsia="Arial" w:hAnsi="Arial" w:cs="Arial"/>
                <w:b/>
                <w:lang w:val="en-US" w:bidi="en-US"/>
              </w:rPr>
              <w:t>15</w:t>
            </w:r>
          </w:p>
        </w:tc>
        <w:tc>
          <w:tcPr>
            <w:tcW w:w="7370" w:type="dxa"/>
            <w:tcBorders>
              <w:top w:val="single" w:sz="2" w:space="0" w:color="auto"/>
              <w:bottom w:val="single" w:sz="2" w:space="0" w:color="auto"/>
            </w:tcBorders>
            <w:vAlign w:val="center"/>
          </w:tcPr>
          <w:p w14:paraId="318FCE25" w14:textId="77777777" w:rsidR="00E735CF" w:rsidRPr="00821055" w:rsidRDefault="00E735CF" w:rsidP="006E1374">
            <w:pPr>
              <w:spacing w:before="80" w:after="80" w:line="250" w:lineRule="auto"/>
              <w:rPr>
                <w:rFonts w:ascii="Arial" w:hAnsi="Arial" w:cs="Arial"/>
                <w:b/>
                <w:lang w:val="en-US"/>
              </w:rPr>
            </w:pPr>
            <w:r w:rsidRPr="00821055">
              <w:rPr>
                <w:rFonts w:ascii="Arial" w:eastAsia="Arial" w:hAnsi="Arial" w:cs="Arial"/>
                <w:b/>
                <w:lang w:val="en-US" w:bidi="en-US"/>
              </w:rPr>
              <w:t>Closing Date</w:t>
            </w:r>
          </w:p>
        </w:tc>
        <w:tc>
          <w:tcPr>
            <w:tcW w:w="1200" w:type="dxa"/>
            <w:tcBorders>
              <w:top w:val="single" w:sz="2" w:space="0" w:color="auto"/>
              <w:bottom w:val="single" w:sz="2" w:space="0" w:color="auto"/>
            </w:tcBorders>
            <w:vAlign w:val="center"/>
          </w:tcPr>
          <w:p w14:paraId="74E42C5E" w14:textId="77777777" w:rsidR="00E735CF" w:rsidRPr="00821055" w:rsidRDefault="00E735CF" w:rsidP="006E1374">
            <w:pPr>
              <w:spacing w:before="80" w:after="80" w:line="250" w:lineRule="auto"/>
              <w:jc w:val="center"/>
              <w:rPr>
                <w:rFonts w:ascii="Arial" w:hAnsi="Arial" w:cs="Arial"/>
                <w:b/>
                <w:lang w:val="en-US"/>
              </w:rPr>
            </w:pPr>
          </w:p>
        </w:tc>
      </w:tr>
      <w:tr w:rsidR="001821C4" w:rsidRPr="00EA12E6"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821055" w:rsidRDefault="001F437C" w:rsidP="006E1374">
            <w:pPr>
              <w:spacing w:before="80" w:after="80" w:line="250" w:lineRule="auto"/>
              <w:jc w:val="center"/>
              <w:rPr>
                <w:rFonts w:ascii="Arial" w:hAnsi="Arial" w:cs="Arial"/>
                <w:b/>
                <w:lang w:val="en-US"/>
              </w:rPr>
            </w:pPr>
            <w:r w:rsidRPr="00821055">
              <w:rPr>
                <w:rFonts w:ascii="Arial" w:eastAsia="Arial" w:hAnsi="Arial" w:cs="Arial"/>
                <w:b/>
                <w:lang w:val="en-US" w:bidi="en-US"/>
              </w:rPr>
              <w:t>16</w:t>
            </w:r>
          </w:p>
        </w:tc>
        <w:tc>
          <w:tcPr>
            <w:tcW w:w="7370" w:type="dxa"/>
            <w:tcBorders>
              <w:top w:val="single" w:sz="2" w:space="0" w:color="auto"/>
              <w:bottom w:val="single" w:sz="2" w:space="0" w:color="auto"/>
            </w:tcBorders>
            <w:vAlign w:val="center"/>
          </w:tcPr>
          <w:p w14:paraId="18FB2B9B" w14:textId="77777777" w:rsidR="001821C4" w:rsidRPr="00821055" w:rsidRDefault="001F437C" w:rsidP="006E1374">
            <w:pPr>
              <w:spacing w:before="80" w:after="80" w:line="250" w:lineRule="auto"/>
              <w:rPr>
                <w:rFonts w:ascii="Arial" w:hAnsi="Arial" w:cs="Arial"/>
                <w:b/>
                <w:lang w:val="en-US"/>
              </w:rPr>
            </w:pPr>
            <w:r w:rsidRPr="00821055">
              <w:rPr>
                <w:rFonts w:ascii="Arial" w:eastAsia="Arial" w:hAnsi="Arial" w:cs="Arial"/>
                <w:b/>
                <w:lang w:val="en-US" w:bidi="en-US"/>
              </w:rPr>
              <w:t>Execution of Guarantee of Validity, Effectiveness and Seriousness of the Offer</w:t>
            </w:r>
          </w:p>
        </w:tc>
        <w:tc>
          <w:tcPr>
            <w:tcW w:w="1200" w:type="dxa"/>
            <w:tcBorders>
              <w:top w:val="single" w:sz="2" w:space="0" w:color="auto"/>
              <w:bottom w:val="single" w:sz="2" w:space="0" w:color="auto"/>
            </w:tcBorders>
            <w:vAlign w:val="center"/>
          </w:tcPr>
          <w:p w14:paraId="76C48BCF" w14:textId="77777777" w:rsidR="001821C4" w:rsidRPr="00821055" w:rsidRDefault="001821C4" w:rsidP="006E1374">
            <w:pPr>
              <w:spacing w:before="80" w:after="80" w:line="250" w:lineRule="auto"/>
              <w:jc w:val="center"/>
              <w:rPr>
                <w:rFonts w:ascii="Arial" w:hAnsi="Arial" w:cs="Arial"/>
                <w:b/>
                <w:lang w:val="en-US"/>
              </w:rPr>
            </w:pPr>
          </w:p>
        </w:tc>
      </w:tr>
      <w:tr w:rsidR="007350D2" w:rsidRPr="00821055"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821055" w:rsidRDefault="007350D2" w:rsidP="006E1374">
            <w:pPr>
              <w:spacing w:before="80" w:after="80" w:line="250" w:lineRule="auto"/>
              <w:jc w:val="center"/>
              <w:rPr>
                <w:rFonts w:ascii="Arial" w:hAnsi="Arial" w:cs="Arial"/>
                <w:b/>
                <w:lang w:val="en-US"/>
              </w:rPr>
            </w:pPr>
            <w:r w:rsidRPr="00821055">
              <w:rPr>
                <w:rFonts w:ascii="Arial" w:eastAsia="Arial" w:hAnsi="Arial" w:cs="Arial"/>
                <w:b/>
                <w:lang w:val="en-US" w:bidi="en-US"/>
              </w:rPr>
              <w:t>17</w:t>
            </w:r>
          </w:p>
        </w:tc>
        <w:tc>
          <w:tcPr>
            <w:tcW w:w="7370" w:type="dxa"/>
            <w:tcBorders>
              <w:top w:val="single" w:sz="2" w:space="0" w:color="auto"/>
              <w:bottom w:val="single" w:sz="2" w:space="0" w:color="auto"/>
            </w:tcBorders>
            <w:vAlign w:val="center"/>
          </w:tcPr>
          <w:p w14:paraId="00CED0D7" w14:textId="77777777" w:rsidR="007350D2" w:rsidRPr="00821055" w:rsidRDefault="007350D2" w:rsidP="006E1374">
            <w:pPr>
              <w:spacing w:before="80" w:after="80" w:line="250" w:lineRule="auto"/>
              <w:rPr>
                <w:rFonts w:ascii="Arial" w:hAnsi="Arial" w:cs="Arial"/>
                <w:b/>
                <w:lang w:val="en-US"/>
              </w:rPr>
            </w:pPr>
            <w:r w:rsidRPr="00821055">
              <w:rPr>
                <w:rFonts w:ascii="Arial" w:eastAsia="Arial" w:hAnsi="Arial" w:cs="Arial"/>
                <w:b/>
                <w:lang w:val="en-US" w:bidi="en-US"/>
              </w:rPr>
              <w:t xml:space="preserve">Suspension and Cancellation </w:t>
            </w:r>
          </w:p>
        </w:tc>
        <w:tc>
          <w:tcPr>
            <w:tcW w:w="1200" w:type="dxa"/>
            <w:tcBorders>
              <w:top w:val="single" w:sz="2" w:space="0" w:color="auto"/>
              <w:bottom w:val="single" w:sz="2" w:space="0" w:color="auto"/>
            </w:tcBorders>
            <w:vAlign w:val="center"/>
          </w:tcPr>
          <w:p w14:paraId="192E77C3" w14:textId="77777777" w:rsidR="007350D2" w:rsidRPr="00821055" w:rsidRDefault="007350D2" w:rsidP="006E1374">
            <w:pPr>
              <w:spacing w:before="80" w:after="80" w:line="250" w:lineRule="auto"/>
              <w:jc w:val="center"/>
              <w:rPr>
                <w:rFonts w:ascii="Arial" w:hAnsi="Arial" w:cs="Arial"/>
                <w:b/>
                <w:lang w:val="en-US"/>
              </w:rPr>
            </w:pPr>
          </w:p>
        </w:tc>
      </w:tr>
    </w:tbl>
    <w:p w14:paraId="11B488F1" w14:textId="77777777" w:rsidR="00775864" w:rsidRPr="00821055" w:rsidRDefault="00775864" w:rsidP="006E1374">
      <w:pPr>
        <w:spacing w:before="200" w:line="250" w:lineRule="auto"/>
        <w:jc w:val="both"/>
        <w:rPr>
          <w:rFonts w:ascii="Arial" w:hAnsi="Arial" w:cs="Arial"/>
          <w:b/>
          <w:sz w:val="22"/>
          <w:szCs w:val="22"/>
          <w:u w:val="single"/>
          <w:lang w:val="en-US"/>
        </w:rPr>
      </w:pPr>
    </w:p>
    <w:p w14:paraId="55F64F51" w14:textId="6C4F446A" w:rsidR="00775864" w:rsidRPr="00821055" w:rsidRDefault="00775864" w:rsidP="006E1374">
      <w:pPr>
        <w:spacing w:line="250" w:lineRule="auto"/>
        <w:rPr>
          <w:rFonts w:ascii="Arial" w:hAnsi="Arial" w:cs="Arial"/>
          <w:b/>
          <w:sz w:val="22"/>
          <w:szCs w:val="22"/>
          <w:u w:val="single"/>
          <w:lang w:val="en-US"/>
        </w:rPr>
      </w:pPr>
    </w:p>
    <w:p w14:paraId="654DBCBD" w14:textId="77777777" w:rsidR="00AB1A77" w:rsidRPr="00821055" w:rsidRDefault="00AB1A77" w:rsidP="006E1374">
      <w:pPr>
        <w:spacing w:before="200" w:line="250" w:lineRule="auto"/>
        <w:jc w:val="both"/>
        <w:rPr>
          <w:rFonts w:ascii="Arial" w:hAnsi="Arial" w:cs="Arial"/>
          <w:b/>
          <w:sz w:val="22"/>
          <w:szCs w:val="22"/>
          <w:u w:val="single"/>
          <w:lang w:val="en-US"/>
        </w:rPr>
      </w:pPr>
    </w:p>
    <w:p w14:paraId="724E8CCD" w14:textId="77777777" w:rsidR="00D51C25" w:rsidRPr="00821055" w:rsidRDefault="00D51C25" w:rsidP="006E1374">
      <w:pPr>
        <w:spacing w:after="240" w:line="250" w:lineRule="auto"/>
        <w:rPr>
          <w:rFonts w:ascii="Arial" w:hAnsi="Arial" w:cs="Arial"/>
          <w:b/>
          <w:sz w:val="22"/>
          <w:szCs w:val="22"/>
          <w:u w:val="single"/>
          <w:lang w:val="en-US"/>
        </w:rPr>
      </w:pPr>
      <w:r w:rsidRPr="00821055">
        <w:rPr>
          <w:rFonts w:ascii="Arial" w:eastAsia="Arial" w:hAnsi="Arial" w:cs="Arial"/>
          <w:b/>
          <w:sz w:val="22"/>
          <w:szCs w:val="22"/>
          <w:u w:val="single"/>
          <w:lang w:val="en-US" w:bidi="en-US"/>
        </w:rPr>
        <w:t>Forms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821055" w14:paraId="476A9616" w14:textId="77777777" w:rsidTr="00040D87">
        <w:trPr>
          <w:trHeight w:val="20"/>
        </w:trPr>
        <w:tc>
          <w:tcPr>
            <w:tcW w:w="1811" w:type="dxa"/>
            <w:vAlign w:val="center"/>
          </w:tcPr>
          <w:p w14:paraId="4A7C9520" w14:textId="77777777" w:rsidR="00854D57" w:rsidRPr="00821055" w:rsidRDefault="00854D57" w:rsidP="006E1374">
            <w:pPr>
              <w:spacing w:before="51" w:after="51" w:line="250" w:lineRule="auto"/>
              <w:ind w:left="49"/>
              <w:rPr>
                <w:rFonts w:ascii="Arial" w:hAnsi="Arial" w:cs="Arial"/>
                <w:lang w:val="en-US"/>
              </w:rPr>
            </w:pPr>
            <w:r w:rsidRPr="00821055">
              <w:rPr>
                <w:rFonts w:ascii="Arial" w:eastAsia="Arial" w:hAnsi="Arial" w:cs="Arial"/>
                <w:lang w:val="en-US" w:bidi="en-US"/>
              </w:rPr>
              <w:t>Form 1</w:t>
            </w:r>
          </w:p>
        </w:tc>
        <w:tc>
          <w:tcPr>
            <w:tcW w:w="6553" w:type="dxa"/>
            <w:vAlign w:val="center"/>
          </w:tcPr>
          <w:p w14:paraId="2871C1D2" w14:textId="77777777" w:rsidR="00854D57" w:rsidRPr="00821055" w:rsidRDefault="00D259F3" w:rsidP="00040D87">
            <w:pPr>
              <w:spacing w:before="51" w:after="51" w:line="250" w:lineRule="auto"/>
              <w:jc w:val="both"/>
              <w:rPr>
                <w:rFonts w:ascii="Arial" w:hAnsi="Arial" w:cs="Arial"/>
                <w:lang w:val="en-US"/>
              </w:rPr>
            </w:pPr>
            <w:r w:rsidRPr="00821055">
              <w:rPr>
                <w:rFonts w:ascii="Arial" w:eastAsia="Arial" w:hAnsi="Arial" w:cs="Arial"/>
                <w:lang w:val="en-US" w:bidi="en-US"/>
              </w:rPr>
              <w:t>Request for Qualification</w:t>
            </w:r>
          </w:p>
        </w:tc>
        <w:tc>
          <w:tcPr>
            <w:tcW w:w="1200" w:type="dxa"/>
            <w:vAlign w:val="bottom"/>
          </w:tcPr>
          <w:p w14:paraId="2F255CEC" w14:textId="77777777" w:rsidR="00854D57" w:rsidRPr="00821055" w:rsidRDefault="00854D57" w:rsidP="006E1374">
            <w:pPr>
              <w:spacing w:before="51" w:after="51" w:line="250" w:lineRule="auto"/>
              <w:jc w:val="center"/>
              <w:rPr>
                <w:rFonts w:ascii="Arial" w:hAnsi="Arial" w:cs="Arial"/>
                <w:lang w:val="en-US"/>
              </w:rPr>
            </w:pPr>
          </w:p>
        </w:tc>
      </w:tr>
      <w:tr w:rsidR="00854D57" w:rsidRPr="00EA12E6" w14:paraId="30FC904B" w14:textId="77777777" w:rsidTr="00040D87">
        <w:trPr>
          <w:trHeight w:val="20"/>
        </w:trPr>
        <w:tc>
          <w:tcPr>
            <w:tcW w:w="1811" w:type="dxa"/>
            <w:vAlign w:val="center"/>
          </w:tcPr>
          <w:p w14:paraId="5F0CA75A" w14:textId="77777777" w:rsidR="00854D57" w:rsidRPr="00821055" w:rsidRDefault="00854D57" w:rsidP="006E1374">
            <w:pPr>
              <w:spacing w:before="51" w:after="51" w:line="250" w:lineRule="auto"/>
              <w:ind w:left="49"/>
              <w:rPr>
                <w:rFonts w:ascii="Arial" w:hAnsi="Arial" w:cs="Arial"/>
                <w:lang w:val="en-US"/>
              </w:rPr>
            </w:pPr>
            <w:r w:rsidRPr="00821055">
              <w:rPr>
                <w:rFonts w:ascii="Arial" w:eastAsia="Arial" w:hAnsi="Arial" w:cs="Arial"/>
                <w:lang w:val="en-US" w:bidi="en-US"/>
              </w:rPr>
              <w:t>Form 2</w:t>
            </w:r>
          </w:p>
        </w:tc>
        <w:tc>
          <w:tcPr>
            <w:tcW w:w="6553" w:type="dxa"/>
            <w:vAlign w:val="center"/>
          </w:tcPr>
          <w:p w14:paraId="037D0DFA" w14:textId="77777777" w:rsidR="00AC7CE6" w:rsidRPr="00821055" w:rsidRDefault="00854D57" w:rsidP="00040D87">
            <w:pPr>
              <w:spacing w:before="51" w:after="51" w:line="250" w:lineRule="auto"/>
              <w:jc w:val="both"/>
              <w:rPr>
                <w:rFonts w:ascii="Arial" w:hAnsi="Arial" w:cs="Arial"/>
                <w:lang w:val="en-US"/>
              </w:rPr>
            </w:pPr>
            <w:r w:rsidRPr="00821055">
              <w:rPr>
                <w:rFonts w:ascii="Arial" w:eastAsia="Arial" w:hAnsi="Arial" w:cs="Arial"/>
                <w:lang w:val="en-US" w:bidi="en-US"/>
              </w:rPr>
              <w:t>Guarantee of Validity, Effectiveness and Seriousness of the Offer</w:t>
            </w:r>
          </w:p>
        </w:tc>
        <w:tc>
          <w:tcPr>
            <w:tcW w:w="1200" w:type="dxa"/>
            <w:vAlign w:val="bottom"/>
          </w:tcPr>
          <w:p w14:paraId="6F8DE0F8" w14:textId="77777777" w:rsidR="00854D57" w:rsidRPr="00821055" w:rsidRDefault="00854D57" w:rsidP="006E1374">
            <w:pPr>
              <w:spacing w:before="51" w:after="51" w:line="250" w:lineRule="auto"/>
              <w:jc w:val="center"/>
              <w:rPr>
                <w:rFonts w:ascii="Arial" w:hAnsi="Arial" w:cs="Arial"/>
                <w:lang w:val="en-US"/>
              </w:rPr>
            </w:pPr>
          </w:p>
        </w:tc>
      </w:tr>
      <w:tr w:rsidR="00854D57" w:rsidRPr="00EA12E6" w14:paraId="5F356877" w14:textId="77777777" w:rsidTr="00040D87">
        <w:trPr>
          <w:trHeight w:val="20"/>
        </w:trPr>
        <w:tc>
          <w:tcPr>
            <w:tcW w:w="1811" w:type="dxa"/>
            <w:vAlign w:val="center"/>
          </w:tcPr>
          <w:p w14:paraId="64384D02" w14:textId="77777777" w:rsidR="00854D57" w:rsidRPr="00821055" w:rsidRDefault="00854D57" w:rsidP="006E1374">
            <w:pPr>
              <w:spacing w:before="51" w:after="51" w:line="250" w:lineRule="auto"/>
              <w:ind w:left="49"/>
              <w:rPr>
                <w:rFonts w:ascii="Arial" w:hAnsi="Arial" w:cs="Arial"/>
                <w:lang w:val="en-US"/>
              </w:rPr>
            </w:pPr>
            <w:r w:rsidRPr="00821055">
              <w:rPr>
                <w:rFonts w:ascii="Arial" w:eastAsia="Arial" w:hAnsi="Arial" w:cs="Arial"/>
                <w:lang w:val="en-US" w:bidi="en-US"/>
              </w:rPr>
              <w:t>Form 3</w:t>
            </w:r>
          </w:p>
        </w:tc>
        <w:tc>
          <w:tcPr>
            <w:tcW w:w="6553" w:type="dxa"/>
            <w:vAlign w:val="center"/>
          </w:tcPr>
          <w:p w14:paraId="5EEF35AB" w14:textId="22D97631" w:rsidR="00854D57" w:rsidRPr="00821055" w:rsidRDefault="008B49C9" w:rsidP="00040D87">
            <w:pPr>
              <w:spacing w:before="51" w:after="51" w:line="250" w:lineRule="auto"/>
              <w:jc w:val="both"/>
              <w:rPr>
                <w:rFonts w:ascii="Arial" w:hAnsi="Arial" w:cs="Arial"/>
                <w:lang w:val="en-US"/>
              </w:rPr>
            </w:pPr>
            <w:r w:rsidRPr="00821055">
              <w:rPr>
                <w:rFonts w:ascii="Arial" w:eastAsia="Arial" w:hAnsi="Arial" w:cs="Arial"/>
                <w:lang w:val="en-US" w:bidi="en-US"/>
              </w:rPr>
              <w:t xml:space="preserve">Formation of </w:t>
            </w:r>
            <w:r w:rsidR="00E25488">
              <w:rPr>
                <w:rFonts w:ascii="Arial" w:eastAsia="Arial" w:hAnsi="Arial" w:cs="Arial"/>
                <w:lang w:val="en-US" w:bidi="en-US"/>
              </w:rPr>
              <w:t>the Interested Party</w:t>
            </w:r>
            <w:r w:rsidRPr="00821055">
              <w:rPr>
                <w:rFonts w:ascii="Arial" w:eastAsia="Arial" w:hAnsi="Arial" w:cs="Arial"/>
                <w:lang w:val="en-US" w:bidi="en-US"/>
              </w:rPr>
              <w:t xml:space="preserve"> Consortium</w:t>
            </w:r>
          </w:p>
        </w:tc>
        <w:tc>
          <w:tcPr>
            <w:tcW w:w="1200" w:type="dxa"/>
            <w:vAlign w:val="bottom"/>
          </w:tcPr>
          <w:p w14:paraId="19EAC933" w14:textId="77777777" w:rsidR="00854D57" w:rsidRPr="00821055" w:rsidRDefault="00854D57" w:rsidP="006E1374">
            <w:pPr>
              <w:spacing w:before="51" w:after="51" w:line="250" w:lineRule="auto"/>
              <w:jc w:val="center"/>
              <w:rPr>
                <w:rFonts w:ascii="Arial" w:hAnsi="Arial" w:cs="Arial"/>
                <w:lang w:val="en-US"/>
              </w:rPr>
            </w:pPr>
          </w:p>
        </w:tc>
      </w:tr>
      <w:tr w:rsidR="008B49C9" w:rsidRPr="00821055" w14:paraId="02115AFA" w14:textId="77777777" w:rsidTr="00040D87">
        <w:trPr>
          <w:trHeight w:val="20"/>
        </w:trPr>
        <w:tc>
          <w:tcPr>
            <w:tcW w:w="1811" w:type="dxa"/>
            <w:vAlign w:val="center"/>
          </w:tcPr>
          <w:p w14:paraId="1EF58D40" w14:textId="77777777" w:rsidR="008B49C9" w:rsidRPr="00821055" w:rsidRDefault="008B49C9" w:rsidP="006E1374">
            <w:pPr>
              <w:spacing w:before="51" w:after="51" w:line="250" w:lineRule="auto"/>
              <w:ind w:left="49"/>
              <w:rPr>
                <w:rFonts w:ascii="Arial" w:hAnsi="Arial" w:cs="Arial"/>
                <w:lang w:val="en-US"/>
              </w:rPr>
            </w:pPr>
            <w:r w:rsidRPr="00821055">
              <w:rPr>
                <w:rFonts w:ascii="Arial" w:eastAsia="Arial" w:hAnsi="Arial" w:cs="Arial"/>
                <w:lang w:val="en-US" w:bidi="en-US"/>
              </w:rPr>
              <w:t>Form 3-A</w:t>
            </w:r>
          </w:p>
        </w:tc>
        <w:tc>
          <w:tcPr>
            <w:tcW w:w="6553" w:type="dxa"/>
            <w:vAlign w:val="center"/>
          </w:tcPr>
          <w:p w14:paraId="4D3898EE" w14:textId="77777777" w:rsidR="008B49C9" w:rsidRPr="00821055" w:rsidRDefault="008B49C9" w:rsidP="00040D87">
            <w:pPr>
              <w:spacing w:before="51" w:after="51" w:line="250" w:lineRule="auto"/>
              <w:jc w:val="both"/>
              <w:rPr>
                <w:rFonts w:ascii="Arial" w:hAnsi="Arial" w:cs="Arial"/>
                <w:lang w:val="en-US"/>
              </w:rPr>
            </w:pPr>
            <w:r w:rsidRPr="00821055">
              <w:rPr>
                <w:rFonts w:ascii="Arial" w:eastAsia="Arial" w:hAnsi="Arial" w:cs="Arial"/>
                <w:lang w:val="en-US" w:bidi="en-US"/>
              </w:rPr>
              <w:t>Formation of Bidder's Consortium</w:t>
            </w:r>
          </w:p>
        </w:tc>
        <w:tc>
          <w:tcPr>
            <w:tcW w:w="1200" w:type="dxa"/>
            <w:vAlign w:val="bottom"/>
          </w:tcPr>
          <w:p w14:paraId="0F4FC3A5" w14:textId="77777777" w:rsidR="008B49C9" w:rsidRPr="00821055" w:rsidRDefault="008B49C9" w:rsidP="006E1374">
            <w:pPr>
              <w:spacing w:before="51" w:after="51" w:line="250" w:lineRule="auto"/>
              <w:jc w:val="center"/>
              <w:rPr>
                <w:rFonts w:ascii="Arial" w:hAnsi="Arial" w:cs="Arial"/>
                <w:lang w:val="en-US"/>
              </w:rPr>
            </w:pPr>
          </w:p>
        </w:tc>
      </w:tr>
      <w:tr w:rsidR="00854D57" w:rsidRPr="00821055" w14:paraId="5C66C94A" w14:textId="77777777" w:rsidTr="00040D87">
        <w:trPr>
          <w:trHeight w:val="20"/>
        </w:trPr>
        <w:tc>
          <w:tcPr>
            <w:tcW w:w="1811" w:type="dxa"/>
            <w:vAlign w:val="center"/>
          </w:tcPr>
          <w:p w14:paraId="6EDBC79D" w14:textId="77777777" w:rsidR="00854D57" w:rsidRPr="00821055" w:rsidRDefault="00854D57" w:rsidP="006E1374">
            <w:pPr>
              <w:spacing w:before="51" w:after="51" w:line="250" w:lineRule="auto"/>
              <w:ind w:left="49"/>
              <w:rPr>
                <w:rFonts w:ascii="Arial" w:hAnsi="Arial" w:cs="Arial"/>
                <w:lang w:val="en-US"/>
              </w:rPr>
            </w:pPr>
            <w:r w:rsidRPr="00821055">
              <w:rPr>
                <w:rFonts w:ascii="Arial" w:eastAsia="Arial" w:hAnsi="Arial" w:cs="Arial"/>
                <w:lang w:val="en-US" w:bidi="en-US"/>
              </w:rPr>
              <w:t>Form 3-B</w:t>
            </w:r>
          </w:p>
        </w:tc>
        <w:tc>
          <w:tcPr>
            <w:tcW w:w="6553" w:type="dxa"/>
            <w:vAlign w:val="center"/>
          </w:tcPr>
          <w:p w14:paraId="0085C4FB" w14:textId="77777777" w:rsidR="00854D57" w:rsidRPr="00821055" w:rsidRDefault="001D598D" w:rsidP="00040D87">
            <w:pPr>
              <w:spacing w:before="51" w:after="51" w:line="250" w:lineRule="auto"/>
              <w:jc w:val="both"/>
              <w:rPr>
                <w:rFonts w:ascii="Arial" w:hAnsi="Arial" w:cs="Arial"/>
                <w:lang w:val="en-US"/>
              </w:rPr>
            </w:pPr>
            <w:r w:rsidRPr="00821055">
              <w:rPr>
                <w:rFonts w:ascii="Arial" w:eastAsia="Arial" w:hAnsi="Arial" w:cs="Arial"/>
                <w:lang w:val="en-US" w:bidi="en-US"/>
              </w:rPr>
              <w:t>Consortium Modification</w:t>
            </w:r>
          </w:p>
        </w:tc>
        <w:tc>
          <w:tcPr>
            <w:tcW w:w="1200" w:type="dxa"/>
            <w:vAlign w:val="bottom"/>
          </w:tcPr>
          <w:p w14:paraId="26E28DCD" w14:textId="77777777" w:rsidR="00854D57" w:rsidRPr="00821055" w:rsidRDefault="00854D57" w:rsidP="006E1374">
            <w:pPr>
              <w:spacing w:before="51" w:after="51" w:line="250" w:lineRule="auto"/>
              <w:jc w:val="center"/>
              <w:rPr>
                <w:rFonts w:ascii="Arial" w:hAnsi="Arial" w:cs="Arial"/>
                <w:lang w:val="en-US"/>
              </w:rPr>
            </w:pPr>
          </w:p>
        </w:tc>
      </w:tr>
      <w:tr w:rsidR="00854D57" w:rsidRPr="00821055" w14:paraId="3C81CFDC" w14:textId="77777777" w:rsidTr="00040D87">
        <w:trPr>
          <w:trHeight w:val="20"/>
        </w:trPr>
        <w:tc>
          <w:tcPr>
            <w:tcW w:w="1811" w:type="dxa"/>
            <w:vAlign w:val="center"/>
          </w:tcPr>
          <w:p w14:paraId="6E44FCBA" w14:textId="77777777" w:rsidR="00854D57" w:rsidRPr="00821055" w:rsidRDefault="00854D57" w:rsidP="006E1374">
            <w:pPr>
              <w:spacing w:before="51" w:after="51" w:line="250" w:lineRule="auto"/>
              <w:ind w:left="49"/>
              <w:rPr>
                <w:rFonts w:ascii="Arial" w:hAnsi="Arial" w:cs="Arial"/>
                <w:lang w:val="en-US"/>
              </w:rPr>
            </w:pPr>
            <w:r w:rsidRPr="00821055">
              <w:rPr>
                <w:rFonts w:ascii="Arial" w:eastAsia="Arial" w:hAnsi="Arial" w:cs="Arial"/>
                <w:lang w:val="en-US" w:bidi="en-US"/>
              </w:rPr>
              <w:t>Form 4</w:t>
            </w:r>
          </w:p>
        </w:tc>
        <w:tc>
          <w:tcPr>
            <w:tcW w:w="6553" w:type="dxa"/>
            <w:vAlign w:val="center"/>
          </w:tcPr>
          <w:p w14:paraId="67A04FD3" w14:textId="77777777" w:rsidR="00854D57" w:rsidRPr="00821055" w:rsidRDefault="00854D57" w:rsidP="00040D87">
            <w:pPr>
              <w:spacing w:before="51" w:after="51" w:line="250" w:lineRule="auto"/>
              <w:jc w:val="both"/>
              <w:rPr>
                <w:rFonts w:ascii="Arial" w:hAnsi="Arial" w:cs="Arial"/>
                <w:lang w:val="en-US"/>
              </w:rPr>
            </w:pPr>
            <w:r w:rsidRPr="00821055">
              <w:rPr>
                <w:rFonts w:ascii="Arial" w:eastAsia="Arial" w:hAnsi="Arial" w:cs="Arial"/>
                <w:lang w:val="en-US" w:bidi="en-US"/>
              </w:rPr>
              <w:t>Submission of the Offer</w:t>
            </w:r>
          </w:p>
        </w:tc>
        <w:tc>
          <w:tcPr>
            <w:tcW w:w="1200" w:type="dxa"/>
            <w:vAlign w:val="bottom"/>
          </w:tcPr>
          <w:p w14:paraId="0C232CFE" w14:textId="77777777" w:rsidR="00854D57" w:rsidRPr="00821055" w:rsidRDefault="00854D57" w:rsidP="006E1374">
            <w:pPr>
              <w:spacing w:before="51" w:after="51" w:line="250" w:lineRule="auto"/>
              <w:jc w:val="center"/>
              <w:rPr>
                <w:rFonts w:ascii="Arial" w:hAnsi="Arial" w:cs="Arial"/>
                <w:lang w:val="en-US"/>
              </w:rPr>
            </w:pPr>
          </w:p>
        </w:tc>
      </w:tr>
      <w:tr w:rsidR="002B0466" w:rsidRPr="00EA12E6" w14:paraId="7D782333" w14:textId="77777777" w:rsidTr="00040D87">
        <w:trPr>
          <w:trHeight w:val="20"/>
        </w:trPr>
        <w:tc>
          <w:tcPr>
            <w:tcW w:w="1811" w:type="dxa"/>
            <w:vAlign w:val="center"/>
          </w:tcPr>
          <w:p w14:paraId="5B0FFE9E" w14:textId="77777777" w:rsidR="002B0466" w:rsidRPr="00821055" w:rsidRDefault="002B0466" w:rsidP="006E1374">
            <w:pPr>
              <w:spacing w:before="51" w:after="51" w:line="250" w:lineRule="auto"/>
              <w:ind w:left="49"/>
              <w:rPr>
                <w:rFonts w:ascii="Arial" w:hAnsi="Arial" w:cs="Arial"/>
                <w:lang w:val="en-US"/>
              </w:rPr>
            </w:pPr>
            <w:r w:rsidRPr="00821055">
              <w:rPr>
                <w:rFonts w:ascii="Arial" w:eastAsia="Arial" w:hAnsi="Arial" w:cs="Arial"/>
                <w:lang w:val="en-US" w:bidi="en-US"/>
              </w:rPr>
              <w:t>Form 4-A</w:t>
            </w:r>
          </w:p>
          <w:p w14:paraId="0FA7C91F" w14:textId="77777777" w:rsidR="00F10954" w:rsidRPr="00821055" w:rsidRDefault="00F10954" w:rsidP="006E1374">
            <w:pPr>
              <w:spacing w:before="51" w:after="51" w:line="250" w:lineRule="auto"/>
              <w:ind w:left="49"/>
              <w:rPr>
                <w:rFonts w:ascii="Arial" w:hAnsi="Arial" w:cs="Arial"/>
                <w:lang w:val="en-US"/>
              </w:rPr>
            </w:pPr>
            <w:r w:rsidRPr="00821055">
              <w:rPr>
                <w:rFonts w:ascii="Arial" w:eastAsia="Arial" w:hAnsi="Arial" w:cs="Arial"/>
                <w:lang w:val="en-US" w:bidi="en-US"/>
              </w:rPr>
              <w:t>Form 4-AA</w:t>
            </w:r>
          </w:p>
        </w:tc>
        <w:tc>
          <w:tcPr>
            <w:tcW w:w="6553" w:type="dxa"/>
            <w:vAlign w:val="center"/>
          </w:tcPr>
          <w:p w14:paraId="32DB55F2" w14:textId="441FDDAB" w:rsidR="00F10954" w:rsidRPr="00821055" w:rsidRDefault="004928C7" w:rsidP="00040D87">
            <w:pPr>
              <w:spacing w:before="51" w:after="51" w:line="250" w:lineRule="auto"/>
              <w:jc w:val="both"/>
              <w:rPr>
                <w:rFonts w:ascii="Arial" w:hAnsi="Arial" w:cs="Arial"/>
                <w:lang w:val="en-US"/>
              </w:rPr>
            </w:pPr>
            <w:r w:rsidRPr="00821055">
              <w:rPr>
                <w:rFonts w:ascii="Arial" w:eastAsia="Arial" w:hAnsi="Arial" w:cs="Arial"/>
                <w:lang w:val="en-US" w:bidi="en-US"/>
              </w:rPr>
              <w:t xml:space="preserve">Offer Disaggregate - "500 kV Huánuco - </w:t>
            </w:r>
            <w:proofErr w:type="spellStart"/>
            <w:r w:rsidRPr="00821055">
              <w:rPr>
                <w:rFonts w:ascii="Arial" w:eastAsia="Arial" w:hAnsi="Arial" w:cs="Arial"/>
                <w:lang w:val="en-US" w:bidi="en-US"/>
              </w:rPr>
              <w:t>Tocache</w:t>
            </w:r>
            <w:proofErr w:type="spellEnd"/>
            <w:r w:rsidRPr="00821055">
              <w:rPr>
                <w:rFonts w:ascii="Arial" w:eastAsia="Arial" w:hAnsi="Arial" w:cs="Arial"/>
                <w:lang w:val="en-US" w:bidi="en-US"/>
              </w:rPr>
              <w:t xml:space="preserve"> - </w:t>
            </w:r>
            <w:proofErr w:type="spellStart"/>
            <w:r w:rsidRPr="00821055">
              <w:rPr>
                <w:rFonts w:ascii="Arial" w:eastAsia="Arial" w:hAnsi="Arial" w:cs="Arial"/>
                <w:lang w:val="en-US" w:bidi="en-US"/>
              </w:rPr>
              <w:t>Celend</w:t>
            </w:r>
            <w:r w:rsidR="000F215E" w:rsidRPr="00821055">
              <w:rPr>
                <w:rFonts w:ascii="Arial" w:eastAsia="Arial" w:hAnsi="Arial" w:cs="Arial"/>
                <w:lang w:val="en-US" w:bidi="en-US"/>
              </w:rPr>
              <w:t>í</w:t>
            </w:r>
            <w:r w:rsidRPr="00821055">
              <w:rPr>
                <w:rFonts w:ascii="Arial" w:eastAsia="Arial" w:hAnsi="Arial" w:cs="Arial"/>
                <w:lang w:val="en-US" w:bidi="en-US"/>
              </w:rPr>
              <w:t>n</w:t>
            </w:r>
            <w:proofErr w:type="spellEnd"/>
            <w:r w:rsidRPr="00821055">
              <w:rPr>
                <w:rFonts w:ascii="Arial" w:eastAsia="Arial" w:hAnsi="Arial" w:cs="Arial"/>
                <w:lang w:val="en-US" w:bidi="en-US"/>
              </w:rPr>
              <w:t xml:space="preserve"> - Trujillo Link, Extensions and Associated Substations".</w:t>
            </w:r>
          </w:p>
          <w:p w14:paraId="237CFAC9" w14:textId="12ED98F3" w:rsidR="002B0466" w:rsidRPr="00821055" w:rsidRDefault="00F10954" w:rsidP="00040D87">
            <w:pPr>
              <w:spacing w:before="51" w:after="51" w:line="250" w:lineRule="auto"/>
              <w:jc w:val="both"/>
              <w:rPr>
                <w:rFonts w:ascii="Arial" w:hAnsi="Arial" w:cs="Arial"/>
                <w:lang w:val="en-US"/>
              </w:rPr>
            </w:pPr>
            <w:r w:rsidRPr="00821055">
              <w:rPr>
                <w:rFonts w:ascii="Arial" w:eastAsia="Arial" w:hAnsi="Arial" w:cs="Arial"/>
                <w:lang w:val="en-US" w:bidi="en-US"/>
              </w:rPr>
              <w:t xml:space="preserve">Offer Disaggregate - "500 kV Huánuco - </w:t>
            </w:r>
            <w:proofErr w:type="spellStart"/>
            <w:r w:rsidRPr="00821055">
              <w:rPr>
                <w:rFonts w:ascii="Arial" w:eastAsia="Arial" w:hAnsi="Arial" w:cs="Arial"/>
                <w:lang w:val="en-US" w:bidi="en-US"/>
              </w:rPr>
              <w:t>Tocache</w:t>
            </w:r>
            <w:proofErr w:type="spellEnd"/>
            <w:r w:rsidRPr="00821055">
              <w:rPr>
                <w:rFonts w:ascii="Arial" w:eastAsia="Arial" w:hAnsi="Arial" w:cs="Arial"/>
                <w:lang w:val="en-US" w:bidi="en-US"/>
              </w:rPr>
              <w:t xml:space="preserve"> - </w:t>
            </w:r>
            <w:proofErr w:type="spellStart"/>
            <w:r w:rsidRPr="00821055">
              <w:rPr>
                <w:rFonts w:ascii="Arial" w:eastAsia="Arial" w:hAnsi="Arial" w:cs="Arial"/>
                <w:lang w:val="en-US" w:bidi="en-US"/>
              </w:rPr>
              <w:t>Celend</w:t>
            </w:r>
            <w:r w:rsidR="000F215E" w:rsidRPr="00821055">
              <w:rPr>
                <w:rFonts w:ascii="Arial" w:eastAsia="Arial" w:hAnsi="Arial" w:cs="Arial"/>
                <w:lang w:val="en-US" w:bidi="en-US"/>
              </w:rPr>
              <w:t>í</w:t>
            </w:r>
            <w:r w:rsidRPr="00821055">
              <w:rPr>
                <w:rFonts w:ascii="Arial" w:eastAsia="Arial" w:hAnsi="Arial" w:cs="Arial"/>
                <w:lang w:val="en-US" w:bidi="en-US"/>
              </w:rPr>
              <w:t>n</w:t>
            </w:r>
            <w:proofErr w:type="spellEnd"/>
            <w:r w:rsidRPr="00821055">
              <w:rPr>
                <w:rFonts w:ascii="Arial" w:eastAsia="Arial" w:hAnsi="Arial" w:cs="Arial"/>
                <w:lang w:val="en-US" w:bidi="en-US"/>
              </w:rPr>
              <w:t xml:space="preserve"> - Trujillo Link, Extensions and Associated Substations". </w:t>
            </w:r>
          </w:p>
        </w:tc>
        <w:tc>
          <w:tcPr>
            <w:tcW w:w="1200" w:type="dxa"/>
            <w:vAlign w:val="bottom"/>
          </w:tcPr>
          <w:p w14:paraId="0CADAAA5" w14:textId="77777777" w:rsidR="002B0466" w:rsidRPr="00821055" w:rsidRDefault="002B0466" w:rsidP="006E1374">
            <w:pPr>
              <w:spacing w:before="51" w:after="51" w:line="250" w:lineRule="auto"/>
              <w:jc w:val="center"/>
              <w:rPr>
                <w:rFonts w:ascii="Arial" w:hAnsi="Arial" w:cs="Arial"/>
                <w:lang w:val="en-US"/>
              </w:rPr>
            </w:pPr>
          </w:p>
        </w:tc>
      </w:tr>
      <w:tr w:rsidR="00A940C6" w:rsidRPr="00EA12E6" w14:paraId="221817E4" w14:textId="77777777" w:rsidTr="00040D87">
        <w:trPr>
          <w:trHeight w:val="20"/>
        </w:trPr>
        <w:tc>
          <w:tcPr>
            <w:tcW w:w="1811" w:type="dxa"/>
            <w:vAlign w:val="center"/>
          </w:tcPr>
          <w:p w14:paraId="04EB62A1" w14:textId="77777777" w:rsidR="00A940C6" w:rsidRPr="00821055" w:rsidRDefault="00A940C6" w:rsidP="006E1374">
            <w:pPr>
              <w:spacing w:before="51" w:after="51" w:line="250" w:lineRule="auto"/>
              <w:ind w:left="49"/>
              <w:rPr>
                <w:rFonts w:ascii="Arial" w:hAnsi="Arial" w:cs="Arial"/>
                <w:lang w:val="en-US"/>
              </w:rPr>
            </w:pPr>
            <w:bookmarkStart w:id="0" w:name="_Hlk535425823"/>
            <w:r w:rsidRPr="00821055">
              <w:rPr>
                <w:rFonts w:ascii="Arial" w:eastAsia="Arial" w:hAnsi="Arial" w:cs="Arial"/>
                <w:lang w:val="en-US" w:bidi="en-US"/>
              </w:rPr>
              <w:t>Form 4-B</w:t>
            </w:r>
          </w:p>
          <w:p w14:paraId="55335AC8" w14:textId="77777777" w:rsidR="00F10954" w:rsidRPr="00821055" w:rsidRDefault="00F10954" w:rsidP="006E1374">
            <w:pPr>
              <w:spacing w:before="51" w:after="51" w:line="250" w:lineRule="auto"/>
              <w:ind w:left="49"/>
              <w:rPr>
                <w:rFonts w:ascii="Arial" w:hAnsi="Arial" w:cs="Arial"/>
                <w:lang w:val="en-US"/>
              </w:rPr>
            </w:pPr>
            <w:r w:rsidRPr="00821055">
              <w:rPr>
                <w:rFonts w:ascii="Arial" w:eastAsia="Arial" w:hAnsi="Arial" w:cs="Arial"/>
                <w:lang w:val="en-US" w:bidi="en-US"/>
              </w:rPr>
              <w:t>Form 4-BB</w:t>
            </w:r>
          </w:p>
        </w:tc>
        <w:tc>
          <w:tcPr>
            <w:tcW w:w="6553" w:type="dxa"/>
            <w:vAlign w:val="center"/>
          </w:tcPr>
          <w:p w14:paraId="2E2E8F83" w14:textId="331BAB9E" w:rsidR="00A940C6" w:rsidRPr="00821055" w:rsidRDefault="00A940C6" w:rsidP="00040D87">
            <w:pPr>
              <w:spacing w:before="51" w:after="51" w:line="250" w:lineRule="auto"/>
              <w:jc w:val="both"/>
              <w:rPr>
                <w:rFonts w:ascii="Arial" w:hAnsi="Arial" w:cs="Arial"/>
                <w:lang w:val="en-US"/>
              </w:rPr>
            </w:pPr>
            <w:r w:rsidRPr="00821055">
              <w:rPr>
                <w:rFonts w:ascii="Arial" w:eastAsia="Arial" w:hAnsi="Arial" w:cs="Arial"/>
                <w:lang w:val="en-US" w:bidi="en-US"/>
              </w:rPr>
              <w:t xml:space="preserve">Offer Disaggregate - "500 kV </w:t>
            </w:r>
            <w:proofErr w:type="spellStart"/>
            <w:r w:rsidRPr="00821055">
              <w:rPr>
                <w:rFonts w:ascii="Arial" w:eastAsia="Arial" w:hAnsi="Arial" w:cs="Arial"/>
                <w:lang w:val="en-US" w:bidi="en-US"/>
              </w:rPr>
              <w:t>Celendín</w:t>
            </w:r>
            <w:proofErr w:type="spellEnd"/>
            <w:r w:rsidRPr="00821055">
              <w:rPr>
                <w:rFonts w:ascii="Arial" w:eastAsia="Arial" w:hAnsi="Arial" w:cs="Arial"/>
                <w:lang w:val="en-US" w:bidi="en-US"/>
              </w:rPr>
              <w:t xml:space="preserve"> - Piura 500 Link, Extensions and Associated Substations".</w:t>
            </w:r>
          </w:p>
          <w:p w14:paraId="4B445ACC" w14:textId="76BE9BA8" w:rsidR="00F10954" w:rsidRPr="00821055" w:rsidRDefault="00F10954" w:rsidP="00040D87">
            <w:pPr>
              <w:spacing w:before="51" w:after="51" w:line="250" w:lineRule="auto"/>
              <w:jc w:val="both"/>
              <w:rPr>
                <w:rFonts w:ascii="Arial" w:hAnsi="Arial" w:cs="Arial"/>
                <w:lang w:val="en-US"/>
              </w:rPr>
            </w:pPr>
            <w:r w:rsidRPr="00821055">
              <w:rPr>
                <w:rFonts w:ascii="Arial" w:eastAsia="Arial" w:hAnsi="Arial" w:cs="Arial"/>
                <w:lang w:val="en-US" w:bidi="en-US"/>
              </w:rPr>
              <w:t xml:space="preserve">Offer Disaggregate - "500 kV </w:t>
            </w:r>
            <w:proofErr w:type="spellStart"/>
            <w:r w:rsidRPr="00821055">
              <w:rPr>
                <w:rFonts w:ascii="Arial" w:eastAsia="Arial" w:hAnsi="Arial" w:cs="Arial"/>
                <w:lang w:val="en-US" w:bidi="en-US"/>
              </w:rPr>
              <w:t>Celendín</w:t>
            </w:r>
            <w:proofErr w:type="spellEnd"/>
            <w:r w:rsidRPr="00821055">
              <w:rPr>
                <w:rFonts w:ascii="Arial" w:eastAsia="Arial" w:hAnsi="Arial" w:cs="Arial"/>
                <w:lang w:val="en-US" w:bidi="en-US"/>
              </w:rPr>
              <w:t xml:space="preserve"> - Piura 500 Link, Extensions and Associated Substations".</w:t>
            </w:r>
          </w:p>
        </w:tc>
        <w:tc>
          <w:tcPr>
            <w:tcW w:w="1200" w:type="dxa"/>
            <w:vAlign w:val="bottom"/>
          </w:tcPr>
          <w:p w14:paraId="185C2585" w14:textId="77777777" w:rsidR="00A940C6" w:rsidRPr="00821055" w:rsidRDefault="00A940C6" w:rsidP="006E1374">
            <w:pPr>
              <w:spacing w:before="51" w:after="51" w:line="250" w:lineRule="auto"/>
              <w:jc w:val="center"/>
              <w:rPr>
                <w:rFonts w:ascii="Arial" w:hAnsi="Arial" w:cs="Arial"/>
                <w:lang w:val="en-US"/>
              </w:rPr>
            </w:pPr>
          </w:p>
        </w:tc>
      </w:tr>
      <w:bookmarkEnd w:id="0"/>
      <w:tr w:rsidR="00842FCC" w:rsidRPr="00EA12E6" w14:paraId="2F248885" w14:textId="77777777" w:rsidTr="00040D87">
        <w:trPr>
          <w:trHeight w:val="20"/>
        </w:trPr>
        <w:tc>
          <w:tcPr>
            <w:tcW w:w="1811" w:type="dxa"/>
            <w:vAlign w:val="center"/>
          </w:tcPr>
          <w:p w14:paraId="11593EA0" w14:textId="77777777" w:rsidR="00842FCC" w:rsidRPr="00821055" w:rsidRDefault="00842FCC" w:rsidP="006E1374">
            <w:pPr>
              <w:spacing w:before="51" w:after="51" w:line="250" w:lineRule="auto"/>
              <w:ind w:left="49"/>
              <w:rPr>
                <w:rFonts w:ascii="Arial" w:hAnsi="Arial" w:cs="Arial"/>
                <w:lang w:val="en-US"/>
              </w:rPr>
            </w:pPr>
            <w:r w:rsidRPr="00821055">
              <w:rPr>
                <w:rFonts w:ascii="Arial" w:eastAsia="Arial" w:hAnsi="Arial" w:cs="Arial"/>
                <w:lang w:val="en-US" w:bidi="en-US"/>
              </w:rPr>
              <w:t>Form 5</w:t>
            </w:r>
          </w:p>
        </w:tc>
        <w:tc>
          <w:tcPr>
            <w:tcW w:w="6553" w:type="dxa"/>
            <w:vAlign w:val="center"/>
          </w:tcPr>
          <w:p w14:paraId="27C44DD4" w14:textId="77777777" w:rsidR="00842FCC" w:rsidRPr="00821055" w:rsidRDefault="00842FCC" w:rsidP="00040D87">
            <w:pPr>
              <w:spacing w:before="51" w:after="51" w:line="250" w:lineRule="auto"/>
              <w:jc w:val="both"/>
              <w:rPr>
                <w:rFonts w:ascii="Arial" w:hAnsi="Arial" w:cs="Arial"/>
                <w:lang w:val="en-US"/>
              </w:rPr>
            </w:pPr>
            <w:r w:rsidRPr="00821055">
              <w:rPr>
                <w:rFonts w:ascii="Arial" w:eastAsia="Arial" w:hAnsi="Arial" w:cs="Arial"/>
                <w:lang w:val="en-US" w:bidi="en-US"/>
              </w:rPr>
              <w:t>Guarantee to challenge the Awarding of the Successful Bid</w:t>
            </w:r>
          </w:p>
        </w:tc>
        <w:tc>
          <w:tcPr>
            <w:tcW w:w="1200" w:type="dxa"/>
            <w:vAlign w:val="bottom"/>
          </w:tcPr>
          <w:p w14:paraId="30EA7F5B" w14:textId="77777777" w:rsidR="00842FCC" w:rsidRPr="00821055" w:rsidRDefault="00842FCC" w:rsidP="006E1374">
            <w:pPr>
              <w:spacing w:before="51" w:after="51" w:line="250" w:lineRule="auto"/>
              <w:jc w:val="center"/>
              <w:rPr>
                <w:rFonts w:ascii="Arial" w:hAnsi="Arial" w:cs="Arial"/>
                <w:lang w:val="en-US"/>
              </w:rPr>
            </w:pPr>
          </w:p>
        </w:tc>
      </w:tr>
      <w:tr w:rsidR="006C6314" w:rsidRPr="00821055" w14:paraId="4549E858" w14:textId="77777777" w:rsidTr="00040D87">
        <w:trPr>
          <w:trHeight w:val="20"/>
        </w:trPr>
        <w:tc>
          <w:tcPr>
            <w:tcW w:w="1811" w:type="dxa"/>
            <w:vAlign w:val="center"/>
          </w:tcPr>
          <w:p w14:paraId="27963494" w14:textId="77777777" w:rsidR="006C6314" w:rsidRPr="00821055" w:rsidRDefault="006C6314" w:rsidP="006E1374">
            <w:pPr>
              <w:spacing w:before="51" w:after="51" w:line="250" w:lineRule="auto"/>
              <w:ind w:left="49"/>
              <w:rPr>
                <w:rFonts w:ascii="Arial" w:hAnsi="Arial" w:cs="Arial"/>
                <w:lang w:val="en-US"/>
              </w:rPr>
            </w:pPr>
            <w:r w:rsidRPr="00821055">
              <w:rPr>
                <w:rFonts w:ascii="Arial" w:eastAsia="Arial" w:hAnsi="Arial" w:cs="Arial"/>
                <w:lang w:val="en-US" w:bidi="en-US"/>
              </w:rPr>
              <w:t>Form 6</w:t>
            </w:r>
          </w:p>
        </w:tc>
        <w:tc>
          <w:tcPr>
            <w:tcW w:w="6553" w:type="dxa"/>
            <w:vAlign w:val="center"/>
          </w:tcPr>
          <w:p w14:paraId="486BD893" w14:textId="77777777" w:rsidR="006C6314" w:rsidRPr="00821055" w:rsidRDefault="006C6314" w:rsidP="00040D87">
            <w:pPr>
              <w:spacing w:before="51" w:after="51" w:line="250" w:lineRule="auto"/>
              <w:jc w:val="both"/>
              <w:rPr>
                <w:rFonts w:ascii="Arial" w:hAnsi="Arial" w:cs="Arial"/>
                <w:lang w:val="en-US"/>
              </w:rPr>
            </w:pPr>
            <w:r w:rsidRPr="00821055">
              <w:rPr>
                <w:rFonts w:ascii="Arial" w:eastAsia="Arial" w:hAnsi="Arial" w:cs="Arial"/>
                <w:lang w:val="en-US" w:bidi="en-US"/>
              </w:rPr>
              <w:t>Notification of information</w:t>
            </w:r>
          </w:p>
        </w:tc>
        <w:tc>
          <w:tcPr>
            <w:tcW w:w="1200" w:type="dxa"/>
            <w:vAlign w:val="bottom"/>
          </w:tcPr>
          <w:p w14:paraId="6C604BD4" w14:textId="77777777" w:rsidR="006C6314" w:rsidRPr="00821055" w:rsidRDefault="006C6314" w:rsidP="006E1374">
            <w:pPr>
              <w:spacing w:before="51" w:after="51" w:line="250" w:lineRule="auto"/>
              <w:jc w:val="center"/>
              <w:rPr>
                <w:rFonts w:ascii="Arial" w:hAnsi="Arial" w:cs="Arial"/>
                <w:lang w:val="en-US"/>
              </w:rPr>
            </w:pPr>
          </w:p>
        </w:tc>
      </w:tr>
      <w:tr w:rsidR="006C6314" w:rsidRPr="00821055" w14:paraId="3E07A35A" w14:textId="77777777" w:rsidTr="00040D87">
        <w:trPr>
          <w:trHeight w:val="20"/>
        </w:trPr>
        <w:tc>
          <w:tcPr>
            <w:tcW w:w="1811" w:type="dxa"/>
            <w:vAlign w:val="center"/>
          </w:tcPr>
          <w:p w14:paraId="3F635A33" w14:textId="77777777" w:rsidR="006C6314" w:rsidRPr="00821055" w:rsidRDefault="006C6314" w:rsidP="006E1374">
            <w:pPr>
              <w:spacing w:before="51" w:after="51" w:line="250" w:lineRule="auto"/>
              <w:ind w:left="49"/>
              <w:rPr>
                <w:rFonts w:ascii="Arial" w:hAnsi="Arial" w:cs="Arial"/>
                <w:lang w:val="en-US"/>
              </w:rPr>
            </w:pPr>
            <w:r w:rsidRPr="00821055">
              <w:rPr>
                <w:rFonts w:ascii="Arial" w:eastAsia="Arial" w:hAnsi="Arial" w:cs="Arial"/>
                <w:lang w:val="en-US" w:bidi="en-US"/>
              </w:rPr>
              <w:t>Form 7</w:t>
            </w:r>
          </w:p>
        </w:tc>
        <w:tc>
          <w:tcPr>
            <w:tcW w:w="6553" w:type="dxa"/>
            <w:vAlign w:val="center"/>
          </w:tcPr>
          <w:p w14:paraId="61883563" w14:textId="77777777" w:rsidR="006C6314" w:rsidRPr="00821055" w:rsidRDefault="006C6314" w:rsidP="00040D87">
            <w:pPr>
              <w:spacing w:before="51" w:after="51" w:line="250" w:lineRule="auto"/>
              <w:jc w:val="both"/>
              <w:rPr>
                <w:rFonts w:ascii="Arial" w:hAnsi="Arial" w:cs="Arial"/>
                <w:lang w:val="en-US"/>
              </w:rPr>
            </w:pPr>
            <w:r w:rsidRPr="00821055">
              <w:rPr>
                <w:rFonts w:ascii="Arial" w:eastAsia="Arial" w:hAnsi="Arial" w:cs="Arial"/>
                <w:lang w:val="en-US" w:bidi="en-US"/>
              </w:rPr>
              <w:t>Validity of Information</w:t>
            </w:r>
          </w:p>
        </w:tc>
        <w:tc>
          <w:tcPr>
            <w:tcW w:w="1200" w:type="dxa"/>
            <w:vAlign w:val="bottom"/>
          </w:tcPr>
          <w:p w14:paraId="4174EF28" w14:textId="77777777" w:rsidR="006C6314" w:rsidRPr="00821055" w:rsidRDefault="006C6314" w:rsidP="006E1374">
            <w:pPr>
              <w:spacing w:before="51" w:after="51" w:line="250" w:lineRule="auto"/>
              <w:jc w:val="center"/>
              <w:rPr>
                <w:rFonts w:ascii="Arial" w:hAnsi="Arial" w:cs="Arial"/>
                <w:lang w:val="en-US"/>
              </w:rPr>
            </w:pPr>
          </w:p>
        </w:tc>
      </w:tr>
      <w:tr w:rsidR="006C6314" w:rsidRPr="00EA12E6" w14:paraId="18B06BC7" w14:textId="77777777" w:rsidTr="00040D87">
        <w:trPr>
          <w:trHeight w:val="20"/>
        </w:trPr>
        <w:tc>
          <w:tcPr>
            <w:tcW w:w="1811" w:type="dxa"/>
            <w:vAlign w:val="center"/>
          </w:tcPr>
          <w:p w14:paraId="46129B05" w14:textId="77777777" w:rsidR="006C6314" w:rsidRPr="00821055" w:rsidRDefault="006C6314" w:rsidP="006E1374">
            <w:pPr>
              <w:spacing w:before="51" w:after="51" w:line="250" w:lineRule="auto"/>
              <w:ind w:left="49"/>
              <w:rPr>
                <w:rFonts w:ascii="Arial" w:hAnsi="Arial" w:cs="Arial"/>
                <w:lang w:val="en-US"/>
              </w:rPr>
            </w:pPr>
            <w:r w:rsidRPr="00821055">
              <w:rPr>
                <w:rFonts w:ascii="Arial" w:eastAsia="Arial" w:hAnsi="Arial" w:cs="Arial"/>
                <w:lang w:val="en-US" w:bidi="en-US"/>
              </w:rPr>
              <w:t>Form 8</w:t>
            </w:r>
          </w:p>
        </w:tc>
        <w:tc>
          <w:tcPr>
            <w:tcW w:w="6553" w:type="dxa"/>
            <w:vAlign w:val="center"/>
          </w:tcPr>
          <w:p w14:paraId="52D1FB29" w14:textId="77777777" w:rsidR="006C6314" w:rsidRPr="00821055" w:rsidRDefault="006C6314" w:rsidP="00040D87">
            <w:pPr>
              <w:spacing w:before="51" w:after="51" w:line="250" w:lineRule="auto"/>
              <w:jc w:val="both"/>
              <w:rPr>
                <w:rFonts w:ascii="Arial" w:hAnsi="Arial" w:cs="Arial"/>
                <w:lang w:val="en-US"/>
              </w:rPr>
            </w:pPr>
            <w:r w:rsidRPr="00821055">
              <w:rPr>
                <w:rFonts w:ascii="Arial" w:eastAsia="Arial" w:hAnsi="Arial" w:cs="Arial"/>
                <w:lang w:val="en-US" w:bidi="en-US"/>
              </w:rPr>
              <w:t>Acceptance of the Bidding Terms and Contracts</w:t>
            </w:r>
          </w:p>
        </w:tc>
        <w:tc>
          <w:tcPr>
            <w:tcW w:w="1200" w:type="dxa"/>
            <w:vAlign w:val="bottom"/>
          </w:tcPr>
          <w:p w14:paraId="5C9D46C2" w14:textId="77777777" w:rsidR="006C6314" w:rsidRPr="00821055" w:rsidRDefault="006C6314" w:rsidP="006E1374">
            <w:pPr>
              <w:spacing w:before="51" w:after="51" w:line="250" w:lineRule="auto"/>
              <w:jc w:val="center"/>
              <w:rPr>
                <w:rFonts w:ascii="Arial" w:hAnsi="Arial" w:cs="Arial"/>
                <w:lang w:val="en-US"/>
              </w:rPr>
            </w:pPr>
          </w:p>
        </w:tc>
      </w:tr>
      <w:tr w:rsidR="006C6314" w:rsidRPr="00EA12E6" w14:paraId="4FA8A6CD" w14:textId="77777777" w:rsidTr="00040D87">
        <w:trPr>
          <w:trHeight w:val="20"/>
        </w:trPr>
        <w:tc>
          <w:tcPr>
            <w:tcW w:w="1811" w:type="dxa"/>
            <w:vAlign w:val="center"/>
          </w:tcPr>
          <w:p w14:paraId="432368F7" w14:textId="77777777" w:rsidR="006C6314" w:rsidRPr="00821055" w:rsidRDefault="006C6314" w:rsidP="006E1374">
            <w:pPr>
              <w:spacing w:before="51" w:after="51" w:line="250" w:lineRule="auto"/>
              <w:ind w:left="49"/>
              <w:rPr>
                <w:rFonts w:ascii="Arial" w:hAnsi="Arial" w:cs="Arial"/>
                <w:lang w:val="en-US"/>
              </w:rPr>
            </w:pPr>
            <w:r w:rsidRPr="00821055">
              <w:rPr>
                <w:rFonts w:ascii="Arial" w:eastAsia="Arial" w:hAnsi="Arial" w:cs="Arial"/>
                <w:lang w:val="en-US" w:bidi="en-US"/>
              </w:rPr>
              <w:t>Form 9</w:t>
            </w:r>
          </w:p>
        </w:tc>
        <w:tc>
          <w:tcPr>
            <w:tcW w:w="6553" w:type="dxa"/>
            <w:vAlign w:val="center"/>
          </w:tcPr>
          <w:p w14:paraId="407EA3FF" w14:textId="77777777" w:rsidR="006C6314" w:rsidRPr="00821055" w:rsidRDefault="006C6314" w:rsidP="00040D87">
            <w:pPr>
              <w:spacing w:before="51" w:after="51" w:line="250" w:lineRule="auto"/>
              <w:jc w:val="both"/>
              <w:rPr>
                <w:rFonts w:ascii="Arial" w:hAnsi="Arial" w:cs="Arial"/>
                <w:lang w:val="en-US"/>
              </w:rPr>
            </w:pPr>
            <w:r w:rsidRPr="00821055">
              <w:rPr>
                <w:rFonts w:ascii="Arial" w:eastAsia="Arial" w:hAnsi="Arial" w:cs="Arial"/>
                <w:lang w:val="en-US" w:bidi="en-US"/>
              </w:rPr>
              <w:t>Declaration of not being impeded from contracting with the State.</w:t>
            </w:r>
          </w:p>
        </w:tc>
        <w:tc>
          <w:tcPr>
            <w:tcW w:w="1200" w:type="dxa"/>
            <w:vAlign w:val="bottom"/>
          </w:tcPr>
          <w:p w14:paraId="5566466D" w14:textId="77777777" w:rsidR="006C6314" w:rsidRPr="00821055" w:rsidRDefault="006C6314" w:rsidP="006E1374">
            <w:pPr>
              <w:spacing w:before="51" w:after="51" w:line="250" w:lineRule="auto"/>
              <w:jc w:val="center"/>
              <w:rPr>
                <w:rFonts w:ascii="Arial" w:hAnsi="Arial" w:cs="Arial"/>
                <w:lang w:val="en-US"/>
              </w:rPr>
            </w:pPr>
          </w:p>
        </w:tc>
      </w:tr>
      <w:tr w:rsidR="00842FCC" w:rsidRPr="00EA12E6" w14:paraId="22DE1043" w14:textId="77777777" w:rsidTr="00040D87">
        <w:trPr>
          <w:trHeight w:val="20"/>
        </w:trPr>
        <w:tc>
          <w:tcPr>
            <w:tcW w:w="1811" w:type="dxa"/>
            <w:vAlign w:val="center"/>
          </w:tcPr>
          <w:p w14:paraId="1413F332" w14:textId="77777777" w:rsidR="00842FCC" w:rsidRPr="00821055" w:rsidRDefault="00842FCC" w:rsidP="006E1374">
            <w:pPr>
              <w:spacing w:before="51" w:after="51" w:line="250" w:lineRule="auto"/>
              <w:ind w:left="49"/>
              <w:rPr>
                <w:rFonts w:ascii="Arial" w:hAnsi="Arial" w:cs="Arial"/>
                <w:lang w:val="en-US"/>
              </w:rPr>
            </w:pPr>
            <w:r w:rsidRPr="00821055">
              <w:rPr>
                <w:rFonts w:ascii="Arial" w:eastAsia="Arial" w:hAnsi="Arial" w:cs="Arial"/>
                <w:lang w:val="en-US" w:bidi="en-US"/>
              </w:rPr>
              <w:t>Form 10</w:t>
            </w:r>
          </w:p>
        </w:tc>
        <w:tc>
          <w:tcPr>
            <w:tcW w:w="6553" w:type="dxa"/>
            <w:vAlign w:val="center"/>
          </w:tcPr>
          <w:p w14:paraId="5C658E25" w14:textId="77777777" w:rsidR="00842FCC" w:rsidRPr="00821055" w:rsidRDefault="00842FCC" w:rsidP="00040D87">
            <w:pPr>
              <w:spacing w:before="51" w:after="51" w:line="250" w:lineRule="auto"/>
              <w:jc w:val="both"/>
              <w:rPr>
                <w:rFonts w:ascii="Arial" w:hAnsi="Arial" w:cs="Arial"/>
                <w:lang w:val="en-US"/>
              </w:rPr>
            </w:pPr>
            <w:r w:rsidRPr="00821055">
              <w:rPr>
                <w:rFonts w:ascii="Arial" w:eastAsia="Arial" w:hAnsi="Arial" w:cs="Arial"/>
                <w:lang w:val="en-US" w:bidi="en-US"/>
              </w:rPr>
              <w:t>Validity of the powers of the legal representatives</w:t>
            </w:r>
          </w:p>
        </w:tc>
        <w:tc>
          <w:tcPr>
            <w:tcW w:w="1200" w:type="dxa"/>
            <w:vAlign w:val="bottom"/>
          </w:tcPr>
          <w:p w14:paraId="3F0AF822" w14:textId="77777777" w:rsidR="00842FCC" w:rsidRPr="00821055" w:rsidRDefault="00842FCC" w:rsidP="006E1374">
            <w:pPr>
              <w:spacing w:before="51" w:after="51" w:line="250" w:lineRule="auto"/>
              <w:jc w:val="center"/>
              <w:rPr>
                <w:rFonts w:ascii="Arial" w:hAnsi="Arial" w:cs="Arial"/>
                <w:lang w:val="en-US"/>
              </w:rPr>
            </w:pPr>
          </w:p>
        </w:tc>
      </w:tr>
      <w:tr w:rsidR="004E6D41" w:rsidRPr="00EA12E6" w14:paraId="7D387C96" w14:textId="77777777" w:rsidTr="00040D87">
        <w:trPr>
          <w:trHeight w:val="20"/>
        </w:trPr>
        <w:tc>
          <w:tcPr>
            <w:tcW w:w="1811" w:type="dxa"/>
            <w:vAlign w:val="center"/>
          </w:tcPr>
          <w:p w14:paraId="3C22A0FF" w14:textId="77777777" w:rsidR="004E6D41" w:rsidRPr="00821055" w:rsidRDefault="004E6D41" w:rsidP="006E1374">
            <w:pPr>
              <w:spacing w:before="51" w:after="51" w:line="250" w:lineRule="auto"/>
              <w:ind w:left="49"/>
              <w:rPr>
                <w:rFonts w:ascii="Arial" w:hAnsi="Arial" w:cs="Arial"/>
                <w:lang w:val="en-US"/>
              </w:rPr>
            </w:pPr>
            <w:r w:rsidRPr="00821055">
              <w:rPr>
                <w:rFonts w:ascii="Arial" w:eastAsia="Arial" w:hAnsi="Arial" w:cs="Arial"/>
                <w:lang w:val="en-US" w:bidi="en-US"/>
              </w:rPr>
              <w:t>Form 11</w:t>
            </w:r>
          </w:p>
        </w:tc>
        <w:tc>
          <w:tcPr>
            <w:tcW w:w="6553" w:type="dxa"/>
            <w:vAlign w:val="center"/>
          </w:tcPr>
          <w:p w14:paraId="17873B7E" w14:textId="77777777" w:rsidR="004E6D41" w:rsidRPr="00821055" w:rsidRDefault="004E6D41" w:rsidP="00040D87">
            <w:pPr>
              <w:spacing w:before="51" w:after="51" w:line="250" w:lineRule="auto"/>
              <w:jc w:val="both"/>
              <w:rPr>
                <w:rFonts w:ascii="Arial" w:hAnsi="Arial" w:cs="Arial"/>
                <w:lang w:val="en-US"/>
              </w:rPr>
            </w:pPr>
            <w:r w:rsidRPr="00821055">
              <w:rPr>
                <w:rFonts w:ascii="Arial" w:eastAsia="Arial" w:hAnsi="Arial" w:cs="Arial"/>
                <w:lang w:val="en-US" w:bidi="en-US"/>
              </w:rPr>
              <w:t>Transfer of the Participation Right</w:t>
            </w:r>
          </w:p>
        </w:tc>
        <w:tc>
          <w:tcPr>
            <w:tcW w:w="1200" w:type="dxa"/>
            <w:vAlign w:val="bottom"/>
          </w:tcPr>
          <w:p w14:paraId="3A0216FB" w14:textId="77777777" w:rsidR="004E6D41" w:rsidRPr="00821055" w:rsidRDefault="004E6D41" w:rsidP="006E1374">
            <w:pPr>
              <w:spacing w:before="51" w:after="51" w:line="250" w:lineRule="auto"/>
              <w:jc w:val="center"/>
              <w:rPr>
                <w:rFonts w:ascii="Arial" w:hAnsi="Arial" w:cs="Arial"/>
                <w:lang w:val="en-US"/>
              </w:rPr>
            </w:pPr>
          </w:p>
        </w:tc>
      </w:tr>
      <w:tr w:rsidR="00842FCC" w:rsidRPr="00EA12E6" w14:paraId="51FF84A0" w14:textId="77777777" w:rsidTr="00040D87">
        <w:trPr>
          <w:trHeight w:val="20"/>
        </w:trPr>
        <w:tc>
          <w:tcPr>
            <w:tcW w:w="1811" w:type="dxa"/>
          </w:tcPr>
          <w:p w14:paraId="7B108BC9" w14:textId="77777777" w:rsidR="00842FCC" w:rsidRPr="00821055" w:rsidRDefault="00842FCC" w:rsidP="006E1374">
            <w:pPr>
              <w:spacing w:before="51" w:after="51" w:line="250" w:lineRule="auto"/>
              <w:ind w:left="49"/>
              <w:rPr>
                <w:rFonts w:ascii="Arial" w:hAnsi="Arial" w:cs="Arial"/>
                <w:lang w:val="en-US"/>
              </w:rPr>
            </w:pPr>
            <w:r w:rsidRPr="00821055">
              <w:rPr>
                <w:rFonts w:ascii="Arial" w:eastAsia="Arial" w:hAnsi="Arial" w:cs="Arial"/>
                <w:lang w:val="en-US" w:bidi="en-US"/>
              </w:rPr>
              <w:t>Form 12</w:t>
            </w:r>
          </w:p>
        </w:tc>
        <w:tc>
          <w:tcPr>
            <w:tcW w:w="6553" w:type="dxa"/>
          </w:tcPr>
          <w:p w14:paraId="44CFA39E" w14:textId="77777777" w:rsidR="00842FCC" w:rsidRPr="00821055" w:rsidRDefault="004E6D41" w:rsidP="00040D87">
            <w:pPr>
              <w:spacing w:before="51" w:after="51" w:line="250" w:lineRule="auto"/>
              <w:jc w:val="both"/>
              <w:rPr>
                <w:rFonts w:ascii="Arial" w:hAnsi="Arial" w:cs="Arial"/>
                <w:lang w:val="en-US"/>
              </w:rPr>
            </w:pPr>
            <w:r w:rsidRPr="00821055">
              <w:rPr>
                <w:rFonts w:ascii="Arial" w:eastAsia="Arial" w:hAnsi="Arial" w:cs="Arial"/>
                <w:lang w:val="en-US" w:bidi="en-US"/>
              </w:rPr>
              <w:t>Validity of the Documentation referred to in the "Certificate of Validity of Qualification Documents".</w:t>
            </w:r>
          </w:p>
        </w:tc>
        <w:tc>
          <w:tcPr>
            <w:tcW w:w="1200" w:type="dxa"/>
            <w:vAlign w:val="bottom"/>
          </w:tcPr>
          <w:p w14:paraId="6CC4B924" w14:textId="77777777" w:rsidR="00842FCC" w:rsidRPr="00821055" w:rsidRDefault="00842FCC" w:rsidP="006E1374">
            <w:pPr>
              <w:spacing w:before="51" w:after="51" w:line="250" w:lineRule="auto"/>
              <w:jc w:val="center"/>
              <w:rPr>
                <w:rFonts w:ascii="Arial" w:hAnsi="Arial" w:cs="Arial"/>
                <w:lang w:val="en-US"/>
              </w:rPr>
            </w:pPr>
          </w:p>
        </w:tc>
      </w:tr>
    </w:tbl>
    <w:p w14:paraId="528FD35A" w14:textId="77777777" w:rsidR="00D51C25" w:rsidRPr="00821055" w:rsidRDefault="00D51C25" w:rsidP="006E1374">
      <w:pPr>
        <w:spacing w:before="480" w:after="240" w:line="250" w:lineRule="auto"/>
        <w:rPr>
          <w:rFonts w:ascii="Arial" w:hAnsi="Arial" w:cs="Arial"/>
          <w:b/>
          <w:sz w:val="22"/>
          <w:szCs w:val="22"/>
          <w:u w:val="single"/>
          <w:lang w:val="en-US"/>
        </w:rPr>
      </w:pPr>
      <w:r w:rsidRPr="00821055">
        <w:rPr>
          <w:rFonts w:ascii="Arial" w:eastAsia="Arial" w:hAnsi="Arial" w:cs="Arial"/>
          <w:b/>
          <w:sz w:val="22"/>
          <w:szCs w:val="22"/>
          <w:u w:val="single"/>
          <w:lang w:val="en-US" w:bidi="en-US"/>
        </w:rPr>
        <w:t>Annexes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821055" w14:paraId="730DB04E" w14:textId="77777777" w:rsidTr="00926ED2">
        <w:trPr>
          <w:trHeight w:val="20"/>
        </w:trPr>
        <w:tc>
          <w:tcPr>
            <w:tcW w:w="1600" w:type="dxa"/>
            <w:vAlign w:val="center"/>
          </w:tcPr>
          <w:p w14:paraId="72AC0CBE"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Annex No. 1</w:t>
            </w:r>
          </w:p>
        </w:tc>
        <w:tc>
          <w:tcPr>
            <w:tcW w:w="6835" w:type="dxa"/>
            <w:vAlign w:val="center"/>
          </w:tcPr>
          <w:p w14:paraId="4D71C830" w14:textId="77777777" w:rsidR="00854D57" w:rsidRPr="00821055" w:rsidRDefault="00D259F3" w:rsidP="006E1374">
            <w:pPr>
              <w:spacing w:before="51" w:after="51" w:line="250" w:lineRule="auto"/>
              <w:rPr>
                <w:rFonts w:ascii="Arial" w:hAnsi="Arial" w:cs="Arial"/>
                <w:lang w:val="en-US"/>
              </w:rPr>
            </w:pPr>
            <w:r w:rsidRPr="00821055">
              <w:rPr>
                <w:rFonts w:ascii="Arial" w:eastAsia="Arial" w:hAnsi="Arial" w:cs="Arial"/>
                <w:lang w:val="en-US" w:bidi="en-US"/>
              </w:rPr>
              <w:t>Schedule</w:t>
            </w:r>
          </w:p>
        </w:tc>
        <w:tc>
          <w:tcPr>
            <w:tcW w:w="992" w:type="dxa"/>
            <w:vAlign w:val="center"/>
          </w:tcPr>
          <w:p w14:paraId="2119BA52" w14:textId="77777777" w:rsidR="00854D57" w:rsidRPr="00821055" w:rsidRDefault="00854D57" w:rsidP="006E1374">
            <w:pPr>
              <w:spacing w:before="51" w:after="51" w:line="250" w:lineRule="auto"/>
              <w:jc w:val="center"/>
              <w:rPr>
                <w:rFonts w:ascii="Arial" w:hAnsi="Arial" w:cs="Arial"/>
                <w:lang w:val="en-US"/>
              </w:rPr>
            </w:pPr>
          </w:p>
        </w:tc>
      </w:tr>
      <w:tr w:rsidR="00854D57" w:rsidRPr="00821055" w14:paraId="46E6ECB4" w14:textId="77777777" w:rsidTr="00926ED2">
        <w:trPr>
          <w:trHeight w:val="20"/>
        </w:trPr>
        <w:tc>
          <w:tcPr>
            <w:tcW w:w="1600" w:type="dxa"/>
            <w:vAlign w:val="center"/>
          </w:tcPr>
          <w:p w14:paraId="6F319C57"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Annex No. 2</w:t>
            </w:r>
          </w:p>
        </w:tc>
        <w:tc>
          <w:tcPr>
            <w:tcW w:w="6835" w:type="dxa"/>
            <w:vAlign w:val="center"/>
          </w:tcPr>
          <w:p w14:paraId="5D47A71F"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Definitions</w:t>
            </w:r>
          </w:p>
        </w:tc>
        <w:tc>
          <w:tcPr>
            <w:tcW w:w="992" w:type="dxa"/>
            <w:vAlign w:val="center"/>
          </w:tcPr>
          <w:p w14:paraId="20E3314C" w14:textId="77777777" w:rsidR="00854D57" w:rsidRPr="00821055" w:rsidRDefault="00854D57" w:rsidP="006E1374">
            <w:pPr>
              <w:spacing w:before="51" w:after="51" w:line="250" w:lineRule="auto"/>
              <w:jc w:val="center"/>
              <w:rPr>
                <w:rFonts w:ascii="Arial" w:hAnsi="Arial" w:cs="Arial"/>
                <w:lang w:val="en-US"/>
              </w:rPr>
            </w:pPr>
          </w:p>
        </w:tc>
      </w:tr>
      <w:tr w:rsidR="00854D57" w:rsidRPr="00821055" w14:paraId="009A1E19" w14:textId="77777777" w:rsidTr="00926ED2">
        <w:trPr>
          <w:trHeight w:val="20"/>
        </w:trPr>
        <w:tc>
          <w:tcPr>
            <w:tcW w:w="1600" w:type="dxa"/>
            <w:vAlign w:val="center"/>
          </w:tcPr>
          <w:p w14:paraId="241382CB"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Annex No. 3</w:t>
            </w:r>
          </w:p>
        </w:tc>
        <w:tc>
          <w:tcPr>
            <w:tcW w:w="6835" w:type="dxa"/>
            <w:vAlign w:val="center"/>
          </w:tcPr>
          <w:p w14:paraId="1B8D7193"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Qualification Requirements</w:t>
            </w:r>
          </w:p>
        </w:tc>
        <w:tc>
          <w:tcPr>
            <w:tcW w:w="992" w:type="dxa"/>
            <w:vAlign w:val="center"/>
          </w:tcPr>
          <w:p w14:paraId="1C4AE75A" w14:textId="77777777" w:rsidR="00854D57" w:rsidRPr="00821055" w:rsidRDefault="00854D57" w:rsidP="006E1374">
            <w:pPr>
              <w:spacing w:before="51" w:after="51" w:line="250" w:lineRule="auto"/>
              <w:jc w:val="center"/>
              <w:rPr>
                <w:rFonts w:ascii="Arial" w:hAnsi="Arial" w:cs="Arial"/>
                <w:lang w:val="en-US"/>
              </w:rPr>
            </w:pPr>
          </w:p>
        </w:tc>
      </w:tr>
      <w:tr w:rsidR="00854D57" w:rsidRPr="00EA12E6" w14:paraId="3ECD3D29" w14:textId="77777777" w:rsidTr="00926ED2">
        <w:trPr>
          <w:trHeight w:val="20"/>
        </w:trPr>
        <w:tc>
          <w:tcPr>
            <w:tcW w:w="1600" w:type="dxa"/>
            <w:vAlign w:val="center"/>
          </w:tcPr>
          <w:p w14:paraId="3381539D"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Annex No. 4</w:t>
            </w:r>
          </w:p>
        </w:tc>
        <w:tc>
          <w:tcPr>
            <w:tcW w:w="6835" w:type="dxa"/>
            <w:vAlign w:val="center"/>
          </w:tcPr>
          <w:p w14:paraId="03718029"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Method for determining the best Offer</w:t>
            </w:r>
          </w:p>
        </w:tc>
        <w:tc>
          <w:tcPr>
            <w:tcW w:w="992" w:type="dxa"/>
            <w:vAlign w:val="center"/>
          </w:tcPr>
          <w:p w14:paraId="344E66DF" w14:textId="77777777" w:rsidR="00854D57" w:rsidRPr="00821055" w:rsidRDefault="00854D57" w:rsidP="006E1374">
            <w:pPr>
              <w:spacing w:before="51" w:after="51" w:line="250" w:lineRule="auto"/>
              <w:jc w:val="center"/>
              <w:rPr>
                <w:rFonts w:ascii="Arial" w:hAnsi="Arial" w:cs="Arial"/>
                <w:lang w:val="en-US"/>
              </w:rPr>
            </w:pPr>
          </w:p>
        </w:tc>
      </w:tr>
      <w:tr w:rsidR="00854D57" w:rsidRPr="00821055" w14:paraId="72CA504B" w14:textId="77777777" w:rsidTr="00926ED2">
        <w:trPr>
          <w:trHeight w:val="20"/>
        </w:trPr>
        <w:tc>
          <w:tcPr>
            <w:tcW w:w="1600" w:type="dxa"/>
            <w:vAlign w:val="center"/>
          </w:tcPr>
          <w:p w14:paraId="62B01C4E"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Annex No.5</w:t>
            </w:r>
          </w:p>
        </w:tc>
        <w:tc>
          <w:tcPr>
            <w:tcW w:w="6835" w:type="dxa"/>
            <w:vAlign w:val="center"/>
          </w:tcPr>
          <w:p w14:paraId="193ACCBB"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Closing Date Procedure</w:t>
            </w:r>
          </w:p>
        </w:tc>
        <w:tc>
          <w:tcPr>
            <w:tcW w:w="992" w:type="dxa"/>
            <w:vAlign w:val="center"/>
          </w:tcPr>
          <w:p w14:paraId="7FCCE717" w14:textId="77777777" w:rsidR="00854D57" w:rsidRPr="00821055" w:rsidRDefault="00854D57" w:rsidP="006E1374">
            <w:pPr>
              <w:spacing w:before="51" w:after="51" w:line="250" w:lineRule="auto"/>
              <w:jc w:val="center"/>
              <w:rPr>
                <w:rFonts w:ascii="Arial" w:hAnsi="Arial" w:cs="Arial"/>
                <w:lang w:val="en-US"/>
              </w:rPr>
            </w:pPr>
          </w:p>
        </w:tc>
      </w:tr>
      <w:tr w:rsidR="00854D57" w:rsidRPr="00EA12E6" w14:paraId="04395B6F" w14:textId="77777777" w:rsidTr="00926ED2">
        <w:trPr>
          <w:trHeight w:val="20"/>
        </w:trPr>
        <w:tc>
          <w:tcPr>
            <w:tcW w:w="1600" w:type="dxa"/>
            <w:vAlign w:val="center"/>
          </w:tcPr>
          <w:p w14:paraId="56773FA9" w14:textId="77777777" w:rsidR="00854D57" w:rsidRPr="00821055" w:rsidRDefault="00854D57" w:rsidP="006E1374">
            <w:pPr>
              <w:spacing w:before="51" w:after="51" w:line="250" w:lineRule="auto"/>
              <w:rPr>
                <w:rFonts w:ascii="Arial" w:hAnsi="Arial" w:cs="Arial"/>
                <w:lang w:val="en-US"/>
              </w:rPr>
            </w:pPr>
            <w:r w:rsidRPr="00821055">
              <w:rPr>
                <w:rFonts w:ascii="Arial" w:eastAsia="Arial" w:hAnsi="Arial" w:cs="Arial"/>
                <w:lang w:val="en-US" w:bidi="en-US"/>
              </w:rPr>
              <w:t>Annex No. 6</w:t>
            </w:r>
          </w:p>
        </w:tc>
        <w:tc>
          <w:tcPr>
            <w:tcW w:w="6835" w:type="dxa"/>
            <w:vAlign w:val="center"/>
          </w:tcPr>
          <w:p w14:paraId="37D21E52" w14:textId="77777777" w:rsidR="00854D57" w:rsidRPr="00821055" w:rsidRDefault="00FA214A" w:rsidP="006E1374">
            <w:pPr>
              <w:spacing w:before="51" w:after="51" w:line="250" w:lineRule="auto"/>
              <w:rPr>
                <w:rFonts w:ascii="Arial" w:hAnsi="Arial" w:cs="Arial"/>
                <w:highlight w:val="yellow"/>
                <w:lang w:val="en-US"/>
              </w:rPr>
            </w:pPr>
            <w:r w:rsidRPr="00821055">
              <w:rPr>
                <w:rFonts w:ascii="Arial" w:eastAsia="Arial" w:hAnsi="Arial" w:cs="Arial"/>
                <w:lang w:val="en-US" w:bidi="en-US"/>
              </w:rPr>
              <w:t>Financial Institutions authorized to issue Guarantees</w:t>
            </w:r>
          </w:p>
        </w:tc>
        <w:tc>
          <w:tcPr>
            <w:tcW w:w="992" w:type="dxa"/>
            <w:vAlign w:val="center"/>
          </w:tcPr>
          <w:p w14:paraId="12E20729" w14:textId="77777777" w:rsidR="00854D57" w:rsidRPr="00821055" w:rsidRDefault="00854D57" w:rsidP="006E1374">
            <w:pPr>
              <w:spacing w:before="51" w:after="51" w:line="250" w:lineRule="auto"/>
              <w:jc w:val="center"/>
              <w:rPr>
                <w:rFonts w:ascii="Arial" w:hAnsi="Arial" w:cs="Arial"/>
                <w:lang w:val="en-US"/>
              </w:rPr>
            </w:pPr>
          </w:p>
        </w:tc>
      </w:tr>
    </w:tbl>
    <w:p w14:paraId="277552E5" w14:textId="77777777" w:rsidR="00266F55" w:rsidRPr="00821055" w:rsidRDefault="00D51C25" w:rsidP="006E1374">
      <w:pPr>
        <w:spacing w:after="240" w:line="250" w:lineRule="auto"/>
        <w:jc w:val="center"/>
        <w:rPr>
          <w:rFonts w:ascii="Arial" w:hAnsi="Arial" w:cs="Arial"/>
          <w:b/>
          <w:sz w:val="26"/>
          <w:szCs w:val="26"/>
          <w:lang w:val="en-US"/>
        </w:rPr>
      </w:pPr>
      <w:r w:rsidRPr="00821055">
        <w:rPr>
          <w:rFonts w:ascii="Arial" w:eastAsia="Arial" w:hAnsi="Arial" w:cs="Arial"/>
          <w:b/>
          <w:sz w:val="22"/>
          <w:szCs w:val="22"/>
          <w:u w:val="single"/>
          <w:lang w:val="en-US" w:bidi="en-US"/>
        </w:rPr>
        <w:br w:type="page"/>
      </w:r>
      <w:r w:rsidRPr="00821055">
        <w:rPr>
          <w:rFonts w:ascii="Arial" w:eastAsia="Arial" w:hAnsi="Arial" w:cs="Arial"/>
          <w:b/>
          <w:sz w:val="26"/>
          <w:szCs w:val="26"/>
          <w:lang w:val="en-US" w:bidi="en-US"/>
        </w:rPr>
        <w:lastRenderedPageBreak/>
        <w:t>BIDDING TERMS</w:t>
      </w:r>
    </w:p>
    <w:p w14:paraId="5AF9DD0D" w14:textId="3B601EB8" w:rsidR="00D15BC2" w:rsidRPr="00821055" w:rsidRDefault="009A6F98" w:rsidP="006E1374">
      <w:pPr>
        <w:numPr>
          <w:ilvl w:val="1"/>
          <w:numId w:val="2"/>
        </w:numPr>
        <w:spacing w:before="360" w:after="180" w:line="250" w:lineRule="auto"/>
        <w:ind w:left="567" w:hanging="567"/>
        <w:jc w:val="both"/>
        <w:rPr>
          <w:rFonts w:ascii="Arial" w:hAnsi="Arial" w:cs="Arial"/>
          <w:b/>
          <w:caps/>
          <w:lang w:val="en-US"/>
        </w:rPr>
      </w:pPr>
      <w:r>
        <w:rPr>
          <w:rFonts w:ascii="Arial" w:eastAsia="Arial" w:hAnsi="Arial" w:cs="Arial"/>
          <w:b/>
          <w:lang w:val="en-US" w:bidi="en-US"/>
        </w:rPr>
        <w:t>PURPOSE</w:t>
      </w:r>
    </w:p>
    <w:p w14:paraId="3EA22EF6" w14:textId="75EA96C7" w:rsidR="000C6971" w:rsidRPr="00821055" w:rsidRDefault="000C6971" w:rsidP="006E1374">
      <w:pPr>
        <w:spacing w:after="120" w:line="250" w:lineRule="auto"/>
        <w:ind w:left="567"/>
        <w:jc w:val="both"/>
        <w:rPr>
          <w:rFonts w:ascii="Arial" w:hAnsi="Arial" w:cs="Arial"/>
          <w:lang w:val="en-US"/>
        </w:rPr>
      </w:pPr>
      <w:r w:rsidRPr="00821055">
        <w:rPr>
          <w:rFonts w:ascii="Arial" w:eastAsia="Arial" w:hAnsi="Arial" w:cs="Arial"/>
          <w:lang w:val="en-US" w:bidi="en-US"/>
        </w:rPr>
        <w:t xml:space="preserve">The State of the Republic of Peru, through the Private Investment Promotion Agency - PROINVERSIÓN, has called for a Comprehensive Project Bidding for the concession of the projects </w:t>
      </w:r>
      <w:bookmarkStart w:id="1" w:name="_Hlk87363914"/>
      <w:r w:rsidRPr="00821055">
        <w:rPr>
          <w:rFonts w:ascii="Arial" w:eastAsia="Arial" w:hAnsi="Arial" w:cs="Arial"/>
          <w:lang w:val="en-US" w:bidi="en-US"/>
        </w:rPr>
        <w:t xml:space="preserve">"500 kV </w:t>
      </w:r>
      <w:proofErr w:type="spellStart"/>
      <w:r w:rsidRPr="00821055">
        <w:rPr>
          <w:rFonts w:ascii="Arial" w:eastAsia="Arial" w:hAnsi="Arial" w:cs="Arial"/>
          <w:lang w:val="en-US" w:bidi="en-US"/>
        </w:rPr>
        <w:t>Huanuco</w:t>
      </w:r>
      <w:proofErr w:type="spellEnd"/>
      <w:r w:rsidRPr="00821055">
        <w:rPr>
          <w:rFonts w:ascii="Arial" w:eastAsia="Arial" w:hAnsi="Arial" w:cs="Arial"/>
          <w:lang w:val="en-US" w:bidi="en-US"/>
        </w:rPr>
        <w:t xml:space="preserve"> - </w:t>
      </w:r>
      <w:proofErr w:type="spellStart"/>
      <w:r w:rsidRPr="00821055">
        <w:rPr>
          <w:rFonts w:ascii="Arial" w:eastAsia="Arial" w:hAnsi="Arial" w:cs="Arial"/>
          <w:lang w:val="en-US" w:bidi="en-US"/>
        </w:rPr>
        <w:t>Tocache</w:t>
      </w:r>
      <w:proofErr w:type="spellEnd"/>
      <w:r w:rsidRPr="00821055">
        <w:rPr>
          <w:rFonts w:ascii="Arial" w:eastAsia="Arial" w:hAnsi="Arial" w:cs="Arial"/>
          <w:lang w:val="en-US" w:bidi="en-US"/>
        </w:rPr>
        <w:t xml:space="preserve"> - </w:t>
      </w:r>
      <w:proofErr w:type="spellStart"/>
      <w:r w:rsidRPr="00821055">
        <w:rPr>
          <w:rFonts w:ascii="Arial" w:eastAsia="Arial" w:hAnsi="Arial" w:cs="Arial"/>
          <w:lang w:val="en-US" w:bidi="en-US"/>
        </w:rPr>
        <w:t>Celend</w:t>
      </w:r>
      <w:r w:rsidR="00F73128">
        <w:rPr>
          <w:rFonts w:ascii="Arial" w:eastAsia="Arial" w:hAnsi="Arial" w:cs="Arial"/>
          <w:lang w:val="en-US" w:bidi="en-US"/>
        </w:rPr>
        <w:t>í</w:t>
      </w:r>
      <w:r w:rsidRPr="00821055">
        <w:rPr>
          <w:rFonts w:ascii="Arial" w:eastAsia="Arial" w:hAnsi="Arial" w:cs="Arial"/>
          <w:lang w:val="en-US" w:bidi="en-US"/>
        </w:rPr>
        <w:t>n</w:t>
      </w:r>
      <w:proofErr w:type="spellEnd"/>
      <w:r w:rsidRPr="00821055">
        <w:rPr>
          <w:rFonts w:ascii="Arial" w:eastAsia="Arial" w:hAnsi="Arial" w:cs="Arial"/>
          <w:lang w:val="en-US" w:bidi="en-US"/>
        </w:rPr>
        <w:t xml:space="preserve"> - Trujillo Link, Extensions and Associated Substations" and "500 kV </w:t>
      </w:r>
      <w:proofErr w:type="spellStart"/>
      <w:r w:rsidRPr="00821055">
        <w:rPr>
          <w:rFonts w:ascii="Arial" w:eastAsia="Arial" w:hAnsi="Arial" w:cs="Arial"/>
          <w:lang w:val="en-US" w:bidi="en-US"/>
        </w:rPr>
        <w:t>Celendín</w:t>
      </w:r>
      <w:proofErr w:type="spellEnd"/>
      <w:r w:rsidRPr="00821055">
        <w:rPr>
          <w:rFonts w:ascii="Arial" w:eastAsia="Arial" w:hAnsi="Arial" w:cs="Arial"/>
          <w:lang w:val="en-US" w:bidi="en-US"/>
        </w:rPr>
        <w:t xml:space="preserve"> - Piura Link, Extensions and Associated Substations" </w:t>
      </w:r>
      <w:bookmarkEnd w:id="1"/>
      <w:r w:rsidRPr="00821055">
        <w:rPr>
          <w:rFonts w:ascii="Arial" w:eastAsia="Arial" w:hAnsi="Arial" w:cs="Arial"/>
          <w:lang w:val="en-US" w:bidi="en-US"/>
        </w:rPr>
        <w:t>(hereinafter, Projects), and whose purpose is the selection of a national or foreign legal entity or Consortium, which will be constituted as the Concessionaire that will sign the Concession Contracts and will be in charge of the design, financing, construction, operation and maintenance of the Projects for a period of thirty (30) years from the Commercial Operation.</w:t>
      </w:r>
    </w:p>
    <w:p w14:paraId="6EF07B24" w14:textId="77777777" w:rsidR="000C6971" w:rsidRPr="00821055" w:rsidRDefault="000C6971" w:rsidP="006E1374">
      <w:pPr>
        <w:spacing w:after="120" w:line="250" w:lineRule="auto"/>
        <w:ind w:left="567"/>
        <w:jc w:val="both"/>
        <w:rPr>
          <w:rFonts w:ascii="Arial" w:hAnsi="Arial" w:cs="Arial"/>
          <w:lang w:val="en-US"/>
        </w:rPr>
      </w:pPr>
      <w:r w:rsidRPr="00821055">
        <w:rPr>
          <w:rFonts w:ascii="Arial" w:eastAsia="Arial" w:hAnsi="Arial" w:cs="Arial"/>
          <w:lang w:val="en-US" w:bidi="en-US"/>
        </w:rPr>
        <w:t>For this purpose, these Bidding Terms regulate the Bidding procedure, whose general objectives are as follows:</w:t>
      </w:r>
    </w:p>
    <w:p w14:paraId="1AB103E0" w14:textId="2DD5C768" w:rsidR="000C6971" w:rsidRPr="00821055" w:rsidRDefault="000C6971" w:rsidP="006E1374">
      <w:pPr>
        <w:pStyle w:val="ListParagraph"/>
        <w:numPr>
          <w:ilvl w:val="0"/>
          <w:numId w:val="57"/>
        </w:numPr>
        <w:spacing w:after="120" w:line="250" w:lineRule="auto"/>
        <w:contextualSpacing w:val="0"/>
        <w:jc w:val="both"/>
        <w:rPr>
          <w:rFonts w:ascii="Arial" w:hAnsi="Arial" w:cs="Arial"/>
          <w:lang w:val="en-US"/>
        </w:rPr>
      </w:pPr>
      <w:r w:rsidRPr="00821055">
        <w:rPr>
          <w:rFonts w:ascii="Arial" w:eastAsia="Arial" w:hAnsi="Arial" w:cs="Arial"/>
          <w:lang w:val="en-US" w:bidi="en-US"/>
        </w:rPr>
        <w:t xml:space="preserve">To achieve a transparent, simple, </w:t>
      </w:r>
      <w:proofErr w:type="gramStart"/>
      <w:r w:rsidR="00F73128" w:rsidRPr="00821055">
        <w:rPr>
          <w:rFonts w:ascii="Arial" w:eastAsia="Arial" w:hAnsi="Arial" w:cs="Arial"/>
          <w:lang w:val="en-US" w:bidi="en-US"/>
        </w:rPr>
        <w:t>objective</w:t>
      </w:r>
      <w:proofErr w:type="gramEnd"/>
      <w:r w:rsidR="00F73128">
        <w:rPr>
          <w:rFonts w:ascii="Arial" w:eastAsia="Arial" w:hAnsi="Arial" w:cs="Arial"/>
          <w:lang w:val="en-US" w:bidi="en-US"/>
        </w:rPr>
        <w:t xml:space="preserve"> </w:t>
      </w:r>
      <w:r w:rsidRPr="00821055">
        <w:rPr>
          <w:rFonts w:ascii="Arial" w:eastAsia="Arial" w:hAnsi="Arial" w:cs="Arial"/>
          <w:lang w:val="en-US" w:bidi="en-US"/>
        </w:rPr>
        <w:t>and equal procedure.</w:t>
      </w:r>
    </w:p>
    <w:p w14:paraId="13EE5C27" w14:textId="77777777" w:rsidR="000C6971" w:rsidRPr="00821055" w:rsidRDefault="000C6971" w:rsidP="006E1374">
      <w:pPr>
        <w:pStyle w:val="ListParagraph"/>
        <w:numPr>
          <w:ilvl w:val="0"/>
          <w:numId w:val="57"/>
        </w:numPr>
        <w:spacing w:after="120" w:line="250" w:lineRule="auto"/>
        <w:contextualSpacing w:val="0"/>
        <w:jc w:val="both"/>
        <w:rPr>
          <w:rFonts w:ascii="Arial" w:hAnsi="Arial" w:cs="Arial"/>
          <w:lang w:val="en-US"/>
        </w:rPr>
      </w:pPr>
      <w:r w:rsidRPr="00821055">
        <w:rPr>
          <w:rFonts w:ascii="Arial" w:eastAsia="Arial" w:hAnsi="Arial" w:cs="Arial"/>
          <w:lang w:val="en-US" w:bidi="en-US"/>
        </w:rPr>
        <w:t>To achieve the concurrence of the greatest number of Bidders with experience in the obligations to be required.</w:t>
      </w:r>
    </w:p>
    <w:p w14:paraId="3A520B5A" w14:textId="77777777" w:rsidR="000C6971" w:rsidRPr="00821055" w:rsidRDefault="000C6971" w:rsidP="006E1374">
      <w:pPr>
        <w:pStyle w:val="ListParagraph"/>
        <w:numPr>
          <w:ilvl w:val="0"/>
          <w:numId w:val="57"/>
        </w:numPr>
        <w:spacing w:after="120" w:line="250" w:lineRule="auto"/>
        <w:contextualSpacing w:val="0"/>
        <w:jc w:val="both"/>
        <w:rPr>
          <w:rFonts w:ascii="Arial" w:hAnsi="Arial" w:cs="Arial"/>
          <w:lang w:val="en-US"/>
        </w:rPr>
      </w:pPr>
      <w:r w:rsidRPr="00821055">
        <w:rPr>
          <w:rFonts w:ascii="Arial" w:eastAsia="Arial" w:hAnsi="Arial" w:cs="Arial"/>
          <w:lang w:val="en-US" w:bidi="en-US"/>
        </w:rPr>
        <w:t>To define the basic rules on which the Bidder may formulate its Offers.</w:t>
      </w:r>
    </w:p>
    <w:p w14:paraId="788A4499" w14:textId="77777777" w:rsidR="007A3964" w:rsidRPr="00821055" w:rsidRDefault="00377E0C" w:rsidP="006E1374">
      <w:pPr>
        <w:pStyle w:val="ListParagraph"/>
        <w:numPr>
          <w:ilvl w:val="0"/>
          <w:numId w:val="57"/>
        </w:numPr>
        <w:spacing w:after="120" w:line="250" w:lineRule="auto"/>
        <w:contextualSpacing w:val="0"/>
        <w:jc w:val="both"/>
        <w:rPr>
          <w:rFonts w:ascii="Arial" w:hAnsi="Arial" w:cs="Arial"/>
          <w:lang w:val="en-US"/>
        </w:rPr>
      </w:pPr>
      <w:r w:rsidRPr="00821055">
        <w:rPr>
          <w:rFonts w:ascii="Arial" w:eastAsia="Arial" w:hAnsi="Arial" w:cs="Arial"/>
          <w:lang w:val="en-US" w:bidi="en-US"/>
        </w:rPr>
        <w:t>To choose the most favorable offer for the State.</w:t>
      </w:r>
    </w:p>
    <w:p w14:paraId="6B7697AB" w14:textId="77777777" w:rsidR="000C6971" w:rsidRPr="00821055" w:rsidRDefault="000C6971" w:rsidP="006E1374">
      <w:pPr>
        <w:spacing w:after="120" w:line="250" w:lineRule="auto"/>
        <w:ind w:left="567"/>
        <w:jc w:val="both"/>
        <w:rPr>
          <w:rFonts w:ascii="Arial" w:hAnsi="Arial" w:cs="Arial"/>
          <w:lang w:val="en-US"/>
        </w:rPr>
      </w:pPr>
      <w:r w:rsidRPr="00821055">
        <w:rPr>
          <w:rFonts w:ascii="Arial" w:eastAsia="Arial" w:hAnsi="Arial" w:cs="Arial"/>
          <w:lang w:val="en-US" w:bidi="en-US"/>
        </w:rPr>
        <w:t>The Bidding will be carried out in accordance with the provisions contained herein, and in all matters not foreseen therein, the Applicable Laws and Provisions shall be applicable to this process.</w:t>
      </w:r>
    </w:p>
    <w:p w14:paraId="3FA55F27" w14:textId="71179F29" w:rsidR="000C6971" w:rsidRPr="00821055" w:rsidRDefault="000C6971" w:rsidP="006E1374">
      <w:pPr>
        <w:spacing w:after="120" w:line="250" w:lineRule="auto"/>
        <w:ind w:left="567"/>
        <w:jc w:val="both"/>
        <w:rPr>
          <w:rFonts w:ascii="Arial" w:hAnsi="Arial" w:cs="Arial"/>
          <w:lang w:val="en-US"/>
        </w:rPr>
      </w:pPr>
      <w:r w:rsidRPr="00821055">
        <w:rPr>
          <w:rFonts w:ascii="Arial" w:eastAsia="Arial" w:hAnsi="Arial" w:cs="Arial"/>
          <w:lang w:val="en-US" w:bidi="en-US"/>
        </w:rPr>
        <w:t xml:space="preserve">It is considered, without admitting proof to the contrary, that all </w:t>
      </w:r>
      <w:r w:rsidR="00E25488">
        <w:rPr>
          <w:rFonts w:ascii="Arial" w:eastAsia="Arial" w:hAnsi="Arial" w:cs="Arial"/>
          <w:lang w:val="en-US" w:bidi="en-US"/>
        </w:rPr>
        <w:t>interested Parties</w:t>
      </w:r>
      <w:r w:rsidRPr="00821055">
        <w:rPr>
          <w:rFonts w:ascii="Arial" w:eastAsia="Arial" w:hAnsi="Arial" w:cs="Arial"/>
          <w:lang w:val="en-US" w:bidi="en-US"/>
        </w:rPr>
        <w:t xml:space="preserve"> or Bidder participating in the Bidding are deemed to be familiar with the contents of these Bidding Terms and the Applicable Laws and Provisions.</w:t>
      </w:r>
    </w:p>
    <w:p w14:paraId="46402187" w14:textId="77777777" w:rsidR="00B948EB" w:rsidRPr="00821055" w:rsidRDefault="00D15BC2"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t>GENERAL</w:t>
      </w:r>
    </w:p>
    <w:p w14:paraId="25530106" w14:textId="77777777" w:rsidR="003C2D61" w:rsidRPr="00821055" w:rsidRDefault="003C2D61"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The Bidding Terms and the documents that comprise them shall be governed and interpreted in accordance with the Applicable Laws and Provisions.</w:t>
      </w:r>
    </w:p>
    <w:p w14:paraId="7C5B19DE" w14:textId="77777777" w:rsidR="00B948EB" w:rsidRPr="00821055" w:rsidRDefault="00B948EB"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Legal entities, national or foreign, or Consortiums may participate in the Bidding.</w:t>
      </w:r>
    </w:p>
    <w:p w14:paraId="4DFC5FEB" w14:textId="77777777" w:rsidR="00B948EB" w:rsidRPr="00821055" w:rsidRDefault="00B948EB"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A legal entity, individually or through a Consortium, may not participate in more than one Bidding.</w:t>
      </w:r>
    </w:p>
    <w:p w14:paraId="65F8A764" w14:textId="77777777" w:rsidR="00856D89" w:rsidRPr="00821055" w:rsidRDefault="00760F4B" w:rsidP="006E1374">
      <w:pPr>
        <w:numPr>
          <w:ilvl w:val="0"/>
          <w:numId w:val="14"/>
        </w:numPr>
        <w:spacing w:after="120" w:line="250" w:lineRule="auto"/>
        <w:ind w:left="1134" w:hanging="567"/>
        <w:jc w:val="both"/>
        <w:rPr>
          <w:rFonts w:ascii="Arial" w:hAnsi="Arial" w:cs="Arial"/>
          <w:lang w:val="en-US"/>
        </w:rPr>
      </w:pPr>
      <w:bookmarkStart w:id="2" w:name="_Hlk58627099"/>
      <w:r w:rsidRPr="00821055">
        <w:rPr>
          <w:rFonts w:ascii="Arial" w:eastAsia="Arial" w:hAnsi="Arial" w:cs="Arial"/>
          <w:lang w:val="en-US" w:bidi="en-US"/>
        </w:rPr>
        <w:t>May not be Bidders, directly or indirectly, those who fall within the scope of article 29 of Legislative Decree No. 1362, Legislative Decree that regulates the Promotion of Private Investment through Public-Private Partnerships and Projects in Assets, referred to:</w:t>
      </w:r>
    </w:p>
    <w:p w14:paraId="0F3A8C2F" w14:textId="77777777" w:rsidR="00856D89" w:rsidRPr="00821055" w:rsidRDefault="00AE6214" w:rsidP="006E1374">
      <w:pPr>
        <w:pStyle w:val="ListParagraph"/>
        <w:numPr>
          <w:ilvl w:val="0"/>
          <w:numId w:val="53"/>
        </w:numPr>
        <w:spacing w:after="60" w:line="250" w:lineRule="auto"/>
        <w:ind w:left="1848" w:hanging="357"/>
        <w:contextualSpacing w:val="0"/>
        <w:jc w:val="both"/>
        <w:rPr>
          <w:rFonts w:ascii="Arial" w:hAnsi="Arial" w:cs="Arial"/>
          <w:lang w:val="en-US"/>
        </w:rPr>
      </w:pPr>
      <w:r w:rsidRPr="00821055">
        <w:rPr>
          <w:rFonts w:ascii="Arial" w:eastAsia="Arial" w:hAnsi="Arial" w:cs="Arial"/>
          <w:lang w:val="en-US" w:bidi="en-US"/>
        </w:rPr>
        <w:t xml:space="preserve">Those that fall within the scope of article 1366 of the Civil Code, </w:t>
      </w:r>
    </w:p>
    <w:p w14:paraId="5420AD48" w14:textId="66A7CC71" w:rsidR="00856D89" w:rsidRPr="00821055" w:rsidRDefault="00AE6214" w:rsidP="006E1374">
      <w:pPr>
        <w:pStyle w:val="ListParagraph"/>
        <w:numPr>
          <w:ilvl w:val="0"/>
          <w:numId w:val="53"/>
        </w:numPr>
        <w:spacing w:after="60" w:line="250" w:lineRule="auto"/>
        <w:ind w:left="1848" w:hanging="357"/>
        <w:contextualSpacing w:val="0"/>
        <w:jc w:val="both"/>
        <w:rPr>
          <w:rFonts w:ascii="Arial" w:hAnsi="Arial" w:cs="Arial"/>
          <w:lang w:val="en-US"/>
        </w:rPr>
      </w:pPr>
      <w:r w:rsidRPr="00821055">
        <w:rPr>
          <w:rFonts w:ascii="Arial" w:eastAsia="Arial" w:hAnsi="Arial" w:cs="Arial"/>
          <w:lang w:val="en-US" w:bidi="en-US"/>
        </w:rPr>
        <w:t>Persons (individuals or legal entities) with impediments</w:t>
      </w:r>
      <w:r w:rsidR="00F73128">
        <w:rPr>
          <w:rFonts w:ascii="Arial" w:eastAsia="Arial" w:hAnsi="Arial" w:cs="Arial"/>
          <w:lang w:val="en-US" w:bidi="en-US"/>
        </w:rPr>
        <w:t xml:space="preserve"> </w:t>
      </w:r>
      <w:r w:rsidRPr="00821055">
        <w:rPr>
          <w:rFonts w:ascii="Arial" w:eastAsia="Arial" w:hAnsi="Arial" w:cs="Arial"/>
          <w:lang w:val="en-US" w:bidi="en-US"/>
        </w:rPr>
        <w:t xml:space="preserve">in accordance with the provisions of Law No. 30225, State Procurement Law, or regulation that replaces it, </w:t>
      </w:r>
    </w:p>
    <w:p w14:paraId="04A48491" w14:textId="77777777" w:rsidR="00856D89" w:rsidRPr="00821055" w:rsidRDefault="00AE6214" w:rsidP="006E1374">
      <w:pPr>
        <w:pStyle w:val="ListParagraph"/>
        <w:numPr>
          <w:ilvl w:val="0"/>
          <w:numId w:val="53"/>
        </w:numPr>
        <w:spacing w:after="60" w:line="250" w:lineRule="auto"/>
        <w:ind w:left="1848" w:hanging="357"/>
        <w:contextualSpacing w:val="0"/>
        <w:jc w:val="both"/>
        <w:rPr>
          <w:rFonts w:ascii="Arial" w:hAnsi="Arial" w:cs="Arial"/>
          <w:lang w:val="en-US"/>
        </w:rPr>
      </w:pPr>
      <w:r w:rsidRPr="00821055">
        <w:rPr>
          <w:rFonts w:ascii="Arial" w:eastAsia="Arial" w:hAnsi="Arial" w:cs="Arial"/>
          <w:lang w:val="en-US" w:bidi="en-US"/>
        </w:rPr>
        <w:t xml:space="preserve">Persons (individuals or legal entities) with impediments established by regulations with character of law, </w:t>
      </w:r>
    </w:p>
    <w:p w14:paraId="367E673F" w14:textId="2AF7B5DE" w:rsidR="00760F4B" w:rsidRPr="00821055" w:rsidRDefault="006E1374" w:rsidP="006E1374">
      <w:pPr>
        <w:pStyle w:val="ListParagraph"/>
        <w:numPr>
          <w:ilvl w:val="0"/>
          <w:numId w:val="53"/>
        </w:numPr>
        <w:spacing w:after="60" w:line="250" w:lineRule="auto"/>
        <w:ind w:left="1848" w:hanging="357"/>
        <w:contextualSpacing w:val="0"/>
        <w:jc w:val="both"/>
        <w:rPr>
          <w:rFonts w:ascii="Arial" w:hAnsi="Arial" w:cs="Arial"/>
          <w:lang w:val="en-US"/>
        </w:rPr>
      </w:pPr>
      <w:r w:rsidRPr="00821055">
        <w:rPr>
          <w:rFonts w:ascii="Arial" w:eastAsia="Arial" w:hAnsi="Arial" w:cs="Arial"/>
          <w:lang w:val="en-US" w:bidi="en-US"/>
        </w:rPr>
        <w:br w:type="page"/>
      </w:r>
      <w:r w:rsidR="00856D89" w:rsidRPr="00821055">
        <w:rPr>
          <w:rFonts w:ascii="Arial" w:eastAsia="Arial" w:hAnsi="Arial" w:cs="Arial"/>
          <w:lang w:val="en-US" w:bidi="en-US"/>
        </w:rPr>
        <w:lastRenderedPageBreak/>
        <w:t xml:space="preserve">Persons (individuals or legal entities) who, having been </w:t>
      </w:r>
      <w:r w:rsidR="009A6F98">
        <w:rPr>
          <w:rFonts w:ascii="Arial" w:eastAsia="Arial" w:hAnsi="Arial" w:cs="Arial"/>
          <w:lang w:val="en-US" w:bidi="en-US"/>
        </w:rPr>
        <w:t>investors</w:t>
      </w:r>
      <w:r w:rsidR="00856D89" w:rsidRPr="00821055">
        <w:rPr>
          <w:rFonts w:ascii="Arial" w:eastAsia="Arial" w:hAnsi="Arial" w:cs="Arial"/>
          <w:lang w:val="en-US" w:bidi="en-US"/>
        </w:rPr>
        <w:t xml:space="preserve"> in Public Private Partnership contracts, have ceased to be so due to non-compliance with the contract. This impediment is valid for two (2) years and extends to </w:t>
      </w:r>
      <w:r w:rsidR="009A6F98">
        <w:rPr>
          <w:rFonts w:ascii="Arial" w:eastAsia="Arial" w:hAnsi="Arial" w:cs="Arial"/>
          <w:lang w:val="en-US" w:bidi="en-US"/>
        </w:rPr>
        <w:t xml:space="preserve">strategic partners, such as </w:t>
      </w:r>
      <w:r w:rsidR="00856D89" w:rsidRPr="00821055">
        <w:rPr>
          <w:rFonts w:ascii="Arial" w:eastAsia="Arial" w:hAnsi="Arial" w:cs="Arial"/>
          <w:lang w:val="en-US" w:bidi="en-US"/>
        </w:rPr>
        <w:t>the Qualified Operator and/or those who have exercised Effective Control at the time of termination and/or expiration of the respective contract.</w:t>
      </w:r>
    </w:p>
    <w:p w14:paraId="2A4BBB0C" w14:textId="60520722" w:rsidR="00B948EB" w:rsidRPr="00821055" w:rsidRDefault="007F0063" w:rsidP="006E1374">
      <w:pPr>
        <w:numPr>
          <w:ilvl w:val="0"/>
          <w:numId w:val="14"/>
        </w:numPr>
        <w:spacing w:before="180" w:after="120" w:line="250" w:lineRule="auto"/>
        <w:ind w:left="1134" w:hanging="567"/>
        <w:jc w:val="both"/>
        <w:rPr>
          <w:rFonts w:ascii="Arial" w:hAnsi="Arial" w:cs="Arial"/>
          <w:lang w:val="en-US"/>
        </w:rPr>
      </w:pPr>
      <w:bookmarkStart w:id="3" w:name="_Hlk58627341"/>
      <w:bookmarkEnd w:id="2"/>
      <w:r>
        <w:rPr>
          <w:rFonts w:ascii="Arial" w:eastAsia="Arial" w:hAnsi="Arial" w:cs="Arial"/>
          <w:lang w:val="en-US" w:bidi="en-US"/>
        </w:rPr>
        <w:t>Interested Parties</w:t>
      </w:r>
      <w:r w:rsidR="00B948EB" w:rsidRPr="00821055">
        <w:rPr>
          <w:rFonts w:ascii="Arial" w:eastAsia="Arial" w:hAnsi="Arial" w:cs="Arial"/>
          <w:lang w:val="en-US" w:bidi="en-US"/>
        </w:rPr>
        <w:t xml:space="preserve"> and Bidders shall base their decision to participate in the Bidding on their own investigations, studies, examinations, inspections, economic calculations, financial calculations, visits, interviews, </w:t>
      </w:r>
      <w:proofErr w:type="gramStart"/>
      <w:r w:rsidR="00B948EB" w:rsidRPr="00821055">
        <w:rPr>
          <w:rFonts w:ascii="Arial" w:eastAsia="Arial" w:hAnsi="Arial" w:cs="Arial"/>
          <w:lang w:val="en-US" w:bidi="en-US"/>
        </w:rPr>
        <w:t>analyses</w:t>
      </w:r>
      <w:proofErr w:type="gramEnd"/>
      <w:r w:rsidR="00B948EB" w:rsidRPr="00821055">
        <w:rPr>
          <w:rFonts w:ascii="Arial" w:eastAsia="Arial" w:hAnsi="Arial" w:cs="Arial"/>
          <w:lang w:val="en-US" w:bidi="en-US"/>
        </w:rPr>
        <w:t xml:space="preserve"> and conclusions on the information available and that which they have particularly sought, at their own full risk as part of their own due diligence.</w:t>
      </w:r>
    </w:p>
    <w:p w14:paraId="36538910" w14:textId="52C0347B" w:rsidR="006531CE" w:rsidRPr="00821055" w:rsidRDefault="00B948EB" w:rsidP="006E1374">
      <w:pPr>
        <w:spacing w:after="120" w:line="250" w:lineRule="auto"/>
        <w:ind w:left="1134"/>
        <w:jc w:val="both"/>
        <w:rPr>
          <w:rFonts w:ascii="Arial" w:hAnsi="Arial" w:cs="Arial"/>
          <w:lang w:val="en-US"/>
        </w:rPr>
      </w:pPr>
      <w:r w:rsidRPr="00821055">
        <w:rPr>
          <w:rFonts w:ascii="Arial" w:eastAsia="Arial" w:hAnsi="Arial" w:cs="Arial"/>
          <w:lang w:val="en-US" w:bidi="en-US"/>
        </w:rPr>
        <w:t xml:space="preserve">Likewise, they shall bear all costs or expenses, direct or indirect, incurred in connection with the preparation and submission of their request for Qualification and envelopes No. 1 y 2. The Peruvian State or any agency, body or official thereof, the Ministry of Energy and Mines, PROINVERSIÓN, the Committee, the Commission, the Committee's advisors, shall not be liable in any case for such costs or expenses, regardless of the </w:t>
      </w:r>
      <w:r w:rsidR="00F46E6A" w:rsidRPr="00821055">
        <w:rPr>
          <w:rFonts w:ascii="Arial" w:eastAsia="Arial" w:hAnsi="Arial" w:cs="Arial"/>
          <w:lang w:val="en-US" w:bidi="en-US"/>
        </w:rPr>
        <w:t>way</w:t>
      </w:r>
      <w:r w:rsidRPr="00821055">
        <w:rPr>
          <w:rFonts w:ascii="Arial" w:eastAsia="Arial" w:hAnsi="Arial" w:cs="Arial"/>
          <w:lang w:val="en-US" w:bidi="en-US"/>
        </w:rPr>
        <w:t xml:space="preserve"> the Bidding is carried out or its result. </w:t>
      </w:r>
    </w:p>
    <w:bookmarkEnd w:id="3"/>
    <w:p w14:paraId="3DBDEC27" w14:textId="77777777" w:rsidR="00496AF0" w:rsidRPr="00821055" w:rsidRDefault="00496AF0"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 State or any of its agencies, including PROINVERSIÓN, its consultants and/or advisors are not responsible for, do not guarantee, either expressly or implicitly, the completeness, integrity, </w:t>
      </w:r>
      <w:proofErr w:type="gramStart"/>
      <w:r w:rsidRPr="00821055">
        <w:rPr>
          <w:rFonts w:ascii="Arial" w:eastAsia="Arial" w:hAnsi="Arial" w:cs="Arial"/>
          <w:lang w:val="en-US" w:bidi="en-US"/>
        </w:rPr>
        <w:t>reliability</w:t>
      </w:r>
      <w:proofErr w:type="gramEnd"/>
      <w:r w:rsidRPr="00821055">
        <w:rPr>
          <w:rFonts w:ascii="Arial" w:eastAsia="Arial" w:hAnsi="Arial" w:cs="Arial"/>
          <w:lang w:val="en-US" w:bidi="en-US"/>
        </w:rPr>
        <w:t xml:space="preserve"> or veracity of the information. Consequently, none of the persons participating in the Bidding may attribute any liability to any of the </w:t>
      </w:r>
      <w:proofErr w:type="gramStart"/>
      <w:r w:rsidRPr="00821055">
        <w:rPr>
          <w:rFonts w:ascii="Arial" w:eastAsia="Arial" w:hAnsi="Arial" w:cs="Arial"/>
          <w:lang w:val="en-US" w:bidi="en-US"/>
        </w:rPr>
        <w:t>aforementioned parties</w:t>
      </w:r>
      <w:proofErr w:type="gramEnd"/>
      <w:r w:rsidRPr="00821055">
        <w:rPr>
          <w:rFonts w:ascii="Arial" w:eastAsia="Arial" w:hAnsi="Arial" w:cs="Arial"/>
          <w:lang w:val="en-US" w:bidi="en-US"/>
        </w:rPr>
        <w:t xml:space="preserve"> or their representatives, agents or dependents for the use that may be made of such information or for any inaccuracy, insufficiency, defect, failure to update or for any other cause not expressly contemplated in this subsection.</w:t>
      </w:r>
    </w:p>
    <w:p w14:paraId="3A1956A1" w14:textId="77777777" w:rsidR="005E7C10" w:rsidRPr="00821055" w:rsidRDefault="00B948EB"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 </w:t>
      </w:r>
      <w:proofErr w:type="gramStart"/>
      <w:r w:rsidRPr="00821055">
        <w:rPr>
          <w:rFonts w:ascii="Arial" w:eastAsia="Arial" w:hAnsi="Arial" w:cs="Arial"/>
          <w:lang w:val="en-US" w:bidi="en-US"/>
        </w:rPr>
        <w:t>aforementioned limitation</w:t>
      </w:r>
      <w:proofErr w:type="gramEnd"/>
      <w:r w:rsidRPr="00821055">
        <w:rPr>
          <w:rFonts w:ascii="Arial" w:eastAsia="Arial" w:hAnsi="Arial" w:cs="Arial"/>
          <w:lang w:val="en-US" w:bidi="en-US"/>
        </w:rPr>
        <w:t xml:space="preserve"> of liability reaches, in the broadest possible manner, to: </w:t>
      </w:r>
    </w:p>
    <w:p w14:paraId="791D3CBF" w14:textId="77777777" w:rsidR="005E7C10" w:rsidRPr="00821055" w:rsidRDefault="00792682" w:rsidP="006E1374">
      <w:pPr>
        <w:pStyle w:val="ListParagraph"/>
        <w:numPr>
          <w:ilvl w:val="0"/>
          <w:numId w:val="52"/>
        </w:numPr>
        <w:spacing w:after="120" w:line="250" w:lineRule="auto"/>
        <w:ind w:left="1848" w:hanging="357"/>
        <w:contextualSpacing w:val="0"/>
        <w:jc w:val="both"/>
        <w:rPr>
          <w:rFonts w:ascii="Arial" w:hAnsi="Arial" w:cs="Arial"/>
          <w:lang w:val="en-US"/>
        </w:rPr>
      </w:pPr>
      <w:r w:rsidRPr="00821055">
        <w:rPr>
          <w:rFonts w:ascii="Arial" w:eastAsia="Arial" w:hAnsi="Arial" w:cs="Arial"/>
          <w:lang w:val="en-US" w:bidi="en-US"/>
        </w:rPr>
        <w:t xml:space="preserve">All information relating to the Bidding that was actually </w:t>
      </w:r>
      <w:proofErr w:type="gramStart"/>
      <w:r w:rsidRPr="00821055">
        <w:rPr>
          <w:rFonts w:ascii="Arial" w:eastAsia="Arial" w:hAnsi="Arial" w:cs="Arial"/>
          <w:lang w:val="en-US" w:bidi="en-US"/>
        </w:rPr>
        <w:t>known;</w:t>
      </w:r>
      <w:proofErr w:type="gramEnd"/>
    </w:p>
    <w:p w14:paraId="71B0588E" w14:textId="77777777" w:rsidR="005E7C10" w:rsidRPr="00821055" w:rsidRDefault="00792682" w:rsidP="006E1374">
      <w:pPr>
        <w:pStyle w:val="ListParagraph"/>
        <w:numPr>
          <w:ilvl w:val="0"/>
          <w:numId w:val="52"/>
        </w:numPr>
        <w:spacing w:after="120" w:line="250" w:lineRule="auto"/>
        <w:ind w:left="1848" w:hanging="357"/>
        <w:contextualSpacing w:val="0"/>
        <w:jc w:val="both"/>
        <w:rPr>
          <w:rFonts w:ascii="Arial" w:hAnsi="Arial" w:cs="Arial"/>
          <w:lang w:val="en-US"/>
        </w:rPr>
      </w:pPr>
      <w:r w:rsidRPr="00821055">
        <w:rPr>
          <w:rFonts w:ascii="Arial" w:eastAsia="Arial" w:hAnsi="Arial" w:cs="Arial"/>
          <w:lang w:val="en-US" w:bidi="en-US"/>
        </w:rPr>
        <w:t xml:space="preserve">Information not known and information that at some time should have been known, including possible errors or omissions contained therein by the Peruvian State or any agency, body or official thereof, or by the Ministry of Energy and Mines, PROINVERSIÓN, its consultants and/or advisors, the Committee, the Committee's advisors and the </w:t>
      </w:r>
      <w:proofErr w:type="gramStart"/>
      <w:r w:rsidRPr="00821055">
        <w:rPr>
          <w:rFonts w:ascii="Arial" w:eastAsia="Arial" w:hAnsi="Arial" w:cs="Arial"/>
          <w:lang w:val="en-US" w:bidi="en-US"/>
        </w:rPr>
        <w:t>Commission;</w:t>
      </w:r>
      <w:proofErr w:type="gramEnd"/>
      <w:r w:rsidRPr="00821055">
        <w:rPr>
          <w:rFonts w:ascii="Arial" w:eastAsia="Arial" w:hAnsi="Arial" w:cs="Arial"/>
          <w:lang w:val="en-US" w:bidi="en-US"/>
        </w:rPr>
        <w:t xml:space="preserve"> </w:t>
      </w:r>
    </w:p>
    <w:p w14:paraId="15423274" w14:textId="77777777" w:rsidR="00B948EB" w:rsidRPr="00821055" w:rsidRDefault="00792682" w:rsidP="006E1374">
      <w:pPr>
        <w:pStyle w:val="ListParagraph"/>
        <w:numPr>
          <w:ilvl w:val="0"/>
          <w:numId w:val="52"/>
        </w:numPr>
        <w:spacing w:after="120" w:line="250" w:lineRule="auto"/>
        <w:ind w:left="1848" w:hanging="357"/>
        <w:contextualSpacing w:val="0"/>
        <w:jc w:val="both"/>
        <w:rPr>
          <w:rFonts w:ascii="Arial" w:hAnsi="Arial" w:cs="Arial"/>
          <w:lang w:val="en-US"/>
        </w:rPr>
      </w:pPr>
      <w:r w:rsidRPr="00821055">
        <w:rPr>
          <w:rFonts w:ascii="Arial" w:eastAsia="Arial" w:hAnsi="Arial" w:cs="Arial"/>
          <w:lang w:val="en-US" w:bidi="en-US"/>
        </w:rPr>
        <w:t xml:space="preserve">Any information, whether or not supplied or prepared, directly or indirectly, by any of the aforementioned </w:t>
      </w:r>
      <w:proofErr w:type="gramStart"/>
      <w:r w:rsidRPr="00821055">
        <w:rPr>
          <w:rFonts w:ascii="Arial" w:eastAsia="Arial" w:hAnsi="Arial" w:cs="Arial"/>
          <w:lang w:val="en-US" w:bidi="en-US"/>
        </w:rPr>
        <w:t>parties;</w:t>
      </w:r>
      <w:proofErr w:type="gramEnd"/>
    </w:p>
    <w:p w14:paraId="27965127" w14:textId="163B998C" w:rsidR="00B948EB" w:rsidRPr="00821055" w:rsidRDefault="00792682" w:rsidP="006E1374">
      <w:pPr>
        <w:pStyle w:val="ListParagraph"/>
        <w:numPr>
          <w:ilvl w:val="0"/>
          <w:numId w:val="52"/>
        </w:numPr>
        <w:spacing w:after="120" w:line="250" w:lineRule="auto"/>
        <w:ind w:left="1848" w:hanging="357"/>
        <w:contextualSpacing w:val="0"/>
        <w:jc w:val="both"/>
        <w:rPr>
          <w:rFonts w:ascii="Arial" w:hAnsi="Arial" w:cs="Arial"/>
          <w:lang w:val="en-US"/>
        </w:rPr>
      </w:pPr>
      <w:r w:rsidRPr="00821055">
        <w:rPr>
          <w:rFonts w:ascii="Arial" w:eastAsia="Arial" w:hAnsi="Arial" w:cs="Arial"/>
          <w:lang w:val="en-US" w:bidi="en-US"/>
        </w:rPr>
        <w:t>All the information available in PROINVERSIÓN's website (www.investinperu.pe), as well as provided through Official Letters or any other form of communication, which is acquired during the visits to the facilities related to the Bidding and those mentioned in these Bidding Terms, including all its forms and annexes.</w:t>
      </w:r>
    </w:p>
    <w:p w14:paraId="4CB403CF" w14:textId="6C2F7E0A" w:rsidR="004C2426" w:rsidRPr="00821055" w:rsidRDefault="004C2426"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 </w:t>
      </w:r>
      <w:r w:rsidR="007F0063">
        <w:rPr>
          <w:rFonts w:ascii="Arial" w:eastAsia="Arial" w:hAnsi="Arial" w:cs="Arial"/>
          <w:lang w:val="en-US" w:bidi="en-US"/>
        </w:rPr>
        <w:t>Interested Party</w:t>
      </w:r>
      <w:r w:rsidRPr="00821055">
        <w:rPr>
          <w:rFonts w:ascii="Arial" w:eastAsia="Arial" w:hAnsi="Arial" w:cs="Arial"/>
          <w:lang w:val="en-US" w:bidi="en-US"/>
        </w:rPr>
        <w:t xml:space="preserve">, who decides not to participate in the Bidding, may transfer or assign its Right of Participation. For such purpose, the new </w:t>
      </w:r>
      <w:r w:rsidR="007F0063">
        <w:rPr>
          <w:rFonts w:ascii="Arial" w:eastAsia="Arial" w:hAnsi="Arial" w:cs="Arial"/>
          <w:lang w:val="en-US" w:bidi="en-US"/>
        </w:rPr>
        <w:t>Interested Party</w:t>
      </w:r>
      <w:r w:rsidRPr="00821055">
        <w:rPr>
          <w:rFonts w:ascii="Arial" w:eastAsia="Arial" w:hAnsi="Arial" w:cs="Arial"/>
          <w:lang w:val="en-US" w:bidi="en-US"/>
        </w:rPr>
        <w:t xml:space="preserve"> shall submit in the Qualification envelope, a communication evidencing the transfer in its favor, in accordance with Form 11.</w:t>
      </w:r>
    </w:p>
    <w:p w14:paraId="3102F058" w14:textId="74660FAC" w:rsidR="00DE74B8" w:rsidRPr="00821055" w:rsidRDefault="00E761C5"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PROINVERSIÓN reserves the right to verify the veracity of the documentation submitted by the </w:t>
      </w:r>
      <w:r w:rsidR="007F0063">
        <w:rPr>
          <w:rFonts w:ascii="Arial" w:eastAsia="Arial" w:hAnsi="Arial" w:cs="Arial"/>
          <w:lang w:val="en-US" w:bidi="en-US"/>
        </w:rPr>
        <w:t>Interested Party</w:t>
      </w:r>
      <w:r w:rsidRPr="00821055">
        <w:rPr>
          <w:rFonts w:ascii="Arial" w:eastAsia="Arial" w:hAnsi="Arial" w:cs="Arial"/>
          <w:lang w:val="en-US" w:bidi="en-US"/>
        </w:rPr>
        <w:t xml:space="preserve"> or Bidder, during the different stages of the Bidding and even after its conclusion, without this implying in any way a limitation of the responsibility of the </w:t>
      </w:r>
      <w:r w:rsidR="007F0063">
        <w:rPr>
          <w:rFonts w:ascii="Arial" w:eastAsia="Arial" w:hAnsi="Arial" w:cs="Arial"/>
          <w:lang w:val="en-US" w:bidi="en-US"/>
        </w:rPr>
        <w:t>Interested Party</w:t>
      </w:r>
      <w:r w:rsidR="007F0063" w:rsidRPr="00821055">
        <w:rPr>
          <w:rFonts w:ascii="Arial" w:eastAsia="Arial" w:hAnsi="Arial" w:cs="Arial"/>
          <w:lang w:val="en-US" w:bidi="en-US"/>
        </w:rPr>
        <w:t xml:space="preserve"> </w:t>
      </w:r>
      <w:r w:rsidRPr="00821055">
        <w:rPr>
          <w:rFonts w:ascii="Arial" w:eastAsia="Arial" w:hAnsi="Arial" w:cs="Arial"/>
          <w:lang w:val="en-US" w:bidi="en-US"/>
        </w:rPr>
        <w:t>or Bidder for the possible insufficiency or lack of veracity of the data or information submitted.</w:t>
      </w:r>
    </w:p>
    <w:p w14:paraId="58CB3922" w14:textId="0DF2288B" w:rsidR="00ED5361" w:rsidRPr="00821055" w:rsidRDefault="00ED5361"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 lack of truthfulness of the data or information submitted by the </w:t>
      </w:r>
      <w:r w:rsidR="007F0063">
        <w:rPr>
          <w:rFonts w:ascii="Arial" w:eastAsia="Arial" w:hAnsi="Arial" w:cs="Arial"/>
          <w:lang w:val="en-US" w:bidi="en-US"/>
        </w:rPr>
        <w:t>Interested Party,</w:t>
      </w:r>
      <w:r w:rsidR="007F0063" w:rsidRPr="00821055">
        <w:rPr>
          <w:rFonts w:ascii="Arial" w:eastAsia="Arial" w:hAnsi="Arial" w:cs="Arial"/>
          <w:lang w:val="en-US" w:bidi="en-US"/>
        </w:rPr>
        <w:t xml:space="preserve"> </w:t>
      </w:r>
      <w:r w:rsidRPr="00821055">
        <w:rPr>
          <w:rFonts w:ascii="Arial" w:eastAsia="Arial" w:hAnsi="Arial" w:cs="Arial"/>
          <w:lang w:val="en-US" w:bidi="en-US"/>
        </w:rPr>
        <w:t xml:space="preserve">Bidder or Successful Bidder in this Bidding, shall cause PROINVERSIÓN to disqualify it or revoke the </w:t>
      </w:r>
      <w:r w:rsidRPr="00821055">
        <w:rPr>
          <w:rFonts w:ascii="Arial" w:eastAsia="Arial" w:hAnsi="Arial" w:cs="Arial"/>
          <w:lang w:val="en-US" w:bidi="en-US"/>
        </w:rPr>
        <w:lastRenderedPageBreak/>
        <w:t>Awarding of the Successful Bid, in any of its stages, without prejudice to the civil and criminal liability that may be applicable.</w:t>
      </w:r>
    </w:p>
    <w:p w14:paraId="075BAD0A" w14:textId="29D6CD97" w:rsidR="001135B1" w:rsidRPr="00821055" w:rsidRDefault="002D775E"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The Committee, for reasons of public interest, may cancel the Bidding and/or reject all the proposals submitted, up to the subscription of the Contracts, without recourse to any liability or obligation to pay or indemnify. This decision cannot be challenged.</w:t>
      </w:r>
    </w:p>
    <w:p w14:paraId="630A0A62" w14:textId="5DF5EF6C" w:rsidR="00117260" w:rsidRPr="00821055" w:rsidRDefault="00117260" w:rsidP="006E1374">
      <w:pPr>
        <w:numPr>
          <w:ilvl w:val="0"/>
          <w:numId w:val="14"/>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Pursuant to the provisions of Article 33, subsection 33.3 of the Regulations of Legislative Decree No. 1362, the following individuals and legal entities provide consulting or advisory services to PROINVERSION in this private investment promotion process: </w:t>
      </w:r>
      <w:proofErr w:type="spellStart"/>
      <w:r w:rsidRPr="00821055">
        <w:rPr>
          <w:rFonts w:ascii="Arial" w:eastAsia="Arial" w:hAnsi="Arial" w:cs="Arial"/>
          <w:lang w:val="en-US" w:bidi="en-US"/>
        </w:rPr>
        <w:t>Santiváñez</w:t>
      </w:r>
      <w:proofErr w:type="spellEnd"/>
      <w:r w:rsidRPr="00821055">
        <w:rPr>
          <w:rFonts w:ascii="Arial" w:eastAsia="Arial" w:hAnsi="Arial" w:cs="Arial"/>
          <w:lang w:val="en-US" w:bidi="en-US"/>
        </w:rPr>
        <w:t xml:space="preserve"> Abogados Sociedad Civil de </w:t>
      </w:r>
      <w:proofErr w:type="spellStart"/>
      <w:r w:rsidRPr="00821055">
        <w:rPr>
          <w:rFonts w:ascii="Arial" w:eastAsia="Arial" w:hAnsi="Arial" w:cs="Arial"/>
          <w:lang w:val="en-US" w:bidi="en-US"/>
        </w:rPr>
        <w:t>Responsabilidad</w:t>
      </w:r>
      <w:proofErr w:type="spellEnd"/>
      <w:r w:rsidRPr="00821055">
        <w:rPr>
          <w:rFonts w:ascii="Arial" w:eastAsia="Arial" w:hAnsi="Arial" w:cs="Arial"/>
          <w:lang w:val="en-US" w:bidi="en-US"/>
        </w:rPr>
        <w:t xml:space="preserve"> </w:t>
      </w:r>
      <w:proofErr w:type="spellStart"/>
      <w:r w:rsidRPr="00821055">
        <w:rPr>
          <w:rFonts w:ascii="Arial" w:eastAsia="Arial" w:hAnsi="Arial" w:cs="Arial"/>
          <w:lang w:val="en-US" w:bidi="en-US"/>
        </w:rPr>
        <w:t>Limitada</w:t>
      </w:r>
      <w:proofErr w:type="spellEnd"/>
      <w:r w:rsidRPr="00821055">
        <w:rPr>
          <w:rFonts w:ascii="Arial" w:eastAsia="Arial" w:hAnsi="Arial" w:cs="Arial"/>
          <w:lang w:val="en-US" w:bidi="en-US"/>
        </w:rPr>
        <w:t xml:space="preserve">, </w:t>
      </w:r>
      <w:proofErr w:type="spellStart"/>
      <w:r w:rsidRPr="00821055">
        <w:rPr>
          <w:rFonts w:ascii="Arial" w:eastAsia="Arial" w:hAnsi="Arial" w:cs="Arial"/>
          <w:lang w:val="en-US" w:bidi="en-US"/>
        </w:rPr>
        <w:t>Consorcio</w:t>
      </w:r>
      <w:proofErr w:type="spellEnd"/>
      <w:r w:rsidRPr="00821055">
        <w:rPr>
          <w:rFonts w:ascii="Arial" w:eastAsia="Arial" w:hAnsi="Arial" w:cs="Arial"/>
          <w:lang w:val="en-US" w:bidi="en-US"/>
        </w:rPr>
        <w:t xml:space="preserve"> Latin Pacific Capital S.A. - COSANAC S.A.C., and </w:t>
      </w:r>
      <w:proofErr w:type="spellStart"/>
      <w:r w:rsidRPr="00821055">
        <w:rPr>
          <w:rFonts w:ascii="Arial" w:eastAsia="Arial" w:hAnsi="Arial" w:cs="Arial"/>
          <w:lang w:val="en-US" w:bidi="en-US"/>
        </w:rPr>
        <w:t>Consorcio</w:t>
      </w:r>
      <w:proofErr w:type="spellEnd"/>
      <w:r w:rsidRPr="00821055">
        <w:rPr>
          <w:rFonts w:ascii="Arial" w:eastAsia="Arial" w:hAnsi="Arial" w:cs="Arial"/>
          <w:lang w:val="en-US" w:bidi="en-US"/>
        </w:rPr>
        <w:t xml:space="preserve"> J F Consult S.A.C. - Javier Chávez </w:t>
      </w:r>
      <w:proofErr w:type="spellStart"/>
      <w:r w:rsidRPr="00821055">
        <w:rPr>
          <w:rFonts w:ascii="Arial" w:eastAsia="Arial" w:hAnsi="Arial" w:cs="Arial"/>
          <w:lang w:val="en-US" w:bidi="en-US"/>
        </w:rPr>
        <w:t>Córdova</w:t>
      </w:r>
      <w:proofErr w:type="spellEnd"/>
      <w:r w:rsidRPr="00821055">
        <w:rPr>
          <w:rFonts w:ascii="Arial" w:eastAsia="Arial" w:hAnsi="Arial" w:cs="Arial"/>
          <w:lang w:val="en-US" w:bidi="en-US"/>
        </w:rPr>
        <w:t>.</w:t>
      </w:r>
    </w:p>
    <w:p w14:paraId="133D42D2" w14:textId="77777777" w:rsidR="00752038" w:rsidRPr="00821055" w:rsidRDefault="00315455"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t>DEFINITIONS</w:t>
      </w:r>
    </w:p>
    <w:p w14:paraId="30393760" w14:textId="77777777" w:rsidR="00752038" w:rsidRPr="00821055" w:rsidRDefault="00752038" w:rsidP="006E1374">
      <w:pPr>
        <w:spacing w:after="120" w:line="250" w:lineRule="auto"/>
        <w:ind w:left="567"/>
        <w:jc w:val="both"/>
        <w:rPr>
          <w:rFonts w:ascii="Arial" w:hAnsi="Arial" w:cs="Arial"/>
          <w:b/>
          <w:lang w:val="en-US"/>
        </w:rPr>
      </w:pPr>
      <w:r w:rsidRPr="00821055">
        <w:rPr>
          <w:rFonts w:ascii="Arial" w:eastAsia="Arial" w:hAnsi="Arial" w:cs="Arial"/>
          <w:lang w:val="en-US" w:bidi="en-US"/>
        </w:rPr>
        <w:t xml:space="preserve">All references made in this document to "Subsection", "Form" and "Annex" shall be understood to be made to the subsections, </w:t>
      </w:r>
      <w:proofErr w:type="gramStart"/>
      <w:r w:rsidRPr="00821055">
        <w:rPr>
          <w:rFonts w:ascii="Arial" w:eastAsia="Arial" w:hAnsi="Arial" w:cs="Arial"/>
          <w:lang w:val="en-US" w:bidi="en-US"/>
        </w:rPr>
        <w:t>forms</w:t>
      </w:r>
      <w:proofErr w:type="gramEnd"/>
      <w:r w:rsidRPr="00821055">
        <w:rPr>
          <w:rFonts w:ascii="Arial" w:eastAsia="Arial" w:hAnsi="Arial" w:cs="Arial"/>
          <w:lang w:val="en-US" w:bidi="en-US"/>
        </w:rPr>
        <w:t xml:space="preserve"> and annexes of these Bidding Terms, respectively, unless expressly indicated otherwise.</w:t>
      </w:r>
    </w:p>
    <w:p w14:paraId="1E0E237C" w14:textId="77777777" w:rsidR="00752038" w:rsidRPr="00821055" w:rsidRDefault="00752038" w:rsidP="003A3A05">
      <w:pPr>
        <w:pStyle w:val="ListParagraph"/>
        <w:spacing w:after="120" w:line="250" w:lineRule="auto"/>
        <w:ind w:left="561"/>
        <w:contextualSpacing w:val="0"/>
        <w:jc w:val="both"/>
        <w:rPr>
          <w:rFonts w:ascii="Arial" w:hAnsi="Arial" w:cs="Arial"/>
          <w:lang w:val="en-US"/>
        </w:rPr>
      </w:pPr>
      <w:r w:rsidRPr="00821055">
        <w:rPr>
          <w:rFonts w:ascii="Arial" w:eastAsia="Arial" w:hAnsi="Arial" w:cs="Arial"/>
          <w:lang w:val="en-US" w:bidi="en-US"/>
        </w:rPr>
        <w:t>All time references should be understood to be made to local Peruvian time.</w:t>
      </w:r>
    </w:p>
    <w:p w14:paraId="1F741C13" w14:textId="374D839B" w:rsidR="00752038" w:rsidRPr="00821055" w:rsidRDefault="00752038" w:rsidP="003A3A05">
      <w:pPr>
        <w:pStyle w:val="ListParagraph"/>
        <w:spacing w:after="120" w:line="250" w:lineRule="auto"/>
        <w:ind w:left="561"/>
        <w:contextualSpacing w:val="0"/>
        <w:jc w:val="both"/>
        <w:rPr>
          <w:rFonts w:ascii="Arial" w:hAnsi="Arial" w:cs="Arial"/>
          <w:lang w:val="en-US"/>
        </w:rPr>
      </w:pPr>
      <w:r w:rsidRPr="00821055">
        <w:rPr>
          <w:rFonts w:ascii="Arial" w:eastAsia="Arial" w:hAnsi="Arial" w:cs="Arial"/>
          <w:lang w:val="en-US" w:bidi="en-US"/>
        </w:rPr>
        <w:t>Expressions in the singular include the plural and vice versa.</w:t>
      </w:r>
      <w:r w:rsidR="003A3A05">
        <w:rPr>
          <w:rFonts w:ascii="Arial" w:eastAsia="Arial" w:hAnsi="Arial" w:cs="Arial"/>
          <w:lang w:val="en-US" w:bidi="en-US"/>
        </w:rPr>
        <w:t xml:space="preserve"> </w:t>
      </w:r>
      <w:r w:rsidRPr="00821055">
        <w:rPr>
          <w:rFonts w:ascii="Arial" w:eastAsia="Arial" w:hAnsi="Arial" w:cs="Arial"/>
          <w:lang w:val="en-US" w:bidi="en-US"/>
        </w:rPr>
        <w:t>The terms that appear in capital</w:t>
      </w:r>
      <w:r w:rsidR="003A3A05">
        <w:rPr>
          <w:rFonts w:ascii="Arial" w:eastAsia="Arial" w:hAnsi="Arial" w:cs="Arial"/>
          <w:lang w:val="en-US" w:bidi="en-US"/>
        </w:rPr>
        <w:t xml:space="preserve"> </w:t>
      </w:r>
      <w:r w:rsidRPr="00821055">
        <w:rPr>
          <w:rFonts w:ascii="Arial" w:eastAsia="Arial" w:hAnsi="Arial" w:cs="Arial"/>
          <w:lang w:val="en-US" w:bidi="en-US"/>
        </w:rPr>
        <w:t>letters in these Bidding Terms and that are not expressly defined in them, correspond to Applicable Laws and Provisions, or to the meaning given to them in the use of the activities involved in the development</w:t>
      </w:r>
      <w:r w:rsidR="00F46E6A">
        <w:rPr>
          <w:rFonts w:ascii="Arial" w:eastAsia="Arial" w:hAnsi="Arial" w:cs="Arial"/>
          <w:lang w:val="en-US" w:bidi="en-US"/>
        </w:rPr>
        <w:t xml:space="preserve"> </w:t>
      </w:r>
      <w:r w:rsidRPr="00821055">
        <w:rPr>
          <w:rFonts w:ascii="Arial" w:eastAsia="Arial" w:hAnsi="Arial" w:cs="Arial"/>
          <w:lang w:val="en-US" w:bidi="en-US"/>
        </w:rPr>
        <w:t>of the Projects or, in their absence, to terms that are commonly used in capital letters.</w:t>
      </w:r>
    </w:p>
    <w:p w14:paraId="4465B814" w14:textId="77777777" w:rsidR="00752038" w:rsidRPr="00821055" w:rsidRDefault="00752038" w:rsidP="003A3A05">
      <w:pPr>
        <w:pStyle w:val="ListParagraph"/>
        <w:spacing w:after="120" w:line="250" w:lineRule="auto"/>
        <w:ind w:left="561"/>
        <w:contextualSpacing w:val="0"/>
        <w:jc w:val="both"/>
        <w:rPr>
          <w:rFonts w:ascii="Arial" w:hAnsi="Arial" w:cs="Arial"/>
          <w:lang w:val="en-US"/>
        </w:rPr>
      </w:pPr>
      <w:r w:rsidRPr="00821055">
        <w:rPr>
          <w:rFonts w:ascii="Arial" w:eastAsia="Arial" w:hAnsi="Arial" w:cs="Arial"/>
          <w:lang w:val="en-US" w:bidi="en-US"/>
        </w:rPr>
        <w:t>In these Bidding Terms, the terms shall have the meanings described in Annex No. 2.</w:t>
      </w:r>
    </w:p>
    <w:p w14:paraId="0D53B36E" w14:textId="77777777" w:rsidR="00874287" w:rsidRPr="00821055" w:rsidRDefault="009E284F"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t>LEGAL FRAMEWORK</w:t>
      </w:r>
    </w:p>
    <w:p w14:paraId="5F174678" w14:textId="77777777" w:rsidR="00874287" w:rsidRPr="00821055" w:rsidRDefault="00874287" w:rsidP="006E1374">
      <w:pPr>
        <w:numPr>
          <w:ilvl w:val="0"/>
          <w:numId w:val="15"/>
        </w:numPr>
        <w:tabs>
          <w:tab w:val="left" w:pos="1134"/>
        </w:tabs>
        <w:spacing w:after="120" w:line="250" w:lineRule="auto"/>
        <w:ind w:left="1134" w:hanging="567"/>
        <w:jc w:val="both"/>
        <w:rPr>
          <w:rFonts w:ascii="Arial" w:hAnsi="Arial" w:cs="Arial"/>
          <w:lang w:val="en-US"/>
        </w:rPr>
      </w:pPr>
      <w:r w:rsidRPr="00821055">
        <w:rPr>
          <w:rFonts w:ascii="Arial" w:eastAsia="Arial" w:hAnsi="Arial" w:cs="Arial"/>
          <w:lang w:val="en-US" w:bidi="en-US"/>
        </w:rPr>
        <w:t>Political Constitution of Peru.</w:t>
      </w:r>
    </w:p>
    <w:p w14:paraId="1AF75CB0" w14:textId="77777777" w:rsidR="00874287" w:rsidRPr="00821055" w:rsidRDefault="00D04CA5" w:rsidP="006E1374">
      <w:pPr>
        <w:numPr>
          <w:ilvl w:val="0"/>
          <w:numId w:val="15"/>
        </w:numPr>
        <w:tabs>
          <w:tab w:val="left" w:pos="1134"/>
        </w:tabs>
        <w:spacing w:after="120" w:line="250" w:lineRule="auto"/>
        <w:ind w:left="1134" w:hanging="567"/>
        <w:jc w:val="both"/>
        <w:rPr>
          <w:rFonts w:ascii="Arial" w:hAnsi="Arial" w:cs="Arial"/>
          <w:lang w:val="en-US"/>
        </w:rPr>
      </w:pPr>
      <w:r w:rsidRPr="00821055">
        <w:rPr>
          <w:rFonts w:ascii="Arial" w:eastAsia="Arial" w:hAnsi="Arial" w:cs="Arial"/>
          <w:lang w:val="en-US" w:bidi="en-US"/>
        </w:rPr>
        <w:t>Legislative Decree No. 295, Civil Code.</w:t>
      </w:r>
    </w:p>
    <w:p w14:paraId="1EAB7F6A" w14:textId="77777777" w:rsidR="001135B1" w:rsidRPr="00821055" w:rsidRDefault="001135B1" w:rsidP="006E1374">
      <w:pPr>
        <w:numPr>
          <w:ilvl w:val="0"/>
          <w:numId w:val="15"/>
        </w:numPr>
        <w:tabs>
          <w:tab w:val="left" w:pos="1134"/>
        </w:tabs>
        <w:spacing w:after="120" w:line="250" w:lineRule="auto"/>
        <w:ind w:left="1134" w:hanging="567"/>
        <w:jc w:val="both"/>
        <w:rPr>
          <w:rFonts w:ascii="Arial" w:hAnsi="Arial" w:cs="Arial"/>
          <w:lang w:val="en-US"/>
        </w:rPr>
      </w:pPr>
      <w:r w:rsidRPr="00821055">
        <w:rPr>
          <w:rFonts w:ascii="Arial" w:eastAsia="Arial" w:hAnsi="Arial" w:cs="Arial"/>
          <w:lang w:val="en-US" w:bidi="en-US"/>
        </w:rPr>
        <w:t>Law No. 26887, General Corporation Law.</w:t>
      </w:r>
    </w:p>
    <w:p w14:paraId="3443D72E" w14:textId="67D3A828" w:rsidR="00874287" w:rsidRPr="00821055" w:rsidRDefault="00874287" w:rsidP="006E1374">
      <w:pPr>
        <w:numPr>
          <w:ilvl w:val="0"/>
          <w:numId w:val="15"/>
        </w:numPr>
        <w:tabs>
          <w:tab w:val="left" w:pos="1134"/>
        </w:tabs>
        <w:spacing w:after="120" w:line="250" w:lineRule="auto"/>
        <w:ind w:left="1134" w:hanging="567"/>
        <w:jc w:val="both"/>
        <w:rPr>
          <w:rFonts w:ascii="Arial" w:hAnsi="Arial" w:cs="Arial"/>
          <w:lang w:val="en-US"/>
        </w:rPr>
      </w:pPr>
      <w:r w:rsidRPr="00821055">
        <w:rPr>
          <w:rFonts w:ascii="Arial" w:eastAsia="Arial" w:hAnsi="Arial" w:cs="Arial"/>
          <w:lang w:val="en-US" w:bidi="en-US"/>
        </w:rPr>
        <w:t>Supreme Decree No. 027-2002-PCM, Merger of several entities related to the Private Investment Promotion into the Executive Directorate of FOPRI, which will be renamed the Investment Promotion Agency.</w:t>
      </w:r>
    </w:p>
    <w:p w14:paraId="29A2D91A" w14:textId="77777777" w:rsidR="00814240" w:rsidRPr="00821055" w:rsidRDefault="00814240" w:rsidP="006E1374">
      <w:pPr>
        <w:numPr>
          <w:ilvl w:val="0"/>
          <w:numId w:val="15"/>
        </w:numPr>
        <w:tabs>
          <w:tab w:val="left" w:pos="1134"/>
        </w:tabs>
        <w:spacing w:after="120" w:line="250" w:lineRule="auto"/>
        <w:ind w:left="1134" w:hanging="567"/>
        <w:jc w:val="both"/>
        <w:rPr>
          <w:rFonts w:ascii="Arial" w:hAnsi="Arial" w:cs="Arial"/>
          <w:lang w:val="en-US"/>
        </w:rPr>
      </w:pPr>
      <w:r w:rsidRPr="00821055">
        <w:rPr>
          <w:rFonts w:ascii="Arial" w:eastAsia="Arial" w:hAnsi="Arial" w:cs="Arial"/>
          <w:lang w:val="en-US" w:bidi="en-US"/>
        </w:rPr>
        <w:t>Law No. 28660, Law that determines the legal nature of the Private Investment Promotion Agency-PROINVERSIÓN.</w:t>
      </w:r>
    </w:p>
    <w:p w14:paraId="676F88AB" w14:textId="77777777" w:rsidR="00874287" w:rsidRPr="00821055" w:rsidRDefault="00892E8C" w:rsidP="006E1374">
      <w:pPr>
        <w:numPr>
          <w:ilvl w:val="0"/>
          <w:numId w:val="15"/>
        </w:numPr>
        <w:tabs>
          <w:tab w:val="left" w:pos="1134"/>
        </w:tabs>
        <w:spacing w:after="120" w:line="250" w:lineRule="auto"/>
        <w:ind w:left="1134" w:hanging="567"/>
        <w:jc w:val="both"/>
        <w:rPr>
          <w:rFonts w:ascii="Arial" w:hAnsi="Arial" w:cs="Arial"/>
          <w:lang w:val="en-US"/>
        </w:rPr>
      </w:pPr>
      <w:r w:rsidRPr="00821055">
        <w:rPr>
          <w:rFonts w:ascii="Arial" w:eastAsia="Arial" w:hAnsi="Arial" w:cs="Arial"/>
          <w:lang w:val="en-US" w:bidi="en-US"/>
        </w:rPr>
        <w:t>Supreme Decree No. 185-2017-EF, which approves the Regulation of Organization and functions of PROINVERSION.</w:t>
      </w:r>
    </w:p>
    <w:p w14:paraId="3CDAFA3D" w14:textId="77777777" w:rsidR="00814240" w:rsidRPr="00821055" w:rsidRDefault="00814240" w:rsidP="006E1374">
      <w:pPr>
        <w:numPr>
          <w:ilvl w:val="0"/>
          <w:numId w:val="15"/>
        </w:numPr>
        <w:tabs>
          <w:tab w:val="left" w:pos="1134"/>
        </w:tabs>
        <w:spacing w:after="120" w:line="250" w:lineRule="auto"/>
        <w:ind w:left="1134" w:hanging="567"/>
        <w:jc w:val="both"/>
        <w:rPr>
          <w:rFonts w:ascii="Arial" w:hAnsi="Arial" w:cs="Arial"/>
          <w:lang w:val="en-US"/>
        </w:rPr>
      </w:pPr>
      <w:r w:rsidRPr="00821055">
        <w:rPr>
          <w:rFonts w:ascii="Arial" w:eastAsia="Arial" w:hAnsi="Arial" w:cs="Arial"/>
          <w:lang w:val="en-US" w:bidi="en-US"/>
        </w:rPr>
        <w:t>Legislative Decree No. 1362, Legislative Decree that regulates the Promotion of Private Investment through Public-Private Partnerships and Projects in Assets.</w:t>
      </w:r>
    </w:p>
    <w:p w14:paraId="37BEC223" w14:textId="77777777" w:rsidR="00504897" w:rsidRPr="00821055" w:rsidRDefault="00814240" w:rsidP="006E1374">
      <w:pPr>
        <w:numPr>
          <w:ilvl w:val="0"/>
          <w:numId w:val="15"/>
        </w:numPr>
        <w:tabs>
          <w:tab w:val="left" w:pos="1134"/>
        </w:tabs>
        <w:spacing w:after="120" w:line="250" w:lineRule="auto"/>
        <w:ind w:left="1134" w:hanging="567"/>
        <w:jc w:val="both"/>
        <w:rPr>
          <w:rFonts w:ascii="Arial" w:hAnsi="Arial" w:cs="Arial"/>
          <w:b/>
          <w:caps/>
          <w:lang w:val="en-US"/>
        </w:rPr>
      </w:pPr>
      <w:r w:rsidRPr="00821055">
        <w:rPr>
          <w:rFonts w:ascii="Arial" w:eastAsia="Arial" w:hAnsi="Arial" w:cs="Arial"/>
          <w:lang w:val="en-US" w:bidi="en-US"/>
        </w:rPr>
        <w:t>Supreme Decree No. 240-2018-EF, which approves the Regulation of Legislative Decree No. 1362.</w:t>
      </w:r>
    </w:p>
    <w:p w14:paraId="2C2A9999" w14:textId="77777777" w:rsidR="00E761C5" w:rsidRPr="00821055" w:rsidRDefault="00E761C5" w:rsidP="006E1374">
      <w:pPr>
        <w:numPr>
          <w:ilvl w:val="0"/>
          <w:numId w:val="15"/>
        </w:numPr>
        <w:tabs>
          <w:tab w:val="left" w:pos="1134"/>
        </w:tabs>
        <w:spacing w:after="120" w:line="250" w:lineRule="auto"/>
        <w:ind w:left="1134" w:hanging="567"/>
        <w:jc w:val="both"/>
        <w:rPr>
          <w:rFonts w:ascii="Arial" w:hAnsi="Arial" w:cs="Arial"/>
          <w:lang w:val="en-US"/>
        </w:rPr>
      </w:pPr>
      <w:r w:rsidRPr="00821055">
        <w:rPr>
          <w:rFonts w:ascii="Arial" w:eastAsia="Arial" w:hAnsi="Arial" w:cs="Arial"/>
          <w:lang w:val="en-US" w:bidi="en-US"/>
        </w:rPr>
        <w:t>Legislative Decree No. 1497 - Legislative Decree that establishes measures to promote and facilitate regulatory conditions that contribute to reduce the impact on the Peruvian economy due to the sanitary emergency caused by COVID-19.</w:t>
      </w:r>
    </w:p>
    <w:p w14:paraId="79535719" w14:textId="0016E6F2" w:rsidR="00E40B1D" w:rsidRPr="00821055" w:rsidRDefault="00EA12E6" w:rsidP="006E1374">
      <w:pPr>
        <w:numPr>
          <w:ilvl w:val="1"/>
          <w:numId w:val="2"/>
        </w:numPr>
        <w:spacing w:before="360" w:after="180" w:line="250" w:lineRule="auto"/>
        <w:ind w:left="567" w:hanging="567"/>
        <w:jc w:val="both"/>
        <w:rPr>
          <w:rFonts w:ascii="Arial" w:hAnsi="Arial" w:cs="Arial"/>
          <w:b/>
          <w:caps/>
          <w:lang w:val="en-US"/>
        </w:rPr>
      </w:pPr>
      <w:r>
        <w:rPr>
          <w:rFonts w:ascii="Arial" w:eastAsia="Arial" w:hAnsi="Arial" w:cs="Arial"/>
          <w:b/>
          <w:lang w:val="en-US" w:bidi="en-US"/>
        </w:rPr>
        <w:t>CAPACITY</w:t>
      </w:r>
      <w:r w:rsidR="00E40B1D" w:rsidRPr="00821055">
        <w:rPr>
          <w:rFonts w:ascii="Arial" w:eastAsia="Arial" w:hAnsi="Arial" w:cs="Arial"/>
          <w:b/>
          <w:lang w:val="en-US" w:bidi="en-US"/>
        </w:rPr>
        <w:t xml:space="preserve"> OF PROINVERSIÓN</w:t>
      </w:r>
    </w:p>
    <w:p w14:paraId="0D415617" w14:textId="09D1366C" w:rsidR="00AA5769" w:rsidRPr="00821055" w:rsidRDefault="00BE21E2" w:rsidP="006E1374">
      <w:pPr>
        <w:numPr>
          <w:ilvl w:val="0"/>
          <w:numId w:val="32"/>
        </w:numPr>
        <w:spacing w:after="120" w:line="250" w:lineRule="auto"/>
        <w:ind w:left="1134" w:hanging="567"/>
        <w:jc w:val="both"/>
        <w:rPr>
          <w:rFonts w:ascii="Arial" w:hAnsi="Arial" w:cs="Arial"/>
          <w:lang w:val="en-US"/>
        </w:rPr>
      </w:pPr>
      <w:r w:rsidRPr="00821055">
        <w:rPr>
          <w:rFonts w:ascii="Arial" w:eastAsia="Arial" w:hAnsi="Arial" w:cs="Arial"/>
          <w:lang w:val="en-US" w:bidi="en-US"/>
        </w:rPr>
        <w:lastRenderedPageBreak/>
        <w:t>The Project Manager conducts the Bidding and is empowered to:</w:t>
      </w:r>
    </w:p>
    <w:p w14:paraId="1E907B83" w14:textId="77777777" w:rsidR="00AA5769" w:rsidRPr="00821055" w:rsidRDefault="00AA5769" w:rsidP="006E1374">
      <w:pPr>
        <w:numPr>
          <w:ilvl w:val="0"/>
          <w:numId w:val="33"/>
        </w:numPr>
        <w:spacing w:after="120" w:line="250" w:lineRule="auto"/>
        <w:ind w:hanging="295"/>
        <w:jc w:val="both"/>
        <w:rPr>
          <w:rFonts w:ascii="Arial" w:hAnsi="Arial" w:cs="Arial"/>
          <w:lang w:val="en-US"/>
        </w:rPr>
      </w:pPr>
      <w:r w:rsidRPr="00821055">
        <w:rPr>
          <w:rFonts w:ascii="Arial" w:eastAsia="Arial" w:hAnsi="Arial" w:cs="Arial"/>
          <w:lang w:val="en-US" w:bidi="en-US"/>
        </w:rPr>
        <w:t>Exercise all the functions and powers assigned to it by the Applicable Laws and Provisions.</w:t>
      </w:r>
    </w:p>
    <w:p w14:paraId="27DF0B30" w14:textId="77777777" w:rsidR="00AA5769" w:rsidRPr="00821055" w:rsidRDefault="00AA5769" w:rsidP="006E1374">
      <w:pPr>
        <w:numPr>
          <w:ilvl w:val="0"/>
          <w:numId w:val="33"/>
        </w:numPr>
        <w:spacing w:after="120" w:line="250" w:lineRule="auto"/>
        <w:ind w:hanging="295"/>
        <w:jc w:val="both"/>
        <w:rPr>
          <w:rFonts w:ascii="Arial" w:hAnsi="Arial" w:cs="Arial"/>
          <w:lang w:val="en-US"/>
        </w:rPr>
      </w:pPr>
      <w:r w:rsidRPr="00821055">
        <w:rPr>
          <w:rFonts w:ascii="Arial" w:eastAsia="Arial" w:hAnsi="Arial" w:cs="Arial"/>
          <w:lang w:val="en-US" w:bidi="en-US"/>
        </w:rPr>
        <w:t>Resolve that which is not foreseen in the Bidding Terms or in the Applicable Laws and Provisions.</w:t>
      </w:r>
    </w:p>
    <w:p w14:paraId="32BCE590" w14:textId="779A2A78" w:rsidR="00AA5769" w:rsidRPr="00821055" w:rsidRDefault="00AA5769" w:rsidP="006E1374">
      <w:pPr>
        <w:numPr>
          <w:ilvl w:val="0"/>
          <w:numId w:val="32"/>
        </w:numPr>
        <w:spacing w:after="120" w:line="250" w:lineRule="auto"/>
        <w:ind w:left="1134" w:hanging="567"/>
        <w:jc w:val="both"/>
        <w:rPr>
          <w:rFonts w:ascii="Arial" w:hAnsi="Arial" w:cs="Arial"/>
          <w:lang w:val="en-US"/>
        </w:rPr>
      </w:pPr>
      <w:bookmarkStart w:id="4" w:name="_Hlk58627524"/>
      <w:r w:rsidRPr="00821055">
        <w:rPr>
          <w:rFonts w:ascii="Arial" w:eastAsia="Arial" w:hAnsi="Arial" w:cs="Arial"/>
          <w:lang w:val="en-US" w:bidi="en-US"/>
        </w:rPr>
        <w:t>The mere presentation of the information foreseen and/or requested by the Project Director for the purposes of the Qualification on the part of a</w:t>
      </w:r>
      <w:r w:rsidR="00E25488">
        <w:rPr>
          <w:rFonts w:ascii="Arial" w:eastAsia="Arial" w:hAnsi="Arial" w:cs="Arial"/>
          <w:lang w:val="en-US" w:bidi="en-US"/>
        </w:rPr>
        <w:t>n Interested Party</w:t>
      </w:r>
      <w:r w:rsidRPr="00821055">
        <w:rPr>
          <w:rFonts w:ascii="Arial" w:eastAsia="Arial" w:hAnsi="Arial" w:cs="Arial"/>
          <w:lang w:val="en-US" w:bidi="en-US"/>
        </w:rPr>
        <w:t xml:space="preserve">, does not oblige the Project Manager to declare it as Bidder, nor does the submission of a Technical Proposal or Economic Offer oblige the Project Manager to accept it. </w:t>
      </w:r>
    </w:p>
    <w:bookmarkEnd w:id="4"/>
    <w:p w14:paraId="13BF96D6" w14:textId="4AB1A6A0" w:rsidR="00AA5769" w:rsidRPr="00821055" w:rsidRDefault="00AA5769" w:rsidP="006E1374">
      <w:pPr>
        <w:numPr>
          <w:ilvl w:val="0"/>
          <w:numId w:val="32"/>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 decisions of the Project Manager, Executive Director, </w:t>
      </w:r>
      <w:proofErr w:type="gramStart"/>
      <w:r w:rsidRPr="00821055">
        <w:rPr>
          <w:rFonts w:ascii="Arial" w:eastAsia="Arial" w:hAnsi="Arial" w:cs="Arial"/>
          <w:lang w:val="en-US" w:bidi="en-US"/>
        </w:rPr>
        <w:t>Committee</w:t>
      </w:r>
      <w:proofErr w:type="gramEnd"/>
      <w:r w:rsidRPr="00821055">
        <w:rPr>
          <w:rFonts w:ascii="Arial" w:eastAsia="Arial" w:hAnsi="Arial" w:cs="Arial"/>
          <w:lang w:val="en-US" w:bidi="en-US"/>
        </w:rPr>
        <w:t xml:space="preserve"> or the Steering Council, as the case may be, in relation to this Bidding are final, shall not give rise to indemnification of any kind and are not subject to administrative or judicial challenge, except as provided in Subsection 13. Consequently, by the sole participation in the Bidding, the persons who are included within the scope of these Bidding Terms waive the right to file any appeal against such decisions. </w:t>
      </w:r>
    </w:p>
    <w:p w14:paraId="380A5B32" w14:textId="77777777" w:rsidR="00AA5769" w:rsidRPr="00821055" w:rsidRDefault="00AA5769"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t>CONCESSION CONTRACT PROJECTS</w:t>
      </w:r>
    </w:p>
    <w:p w14:paraId="005963A3" w14:textId="742680CA" w:rsidR="00AA5769" w:rsidRPr="00821055" w:rsidRDefault="00AA5769" w:rsidP="006E1374">
      <w:pPr>
        <w:numPr>
          <w:ilvl w:val="0"/>
          <w:numId w:val="34"/>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 Contract projects will be published in PROINVERSIÓN's Institutional </w:t>
      </w:r>
      <w:r w:rsidR="00F93D50" w:rsidRPr="00821055">
        <w:rPr>
          <w:rFonts w:ascii="Arial" w:eastAsia="Arial" w:hAnsi="Arial" w:cs="Arial"/>
          <w:lang w:val="en-US" w:bidi="en-US"/>
        </w:rPr>
        <w:t>website,</w:t>
      </w:r>
      <w:r w:rsidRPr="00821055">
        <w:rPr>
          <w:rFonts w:ascii="Arial" w:eastAsia="Arial" w:hAnsi="Arial" w:cs="Arial"/>
          <w:lang w:val="en-US" w:bidi="en-US"/>
        </w:rPr>
        <w:t xml:space="preserve"> and their approval will be notified, by Official Letter, to the </w:t>
      </w:r>
      <w:r w:rsidR="00E25488">
        <w:rPr>
          <w:rFonts w:ascii="Arial" w:eastAsia="Arial" w:hAnsi="Arial" w:cs="Arial"/>
          <w:lang w:val="en-US" w:bidi="en-US"/>
        </w:rPr>
        <w:t>Interested Parties</w:t>
      </w:r>
      <w:r w:rsidRPr="00821055">
        <w:rPr>
          <w:rFonts w:ascii="Arial" w:eastAsia="Arial" w:hAnsi="Arial" w:cs="Arial"/>
          <w:lang w:val="en-US" w:bidi="en-US"/>
        </w:rPr>
        <w:t xml:space="preserve"> or Bidders, as appropriate, who may submit their comments or suggestions within the terms set forth in the Schedule. The Project Manager will evaluate </w:t>
      </w:r>
      <w:proofErr w:type="gramStart"/>
      <w:r w:rsidRPr="00821055">
        <w:rPr>
          <w:rFonts w:ascii="Arial" w:eastAsia="Arial" w:hAnsi="Arial" w:cs="Arial"/>
          <w:lang w:val="en-US" w:bidi="en-US"/>
        </w:rPr>
        <w:t>whether or not</w:t>
      </w:r>
      <w:proofErr w:type="gramEnd"/>
      <w:r w:rsidRPr="00821055">
        <w:rPr>
          <w:rFonts w:ascii="Arial" w:eastAsia="Arial" w:hAnsi="Arial" w:cs="Arial"/>
          <w:lang w:val="en-US" w:bidi="en-US"/>
        </w:rPr>
        <w:t xml:space="preserve"> to include the suggestions made by the </w:t>
      </w:r>
      <w:r w:rsidR="00E25488">
        <w:rPr>
          <w:rFonts w:ascii="Arial" w:eastAsia="Arial" w:hAnsi="Arial" w:cs="Arial"/>
          <w:lang w:val="en-US" w:bidi="en-US"/>
        </w:rPr>
        <w:t>Interested Partie</w:t>
      </w:r>
      <w:r w:rsidRPr="00821055">
        <w:rPr>
          <w:rFonts w:ascii="Arial" w:eastAsia="Arial" w:hAnsi="Arial" w:cs="Arial"/>
          <w:lang w:val="en-US" w:bidi="en-US"/>
        </w:rPr>
        <w:t>s or Bidders.</w:t>
      </w:r>
    </w:p>
    <w:p w14:paraId="005008DC" w14:textId="77777777" w:rsidR="0085236B" w:rsidRPr="00821055" w:rsidRDefault="0085236B" w:rsidP="006E1374">
      <w:pPr>
        <w:numPr>
          <w:ilvl w:val="0"/>
          <w:numId w:val="34"/>
        </w:numPr>
        <w:spacing w:after="120" w:line="250" w:lineRule="auto"/>
        <w:ind w:left="1134" w:hanging="567"/>
        <w:jc w:val="both"/>
        <w:rPr>
          <w:rFonts w:ascii="Arial" w:hAnsi="Arial" w:cs="Arial"/>
          <w:lang w:val="en-US"/>
        </w:rPr>
      </w:pPr>
      <w:r w:rsidRPr="00821055">
        <w:rPr>
          <w:rFonts w:ascii="Arial" w:eastAsia="Arial" w:hAnsi="Arial" w:cs="Arial"/>
          <w:lang w:val="en-US" w:bidi="en-US"/>
        </w:rPr>
        <w:t>None of the terms or criteria contained in the Contract projects shall bind PROINVERSIÓN or the Grantor in any way.</w:t>
      </w:r>
    </w:p>
    <w:p w14:paraId="19708C95" w14:textId="681D3856" w:rsidR="00AA5769" w:rsidRPr="00821055" w:rsidRDefault="00AA5769" w:rsidP="00F93D50">
      <w:pPr>
        <w:numPr>
          <w:ilvl w:val="0"/>
          <w:numId w:val="34"/>
        </w:numPr>
        <w:spacing w:after="120" w:line="250" w:lineRule="auto"/>
        <w:ind w:left="1134" w:hanging="567"/>
        <w:jc w:val="both"/>
        <w:rPr>
          <w:rFonts w:ascii="Arial" w:hAnsi="Arial" w:cs="Arial"/>
          <w:lang w:val="en-US"/>
        </w:rPr>
      </w:pPr>
      <w:r w:rsidRPr="00821055">
        <w:rPr>
          <w:rFonts w:ascii="Arial" w:eastAsia="Arial" w:hAnsi="Arial" w:cs="Arial"/>
          <w:lang w:val="en-US" w:bidi="en-US"/>
        </w:rPr>
        <w:t>The final version of the Contracts</w:t>
      </w:r>
      <w:r w:rsidR="00482030">
        <w:rPr>
          <w:rFonts w:ascii="Arial" w:eastAsia="Arial" w:hAnsi="Arial" w:cs="Arial"/>
          <w:lang w:val="en-US" w:bidi="en-US"/>
        </w:rPr>
        <w:t>, duly</w:t>
      </w:r>
      <w:r w:rsidRPr="00821055">
        <w:rPr>
          <w:rFonts w:ascii="Arial" w:eastAsia="Arial" w:hAnsi="Arial" w:cs="Arial"/>
          <w:lang w:val="en-US" w:bidi="en-US"/>
        </w:rPr>
        <w:t xml:space="preserve"> approved</w:t>
      </w:r>
      <w:r w:rsidR="00482030">
        <w:rPr>
          <w:rFonts w:ascii="Arial" w:eastAsia="Arial" w:hAnsi="Arial" w:cs="Arial"/>
          <w:lang w:val="en-US" w:bidi="en-US"/>
        </w:rPr>
        <w:t xml:space="preserve"> </w:t>
      </w:r>
      <w:r w:rsidR="00F93D50" w:rsidRPr="00821055">
        <w:rPr>
          <w:rFonts w:ascii="Arial" w:eastAsia="Arial" w:hAnsi="Arial" w:cs="Arial"/>
          <w:lang w:val="en-US" w:bidi="en-US"/>
        </w:rPr>
        <w:t>and</w:t>
      </w:r>
      <w:r w:rsidRPr="00821055">
        <w:rPr>
          <w:rFonts w:ascii="Arial" w:eastAsia="Arial" w:hAnsi="Arial" w:cs="Arial"/>
          <w:lang w:val="en-US" w:bidi="en-US"/>
        </w:rPr>
        <w:t xml:space="preserve"> ratified shall be published in PROINVERSIÓN's institutional website and shall be notified, by Official</w:t>
      </w:r>
      <w:r w:rsidR="00F93D50">
        <w:rPr>
          <w:rFonts w:ascii="Arial" w:eastAsia="Arial" w:hAnsi="Arial" w:cs="Arial"/>
          <w:lang w:val="en-US" w:bidi="en-US"/>
        </w:rPr>
        <w:t xml:space="preserve"> </w:t>
      </w:r>
      <w:r w:rsidRPr="00821055">
        <w:rPr>
          <w:rFonts w:ascii="Arial" w:eastAsia="Arial" w:hAnsi="Arial" w:cs="Arial"/>
          <w:lang w:val="en-US" w:bidi="en-US"/>
        </w:rPr>
        <w:t>Letter to the Bidders, in accordance with the provisions of the Schedule.</w:t>
      </w:r>
    </w:p>
    <w:p w14:paraId="0DCDFBDF" w14:textId="77777777" w:rsidR="00AA5769" w:rsidRPr="00821055" w:rsidRDefault="00AA5769"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t>SCHEDULE</w:t>
      </w:r>
    </w:p>
    <w:p w14:paraId="3244605A" w14:textId="77777777" w:rsidR="00AA5769" w:rsidRPr="00821055" w:rsidRDefault="00AA5769" w:rsidP="006E1374">
      <w:pPr>
        <w:numPr>
          <w:ilvl w:val="0"/>
          <w:numId w:val="35"/>
        </w:numPr>
        <w:spacing w:after="120" w:line="250" w:lineRule="auto"/>
        <w:ind w:left="1134" w:hanging="567"/>
        <w:jc w:val="both"/>
        <w:rPr>
          <w:rFonts w:ascii="Arial" w:hAnsi="Arial" w:cs="Arial"/>
          <w:lang w:val="en-US"/>
        </w:rPr>
      </w:pPr>
      <w:r w:rsidRPr="00821055">
        <w:rPr>
          <w:rFonts w:ascii="Arial" w:eastAsia="Arial" w:hAnsi="Arial" w:cs="Arial"/>
          <w:lang w:val="en-US" w:bidi="en-US"/>
        </w:rPr>
        <w:t>The dates of the activities of the Schedule are detailed in Annex No. 1 - Schedule.</w:t>
      </w:r>
    </w:p>
    <w:p w14:paraId="04312D87" w14:textId="5DCACBE7" w:rsidR="00AA5769" w:rsidRPr="00821055" w:rsidRDefault="00CA3F5C" w:rsidP="006E1374">
      <w:pPr>
        <w:numPr>
          <w:ilvl w:val="0"/>
          <w:numId w:val="35"/>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 Schedule may be modified at any time, which will be communicated to the </w:t>
      </w:r>
      <w:r w:rsidR="00E25488">
        <w:rPr>
          <w:rFonts w:ascii="Arial" w:eastAsia="Arial" w:hAnsi="Arial" w:cs="Arial"/>
          <w:lang w:val="en-US" w:bidi="en-US"/>
        </w:rPr>
        <w:t>Interested Parties</w:t>
      </w:r>
      <w:r w:rsidRPr="00821055">
        <w:rPr>
          <w:rFonts w:ascii="Arial" w:eastAsia="Arial" w:hAnsi="Arial" w:cs="Arial"/>
          <w:lang w:val="en-US" w:bidi="en-US"/>
        </w:rPr>
        <w:t xml:space="preserve"> or Bidders by Official Letter.</w:t>
      </w:r>
    </w:p>
    <w:p w14:paraId="6DAC4F02" w14:textId="27A1D339" w:rsidR="00621D2E" w:rsidRPr="00821055" w:rsidRDefault="00AA5769" w:rsidP="006E1374">
      <w:pPr>
        <w:numPr>
          <w:ilvl w:val="0"/>
          <w:numId w:val="35"/>
        </w:numPr>
        <w:spacing w:after="120" w:line="250" w:lineRule="auto"/>
        <w:ind w:left="1134" w:hanging="567"/>
        <w:jc w:val="both"/>
        <w:rPr>
          <w:rFonts w:ascii="Arial" w:hAnsi="Arial" w:cs="Arial"/>
          <w:b/>
          <w:caps/>
          <w:lang w:val="en-US"/>
        </w:rPr>
      </w:pPr>
      <w:r w:rsidRPr="00821055">
        <w:rPr>
          <w:rFonts w:ascii="Arial" w:eastAsia="Arial" w:hAnsi="Arial" w:cs="Arial"/>
          <w:lang w:val="en-US" w:bidi="en-US"/>
        </w:rPr>
        <w:t>Except in those cases where otherwise expressly indicated, the maximum deadline for the presentation of documents at PROINVERSION's virtual reception desk (</w:t>
      </w:r>
      <w:hyperlink r:id="rId13" w:history="1">
        <w:r w:rsidR="00F32697" w:rsidRPr="00821055">
          <w:rPr>
            <w:rStyle w:val="Hyperlink"/>
            <w:rFonts w:ascii="Arial" w:eastAsia="Arial" w:hAnsi="Arial" w:cs="Arial"/>
            <w:lang w:val="en-US" w:bidi="en-US"/>
          </w:rPr>
          <w:t>mesadepartesvirtual@proinversion.gob.pe)</w:t>
        </w:r>
      </w:hyperlink>
      <w:r w:rsidRPr="00821055">
        <w:rPr>
          <w:rFonts w:ascii="Arial" w:eastAsia="Arial" w:hAnsi="Arial" w:cs="Arial"/>
          <w:lang w:val="en-US" w:bidi="en-US"/>
        </w:rPr>
        <w:t xml:space="preserve"> will expire at 17:00 hours of Lima - Peru. In the case of documents submitted after </w:t>
      </w:r>
      <w:r w:rsidR="00482030">
        <w:rPr>
          <w:rFonts w:ascii="Arial" w:eastAsia="Arial" w:hAnsi="Arial" w:cs="Arial"/>
          <w:lang w:val="en-US" w:bidi="en-US"/>
        </w:rPr>
        <w:t>17</w:t>
      </w:r>
      <w:r w:rsidRPr="00821055">
        <w:rPr>
          <w:rFonts w:ascii="Arial" w:eastAsia="Arial" w:hAnsi="Arial" w:cs="Arial"/>
          <w:lang w:val="en-US" w:bidi="en-US"/>
        </w:rPr>
        <w:t>:00</w:t>
      </w:r>
      <w:r w:rsidR="00482030">
        <w:rPr>
          <w:rFonts w:ascii="Arial" w:eastAsia="Arial" w:hAnsi="Arial" w:cs="Arial"/>
          <w:lang w:val="en-US" w:bidi="en-US"/>
        </w:rPr>
        <w:t xml:space="preserve"> hours</w:t>
      </w:r>
      <w:r w:rsidRPr="00821055">
        <w:rPr>
          <w:rFonts w:ascii="Arial" w:eastAsia="Arial" w:hAnsi="Arial" w:cs="Arial"/>
          <w:lang w:val="en-US" w:bidi="en-US"/>
        </w:rPr>
        <w:t xml:space="preserve"> Lima-Peru time, the submission date will be considered the next day.</w:t>
      </w:r>
    </w:p>
    <w:p w14:paraId="065FFE0F" w14:textId="3099E576" w:rsidR="00AA5769" w:rsidRPr="00821055" w:rsidRDefault="006E1374"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br w:type="page"/>
      </w:r>
      <w:r w:rsidR="00AA5769" w:rsidRPr="00821055">
        <w:rPr>
          <w:rFonts w:ascii="Arial" w:eastAsia="Arial" w:hAnsi="Arial" w:cs="Arial"/>
          <w:b/>
          <w:lang w:val="en-US" w:bidi="en-US"/>
        </w:rPr>
        <w:lastRenderedPageBreak/>
        <w:t xml:space="preserve">SUBMISSION TO THE BIDDING TERMS AND INTERPRETATION </w:t>
      </w:r>
    </w:p>
    <w:p w14:paraId="2BA24284" w14:textId="5B1BA044" w:rsidR="00AA5769" w:rsidRPr="00821055" w:rsidRDefault="00AA5769" w:rsidP="006E1374">
      <w:pPr>
        <w:numPr>
          <w:ilvl w:val="0"/>
          <w:numId w:val="36"/>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 mere submission of the documents required in the Bidding Terms implies full knowledge, acceptance and unconditional submission by the </w:t>
      </w:r>
      <w:r w:rsidR="00E25488">
        <w:rPr>
          <w:rFonts w:ascii="Arial" w:eastAsia="Arial" w:hAnsi="Arial" w:cs="Arial"/>
          <w:lang w:val="en-US" w:bidi="en-US"/>
        </w:rPr>
        <w:t>Interested Party</w:t>
      </w:r>
      <w:r w:rsidRPr="00821055">
        <w:rPr>
          <w:rFonts w:ascii="Arial" w:eastAsia="Arial" w:hAnsi="Arial" w:cs="Arial"/>
          <w:lang w:val="en-US" w:bidi="en-US"/>
        </w:rPr>
        <w:t xml:space="preserve">, Bidder or Successful Bidder, as applicable, to each of the procedures, obligations, </w:t>
      </w:r>
      <w:proofErr w:type="gramStart"/>
      <w:r w:rsidRPr="00821055">
        <w:rPr>
          <w:rFonts w:ascii="Arial" w:eastAsia="Arial" w:hAnsi="Arial" w:cs="Arial"/>
          <w:lang w:val="en-US" w:bidi="en-US"/>
        </w:rPr>
        <w:t>conditions</w:t>
      </w:r>
      <w:proofErr w:type="gramEnd"/>
      <w:r w:rsidRPr="00821055">
        <w:rPr>
          <w:rFonts w:ascii="Arial" w:eastAsia="Arial" w:hAnsi="Arial" w:cs="Arial"/>
          <w:lang w:val="en-US" w:bidi="en-US"/>
        </w:rPr>
        <w:t xml:space="preserve"> and rules established in the Bidding Terms, without exception.</w:t>
      </w:r>
    </w:p>
    <w:p w14:paraId="0ADE9D38" w14:textId="6D84A541" w:rsidR="00AA5769" w:rsidRPr="00821055" w:rsidRDefault="00AA5769" w:rsidP="006E1374">
      <w:pPr>
        <w:numPr>
          <w:ilvl w:val="0"/>
          <w:numId w:val="36"/>
        </w:numPr>
        <w:spacing w:after="120" w:line="250" w:lineRule="auto"/>
        <w:ind w:left="1134" w:hanging="567"/>
        <w:jc w:val="both"/>
        <w:rPr>
          <w:rFonts w:ascii="Arial" w:hAnsi="Arial" w:cs="Arial"/>
          <w:lang w:val="en-US"/>
        </w:rPr>
      </w:pPr>
      <w:r w:rsidRPr="00821055">
        <w:rPr>
          <w:rFonts w:ascii="Arial" w:eastAsia="Arial" w:hAnsi="Arial" w:cs="Arial"/>
          <w:lang w:val="en-US" w:bidi="en-US"/>
        </w:rPr>
        <w:t xml:space="preserve">These Bidding Terms are legally binding for the </w:t>
      </w:r>
      <w:r w:rsidR="00E25488">
        <w:rPr>
          <w:rFonts w:ascii="Arial" w:eastAsia="Arial" w:hAnsi="Arial" w:cs="Arial"/>
          <w:lang w:val="en-US" w:bidi="en-US"/>
        </w:rPr>
        <w:t>Interested Party</w:t>
      </w:r>
      <w:r w:rsidRPr="00821055">
        <w:rPr>
          <w:rFonts w:ascii="Arial" w:eastAsia="Arial" w:hAnsi="Arial" w:cs="Arial"/>
          <w:lang w:val="en-US" w:bidi="en-US"/>
        </w:rPr>
        <w:t xml:space="preserve">, Bidder or Successful Bidder. Consequently, the </w:t>
      </w:r>
      <w:r w:rsidR="00E25488">
        <w:rPr>
          <w:rFonts w:ascii="Arial" w:eastAsia="Arial" w:hAnsi="Arial" w:cs="Arial"/>
          <w:lang w:val="en-US" w:bidi="en-US"/>
        </w:rPr>
        <w:t>Interested Party</w:t>
      </w:r>
      <w:r w:rsidRPr="00821055">
        <w:rPr>
          <w:rFonts w:ascii="Arial" w:eastAsia="Arial" w:hAnsi="Arial" w:cs="Arial"/>
          <w:lang w:val="en-US" w:bidi="en-US"/>
        </w:rPr>
        <w:t xml:space="preserve">, Bidder or Successful Bidder irrevocably and unconditionally waive the right to file, before any court or authority, any action, claim, </w:t>
      </w:r>
      <w:proofErr w:type="gramStart"/>
      <w:r w:rsidRPr="00821055">
        <w:rPr>
          <w:rFonts w:ascii="Arial" w:eastAsia="Arial" w:hAnsi="Arial" w:cs="Arial"/>
          <w:lang w:val="en-US" w:bidi="en-US"/>
        </w:rPr>
        <w:t>lawsuit</w:t>
      </w:r>
      <w:proofErr w:type="gramEnd"/>
      <w:r w:rsidRPr="00821055">
        <w:rPr>
          <w:rFonts w:ascii="Arial" w:eastAsia="Arial" w:hAnsi="Arial" w:cs="Arial"/>
          <w:lang w:val="en-US" w:bidi="en-US"/>
        </w:rPr>
        <w:t xml:space="preserve"> or request for indemnification against PROINVERSIÓN, its advisors, or any other entity, agency or official of the State of the Republic of Peru for the exercise of the powers provided in the Bidding Terms and in the Applicable Laws and Provisions.</w:t>
      </w:r>
    </w:p>
    <w:p w14:paraId="194229F7" w14:textId="77777777" w:rsidR="00AA5769" w:rsidRPr="00821055" w:rsidRDefault="00AA5769" w:rsidP="006E1374">
      <w:pPr>
        <w:numPr>
          <w:ilvl w:val="0"/>
          <w:numId w:val="36"/>
        </w:numPr>
        <w:spacing w:after="120" w:line="250" w:lineRule="auto"/>
        <w:ind w:left="1134" w:hanging="567"/>
        <w:jc w:val="both"/>
        <w:rPr>
          <w:rFonts w:ascii="Arial" w:hAnsi="Arial" w:cs="Arial"/>
          <w:lang w:val="en-US"/>
        </w:rPr>
      </w:pPr>
      <w:r w:rsidRPr="00821055">
        <w:rPr>
          <w:rFonts w:ascii="Arial" w:eastAsia="Arial" w:hAnsi="Arial" w:cs="Arial"/>
          <w:lang w:val="en-US" w:bidi="en-US"/>
        </w:rPr>
        <w:t>The terms and expressions used in the Bidding Terms shall be interpreted in their natural and obvious sense, unless another meaning has been specifically assigned to them in this document or its annexes and, in any case, in accordance with the regulations in force in Peru. It shall be deemed, without admitting proof to the contrary, that all participants in the Bidding are aware of the Applicable Laws and Provisions.</w:t>
      </w:r>
    </w:p>
    <w:p w14:paraId="1A509A30" w14:textId="77777777" w:rsidR="00AA5769" w:rsidRPr="00821055" w:rsidRDefault="00AA5769" w:rsidP="006E1374">
      <w:pPr>
        <w:numPr>
          <w:ilvl w:val="0"/>
          <w:numId w:val="36"/>
        </w:numPr>
        <w:spacing w:after="120" w:line="250" w:lineRule="auto"/>
        <w:ind w:left="1134" w:hanging="567"/>
        <w:jc w:val="both"/>
        <w:rPr>
          <w:rFonts w:ascii="Arial" w:hAnsi="Arial" w:cs="Arial"/>
          <w:lang w:val="en-US"/>
        </w:rPr>
      </w:pPr>
      <w:r w:rsidRPr="00821055">
        <w:rPr>
          <w:rFonts w:ascii="Arial" w:eastAsia="Arial" w:hAnsi="Arial" w:cs="Arial"/>
          <w:lang w:val="en-US" w:bidi="en-US"/>
        </w:rPr>
        <w:t>The titles of Subsections, Forms and Annexes of the Bidding Terms are used exclusively for indicative purposes and shall not affect the interpretation of their contents.</w:t>
      </w:r>
    </w:p>
    <w:p w14:paraId="2137D26B" w14:textId="77777777" w:rsidR="00D51C25" w:rsidRPr="00821055" w:rsidRDefault="00A43D77"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t>AUTHORIZED AGENTS AND LEGAL REPRESENTATIVES</w:t>
      </w:r>
    </w:p>
    <w:p w14:paraId="75902870" w14:textId="77777777" w:rsidR="00C61867" w:rsidRPr="00821055" w:rsidRDefault="00A43D77" w:rsidP="006E1374">
      <w:pPr>
        <w:pStyle w:val="ListParagraph"/>
        <w:numPr>
          <w:ilvl w:val="0"/>
          <w:numId w:val="27"/>
        </w:numPr>
        <w:spacing w:after="120" w:line="250" w:lineRule="auto"/>
        <w:ind w:left="1134" w:hanging="567"/>
        <w:contextualSpacing w:val="0"/>
        <w:jc w:val="both"/>
        <w:rPr>
          <w:rFonts w:ascii="Arial" w:hAnsi="Arial" w:cs="Arial"/>
          <w:b/>
          <w:lang w:val="en-US"/>
        </w:rPr>
      </w:pPr>
      <w:r w:rsidRPr="00821055">
        <w:rPr>
          <w:rFonts w:ascii="Arial" w:eastAsia="Arial" w:hAnsi="Arial" w:cs="Arial"/>
          <w:b/>
          <w:lang w:val="en-US" w:bidi="en-US"/>
        </w:rPr>
        <w:t>Authorized Agents</w:t>
      </w:r>
    </w:p>
    <w:p w14:paraId="366C3B29" w14:textId="2BFEE6E3" w:rsidR="0090014C" w:rsidRPr="00821055" w:rsidRDefault="00937793" w:rsidP="006E1374">
      <w:pPr>
        <w:pStyle w:val="ListParagraph"/>
        <w:numPr>
          <w:ilvl w:val="2"/>
          <w:numId w:val="28"/>
        </w:numPr>
        <w:spacing w:after="120" w:line="250" w:lineRule="auto"/>
        <w:ind w:left="1843" w:hanging="709"/>
        <w:contextualSpacing w:val="0"/>
        <w:jc w:val="both"/>
        <w:rPr>
          <w:rFonts w:ascii="Arial" w:hAnsi="Arial" w:cs="Arial"/>
          <w:lang w:val="en-US"/>
        </w:rPr>
      </w:pPr>
      <w:r w:rsidRPr="00821055">
        <w:rPr>
          <w:rFonts w:ascii="Arial" w:eastAsia="Calibri" w:hAnsi="Arial" w:cs="Arial"/>
          <w:lang w:val="en-US" w:bidi="en-US"/>
        </w:rPr>
        <w:t xml:space="preserve">The </w:t>
      </w:r>
      <w:r w:rsidR="00E25488">
        <w:rPr>
          <w:rFonts w:ascii="Arial" w:eastAsia="Arial" w:hAnsi="Arial" w:cs="Arial"/>
          <w:lang w:val="en-US" w:bidi="en-US"/>
        </w:rPr>
        <w:t>Interested Parties</w:t>
      </w:r>
      <w:r w:rsidRPr="00821055">
        <w:rPr>
          <w:rFonts w:ascii="Arial" w:eastAsia="Calibri" w:hAnsi="Arial" w:cs="Arial"/>
          <w:lang w:val="en-US" w:bidi="en-US"/>
        </w:rPr>
        <w:t xml:space="preserve">, once they have acquired the Right to Participate, must designate, by means of a simple letter addressed to the Project Director duly signed by their Legal Representative, a maximum of two natural persons as their Authorized Agents, who may act individually or jointly, at the discretion of the </w:t>
      </w:r>
      <w:r w:rsidR="00E25488">
        <w:rPr>
          <w:rFonts w:ascii="Arial" w:eastAsia="Arial" w:hAnsi="Arial" w:cs="Arial"/>
          <w:lang w:val="en-US" w:bidi="en-US"/>
        </w:rPr>
        <w:t>Interested Partie</w:t>
      </w:r>
      <w:r w:rsidRPr="00821055">
        <w:rPr>
          <w:rFonts w:ascii="Arial" w:eastAsia="Calibri" w:hAnsi="Arial" w:cs="Arial"/>
          <w:lang w:val="en-US" w:bidi="en-US"/>
        </w:rPr>
        <w:t xml:space="preserve">s. Together with the designation, the following information must be provided: names and surnames, identity document, common address in the cities of Lima or Callao, telephone number, and e-mail addresses, </w:t>
      </w:r>
      <w:bookmarkStart w:id="5" w:name="_Ref241467324"/>
      <w:r w:rsidRPr="00821055">
        <w:rPr>
          <w:rFonts w:ascii="Arial" w:eastAsia="Calibri" w:hAnsi="Arial" w:cs="Arial"/>
          <w:lang w:val="en-US" w:bidi="en-US"/>
        </w:rPr>
        <w:t>through Form 6.</w:t>
      </w:r>
      <w:bookmarkEnd w:id="5"/>
    </w:p>
    <w:p w14:paraId="71267214" w14:textId="77777777" w:rsidR="0090014C" w:rsidRPr="00821055" w:rsidRDefault="0090014C" w:rsidP="006E1374">
      <w:pPr>
        <w:pStyle w:val="ListParagraph"/>
        <w:numPr>
          <w:ilvl w:val="2"/>
          <w:numId w:val="28"/>
        </w:numPr>
        <w:spacing w:after="120" w:line="250" w:lineRule="auto"/>
        <w:ind w:left="1843" w:hanging="709"/>
        <w:contextualSpacing w:val="0"/>
        <w:jc w:val="both"/>
        <w:rPr>
          <w:rFonts w:ascii="Arial" w:eastAsia="Calibri" w:hAnsi="Arial" w:cs="Arial"/>
          <w:lang w:val="en-US"/>
        </w:rPr>
      </w:pPr>
      <w:r w:rsidRPr="00821055">
        <w:rPr>
          <w:rFonts w:ascii="Arial" w:eastAsia="Calibri" w:hAnsi="Arial" w:cs="Arial"/>
          <w:lang w:val="en-US" w:bidi="en-US"/>
        </w:rPr>
        <w:t>The Authorized Agents, in addition to others expressly contained in the Bidding Terms, shall have the following powers:</w:t>
      </w:r>
    </w:p>
    <w:p w14:paraId="6AF34F77" w14:textId="42C1F801" w:rsidR="00C61867" w:rsidRPr="00821055" w:rsidRDefault="00272B77" w:rsidP="006E1374">
      <w:pPr>
        <w:numPr>
          <w:ilvl w:val="0"/>
          <w:numId w:val="58"/>
        </w:numPr>
        <w:spacing w:after="120" w:line="250" w:lineRule="auto"/>
        <w:ind w:left="2127" w:hanging="219"/>
        <w:jc w:val="both"/>
        <w:rPr>
          <w:rFonts w:ascii="Arial" w:eastAsia="Calibri" w:hAnsi="Arial" w:cs="Arial"/>
          <w:lang w:val="en-US"/>
        </w:rPr>
      </w:pPr>
      <w:r w:rsidRPr="00821055">
        <w:rPr>
          <w:rFonts w:ascii="Arial" w:eastAsia="Calibri" w:hAnsi="Arial" w:cs="Arial"/>
          <w:lang w:val="en-US" w:bidi="en-US"/>
        </w:rPr>
        <w:t xml:space="preserve">Represent the </w:t>
      </w:r>
      <w:r w:rsidR="00E25488">
        <w:rPr>
          <w:rFonts w:ascii="Arial" w:eastAsia="Arial" w:hAnsi="Arial" w:cs="Arial"/>
          <w:lang w:val="en-US" w:bidi="en-US"/>
        </w:rPr>
        <w:t>Interested Party</w:t>
      </w:r>
      <w:r w:rsidRPr="00821055">
        <w:rPr>
          <w:rFonts w:ascii="Arial" w:eastAsia="Calibri" w:hAnsi="Arial" w:cs="Arial"/>
          <w:lang w:val="en-US" w:bidi="en-US"/>
        </w:rPr>
        <w:t xml:space="preserve">, Bidder or Successful Bidder before PROINVERSIÓN, the Executive Director, the Committee, the Project </w:t>
      </w:r>
      <w:proofErr w:type="gramStart"/>
      <w:r w:rsidRPr="00821055">
        <w:rPr>
          <w:rFonts w:ascii="Arial" w:eastAsia="Calibri" w:hAnsi="Arial" w:cs="Arial"/>
          <w:lang w:val="en-US" w:bidi="en-US"/>
        </w:rPr>
        <w:t>Director</w:t>
      </w:r>
      <w:proofErr w:type="gramEnd"/>
      <w:r w:rsidRPr="00821055">
        <w:rPr>
          <w:rFonts w:ascii="Arial" w:eastAsia="Calibri" w:hAnsi="Arial" w:cs="Arial"/>
          <w:lang w:val="en-US" w:bidi="en-US"/>
        </w:rPr>
        <w:t xml:space="preserve"> and the advisors, on all matters that do not fall under the exclusive competence of the Legal Representative in accordance with Subsection 9.2.2.</w:t>
      </w:r>
    </w:p>
    <w:p w14:paraId="133C7F25" w14:textId="00CA303E" w:rsidR="00C61867" w:rsidRPr="00821055" w:rsidRDefault="00C61867" w:rsidP="006E1374">
      <w:pPr>
        <w:numPr>
          <w:ilvl w:val="0"/>
          <w:numId w:val="58"/>
        </w:numPr>
        <w:spacing w:after="120" w:line="250" w:lineRule="auto"/>
        <w:ind w:left="2127" w:hanging="219"/>
        <w:jc w:val="both"/>
        <w:rPr>
          <w:rFonts w:ascii="Arial" w:hAnsi="Arial" w:cs="Arial"/>
          <w:lang w:val="en-US"/>
        </w:rPr>
      </w:pPr>
      <w:r w:rsidRPr="00821055">
        <w:rPr>
          <w:rFonts w:ascii="Arial" w:eastAsia="Calibri" w:hAnsi="Arial" w:cs="Arial"/>
          <w:lang w:val="en-US" w:bidi="en-US"/>
        </w:rPr>
        <w:t xml:space="preserve">Answer, on behalf of the </w:t>
      </w:r>
      <w:r w:rsidR="00E25488">
        <w:rPr>
          <w:rFonts w:ascii="Arial" w:eastAsia="Arial" w:hAnsi="Arial" w:cs="Arial"/>
          <w:lang w:val="en-US" w:bidi="en-US"/>
        </w:rPr>
        <w:t>Interested Party</w:t>
      </w:r>
      <w:r w:rsidRPr="00821055">
        <w:rPr>
          <w:rFonts w:ascii="Arial" w:eastAsia="Calibri" w:hAnsi="Arial" w:cs="Arial"/>
          <w:lang w:val="en-US" w:bidi="en-US"/>
        </w:rPr>
        <w:t xml:space="preserve">, Bidder or Successful Bidder and with binding effect for its principal, all questions posed by the Project </w:t>
      </w:r>
      <w:proofErr w:type="gramStart"/>
      <w:r w:rsidRPr="00821055">
        <w:rPr>
          <w:rFonts w:ascii="Arial" w:eastAsia="Calibri" w:hAnsi="Arial" w:cs="Arial"/>
          <w:lang w:val="en-US" w:bidi="en-US"/>
        </w:rPr>
        <w:t>Manager;</w:t>
      </w:r>
      <w:proofErr w:type="gramEnd"/>
    </w:p>
    <w:p w14:paraId="12E66C1C" w14:textId="77777777" w:rsidR="00C61867" w:rsidRPr="00821055" w:rsidRDefault="00C61867" w:rsidP="00C30C9A">
      <w:pPr>
        <w:numPr>
          <w:ilvl w:val="0"/>
          <w:numId w:val="58"/>
        </w:numPr>
        <w:spacing w:after="120" w:line="250" w:lineRule="auto"/>
        <w:ind w:left="2127" w:hanging="219"/>
        <w:jc w:val="both"/>
        <w:rPr>
          <w:rFonts w:ascii="Arial" w:hAnsi="Arial" w:cs="Arial"/>
          <w:lang w:val="en-US"/>
        </w:rPr>
      </w:pPr>
      <w:r w:rsidRPr="00821055">
        <w:rPr>
          <w:rFonts w:ascii="Arial" w:eastAsia="Calibri" w:hAnsi="Arial" w:cs="Arial"/>
          <w:lang w:val="en-US" w:bidi="en-US"/>
        </w:rPr>
        <w:t>Receive Official Letters.</w:t>
      </w:r>
    </w:p>
    <w:p w14:paraId="2CCE3475" w14:textId="4BE67BD9" w:rsidR="00937793" w:rsidRPr="00821055" w:rsidRDefault="00937793" w:rsidP="006E1374">
      <w:pPr>
        <w:pStyle w:val="ListParagraph"/>
        <w:numPr>
          <w:ilvl w:val="2"/>
          <w:numId w:val="28"/>
        </w:numPr>
        <w:spacing w:after="120" w:line="250" w:lineRule="auto"/>
        <w:ind w:left="1843" w:hanging="709"/>
        <w:contextualSpacing w:val="0"/>
        <w:jc w:val="both"/>
        <w:rPr>
          <w:rFonts w:ascii="Arial" w:eastAsia="Calibri" w:hAnsi="Arial" w:cs="Arial"/>
          <w:lang w:val="en-US"/>
        </w:rPr>
      </w:pPr>
      <w:r w:rsidRPr="00821055">
        <w:rPr>
          <w:rFonts w:ascii="Arial" w:eastAsia="Calibri" w:hAnsi="Arial" w:cs="Arial"/>
          <w:lang w:val="en-US" w:bidi="en-US"/>
        </w:rPr>
        <w:t xml:space="preserve">The </w:t>
      </w:r>
      <w:r w:rsidR="00E25488">
        <w:rPr>
          <w:rFonts w:ascii="Arial" w:eastAsia="Arial" w:hAnsi="Arial" w:cs="Arial"/>
          <w:lang w:val="en-US" w:bidi="en-US"/>
        </w:rPr>
        <w:t>Interested Partie</w:t>
      </w:r>
      <w:r w:rsidRPr="00821055">
        <w:rPr>
          <w:rFonts w:ascii="Arial" w:eastAsia="Calibri" w:hAnsi="Arial" w:cs="Arial"/>
          <w:lang w:val="en-US" w:bidi="en-US"/>
        </w:rPr>
        <w:t>s and Bidders, prior written communication addressed to the Project Director and complying with the same requirements, may substitute the Authorized Agent(s), which shall take effect on the day following the date on which the communication is received by PROINVERSIÓN.</w:t>
      </w:r>
    </w:p>
    <w:p w14:paraId="7DBF2E83" w14:textId="1B049DE9" w:rsidR="00B93999" w:rsidRPr="00821055" w:rsidRDefault="006E1374" w:rsidP="006E1374">
      <w:pPr>
        <w:pStyle w:val="ListParagraph"/>
        <w:numPr>
          <w:ilvl w:val="0"/>
          <w:numId w:val="27"/>
        </w:numPr>
        <w:spacing w:after="120"/>
        <w:ind w:left="1134" w:hanging="567"/>
        <w:contextualSpacing w:val="0"/>
        <w:jc w:val="both"/>
        <w:rPr>
          <w:rFonts w:ascii="Arial" w:hAnsi="Arial" w:cs="Arial"/>
          <w:b/>
          <w:lang w:val="en-US"/>
        </w:rPr>
      </w:pPr>
      <w:r w:rsidRPr="00821055">
        <w:rPr>
          <w:rFonts w:ascii="Arial" w:eastAsia="Arial" w:hAnsi="Arial" w:cs="Arial"/>
          <w:b/>
          <w:lang w:val="en-US" w:bidi="en-US"/>
        </w:rPr>
        <w:br w:type="page"/>
      </w:r>
      <w:r w:rsidR="00BB2593" w:rsidRPr="00821055">
        <w:rPr>
          <w:rFonts w:ascii="Arial" w:eastAsia="Arial" w:hAnsi="Arial" w:cs="Arial"/>
          <w:b/>
          <w:lang w:val="en-US" w:bidi="en-US"/>
        </w:rPr>
        <w:lastRenderedPageBreak/>
        <w:t>Legal Representatives</w:t>
      </w:r>
    </w:p>
    <w:p w14:paraId="2A6858C5" w14:textId="6757AD2D" w:rsidR="00D74EE9" w:rsidRPr="00821055" w:rsidRDefault="005F6729" w:rsidP="006E1374">
      <w:pPr>
        <w:pStyle w:val="ListParagraph"/>
        <w:numPr>
          <w:ilvl w:val="0"/>
          <w:numId w:val="37"/>
        </w:numPr>
        <w:spacing w:after="120"/>
        <w:ind w:left="1843" w:hanging="709"/>
        <w:contextualSpacing w:val="0"/>
        <w:jc w:val="both"/>
        <w:rPr>
          <w:rFonts w:ascii="Arial" w:hAnsi="Arial" w:cs="Arial"/>
          <w:lang w:val="en-US"/>
        </w:rPr>
      </w:pPr>
      <w:r w:rsidRPr="00821055">
        <w:rPr>
          <w:rFonts w:ascii="Arial" w:eastAsia="Arial" w:hAnsi="Arial" w:cs="Arial"/>
          <w:lang w:val="en-US" w:bidi="en-US"/>
        </w:rPr>
        <w:t xml:space="preserve">The </w:t>
      </w:r>
      <w:r w:rsidR="00E25488">
        <w:rPr>
          <w:rFonts w:ascii="Arial" w:eastAsia="Arial" w:hAnsi="Arial" w:cs="Arial"/>
          <w:lang w:val="en-US" w:bidi="en-US"/>
        </w:rPr>
        <w:t>Interested Partie</w:t>
      </w:r>
      <w:r w:rsidRPr="00821055">
        <w:rPr>
          <w:rFonts w:ascii="Arial" w:eastAsia="Arial" w:hAnsi="Arial" w:cs="Arial"/>
          <w:lang w:val="en-US" w:bidi="en-US"/>
        </w:rPr>
        <w:t>s or Bidders may appoint up to two common Legal Representatives to represent them jointly or individually, in accordance with the provisions of this subsection. The following information must be provided: names and surnames, identity document, common address in the cities of Lima or Callao, telephone number, and e-mail addresses through Form 6.</w:t>
      </w:r>
    </w:p>
    <w:p w14:paraId="002236BE" w14:textId="77777777" w:rsidR="007C5F11" w:rsidRPr="00821055" w:rsidRDefault="00B93999" w:rsidP="006E1374">
      <w:pPr>
        <w:pStyle w:val="ListParagraph"/>
        <w:numPr>
          <w:ilvl w:val="0"/>
          <w:numId w:val="37"/>
        </w:numPr>
        <w:spacing w:after="120"/>
        <w:ind w:left="1843" w:hanging="709"/>
        <w:contextualSpacing w:val="0"/>
        <w:jc w:val="both"/>
        <w:rPr>
          <w:rFonts w:ascii="Arial" w:hAnsi="Arial" w:cs="Arial"/>
          <w:lang w:val="en-US"/>
        </w:rPr>
      </w:pPr>
      <w:r w:rsidRPr="00821055">
        <w:rPr>
          <w:rFonts w:ascii="Arial" w:eastAsia="Arial" w:hAnsi="Arial" w:cs="Arial"/>
          <w:lang w:val="en-US" w:bidi="en-US"/>
        </w:rPr>
        <w:t>The powers granted to each of the Legal Representatives must be sufficiently broad so that any of them, jointly or individually, may sign in the name and on behalf of the principal, all documents required by the Bidding Terms, including, specifically, the power to initiate the challenge procedures provided in the Bidding Terms, sign the Offer and, if in case of being the Successful Bidder, sign the Concession Contracts.</w:t>
      </w:r>
    </w:p>
    <w:p w14:paraId="3B9ABAD7" w14:textId="1F26729F" w:rsidR="00326D84" w:rsidRPr="00821055" w:rsidRDefault="00326D84" w:rsidP="006E1374">
      <w:pPr>
        <w:pStyle w:val="ListParagraph"/>
        <w:numPr>
          <w:ilvl w:val="0"/>
          <w:numId w:val="37"/>
        </w:numPr>
        <w:spacing w:after="120"/>
        <w:ind w:left="1843" w:hanging="709"/>
        <w:contextualSpacing w:val="0"/>
        <w:jc w:val="both"/>
        <w:rPr>
          <w:rFonts w:ascii="Arial" w:hAnsi="Arial" w:cs="Arial"/>
          <w:lang w:val="en-US"/>
        </w:rPr>
      </w:pPr>
      <w:r w:rsidRPr="00821055">
        <w:rPr>
          <w:rFonts w:ascii="Arial" w:eastAsia="Arial" w:hAnsi="Arial" w:cs="Arial"/>
          <w:lang w:val="en-US" w:bidi="en-US"/>
        </w:rPr>
        <w:t>The power of attorney by which the Legal Representatives are appointed must contain the corresponding powers of representation</w:t>
      </w:r>
      <w:r w:rsidR="000C2AB2">
        <w:rPr>
          <w:rFonts w:ascii="Arial" w:eastAsia="Arial" w:hAnsi="Arial" w:cs="Arial"/>
          <w:lang w:val="en-US" w:bidi="en-US"/>
        </w:rPr>
        <w:t xml:space="preserve"> </w:t>
      </w:r>
      <w:r w:rsidRPr="00821055">
        <w:rPr>
          <w:rFonts w:ascii="Arial" w:eastAsia="Arial" w:hAnsi="Arial" w:cs="Arial"/>
          <w:lang w:val="en-US" w:bidi="en-US"/>
        </w:rPr>
        <w:t>and may be general or special power of attorney. It will be submitted in the Qualification envelope.</w:t>
      </w:r>
    </w:p>
    <w:p w14:paraId="39FE9D34" w14:textId="77777777" w:rsidR="002D7E2F" w:rsidRPr="00821055" w:rsidRDefault="0090014C" w:rsidP="006E1374">
      <w:pPr>
        <w:pStyle w:val="ListParagraph"/>
        <w:numPr>
          <w:ilvl w:val="0"/>
          <w:numId w:val="37"/>
        </w:numPr>
        <w:spacing w:after="120"/>
        <w:ind w:left="1843" w:hanging="709"/>
        <w:contextualSpacing w:val="0"/>
        <w:jc w:val="both"/>
        <w:rPr>
          <w:rFonts w:ascii="Arial" w:hAnsi="Arial" w:cs="Arial"/>
          <w:lang w:val="en-US"/>
        </w:rPr>
      </w:pPr>
      <w:r w:rsidRPr="00821055">
        <w:rPr>
          <w:rFonts w:ascii="Arial" w:eastAsia="Arial" w:hAnsi="Arial" w:cs="Arial"/>
          <w:lang w:val="en-US" w:bidi="en-US"/>
        </w:rPr>
        <w:t>The substitution of the Legal Representatives shall become effective as of the day following the date on which the communication is received by PROINVERSIÓN with the documents duly evidencing such appointment.</w:t>
      </w:r>
    </w:p>
    <w:p w14:paraId="77E1A69C" w14:textId="77777777" w:rsidR="002D7E2F" w:rsidRPr="00821055" w:rsidRDefault="002D7E2F" w:rsidP="006E1374">
      <w:pPr>
        <w:pStyle w:val="ListParagraph"/>
        <w:numPr>
          <w:ilvl w:val="0"/>
          <w:numId w:val="37"/>
        </w:numPr>
        <w:spacing w:after="120"/>
        <w:ind w:left="1843" w:hanging="709"/>
        <w:contextualSpacing w:val="0"/>
        <w:jc w:val="both"/>
        <w:rPr>
          <w:rFonts w:ascii="Arial" w:hAnsi="Arial" w:cs="Arial"/>
          <w:lang w:val="en-US"/>
        </w:rPr>
      </w:pPr>
      <w:r w:rsidRPr="00821055">
        <w:rPr>
          <w:rFonts w:ascii="Arial" w:eastAsia="Arial" w:hAnsi="Arial" w:cs="Arial"/>
          <w:lang w:val="en-US" w:bidi="en-US"/>
        </w:rPr>
        <w:t>The power of attorney granted outside of Peru designating a Legal Representative must be:</w:t>
      </w:r>
    </w:p>
    <w:p w14:paraId="26C19CE5" w14:textId="77777777" w:rsidR="002D7E2F" w:rsidRPr="00821055" w:rsidRDefault="002D7E2F" w:rsidP="006E1374">
      <w:pPr>
        <w:pStyle w:val="ListParagraph"/>
        <w:numPr>
          <w:ilvl w:val="0"/>
          <w:numId w:val="38"/>
        </w:numPr>
        <w:spacing w:after="120"/>
        <w:ind w:left="2127" w:hanging="284"/>
        <w:contextualSpacing w:val="0"/>
        <w:jc w:val="both"/>
        <w:rPr>
          <w:rFonts w:ascii="Arial" w:hAnsi="Arial" w:cs="Arial"/>
          <w:lang w:val="en-US"/>
        </w:rPr>
      </w:pPr>
      <w:r w:rsidRPr="00821055">
        <w:rPr>
          <w:rFonts w:ascii="Arial" w:eastAsia="Arial" w:hAnsi="Arial" w:cs="Arial"/>
          <w:lang w:val="en-US" w:bidi="en-US"/>
        </w:rPr>
        <w:t>Duly executed or legalized before the competent Peruvian consulate, endorsed before the Peruvian Ministry of Foreign Affairs, attaching a simple translation into Spanish in case it was issued in a different language; or,</w:t>
      </w:r>
    </w:p>
    <w:p w14:paraId="6CACB828" w14:textId="506275C8" w:rsidR="002D7E2F" w:rsidRPr="00821055" w:rsidRDefault="009B30F0" w:rsidP="006E1374">
      <w:pPr>
        <w:pStyle w:val="ListParagraph"/>
        <w:numPr>
          <w:ilvl w:val="0"/>
          <w:numId w:val="38"/>
        </w:numPr>
        <w:spacing w:after="120"/>
        <w:ind w:left="2127" w:hanging="284"/>
        <w:contextualSpacing w:val="0"/>
        <w:jc w:val="both"/>
        <w:rPr>
          <w:rFonts w:ascii="Arial" w:hAnsi="Arial" w:cs="Arial"/>
          <w:lang w:val="en-US"/>
        </w:rPr>
      </w:pPr>
      <w:r w:rsidRPr="00821055">
        <w:rPr>
          <w:rFonts w:ascii="Arial" w:eastAsia="Arial" w:hAnsi="Arial" w:cs="Arial"/>
          <w:lang w:val="en-US" w:bidi="en-US"/>
        </w:rPr>
        <w:t xml:space="preserve">Apostilled, in case the </w:t>
      </w:r>
      <w:r w:rsidR="00E25488">
        <w:rPr>
          <w:rFonts w:ascii="Arial" w:eastAsia="Arial" w:hAnsi="Arial" w:cs="Arial"/>
          <w:lang w:val="en-US" w:bidi="en-US"/>
        </w:rPr>
        <w:t>Interested Party</w:t>
      </w:r>
      <w:r w:rsidRPr="00821055">
        <w:rPr>
          <w:rFonts w:ascii="Arial" w:eastAsia="Arial" w:hAnsi="Arial" w:cs="Arial"/>
          <w:lang w:val="en-US" w:bidi="en-US"/>
        </w:rPr>
        <w:t xml:space="preserve"> or Bidder comes from a country signatory of the "Convention Suppressing the Requirement of Legalization of Foreign Public Documents" adopted on October 5, </w:t>
      </w:r>
      <w:r w:rsidR="000C2AB2" w:rsidRPr="00821055">
        <w:rPr>
          <w:rFonts w:ascii="Arial" w:eastAsia="Arial" w:hAnsi="Arial" w:cs="Arial"/>
          <w:lang w:val="en-US" w:bidi="en-US"/>
        </w:rPr>
        <w:t>1961,</w:t>
      </w:r>
      <w:r w:rsidRPr="00821055">
        <w:rPr>
          <w:rFonts w:ascii="Arial" w:eastAsia="Arial" w:hAnsi="Arial" w:cs="Arial"/>
          <w:lang w:val="en-US" w:bidi="en-US"/>
        </w:rPr>
        <w:t xml:space="preserve"> in the City of The Hague, Kingdom of the Netherlands, approved by Legislative Resolution No. 29445 and ratified by Supreme Decree No. 086-2009-RE ("Hague Apostille").</w:t>
      </w:r>
    </w:p>
    <w:p w14:paraId="3921D4DC" w14:textId="77777777" w:rsidR="002D7E2F" w:rsidRPr="00821055" w:rsidRDefault="002D7E2F" w:rsidP="006E1374">
      <w:pPr>
        <w:pStyle w:val="ListParagraph"/>
        <w:numPr>
          <w:ilvl w:val="0"/>
          <w:numId w:val="37"/>
        </w:numPr>
        <w:spacing w:after="120"/>
        <w:ind w:left="1843" w:hanging="709"/>
        <w:contextualSpacing w:val="0"/>
        <w:jc w:val="both"/>
        <w:rPr>
          <w:rFonts w:ascii="Arial" w:hAnsi="Arial" w:cs="Arial"/>
          <w:lang w:val="en-US"/>
        </w:rPr>
      </w:pPr>
      <w:r w:rsidRPr="00821055">
        <w:rPr>
          <w:rFonts w:ascii="Arial" w:eastAsia="Arial" w:hAnsi="Arial" w:cs="Arial"/>
          <w:lang w:val="en-US" w:bidi="en-US"/>
        </w:rPr>
        <w:t>Powers of attorney granted in Peru must be evidenced by a public deed or a notarized copy of the minutes of the corresponding corporate body by which they are granted.</w:t>
      </w:r>
    </w:p>
    <w:p w14:paraId="61EFDF5A" w14:textId="77777777" w:rsidR="003032A5" w:rsidRPr="00821055" w:rsidRDefault="003032A5" w:rsidP="006E1374">
      <w:pPr>
        <w:pStyle w:val="ListParagraph"/>
        <w:numPr>
          <w:ilvl w:val="0"/>
          <w:numId w:val="37"/>
        </w:numPr>
        <w:spacing w:after="120"/>
        <w:ind w:left="1843" w:hanging="709"/>
        <w:contextualSpacing w:val="0"/>
        <w:jc w:val="both"/>
        <w:rPr>
          <w:rFonts w:ascii="Arial" w:hAnsi="Arial" w:cs="Arial"/>
          <w:lang w:val="en-US"/>
        </w:rPr>
      </w:pPr>
      <w:r w:rsidRPr="00821055">
        <w:rPr>
          <w:rFonts w:ascii="Arial" w:eastAsia="Arial" w:hAnsi="Arial" w:cs="Arial"/>
          <w:lang w:val="en-US" w:bidi="en-US"/>
        </w:rPr>
        <w:t>In the case of Consortiums, the Legal Representatives must be common to all its members. Their designation shall be made through the Legal Representatives of the members of the Consortium who are empowered to do so. The powers shall be evidenced in accordance with the provisions of subsections 9.2.5 and 9.2.6.</w:t>
      </w:r>
    </w:p>
    <w:p w14:paraId="4A585AF5" w14:textId="77777777" w:rsidR="00FA186A" w:rsidRPr="00821055" w:rsidRDefault="002D7E2F" w:rsidP="006E1374">
      <w:pPr>
        <w:pStyle w:val="ListParagraph"/>
        <w:numPr>
          <w:ilvl w:val="0"/>
          <w:numId w:val="37"/>
        </w:numPr>
        <w:spacing w:after="120"/>
        <w:ind w:left="1843" w:hanging="709"/>
        <w:contextualSpacing w:val="0"/>
        <w:jc w:val="both"/>
        <w:rPr>
          <w:rFonts w:ascii="Arial" w:hAnsi="Arial" w:cs="Arial"/>
          <w:b/>
          <w:caps/>
          <w:lang w:val="en-US"/>
        </w:rPr>
      </w:pPr>
      <w:r w:rsidRPr="00821055">
        <w:rPr>
          <w:rFonts w:ascii="Arial" w:eastAsia="Arial" w:hAnsi="Arial" w:cs="Arial"/>
          <w:lang w:val="en-US" w:bidi="en-US"/>
        </w:rPr>
        <w:t>In no case shall it be required that, at the time of presentation, the powers of attorney of the Legal Representative be registered in the Public Registries of Peru.</w:t>
      </w:r>
    </w:p>
    <w:p w14:paraId="3AA64BFC" w14:textId="77777777" w:rsidR="005C4A2D" w:rsidRPr="00821055" w:rsidRDefault="000E5E11" w:rsidP="006E1374">
      <w:pPr>
        <w:numPr>
          <w:ilvl w:val="1"/>
          <w:numId w:val="2"/>
        </w:numPr>
        <w:spacing w:before="360" w:after="180"/>
        <w:ind w:left="567" w:hanging="567"/>
        <w:jc w:val="both"/>
        <w:rPr>
          <w:rFonts w:ascii="Arial" w:hAnsi="Arial" w:cs="Arial"/>
          <w:b/>
          <w:caps/>
          <w:lang w:val="en-US"/>
        </w:rPr>
      </w:pPr>
      <w:r w:rsidRPr="00821055">
        <w:rPr>
          <w:rFonts w:ascii="Arial" w:eastAsia="Arial" w:hAnsi="Arial" w:cs="Arial"/>
          <w:b/>
          <w:lang w:val="en-US" w:bidi="en-US"/>
        </w:rPr>
        <w:t>CONSULTATIONS AND OFFICIAL LETTERS</w:t>
      </w:r>
    </w:p>
    <w:p w14:paraId="18BDDA5E" w14:textId="77777777" w:rsidR="00D51C25" w:rsidRPr="00821055" w:rsidRDefault="002D661D" w:rsidP="006E1374">
      <w:pPr>
        <w:spacing w:after="120"/>
        <w:ind w:left="1134" w:hanging="567"/>
        <w:jc w:val="both"/>
        <w:rPr>
          <w:rFonts w:ascii="Arial" w:hAnsi="Arial" w:cs="Arial"/>
          <w:b/>
          <w:lang w:val="en-US"/>
        </w:rPr>
      </w:pPr>
      <w:r w:rsidRPr="00821055">
        <w:rPr>
          <w:rFonts w:ascii="Arial" w:eastAsia="Arial" w:hAnsi="Arial" w:cs="Arial"/>
          <w:b/>
          <w:lang w:val="en-US" w:bidi="en-US"/>
        </w:rPr>
        <w:t>10.1</w:t>
      </w:r>
      <w:r w:rsidRPr="00821055">
        <w:rPr>
          <w:rFonts w:ascii="Arial" w:eastAsia="Arial" w:hAnsi="Arial" w:cs="Arial"/>
          <w:b/>
          <w:lang w:val="en-US" w:bidi="en-US"/>
        </w:rPr>
        <w:tab/>
        <w:t>Consultations</w:t>
      </w:r>
    </w:p>
    <w:p w14:paraId="466EF721" w14:textId="31CEA4C2" w:rsidR="00D51C25" w:rsidRPr="00821055" w:rsidRDefault="00E25488" w:rsidP="006E1374">
      <w:pPr>
        <w:pStyle w:val="BodyTextIndent2"/>
        <w:numPr>
          <w:ilvl w:val="0"/>
          <w:numId w:val="44"/>
        </w:numPr>
        <w:spacing w:before="0" w:after="120"/>
        <w:ind w:left="1843" w:hanging="709"/>
        <w:rPr>
          <w:rFonts w:cs="Arial"/>
          <w:lang w:val="en-US"/>
        </w:rPr>
      </w:pPr>
      <w:r>
        <w:rPr>
          <w:rFonts w:eastAsia="Arial" w:cs="Arial"/>
          <w:lang w:val="en-US" w:bidi="en-US"/>
        </w:rPr>
        <w:t>Interested Parties</w:t>
      </w:r>
      <w:r w:rsidR="00D51C25" w:rsidRPr="00821055">
        <w:rPr>
          <w:rFonts w:cs="Arial"/>
          <w:lang w:val="en-US" w:bidi="en-US"/>
        </w:rPr>
        <w:t xml:space="preserve"> or Bidders</w:t>
      </w:r>
      <w:proofErr w:type="gramStart"/>
      <w:r w:rsidR="00D51C25" w:rsidRPr="00821055">
        <w:rPr>
          <w:rFonts w:cs="Arial"/>
          <w:lang w:val="en-US" w:bidi="en-US"/>
        </w:rPr>
        <w:t>, as the case may be, through</w:t>
      </w:r>
      <w:proofErr w:type="gramEnd"/>
      <w:r w:rsidR="00D51C25" w:rsidRPr="00821055">
        <w:rPr>
          <w:rFonts w:cs="Arial"/>
          <w:lang w:val="en-US" w:bidi="en-US"/>
        </w:rPr>
        <w:t xml:space="preserve"> the e-mail addresses provided by their Authorized Agents and/or Legal Representatives, may make inquiries strictly related to the Bidding Terms and Conditions, and comments or suggestions to the draft Contracts within the terms established in the Schedule, through written communications in Spanish Language and addressed to:</w:t>
      </w:r>
    </w:p>
    <w:p w14:paraId="2A0B828F" w14:textId="160FD1A7" w:rsidR="00D51C25" w:rsidRPr="009A6F98" w:rsidRDefault="00BE21E2" w:rsidP="006E1374">
      <w:pPr>
        <w:spacing w:before="240" w:line="250" w:lineRule="auto"/>
        <w:ind w:left="1985"/>
        <w:jc w:val="both"/>
        <w:rPr>
          <w:rFonts w:ascii="Arial" w:hAnsi="Arial" w:cs="Arial"/>
          <w:b/>
          <w:sz w:val="18"/>
          <w:szCs w:val="18"/>
        </w:rPr>
      </w:pPr>
      <w:r w:rsidRPr="009A6F98">
        <w:rPr>
          <w:rFonts w:ascii="Arial" w:eastAsia="Arial" w:hAnsi="Arial" w:cs="Arial"/>
          <w:b/>
          <w:sz w:val="18"/>
          <w:szCs w:val="18"/>
          <w:lang w:bidi="en-US"/>
        </w:rPr>
        <w:t>ANÍBAL DEL ÁGUILA ACOSTA</w:t>
      </w:r>
    </w:p>
    <w:p w14:paraId="169C6C10" w14:textId="49C0BD54" w:rsidR="00D51C25" w:rsidRPr="009A6F98" w:rsidRDefault="00DA1F00" w:rsidP="006E1374">
      <w:pPr>
        <w:spacing w:before="40" w:line="250" w:lineRule="auto"/>
        <w:ind w:left="1985"/>
        <w:jc w:val="both"/>
        <w:rPr>
          <w:rFonts w:ascii="Arial" w:hAnsi="Arial" w:cs="Arial"/>
          <w:sz w:val="18"/>
          <w:szCs w:val="18"/>
        </w:rPr>
      </w:pPr>
      <w:r w:rsidRPr="009A6F98">
        <w:rPr>
          <w:rFonts w:ascii="Arial" w:eastAsia="Arial" w:hAnsi="Arial" w:cs="Arial"/>
          <w:sz w:val="18"/>
          <w:szCs w:val="18"/>
          <w:lang w:bidi="en-US"/>
        </w:rPr>
        <w:t>Project Manager</w:t>
      </w:r>
    </w:p>
    <w:p w14:paraId="09EA5990" w14:textId="77777777" w:rsidR="00D51C25" w:rsidRPr="009A6F98" w:rsidRDefault="00D51C25" w:rsidP="006E1374">
      <w:pPr>
        <w:spacing w:before="40" w:line="250" w:lineRule="auto"/>
        <w:ind w:left="1985"/>
        <w:jc w:val="both"/>
        <w:rPr>
          <w:rFonts w:ascii="Arial" w:hAnsi="Arial" w:cs="Arial"/>
          <w:sz w:val="18"/>
          <w:szCs w:val="18"/>
        </w:rPr>
      </w:pPr>
      <w:r w:rsidRPr="009A6F98">
        <w:rPr>
          <w:rFonts w:ascii="Arial" w:eastAsia="Arial" w:hAnsi="Arial" w:cs="Arial"/>
          <w:sz w:val="18"/>
          <w:szCs w:val="18"/>
          <w:lang w:bidi="en-US"/>
        </w:rPr>
        <w:t xml:space="preserve">Av. Enrique Canaval </w:t>
      </w:r>
      <w:proofErr w:type="spellStart"/>
      <w:r w:rsidRPr="009A6F98">
        <w:rPr>
          <w:rFonts w:ascii="Arial" w:eastAsia="Arial" w:hAnsi="Arial" w:cs="Arial"/>
          <w:sz w:val="18"/>
          <w:szCs w:val="18"/>
          <w:lang w:bidi="en-US"/>
        </w:rPr>
        <w:t>Moreyra</w:t>
      </w:r>
      <w:proofErr w:type="spellEnd"/>
      <w:r w:rsidRPr="009A6F98">
        <w:rPr>
          <w:rFonts w:ascii="Arial" w:eastAsia="Arial" w:hAnsi="Arial" w:cs="Arial"/>
          <w:sz w:val="18"/>
          <w:szCs w:val="18"/>
          <w:lang w:bidi="en-US"/>
        </w:rPr>
        <w:t xml:space="preserve"> Nro. 150, Piso 10, San Isidro (Lima 27) </w:t>
      </w:r>
      <w:proofErr w:type="spellStart"/>
      <w:r w:rsidRPr="009A6F98">
        <w:rPr>
          <w:rFonts w:ascii="Arial" w:eastAsia="Arial" w:hAnsi="Arial" w:cs="Arial"/>
          <w:sz w:val="18"/>
          <w:szCs w:val="18"/>
          <w:lang w:bidi="en-US"/>
        </w:rPr>
        <w:t>Peru</w:t>
      </w:r>
      <w:proofErr w:type="spellEnd"/>
    </w:p>
    <w:p w14:paraId="7E7AA22E" w14:textId="77777777" w:rsidR="00AF418E" w:rsidRPr="00821055" w:rsidRDefault="00D51C25" w:rsidP="006E1374">
      <w:pPr>
        <w:tabs>
          <w:tab w:val="left" w:pos="3119"/>
        </w:tabs>
        <w:spacing w:before="40" w:line="250" w:lineRule="auto"/>
        <w:ind w:left="1985"/>
        <w:jc w:val="both"/>
        <w:rPr>
          <w:rFonts w:ascii="Arial" w:hAnsi="Arial" w:cs="Arial"/>
          <w:sz w:val="18"/>
          <w:szCs w:val="18"/>
          <w:lang w:val="en-US"/>
        </w:rPr>
      </w:pPr>
      <w:r w:rsidRPr="00821055">
        <w:rPr>
          <w:rFonts w:ascii="Arial" w:eastAsia="Arial" w:hAnsi="Arial" w:cs="Arial"/>
          <w:sz w:val="18"/>
          <w:szCs w:val="18"/>
          <w:lang w:val="en-US" w:bidi="en-US"/>
        </w:rPr>
        <w:lastRenderedPageBreak/>
        <w:t>Phone: (511) 200-1200 Ext 1340</w:t>
      </w:r>
    </w:p>
    <w:p w14:paraId="41ACB9BE" w14:textId="064B25D4" w:rsidR="0075252A" w:rsidRPr="00821055" w:rsidRDefault="0085592F" w:rsidP="006E1374">
      <w:pPr>
        <w:tabs>
          <w:tab w:val="left" w:pos="4111"/>
        </w:tabs>
        <w:spacing w:before="40" w:line="250" w:lineRule="auto"/>
        <w:ind w:left="3545" w:right="424" w:hanging="1560"/>
        <w:jc w:val="both"/>
        <w:rPr>
          <w:rFonts w:ascii="Arial" w:hAnsi="Arial" w:cs="Arial"/>
          <w:sz w:val="18"/>
          <w:szCs w:val="18"/>
          <w:lang w:val="en-US"/>
        </w:rPr>
      </w:pPr>
      <w:r w:rsidRPr="00821055">
        <w:rPr>
          <w:rFonts w:ascii="Arial" w:eastAsia="Arial" w:hAnsi="Arial" w:cs="Arial"/>
          <w:sz w:val="18"/>
          <w:szCs w:val="18"/>
          <w:lang w:val="en-US" w:bidi="en-US"/>
        </w:rPr>
        <w:t>E-mails:</w:t>
      </w:r>
      <w:r w:rsidRPr="00821055">
        <w:rPr>
          <w:rFonts w:ascii="Arial" w:eastAsia="Arial" w:hAnsi="Arial" w:cs="Arial"/>
          <w:sz w:val="18"/>
          <w:szCs w:val="18"/>
          <w:lang w:val="en-US" w:bidi="en-US"/>
        </w:rPr>
        <w:tab/>
      </w:r>
      <w:r w:rsidR="000C2AB2">
        <w:rPr>
          <w:rFonts w:ascii="Arial" w:eastAsia="Arial" w:hAnsi="Arial" w:cs="Arial"/>
          <w:sz w:val="18"/>
          <w:szCs w:val="18"/>
          <w:lang w:val="en-US" w:bidi="en-US"/>
        </w:rPr>
        <w:tab/>
      </w:r>
      <w:hyperlink r:id="rId14" w:history="1">
        <w:r w:rsidR="00B81F76" w:rsidRPr="00D97FD2">
          <w:rPr>
            <w:rStyle w:val="Hyperlink"/>
            <w:rFonts w:ascii="Arial" w:eastAsia="Arial" w:hAnsi="Arial" w:cs="Arial"/>
            <w:sz w:val="18"/>
            <w:szCs w:val="18"/>
            <w:lang w:val="en-US" w:bidi="en-US"/>
          </w:rPr>
          <w:t>mesadepartesvirtual@proinversion.gob.pe</w:t>
        </w:r>
      </w:hyperlink>
      <w:r w:rsidRPr="00821055">
        <w:rPr>
          <w:rFonts w:ascii="Arial" w:eastAsia="Arial" w:hAnsi="Arial" w:cs="Arial"/>
          <w:sz w:val="18"/>
          <w:szCs w:val="18"/>
          <w:lang w:val="en-US" w:bidi="en-US"/>
        </w:rPr>
        <w:t xml:space="preserve"> </w:t>
      </w:r>
    </w:p>
    <w:p w14:paraId="1A5E91C1" w14:textId="4289696A" w:rsidR="00621D2E" w:rsidRPr="00821055" w:rsidRDefault="005F2926" w:rsidP="00C74058">
      <w:pPr>
        <w:pStyle w:val="BodyTextIndent2"/>
        <w:spacing w:before="0" w:after="0" w:line="250" w:lineRule="auto"/>
        <w:ind w:left="3969"/>
        <w:rPr>
          <w:rStyle w:val="Hyperlink"/>
          <w:rFonts w:ascii="Times New Roman" w:hAnsi="Times New Roman"/>
          <w:lang w:val="en-US"/>
        </w:rPr>
      </w:pPr>
      <w:r w:rsidRPr="00821055">
        <w:rPr>
          <w:rFonts w:cs="Arial"/>
          <w:sz w:val="18"/>
          <w:szCs w:val="18"/>
          <w:lang w:val="en-US" w:bidi="en-US"/>
        </w:rPr>
        <w:t xml:space="preserve">   </w:t>
      </w:r>
      <w:hyperlink r:id="rId15" w:history="1">
        <w:r w:rsidRPr="00821055">
          <w:rPr>
            <w:rStyle w:val="Hyperlink"/>
            <w:rFonts w:cs="Arial"/>
            <w:sz w:val="18"/>
            <w:szCs w:val="18"/>
            <w:lang w:val="en-US" w:bidi="en-US"/>
          </w:rPr>
          <w:t>Enlaces-Huanuco-Celendin@proinversion.gob.pe</w:t>
        </w:r>
      </w:hyperlink>
    </w:p>
    <w:p w14:paraId="390A69E3" w14:textId="5ADD3716" w:rsidR="00E761C5" w:rsidRPr="00821055" w:rsidRDefault="005F2926" w:rsidP="00C74058">
      <w:pPr>
        <w:pStyle w:val="BodyTextIndent2"/>
        <w:spacing w:before="0" w:after="120" w:line="250" w:lineRule="auto"/>
        <w:ind w:left="3685" w:firstLine="284"/>
        <w:rPr>
          <w:rFonts w:cs="Arial"/>
          <w:lang w:val="en-US"/>
        </w:rPr>
      </w:pPr>
      <w:bookmarkStart w:id="6" w:name="_Ref443969249"/>
      <w:r w:rsidRPr="00821055">
        <w:rPr>
          <w:rFonts w:cs="Arial"/>
          <w:sz w:val="18"/>
          <w:szCs w:val="18"/>
          <w:lang w:val="en-US" w:bidi="en-US"/>
        </w:rPr>
        <w:t xml:space="preserve">   </w:t>
      </w:r>
      <w:hyperlink r:id="rId16" w:history="1">
        <w:r w:rsidRPr="00821055">
          <w:rPr>
            <w:rStyle w:val="Hyperlink"/>
            <w:rFonts w:cs="Arial"/>
            <w:sz w:val="18"/>
            <w:szCs w:val="18"/>
            <w:lang w:val="en-US" w:bidi="en-US"/>
          </w:rPr>
          <w:t>whuambachano@proinversion.gob.pe</w:t>
        </w:r>
      </w:hyperlink>
    </w:p>
    <w:p w14:paraId="5F8CFBF6" w14:textId="3B1602A8" w:rsidR="00D51C25" w:rsidRPr="00821055" w:rsidRDefault="00DA1F00" w:rsidP="006E1374">
      <w:pPr>
        <w:pStyle w:val="BodyTextIndent2"/>
        <w:numPr>
          <w:ilvl w:val="0"/>
          <w:numId w:val="44"/>
        </w:numPr>
        <w:spacing w:before="180" w:after="120" w:line="250" w:lineRule="auto"/>
        <w:ind w:left="1843" w:hanging="709"/>
        <w:rPr>
          <w:rFonts w:cs="Arial"/>
          <w:lang w:val="en-US"/>
        </w:rPr>
      </w:pPr>
      <w:r w:rsidRPr="00821055">
        <w:rPr>
          <w:rFonts w:cs="Arial"/>
          <w:lang w:val="en-US" w:bidi="en-US"/>
        </w:rPr>
        <w:t xml:space="preserve">The Project Director's responses to the queries to the Bidding Terms will be communicated in writing by Official Letter to all </w:t>
      </w:r>
      <w:r w:rsidR="00E25488">
        <w:rPr>
          <w:rFonts w:eastAsia="Arial" w:cs="Arial"/>
          <w:lang w:val="en-US" w:bidi="en-US"/>
        </w:rPr>
        <w:t>Interested Partie</w:t>
      </w:r>
      <w:r w:rsidRPr="00821055">
        <w:rPr>
          <w:rFonts w:cs="Arial"/>
          <w:lang w:val="en-US" w:bidi="en-US"/>
        </w:rPr>
        <w:t>s or Bidders</w:t>
      </w:r>
      <w:proofErr w:type="gramStart"/>
      <w:r w:rsidRPr="00821055">
        <w:rPr>
          <w:rFonts w:cs="Arial"/>
          <w:lang w:val="en-US" w:bidi="en-US"/>
        </w:rPr>
        <w:t>, as the case may be</w:t>
      </w:r>
      <w:bookmarkEnd w:id="6"/>
      <w:r w:rsidRPr="00821055">
        <w:rPr>
          <w:rFonts w:cs="Arial"/>
          <w:lang w:val="en-US" w:bidi="en-US"/>
        </w:rPr>
        <w:t>, without</w:t>
      </w:r>
      <w:proofErr w:type="gramEnd"/>
      <w:r w:rsidRPr="00821055">
        <w:rPr>
          <w:rFonts w:cs="Arial"/>
          <w:lang w:val="en-US" w:bidi="en-US"/>
        </w:rPr>
        <w:t xml:space="preserve"> indicating the name of the person who made the consultation. Once the Qualification has been concluded, the responses to the consultations to the Bidding Terms will be sent to the Bidders. Notwithstanding </w:t>
      </w:r>
      <w:proofErr w:type="gramStart"/>
      <w:r w:rsidRPr="00821055">
        <w:rPr>
          <w:rFonts w:cs="Arial"/>
          <w:lang w:val="en-US" w:bidi="en-US"/>
        </w:rPr>
        <w:t>the aforementioned, the</w:t>
      </w:r>
      <w:proofErr w:type="gramEnd"/>
      <w:r w:rsidRPr="00821055">
        <w:rPr>
          <w:rFonts w:cs="Arial"/>
          <w:lang w:val="en-US" w:bidi="en-US"/>
        </w:rPr>
        <w:t xml:space="preserve"> answers to all queries will be available on PROINVERSIÓN's institutional website.</w:t>
      </w:r>
    </w:p>
    <w:p w14:paraId="3EAAE5AF" w14:textId="77777777" w:rsidR="00013F22" w:rsidRPr="00821055" w:rsidRDefault="00B9301B" w:rsidP="006E1374">
      <w:pPr>
        <w:pStyle w:val="BodyTextIndent2"/>
        <w:numPr>
          <w:ilvl w:val="0"/>
          <w:numId w:val="44"/>
        </w:numPr>
        <w:spacing w:before="0" w:after="120" w:line="250" w:lineRule="auto"/>
        <w:ind w:left="1843" w:hanging="709"/>
        <w:rPr>
          <w:rFonts w:cs="Arial"/>
          <w:lang w:val="en-US"/>
        </w:rPr>
      </w:pPr>
      <w:r w:rsidRPr="00821055">
        <w:rPr>
          <w:rFonts w:cs="Arial"/>
          <w:lang w:val="en-US" w:bidi="en-US"/>
        </w:rPr>
        <w:t>Comments and suggestions received on the draft Contracts will be published in PROINVERSIÓN's institutional website, without indicating the name of those who made them.</w:t>
      </w:r>
    </w:p>
    <w:p w14:paraId="3D3A31D5" w14:textId="77990D71" w:rsidR="00AD47CA" w:rsidRPr="00821055" w:rsidRDefault="00AB75B9" w:rsidP="006E1374">
      <w:pPr>
        <w:pStyle w:val="BodyTextIndent2"/>
        <w:numPr>
          <w:ilvl w:val="0"/>
          <w:numId w:val="44"/>
        </w:numPr>
        <w:spacing w:before="0" w:after="120" w:line="250" w:lineRule="auto"/>
        <w:ind w:left="1843" w:hanging="709"/>
        <w:rPr>
          <w:rFonts w:cs="Arial"/>
          <w:lang w:val="en-US"/>
        </w:rPr>
      </w:pPr>
      <w:r w:rsidRPr="00821055">
        <w:rPr>
          <w:rFonts w:cs="Arial"/>
          <w:lang w:val="en-US" w:bidi="en-US"/>
        </w:rPr>
        <w:t>The Project Director is not obliged to respond to queries to the Bidding Terms that are not related to the Bidding</w:t>
      </w:r>
      <w:r w:rsidR="004073BF">
        <w:rPr>
          <w:rFonts w:cs="Arial"/>
          <w:lang w:val="en-US" w:bidi="en-US"/>
        </w:rPr>
        <w:t xml:space="preserve"> or that were submitted not following the established Schedule</w:t>
      </w:r>
      <w:r w:rsidRPr="00821055">
        <w:rPr>
          <w:rFonts w:cs="Arial"/>
          <w:lang w:val="en-US" w:bidi="en-US"/>
        </w:rPr>
        <w:t xml:space="preserve">. Likewise, it shall not be obliged to accept or respond to the suggestions of the </w:t>
      </w:r>
      <w:r w:rsidR="00E25488">
        <w:rPr>
          <w:rFonts w:eastAsia="Arial" w:cs="Arial"/>
          <w:lang w:val="en-US" w:bidi="en-US"/>
        </w:rPr>
        <w:t>Interested Partie</w:t>
      </w:r>
      <w:r w:rsidRPr="00821055">
        <w:rPr>
          <w:rFonts w:cs="Arial"/>
          <w:lang w:val="en-US" w:bidi="en-US"/>
        </w:rPr>
        <w:t xml:space="preserve">s and Bidders to the draft Contracts. PROINVERSIÓN will evaluate the convenience of including or not the suggestions made by the </w:t>
      </w:r>
      <w:r w:rsidR="00E25488">
        <w:rPr>
          <w:rFonts w:eastAsia="Arial" w:cs="Arial"/>
          <w:lang w:val="en-US" w:bidi="en-US"/>
        </w:rPr>
        <w:t>Interested Partie</w:t>
      </w:r>
      <w:r w:rsidRPr="00821055">
        <w:rPr>
          <w:rFonts w:cs="Arial"/>
          <w:lang w:val="en-US" w:bidi="en-US"/>
        </w:rPr>
        <w:t>s or Bidders.</w:t>
      </w:r>
    </w:p>
    <w:p w14:paraId="7C968840" w14:textId="0BF6F572" w:rsidR="00B202B5" w:rsidRPr="00821055" w:rsidRDefault="00B202B5" w:rsidP="006E1374">
      <w:pPr>
        <w:pStyle w:val="BodyTextIndent2"/>
        <w:numPr>
          <w:ilvl w:val="0"/>
          <w:numId w:val="44"/>
        </w:numPr>
        <w:spacing w:before="0" w:after="120" w:line="250" w:lineRule="auto"/>
        <w:ind w:left="1843" w:hanging="709"/>
        <w:rPr>
          <w:rFonts w:cs="Arial"/>
          <w:lang w:val="en-US"/>
        </w:rPr>
      </w:pPr>
      <w:r w:rsidRPr="00821055">
        <w:rPr>
          <w:rFonts w:cs="Arial"/>
          <w:lang w:val="en-US" w:bidi="en-US"/>
        </w:rPr>
        <w:t>It is expressly established that the dates of the Schedule detailed in Annex No. 1 are referential. Any of the dates indicated in the Schedule may be modified, in which case, it will be communicated by means of a</w:t>
      </w:r>
      <w:r w:rsidR="00B81F76">
        <w:rPr>
          <w:rFonts w:cs="Arial"/>
          <w:lang w:val="en-US" w:bidi="en-US"/>
        </w:rPr>
        <w:t>n</w:t>
      </w:r>
      <w:r w:rsidRPr="00821055">
        <w:rPr>
          <w:rFonts w:cs="Arial"/>
          <w:lang w:val="en-US" w:bidi="en-US"/>
        </w:rPr>
        <w:t xml:space="preserve"> Official Letter.</w:t>
      </w:r>
    </w:p>
    <w:p w14:paraId="35F5F138" w14:textId="191391EB" w:rsidR="00186590" w:rsidRPr="00821055" w:rsidRDefault="00D51C25" w:rsidP="006E1374">
      <w:pPr>
        <w:pStyle w:val="BodyTextIndent2"/>
        <w:numPr>
          <w:ilvl w:val="0"/>
          <w:numId w:val="44"/>
        </w:numPr>
        <w:spacing w:before="0" w:after="120" w:line="250" w:lineRule="auto"/>
        <w:ind w:left="1843" w:hanging="709"/>
        <w:rPr>
          <w:rFonts w:cs="Arial"/>
          <w:lang w:val="en-US"/>
        </w:rPr>
      </w:pPr>
      <w:r w:rsidRPr="00821055">
        <w:rPr>
          <w:rFonts w:cs="Arial"/>
          <w:lang w:val="en-US" w:bidi="en-US"/>
        </w:rPr>
        <w:t xml:space="preserve">All </w:t>
      </w:r>
      <w:r w:rsidR="00E25488">
        <w:rPr>
          <w:rFonts w:eastAsia="Arial" w:cs="Arial"/>
          <w:lang w:val="en-US" w:bidi="en-US"/>
        </w:rPr>
        <w:t>Interested Parties</w:t>
      </w:r>
      <w:r w:rsidRPr="00821055">
        <w:rPr>
          <w:rFonts w:cs="Arial"/>
          <w:lang w:val="en-US" w:bidi="en-US"/>
        </w:rPr>
        <w:t xml:space="preserve">, through their Authorized Agents and/or Legal Representatives, shall have the right to meet with the Project Portfolio Manager or the Project Director, up to the Day prior to the expiration of the term to request the Qualification; while the Bidders may do so up to the Day prior to the date set for the presentation of Offers. After the Awarding of the Successful Bid, the Successful Bidder may request interviews to coordinate the events of the Closing Date. The </w:t>
      </w:r>
      <w:proofErr w:type="gramStart"/>
      <w:r w:rsidRPr="00821055">
        <w:rPr>
          <w:rFonts w:cs="Arial"/>
          <w:lang w:val="en-US" w:bidi="en-US"/>
        </w:rPr>
        <w:t>aforementioned interviews</w:t>
      </w:r>
      <w:proofErr w:type="gramEnd"/>
      <w:r w:rsidRPr="00821055">
        <w:rPr>
          <w:rFonts w:cs="Arial"/>
          <w:lang w:val="en-US" w:bidi="en-US"/>
        </w:rPr>
        <w:t xml:space="preserve"> may be conducted virtually.</w:t>
      </w:r>
    </w:p>
    <w:p w14:paraId="3733AF76" w14:textId="77777777" w:rsidR="00AD47CA" w:rsidRPr="00821055" w:rsidRDefault="00AD47CA" w:rsidP="006E1374">
      <w:pPr>
        <w:pStyle w:val="ListParagraph"/>
        <w:numPr>
          <w:ilvl w:val="1"/>
          <w:numId w:val="22"/>
        </w:numPr>
        <w:spacing w:after="120" w:line="250" w:lineRule="auto"/>
        <w:ind w:left="1134" w:hanging="567"/>
        <w:contextualSpacing w:val="0"/>
        <w:jc w:val="both"/>
        <w:rPr>
          <w:rFonts w:ascii="Arial" w:hAnsi="Arial" w:cs="Arial"/>
          <w:b/>
          <w:lang w:val="en-US"/>
        </w:rPr>
      </w:pPr>
      <w:r w:rsidRPr="00821055">
        <w:rPr>
          <w:rFonts w:ascii="Arial" w:eastAsia="Arial" w:hAnsi="Arial" w:cs="Arial"/>
          <w:b/>
          <w:lang w:val="en-US" w:bidi="en-US"/>
        </w:rPr>
        <w:t>Official Letters</w:t>
      </w:r>
    </w:p>
    <w:p w14:paraId="54DF0B98" w14:textId="7382B3EB" w:rsidR="00134045" w:rsidRPr="00821055" w:rsidRDefault="00AB75B9" w:rsidP="006E1374">
      <w:pPr>
        <w:pStyle w:val="BodyTextIndent2"/>
        <w:numPr>
          <w:ilvl w:val="0"/>
          <w:numId w:val="45"/>
        </w:numPr>
        <w:spacing w:before="0" w:after="120" w:line="250" w:lineRule="auto"/>
        <w:ind w:left="1843" w:hanging="709"/>
        <w:rPr>
          <w:rFonts w:cs="Arial"/>
          <w:lang w:val="en-US"/>
        </w:rPr>
      </w:pPr>
      <w:r w:rsidRPr="00821055">
        <w:rPr>
          <w:rFonts w:cs="Arial"/>
          <w:lang w:val="en-US" w:bidi="en-US"/>
        </w:rPr>
        <w:t xml:space="preserve">The Project Director may, at any time and if deemed necessary, clarify, specify, modify and/or complement the Bidding Terms, issuing an Official Letter to that effect, which will be sent to the Legal Representatives or Authorized Agents of the </w:t>
      </w:r>
      <w:r w:rsidR="00E25488">
        <w:rPr>
          <w:rFonts w:eastAsia="Arial" w:cs="Arial"/>
          <w:lang w:val="en-US" w:bidi="en-US"/>
        </w:rPr>
        <w:t>Interested Partie</w:t>
      </w:r>
      <w:r w:rsidRPr="00821055">
        <w:rPr>
          <w:rFonts w:cs="Arial"/>
          <w:lang w:val="en-US" w:bidi="en-US"/>
        </w:rPr>
        <w:t>s or Bidders, as appropriate.</w:t>
      </w:r>
    </w:p>
    <w:p w14:paraId="0BCCBC3C" w14:textId="1259C2A5" w:rsidR="009502B8" w:rsidRPr="00821055" w:rsidRDefault="00134045" w:rsidP="006E1374">
      <w:pPr>
        <w:pStyle w:val="BodyTextIndent2"/>
        <w:numPr>
          <w:ilvl w:val="0"/>
          <w:numId w:val="45"/>
        </w:numPr>
        <w:spacing w:before="0" w:after="120" w:line="250" w:lineRule="auto"/>
        <w:ind w:left="1843" w:hanging="709"/>
        <w:rPr>
          <w:rFonts w:cs="Arial"/>
          <w:lang w:val="en-US"/>
        </w:rPr>
      </w:pPr>
      <w:r w:rsidRPr="00821055">
        <w:rPr>
          <w:rFonts w:cs="Arial"/>
          <w:lang w:val="en-US" w:bidi="en-US"/>
        </w:rPr>
        <w:t xml:space="preserve">All Official Letters and communications will be sent to the e-mail addresses previously indicated in Form 6 by the </w:t>
      </w:r>
      <w:r w:rsidR="00432864">
        <w:rPr>
          <w:rFonts w:cs="Arial"/>
          <w:lang w:val="en-US" w:bidi="en-US"/>
        </w:rPr>
        <w:t>Interested Party</w:t>
      </w:r>
      <w:r w:rsidRPr="00821055">
        <w:rPr>
          <w:rFonts w:cs="Arial"/>
          <w:lang w:val="en-US" w:bidi="en-US"/>
        </w:rPr>
        <w:t xml:space="preserve"> or Bidder, who accepts as well received the communications sent by e-mail, with confirmation of sending, and therefore it is understood that, by the mere fact of submitting the Affidavit - Notification of Information (Form 6), it grants express consent to receive electronic communications from the institutional e-mail account. Likewise, the </w:t>
      </w:r>
      <w:r w:rsidR="00432864">
        <w:rPr>
          <w:rFonts w:cs="Arial"/>
          <w:lang w:val="en-US" w:bidi="en-US"/>
        </w:rPr>
        <w:t>Interested Party</w:t>
      </w:r>
      <w:r w:rsidRPr="00821055">
        <w:rPr>
          <w:rFonts w:cs="Arial"/>
          <w:lang w:val="en-US" w:bidi="en-US"/>
        </w:rPr>
        <w:t xml:space="preserve"> or Bidder has the permanent responsibility to follow up on its e-mail account.</w:t>
      </w:r>
    </w:p>
    <w:p w14:paraId="485E007F" w14:textId="5D29B660" w:rsidR="00AD47CA" w:rsidRPr="00821055" w:rsidRDefault="00683427" w:rsidP="006E1374">
      <w:pPr>
        <w:pStyle w:val="BodyTextIndent2"/>
        <w:numPr>
          <w:ilvl w:val="0"/>
          <w:numId w:val="45"/>
        </w:numPr>
        <w:spacing w:before="0" w:after="120" w:line="250" w:lineRule="auto"/>
        <w:ind w:left="1843" w:hanging="709"/>
        <w:rPr>
          <w:rFonts w:cs="Arial"/>
          <w:lang w:val="en-US"/>
        </w:rPr>
      </w:pPr>
      <w:r w:rsidRPr="00821055">
        <w:rPr>
          <w:rFonts w:cs="Arial"/>
          <w:lang w:val="en-US" w:bidi="en-US"/>
        </w:rPr>
        <w:t xml:space="preserve">The Official Letters issued by the Project Director shall form an integral part of the Bidding Terms, being, consequently, legally binding for all </w:t>
      </w:r>
      <w:r w:rsidR="00432864">
        <w:rPr>
          <w:rFonts w:cs="Arial"/>
          <w:lang w:val="en-US" w:bidi="en-US"/>
        </w:rPr>
        <w:t>Interested Parties</w:t>
      </w:r>
      <w:r w:rsidRPr="00821055">
        <w:rPr>
          <w:rFonts w:cs="Arial"/>
          <w:lang w:val="en-US" w:bidi="en-US"/>
        </w:rPr>
        <w:t xml:space="preserve"> and Bidders.</w:t>
      </w:r>
    </w:p>
    <w:p w14:paraId="5945D28A" w14:textId="3E1AE1BA" w:rsidR="003B0D68" w:rsidRPr="00821055" w:rsidRDefault="003B0D68" w:rsidP="006E1374">
      <w:pPr>
        <w:pStyle w:val="BodyTextIndent2"/>
        <w:numPr>
          <w:ilvl w:val="0"/>
          <w:numId w:val="45"/>
        </w:numPr>
        <w:spacing w:before="0" w:after="120" w:line="250" w:lineRule="auto"/>
        <w:ind w:left="1843" w:hanging="709"/>
        <w:rPr>
          <w:rFonts w:cs="Arial"/>
          <w:lang w:val="en-US"/>
        </w:rPr>
      </w:pPr>
      <w:r w:rsidRPr="00821055">
        <w:rPr>
          <w:rFonts w:cs="Arial"/>
          <w:lang w:val="en-US" w:bidi="en-US"/>
        </w:rPr>
        <w:t xml:space="preserve">After the deadline for the Qualification of </w:t>
      </w:r>
      <w:r w:rsidR="00432864">
        <w:rPr>
          <w:rFonts w:cs="Arial"/>
          <w:lang w:val="en-US" w:bidi="en-US"/>
        </w:rPr>
        <w:t>Interested Parties</w:t>
      </w:r>
      <w:r w:rsidRPr="00821055">
        <w:rPr>
          <w:rFonts w:cs="Arial"/>
          <w:lang w:val="en-US" w:bidi="en-US"/>
        </w:rPr>
        <w:t xml:space="preserve"> has expired, the Official Letters will only be sent to the Bidders.</w:t>
      </w:r>
    </w:p>
    <w:p w14:paraId="66AAE022" w14:textId="77777777" w:rsidR="00031BE3" w:rsidRPr="00821055" w:rsidRDefault="009502B8" w:rsidP="006E1374">
      <w:pPr>
        <w:autoSpaceDE w:val="0"/>
        <w:autoSpaceDN w:val="0"/>
        <w:adjustRightInd w:val="0"/>
        <w:spacing w:line="250" w:lineRule="auto"/>
        <w:ind w:left="1843"/>
        <w:jc w:val="both"/>
        <w:rPr>
          <w:rFonts w:ascii="Arial" w:hAnsi="Arial" w:cs="Arial"/>
          <w:lang w:val="en-US"/>
        </w:rPr>
      </w:pPr>
      <w:r w:rsidRPr="00821055">
        <w:rPr>
          <w:rFonts w:ascii="Arial" w:eastAsia="Arial" w:hAnsi="Arial" w:cs="Arial"/>
          <w:lang w:val="en-US" w:bidi="en-US"/>
        </w:rPr>
        <w:lastRenderedPageBreak/>
        <w:t>Notwithstanding the foregoing, all Official Letters will be published in PROINVERSIÓN's institutional website.</w:t>
      </w:r>
    </w:p>
    <w:p w14:paraId="446556B0" w14:textId="77777777" w:rsidR="00DA7274" w:rsidRPr="00821055" w:rsidRDefault="00DA7274"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t>QUALIFICATION</w:t>
      </w:r>
    </w:p>
    <w:p w14:paraId="7EBB6BB6" w14:textId="77777777" w:rsidR="009B208F" w:rsidRPr="00821055" w:rsidRDefault="001E6265" w:rsidP="006E1374">
      <w:pPr>
        <w:pStyle w:val="BodyTextIndent2"/>
        <w:spacing w:before="0" w:after="120" w:line="250" w:lineRule="auto"/>
        <w:ind w:left="567"/>
        <w:rPr>
          <w:rFonts w:cs="Arial"/>
          <w:lang w:val="en-US"/>
        </w:rPr>
      </w:pPr>
      <w:r w:rsidRPr="00821055">
        <w:rPr>
          <w:rFonts w:cs="Arial"/>
          <w:lang w:val="en-US" w:bidi="en-US"/>
        </w:rPr>
        <w:t>The documents of the Qualification envelope shall be sent to the e-mail addresses indicated in subsection 10.1.1, until the date indicated in the Schedule; and, through the Authorized Agent or Legal Representative.</w:t>
      </w:r>
    </w:p>
    <w:p w14:paraId="772013C9" w14:textId="77777777" w:rsidR="009B208F" w:rsidRPr="00821055" w:rsidRDefault="002F4024" w:rsidP="006E1374">
      <w:pPr>
        <w:pStyle w:val="BodyTextIndent2"/>
        <w:spacing w:before="0" w:after="120" w:line="250" w:lineRule="auto"/>
        <w:ind w:left="567"/>
        <w:rPr>
          <w:rFonts w:cs="Arial"/>
          <w:lang w:val="en-US"/>
        </w:rPr>
      </w:pPr>
      <w:r w:rsidRPr="00821055">
        <w:rPr>
          <w:rFonts w:cs="Arial"/>
          <w:lang w:val="en-US" w:bidi="en-US"/>
        </w:rPr>
        <w:t>The documents included in the Qualification envelope shall:</w:t>
      </w:r>
    </w:p>
    <w:p w14:paraId="24A3EACD" w14:textId="14E13DAC" w:rsidR="00830318" w:rsidRPr="00821055" w:rsidRDefault="00A61621" w:rsidP="006E1374">
      <w:pPr>
        <w:pStyle w:val="BodyTextIndent2"/>
        <w:numPr>
          <w:ilvl w:val="0"/>
          <w:numId w:val="13"/>
        </w:numPr>
        <w:spacing w:before="0" w:line="250" w:lineRule="auto"/>
        <w:ind w:left="992" w:hanging="425"/>
        <w:rPr>
          <w:rFonts w:cs="Arial"/>
          <w:lang w:val="en-US"/>
        </w:rPr>
      </w:pPr>
      <w:r w:rsidRPr="00821055">
        <w:rPr>
          <w:rFonts w:cs="Arial"/>
          <w:lang w:val="en-US" w:bidi="en-US"/>
        </w:rPr>
        <w:t xml:space="preserve">Be scanned in PDF format in color, perfectly legible, and numbered on each page (front side only) in a correlative way. In addition, a table of contents with a detailed list of all the documents contained in the envelope must be included in the respective page number. </w:t>
      </w:r>
    </w:p>
    <w:p w14:paraId="3F7379CA" w14:textId="77777777" w:rsidR="00621D2E" w:rsidRPr="00821055" w:rsidRDefault="00FA6F34" w:rsidP="006E1374">
      <w:pPr>
        <w:pStyle w:val="BodyTextIndent2"/>
        <w:numPr>
          <w:ilvl w:val="0"/>
          <w:numId w:val="13"/>
        </w:numPr>
        <w:spacing w:before="0" w:line="250" w:lineRule="auto"/>
        <w:ind w:left="992" w:hanging="425"/>
        <w:rPr>
          <w:rFonts w:cs="Arial"/>
          <w:lang w:val="en-US"/>
        </w:rPr>
      </w:pPr>
      <w:r w:rsidRPr="00821055">
        <w:rPr>
          <w:rFonts w:cs="Arial"/>
          <w:lang w:val="en-US" w:bidi="en-US"/>
        </w:rPr>
        <w:t>The Forms must be signed by the Legal Representative. The other documents contained in the Qualification envelope shall not require signature or endorsement.</w:t>
      </w:r>
    </w:p>
    <w:p w14:paraId="4C140084" w14:textId="77777777" w:rsidR="00834DF1" w:rsidRPr="00821055" w:rsidRDefault="00830318" w:rsidP="006E1374">
      <w:pPr>
        <w:pStyle w:val="BodyTextIndent2"/>
        <w:numPr>
          <w:ilvl w:val="0"/>
          <w:numId w:val="13"/>
        </w:numPr>
        <w:spacing w:before="0" w:line="250" w:lineRule="auto"/>
        <w:ind w:left="992" w:hanging="425"/>
        <w:rPr>
          <w:rFonts w:cs="Arial"/>
          <w:lang w:val="en-US"/>
        </w:rPr>
      </w:pPr>
      <w:r w:rsidRPr="00821055">
        <w:rPr>
          <w:rFonts w:cs="Arial"/>
          <w:lang w:val="en-US" w:bidi="en-US"/>
        </w:rPr>
        <w:t>Must be written in Spanish Language or accompanied by a simple translation into Spanish. In the event of any discrepancy between texts in different languages, the Spanish version shall prevail.</w:t>
      </w:r>
    </w:p>
    <w:p w14:paraId="3664A264" w14:textId="77777777" w:rsidR="005B5BBA" w:rsidRPr="00821055" w:rsidRDefault="00830318" w:rsidP="006E1374">
      <w:pPr>
        <w:pStyle w:val="BodyTextIndent2"/>
        <w:numPr>
          <w:ilvl w:val="0"/>
          <w:numId w:val="13"/>
        </w:numPr>
        <w:spacing w:before="0" w:after="120" w:line="250" w:lineRule="auto"/>
        <w:ind w:left="992" w:hanging="425"/>
        <w:rPr>
          <w:rFonts w:cs="Arial"/>
          <w:lang w:val="en-US"/>
        </w:rPr>
      </w:pPr>
      <w:r w:rsidRPr="00821055">
        <w:rPr>
          <w:rFonts w:cs="Arial"/>
          <w:lang w:val="en-US" w:bidi="en-US"/>
        </w:rPr>
        <w:t>In the event of any discrepancy between a figure expressed in numbers and in letters, the amount expressed in letters shall prevail.</w:t>
      </w:r>
    </w:p>
    <w:p w14:paraId="4DB6B962" w14:textId="77777777" w:rsidR="00D51C25" w:rsidRPr="00821055" w:rsidRDefault="00AE701C" w:rsidP="006E1374">
      <w:pPr>
        <w:pStyle w:val="BodyTextIndent2"/>
        <w:spacing w:before="180" w:after="120" w:line="250" w:lineRule="auto"/>
        <w:ind w:left="1134" w:hanging="567"/>
        <w:rPr>
          <w:rFonts w:cs="Arial"/>
          <w:b/>
          <w:lang w:val="en-US"/>
        </w:rPr>
      </w:pPr>
      <w:r w:rsidRPr="00821055">
        <w:rPr>
          <w:rFonts w:cs="Arial"/>
          <w:b/>
          <w:lang w:val="en-US" w:bidi="en-US"/>
        </w:rPr>
        <w:t>11.1</w:t>
      </w:r>
      <w:r w:rsidRPr="00821055">
        <w:rPr>
          <w:rFonts w:cs="Arial"/>
          <w:b/>
          <w:lang w:val="en-US" w:bidi="en-US"/>
        </w:rPr>
        <w:tab/>
        <w:t>Requirements</w:t>
      </w:r>
    </w:p>
    <w:p w14:paraId="75F2C362" w14:textId="6FD62E35" w:rsidR="00D51C25" w:rsidRPr="00821055" w:rsidRDefault="00F57387" w:rsidP="006E1374">
      <w:pPr>
        <w:spacing w:after="120" w:line="250" w:lineRule="auto"/>
        <w:ind w:left="1134"/>
        <w:jc w:val="both"/>
        <w:rPr>
          <w:rFonts w:ascii="Arial" w:hAnsi="Arial" w:cs="Arial"/>
          <w:lang w:val="en-US"/>
        </w:rPr>
      </w:pPr>
      <w:r w:rsidRPr="00821055">
        <w:rPr>
          <w:rFonts w:ascii="Arial" w:eastAsia="Arial" w:hAnsi="Arial" w:cs="Arial"/>
          <w:lang w:val="en-US" w:bidi="en-US"/>
        </w:rPr>
        <w:t>To</w:t>
      </w:r>
      <w:r w:rsidR="00D51C25" w:rsidRPr="00821055">
        <w:rPr>
          <w:rFonts w:ascii="Arial" w:eastAsia="Arial" w:hAnsi="Arial" w:cs="Arial"/>
          <w:lang w:val="en-US" w:bidi="en-US"/>
        </w:rPr>
        <w:t xml:space="preserve"> be declared as Bidder, the </w:t>
      </w:r>
      <w:r w:rsidR="00432864">
        <w:rPr>
          <w:rFonts w:ascii="Arial" w:eastAsia="Arial" w:hAnsi="Arial" w:cs="Arial"/>
          <w:lang w:val="en-US" w:bidi="en-US"/>
        </w:rPr>
        <w:t>Interested Party</w:t>
      </w:r>
      <w:r w:rsidR="00D51C25" w:rsidRPr="00821055">
        <w:rPr>
          <w:rFonts w:ascii="Arial" w:eastAsia="Arial" w:hAnsi="Arial" w:cs="Arial"/>
          <w:lang w:val="en-US" w:bidi="en-US"/>
        </w:rPr>
        <w:t xml:space="preserve"> must comply with the financial, </w:t>
      </w:r>
      <w:proofErr w:type="gramStart"/>
      <w:r w:rsidR="00D51C25" w:rsidRPr="00821055">
        <w:rPr>
          <w:rFonts w:ascii="Arial" w:eastAsia="Arial" w:hAnsi="Arial" w:cs="Arial"/>
          <w:lang w:val="en-US" w:bidi="en-US"/>
        </w:rPr>
        <w:t>technical</w:t>
      </w:r>
      <w:proofErr w:type="gramEnd"/>
      <w:r w:rsidR="00D51C25" w:rsidRPr="00821055">
        <w:rPr>
          <w:rFonts w:ascii="Arial" w:eastAsia="Arial" w:hAnsi="Arial" w:cs="Arial"/>
          <w:lang w:val="en-US" w:bidi="en-US"/>
        </w:rPr>
        <w:t xml:space="preserve"> and legal requirements established in Annex No. 3.</w:t>
      </w:r>
    </w:p>
    <w:p w14:paraId="7D3E7E2F" w14:textId="77777777" w:rsidR="00D51C25" w:rsidRPr="00821055" w:rsidRDefault="00AE701C" w:rsidP="006E1374">
      <w:pPr>
        <w:pStyle w:val="BodyTextIndent2"/>
        <w:spacing w:before="180" w:after="120" w:line="250" w:lineRule="auto"/>
        <w:ind w:left="1134" w:hanging="567"/>
        <w:rPr>
          <w:rFonts w:cs="Arial"/>
          <w:b/>
          <w:lang w:val="en-US"/>
        </w:rPr>
      </w:pPr>
      <w:bookmarkStart w:id="7" w:name="_Ref388113297"/>
      <w:bookmarkStart w:id="8" w:name="_Ref393984775"/>
      <w:r w:rsidRPr="00821055">
        <w:rPr>
          <w:rFonts w:cs="Arial"/>
          <w:b/>
          <w:lang w:val="en-US" w:bidi="en-US"/>
        </w:rPr>
        <w:t>11.2</w:t>
      </w:r>
      <w:r w:rsidRPr="00821055">
        <w:rPr>
          <w:rFonts w:cs="Arial"/>
          <w:b/>
          <w:lang w:val="en-US" w:bidi="en-US"/>
        </w:rPr>
        <w:tab/>
        <w:t>Contents of Envelope</w:t>
      </w:r>
      <w:bookmarkEnd w:id="7"/>
      <w:bookmarkEnd w:id="8"/>
    </w:p>
    <w:p w14:paraId="617BCD61" w14:textId="77777777" w:rsidR="00D51C25" w:rsidRPr="00821055" w:rsidRDefault="00D51C25" w:rsidP="006E1374">
      <w:pPr>
        <w:spacing w:after="120" w:line="250" w:lineRule="auto"/>
        <w:ind w:left="1134"/>
        <w:jc w:val="both"/>
        <w:rPr>
          <w:rFonts w:ascii="Arial" w:hAnsi="Arial" w:cs="Arial"/>
          <w:lang w:val="en-US"/>
        </w:rPr>
      </w:pPr>
      <w:r w:rsidRPr="00821055">
        <w:rPr>
          <w:rFonts w:ascii="Arial" w:eastAsia="Arial" w:hAnsi="Arial" w:cs="Arial"/>
          <w:lang w:val="en-US" w:bidi="en-US"/>
        </w:rPr>
        <w:t>The Qualification envelope shall include the following documents:</w:t>
      </w:r>
    </w:p>
    <w:p w14:paraId="6582E943" w14:textId="49F15B41" w:rsidR="00DA7274" w:rsidRPr="00821055" w:rsidRDefault="00D51C25" w:rsidP="006E1374">
      <w:pPr>
        <w:numPr>
          <w:ilvl w:val="2"/>
          <w:numId w:val="24"/>
        </w:numPr>
        <w:spacing w:after="120" w:line="250" w:lineRule="auto"/>
        <w:ind w:left="1843" w:hanging="709"/>
        <w:jc w:val="both"/>
        <w:rPr>
          <w:rFonts w:ascii="Arial" w:hAnsi="Arial" w:cs="Arial"/>
          <w:lang w:val="en-US"/>
        </w:rPr>
      </w:pPr>
      <w:bookmarkStart w:id="9" w:name="_Ref444406456"/>
      <w:r w:rsidRPr="00821055">
        <w:rPr>
          <w:rFonts w:ascii="Arial" w:eastAsia="Arial" w:hAnsi="Arial" w:cs="Arial"/>
          <w:lang w:val="en-US" w:bidi="en-US"/>
        </w:rPr>
        <w:t xml:space="preserve">Form 1. The </w:t>
      </w:r>
      <w:r w:rsidR="00432864">
        <w:rPr>
          <w:rFonts w:ascii="Arial" w:eastAsia="Arial" w:hAnsi="Arial" w:cs="Arial"/>
          <w:lang w:val="en-US" w:bidi="en-US"/>
        </w:rPr>
        <w:t>Interested Party</w:t>
      </w:r>
      <w:r w:rsidRPr="00821055">
        <w:rPr>
          <w:rFonts w:ascii="Arial" w:eastAsia="Arial" w:hAnsi="Arial" w:cs="Arial"/>
          <w:lang w:val="en-US" w:bidi="en-US"/>
        </w:rPr>
        <w:t xml:space="preserve"> </w:t>
      </w:r>
      <w:bookmarkEnd w:id="9"/>
      <w:r w:rsidRPr="00821055">
        <w:rPr>
          <w:rFonts w:ascii="Arial" w:eastAsia="Arial" w:hAnsi="Arial" w:cs="Arial"/>
          <w:lang w:val="en-US" w:bidi="en-US"/>
        </w:rPr>
        <w:t>shall declare that the information submitted is reliable. It will have the character of Affidavit.</w:t>
      </w:r>
    </w:p>
    <w:p w14:paraId="6A3BA62D" w14:textId="7144181C" w:rsidR="00612BD1" w:rsidRPr="00821055" w:rsidRDefault="005216AC" w:rsidP="006E1374">
      <w:pPr>
        <w:numPr>
          <w:ilvl w:val="2"/>
          <w:numId w:val="24"/>
        </w:numPr>
        <w:spacing w:after="120" w:line="250" w:lineRule="auto"/>
        <w:ind w:left="1843" w:hanging="709"/>
        <w:jc w:val="both"/>
        <w:rPr>
          <w:rFonts w:ascii="Arial" w:hAnsi="Arial" w:cs="Arial"/>
          <w:lang w:val="en-US"/>
        </w:rPr>
      </w:pPr>
      <w:r w:rsidRPr="00821055">
        <w:rPr>
          <w:rFonts w:ascii="Arial" w:eastAsia="Arial" w:hAnsi="Arial" w:cs="Arial"/>
          <w:lang w:val="en-US" w:bidi="en-US"/>
        </w:rPr>
        <w:t xml:space="preserve">Simple copy of the current registration or equivalent instrument issued by the competent authority of the </w:t>
      </w:r>
      <w:r w:rsidR="00432864">
        <w:rPr>
          <w:rFonts w:ascii="Arial" w:eastAsia="Arial" w:hAnsi="Arial" w:cs="Arial"/>
          <w:lang w:val="en-US" w:bidi="en-US"/>
        </w:rPr>
        <w:t>Interested Party</w:t>
      </w:r>
      <w:r w:rsidRPr="00821055">
        <w:rPr>
          <w:rFonts w:ascii="Arial" w:eastAsia="Arial" w:hAnsi="Arial" w:cs="Arial"/>
          <w:lang w:val="en-US" w:bidi="en-US"/>
        </w:rPr>
        <w:t xml:space="preserve">'s country of origin or document that substitutes it with an issue date not greater than ninety (90) calendar days from the date of its presentation to PROINVERSIÓN. In the case of a Consortium, the </w:t>
      </w:r>
      <w:proofErr w:type="gramStart"/>
      <w:r w:rsidRPr="00821055">
        <w:rPr>
          <w:rFonts w:ascii="Arial" w:eastAsia="Arial" w:hAnsi="Arial" w:cs="Arial"/>
          <w:lang w:val="en-US" w:bidi="en-US"/>
        </w:rPr>
        <w:t>aforementioned documentation</w:t>
      </w:r>
      <w:proofErr w:type="gramEnd"/>
      <w:r w:rsidRPr="00821055">
        <w:rPr>
          <w:rFonts w:ascii="Arial" w:eastAsia="Arial" w:hAnsi="Arial" w:cs="Arial"/>
          <w:lang w:val="en-US" w:bidi="en-US"/>
        </w:rPr>
        <w:t xml:space="preserve"> must be submitted for each of its members. A simple translation into Spanish Language must be attached if issued in a different language.</w:t>
      </w:r>
    </w:p>
    <w:p w14:paraId="0D62E956" w14:textId="77777777" w:rsidR="003A2DD7" w:rsidRPr="00821055" w:rsidRDefault="003A2DD7" w:rsidP="006E1374">
      <w:pPr>
        <w:numPr>
          <w:ilvl w:val="2"/>
          <w:numId w:val="24"/>
        </w:numPr>
        <w:spacing w:after="120" w:line="250" w:lineRule="auto"/>
        <w:ind w:left="1843" w:hanging="709"/>
        <w:jc w:val="both"/>
        <w:rPr>
          <w:rFonts w:ascii="Arial" w:hAnsi="Arial" w:cs="Arial"/>
          <w:lang w:val="en-US"/>
        </w:rPr>
      </w:pPr>
      <w:r w:rsidRPr="00821055">
        <w:rPr>
          <w:rFonts w:ascii="Arial" w:eastAsia="Arial" w:hAnsi="Arial" w:cs="Arial"/>
          <w:lang w:val="en-US" w:bidi="en-US"/>
        </w:rPr>
        <w:t>In the case of Consortiums, Letter of Formation of Consortium (Form 3) signed by the Legal Representatives of each of the members of the Consortium, in which they state their intention to participate jointly in the Bidding, and confirming their existence, validity and solidarity with respect to the obligations assumed in the Bidding, being necessary that one of the members of the Consortium must be the operator to be qualified.</w:t>
      </w:r>
    </w:p>
    <w:p w14:paraId="656FABAC" w14:textId="19909B13" w:rsidR="006E1374" w:rsidRPr="00821055" w:rsidRDefault="00E802ED" w:rsidP="006E1374">
      <w:pPr>
        <w:numPr>
          <w:ilvl w:val="2"/>
          <w:numId w:val="24"/>
        </w:numPr>
        <w:spacing w:after="120" w:line="250" w:lineRule="auto"/>
        <w:ind w:left="1843" w:hanging="709"/>
        <w:jc w:val="both"/>
        <w:rPr>
          <w:rFonts w:ascii="Arial" w:hAnsi="Arial" w:cs="Arial"/>
          <w:lang w:val="en-US"/>
        </w:rPr>
      </w:pPr>
      <w:r w:rsidRPr="00821055">
        <w:rPr>
          <w:rFonts w:ascii="Arial" w:eastAsia="Arial" w:hAnsi="Arial" w:cs="Arial"/>
          <w:lang w:val="en-US" w:bidi="en-US"/>
        </w:rPr>
        <w:t xml:space="preserve">A simple copy of the audited financial statements for the last completed fiscal year of the </w:t>
      </w:r>
      <w:r w:rsidR="00432864">
        <w:rPr>
          <w:rFonts w:ascii="Arial" w:eastAsia="Arial" w:hAnsi="Arial" w:cs="Arial"/>
          <w:lang w:val="en-US" w:bidi="en-US"/>
        </w:rPr>
        <w:t>Interested Party</w:t>
      </w:r>
      <w:r w:rsidRPr="00821055">
        <w:rPr>
          <w:rFonts w:ascii="Arial" w:eastAsia="Arial" w:hAnsi="Arial" w:cs="Arial"/>
          <w:lang w:val="en-US" w:bidi="en-US"/>
        </w:rPr>
        <w:t xml:space="preserve">, of the members of the Consortium, or of the respective Related Companies that accredit the equity stated in Form 1, the figures of which are being used to demonstrate compliance with the financial requirements (Annex No. 3). </w:t>
      </w:r>
    </w:p>
    <w:p w14:paraId="269E4BAE" w14:textId="21DC4809" w:rsidR="00D77CCC" w:rsidRPr="00821055" w:rsidRDefault="005872DB" w:rsidP="006E1374">
      <w:pPr>
        <w:spacing w:after="120" w:line="250" w:lineRule="auto"/>
        <w:ind w:left="1843"/>
        <w:jc w:val="both"/>
        <w:rPr>
          <w:rFonts w:ascii="Arial" w:hAnsi="Arial" w:cs="Arial"/>
          <w:lang w:val="en-US"/>
        </w:rPr>
      </w:pPr>
      <w:r w:rsidRPr="00821055">
        <w:rPr>
          <w:rFonts w:ascii="Arial" w:eastAsia="Arial" w:hAnsi="Arial" w:cs="Arial"/>
          <w:lang w:val="en-US" w:bidi="en-US"/>
        </w:rPr>
        <w:t>If</w:t>
      </w:r>
      <w:r w:rsidR="00D51C25" w:rsidRPr="00821055">
        <w:rPr>
          <w:rFonts w:ascii="Arial" w:eastAsia="Arial" w:hAnsi="Arial" w:cs="Arial"/>
          <w:lang w:val="en-US" w:bidi="en-US"/>
        </w:rPr>
        <w:t xml:space="preserve"> the financial statements presented are expressed in a currency other than the U.S. dollar, the net worth and total assets shall be converted into such currency using the exchange rate published by the Superintendency of Banking and Insurance and AFP, </w:t>
      </w:r>
      <w:r w:rsidR="00D51C25" w:rsidRPr="00821055">
        <w:rPr>
          <w:rFonts w:ascii="Arial" w:eastAsia="Arial" w:hAnsi="Arial" w:cs="Arial"/>
          <w:lang w:val="en-US" w:bidi="en-US"/>
        </w:rPr>
        <w:lastRenderedPageBreak/>
        <w:t>or its similar in the country of origin at the closing date of the financial statements, such rate to be included in the same Form 1.</w:t>
      </w:r>
    </w:p>
    <w:p w14:paraId="21CA17F9" w14:textId="77777777" w:rsidR="005079B5" w:rsidRPr="00821055" w:rsidRDefault="00D77CCC" w:rsidP="006E1374">
      <w:pPr>
        <w:numPr>
          <w:ilvl w:val="2"/>
          <w:numId w:val="24"/>
        </w:numPr>
        <w:spacing w:after="120" w:line="250" w:lineRule="auto"/>
        <w:ind w:left="1843" w:hanging="709"/>
        <w:jc w:val="both"/>
        <w:rPr>
          <w:rFonts w:ascii="Arial" w:hAnsi="Arial" w:cs="Arial"/>
          <w:lang w:val="en-US"/>
        </w:rPr>
      </w:pPr>
      <w:r w:rsidRPr="00821055">
        <w:rPr>
          <w:rFonts w:ascii="Arial" w:eastAsia="Arial" w:hAnsi="Arial" w:cs="Arial"/>
          <w:lang w:val="en-US" w:bidi="en-US"/>
        </w:rPr>
        <w:t>Legalized copy of the minutes where the power of attorney of the Legal Representative is recorded or original or legalized copy of the public deed of the power of attorney. In the case of a Consortium, a legalized copy of the minutes where the powers of attorney of the Legal Representatives of each of its members are recorded or an original or legalized copy of the power of attorney.</w:t>
      </w:r>
    </w:p>
    <w:p w14:paraId="6106630D" w14:textId="77777777" w:rsidR="00DA1F00" w:rsidRPr="00821055" w:rsidRDefault="00071C99" w:rsidP="006E1374">
      <w:pPr>
        <w:spacing w:after="120" w:line="250" w:lineRule="auto"/>
        <w:ind w:left="1843"/>
        <w:jc w:val="both"/>
        <w:rPr>
          <w:rFonts w:ascii="Arial" w:hAnsi="Arial" w:cs="Arial"/>
          <w:lang w:val="en-US"/>
        </w:rPr>
      </w:pPr>
      <w:r w:rsidRPr="00821055">
        <w:rPr>
          <w:rFonts w:ascii="Arial" w:eastAsia="Arial" w:hAnsi="Arial" w:cs="Arial"/>
          <w:lang w:val="en-US" w:bidi="en-US"/>
        </w:rPr>
        <w:t>If the power of attorney is registered in the Public Registries, the corresponding valid Power of Attorney may be submitted, with an issue date no more than thirty (30) calendar days from the date of its submission to PROINVERSIÓN.</w:t>
      </w:r>
    </w:p>
    <w:p w14:paraId="4D12E162" w14:textId="77777777" w:rsidR="00D77CCC" w:rsidRPr="00821055" w:rsidRDefault="004813D8" w:rsidP="006E1374">
      <w:pPr>
        <w:spacing w:after="120" w:line="250" w:lineRule="auto"/>
        <w:ind w:left="1843"/>
        <w:jc w:val="both"/>
        <w:rPr>
          <w:rFonts w:ascii="Arial" w:hAnsi="Arial" w:cs="Arial"/>
          <w:lang w:val="en-US"/>
        </w:rPr>
      </w:pPr>
      <w:r w:rsidRPr="00821055">
        <w:rPr>
          <w:rFonts w:ascii="Arial" w:eastAsia="Arial" w:hAnsi="Arial" w:cs="Arial"/>
          <w:lang w:val="en-US" w:bidi="en-US"/>
        </w:rPr>
        <w:t>In case the power of attorney is granted outside Peru, it must comply with the provisions of Subsection 9.2.5.</w:t>
      </w:r>
    </w:p>
    <w:p w14:paraId="685D4983" w14:textId="77777777" w:rsidR="00D77CCC" w:rsidRPr="00821055" w:rsidRDefault="00D5209E" w:rsidP="006E1374">
      <w:pPr>
        <w:spacing w:after="120" w:line="250" w:lineRule="auto"/>
        <w:ind w:left="1843"/>
        <w:jc w:val="both"/>
        <w:rPr>
          <w:rFonts w:ascii="Arial" w:hAnsi="Arial" w:cs="Arial"/>
          <w:lang w:val="en-US"/>
        </w:rPr>
      </w:pPr>
      <w:r w:rsidRPr="00821055">
        <w:rPr>
          <w:rFonts w:ascii="Arial" w:eastAsia="Arial" w:hAnsi="Arial" w:cs="Arial"/>
          <w:lang w:val="en-US" w:bidi="en-US"/>
        </w:rPr>
        <w:t>An Affidavit (Form 10) must also be attached stating that the power(s) of attorney(s) mentioned above is/are in force.</w:t>
      </w:r>
    </w:p>
    <w:p w14:paraId="5DDA096B" w14:textId="77777777" w:rsidR="00595AA1" w:rsidRPr="00821055" w:rsidRDefault="00E802ED" w:rsidP="006E1374">
      <w:pPr>
        <w:numPr>
          <w:ilvl w:val="2"/>
          <w:numId w:val="24"/>
        </w:numPr>
        <w:spacing w:after="120" w:line="250" w:lineRule="auto"/>
        <w:ind w:left="1843" w:hanging="709"/>
        <w:jc w:val="both"/>
        <w:rPr>
          <w:rFonts w:ascii="Arial" w:hAnsi="Arial" w:cs="Arial"/>
          <w:lang w:val="en-US"/>
        </w:rPr>
      </w:pPr>
      <w:r w:rsidRPr="00821055">
        <w:rPr>
          <w:rFonts w:ascii="Arial" w:eastAsia="Arial" w:hAnsi="Arial" w:cs="Arial"/>
          <w:lang w:val="en-US" w:bidi="en-US"/>
        </w:rPr>
        <w:t>Simple copy of the documents that sufficiently prove compliance with the technical requirements established in Annex No. 3.</w:t>
      </w:r>
    </w:p>
    <w:p w14:paraId="10A83E1E" w14:textId="1FB14A28" w:rsidR="00E761C5" w:rsidRPr="00821055" w:rsidRDefault="00E802ED" w:rsidP="006E1374">
      <w:pPr>
        <w:numPr>
          <w:ilvl w:val="2"/>
          <w:numId w:val="24"/>
        </w:numPr>
        <w:spacing w:after="120" w:line="250" w:lineRule="auto"/>
        <w:ind w:left="1843" w:hanging="709"/>
        <w:jc w:val="both"/>
        <w:rPr>
          <w:rFonts w:ascii="Arial" w:hAnsi="Arial" w:cs="Arial"/>
          <w:lang w:val="en-US"/>
        </w:rPr>
      </w:pPr>
      <w:r w:rsidRPr="00821055">
        <w:rPr>
          <w:rFonts w:ascii="Arial" w:eastAsia="Arial" w:hAnsi="Arial" w:cs="Arial"/>
          <w:lang w:val="en-US" w:bidi="en-US"/>
        </w:rPr>
        <w:t xml:space="preserve">Simple copy of the receipt of the Right of Participation issued in the name of the </w:t>
      </w:r>
      <w:r w:rsidR="00432864">
        <w:rPr>
          <w:rFonts w:ascii="Arial" w:eastAsia="Arial" w:hAnsi="Arial" w:cs="Arial"/>
          <w:lang w:val="en-US" w:bidi="en-US"/>
        </w:rPr>
        <w:t>Interested Party</w:t>
      </w:r>
      <w:r w:rsidRPr="00821055">
        <w:rPr>
          <w:rFonts w:ascii="Arial" w:eastAsia="Arial" w:hAnsi="Arial" w:cs="Arial"/>
          <w:lang w:val="en-US" w:bidi="en-US"/>
        </w:rPr>
        <w:t xml:space="preserve"> or of one of the members of the Consortium. Alternatively, if applicable, an Affidavit (Form 11) explaining the manner of acquisition of the Right of Participation, either through a Related Company of the </w:t>
      </w:r>
      <w:r w:rsidR="00432864">
        <w:rPr>
          <w:rFonts w:ascii="Arial" w:eastAsia="Arial" w:hAnsi="Arial" w:cs="Arial"/>
          <w:lang w:val="en-US" w:bidi="en-US"/>
        </w:rPr>
        <w:t>Interested Party</w:t>
      </w:r>
      <w:r w:rsidRPr="00821055">
        <w:rPr>
          <w:rFonts w:ascii="Arial" w:eastAsia="Arial" w:hAnsi="Arial" w:cs="Arial"/>
          <w:lang w:val="en-US" w:bidi="en-US"/>
        </w:rPr>
        <w:t xml:space="preserve"> or one of its shareholders or partners, or through an assignment of rights, shall be submitted.</w:t>
      </w:r>
    </w:p>
    <w:p w14:paraId="2163BC1F" w14:textId="77777777" w:rsidR="00D50840" w:rsidRPr="00821055" w:rsidRDefault="00D50840" w:rsidP="006E1374">
      <w:pPr>
        <w:numPr>
          <w:ilvl w:val="1"/>
          <w:numId w:val="24"/>
        </w:numPr>
        <w:spacing w:after="120" w:line="250" w:lineRule="auto"/>
        <w:ind w:left="1134" w:hanging="567"/>
        <w:jc w:val="both"/>
        <w:rPr>
          <w:rFonts w:ascii="Arial" w:hAnsi="Arial" w:cs="Arial"/>
          <w:b/>
          <w:lang w:val="en-US"/>
        </w:rPr>
      </w:pPr>
      <w:r w:rsidRPr="00821055">
        <w:rPr>
          <w:rFonts w:ascii="Arial" w:eastAsia="Arial" w:hAnsi="Arial" w:cs="Arial"/>
          <w:b/>
          <w:lang w:val="en-US" w:bidi="en-US"/>
        </w:rPr>
        <w:t>Simplified Qualification Procedure</w:t>
      </w:r>
    </w:p>
    <w:p w14:paraId="0A34C616" w14:textId="7B4571F7" w:rsidR="00B93118" w:rsidRPr="00821055" w:rsidRDefault="009571AB" w:rsidP="006E1374">
      <w:pPr>
        <w:pStyle w:val="ListParagraph"/>
        <w:tabs>
          <w:tab w:val="left" w:pos="1843"/>
        </w:tabs>
        <w:spacing w:after="120" w:line="250" w:lineRule="auto"/>
        <w:ind w:left="1843" w:hanging="709"/>
        <w:contextualSpacing w:val="0"/>
        <w:jc w:val="both"/>
        <w:rPr>
          <w:rFonts w:ascii="Arial" w:eastAsia="Calibri" w:hAnsi="Arial" w:cs="Arial"/>
          <w:lang w:val="en-US" w:eastAsia="en-US"/>
        </w:rPr>
      </w:pPr>
      <w:r w:rsidRPr="00821055">
        <w:rPr>
          <w:rFonts w:ascii="Arial" w:eastAsia="Arial" w:hAnsi="Arial" w:cs="Arial"/>
          <w:lang w:val="en-US" w:bidi="en-US"/>
        </w:rPr>
        <w:t>11.3.1</w:t>
      </w:r>
      <w:r w:rsidRPr="00821055">
        <w:rPr>
          <w:rFonts w:ascii="Arial" w:eastAsia="Arial" w:hAnsi="Arial" w:cs="Arial"/>
          <w:lang w:val="en-US" w:bidi="en-US"/>
        </w:rPr>
        <w:tab/>
        <w:t xml:space="preserve">This is the mechanism in which the </w:t>
      </w:r>
      <w:r w:rsidR="00432864">
        <w:rPr>
          <w:rFonts w:ascii="Arial" w:eastAsia="Arial" w:hAnsi="Arial" w:cs="Arial"/>
          <w:lang w:val="en-US" w:bidi="en-US"/>
        </w:rPr>
        <w:t>Interested Parties</w:t>
      </w:r>
      <w:r w:rsidRPr="00821055">
        <w:rPr>
          <w:rFonts w:ascii="Arial" w:eastAsia="Arial" w:hAnsi="Arial" w:cs="Arial"/>
          <w:lang w:val="en-US" w:bidi="en-US"/>
        </w:rPr>
        <w:t xml:space="preserve"> that have qualified in any process carried out by PROINVERSIÓN in the last two (2) years counted as of the date of presentation of the Qualification envelope for said process may request a "Certificate of Validity of Qualification Documents", </w:t>
      </w:r>
      <w:proofErr w:type="gramStart"/>
      <w:r w:rsidRPr="00821055">
        <w:rPr>
          <w:rFonts w:ascii="Arial" w:eastAsia="Arial" w:hAnsi="Arial" w:cs="Arial"/>
          <w:lang w:val="en-US" w:bidi="en-US"/>
        </w:rPr>
        <w:t>in order to</w:t>
      </w:r>
      <w:proofErr w:type="gramEnd"/>
      <w:r w:rsidRPr="00821055">
        <w:rPr>
          <w:rFonts w:ascii="Arial" w:eastAsia="Arial" w:hAnsi="Arial" w:cs="Arial"/>
          <w:lang w:val="en-US" w:bidi="en-US"/>
        </w:rPr>
        <w:t xml:space="preserve"> accredit their credentials in the Bidding Process.</w:t>
      </w:r>
    </w:p>
    <w:p w14:paraId="259FDEC9" w14:textId="35D362F9" w:rsidR="00B93118" w:rsidRPr="00821055" w:rsidRDefault="009571AB" w:rsidP="006E1374">
      <w:pPr>
        <w:pStyle w:val="ListParagraph"/>
        <w:tabs>
          <w:tab w:val="left" w:pos="1843"/>
        </w:tabs>
        <w:spacing w:after="120" w:line="250" w:lineRule="auto"/>
        <w:ind w:left="1843" w:hanging="709"/>
        <w:contextualSpacing w:val="0"/>
        <w:jc w:val="both"/>
        <w:rPr>
          <w:rFonts w:ascii="Arial" w:eastAsia="Calibri" w:hAnsi="Arial" w:cs="Arial"/>
          <w:lang w:val="en-US" w:eastAsia="en-US"/>
        </w:rPr>
      </w:pPr>
      <w:r w:rsidRPr="00821055">
        <w:rPr>
          <w:rFonts w:ascii="Arial" w:eastAsia="Arial" w:hAnsi="Arial" w:cs="Arial"/>
          <w:lang w:val="en-US" w:bidi="en-US"/>
        </w:rPr>
        <w:t>11.3.2</w:t>
      </w:r>
      <w:r w:rsidRPr="00821055">
        <w:rPr>
          <w:rFonts w:ascii="Arial" w:eastAsia="Arial" w:hAnsi="Arial" w:cs="Arial"/>
          <w:lang w:val="en-US" w:bidi="en-US"/>
        </w:rPr>
        <w:tab/>
        <w:t xml:space="preserve">The </w:t>
      </w:r>
      <w:r w:rsidR="00432864">
        <w:rPr>
          <w:rFonts w:ascii="Arial" w:eastAsia="Arial" w:hAnsi="Arial" w:cs="Arial"/>
          <w:lang w:val="en-US" w:bidi="en-US"/>
        </w:rPr>
        <w:t>Interested Party</w:t>
      </w:r>
      <w:r w:rsidRPr="00821055">
        <w:rPr>
          <w:rFonts w:ascii="Arial" w:eastAsia="Arial" w:hAnsi="Arial" w:cs="Arial"/>
          <w:lang w:val="en-US" w:bidi="en-US"/>
        </w:rPr>
        <w:t xml:space="preserve"> who wish to use the simplified qualification procedure must submit a request to the Project Director indicating the name of the process in which participated, as well as the documentation submitted for the purpose of qualification or presentation of credentials. The application must be submitted no later than twenty (20) days prior to the expiration of the deadline for submitting the Qualification application referred to in Subsection 4.2 of Annex No. 1 (Schedule).</w:t>
      </w:r>
    </w:p>
    <w:p w14:paraId="01327F9E" w14:textId="43E627FC" w:rsidR="00C27B1B" w:rsidRPr="00821055" w:rsidRDefault="00C27B1B" w:rsidP="006E1374">
      <w:pPr>
        <w:pStyle w:val="ListParagraph"/>
        <w:tabs>
          <w:tab w:val="left" w:pos="1843"/>
        </w:tabs>
        <w:spacing w:after="120" w:line="250" w:lineRule="auto"/>
        <w:ind w:left="1843" w:hanging="709"/>
        <w:contextualSpacing w:val="0"/>
        <w:jc w:val="both"/>
        <w:rPr>
          <w:rFonts w:ascii="Arial" w:eastAsia="Calibri" w:hAnsi="Arial" w:cs="Arial"/>
          <w:lang w:val="en-US" w:eastAsia="en-US"/>
        </w:rPr>
      </w:pPr>
      <w:r w:rsidRPr="00821055">
        <w:rPr>
          <w:rFonts w:ascii="Arial" w:eastAsia="Calibri" w:hAnsi="Arial" w:cs="Arial"/>
          <w:lang w:val="en-US" w:bidi="en-US"/>
        </w:rPr>
        <w:t>11.3.3.</w:t>
      </w:r>
      <w:r w:rsidRPr="00821055">
        <w:rPr>
          <w:rFonts w:ascii="Arial" w:eastAsia="Calibri" w:hAnsi="Arial" w:cs="Arial"/>
          <w:lang w:val="en-US" w:bidi="en-US"/>
        </w:rPr>
        <w:tab/>
        <w:t xml:space="preserve">The submission of the request to make use of the simplified qualification procedure shall be made through the virtual reception desk at the e-mail addresses indicated in subsection 10.1.1 through the e-mail addresses provided by the Authorized Agents and/or Legal Representatives of the </w:t>
      </w:r>
      <w:r w:rsidR="00432864">
        <w:rPr>
          <w:rFonts w:ascii="Arial" w:eastAsia="Calibri" w:hAnsi="Arial" w:cs="Arial"/>
          <w:lang w:val="en-US" w:bidi="en-US"/>
        </w:rPr>
        <w:t>Interested Parties</w:t>
      </w:r>
      <w:r w:rsidRPr="00821055">
        <w:rPr>
          <w:rFonts w:ascii="Arial" w:eastAsia="Calibri" w:hAnsi="Arial" w:cs="Arial"/>
          <w:lang w:val="en-US" w:bidi="en-US"/>
        </w:rPr>
        <w:t xml:space="preserve"> and Bidders.</w:t>
      </w:r>
    </w:p>
    <w:p w14:paraId="1F9A4E75" w14:textId="77777777" w:rsidR="00A4397D" w:rsidRDefault="009571AB" w:rsidP="00A4397D">
      <w:pPr>
        <w:pStyle w:val="ListParagraph"/>
        <w:tabs>
          <w:tab w:val="left" w:pos="1843"/>
        </w:tabs>
        <w:spacing w:after="120" w:line="250" w:lineRule="auto"/>
        <w:ind w:left="1843" w:hanging="709"/>
        <w:contextualSpacing w:val="0"/>
        <w:jc w:val="both"/>
        <w:rPr>
          <w:rFonts w:ascii="Arial" w:eastAsia="Calibri" w:hAnsi="Arial" w:cs="Arial"/>
          <w:lang w:val="en-US" w:bidi="en-US"/>
        </w:rPr>
      </w:pPr>
      <w:r w:rsidRPr="00821055">
        <w:rPr>
          <w:rFonts w:ascii="Arial" w:eastAsia="Calibri" w:hAnsi="Arial" w:cs="Arial"/>
          <w:lang w:val="en-US" w:bidi="en-US"/>
        </w:rPr>
        <w:t>11.3.4</w:t>
      </w:r>
      <w:r w:rsidRPr="00821055">
        <w:rPr>
          <w:rFonts w:ascii="Arial" w:eastAsia="Calibri" w:hAnsi="Arial" w:cs="Arial"/>
          <w:lang w:val="en-US" w:bidi="en-US"/>
        </w:rPr>
        <w:tab/>
        <w:t>The Project Director shall verify the applicability of the documents to the Bidding qualification process.</w:t>
      </w:r>
    </w:p>
    <w:p w14:paraId="574D3734" w14:textId="5E38B0C8" w:rsidR="00621D2E" w:rsidRPr="00821055" w:rsidRDefault="001E52FD" w:rsidP="00A4397D">
      <w:pPr>
        <w:pStyle w:val="ListParagraph"/>
        <w:tabs>
          <w:tab w:val="left" w:pos="1843"/>
        </w:tabs>
        <w:spacing w:after="120" w:line="250" w:lineRule="auto"/>
        <w:ind w:left="1843" w:hanging="709"/>
        <w:contextualSpacing w:val="0"/>
        <w:jc w:val="both"/>
        <w:rPr>
          <w:rFonts w:ascii="Arial" w:eastAsia="Calibri" w:hAnsi="Arial" w:cs="Arial"/>
          <w:lang w:val="en-US" w:eastAsia="en-US"/>
        </w:rPr>
      </w:pPr>
      <w:r w:rsidRPr="00821055">
        <w:rPr>
          <w:rFonts w:ascii="Arial" w:eastAsia="Calibri" w:hAnsi="Arial" w:cs="Arial"/>
          <w:lang w:val="en-US" w:bidi="en-US"/>
        </w:rPr>
        <w:t>11.3.5</w:t>
      </w:r>
      <w:r w:rsidRPr="00821055">
        <w:rPr>
          <w:rFonts w:ascii="Arial" w:eastAsia="Calibri" w:hAnsi="Arial" w:cs="Arial"/>
          <w:lang w:val="en-US" w:bidi="en-US"/>
        </w:rPr>
        <w:tab/>
        <w:t xml:space="preserve">If the applicability referred to in the previous subsection is verified, the Project Director shall deliver to the </w:t>
      </w:r>
      <w:r w:rsidR="00432864">
        <w:rPr>
          <w:rFonts w:ascii="Arial" w:eastAsia="Calibri" w:hAnsi="Arial" w:cs="Arial"/>
          <w:lang w:val="en-US" w:bidi="en-US"/>
        </w:rPr>
        <w:t>Interested Party</w:t>
      </w:r>
      <w:r w:rsidRPr="00821055">
        <w:rPr>
          <w:rFonts w:ascii="Arial" w:eastAsia="Calibri" w:hAnsi="Arial" w:cs="Arial"/>
          <w:lang w:val="en-US" w:bidi="en-US"/>
        </w:rPr>
        <w:t xml:space="preserve"> the Certificate of Validity of Qualification Documents within a term not greater than ten (10) days after the presentation of the request for said certificate. The Certificate of Validity shall be sent virtually to the provided e-mail addresses.</w:t>
      </w:r>
    </w:p>
    <w:p w14:paraId="484B9CD8" w14:textId="7A8E4552" w:rsidR="00621D2E" w:rsidRPr="00821055" w:rsidRDefault="00F76F7D" w:rsidP="006E1374">
      <w:pPr>
        <w:pStyle w:val="ListParagraph"/>
        <w:tabs>
          <w:tab w:val="left" w:pos="1843"/>
        </w:tabs>
        <w:spacing w:after="120" w:line="245" w:lineRule="auto"/>
        <w:ind w:left="1843" w:hanging="709"/>
        <w:contextualSpacing w:val="0"/>
        <w:jc w:val="both"/>
        <w:rPr>
          <w:rFonts w:ascii="Arial" w:eastAsia="Calibri" w:hAnsi="Arial" w:cs="Arial"/>
          <w:lang w:val="en-US" w:eastAsia="en-US"/>
        </w:rPr>
      </w:pPr>
      <w:r w:rsidRPr="00821055">
        <w:rPr>
          <w:rFonts w:ascii="Arial" w:eastAsia="Calibri" w:hAnsi="Arial" w:cs="Arial"/>
          <w:lang w:val="en-US" w:bidi="en-US"/>
        </w:rPr>
        <w:lastRenderedPageBreak/>
        <w:t xml:space="preserve">11.3.6 For purposes of compliance with the presentation of the Qualification envelope, the </w:t>
      </w:r>
      <w:r w:rsidR="00432864">
        <w:rPr>
          <w:rFonts w:ascii="Arial" w:eastAsia="Calibri" w:hAnsi="Arial" w:cs="Arial"/>
          <w:lang w:val="en-US" w:bidi="en-US"/>
        </w:rPr>
        <w:t>Interested Party</w:t>
      </w:r>
      <w:r w:rsidRPr="00821055">
        <w:rPr>
          <w:rFonts w:ascii="Arial" w:eastAsia="Calibri" w:hAnsi="Arial" w:cs="Arial"/>
          <w:lang w:val="en-US" w:bidi="en-US"/>
        </w:rPr>
        <w:t xml:space="preserve"> that has used the simplified procedure shall only submit the following documentation:</w:t>
      </w:r>
    </w:p>
    <w:p w14:paraId="17CCEFA0" w14:textId="77777777" w:rsidR="00B93118" w:rsidRPr="00821055" w:rsidRDefault="00B93118" w:rsidP="009B67F0">
      <w:pPr>
        <w:pStyle w:val="ListParagraph"/>
        <w:numPr>
          <w:ilvl w:val="0"/>
          <w:numId w:val="50"/>
        </w:numPr>
        <w:spacing w:after="60" w:line="245" w:lineRule="auto"/>
        <w:ind w:left="2127" w:hanging="284"/>
        <w:contextualSpacing w:val="0"/>
        <w:jc w:val="both"/>
        <w:rPr>
          <w:rFonts w:ascii="Arial" w:eastAsia="Calibri" w:hAnsi="Arial" w:cs="Arial"/>
          <w:lang w:val="en-US" w:eastAsia="en-US"/>
        </w:rPr>
      </w:pPr>
      <w:r w:rsidRPr="00821055">
        <w:rPr>
          <w:rFonts w:ascii="Arial" w:eastAsia="Calibri" w:hAnsi="Arial" w:cs="Arial"/>
          <w:lang w:val="en-US" w:bidi="en-US"/>
        </w:rPr>
        <w:t>The Certificate of Validity of Qualification Documents.</w:t>
      </w:r>
    </w:p>
    <w:p w14:paraId="2C1188D8" w14:textId="77777777" w:rsidR="00B93118" w:rsidRPr="00821055" w:rsidRDefault="00B93118" w:rsidP="006E1374">
      <w:pPr>
        <w:pStyle w:val="ListParagraph"/>
        <w:numPr>
          <w:ilvl w:val="0"/>
          <w:numId w:val="50"/>
        </w:numPr>
        <w:spacing w:after="60" w:line="245" w:lineRule="auto"/>
        <w:ind w:left="2127" w:hanging="284"/>
        <w:contextualSpacing w:val="0"/>
        <w:jc w:val="both"/>
        <w:rPr>
          <w:rFonts w:ascii="Arial" w:eastAsia="Calibri" w:hAnsi="Arial" w:cs="Arial"/>
          <w:lang w:val="en-US" w:eastAsia="en-US"/>
        </w:rPr>
      </w:pPr>
      <w:r w:rsidRPr="00821055">
        <w:rPr>
          <w:rFonts w:ascii="Arial" w:eastAsia="Calibri" w:hAnsi="Arial" w:cs="Arial"/>
          <w:lang w:val="en-US" w:bidi="en-US"/>
        </w:rPr>
        <w:t>Affidavit stating that the documentation referred to in the Certificate of Validity of Qualification Documents is still in force, according to the model contained in Form 12.</w:t>
      </w:r>
    </w:p>
    <w:p w14:paraId="37BB9764" w14:textId="77777777" w:rsidR="00252B8C" w:rsidRPr="00821055" w:rsidRDefault="00B93118" w:rsidP="006E1374">
      <w:pPr>
        <w:pStyle w:val="ListParagraph"/>
        <w:numPr>
          <w:ilvl w:val="0"/>
          <w:numId w:val="50"/>
        </w:numPr>
        <w:spacing w:after="120" w:line="245" w:lineRule="auto"/>
        <w:ind w:left="2127" w:hanging="284"/>
        <w:contextualSpacing w:val="0"/>
        <w:jc w:val="both"/>
        <w:rPr>
          <w:rFonts w:ascii="Arial" w:hAnsi="Arial" w:cs="Arial"/>
          <w:b/>
          <w:lang w:val="en-US"/>
        </w:rPr>
      </w:pPr>
      <w:r w:rsidRPr="00821055">
        <w:rPr>
          <w:rFonts w:ascii="Arial" w:eastAsia="Calibri" w:hAnsi="Arial" w:cs="Arial"/>
          <w:lang w:val="en-US" w:bidi="en-US"/>
        </w:rPr>
        <w:t>The new or additional documentation required for the purposes of the Qualification indicated in Subsection 11.2.</w:t>
      </w:r>
    </w:p>
    <w:p w14:paraId="32ABB7C3" w14:textId="77777777" w:rsidR="002E2310" w:rsidRPr="00821055" w:rsidRDefault="001242DE" w:rsidP="006E1374">
      <w:pPr>
        <w:numPr>
          <w:ilvl w:val="1"/>
          <w:numId w:val="49"/>
        </w:numPr>
        <w:spacing w:after="120" w:line="245" w:lineRule="auto"/>
        <w:ind w:left="1134" w:hanging="567"/>
        <w:jc w:val="both"/>
        <w:rPr>
          <w:rFonts w:ascii="Arial" w:hAnsi="Arial" w:cs="Arial"/>
          <w:b/>
          <w:lang w:val="en-US"/>
        </w:rPr>
      </w:pPr>
      <w:r w:rsidRPr="00821055">
        <w:rPr>
          <w:rFonts w:ascii="Arial" w:eastAsia="Arial" w:hAnsi="Arial" w:cs="Arial"/>
          <w:b/>
          <w:lang w:val="en-US" w:bidi="en-US"/>
        </w:rPr>
        <w:t>Evaluation Procedure of the Qualification Envelope</w:t>
      </w:r>
    </w:p>
    <w:p w14:paraId="00B584EB" w14:textId="53BC6A98" w:rsidR="00575F04" w:rsidRPr="00821055" w:rsidRDefault="003255EF" w:rsidP="006E1374">
      <w:pPr>
        <w:tabs>
          <w:tab w:val="left" w:pos="1843"/>
        </w:tabs>
        <w:spacing w:after="120" w:line="245" w:lineRule="auto"/>
        <w:ind w:left="1843" w:hanging="709"/>
        <w:jc w:val="both"/>
        <w:rPr>
          <w:rFonts w:ascii="Arial" w:eastAsia="Calibri" w:hAnsi="Arial" w:cs="Arial"/>
          <w:lang w:val="en-US" w:eastAsia="en-US"/>
        </w:rPr>
      </w:pPr>
      <w:bookmarkStart w:id="10" w:name="_Hlk58627879"/>
      <w:r w:rsidRPr="00821055">
        <w:rPr>
          <w:rFonts w:ascii="Arial" w:eastAsia="Calibri" w:hAnsi="Arial" w:cs="Arial"/>
          <w:lang w:val="en-US" w:bidi="en-US"/>
        </w:rPr>
        <w:t>11.4.1</w:t>
      </w:r>
      <w:r w:rsidRPr="00821055">
        <w:rPr>
          <w:rFonts w:ascii="Arial" w:eastAsia="Calibri" w:hAnsi="Arial" w:cs="Arial"/>
          <w:lang w:val="en-US" w:bidi="en-US"/>
        </w:rPr>
        <w:tab/>
      </w:r>
      <w:bookmarkStart w:id="11" w:name="_Hlk58627870"/>
      <w:r w:rsidR="00575F04" w:rsidRPr="00821055">
        <w:rPr>
          <w:rFonts w:ascii="Arial" w:eastAsia="Arial" w:hAnsi="Arial" w:cs="Arial"/>
          <w:lang w:val="en-US" w:bidi="en-US"/>
        </w:rPr>
        <w:t xml:space="preserve">In order to simplify the evaluation of the qualification envelope, the </w:t>
      </w:r>
      <w:r w:rsidR="00432864">
        <w:rPr>
          <w:rFonts w:ascii="Arial" w:eastAsia="Arial" w:hAnsi="Arial" w:cs="Arial"/>
          <w:lang w:val="en-US" w:bidi="en-US"/>
        </w:rPr>
        <w:t>Interested Parties</w:t>
      </w:r>
      <w:r w:rsidR="00575F04" w:rsidRPr="00821055">
        <w:rPr>
          <w:rFonts w:ascii="Arial" w:eastAsia="Arial" w:hAnsi="Arial" w:cs="Arial"/>
          <w:lang w:val="en-US" w:bidi="en-US"/>
        </w:rPr>
        <w:t>, upon request via e-mail, may send the required documentation in the qualification envelope, to be reviewed in a virtual meeting. For such purpose, the prior review of the documents shall be carried out up to one (1) business day prior to the deadline set forth in Subsection 4.2 of Annex No. 1 (Schedule). This review does not imply approval of the qualification envelope.</w:t>
      </w:r>
      <w:bookmarkEnd w:id="11"/>
    </w:p>
    <w:bookmarkEnd w:id="10"/>
    <w:p w14:paraId="4EB8CD03" w14:textId="1574F7FE" w:rsidR="00621D2E" w:rsidRPr="00821055" w:rsidRDefault="00575F04" w:rsidP="006E1374">
      <w:pPr>
        <w:tabs>
          <w:tab w:val="left" w:pos="1843"/>
        </w:tabs>
        <w:spacing w:after="120" w:line="245" w:lineRule="auto"/>
        <w:ind w:left="1843" w:hanging="709"/>
        <w:jc w:val="both"/>
        <w:rPr>
          <w:rFonts w:ascii="Arial" w:hAnsi="Arial" w:cs="Arial"/>
          <w:lang w:val="en-US"/>
        </w:rPr>
      </w:pPr>
      <w:r w:rsidRPr="00821055">
        <w:rPr>
          <w:rFonts w:ascii="Arial" w:eastAsia="Arial" w:hAnsi="Arial" w:cs="Arial"/>
          <w:lang w:val="en-US" w:bidi="en-US"/>
        </w:rPr>
        <w:t>11.4.2</w:t>
      </w:r>
      <w:r w:rsidRPr="00821055">
        <w:rPr>
          <w:rFonts w:ascii="Arial" w:eastAsia="Arial" w:hAnsi="Arial" w:cs="Arial"/>
          <w:lang w:val="en-US" w:bidi="en-US"/>
        </w:rPr>
        <w:tab/>
        <w:t>In the event that the Commission finds the existence of correctable errors, within five (5) days from the presentation of the Qualification Envelope, it will notify in writing, through the Project Director,</w:t>
      </w:r>
      <w:r w:rsidR="00532CFB">
        <w:rPr>
          <w:rFonts w:ascii="Arial" w:eastAsia="Arial" w:hAnsi="Arial" w:cs="Arial"/>
          <w:lang w:val="en-US" w:bidi="en-US"/>
        </w:rPr>
        <w:t xml:space="preserve"> </w:t>
      </w:r>
      <w:r w:rsidRPr="00821055">
        <w:rPr>
          <w:rFonts w:ascii="Arial" w:eastAsia="Arial" w:hAnsi="Arial" w:cs="Arial"/>
          <w:lang w:val="en-US" w:bidi="en-US"/>
        </w:rPr>
        <w:t xml:space="preserve">to the </w:t>
      </w:r>
      <w:r w:rsidR="00432864">
        <w:rPr>
          <w:rFonts w:ascii="Arial" w:eastAsia="Arial" w:hAnsi="Arial" w:cs="Arial"/>
          <w:lang w:val="en-US" w:bidi="en-US"/>
        </w:rPr>
        <w:t>Interested Party</w:t>
      </w:r>
      <w:r w:rsidRPr="00821055">
        <w:rPr>
          <w:rFonts w:ascii="Arial" w:eastAsia="Arial" w:hAnsi="Arial" w:cs="Arial"/>
          <w:lang w:val="en-US" w:bidi="en-US"/>
        </w:rPr>
        <w:t xml:space="preserve"> so that it may proceed to correct them within the term indicated in the Schedule, under warning of being excluded from the Bidding. The omission in the submission of any document of the Qualification envelope will be considered as a rectifiable error. The correction shall be made through the virtual reception desk and to the e-mail addresses indicated in subsection 10.1.1. If the </w:t>
      </w:r>
      <w:r w:rsidR="00432864">
        <w:rPr>
          <w:rFonts w:ascii="Arial" w:eastAsia="Arial" w:hAnsi="Arial" w:cs="Arial"/>
          <w:lang w:val="en-US" w:bidi="en-US"/>
        </w:rPr>
        <w:t>Interested Party</w:t>
      </w:r>
      <w:r w:rsidRPr="00821055">
        <w:rPr>
          <w:rFonts w:ascii="Arial" w:eastAsia="Arial" w:hAnsi="Arial" w:cs="Arial"/>
          <w:lang w:val="en-US" w:bidi="en-US"/>
        </w:rPr>
        <w:t xml:space="preserve"> does not achieve its Qualification, it will be excluded from the Bidding. </w:t>
      </w:r>
    </w:p>
    <w:p w14:paraId="229DDB49" w14:textId="058BD196" w:rsidR="00621D2E" w:rsidRPr="00821055" w:rsidRDefault="001E52FD" w:rsidP="006E1374">
      <w:pPr>
        <w:tabs>
          <w:tab w:val="left" w:pos="1843"/>
        </w:tabs>
        <w:spacing w:after="120" w:line="245" w:lineRule="auto"/>
        <w:ind w:left="1843" w:hanging="709"/>
        <w:jc w:val="both"/>
        <w:rPr>
          <w:rFonts w:ascii="Arial" w:hAnsi="Arial" w:cs="Arial"/>
          <w:lang w:val="en-US"/>
        </w:rPr>
      </w:pPr>
      <w:r w:rsidRPr="00821055">
        <w:rPr>
          <w:rFonts w:ascii="Arial" w:eastAsia="Arial" w:hAnsi="Arial" w:cs="Arial"/>
          <w:lang w:val="en-US" w:bidi="en-US"/>
        </w:rPr>
        <w:t>11.4.3</w:t>
      </w:r>
      <w:r w:rsidRPr="00821055">
        <w:rPr>
          <w:rFonts w:ascii="Arial" w:eastAsia="Arial" w:hAnsi="Arial" w:cs="Arial"/>
          <w:lang w:val="en-US" w:bidi="en-US"/>
        </w:rPr>
        <w:tab/>
        <w:t xml:space="preserve">Additionally, </w:t>
      </w:r>
      <w:r w:rsidR="00CD6B63" w:rsidRPr="00821055">
        <w:rPr>
          <w:rFonts w:ascii="Arial" w:eastAsia="Arial" w:hAnsi="Arial" w:cs="Arial"/>
          <w:lang w:val="en-US" w:bidi="en-US"/>
        </w:rPr>
        <w:t>to</w:t>
      </w:r>
      <w:r w:rsidRPr="00821055">
        <w:rPr>
          <w:rFonts w:ascii="Arial" w:eastAsia="Arial" w:hAnsi="Arial" w:cs="Arial"/>
          <w:lang w:val="en-US" w:bidi="en-US"/>
        </w:rPr>
        <w:t xml:space="preserve"> facilitate the examination, verification and comparison of data and requirements, the Commission, through the Project Director, may request the </w:t>
      </w:r>
      <w:r w:rsidR="00432864">
        <w:rPr>
          <w:rFonts w:ascii="Arial" w:eastAsia="Arial" w:hAnsi="Arial" w:cs="Arial"/>
          <w:lang w:val="en-US" w:bidi="en-US"/>
        </w:rPr>
        <w:t>Interested Party</w:t>
      </w:r>
      <w:r w:rsidRPr="00821055">
        <w:rPr>
          <w:rFonts w:ascii="Arial" w:eastAsia="Arial" w:hAnsi="Arial" w:cs="Arial"/>
          <w:lang w:val="en-US" w:bidi="en-US"/>
        </w:rPr>
        <w:t xml:space="preserve"> to clarify the information contained in the Qualification envelope without this implying any modification of its contents. The request for clarification and the corresponding response must be made in writing and submitted through the virtual reception desk and to the e-mail addresses indicated in subsection 10.1.1.</w:t>
      </w:r>
    </w:p>
    <w:p w14:paraId="1CF253BE" w14:textId="27F2290B" w:rsidR="00621D2E" w:rsidRPr="00821055" w:rsidRDefault="001E52FD" w:rsidP="006E1374">
      <w:pPr>
        <w:tabs>
          <w:tab w:val="left" w:pos="1843"/>
        </w:tabs>
        <w:spacing w:after="120" w:line="245" w:lineRule="auto"/>
        <w:ind w:left="1843" w:hanging="709"/>
        <w:jc w:val="both"/>
        <w:rPr>
          <w:rFonts w:ascii="Arial" w:hAnsi="Arial" w:cs="Arial"/>
          <w:lang w:val="en-US"/>
        </w:rPr>
      </w:pPr>
      <w:r w:rsidRPr="00821055">
        <w:rPr>
          <w:rFonts w:ascii="Arial" w:eastAsia="Arial" w:hAnsi="Arial" w:cs="Arial"/>
          <w:lang w:val="en-US" w:bidi="en-US"/>
        </w:rPr>
        <w:t>11.4.4</w:t>
      </w:r>
      <w:r w:rsidRPr="00821055">
        <w:rPr>
          <w:rFonts w:ascii="Arial" w:eastAsia="Arial" w:hAnsi="Arial" w:cs="Arial"/>
          <w:lang w:val="en-US" w:bidi="en-US"/>
        </w:rPr>
        <w:tab/>
        <w:t xml:space="preserve">Once the Commission's evaluation has been received via e-mail, the Project Director will </w:t>
      </w:r>
      <w:r w:rsidR="00CD6B63" w:rsidRPr="00821055">
        <w:rPr>
          <w:rFonts w:ascii="Arial" w:eastAsia="Arial" w:hAnsi="Arial" w:cs="Arial"/>
          <w:lang w:val="en-US" w:bidi="en-US"/>
        </w:rPr>
        <w:t>decide</w:t>
      </w:r>
      <w:r w:rsidRPr="00821055">
        <w:rPr>
          <w:rFonts w:ascii="Arial" w:eastAsia="Arial" w:hAnsi="Arial" w:cs="Arial"/>
          <w:lang w:val="en-US" w:bidi="en-US"/>
        </w:rPr>
        <w:t xml:space="preserve"> and communicate the result of the Qualification by means of a</w:t>
      </w:r>
      <w:r w:rsidR="00CD6B63">
        <w:rPr>
          <w:rFonts w:ascii="Arial" w:eastAsia="Arial" w:hAnsi="Arial" w:cs="Arial"/>
          <w:lang w:val="en-US" w:bidi="en-US"/>
        </w:rPr>
        <w:t>n</w:t>
      </w:r>
      <w:r w:rsidRPr="00821055">
        <w:rPr>
          <w:rFonts w:ascii="Arial" w:eastAsia="Arial" w:hAnsi="Arial" w:cs="Arial"/>
          <w:lang w:val="en-US" w:bidi="en-US"/>
        </w:rPr>
        <w:t xml:space="preserve"> Official Letter. Notwithstanding the above, the list of Bidders shall be available in PROINVERSIÓN's institutional website.</w:t>
      </w:r>
    </w:p>
    <w:p w14:paraId="178359CC" w14:textId="101D56AD" w:rsidR="006A399C" w:rsidRPr="00821055" w:rsidRDefault="001E52FD" w:rsidP="006E1374">
      <w:pPr>
        <w:tabs>
          <w:tab w:val="left" w:pos="1843"/>
        </w:tabs>
        <w:spacing w:after="120" w:line="245" w:lineRule="auto"/>
        <w:ind w:left="1843" w:hanging="709"/>
        <w:jc w:val="both"/>
        <w:rPr>
          <w:rFonts w:ascii="Arial" w:hAnsi="Arial" w:cs="Arial"/>
          <w:lang w:val="en-US"/>
        </w:rPr>
      </w:pPr>
      <w:bookmarkStart w:id="12" w:name="_Hlk58627922"/>
      <w:r w:rsidRPr="00821055">
        <w:rPr>
          <w:rFonts w:ascii="Arial" w:eastAsia="Arial" w:hAnsi="Arial" w:cs="Arial"/>
          <w:lang w:val="en-US" w:bidi="en-US"/>
        </w:rPr>
        <w:t>11.4.5</w:t>
      </w:r>
      <w:r w:rsidRPr="00821055">
        <w:rPr>
          <w:rFonts w:ascii="Arial" w:eastAsia="Arial" w:hAnsi="Arial" w:cs="Arial"/>
          <w:lang w:val="en-US" w:bidi="en-US"/>
        </w:rPr>
        <w:tab/>
        <w:t xml:space="preserve">Until the date indicated in Subsection 4.5 of Annex No. 1 (Schedule), Bidders may form Consortiums or may modify their composition without changing the Qualified Operator, according to the model of Form 3-A or Form 3-B, as applicable. In either case, they may be associated with other Bidders or third parties. </w:t>
      </w:r>
    </w:p>
    <w:p w14:paraId="25189C4F" w14:textId="77777777" w:rsidR="006A399C" w:rsidRPr="00821055" w:rsidRDefault="00496E25" w:rsidP="006E1374">
      <w:pPr>
        <w:tabs>
          <w:tab w:val="left" w:pos="1843"/>
        </w:tabs>
        <w:spacing w:after="120" w:line="245" w:lineRule="auto"/>
        <w:ind w:left="1843"/>
        <w:jc w:val="both"/>
        <w:rPr>
          <w:rFonts w:ascii="Arial" w:hAnsi="Arial" w:cs="Arial"/>
          <w:lang w:val="en-US"/>
        </w:rPr>
      </w:pPr>
      <w:r w:rsidRPr="00821055">
        <w:rPr>
          <w:rFonts w:ascii="Arial" w:eastAsia="Arial" w:hAnsi="Arial" w:cs="Arial"/>
          <w:lang w:val="en-US" w:bidi="en-US"/>
        </w:rPr>
        <w:t>The new Consortium, within the term foreseen in the Schedule, must submit Forms 1, 3-</w:t>
      </w:r>
      <w:proofErr w:type="gramStart"/>
      <w:r w:rsidRPr="00821055">
        <w:rPr>
          <w:rFonts w:ascii="Arial" w:eastAsia="Arial" w:hAnsi="Arial" w:cs="Arial"/>
          <w:lang w:val="en-US" w:bidi="en-US"/>
        </w:rPr>
        <w:t>A</w:t>
      </w:r>
      <w:proofErr w:type="gramEnd"/>
      <w:r w:rsidRPr="00821055">
        <w:rPr>
          <w:rFonts w:ascii="Arial" w:eastAsia="Arial" w:hAnsi="Arial" w:cs="Arial"/>
          <w:lang w:val="en-US" w:bidi="en-US"/>
        </w:rPr>
        <w:t xml:space="preserve"> or 3-B, 6, 10 and 11, the latter if applicable. The documents shall be evaluated in accordance with subsection 11.4.4, within five (5) days.</w:t>
      </w:r>
    </w:p>
    <w:p w14:paraId="3C315B31" w14:textId="3F6EBCED" w:rsidR="00402CA9" w:rsidRPr="00821055" w:rsidRDefault="001E52FD" w:rsidP="006E1374">
      <w:pPr>
        <w:tabs>
          <w:tab w:val="left" w:pos="1843"/>
        </w:tabs>
        <w:spacing w:after="120" w:line="245" w:lineRule="auto"/>
        <w:ind w:left="1843" w:hanging="709"/>
        <w:jc w:val="both"/>
        <w:rPr>
          <w:rFonts w:ascii="Arial" w:hAnsi="Arial" w:cs="Arial"/>
          <w:lang w:val="en-US"/>
        </w:rPr>
      </w:pPr>
      <w:r w:rsidRPr="00821055">
        <w:rPr>
          <w:rFonts w:ascii="Arial" w:eastAsia="Arial" w:hAnsi="Arial" w:cs="Arial"/>
          <w:lang w:val="en-US" w:bidi="en-US"/>
        </w:rPr>
        <w:t>11.4.6</w:t>
      </w:r>
      <w:r w:rsidRPr="00821055">
        <w:rPr>
          <w:rFonts w:ascii="Arial" w:eastAsia="Arial" w:hAnsi="Arial" w:cs="Arial"/>
          <w:lang w:val="en-US" w:bidi="en-US"/>
        </w:rPr>
        <w:tab/>
        <w:t xml:space="preserve">In the event that any member of a Consortium decides to withdraw from the Consortium, the Bidder shall notify the Project Director within the term established in Subsection 4.5 of Annex No. 1 (Schedule). </w:t>
      </w:r>
    </w:p>
    <w:p w14:paraId="4C842E22" w14:textId="77777777" w:rsidR="000A46B7" w:rsidRPr="00821055" w:rsidRDefault="00402CA9" w:rsidP="006E1374">
      <w:pPr>
        <w:tabs>
          <w:tab w:val="left" w:pos="1843"/>
        </w:tabs>
        <w:spacing w:after="120" w:line="250" w:lineRule="auto"/>
        <w:ind w:left="1843"/>
        <w:jc w:val="both"/>
        <w:rPr>
          <w:rFonts w:ascii="Arial" w:hAnsi="Arial" w:cs="Arial"/>
          <w:lang w:val="en-US"/>
        </w:rPr>
      </w:pPr>
      <w:r w:rsidRPr="00821055">
        <w:rPr>
          <w:rFonts w:ascii="Arial" w:eastAsia="Arial" w:hAnsi="Arial" w:cs="Arial"/>
          <w:lang w:val="en-US" w:bidi="en-US"/>
        </w:rPr>
        <w:t>In case the members that remain with the Bidder meet the qualification requirements, the Bidder must submit Forms 1, 6, 10, 3-B and 11, the latter two if applicable.</w:t>
      </w:r>
    </w:p>
    <w:p w14:paraId="05EAA533" w14:textId="7242C5A3" w:rsidR="00621D2E" w:rsidRPr="00821055" w:rsidRDefault="00402CA9" w:rsidP="006E1374">
      <w:pPr>
        <w:tabs>
          <w:tab w:val="left" w:pos="1843"/>
        </w:tabs>
        <w:spacing w:after="120" w:line="250" w:lineRule="auto"/>
        <w:ind w:left="1843"/>
        <w:jc w:val="both"/>
        <w:rPr>
          <w:rFonts w:ascii="Arial" w:hAnsi="Arial" w:cs="Arial"/>
          <w:lang w:val="en-US"/>
        </w:rPr>
      </w:pPr>
      <w:r w:rsidRPr="00821055">
        <w:rPr>
          <w:rFonts w:ascii="Arial" w:eastAsia="Arial" w:hAnsi="Arial" w:cs="Arial"/>
          <w:lang w:val="en-US" w:bidi="en-US"/>
        </w:rPr>
        <w:lastRenderedPageBreak/>
        <w:t>In case the members remaining in the Bidder do not comply with the qualification requirements, the Bidder must submit another legal entity for the Project Director's evaluation, for which it must submit Forms 1, 6, 10, 3-B and 11, the latter two if applicable, as well as the documents for the accreditation of the qualification requirements indicated in Annex No. 3. If the Bidder does not submit a replacement or if the replacement does not comply with the corresponding requirements, the Bidder's Qualification shall be null and void and the Bidder shall be disqualified, which shall be communicated by the Project Director.</w:t>
      </w:r>
    </w:p>
    <w:p w14:paraId="15D036A6" w14:textId="77777777" w:rsidR="00904CC8" w:rsidRPr="00821055" w:rsidRDefault="00904CC8" w:rsidP="006E1374">
      <w:pPr>
        <w:tabs>
          <w:tab w:val="left" w:pos="1843"/>
        </w:tabs>
        <w:spacing w:after="120" w:line="250" w:lineRule="auto"/>
        <w:ind w:left="1843"/>
        <w:jc w:val="both"/>
        <w:rPr>
          <w:rFonts w:ascii="Arial" w:hAnsi="Arial" w:cs="Arial"/>
          <w:lang w:val="en-US"/>
        </w:rPr>
      </w:pPr>
      <w:r w:rsidRPr="00821055">
        <w:rPr>
          <w:rFonts w:ascii="Arial" w:eastAsia="Arial" w:hAnsi="Arial" w:cs="Arial"/>
          <w:lang w:val="en-US" w:bidi="en-US"/>
        </w:rPr>
        <w:t>In both cases, the documents must be evaluated in accordance with subsection 11.4.4, within five (5) days.</w:t>
      </w:r>
    </w:p>
    <w:bookmarkEnd w:id="12"/>
    <w:p w14:paraId="6FCD3CB8" w14:textId="79EE9D8D" w:rsidR="00621D2E" w:rsidRPr="00821055" w:rsidRDefault="009C4254" w:rsidP="006E1374">
      <w:pPr>
        <w:tabs>
          <w:tab w:val="left" w:pos="1843"/>
        </w:tabs>
        <w:spacing w:after="120" w:line="250" w:lineRule="auto"/>
        <w:ind w:left="1843" w:hanging="709"/>
        <w:jc w:val="both"/>
        <w:rPr>
          <w:rFonts w:ascii="Arial" w:hAnsi="Arial" w:cs="Arial"/>
          <w:lang w:val="en-US"/>
        </w:rPr>
      </w:pPr>
      <w:r w:rsidRPr="00821055">
        <w:rPr>
          <w:rFonts w:ascii="Arial" w:eastAsia="Arial" w:hAnsi="Arial" w:cs="Arial"/>
          <w:lang w:val="en-US" w:bidi="en-US"/>
        </w:rPr>
        <w:t>11.4.7</w:t>
      </w:r>
      <w:r w:rsidRPr="00821055">
        <w:rPr>
          <w:rFonts w:ascii="Arial" w:eastAsia="Arial" w:hAnsi="Arial" w:cs="Arial"/>
          <w:lang w:val="en-US" w:bidi="en-US"/>
        </w:rPr>
        <w:tab/>
        <w:t>The decision of the Project Director with respect to the Qualification shall be final and shall not be subject to appeal.</w:t>
      </w:r>
    </w:p>
    <w:p w14:paraId="2F9F4473" w14:textId="77777777" w:rsidR="00621D2E" w:rsidRPr="00821055" w:rsidRDefault="009C4254" w:rsidP="006E1374">
      <w:pPr>
        <w:tabs>
          <w:tab w:val="left" w:pos="1843"/>
        </w:tabs>
        <w:spacing w:after="120" w:line="250" w:lineRule="auto"/>
        <w:ind w:left="1843" w:hanging="709"/>
        <w:jc w:val="both"/>
        <w:rPr>
          <w:rFonts w:ascii="Arial" w:hAnsi="Arial" w:cs="Arial"/>
          <w:lang w:val="en-US"/>
        </w:rPr>
      </w:pPr>
      <w:r w:rsidRPr="00821055">
        <w:rPr>
          <w:rFonts w:ascii="Arial" w:eastAsia="Arial" w:hAnsi="Arial" w:cs="Arial"/>
          <w:lang w:val="en-US" w:bidi="en-US"/>
        </w:rPr>
        <w:t>11.4.8</w:t>
      </w:r>
      <w:r w:rsidRPr="00821055">
        <w:rPr>
          <w:rFonts w:ascii="Arial" w:eastAsia="Arial" w:hAnsi="Arial" w:cs="Arial"/>
          <w:lang w:val="en-US" w:bidi="en-US"/>
        </w:rPr>
        <w:tab/>
        <w:t>Without prejudice to the civil and criminal liability that could have been generated by the lack of truthfulness of the data or information submitted in the Qualification Envelope, the Bidder may be disqualified at any stage of the Bidding process.</w:t>
      </w:r>
    </w:p>
    <w:p w14:paraId="0C11AEF2" w14:textId="77777777" w:rsidR="00D51C25" w:rsidRPr="00821055" w:rsidRDefault="00E87E2E" w:rsidP="006E1374">
      <w:pPr>
        <w:numPr>
          <w:ilvl w:val="1"/>
          <w:numId w:val="2"/>
        </w:numPr>
        <w:spacing w:before="360" w:after="180" w:line="250" w:lineRule="auto"/>
        <w:ind w:left="567" w:hanging="567"/>
        <w:jc w:val="both"/>
        <w:rPr>
          <w:rFonts w:ascii="Arial" w:hAnsi="Arial" w:cs="Arial"/>
          <w:b/>
          <w:caps/>
          <w:lang w:val="en-US"/>
        </w:rPr>
      </w:pPr>
      <w:r w:rsidRPr="00821055">
        <w:rPr>
          <w:rFonts w:ascii="Arial" w:eastAsia="Arial" w:hAnsi="Arial" w:cs="Arial"/>
          <w:b/>
          <w:lang w:val="en-US" w:bidi="en-US"/>
        </w:rPr>
        <w:t>SUBMISSION AND EVALUATION OF OFFERS</w:t>
      </w:r>
    </w:p>
    <w:p w14:paraId="1D71321D" w14:textId="52922D75" w:rsidR="00213E14" w:rsidRPr="00821055" w:rsidRDefault="00213E14" w:rsidP="006E1374">
      <w:pPr>
        <w:pStyle w:val="BodyTextIndent2"/>
        <w:spacing w:before="0" w:after="120" w:line="250" w:lineRule="auto"/>
        <w:ind w:left="567"/>
        <w:rPr>
          <w:rFonts w:cs="Arial"/>
          <w:lang w:val="en-US"/>
        </w:rPr>
      </w:pPr>
      <w:r w:rsidRPr="00821055">
        <w:rPr>
          <w:rFonts w:cs="Arial"/>
          <w:lang w:val="en-US" w:bidi="en-US"/>
        </w:rPr>
        <w:t xml:space="preserve">The place, </w:t>
      </w:r>
      <w:r w:rsidR="00CD6B63" w:rsidRPr="00821055">
        <w:rPr>
          <w:rFonts w:cs="Arial"/>
          <w:lang w:val="en-US" w:bidi="en-US"/>
        </w:rPr>
        <w:t>date,</w:t>
      </w:r>
      <w:r w:rsidRPr="00821055">
        <w:rPr>
          <w:rFonts w:cs="Arial"/>
          <w:lang w:val="en-US" w:bidi="en-US"/>
        </w:rPr>
        <w:t xml:space="preserve"> and time of submission of the envelopes No. 1 and No. 2 will be communicated by Official Letter.</w:t>
      </w:r>
    </w:p>
    <w:p w14:paraId="1A9C3EDB" w14:textId="2D7BE3F4" w:rsidR="00621D2E" w:rsidRPr="00821055" w:rsidRDefault="00213E14" w:rsidP="006E1374">
      <w:pPr>
        <w:pStyle w:val="BodyTextIndent2"/>
        <w:spacing w:before="0" w:after="120" w:line="250" w:lineRule="auto"/>
        <w:ind w:left="567"/>
        <w:rPr>
          <w:rFonts w:cs="Arial"/>
          <w:lang w:val="en-US"/>
        </w:rPr>
      </w:pPr>
      <w:r w:rsidRPr="00821055">
        <w:rPr>
          <w:rFonts w:cs="Arial"/>
          <w:lang w:val="en-US" w:bidi="en-US"/>
        </w:rPr>
        <w:t xml:space="preserve">The envelopes No. 1 and No. 2 must be submitted to the Committee or its representative, sealed, </w:t>
      </w:r>
      <w:r w:rsidR="00CD6B63" w:rsidRPr="00821055">
        <w:rPr>
          <w:rFonts w:cs="Arial"/>
          <w:lang w:val="en-US" w:bidi="en-US"/>
        </w:rPr>
        <w:t>labeled,</w:t>
      </w:r>
      <w:r w:rsidRPr="00821055">
        <w:rPr>
          <w:rFonts w:cs="Arial"/>
          <w:lang w:val="en-US" w:bidi="en-US"/>
        </w:rPr>
        <w:t xml:space="preserve"> and clearly marked on the front with the following indications:</w:t>
      </w:r>
    </w:p>
    <w:p w14:paraId="77241380" w14:textId="77777777" w:rsidR="00213E14" w:rsidRPr="00821055" w:rsidRDefault="009B03AA" w:rsidP="006E1374">
      <w:pPr>
        <w:pStyle w:val="BodyTextIndent2"/>
        <w:numPr>
          <w:ilvl w:val="0"/>
          <w:numId w:val="17"/>
        </w:numPr>
        <w:spacing w:before="0" w:after="80" w:line="250" w:lineRule="auto"/>
        <w:ind w:left="992" w:hanging="425"/>
        <w:rPr>
          <w:rFonts w:cs="Arial"/>
          <w:lang w:val="en-US"/>
        </w:rPr>
      </w:pPr>
      <w:r w:rsidRPr="00821055">
        <w:rPr>
          <w:rFonts w:cs="Arial"/>
          <w:lang w:val="en-US" w:bidi="en-US"/>
        </w:rPr>
        <w:t>The title of the Bidding,</w:t>
      </w:r>
    </w:p>
    <w:p w14:paraId="3E0CFB54" w14:textId="77777777" w:rsidR="00213E14" w:rsidRPr="00821055" w:rsidRDefault="009B03AA" w:rsidP="006E1374">
      <w:pPr>
        <w:pStyle w:val="BodyTextIndent2"/>
        <w:numPr>
          <w:ilvl w:val="0"/>
          <w:numId w:val="17"/>
        </w:numPr>
        <w:spacing w:before="0" w:after="80" w:line="250" w:lineRule="auto"/>
        <w:ind w:left="992" w:hanging="425"/>
        <w:rPr>
          <w:rFonts w:cs="Arial"/>
          <w:lang w:val="en-US"/>
        </w:rPr>
      </w:pPr>
      <w:r w:rsidRPr="00821055">
        <w:rPr>
          <w:rFonts w:cs="Arial"/>
          <w:lang w:val="en-US" w:bidi="en-US"/>
        </w:rPr>
        <w:t>The corresponding envelope number (envelope No. 1 or envelope No. 2); and</w:t>
      </w:r>
    </w:p>
    <w:p w14:paraId="131299AA" w14:textId="77777777" w:rsidR="00213E14" w:rsidRPr="00821055" w:rsidRDefault="009B03AA" w:rsidP="006E1374">
      <w:pPr>
        <w:pStyle w:val="BodyTextIndent2"/>
        <w:numPr>
          <w:ilvl w:val="0"/>
          <w:numId w:val="17"/>
        </w:numPr>
        <w:spacing w:before="0" w:after="120" w:line="250" w:lineRule="auto"/>
        <w:ind w:left="993" w:right="-1" w:hanging="426"/>
        <w:rPr>
          <w:rFonts w:cs="Arial"/>
          <w:lang w:val="en-US"/>
        </w:rPr>
      </w:pPr>
      <w:r w:rsidRPr="00821055">
        <w:rPr>
          <w:rFonts w:cs="Arial"/>
          <w:lang w:val="en-US" w:bidi="en-US"/>
        </w:rPr>
        <w:t>The name of the Bidder.</w:t>
      </w:r>
    </w:p>
    <w:p w14:paraId="4B9DC18F" w14:textId="77777777" w:rsidR="00213E14" w:rsidRPr="00821055" w:rsidRDefault="00213E14" w:rsidP="006E1374">
      <w:pPr>
        <w:pStyle w:val="BodyTextIndent2"/>
        <w:spacing w:before="0" w:after="120" w:line="250" w:lineRule="auto"/>
        <w:ind w:left="567"/>
        <w:rPr>
          <w:rFonts w:cs="Arial"/>
          <w:lang w:val="en-US"/>
        </w:rPr>
      </w:pPr>
      <w:r w:rsidRPr="00821055">
        <w:rPr>
          <w:rFonts w:cs="Arial"/>
          <w:lang w:val="en-US" w:bidi="en-US"/>
        </w:rPr>
        <w:t>The documents contained in the envelopes No. 1 and No. 2, must be submitted in original.</w:t>
      </w:r>
    </w:p>
    <w:p w14:paraId="7E176AA1" w14:textId="77777777" w:rsidR="00213E14" w:rsidRPr="00821055" w:rsidRDefault="00213E14" w:rsidP="006E1374">
      <w:pPr>
        <w:spacing w:after="120" w:line="250" w:lineRule="auto"/>
        <w:ind w:left="567"/>
        <w:jc w:val="both"/>
        <w:rPr>
          <w:rFonts w:ascii="Arial" w:hAnsi="Arial" w:cs="Arial"/>
          <w:lang w:val="en-US"/>
        </w:rPr>
      </w:pPr>
      <w:r w:rsidRPr="00821055">
        <w:rPr>
          <w:rFonts w:ascii="Arial" w:eastAsia="Arial" w:hAnsi="Arial" w:cs="Arial"/>
          <w:lang w:val="en-US" w:bidi="en-US"/>
        </w:rPr>
        <w:t>In the event of any discrepancy between a figure expressed in numbers and in letters, the amount expressed in letters shall prevail. In case of any discrepancy between what is indicated in Form 4 and Forms 4-A, 4-AA, 4-B and 4-BB, Form 4 prevails.</w:t>
      </w:r>
    </w:p>
    <w:p w14:paraId="6362A0F7" w14:textId="77777777" w:rsidR="00D51C25" w:rsidRPr="00821055" w:rsidRDefault="00CF3B3A" w:rsidP="006E1374">
      <w:pPr>
        <w:spacing w:after="120" w:line="250" w:lineRule="auto"/>
        <w:ind w:left="567"/>
        <w:jc w:val="both"/>
        <w:rPr>
          <w:rFonts w:ascii="Arial" w:hAnsi="Arial" w:cs="Arial"/>
          <w:lang w:val="en-US"/>
        </w:rPr>
      </w:pPr>
      <w:r w:rsidRPr="00821055">
        <w:rPr>
          <w:rFonts w:ascii="Arial" w:eastAsia="Arial" w:hAnsi="Arial" w:cs="Arial"/>
          <w:lang w:val="en-US" w:bidi="en-US"/>
        </w:rPr>
        <w:t>Bidders must submit their Offers by submitting envelope No. 1.</w:t>
      </w:r>
    </w:p>
    <w:p w14:paraId="59C614F2" w14:textId="77777777" w:rsidR="00D51C25" w:rsidRPr="00821055" w:rsidRDefault="00CB7B3C" w:rsidP="006E1374">
      <w:pPr>
        <w:tabs>
          <w:tab w:val="left" w:pos="3850"/>
        </w:tabs>
        <w:spacing w:after="120" w:line="250" w:lineRule="auto"/>
        <w:ind w:left="1134" w:hanging="567"/>
        <w:jc w:val="both"/>
        <w:rPr>
          <w:rFonts w:ascii="Arial" w:hAnsi="Arial" w:cs="Arial"/>
          <w:b/>
          <w:lang w:val="en-US"/>
        </w:rPr>
      </w:pPr>
      <w:bookmarkStart w:id="13" w:name="_Ref388113347"/>
      <w:r w:rsidRPr="00821055">
        <w:rPr>
          <w:rFonts w:ascii="Arial" w:eastAsia="Arial" w:hAnsi="Arial" w:cs="Arial"/>
          <w:b/>
          <w:lang w:val="en-US" w:bidi="en-US"/>
        </w:rPr>
        <w:t>12.1</w:t>
      </w:r>
      <w:r w:rsidRPr="00821055">
        <w:rPr>
          <w:rFonts w:ascii="Arial" w:eastAsia="Arial" w:hAnsi="Arial" w:cs="Arial"/>
          <w:b/>
          <w:lang w:val="en-US" w:bidi="en-US"/>
        </w:rPr>
        <w:tab/>
        <w:t>Contents of the envelopes No. 1 and No. 2</w:t>
      </w:r>
    </w:p>
    <w:bookmarkEnd w:id="13"/>
    <w:p w14:paraId="1F1E735D" w14:textId="77777777" w:rsidR="00A90D78" w:rsidRPr="00821055" w:rsidRDefault="00A90D78" w:rsidP="006E1374">
      <w:pPr>
        <w:pStyle w:val="ListParagraph"/>
        <w:numPr>
          <w:ilvl w:val="0"/>
          <w:numId w:val="46"/>
        </w:numPr>
        <w:spacing w:after="120" w:line="250" w:lineRule="auto"/>
        <w:ind w:left="1843" w:hanging="709"/>
        <w:contextualSpacing w:val="0"/>
        <w:jc w:val="both"/>
        <w:rPr>
          <w:rFonts w:ascii="Arial" w:hAnsi="Arial" w:cs="Arial"/>
          <w:lang w:val="en-US"/>
        </w:rPr>
      </w:pPr>
      <w:r w:rsidRPr="00821055">
        <w:rPr>
          <w:rFonts w:ascii="Arial" w:eastAsia="Arial" w:hAnsi="Arial" w:cs="Arial"/>
          <w:lang w:val="en-US" w:bidi="en-US"/>
        </w:rPr>
        <w:t>All the documentation submitted in Envelope No. 1 must be perfectly legible and the Forms must be duly initialed by the Bidder's Legal Representative(s).</w:t>
      </w:r>
    </w:p>
    <w:p w14:paraId="6E3C7C64" w14:textId="77777777" w:rsidR="00214BD9" w:rsidRPr="00821055" w:rsidRDefault="001E675C" w:rsidP="006E1374">
      <w:pPr>
        <w:pStyle w:val="ListParagraph"/>
        <w:numPr>
          <w:ilvl w:val="0"/>
          <w:numId w:val="46"/>
        </w:numPr>
        <w:spacing w:after="120" w:line="250" w:lineRule="auto"/>
        <w:ind w:left="1843" w:hanging="709"/>
        <w:contextualSpacing w:val="0"/>
        <w:jc w:val="both"/>
        <w:rPr>
          <w:rFonts w:ascii="Arial" w:hAnsi="Arial" w:cs="Arial"/>
          <w:lang w:val="en-US"/>
        </w:rPr>
      </w:pPr>
      <w:r w:rsidRPr="00821055">
        <w:rPr>
          <w:rFonts w:ascii="Arial" w:eastAsia="Arial" w:hAnsi="Arial" w:cs="Arial"/>
          <w:lang w:val="en-US" w:bidi="en-US"/>
        </w:rPr>
        <w:t>Envelope No. 1 must be presented in the public act, personally by one of the Authorized Agents or by one of the Legal Representatives. Documents submitted in any form other than those indicated above will not be accepted or received.</w:t>
      </w:r>
    </w:p>
    <w:p w14:paraId="217CFEB8" w14:textId="77777777" w:rsidR="00214BD9" w:rsidRPr="00821055" w:rsidRDefault="00214BD9" w:rsidP="006E1374">
      <w:pPr>
        <w:pStyle w:val="ListParagraph"/>
        <w:numPr>
          <w:ilvl w:val="0"/>
          <w:numId w:val="46"/>
        </w:numPr>
        <w:spacing w:after="120"/>
        <w:ind w:left="1843" w:hanging="709"/>
        <w:contextualSpacing w:val="0"/>
        <w:jc w:val="both"/>
        <w:rPr>
          <w:rFonts w:ascii="Arial" w:hAnsi="Arial" w:cs="Arial"/>
          <w:lang w:val="en-US"/>
        </w:rPr>
      </w:pPr>
      <w:r w:rsidRPr="00821055">
        <w:rPr>
          <w:rFonts w:ascii="Arial" w:eastAsia="Arial" w:hAnsi="Arial" w:cs="Arial"/>
          <w:lang w:val="en-US" w:bidi="en-US"/>
        </w:rPr>
        <w:t>The Bidder shall assume all costs or expenses, direct or indirect, incurred in connection with the preparation and submission of the envelopes No. 1 and No. 2. The State or any of its agencies, including PROINVERSIÓN, officials, consultants and/or advisors, shall not be liable in any case for such costs or expenses, regardless of the outcome of the Bidding, or if the Bidding is suspended or cancelled.</w:t>
      </w:r>
    </w:p>
    <w:p w14:paraId="53448C05" w14:textId="77777777" w:rsidR="00EF314E" w:rsidRPr="00821055" w:rsidRDefault="00D12239" w:rsidP="006E1374">
      <w:pPr>
        <w:pStyle w:val="ListParagraph"/>
        <w:numPr>
          <w:ilvl w:val="0"/>
          <w:numId w:val="46"/>
        </w:numPr>
        <w:spacing w:after="120"/>
        <w:ind w:left="1843" w:hanging="709"/>
        <w:contextualSpacing w:val="0"/>
        <w:jc w:val="both"/>
        <w:rPr>
          <w:rFonts w:ascii="Arial" w:hAnsi="Arial" w:cs="Arial"/>
          <w:lang w:val="en-US"/>
        </w:rPr>
      </w:pPr>
      <w:r w:rsidRPr="00821055">
        <w:rPr>
          <w:rFonts w:ascii="Arial" w:eastAsia="Arial" w:hAnsi="Arial" w:cs="Arial"/>
          <w:lang w:val="en-US" w:bidi="en-US"/>
        </w:rPr>
        <w:t>Envelope No. 1 shall contain the following documents:</w:t>
      </w:r>
    </w:p>
    <w:p w14:paraId="07BC77FB" w14:textId="77777777" w:rsidR="00E94B7F" w:rsidRPr="00821055" w:rsidRDefault="00E94B7F" w:rsidP="006E1374">
      <w:pPr>
        <w:pStyle w:val="ListParagraph"/>
        <w:numPr>
          <w:ilvl w:val="0"/>
          <w:numId w:val="16"/>
        </w:numPr>
        <w:spacing w:after="80"/>
        <w:ind w:left="2127" w:hanging="284"/>
        <w:contextualSpacing w:val="0"/>
        <w:jc w:val="both"/>
        <w:rPr>
          <w:rFonts w:ascii="Arial" w:hAnsi="Arial" w:cs="Arial"/>
          <w:lang w:val="en-US"/>
        </w:rPr>
      </w:pPr>
      <w:bookmarkStart w:id="14" w:name="_Ref443972280"/>
      <w:r w:rsidRPr="00821055">
        <w:rPr>
          <w:rFonts w:ascii="Arial" w:eastAsia="Arial" w:hAnsi="Arial" w:cs="Arial"/>
          <w:lang w:val="en-US" w:bidi="en-US"/>
        </w:rPr>
        <w:t>Form 7 (Affidavit of Validity of Information).</w:t>
      </w:r>
    </w:p>
    <w:p w14:paraId="64539BB1" w14:textId="77777777" w:rsidR="00E94B7F" w:rsidRPr="00821055" w:rsidRDefault="00DA0391" w:rsidP="006E1374">
      <w:pPr>
        <w:pStyle w:val="ListParagraph"/>
        <w:numPr>
          <w:ilvl w:val="0"/>
          <w:numId w:val="16"/>
        </w:numPr>
        <w:spacing w:after="80"/>
        <w:ind w:left="2127" w:hanging="284"/>
        <w:contextualSpacing w:val="0"/>
        <w:jc w:val="both"/>
        <w:rPr>
          <w:rFonts w:ascii="Arial" w:hAnsi="Arial" w:cs="Arial"/>
          <w:lang w:val="en-US"/>
        </w:rPr>
      </w:pPr>
      <w:r w:rsidRPr="00821055">
        <w:rPr>
          <w:rFonts w:ascii="Arial" w:eastAsia="Arial" w:hAnsi="Arial" w:cs="Arial"/>
          <w:lang w:val="en-US" w:bidi="en-US"/>
        </w:rPr>
        <w:t>Form 8 (Affidavit of Acceptance of Bidding Terms and Contracts).</w:t>
      </w:r>
    </w:p>
    <w:p w14:paraId="7688C863" w14:textId="77777777" w:rsidR="00E94B7F" w:rsidRPr="00821055" w:rsidRDefault="00E94B7F" w:rsidP="006E1374">
      <w:pPr>
        <w:pStyle w:val="ListParagraph"/>
        <w:numPr>
          <w:ilvl w:val="0"/>
          <w:numId w:val="16"/>
        </w:numPr>
        <w:spacing w:after="80"/>
        <w:ind w:left="2127" w:hanging="284"/>
        <w:contextualSpacing w:val="0"/>
        <w:jc w:val="both"/>
        <w:rPr>
          <w:rFonts w:ascii="Arial" w:hAnsi="Arial" w:cs="Arial"/>
          <w:lang w:val="en-US"/>
        </w:rPr>
      </w:pPr>
      <w:r w:rsidRPr="00821055">
        <w:rPr>
          <w:rFonts w:ascii="Arial" w:eastAsia="Arial" w:hAnsi="Arial" w:cs="Arial"/>
          <w:lang w:val="en-US" w:bidi="en-US"/>
        </w:rPr>
        <w:lastRenderedPageBreak/>
        <w:t>Form 9 (Declaration of not being impeded from contracting with the State).</w:t>
      </w:r>
    </w:p>
    <w:p w14:paraId="787C7E2A" w14:textId="22C3AB51" w:rsidR="00FC2C43" w:rsidRPr="00821055" w:rsidRDefault="00D51C25" w:rsidP="006E1374">
      <w:pPr>
        <w:pStyle w:val="ListParagraph"/>
        <w:numPr>
          <w:ilvl w:val="0"/>
          <w:numId w:val="16"/>
        </w:numPr>
        <w:spacing w:after="80"/>
        <w:ind w:left="2127" w:hanging="284"/>
        <w:contextualSpacing w:val="0"/>
        <w:jc w:val="both"/>
        <w:rPr>
          <w:rFonts w:ascii="Arial" w:hAnsi="Arial" w:cs="Arial"/>
          <w:lang w:val="en-US"/>
        </w:rPr>
      </w:pPr>
      <w:r w:rsidRPr="00821055">
        <w:rPr>
          <w:rFonts w:ascii="Arial" w:eastAsia="Arial" w:hAnsi="Arial" w:cs="Arial"/>
          <w:lang w:val="en-US" w:bidi="en-US"/>
        </w:rPr>
        <w:t>Guarantee of Validity, Effectiveness and Seriousness of the Offer, in accordance with the amount and conditions set forth in Form 2</w:t>
      </w:r>
      <w:bookmarkStart w:id="15" w:name="_Ref393991104"/>
      <w:bookmarkEnd w:id="14"/>
      <w:r w:rsidR="00CD6B63">
        <w:rPr>
          <w:rFonts w:ascii="Arial" w:eastAsia="Arial" w:hAnsi="Arial" w:cs="Arial"/>
          <w:lang w:val="en-US" w:bidi="en-US"/>
        </w:rPr>
        <w:t xml:space="preserve"> </w:t>
      </w:r>
      <w:r w:rsidRPr="00821055">
        <w:rPr>
          <w:rFonts w:ascii="Arial" w:eastAsia="Arial" w:hAnsi="Arial" w:cs="Arial"/>
          <w:lang w:val="en-US" w:bidi="en-US"/>
        </w:rPr>
        <w:t>and issued by one of the Financial Institutions indicated in Annex No. 6; and shall be valid for one hundred and twenty (120) calendar days from the date of submission of the Offer</w:t>
      </w:r>
      <w:r w:rsidRPr="00821055">
        <w:rPr>
          <w:rFonts w:ascii="Arial" w:eastAsia="Arial" w:hAnsi="Arial" w:cs="Arial"/>
          <w:b/>
          <w:lang w:val="en-US" w:bidi="en-US"/>
        </w:rPr>
        <w:t>.</w:t>
      </w:r>
    </w:p>
    <w:bookmarkEnd w:id="15"/>
    <w:p w14:paraId="5B01095E" w14:textId="77777777" w:rsidR="00D51C25" w:rsidRPr="00821055" w:rsidRDefault="00D51C25" w:rsidP="006E1374">
      <w:pPr>
        <w:pStyle w:val="ListParagraph"/>
        <w:numPr>
          <w:ilvl w:val="0"/>
          <w:numId w:val="16"/>
        </w:numPr>
        <w:spacing w:after="120"/>
        <w:ind w:left="2127" w:hanging="284"/>
        <w:contextualSpacing w:val="0"/>
        <w:jc w:val="both"/>
        <w:rPr>
          <w:rFonts w:ascii="Arial" w:hAnsi="Arial" w:cs="Arial"/>
          <w:lang w:val="en-US"/>
        </w:rPr>
      </w:pPr>
      <w:r w:rsidRPr="00821055">
        <w:rPr>
          <w:rFonts w:ascii="Arial" w:eastAsia="Arial" w:hAnsi="Arial" w:cs="Arial"/>
          <w:lang w:val="en-US" w:bidi="en-US"/>
        </w:rPr>
        <w:t>Envelope No. 2 closed.</w:t>
      </w:r>
    </w:p>
    <w:p w14:paraId="51D13B95" w14:textId="77777777" w:rsidR="00EC5BAD" w:rsidRPr="00821055" w:rsidRDefault="00D51C25" w:rsidP="006E1374">
      <w:pPr>
        <w:pStyle w:val="ListParagraph"/>
        <w:numPr>
          <w:ilvl w:val="0"/>
          <w:numId w:val="46"/>
        </w:numPr>
        <w:spacing w:after="120"/>
        <w:ind w:left="1843" w:hanging="709"/>
        <w:contextualSpacing w:val="0"/>
        <w:jc w:val="both"/>
        <w:rPr>
          <w:rFonts w:ascii="Arial" w:hAnsi="Arial" w:cs="Arial"/>
          <w:lang w:val="en-US"/>
        </w:rPr>
      </w:pPr>
      <w:r w:rsidRPr="00821055">
        <w:rPr>
          <w:rFonts w:ascii="Arial" w:eastAsia="Arial" w:hAnsi="Arial" w:cs="Arial"/>
          <w:lang w:val="en-US" w:bidi="en-US"/>
        </w:rPr>
        <w:t>Envelope No. 2 must contain Forms 4, 4-A, 4-AA, 4-</w:t>
      </w:r>
      <w:proofErr w:type="gramStart"/>
      <w:r w:rsidRPr="00821055">
        <w:rPr>
          <w:rFonts w:ascii="Arial" w:eastAsia="Arial" w:hAnsi="Arial" w:cs="Arial"/>
          <w:lang w:val="en-US" w:bidi="en-US"/>
        </w:rPr>
        <w:t>B</w:t>
      </w:r>
      <w:proofErr w:type="gramEnd"/>
      <w:r w:rsidRPr="00821055">
        <w:rPr>
          <w:rFonts w:ascii="Arial" w:eastAsia="Arial" w:hAnsi="Arial" w:cs="Arial"/>
          <w:lang w:val="en-US" w:bidi="en-US"/>
        </w:rPr>
        <w:t xml:space="preserve"> and 4-BB, duly completed and signed by the Legal Representative.</w:t>
      </w:r>
    </w:p>
    <w:p w14:paraId="62E79433" w14:textId="77777777" w:rsidR="00F43320" w:rsidRPr="00821055" w:rsidRDefault="00A4473D" w:rsidP="006E1374">
      <w:pPr>
        <w:pStyle w:val="ListParagraph"/>
        <w:numPr>
          <w:ilvl w:val="0"/>
          <w:numId w:val="46"/>
        </w:numPr>
        <w:spacing w:after="120"/>
        <w:ind w:left="1843" w:hanging="709"/>
        <w:contextualSpacing w:val="0"/>
        <w:jc w:val="both"/>
        <w:rPr>
          <w:rFonts w:ascii="Arial" w:hAnsi="Arial" w:cs="Arial"/>
          <w:lang w:val="en-US"/>
        </w:rPr>
      </w:pPr>
      <w:r w:rsidRPr="00821055">
        <w:rPr>
          <w:rFonts w:ascii="Arial" w:eastAsia="Arial" w:hAnsi="Arial" w:cs="Arial"/>
          <w:lang w:val="en-US" w:bidi="en-US"/>
        </w:rPr>
        <w:t>The Offer shall be an integral part of each Contract and shall be binding.</w:t>
      </w:r>
    </w:p>
    <w:p w14:paraId="692D56E5" w14:textId="3F88F394" w:rsidR="00A4473D" w:rsidRPr="00821055" w:rsidRDefault="002F151D" w:rsidP="006E1374">
      <w:pPr>
        <w:spacing w:after="120"/>
        <w:ind w:left="1843"/>
        <w:jc w:val="both"/>
        <w:rPr>
          <w:rFonts w:ascii="Arial" w:hAnsi="Arial" w:cs="Arial"/>
          <w:lang w:val="en-US"/>
        </w:rPr>
      </w:pPr>
      <w:r w:rsidRPr="00821055">
        <w:rPr>
          <w:rFonts w:ascii="Arial" w:eastAsia="Arial" w:hAnsi="Arial" w:cs="Arial"/>
          <w:lang w:val="en-US" w:bidi="en-US"/>
        </w:rPr>
        <w:t>For</w:t>
      </w:r>
      <w:r w:rsidR="00A4473D" w:rsidRPr="00821055">
        <w:rPr>
          <w:rFonts w:ascii="Arial" w:eastAsia="Arial" w:hAnsi="Arial" w:cs="Arial"/>
          <w:lang w:val="en-US" w:bidi="en-US"/>
        </w:rPr>
        <w:t xml:space="preserve"> this bidding process, the presentation of the envelope No. 2 contains an irrevocable Offer, with the submission of the Bidder submitting it, without exception, to all the terms and conditions of each Contract.</w:t>
      </w:r>
    </w:p>
    <w:p w14:paraId="0B6B7E63" w14:textId="77777777" w:rsidR="00D51C25" w:rsidRPr="00821055" w:rsidRDefault="00C65BB2" w:rsidP="006E1374">
      <w:pPr>
        <w:spacing w:after="120"/>
        <w:ind w:left="1134" w:hanging="567"/>
        <w:jc w:val="both"/>
        <w:rPr>
          <w:rFonts w:ascii="Arial" w:hAnsi="Arial" w:cs="Arial"/>
          <w:b/>
          <w:lang w:val="en-US"/>
        </w:rPr>
      </w:pPr>
      <w:r w:rsidRPr="00821055">
        <w:rPr>
          <w:rFonts w:ascii="Arial" w:eastAsia="Arial" w:hAnsi="Arial" w:cs="Arial"/>
          <w:b/>
          <w:lang w:val="en-US" w:bidi="en-US"/>
        </w:rPr>
        <w:t>12.2</w:t>
      </w:r>
      <w:r w:rsidRPr="00821055">
        <w:rPr>
          <w:rFonts w:ascii="Arial" w:eastAsia="Arial" w:hAnsi="Arial" w:cs="Arial"/>
          <w:b/>
          <w:lang w:val="en-US" w:bidi="en-US"/>
        </w:rPr>
        <w:tab/>
        <w:t>Submission of envelopes No. 1 and No. 2 and Awarding of the Successful Bid</w:t>
      </w:r>
    </w:p>
    <w:p w14:paraId="35DC64B9" w14:textId="7608F424" w:rsidR="0055637E" w:rsidRPr="00821055" w:rsidRDefault="00CB7B3C" w:rsidP="006E1374">
      <w:pPr>
        <w:spacing w:after="120"/>
        <w:ind w:left="1843" w:hanging="709"/>
        <w:jc w:val="both"/>
        <w:rPr>
          <w:rFonts w:ascii="Arial" w:hAnsi="Arial" w:cs="Arial"/>
          <w:lang w:val="en-US"/>
        </w:rPr>
      </w:pPr>
      <w:r w:rsidRPr="00821055">
        <w:rPr>
          <w:rFonts w:ascii="Arial" w:eastAsia="Arial" w:hAnsi="Arial" w:cs="Arial"/>
          <w:lang w:val="en-US" w:bidi="en-US"/>
        </w:rPr>
        <w:t>12.2.1</w:t>
      </w:r>
      <w:r w:rsidRPr="00821055">
        <w:rPr>
          <w:rFonts w:ascii="Arial" w:eastAsia="Arial" w:hAnsi="Arial" w:cs="Arial"/>
          <w:lang w:val="en-US" w:bidi="en-US"/>
        </w:rPr>
        <w:tab/>
        <w:t>In order to simplify the act of presentation of the envelopes No. 1 and No. 2, the Bidders, upon request by e-mail, may submit the required documentation in envelope No. 1 (</w:t>
      </w:r>
      <w:r w:rsidR="002F151D" w:rsidRPr="00821055">
        <w:rPr>
          <w:rFonts w:ascii="Arial" w:eastAsia="Arial" w:hAnsi="Arial" w:cs="Arial"/>
          <w:lang w:val="en-US" w:bidi="en-US"/>
        </w:rPr>
        <w:t>except for</w:t>
      </w:r>
      <w:r w:rsidRPr="00821055">
        <w:rPr>
          <w:rFonts w:ascii="Arial" w:eastAsia="Arial" w:hAnsi="Arial" w:cs="Arial"/>
          <w:lang w:val="en-US" w:bidi="en-US"/>
        </w:rPr>
        <w:t xml:space="preserve"> envelope No. 2), to be reviewed in a virtual meeting. For such purpose, the corresponding Official Letter will be issued establishing the dates on the prior review of the documents in Envelope No. 1. This revision does not imply approval of the envelope No. 1.</w:t>
      </w:r>
    </w:p>
    <w:p w14:paraId="6310CEFE" w14:textId="77777777" w:rsidR="00EA162B" w:rsidRPr="00821055" w:rsidRDefault="0055637E" w:rsidP="006E1374">
      <w:pPr>
        <w:spacing w:after="80"/>
        <w:ind w:left="1843" w:hanging="709"/>
        <w:jc w:val="both"/>
        <w:rPr>
          <w:rFonts w:ascii="Arial" w:hAnsi="Arial" w:cs="Arial"/>
          <w:lang w:val="en-US"/>
        </w:rPr>
      </w:pPr>
      <w:r w:rsidRPr="00821055">
        <w:rPr>
          <w:rFonts w:ascii="Arial" w:eastAsia="Arial" w:hAnsi="Arial" w:cs="Arial"/>
          <w:lang w:val="en-US" w:bidi="en-US"/>
        </w:rPr>
        <w:t>12.2.2.</w:t>
      </w:r>
      <w:r w:rsidRPr="00821055">
        <w:rPr>
          <w:rFonts w:ascii="Arial" w:eastAsia="Arial" w:hAnsi="Arial" w:cs="Arial"/>
          <w:lang w:val="en-US" w:bidi="en-US"/>
        </w:rPr>
        <w:tab/>
        <w:t>The public act of submission of the envelopes No. 1 and No. 2 and Awarding of the Successful Bid will be broadcasted live through PROINVERSIÓN's institutional media.</w:t>
      </w:r>
    </w:p>
    <w:p w14:paraId="16E1D28C" w14:textId="77777777" w:rsidR="00EA162B" w:rsidRPr="00821055" w:rsidRDefault="00EA162B" w:rsidP="006E1374">
      <w:pPr>
        <w:spacing w:after="80"/>
        <w:ind w:left="1843"/>
        <w:jc w:val="both"/>
        <w:rPr>
          <w:rFonts w:ascii="Arial" w:hAnsi="Arial" w:cs="Arial"/>
          <w:lang w:val="en-US"/>
        </w:rPr>
      </w:pPr>
      <w:r w:rsidRPr="00821055">
        <w:rPr>
          <w:rFonts w:ascii="Arial" w:eastAsia="Arial" w:hAnsi="Arial" w:cs="Arial"/>
          <w:lang w:val="en-US" w:bidi="en-US"/>
        </w:rPr>
        <w:t>The capacity limitations for public events shall be communicated in advance and shall respond to safety and public health reasons, ensuring the publicity of the event through its transmission by digital media mentioned above.</w:t>
      </w:r>
    </w:p>
    <w:p w14:paraId="70570A64" w14:textId="77777777" w:rsidR="00621D2E" w:rsidRPr="00821055" w:rsidRDefault="00D51C25" w:rsidP="006E1374">
      <w:pPr>
        <w:spacing w:after="120"/>
        <w:ind w:left="1843"/>
        <w:jc w:val="both"/>
        <w:rPr>
          <w:rFonts w:ascii="Arial" w:hAnsi="Arial" w:cs="Arial"/>
          <w:lang w:val="en-US"/>
        </w:rPr>
      </w:pPr>
      <w:r w:rsidRPr="00821055">
        <w:rPr>
          <w:rFonts w:ascii="Arial" w:eastAsia="Arial" w:hAnsi="Arial" w:cs="Arial"/>
          <w:lang w:val="en-US" w:bidi="en-US"/>
        </w:rPr>
        <w:t xml:space="preserve">The submission of the envelopes No. 1 and No. 2 shall be held before the Committee or its representative, in the presence of a Notary Public, on the date indicated in the Schedule, and at the place and time indicated in the Official Letter. Up to thirty (30) minutes of tolerance may be granted to start the reception of envelopes. </w:t>
      </w:r>
    </w:p>
    <w:p w14:paraId="56368DBF" w14:textId="77777777" w:rsidR="00C80398" w:rsidRPr="00821055" w:rsidRDefault="00CB7B3C" w:rsidP="006E1374">
      <w:pPr>
        <w:spacing w:after="120"/>
        <w:ind w:left="1843" w:hanging="709"/>
        <w:jc w:val="both"/>
        <w:rPr>
          <w:rFonts w:ascii="Arial" w:hAnsi="Arial" w:cs="Arial"/>
          <w:lang w:val="en-US"/>
        </w:rPr>
      </w:pPr>
      <w:r w:rsidRPr="00821055">
        <w:rPr>
          <w:rFonts w:ascii="Arial" w:eastAsia="Arial" w:hAnsi="Arial" w:cs="Arial"/>
          <w:lang w:val="en-US" w:bidi="en-US"/>
        </w:rPr>
        <w:t>12.2.3</w:t>
      </w:r>
      <w:r w:rsidRPr="00821055">
        <w:rPr>
          <w:rFonts w:ascii="Arial" w:eastAsia="Arial" w:hAnsi="Arial" w:cs="Arial"/>
          <w:lang w:val="en-US" w:bidi="en-US"/>
        </w:rPr>
        <w:tab/>
        <w:t>The Committee or its representative shall invite the Bidders one by one to present envelopes No. 1, which should contain the envelopes No. 2 among other documents. The envelopes No. 1 will be delivered by each Bidder to the Notary Public who will verify that the envelopes are sealed and shall proceed to open them. The Notary Public shall initial the documents contained in the envelopes No. 1 and submit them for review. The Notary Public shall separate the envelopes No. 2 and place them in the amphora intended for that purpose.</w:t>
      </w:r>
    </w:p>
    <w:p w14:paraId="05E8B620" w14:textId="77777777" w:rsidR="00970EC8" w:rsidRPr="00821055" w:rsidRDefault="00CB7B3C" w:rsidP="006E1374">
      <w:pPr>
        <w:spacing w:after="120"/>
        <w:ind w:left="1843" w:hanging="709"/>
        <w:jc w:val="both"/>
        <w:rPr>
          <w:rFonts w:ascii="Arial" w:hAnsi="Arial" w:cs="Arial"/>
          <w:lang w:val="en-US"/>
        </w:rPr>
      </w:pPr>
      <w:bookmarkStart w:id="16" w:name="_Ref444329016"/>
      <w:r w:rsidRPr="00821055">
        <w:rPr>
          <w:rFonts w:ascii="Arial" w:eastAsia="Arial" w:hAnsi="Arial" w:cs="Arial"/>
          <w:lang w:val="en-US" w:bidi="en-US"/>
        </w:rPr>
        <w:t>12.2.4</w:t>
      </w:r>
      <w:r w:rsidRPr="00821055">
        <w:rPr>
          <w:rFonts w:ascii="Arial" w:eastAsia="Arial" w:hAnsi="Arial" w:cs="Arial"/>
          <w:lang w:val="en-US" w:bidi="en-US"/>
        </w:rPr>
        <w:tab/>
        <w:t>The administrative, legal and/or financial team will review the documents submitted in the envelopes No. 1 and if the documents of all the Bidders are found to be in order, the Notary Public will proceed to the opening of the envelopes No. 2, shall endorse the contents and the Committee or its representative shall read the Form 4 of each Bidder.</w:t>
      </w:r>
    </w:p>
    <w:p w14:paraId="4B9FA604" w14:textId="49893150" w:rsidR="00B801CD" w:rsidRPr="00821055" w:rsidRDefault="00CB7B3C" w:rsidP="006E1374">
      <w:pPr>
        <w:spacing w:after="120"/>
        <w:ind w:left="1843" w:hanging="709"/>
        <w:jc w:val="both"/>
        <w:rPr>
          <w:rFonts w:ascii="Arial" w:hAnsi="Arial" w:cs="Arial"/>
          <w:lang w:val="en-US"/>
        </w:rPr>
      </w:pPr>
      <w:r w:rsidRPr="00821055">
        <w:rPr>
          <w:rFonts w:ascii="Arial" w:eastAsia="Arial" w:hAnsi="Arial" w:cs="Arial"/>
          <w:lang w:val="en-US" w:bidi="en-US"/>
        </w:rPr>
        <w:t>12.2.5</w:t>
      </w:r>
      <w:r w:rsidRPr="00821055">
        <w:rPr>
          <w:rFonts w:ascii="Arial" w:eastAsia="Arial" w:hAnsi="Arial" w:cs="Arial"/>
          <w:lang w:val="en-US" w:bidi="en-US"/>
        </w:rPr>
        <w:tab/>
        <w:t xml:space="preserve">The Committee or its representative will award the Successful Bid to the Bidder that presents the lowest Total Service Cost, which will be established according to the method indicated in Annex No. 4. Subsequently, the minutes shall be drawn up and signed by the Committee or its representative, the Notary Public, the Successful </w:t>
      </w:r>
      <w:r w:rsidR="009F3728" w:rsidRPr="00821055">
        <w:rPr>
          <w:rFonts w:ascii="Arial" w:eastAsia="Arial" w:hAnsi="Arial" w:cs="Arial"/>
          <w:lang w:val="en-US" w:bidi="en-US"/>
        </w:rPr>
        <w:t>Bidder,</w:t>
      </w:r>
      <w:r w:rsidRPr="00821055">
        <w:rPr>
          <w:rFonts w:ascii="Arial" w:eastAsia="Arial" w:hAnsi="Arial" w:cs="Arial"/>
          <w:lang w:val="en-US" w:bidi="en-US"/>
        </w:rPr>
        <w:t xml:space="preserve"> and the other bidders who wish to do so.</w:t>
      </w:r>
      <w:bookmarkEnd w:id="16"/>
    </w:p>
    <w:p w14:paraId="46B0D0BA" w14:textId="77777777" w:rsidR="00276B34" w:rsidRPr="00821055" w:rsidRDefault="00B801CD" w:rsidP="006E1374">
      <w:pPr>
        <w:spacing w:after="120"/>
        <w:ind w:left="1843" w:hanging="709"/>
        <w:jc w:val="both"/>
        <w:rPr>
          <w:rFonts w:ascii="Arial" w:hAnsi="Arial" w:cs="Arial"/>
          <w:lang w:val="en-US"/>
        </w:rPr>
      </w:pPr>
      <w:r w:rsidRPr="00821055">
        <w:rPr>
          <w:rFonts w:ascii="Arial" w:eastAsia="Arial" w:hAnsi="Arial" w:cs="Arial"/>
          <w:lang w:val="en-US" w:bidi="en-US"/>
        </w:rPr>
        <w:t>12.2.6</w:t>
      </w:r>
      <w:r w:rsidRPr="00821055">
        <w:rPr>
          <w:rFonts w:ascii="Arial" w:eastAsia="Arial" w:hAnsi="Arial" w:cs="Arial"/>
          <w:lang w:val="en-US" w:bidi="en-US"/>
        </w:rPr>
        <w:tab/>
        <w:t xml:space="preserve">If errors or defects of a non-substantial nature are found in the documents in Envelope No. 1, the Committee or its representative shall notify the corresponding Bidders of the defects that have been found in said documents, and the act shall be suspended, </w:t>
      </w:r>
      <w:r w:rsidRPr="00821055">
        <w:rPr>
          <w:rFonts w:ascii="Arial" w:eastAsia="Arial" w:hAnsi="Arial" w:cs="Arial"/>
          <w:lang w:val="en-US" w:bidi="en-US"/>
        </w:rPr>
        <w:lastRenderedPageBreak/>
        <w:t>and the Notary Public shall keep in custody the envelopes No. 2 closed until the date indicated in the Schedule. It should be noted that the Guarantee of Validity, Effectiveness and Seriousness of the Offer are not rectifiable, nor envelope No. 2; in this case, the Bidder that submitted them shall be automatically disqualified.</w:t>
      </w:r>
    </w:p>
    <w:p w14:paraId="08445148" w14:textId="7EE9FCA8" w:rsidR="00D51C25" w:rsidRPr="00821055" w:rsidRDefault="00D51C25" w:rsidP="006E1374">
      <w:pPr>
        <w:spacing w:after="120"/>
        <w:ind w:left="1843"/>
        <w:jc w:val="both"/>
        <w:rPr>
          <w:rFonts w:ascii="Arial" w:hAnsi="Arial" w:cs="Arial"/>
          <w:lang w:val="en-US"/>
        </w:rPr>
      </w:pPr>
      <w:r w:rsidRPr="00821055">
        <w:rPr>
          <w:rFonts w:ascii="Arial" w:eastAsia="Arial" w:hAnsi="Arial" w:cs="Arial"/>
          <w:lang w:val="en-US" w:bidi="en-US"/>
        </w:rPr>
        <w:t xml:space="preserve">Minutes will be drawn up and signed by the Committee or its representative, the Notary Public and the Bidders who wish to do so. The latter may also, if they so wish, subscribe on the wrap of the envelopes No. 2 of the other Bidders. The subscription or not of the minutes does not constitute, </w:t>
      </w:r>
      <w:r w:rsidR="009F3728" w:rsidRPr="00821055">
        <w:rPr>
          <w:rFonts w:ascii="Arial" w:eastAsia="Arial" w:hAnsi="Arial" w:cs="Arial"/>
          <w:lang w:val="en-US" w:bidi="en-US"/>
        </w:rPr>
        <w:t>extinguish,</w:t>
      </w:r>
      <w:r w:rsidRPr="00821055">
        <w:rPr>
          <w:rFonts w:ascii="Arial" w:eastAsia="Arial" w:hAnsi="Arial" w:cs="Arial"/>
          <w:lang w:val="en-US" w:bidi="en-US"/>
        </w:rPr>
        <w:t xml:space="preserve"> or modify any right of the Bidders.</w:t>
      </w:r>
    </w:p>
    <w:p w14:paraId="3FEEE53D" w14:textId="09A498B9" w:rsidR="009B15DF" w:rsidRPr="00821055" w:rsidRDefault="00CB7B3C" w:rsidP="006E1374">
      <w:pPr>
        <w:spacing w:after="120"/>
        <w:ind w:left="1843" w:hanging="709"/>
        <w:jc w:val="both"/>
        <w:rPr>
          <w:rFonts w:ascii="Arial" w:hAnsi="Arial" w:cs="Arial"/>
          <w:lang w:val="en-US"/>
        </w:rPr>
      </w:pPr>
      <w:r w:rsidRPr="00821055">
        <w:rPr>
          <w:rFonts w:ascii="Arial" w:eastAsia="Arial" w:hAnsi="Arial" w:cs="Arial"/>
          <w:lang w:val="en-US" w:bidi="en-US"/>
        </w:rPr>
        <w:t>12.2.7</w:t>
      </w:r>
      <w:r w:rsidRPr="00821055">
        <w:rPr>
          <w:rFonts w:ascii="Arial" w:eastAsia="Arial" w:hAnsi="Arial" w:cs="Arial"/>
          <w:lang w:val="en-US" w:bidi="en-US"/>
        </w:rPr>
        <w:tab/>
        <w:t xml:space="preserve">Bidders must correct the observations within the </w:t>
      </w:r>
      <w:r w:rsidR="009F3728" w:rsidRPr="00821055">
        <w:rPr>
          <w:rFonts w:ascii="Arial" w:eastAsia="Arial" w:hAnsi="Arial" w:cs="Arial"/>
          <w:lang w:val="en-US" w:bidi="en-US"/>
        </w:rPr>
        <w:t>period</w:t>
      </w:r>
      <w:r w:rsidRPr="00821055">
        <w:rPr>
          <w:rFonts w:ascii="Arial" w:eastAsia="Arial" w:hAnsi="Arial" w:cs="Arial"/>
          <w:lang w:val="en-US" w:bidi="en-US"/>
        </w:rPr>
        <w:t xml:space="preserve"> indicated in the Schedule, under warning of being excluded from the Bidding process.</w:t>
      </w:r>
      <w:bookmarkStart w:id="17" w:name="_Ref393992227"/>
      <w:r w:rsidR="00D51C25" w:rsidRPr="00821055">
        <w:rPr>
          <w:rFonts w:ascii="Arial" w:eastAsia="Arial" w:hAnsi="Arial" w:cs="Arial"/>
          <w:lang w:val="en-US" w:bidi="en-US"/>
        </w:rPr>
        <w:t xml:space="preserve"> Once the act has been resumed, it shall proceed in accordance with Subsections 12.2.3 and 12.2.4.</w:t>
      </w:r>
    </w:p>
    <w:p w14:paraId="4ADD23D6" w14:textId="77777777" w:rsidR="00066F74" w:rsidRPr="00821055" w:rsidRDefault="00066F74" w:rsidP="006E1374">
      <w:pPr>
        <w:spacing w:after="120"/>
        <w:ind w:left="1843" w:hanging="709"/>
        <w:jc w:val="both"/>
        <w:rPr>
          <w:rFonts w:ascii="Arial" w:hAnsi="Arial" w:cs="Arial"/>
          <w:lang w:val="en-US"/>
        </w:rPr>
      </w:pPr>
      <w:r w:rsidRPr="00821055">
        <w:rPr>
          <w:rFonts w:ascii="Arial" w:eastAsia="Arial" w:hAnsi="Arial" w:cs="Arial"/>
          <w:lang w:val="en-US" w:bidi="en-US"/>
        </w:rPr>
        <w:t>12.2.8</w:t>
      </w:r>
      <w:r w:rsidRPr="00821055">
        <w:rPr>
          <w:rFonts w:ascii="Arial" w:eastAsia="Arial" w:hAnsi="Arial" w:cs="Arial"/>
          <w:lang w:val="en-US" w:bidi="en-US"/>
        </w:rPr>
        <w:tab/>
        <w:t xml:space="preserve">In case of omission of any of the documents detailed in Subsection 12.1.4, the Committee or its representative shall consider as not submitted the envelope No. 1 and return envelope No. 2 to the corresponding Bidder, excluding it from the bidding process. </w:t>
      </w:r>
    </w:p>
    <w:p w14:paraId="20B497F2" w14:textId="0E01E5AE" w:rsidR="00621D2E" w:rsidRPr="00821055" w:rsidRDefault="00CB7B3C" w:rsidP="006E1374">
      <w:pPr>
        <w:spacing w:after="120"/>
        <w:ind w:left="1843" w:hanging="709"/>
        <w:jc w:val="both"/>
        <w:rPr>
          <w:rFonts w:ascii="Arial" w:hAnsi="Arial" w:cs="Arial"/>
          <w:b/>
          <w:caps/>
          <w:lang w:val="en-US"/>
        </w:rPr>
      </w:pPr>
      <w:r w:rsidRPr="00821055">
        <w:rPr>
          <w:rFonts w:ascii="Arial" w:eastAsia="Arial" w:hAnsi="Arial" w:cs="Arial"/>
          <w:lang w:val="en-US" w:bidi="en-US"/>
        </w:rPr>
        <w:t>12.2.9</w:t>
      </w:r>
      <w:r w:rsidRPr="00821055">
        <w:rPr>
          <w:rFonts w:ascii="Arial" w:eastAsia="Arial" w:hAnsi="Arial" w:cs="Arial"/>
          <w:lang w:val="en-US" w:bidi="en-US"/>
        </w:rPr>
        <w:tab/>
        <w:t>The Offer and the Guarantee of Validity, Effectiveness and Seriousness of the Offer of the successful Bidder and of the Bidder that ranked second in the order of priority of valid Offers shall remain in effect until thirty (30) calendar days after the Closing Date. The Project Director may require the mandatory extension of such Offers and Guarantee of Validity, Effectiveness and Seriousness of the Offer.</w:t>
      </w:r>
    </w:p>
    <w:p w14:paraId="4B35D22A" w14:textId="77777777" w:rsidR="00D562BF" w:rsidRPr="00821055" w:rsidRDefault="00D562BF" w:rsidP="006E1374">
      <w:pPr>
        <w:numPr>
          <w:ilvl w:val="1"/>
          <w:numId w:val="2"/>
        </w:numPr>
        <w:spacing w:before="360" w:after="180"/>
        <w:ind w:left="567" w:hanging="567"/>
        <w:jc w:val="both"/>
        <w:rPr>
          <w:rFonts w:ascii="Arial" w:hAnsi="Arial" w:cs="Arial"/>
          <w:b/>
          <w:caps/>
          <w:lang w:val="en-US"/>
        </w:rPr>
      </w:pPr>
      <w:r w:rsidRPr="00821055">
        <w:rPr>
          <w:rFonts w:ascii="Arial" w:eastAsia="Arial" w:hAnsi="Arial" w:cs="Arial"/>
          <w:b/>
          <w:lang w:val="en-US" w:bidi="en-US"/>
        </w:rPr>
        <w:t>CHALLENGE OF THE SUCCESSFUL BID</w:t>
      </w:r>
    </w:p>
    <w:p w14:paraId="6ACC7863" w14:textId="77777777" w:rsidR="00D562BF" w:rsidRPr="00821055" w:rsidRDefault="00D562BF" w:rsidP="006E1374">
      <w:pPr>
        <w:pStyle w:val="BodyTextIndent2"/>
        <w:numPr>
          <w:ilvl w:val="0"/>
          <w:numId w:val="18"/>
        </w:numPr>
        <w:spacing w:before="0" w:after="120"/>
        <w:ind w:left="1134" w:hanging="567"/>
        <w:rPr>
          <w:rFonts w:cs="Arial"/>
          <w:b/>
          <w:lang w:val="en-US"/>
        </w:rPr>
      </w:pPr>
      <w:bookmarkStart w:id="18" w:name="_Ref241470038"/>
      <w:r w:rsidRPr="00821055">
        <w:rPr>
          <w:rFonts w:cs="Arial"/>
          <w:b/>
          <w:lang w:val="en-US" w:bidi="en-US"/>
        </w:rPr>
        <w:t>Procedure</w:t>
      </w:r>
    </w:p>
    <w:p w14:paraId="413353B8" w14:textId="77777777" w:rsidR="00DA3C43" w:rsidRPr="00821055" w:rsidRDefault="004F4C04" w:rsidP="006E1374">
      <w:pPr>
        <w:pStyle w:val="BodyTextIndent2"/>
        <w:numPr>
          <w:ilvl w:val="0"/>
          <w:numId w:val="19"/>
        </w:numPr>
        <w:spacing w:before="0" w:after="120"/>
        <w:ind w:left="1843" w:hanging="709"/>
        <w:rPr>
          <w:rFonts w:cs="Arial"/>
          <w:lang w:val="en-US"/>
        </w:rPr>
      </w:pPr>
      <w:bookmarkStart w:id="19" w:name="_Ref242672254"/>
      <w:bookmarkStart w:id="20" w:name="_Hlk531270848"/>
      <w:bookmarkStart w:id="21" w:name="_Hlk9419081"/>
      <w:bookmarkEnd w:id="18"/>
      <w:r w:rsidRPr="00821055">
        <w:rPr>
          <w:rFonts w:cs="Arial"/>
          <w:lang w:val="en-US" w:bidi="en-US"/>
        </w:rPr>
        <w:t xml:space="preserve">Any Bidder that has submitted a valid Offer may file an appeal for reconsideration before the Committee only against the results of the Awarding of the Successful Bid. </w:t>
      </w:r>
    </w:p>
    <w:p w14:paraId="691F8718" w14:textId="200F103F" w:rsidR="004F4C04" w:rsidRPr="00821055" w:rsidRDefault="004F4C04" w:rsidP="006E1374">
      <w:pPr>
        <w:pStyle w:val="BodyTextIndent2"/>
        <w:spacing w:before="0" w:after="120"/>
        <w:ind w:left="1843"/>
        <w:rPr>
          <w:rFonts w:cs="Arial"/>
          <w:lang w:val="en-US"/>
        </w:rPr>
      </w:pPr>
      <w:r w:rsidRPr="00821055">
        <w:rPr>
          <w:rFonts w:cs="Arial"/>
          <w:lang w:val="en-US" w:bidi="en-US"/>
        </w:rPr>
        <w:t>Such challenge must be included as an observation in the offer submission and Awarding of the Successful Bid and must be duly supported, in writing, within a maximum of eight (8) days following the</w:t>
      </w:r>
      <w:r w:rsidR="00E54E05">
        <w:rPr>
          <w:rFonts w:cs="Arial"/>
          <w:lang w:val="en-US" w:bidi="en-US"/>
        </w:rPr>
        <w:t xml:space="preserve"> </w:t>
      </w:r>
      <w:r w:rsidRPr="00821055">
        <w:rPr>
          <w:rFonts w:cs="Arial"/>
          <w:lang w:val="en-US" w:bidi="en-US"/>
        </w:rPr>
        <w:t>Awarding of the Successful Bid. The Committee shall resolve said reconsideration within a maximum period of ten (10) days, counted from the day following the submission of the written support of the challenge. If the Committee does not resolve the reconsideration within said period, the reconsideration shall be deemed to be denied.</w:t>
      </w:r>
    </w:p>
    <w:bookmarkEnd w:id="19"/>
    <w:bookmarkEnd w:id="20"/>
    <w:bookmarkEnd w:id="21"/>
    <w:p w14:paraId="798E87F8" w14:textId="77777777" w:rsidR="009315C8" w:rsidRPr="00821055" w:rsidRDefault="00D562BF" w:rsidP="006E1374">
      <w:pPr>
        <w:pStyle w:val="BodyTextIndent2"/>
        <w:numPr>
          <w:ilvl w:val="0"/>
          <w:numId w:val="19"/>
        </w:numPr>
        <w:spacing w:before="0" w:after="80"/>
        <w:ind w:left="1843" w:hanging="709"/>
        <w:rPr>
          <w:rFonts w:cs="Arial"/>
          <w:lang w:val="en-US"/>
        </w:rPr>
      </w:pPr>
      <w:r w:rsidRPr="00821055">
        <w:rPr>
          <w:rFonts w:cs="Arial"/>
          <w:lang w:val="en-US" w:bidi="en-US"/>
        </w:rPr>
        <w:t xml:space="preserve">Against the Committee's resolution that resolves the reconsideration, the affected Bidder may file an appeal before said Committee, which will submit it to PROINVERSIÓN's Board of Directors within three (3) days following the date of receipt of the resolution. The Committee shall submit the appeal to the Board of Directors within three (3) days following the date of reception. </w:t>
      </w:r>
    </w:p>
    <w:p w14:paraId="6C0336A4" w14:textId="77777777" w:rsidR="00D562BF" w:rsidRPr="00821055" w:rsidRDefault="00D562BF" w:rsidP="006E1374">
      <w:pPr>
        <w:pStyle w:val="BodyTextIndent2"/>
        <w:numPr>
          <w:ilvl w:val="0"/>
          <w:numId w:val="19"/>
        </w:numPr>
        <w:spacing w:before="0" w:after="80"/>
        <w:ind w:left="1843" w:hanging="709"/>
        <w:rPr>
          <w:rFonts w:cs="Arial"/>
          <w:lang w:val="en-US"/>
        </w:rPr>
      </w:pPr>
      <w:r w:rsidRPr="00821055">
        <w:rPr>
          <w:rFonts w:cs="Arial"/>
          <w:lang w:val="en-US" w:bidi="en-US"/>
        </w:rPr>
        <w:t xml:space="preserve">The appeal may also be submitted against the fictitious denial of the challenge </w:t>
      </w:r>
      <w:proofErr w:type="gramStart"/>
      <w:r w:rsidRPr="00821055">
        <w:rPr>
          <w:rFonts w:cs="Arial"/>
          <w:lang w:val="en-US" w:bidi="en-US"/>
        </w:rPr>
        <w:t>in the event that</w:t>
      </w:r>
      <w:proofErr w:type="gramEnd"/>
      <w:r w:rsidRPr="00821055">
        <w:rPr>
          <w:rFonts w:cs="Arial"/>
          <w:lang w:val="en-US" w:bidi="en-US"/>
        </w:rPr>
        <w:t>, upon expiration of the ten (10) days term for the Committee to resolve the reconsideration presented, the Committee has not issued the corresponding resolution. In the latter case, the term to file the appeal shall be computed as from the day following the expiration of the ten (10) days term indicated above.</w:t>
      </w:r>
    </w:p>
    <w:p w14:paraId="52543407" w14:textId="77777777" w:rsidR="00D562BF" w:rsidRPr="00821055" w:rsidRDefault="00D562BF" w:rsidP="006E1374">
      <w:pPr>
        <w:pStyle w:val="BodyTextIndent2"/>
        <w:numPr>
          <w:ilvl w:val="0"/>
          <w:numId w:val="19"/>
        </w:numPr>
        <w:spacing w:before="0" w:after="80"/>
        <w:ind w:left="1843" w:hanging="709"/>
        <w:rPr>
          <w:rFonts w:cs="Arial"/>
          <w:lang w:val="en-US"/>
        </w:rPr>
      </w:pPr>
      <w:r w:rsidRPr="00821055">
        <w:rPr>
          <w:rFonts w:cs="Arial"/>
          <w:lang w:val="en-US" w:bidi="en-US"/>
        </w:rPr>
        <w:t>The appeal filed against the express or implied resolution of the Committee shall be resolved by the Board of Directors of PROINVERSIÓN within thirty (30) days from the date of its filing. The decision in the second and final instance shall be final and unappealable.</w:t>
      </w:r>
    </w:p>
    <w:p w14:paraId="035CD387" w14:textId="77777777" w:rsidR="00D562BF" w:rsidRPr="00821055" w:rsidRDefault="00D562BF" w:rsidP="006E1374">
      <w:pPr>
        <w:pStyle w:val="BodyTextIndent2"/>
        <w:numPr>
          <w:ilvl w:val="0"/>
          <w:numId w:val="19"/>
        </w:numPr>
        <w:spacing w:before="0" w:after="120"/>
        <w:ind w:left="1843" w:hanging="709"/>
        <w:rPr>
          <w:rFonts w:cs="Arial"/>
          <w:lang w:val="en-US"/>
        </w:rPr>
      </w:pPr>
      <w:r w:rsidRPr="00821055">
        <w:rPr>
          <w:rFonts w:cs="Arial"/>
          <w:lang w:val="en-US" w:bidi="en-US"/>
        </w:rPr>
        <w:t>Any expenses that may arise from the process of contesting the Challenge of the Successful Bid will be borne by the challenging Bidder.</w:t>
      </w:r>
    </w:p>
    <w:p w14:paraId="1B2B9380" w14:textId="77777777" w:rsidR="00D562BF" w:rsidRPr="00821055" w:rsidRDefault="00D562BF" w:rsidP="006E1374">
      <w:pPr>
        <w:pStyle w:val="BodyTextIndent2"/>
        <w:numPr>
          <w:ilvl w:val="0"/>
          <w:numId w:val="18"/>
        </w:numPr>
        <w:spacing w:before="0" w:after="120"/>
        <w:ind w:left="1134" w:hanging="567"/>
        <w:rPr>
          <w:rFonts w:cs="Arial"/>
          <w:b/>
          <w:lang w:val="en-US"/>
        </w:rPr>
      </w:pPr>
      <w:bookmarkStart w:id="22" w:name="_Ref241469992"/>
      <w:r w:rsidRPr="00821055">
        <w:rPr>
          <w:rFonts w:cs="Arial"/>
          <w:b/>
          <w:lang w:val="en-US" w:bidi="en-US"/>
        </w:rPr>
        <w:lastRenderedPageBreak/>
        <w:t xml:space="preserve">Warranties </w:t>
      </w:r>
      <w:bookmarkStart w:id="23" w:name="_Ref241566773"/>
      <w:bookmarkEnd w:id="22"/>
    </w:p>
    <w:p w14:paraId="71C6447A" w14:textId="77777777" w:rsidR="00D562BF" w:rsidRPr="00821055" w:rsidRDefault="00D562BF" w:rsidP="006E1374">
      <w:pPr>
        <w:pStyle w:val="BodyTextIndent2"/>
        <w:numPr>
          <w:ilvl w:val="0"/>
          <w:numId w:val="20"/>
        </w:numPr>
        <w:spacing w:before="0" w:after="120"/>
        <w:ind w:left="1843" w:hanging="709"/>
        <w:rPr>
          <w:rFonts w:cs="Arial"/>
          <w:lang w:val="en-US"/>
        </w:rPr>
      </w:pPr>
      <w:r w:rsidRPr="00821055">
        <w:rPr>
          <w:rFonts w:cs="Arial"/>
          <w:lang w:val="en-US" w:bidi="en-US"/>
        </w:rPr>
        <w:t xml:space="preserve">No challenge shall be considered validly filed and shall have no effect unless, within three (3) days following the date of the Awarding of the Successful Bid, the objecting Bidder delivers a solidarity, irrevocable, unconditional bond without benefit of </w:t>
      </w:r>
      <w:proofErr w:type="spellStart"/>
      <w:r w:rsidRPr="00821055">
        <w:rPr>
          <w:rFonts w:cs="Arial"/>
          <w:lang w:val="en-US" w:bidi="en-US"/>
        </w:rPr>
        <w:t>excussion</w:t>
      </w:r>
      <w:proofErr w:type="spellEnd"/>
      <w:r w:rsidRPr="00821055">
        <w:rPr>
          <w:rFonts w:cs="Arial"/>
          <w:lang w:val="en-US" w:bidi="en-US"/>
        </w:rPr>
        <w:t xml:space="preserve"> or division and automatically executed in accordance with Form 5 of the Bidding Terms in favor of PROINVERSIÓN.</w:t>
      </w:r>
      <w:bookmarkEnd w:id="23"/>
      <w:r w:rsidRPr="00821055">
        <w:rPr>
          <w:rFonts w:cs="Arial"/>
          <w:lang w:val="en-US" w:bidi="en-US"/>
        </w:rPr>
        <w:t xml:space="preserve"> The validity of the challenge guarantee referred to in this paragraph shall be not less than sixty (60) days from the date of its submission.</w:t>
      </w:r>
    </w:p>
    <w:p w14:paraId="5E3DF840" w14:textId="77777777" w:rsidR="00921ADA" w:rsidRPr="00821055" w:rsidRDefault="00D562BF" w:rsidP="006E1374">
      <w:pPr>
        <w:pStyle w:val="BodyTextIndent2"/>
        <w:numPr>
          <w:ilvl w:val="0"/>
          <w:numId w:val="20"/>
        </w:numPr>
        <w:spacing w:before="0" w:after="120"/>
        <w:ind w:left="1843" w:hanging="709"/>
        <w:rPr>
          <w:rFonts w:cs="Arial"/>
          <w:lang w:val="en-US"/>
        </w:rPr>
      </w:pPr>
      <w:r w:rsidRPr="00821055">
        <w:rPr>
          <w:rFonts w:cs="Arial"/>
          <w:lang w:val="en-US" w:bidi="en-US"/>
        </w:rPr>
        <w:t>Said guarantee shall be executed by PROINVERSIÓN, in case:</w:t>
      </w:r>
    </w:p>
    <w:p w14:paraId="0A6999E0" w14:textId="77777777" w:rsidR="00921ADA" w:rsidRPr="00821055" w:rsidRDefault="00593BC7" w:rsidP="006E1374">
      <w:pPr>
        <w:pStyle w:val="BodyTextIndent2"/>
        <w:numPr>
          <w:ilvl w:val="0"/>
          <w:numId w:val="54"/>
        </w:numPr>
        <w:spacing w:before="0"/>
        <w:ind w:left="2132" w:hanging="79"/>
        <w:rPr>
          <w:rFonts w:cs="Arial"/>
          <w:lang w:val="en-US"/>
        </w:rPr>
      </w:pPr>
      <w:r w:rsidRPr="00821055">
        <w:rPr>
          <w:rFonts w:cs="Arial"/>
          <w:lang w:val="en-US" w:bidi="en-US"/>
        </w:rPr>
        <w:t>The appeal for reconsideration presented by the Bidder is declared unfounded or inadmissible and the Committee's resolution is not appealed by the contestant, and the Awarding of the Successful Bid is consequently confirmed. In the case of a negative rejection, the Bidder does not file the corresponding appeal; or</w:t>
      </w:r>
    </w:p>
    <w:p w14:paraId="1040EC10" w14:textId="77777777" w:rsidR="00921ADA" w:rsidRPr="00821055" w:rsidRDefault="0021206F" w:rsidP="006E1374">
      <w:pPr>
        <w:pStyle w:val="BodyTextIndent2"/>
        <w:numPr>
          <w:ilvl w:val="0"/>
          <w:numId w:val="54"/>
        </w:numPr>
        <w:spacing w:before="0"/>
        <w:ind w:left="2132" w:hanging="79"/>
        <w:rPr>
          <w:rFonts w:cs="Arial"/>
          <w:lang w:val="en-US"/>
        </w:rPr>
      </w:pPr>
      <w:r w:rsidRPr="00821055">
        <w:rPr>
          <w:rFonts w:cs="Arial"/>
          <w:lang w:val="en-US" w:bidi="en-US"/>
        </w:rPr>
        <w:t>The Board of Directors confirms the express or implied refusal of the Committee; or</w:t>
      </w:r>
    </w:p>
    <w:p w14:paraId="25ACD271" w14:textId="77777777" w:rsidR="00D562BF" w:rsidRPr="00821055" w:rsidRDefault="00921ADA" w:rsidP="00C30C9A">
      <w:pPr>
        <w:pStyle w:val="BodyTextIndent2"/>
        <w:numPr>
          <w:ilvl w:val="0"/>
          <w:numId w:val="54"/>
        </w:numPr>
        <w:spacing w:before="0" w:after="120"/>
        <w:ind w:left="2132" w:hanging="79"/>
        <w:rPr>
          <w:rFonts w:cs="Arial"/>
          <w:lang w:val="en-US"/>
        </w:rPr>
      </w:pPr>
      <w:r w:rsidRPr="00821055">
        <w:rPr>
          <w:rFonts w:cs="Arial"/>
          <w:lang w:val="en-US" w:bidi="en-US"/>
        </w:rPr>
        <w:t>The Bidder withdraws its option of reconsideration or appeal.</w:t>
      </w:r>
    </w:p>
    <w:p w14:paraId="72120E77" w14:textId="77777777" w:rsidR="00BB6D3E" w:rsidRPr="00821055" w:rsidRDefault="00D562BF" w:rsidP="006E1374">
      <w:pPr>
        <w:pStyle w:val="BodyTextIndent2"/>
        <w:numPr>
          <w:ilvl w:val="0"/>
          <w:numId w:val="20"/>
        </w:numPr>
        <w:spacing w:before="0" w:after="120"/>
        <w:ind w:left="1843" w:hanging="709"/>
        <w:rPr>
          <w:rFonts w:cs="Arial"/>
          <w:lang w:val="en-US"/>
        </w:rPr>
      </w:pPr>
      <w:proofErr w:type="gramStart"/>
      <w:r w:rsidRPr="00821055">
        <w:rPr>
          <w:rFonts w:cs="Arial"/>
          <w:lang w:val="en-US" w:bidi="en-US"/>
        </w:rPr>
        <w:t>In the event that</w:t>
      </w:r>
      <w:proofErr w:type="gramEnd"/>
      <w:r w:rsidRPr="00821055">
        <w:rPr>
          <w:rFonts w:cs="Arial"/>
          <w:lang w:val="en-US" w:bidi="en-US"/>
        </w:rPr>
        <w:t xml:space="preserve"> the reconsideration or appeal is declared well-founded, the bidder's guarantee will be returned to the challenging Bidder, and no interest will be generated in its favor.</w:t>
      </w:r>
    </w:p>
    <w:p w14:paraId="39C1EE22" w14:textId="77777777" w:rsidR="000D3AF5" w:rsidRPr="00821055" w:rsidRDefault="000D3AF5" w:rsidP="006E1374">
      <w:pPr>
        <w:numPr>
          <w:ilvl w:val="1"/>
          <w:numId w:val="2"/>
        </w:numPr>
        <w:spacing w:before="360" w:after="180"/>
        <w:ind w:left="567" w:hanging="567"/>
        <w:jc w:val="both"/>
        <w:rPr>
          <w:rFonts w:ascii="Arial" w:hAnsi="Arial" w:cs="Arial"/>
          <w:b/>
          <w:caps/>
          <w:lang w:val="en-US"/>
        </w:rPr>
      </w:pPr>
      <w:r w:rsidRPr="00821055">
        <w:rPr>
          <w:rFonts w:ascii="Arial" w:eastAsia="Arial" w:hAnsi="Arial" w:cs="Arial"/>
          <w:b/>
          <w:lang w:val="en-US" w:bidi="en-US"/>
        </w:rPr>
        <w:t>VOID TENDER</w:t>
      </w:r>
    </w:p>
    <w:p w14:paraId="5FD94E6A" w14:textId="77777777" w:rsidR="00C6107A" w:rsidRPr="00821055" w:rsidRDefault="002F776D" w:rsidP="006E1374">
      <w:pPr>
        <w:pStyle w:val="ListParagraph"/>
        <w:numPr>
          <w:ilvl w:val="0"/>
          <w:numId w:val="31"/>
        </w:numPr>
        <w:spacing w:after="120"/>
        <w:ind w:left="1134" w:hanging="567"/>
        <w:contextualSpacing w:val="0"/>
        <w:jc w:val="both"/>
        <w:rPr>
          <w:rFonts w:ascii="Arial" w:hAnsi="Arial" w:cs="Arial"/>
          <w:lang w:val="en-US"/>
        </w:rPr>
      </w:pPr>
      <w:r w:rsidRPr="00821055">
        <w:rPr>
          <w:rFonts w:ascii="Arial" w:eastAsia="Arial" w:hAnsi="Arial" w:cs="Arial"/>
          <w:lang w:val="en-US" w:bidi="en-US"/>
        </w:rPr>
        <w:t>The Committee or its designee shall declare the Void Tender in any of the following cases:</w:t>
      </w:r>
    </w:p>
    <w:p w14:paraId="2EA21DF6" w14:textId="77777777" w:rsidR="00C6107A" w:rsidRPr="00821055" w:rsidRDefault="00C6107A" w:rsidP="006E1374">
      <w:pPr>
        <w:pStyle w:val="ListParagraph"/>
        <w:numPr>
          <w:ilvl w:val="0"/>
          <w:numId w:val="39"/>
        </w:numPr>
        <w:spacing w:after="60"/>
        <w:ind w:left="1418" w:hanging="284"/>
        <w:contextualSpacing w:val="0"/>
        <w:jc w:val="both"/>
        <w:rPr>
          <w:rFonts w:ascii="Arial" w:hAnsi="Arial" w:cs="Arial"/>
          <w:lang w:val="en-US"/>
        </w:rPr>
      </w:pPr>
      <w:r w:rsidRPr="00821055">
        <w:rPr>
          <w:rFonts w:ascii="Arial" w:eastAsia="Arial" w:hAnsi="Arial" w:cs="Arial"/>
          <w:lang w:val="en-US" w:bidi="en-US"/>
        </w:rPr>
        <w:t>If in the act of delivery and reception of the envelopes No. 1 and No. 2 no Bidders were presented; or</w:t>
      </w:r>
    </w:p>
    <w:p w14:paraId="1C643DF6" w14:textId="77777777" w:rsidR="00C6107A" w:rsidRPr="00821055" w:rsidRDefault="00C6107A" w:rsidP="00C30C9A">
      <w:pPr>
        <w:pStyle w:val="ListParagraph"/>
        <w:numPr>
          <w:ilvl w:val="0"/>
          <w:numId w:val="39"/>
        </w:numPr>
        <w:spacing w:after="60"/>
        <w:ind w:left="1418" w:hanging="284"/>
        <w:contextualSpacing w:val="0"/>
        <w:jc w:val="both"/>
        <w:rPr>
          <w:rFonts w:ascii="Arial" w:hAnsi="Arial" w:cs="Arial"/>
          <w:lang w:val="en-US"/>
        </w:rPr>
      </w:pPr>
      <w:r w:rsidRPr="00821055">
        <w:rPr>
          <w:rFonts w:ascii="Arial" w:eastAsia="Arial" w:hAnsi="Arial" w:cs="Arial"/>
          <w:lang w:val="en-US" w:bidi="en-US"/>
        </w:rPr>
        <w:t>If no valid Offer remains, after both envelopes have been reviewed, or</w:t>
      </w:r>
    </w:p>
    <w:p w14:paraId="4CA9C6CE" w14:textId="77777777" w:rsidR="002F776D" w:rsidRPr="00821055" w:rsidRDefault="002F776D" w:rsidP="00C30C9A">
      <w:pPr>
        <w:pStyle w:val="ListParagraph"/>
        <w:numPr>
          <w:ilvl w:val="0"/>
          <w:numId w:val="39"/>
        </w:numPr>
        <w:spacing w:after="120"/>
        <w:ind w:left="1418" w:hanging="284"/>
        <w:contextualSpacing w:val="0"/>
        <w:jc w:val="both"/>
        <w:rPr>
          <w:rFonts w:ascii="Arial" w:hAnsi="Arial" w:cs="Arial"/>
          <w:lang w:val="en-US"/>
        </w:rPr>
      </w:pPr>
      <w:r w:rsidRPr="00821055">
        <w:rPr>
          <w:rFonts w:ascii="Arial" w:eastAsia="Arial" w:hAnsi="Arial" w:cs="Arial"/>
          <w:lang w:val="en-US" w:bidi="en-US"/>
        </w:rPr>
        <w:t>When at least two valid Offers have not been received.</w:t>
      </w:r>
    </w:p>
    <w:p w14:paraId="283CAEC5" w14:textId="77777777" w:rsidR="00C6107A" w:rsidRPr="00821055" w:rsidRDefault="00C6107A" w:rsidP="006E1374">
      <w:pPr>
        <w:pStyle w:val="ListParagraph"/>
        <w:numPr>
          <w:ilvl w:val="0"/>
          <w:numId w:val="31"/>
        </w:numPr>
        <w:spacing w:after="120"/>
        <w:ind w:left="1134" w:hanging="567"/>
        <w:contextualSpacing w:val="0"/>
        <w:jc w:val="both"/>
        <w:rPr>
          <w:rFonts w:ascii="Arial" w:hAnsi="Arial" w:cs="Arial"/>
          <w:lang w:val="en-US"/>
        </w:rPr>
      </w:pPr>
      <w:r w:rsidRPr="00821055">
        <w:rPr>
          <w:rFonts w:ascii="Arial" w:eastAsia="Arial" w:hAnsi="Arial" w:cs="Arial"/>
          <w:lang w:val="en-US" w:bidi="en-US"/>
        </w:rPr>
        <w:t xml:space="preserve">In the </w:t>
      </w:r>
      <w:proofErr w:type="gramStart"/>
      <w:r w:rsidRPr="00821055">
        <w:rPr>
          <w:rFonts w:ascii="Arial" w:eastAsia="Arial" w:hAnsi="Arial" w:cs="Arial"/>
          <w:lang w:val="en-US" w:bidi="en-US"/>
        </w:rPr>
        <w:t>aforementioned cases</w:t>
      </w:r>
      <w:proofErr w:type="gramEnd"/>
      <w:r w:rsidRPr="00821055">
        <w:rPr>
          <w:rFonts w:ascii="Arial" w:eastAsia="Arial" w:hAnsi="Arial" w:cs="Arial"/>
          <w:lang w:val="en-US" w:bidi="en-US"/>
        </w:rPr>
        <w:t>, PROINVERSIÓN may call for a new bidding process on a new date.</w:t>
      </w:r>
    </w:p>
    <w:p w14:paraId="3B097E8E" w14:textId="77777777" w:rsidR="00D51C25" w:rsidRPr="00821055" w:rsidRDefault="00BE0C26" w:rsidP="006E1374">
      <w:pPr>
        <w:numPr>
          <w:ilvl w:val="1"/>
          <w:numId w:val="2"/>
        </w:numPr>
        <w:spacing w:before="360" w:after="180"/>
        <w:ind w:left="567" w:hanging="567"/>
        <w:jc w:val="both"/>
        <w:rPr>
          <w:rFonts w:ascii="Arial" w:hAnsi="Arial" w:cs="Arial"/>
          <w:b/>
          <w:caps/>
          <w:lang w:val="en-US"/>
        </w:rPr>
      </w:pPr>
      <w:r w:rsidRPr="00821055">
        <w:rPr>
          <w:rFonts w:ascii="Arial" w:eastAsia="Arial" w:hAnsi="Arial" w:cs="Arial"/>
          <w:b/>
          <w:lang w:val="en-US" w:bidi="en-US"/>
        </w:rPr>
        <w:t>CLOSING DATE</w:t>
      </w:r>
    </w:p>
    <w:p w14:paraId="7648CFE5" w14:textId="77777777" w:rsidR="000175BC" w:rsidRPr="00821055" w:rsidRDefault="00A44A30" w:rsidP="006E1374">
      <w:pPr>
        <w:pStyle w:val="ListParagraph"/>
        <w:numPr>
          <w:ilvl w:val="0"/>
          <w:numId w:val="59"/>
        </w:numPr>
        <w:spacing w:after="80"/>
        <w:ind w:left="1134" w:hanging="567"/>
        <w:contextualSpacing w:val="0"/>
        <w:jc w:val="both"/>
        <w:rPr>
          <w:rFonts w:ascii="Arial" w:hAnsi="Arial" w:cs="Arial"/>
          <w:lang w:val="en-US"/>
        </w:rPr>
      </w:pPr>
      <w:r w:rsidRPr="00821055">
        <w:rPr>
          <w:rFonts w:ascii="Arial" w:eastAsia="Arial" w:hAnsi="Arial" w:cs="Arial"/>
          <w:lang w:val="en-US" w:bidi="en-US"/>
        </w:rPr>
        <w:t>The Closing Date will be held before the Committee or its representative and in the presence of a Notary Public, as indicated in the Schedule. The place and time will be communicated by Official Letter.</w:t>
      </w:r>
    </w:p>
    <w:p w14:paraId="625C7AE0" w14:textId="62150B45" w:rsidR="000175BC" w:rsidRPr="00821055" w:rsidRDefault="00B133AA" w:rsidP="006E1374">
      <w:pPr>
        <w:pStyle w:val="ListParagraph"/>
        <w:numPr>
          <w:ilvl w:val="0"/>
          <w:numId w:val="59"/>
        </w:numPr>
        <w:spacing w:after="80"/>
        <w:ind w:left="1134" w:hanging="567"/>
        <w:contextualSpacing w:val="0"/>
        <w:jc w:val="both"/>
        <w:rPr>
          <w:rFonts w:ascii="Arial" w:hAnsi="Arial" w:cs="Arial"/>
          <w:lang w:val="en-US"/>
        </w:rPr>
      </w:pPr>
      <w:r w:rsidRPr="00821055">
        <w:rPr>
          <w:rFonts w:ascii="Arial" w:eastAsia="Arial" w:hAnsi="Arial" w:cs="Arial"/>
          <w:lang w:val="en-US" w:bidi="en-US"/>
        </w:rPr>
        <w:t>For</w:t>
      </w:r>
      <w:r w:rsidR="000175BC" w:rsidRPr="00821055">
        <w:rPr>
          <w:rFonts w:ascii="Arial" w:eastAsia="Arial" w:hAnsi="Arial" w:cs="Arial"/>
          <w:lang w:val="en-US" w:bidi="en-US"/>
        </w:rPr>
        <w:t xml:space="preserve"> the Closing Date to take place validly, the Successful Bidder, the Concessionaire, the Grantor and PROINVERSIÓN must comply with the procedure set forth in Annex No. 5.</w:t>
      </w:r>
    </w:p>
    <w:p w14:paraId="10E2D8CA" w14:textId="26ADEE71" w:rsidR="00574558" w:rsidRPr="00821055" w:rsidRDefault="00B133AA" w:rsidP="006E1374">
      <w:pPr>
        <w:pStyle w:val="ListParagraph"/>
        <w:numPr>
          <w:ilvl w:val="0"/>
          <w:numId w:val="59"/>
        </w:numPr>
        <w:spacing w:after="80"/>
        <w:ind w:left="1134" w:hanging="567"/>
        <w:contextualSpacing w:val="0"/>
        <w:jc w:val="both"/>
        <w:rPr>
          <w:rFonts w:ascii="Arial" w:hAnsi="Arial" w:cs="Arial"/>
          <w:lang w:val="en-US"/>
        </w:rPr>
      </w:pPr>
      <w:r w:rsidRPr="00821055">
        <w:rPr>
          <w:rFonts w:ascii="Arial" w:eastAsia="Arial" w:hAnsi="Arial" w:cs="Arial"/>
          <w:lang w:val="en-US" w:bidi="en-US"/>
        </w:rPr>
        <w:t>If</w:t>
      </w:r>
      <w:r w:rsidR="00574558" w:rsidRPr="00821055">
        <w:rPr>
          <w:rFonts w:ascii="Arial" w:eastAsia="Arial" w:hAnsi="Arial" w:cs="Arial"/>
          <w:lang w:val="en-US" w:bidi="en-US"/>
        </w:rPr>
        <w:t xml:space="preserve"> it is determined that the information provided by the Successful Bidder at any stage of the bidding process is false, the Committee will revoke the Awarding of the Successful Bid, proceeding to execute the Guarantee of Validity, Effectiveness and Seriousness of the Offer.</w:t>
      </w:r>
    </w:p>
    <w:p w14:paraId="69A3890F" w14:textId="4143E980" w:rsidR="00032F7D" w:rsidRPr="00821055" w:rsidRDefault="00032F7D" w:rsidP="006E1374">
      <w:pPr>
        <w:pStyle w:val="ListParagraph"/>
        <w:numPr>
          <w:ilvl w:val="0"/>
          <w:numId w:val="59"/>
        </w:numPr>
        <w:spacing w:after="80"/>
        <w:ind w:left="1134" w:hanging="567"/>
        <w:contextualSpacing w:val="0"/>
        <w:jc w:val="both"/>
        <w:rPr>
          <w:rFonts w:ascii="Arial" w:hAnsi="Arial" w:cs="Arial"/>
          <w:lang w:val="en-US"/>
        </w:rPr>
      </w:pPr>
      <w:r w:rsidRPr="00821055">
        <w:rPr>
          <w:rFonts w:ascii="Arial" w:eastAsia="Arial" w:hAnsi="Arial" w:cs="Arial"/>
          <w:lang w:val="en-US" w:bidi="en-US"/>
        </w:rPr>
        <w:t xml:space="preserve">If the Successful Bidder fails to comply with its obligations for the Closing Date to occur, the Committee shall revoke the Awarding of the Successful Bid and the Guarantee of Validity, Effectiveness and Seriousness of the Offer will be executed without prior notice to the Successful Bidder </w:t>
      </w:r>
      <w:bookmarkStart w:id="24" w:name="_Hlk9420113"/>
      <w:r w:rsidRPr="00821055">
        <w:rPr>
          <w:rFonts w:ascii="Arial" w:eastAsia="Arial" w:hAnsi="Arial" w:cs="Arial"/>
          <w:lang w:val="en-US" w:bidi="en-US"/>
        </w:rPr>
        <w:t xml:space="preserve">and may accept the proposal of the Bidder that had the </w:t>
      </w:r>
      <w:r w:rsidR="00B133AA" w:rsidRPr="00821055">
        <w:rPr>
          <w:rFonts w:ascii="Arial" w:eastAsia="Arial" w:hAnsi="Arial" w:cs="Arial"/>
          <w:lang w:val="en-US" w:bidi="en-US"/>
        </w:rPr>
        <w:t>second-best</w:t>
      </w:r>
      <w:r w:rsidRPr="00821055">
        <w:rPr>
          <w:rFonts w:ascii="Arial" w:eastAsia="Arial" w:hAnsi="Arial" w:cs="Arial"/>
          <w:lang w:val="en-US" w:bidi="en-US"/>
        </w:rPr>
        <w:t xml:space="preserve"> Offer in the Bidding Process</w:t>
      </w:r>
      <w:bookmarkEnd w:id="24"/>
      <w:r w:rsidRPr="00821055">
        <w:rPr>
          <w:rFonts w:ascii="Arial" w:eastAsia="Arial" w:hAnsi="Arial" w:cs="Arial"/>
          <w:lang w:val="en-US" w:bidi="en-US"/>
        </w:rPr>
        <w:t xml:space="preserve">. In such case, the Committee shall notify the said Bidder of its decision to declare it the new Successful Bidder, informing it of the Closing Date procedure to be followed. Likewise, said decision will be communicated to the Bidders by means of </w:t>
      </w:r>
      <w:proofErr w:type="spellStart"/>
      <w:proofErr w:type="gramStart"/>
      <w:r w:rsidRPr="00821055">
        <w:rPr>
          <w:rFonts w:ascii="Arial" w:eastAsia="Arial" w:hAnsi="Arial" w:cs="Arial"/>
          <w:lang w:val="en-US" w:bidi="en-US"/>
        </w:rPr>
        <w:t>a</w:t>
      </w:r>
      <w:proofErr w:type="spellEnd"/>
      <w:proofErr w:type="gramEnd"/>
      <w:r w:rsidRPr="00821055">
        <w:rPr>
          <w:rFonts w:ascii="Arial" w:eastAsia="Arial" w:hAnsi="Arial" w:cs="Arial"/>
          <w:lang w:val="en-US" w:bidi="en-US"/>
        </w:rPr>
        <w:t xml:space="preserve"> Official Letter.</w:t>
      </w:r>
    </w:p>
    <w:p w14:paraId="41CDEFD2" w14:textId="6E4C39D2" w:rsidR="00032F7D" w:rsidRPr="00821055" w:rsidRDefault="00032F7D" w:rsidP="006E1374">
      <w:pPr>
        <w:spacing w:after="80"/>
        <w:ind w:left="1134" w:right="-1"/>
        <w:jc w:val="both"/>
        <w:rPr>
          <w:rFonts w:ascii="Arial" w:hAnsi="Arial" w:cs="Arial"/>
          <w:lang w:val="en-US"/>
        </w:rPr>
      </w:pPr>
      <w:r w:rsidRPr="00821055">
        <w:rPr>
          <w:rFonts w:ascii="Arial" w:eastAsia="Arial" w:hAnsi="Arial" w:cs="Arial"/>
          <w:lang w:val="en-US" w:bidi="en-US"/>
        </w:rPr>
        <w:lastRenderedPageBreak/>
        <w:t>The deadlines to comply with the Closing Date procedure shall be computed from the notification referred to in the preceding paragraph</w:t>
      </w:r>
      <w:r w:rsidR="00B133AA">
        <w:rPr>
          <w:rFonts w:ascii="Arial" w:eastAsia="Arial" w:hAnsi="Arial" w:cs="Arial"/>
          <w:lang w:val="en-US" w:bidi="en-US"/>
        </w:rPr>
        <w:t xml:space="preserve"> </w:t>
      </w:r>
      <w:r w:rsidRPr="00821055">
        <w:rPr>
          <w:rFonts w:ascii="Arial" w:eastAsia="Arial" w:hAnsi="Arial" w:cs="Arial"/>
          <w:lang w:val="en-US" w:bidi="en-US"/>
        </w:rPr>
        <w:t>and shall not be less than those that the first Successful Bidder had, according to the Schedule in effect at the time of the notification.</w:t>
      </w:r>
    </w:p>
    <w:p w14:paraId="1476304C" w14:textId="77777777" w:rsidR="00136EDA" w:rsidRPr="00821055" w:rsidRDefault="009250A4" w:rsidP="006E1374">
      <w:pPr>
        <w:pStyle w:val="ListParagraph"/>
        <w:numPr>
          <w:ilvl w:val="0"/>
          <w:numId w:val="59"/>
        </w:numPr>
        <w:spacing w:after="80"/>
        <w:ind w:left="1134" w:hanging="567"/>
        <w:contextualSpacing w:val="0"/>
        <w:jc w:val="both"/>
        <w:rPr>
          <w:rFonts w:ascii="Arial" w:hAnsi="Arial" w:cs="Arial"/>
          <w:lang w:val="en-US"/>
        </w:rPr>
      </w:pPr>
      <w:r w:rsidRPr="00821055">
        <w:rPr>
          <w:rFonts w:ascii="Arial" w:eastAsia="Arial" w:hAnsi="Arial" w:cs="Arial"/>
          <w:lang w:val="en-US" w:bidi="en-US"/>
        </w:rPr>
        <w:t>As of the day following the Closing Date, the Guarantee of Validity, Effectiveness and Seriousness will be returned to the bidders who were in second place or higher.</w:t>
      </w:r>
    </w:p>
    <w:p w14:paraId="15278165" w14:textId="46626133" w:rsidR="001C6BFC" w:rsidRPr="00821055" w:rsidRDefault="00B133AA" w:rsidP="006E1374">
      <w:pPr>
        <w:pStyle w:val="ListParagraph"/>
        <w:numPr>
          <w:ilvl w:val="0"/>
          <w:numId w:val="59"/>
        </w:numPr>
        <w:spacing w:after="120"/>
        <w:ind w:left="1134" w:hanging="567"/>
        <w:contextualSpacing w:val="0"/>
        <w:jc w:val="both"/>
        <w:rPr>
          <w:rFonts w:ascii="Arial" w:hAnsi="Arial" w:cs="Arial"/>
          <w:lang w:val="en-US"/>
        </w:rPr>
      </w:pPr>
      <w:r w:rsidRPr="00821055">
        <w:rPr>
          <w:rFonts w:ascii="Arial" w:eastAsia="Arial" w:hAnsi="Arial" w:cs="Arial"/>
          <w:lang w:val="en-US" w:bidi="en-US"/>
        </w:rPr>
        <w:t>If</w:t>
      </w:r>
      <w:r w:rsidR="001C6BFC" w:rsidRPr="00821055">
        <w:rPr>
          <w:rFonts w:ascii="Arial" w:eastAsia="Arial" w:hAnsi="Arial" w:cs="Arial"/>
          <w:lang w:val="en-US" w:bidi="en-US"/>
        </w:rPr>
        <w:t xml:space="preserve"> the Closing Date is extended, the Guarantee of Validity, Effectiveness and Seriousness of the Offer will be returned to the bidders who were in third place or higher. The Offer and the Guarantee of Validity, Effectiveness and Seriousness of the Offer of the successful Bidder and of the </w:t>
      </w:r>
      <w:r w:rsidRPr="00821055">
        <w:rPr>
          <w:rFonts w:ascii="Arial" w:eastAsia="Arial" w:hAnsi="Arial" w:cs="Arial"/>
          <w:lang w:val="en-US" w:bidi="en-US"/>
        </w:rPr>
        <w:t>second-place</w:t>
      </w:r>
      <w:r w:rsidR="001C6BFC" w:rsidRPr="00821055">
        <w:rPr>
          <w:rFonts w:ascii="Arial" w:eastAsia="Arial" w:hAnsi="Arial" w:cs="Arial"/>
          <w:lang w:val="en-US" w:bidi="en-US"/>
        </w:rPr>
        <w:t xml:space="preserve"> bidder shall remain in effect in accordance with subsection 12.2.9.</w:t>
      </w:r>
    </w:p>
    <w:p w14:paraId="279BB27F" w14:textId="77777777" w:rsidR="00D51C25" w:rsidRPr="00821055" w:rsidRDefault="00287303" w:rsidP="006E1374">
      <w:pPr>
        <w:numPr>
          <w:ilvl w:val="1"/>
          <w:numId w:val="2"/>
        </w:numPr>
        <w:spacing w:before="360" w:after="180"/>
        <w:ind w:left="567" w:hanging="567"/>
        <w:jc w:val="both"/>
        <w:rPr>
          <w:rFonts w:ascii="Arial" w:hAnsi="Arial" w:cs="Arial"/>
          <w:b/>
          <w:caps/>
          <w:lang w:val="en-US"/>
        </w:rPr>
      </w:pPr>
      <w:r w:rsidRPr="00821055">
        <w:rPr>
          <w:rFonts w:ascii="Arial" w:eastAsia="Arial" w:hAnsi="Arial" w:cs="Arial"/>
          <w:b/>
          <w:lang w:val="en-US" w:bidi="en-US"/>
        </w:rPr>
        <w:t>EXECUTION OF GUARANTEE OF VALIDITY, EFFECTIVENESS AND SERIOUSNESS OF THE OFFER</w:t>
      </w:r>
    </w:p>
    <w:bookmarkEnd w:id="17"/>
    <w:p w14:paraId="1B1B6B76" w14:textId="77777777" w:rsidR="000A5A68" w:rsidRPr="00821055" w:rsidRDefault="000A5A68" w:rsidP="006E1374">
      <w:pPr>
        <w:pStyle w:val="ListParagraph"/>
        <w:numPr>
          <w:ilvl w:val="0"/>
          <w:numId w:val="47"/>
        </w:numPr>
        <w:spacing w:after="120"/>
        <w:ind w:left="1134" w:hanging="567"/>
        <w:contextualSpacing w:val="0"/>
        <w:jc w:val="both"/>
        <w:rPr>
          <w:rFonts w:ascii="Arial" w:hAnsi="Arial" w:cs="Arial"/>
          <w:lang w:val="en-US"/>
        </w:rPr>
      </w:pPr>
      <w:r w:rsidRPr="00821055">
        <w:rPr>
          <w:rFonts w:ascii="Arial" w:eastAsia="Arial" w:hAnsi="Arial" w:cs="Arial"/>
          <w:lang w:val="en-US" w:bidi="en-US"/>
        </w:rPr>
        <w:t>If the Successful Bidder fails to comply with the obligations at its charge for the Closing Date to occur, PROINVERSION will execute the Guarantee of Validity, Effectiveness and Seriousness of the Offer without the need of prior notice to the Successful Bidder.</w:t>
      </w:r>
    </w:p>
    <w:p w14:paraId="05F63FA0" w14:textId="77777777" w:rsidR="00D51C25" w:rsidRPr="00821055" w:rsidRDefault="00DF1409" w:rsidP="006E1374">
      <w:pPr>
        <w:spacing w:after="120"/>
        <w:ind w:left="1134"/>
        <w:jc w:val="both"/>
        <w:rPr>
          <w:rFonts w:ascii="Arial" w:hAnsi="Arial" w:cs="Arial"/>
          <w:lang w:val="en-US"/>
        </w:rPr>
      </w:pPr>
      <w:r w:rsidRPr="00821055">
        <w:rPr>
          <w:rFonts w:ascii="Arial" w:eastAsia="Arial" w:hAnsi="Arial" w:cs="Arial"/>
          <w:lang w:val="en-US" w:bidi="en-US"/>
        </w:rPr>
        <w:t>It will also be executed if PROINVERSIÓN proves that the Successful Bidder submitted false information at any stage of the Tender, except in the case of errors or omissions that, in PROINVERSIÓN's judgment, had no relevance whatsoever in the decisions taken by the Successful Bidder or in the results of the Bidding.</w:t>
      </w:r>
    </w:p>
    <w:p w14:paraId="52F3819D" w14:textId="6ED39952" w:rsidR="00C6107A" w:rsidRPr="00821055" w:rsidRDefault="0045242B" w:rsidP="006E1374">
      <w:pPr>
        <w:pStyle w:val="ListParagraph"/>
        <w:numPr>
          <w:ilvl w:val="0"/>
          <w:numId w:val="47"/>
        </w:numPr>
        <w:spacing w:after="120"/>
        <w:ind w:left="1134" w:hanging="567"/>
        <w:contextualSpacing w:val="0"/>
        <w:jc w:val="both"/>
        <w:rPr>
          <w:rFonts w:ascii="Arial" w:hAnsi="Arial" w:cs="Arial"/>
          <w:lang w:val="en-US"/>
        </w:rPr>
      </w:pPr>
      <w:r w:rsidRPr="00821055">
        <w:rPr>
          <w:rFonts w:ascii="Arial" w:eastAsia="Arial" w:hAnsi="Arial" w:cs="Arial"/>
          <w:lang w:val="en-US" w:bidi="en-US"/>
        </w:rPr>
        <w:t xml:space="preserve">The Committee shall have the authority, but not the obligation, to accept the </w:t>
      </w:r>
      <w:r w:rsidR="00B133AA" w:rsidRPr="00821055">
        <w:rPr>
          <w:rFonts w:ascii="Arial" w:eastAsia="Arial" w:hAnsi="Arial" w:cs="Arial"/>
          <w:lang w:val="en-US" w:bidi="en-US"/>
        </w:rPr>
        <w:t>second-best</w:t>
      </w:r>
      <w:r w:rsidRPr="00821055">
        <w:rPr>
          <w:rFonts w:ascii="Arial" w:eastAsia="Arial" w:hAnsi="Arial" w:cs="Arial"/>
          <w:lang w:val="en-US" w:bidi="en-US"/>
        </w:rPr>
        <w:t xml:space="preserve"> valid Offer, for which purpose it shall notify such Bidder the decision to declare it the new Successful Bidder and, if applicable, request the extension of the Guarantee of Validity, Effectiveness and Seriousness of the Offer, for the communicated term. In case the Bidder does not comply with the request, PROINVERSIÓN will execute said guarantee and will cancel the Bidding. Bidders will be notified by Official Letter.</w:t>
      </w:r>
    </w:p>
    <w:p w14:paraId="62C04F7B" w14:textId="77777777" w:rsidR="00847BBD" w:rsidRPr="00821055" w:rsidRDefault="00847BBD" w:rsidP="006E1374">
      <w:pPr>
        <w:numPr>
          <w:ilvl w:val="1"/>
          <w:numId w:val="2"/>
        </w:numPr>
        <w:spacing w:before="360" w:after="180"/>
        <w:ind w:left="567" w:hanging="567"/>
        <w:jc w:val="both"/>
        <w:rPr>
          <w:rFonts w:ascii="Arial" w:hAnsi="Arial" w:cs="Arial"/>
          <w:b/>
          <w:caps/>
          <w:lang w:val="en-US"/>
        </w:rPr>
      </w:pPr>
      <w:r w:rsidRPr="00821055">
        <w:rPr>
          <w:rFonts w:ascii="Arial" w:eastAsia="Arial" w:hAnsi="Arial" w:cs="Arial"/>
          <w:b/>
          <w:lang w:val="en-US" w:bidi="en-US"/>
        </w:rPr>
        <w:t xml:space="preserve">SUSPENSION AND CANCELLATION </w:t>
      </w:r>
    </w:p>
    <w:p w14:paraId="06B60DA9" w14:textId="77777777" w:rsidR="00847BBD" w:rsidRPr="00821055" w:rsidRDefault="00847BBD" w:rsidP="006E1374">
      <w:pPr>
        <w:pStyle w:val="ListParagraph"/>
        <w:numPr>
          <w:ilvl w:val="1"/>
          <w:numId w:val="60"/>
        </w:numPr>
        <w:ind w:left="1134" w:hanging="567"/>
        <w:contextualSpacing w:val="0"/>
        <w:jc w:val="both"/>
        <w:rPr>
          <w:rFonts w:ascii="Arial" w:hAnsi="Arial" w:cs="Arial"/>
          <w:lang w:val="en-US"/>
        </w:rPr>
      </w:pPr>
      <w:r w:rsidRPr="00821055">
        <w:rPr>
          <w:rFonts w:ascii="Arial" w:eastAsia="Arial" w:hAnsi="Arial" w:cs="Arial"/>
          <w:lang w:val="en-US" w:bidi="en-US"/>
        </w:rPr>
        <w:t>The Committee may suspend or cancel the Bidding for reasons of public interest. This decision cannot be challenged.</w:t>
      </w:r>
    </w:p>
    <w:p w14:paraId="1136B60F" w14:textId="77777777" w:rsidR="00D51C25" w:rsidRPr="00821055" w:rsidRDefault="00775864" w:rsidP="006E1374">
      <w:pPr>
        <w:jc w:val="center"/>
        <w:rPr>
          <w:rFonts w:ascii="Arial" w:hAnsi="Arial" w:cs="Arial"/>
          <w:b/>
          <w:sz w:val="24"/>
          <w:szCs w:val="24"/>
          <w:lang w:val="en-US"/>
        </w:rPr>
      </w:pPr>
      <w:r w:rsidRPr="00821055">
        <w:rPr>
          <w:rFonts w:ascii="Arial" w:eastAsia="Arial" w:hAnsi="Arial" w:cs="Arial"/>
          <w:b/>
          <w:sz w:val="24"/>
          <w:szCs w:val="24"/>
          <w:lang w:val="en-US" w:bidi="en-US"/>
        </w:rPr>
        <w:br w:type="page"/>
      </w:r>
      <w:bookmarkStart w:id="25" w:name="_Hlk93997730"/>
      <w:r w:rsidR="008B4013" w:rsidRPr="00821055">
        <w:rPr>
          <w:rFonts w:ascii="Arial" w:eastAsia="Arial" w:hAnsi="Arial" w:cs="Arial"/>
          <w:b/>
          <w:sz w:val="24"/>
          <w:szCs w:val="24"/>
          <w:lang w:val="en-US" w:bidi="en-US"/>
        </w:rPr>
        <w:lastRenderedPageBreak/>
        <w:t>Form 1</w:t>
      </w:r>
    </w:p>
    <w:p w14:paraId="7AF3109F" w14:textId="77777777" w:rsidR="00D51C25" w:rsidRPr="00821055" w:rsidRDefault="00EC5BD9" w:rsidP="006E1374">
      <w:pPr>
        <w:tabs>
          <w:tab w:val="left" w:pos="-3300"/>
        </w:tabs>
        <w:spacing w:line="250" w:lineRule="auto"/>
        <w:jc w:val="center"/>
        <w:outlineLvl w:val="0"/>
        <w:rPr>
          <w:rFonts w:ascii="Arial" w:hAnsi="Arial" w:cs="Arial"/>
          <w:b/>
          <w:sz w:val="24"/>
          <w:szCs w:val="24"/>
          <w:lang w:val="en-US"/>
        </w:rPr>
      </w:pPr>
      <w:r w:rsidRPr="00821055">
        <w:rPr>
          <w:rFonts w:ascii="Arial" w:eastAsia="Arial" w:hAnsi="Arial" w:cs="Arial"/>
          <w:b/>
          <w:sz w:val="24"/>
          <w:szCs w:val="24"/>
          <w:lang w:val="en-US" w:bidi="en-US"/>
        </w:rPr>
        <w:t>Request for Qualification</w:t>
      </w:r>
      <w:bookmarkEnd w:id="25"/>
    </w:p>
    <w:p w14:paraId="59D1A649" w14:textId="77777777" w:rsidR="00D51C25" w:rsidRPr="00821055" w:rsidRDefault="00725265"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5AE5288B" w14:textId="77777777" w:rsidR="00D51C25" w:rsidRPr="00821055" w:rsidRDefault="00D51C25"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24513729" w14:textId="77777777" w:rsidR="00F40560" w:rsidRPr="00821055" w:rsidRDefault="00F40560"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5ABDF17D" w14:textId="77777777" w:rsidR="00D51C25" w:rsidRPr="00821055" w:rsidRDefault="004C3F5D"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PROINVERSIÓN</w:t>
      </w:r>
    </w:p>
    <w:p w14:paraId="43E64132" w14:textId="77777777" w:rsidR="00D51C25" w:rsidRPr="009A6F98" w:rsidRDefault="00D51C25"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735FED82" w14:textId="77777777" w:rsidR="00D51C25" w:rsidRPr="00821055" w:rsidRDefault="00D51C25"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422785F8" w14:textId="000F3AC1" w:rsidR="004317D4" w:rsidRPr="00821055" w:rsidRDefault="00D51C25"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following projects </w:t>
      </w:r>
      <w:bookmarkStart w:id="26" w:name="_Hlk103857009"/>
      <w:r w:rsidR="004A2516" w:rsidRPr="00821055">
        <w:rPr>
          <w:rFonts w:cs="Arial"/>
          <w:b w:val="0"/>
          <w:sz w:val="20"/>
          <w:lang w:val="en-US" w:bidi="en-US"/>
        </w:rPr>
        <w:t xml:space="preserve">"500 kV Huánuco - </w:t>
      </w:r>
      <w:proofErr w:type="spellStart"/>
      <w:r w:rsidR="004A2516" w:rsidRPr="00821055">
        <w:rPr>
          <w:rFonts w:cs="Arial"/>
          <w:b w:val="0"/>
          <w:sz w:val="20"/>
          <w:lang w:val="en-US" w:bidi="en-US"/>
        </w:rPr>
        <w:t>Tocache</w:t>
      </w:r>
      <w:proofErr w:type="spellEnd"/>
      <w:r w:rsidR="004A2516" w:rsidRPr="00821055">
        <w:rPr>
          <w:rFonts w:cs="Arial"/>
          <w:b w:val="0"/>
          <w:sz w:val="20"/>
          <w:lang w:val="en-US" w:bidi="en-US"/>
        </w:rPr>
        <w:t xml:space="preserve"> - </w:t>
      </w:r>
      <w:proofErr w:type="spellStart"/>
      <w:r w:rsidR="004A2516" w:rsidRPr="00821055">
        <w:rPr>
          <w:rFonts w:cs="Arial"/>
          <w:b w:val="0"/>
          <w:sz w:val="20"/>
          <w:lang w:val="en-US" w:bidi="en-US"/>
        </w:rPr>
        <w:t>Celendín</w:t>
      </w:r>
      <w:proofErr w:type="spellEnd"/>
      <w:r w:rsidR="004A2516" w:rsidRPr="00821055">
        <w:rPr>
          <w:rFonts w:cs="Arial"/>
          <w:b w:val="0"/>
          <w:sz w:val="20"/>
          <w:lang w:val="en-US" w:bidi="en-US"/>
        </w:rPr>
        <w:t xml:space="preserve"> - Trujillo Link, Extensions and Associated Substations" and "500 kV </w:t>
      </w:r>
      <w:proofErr w:type="spellStart"/>
      <w:r w:rsidR="004A2516" w:rsidRPr="00821055">
        <w:rPr>
          <w:rFonts w:cs="Arial"/>
          <w:b w:val="0"/>
          <w:sz w:val="20"/>
          <w:lang w:val="en-US" w:bidi="en-US"/>
        </w:rPr>
        <w:t>Celendín</w:t>
      </w:r>
      <w:proofErr w:type="spellEnd"/>
      <w:r w:rsidR="004A2516" w:rsidRPr="00821055">
        <w:rPr>
          <w:rFonts w:cs="Arial"/>
          <w:b w:val="0"/>
          <w:sz w:val="20"/>
          <w:lang w:val="en-US" w:bidi="en-US"/>
        </w:rPr>
        <w:t xml:space="preserve"> - Piura Link, Extensions and Associated Substations".</w:t>
      </w:r>
      <w:bookmarkEnd w:id="26"/>
    </w:p>
    <w:p w14:paraId="014B4ABF" w14:textId="3B6CA66B" w:rsidR="00D51C25" w:rsidRPr="00821055" w:rsidRDefault="007156C5" w:rsidP="006E1374">
      <w:pPr>
        <w:tabs>
          <w:tab w:val="left" w:pos="0"/>
          <w:tab w:val="left" w:pos="1276"/>
          <w:tab w:val="left" w:pos="2268"/>
        </w:tabs>
        <w:spacing w:before="240" w:line="250" w:lineRule="auto"/>
        <w:jc w:val="both"/>
        <w:rPr>
          <w:rFonts w:ascii="Arial" w:hAnsi="Arial" w:cs="Arial"/>
          <w:lang w:val="en-US"/>
        </w:rPr>
      </w:pPr>
      <w:r w:rsidRPr="00821055">
        <w:rPr>
          <w:rFonts w:ascii="Arial" w:eastAsia="Arial" w:hAnsi="Arial" w:cs="Arial"/>
          <w:lang w:val="en-US" w:bidi="en-US"/>
        </w:rPr>
        <w:t>To</w:t>
      </w:r>
      <w:r w:rsidR="00D51C25" w:rsidRPr="00821055">
        <w:rPr>
          <w:rFonts w:ascii="Arial" w:eastAsia="Arial" w:hAnsi="Arial" w:cs="Arial"/>
          <w:lang w:val="en-US" w:bidi="en-US"/>
        </w:rPr>
        <w:t xml:space="preserve"> obtain Bidder Qualification, ________________________ submits the following information:</w:t>
      </w:r>
    </w:p>
    <w:p w14:paraId="407F3816" w14:textId="77777777" w:rsidR="00D51C25" w:rsidRPr="00821055" w:rsidRDefault="00D51C25" w:rsidP="006E1374">
      <w:pPr>
        <w:pStyle w:val="BodyText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n-US"/>
        </w:rPr>
      </w:pPr>
      <w:r w:rsidRPr="00821055">
        <w:rPr>
          <w:rFonts w:ascii="Arial" w:eastAsia="Arial" w:hAnsi="Arial" w:cs="Arial"/>
          <w:b/>
          <w:lang w:val="en-US" w:bidi="en-US"/>
        </w:rPr>
        <w:t>Financial Requirements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821055" w14:paraId="2B730C28" w14:textId="77777777" w:rsidTr="008F1D3C">
        <w:trPr>
          <w:trHeight w:val="591"/>
        </w:trPr>
        <w:tc>
          <w:tcPr>
            <w:tcW w:w="8883" w:type="dxa"/>
            <w:vAlign w:val="center"/>
          </w:tcPr>
          <w:p w14:paraId="6B976E65" w14:textId="77777777" w:rsidR="006A3DD5" w:rsidRPr="00821055" w:rsidRDefault="00D51C25" w:rsidP="006E1374">
            <w:pPr>
              <w:tabs>
                <w:tab w:val="left" w:pos="0"/>
                <w:tab w:val="left" w:pos="487"/>
                <w:tab w:val="left" w:pos="1097"/>
                <w:tab w:val="left" w:pos="1950"/>
              </w:tabs>
              <w:spacing w:line="250" w:lineRule="auto"/>
              <w:rPr>
                <w:rFonts w:ascii="Arial" w:hAnsi="Arial" w:cs="Arial"/>
                <w:lang w:val="en-US"/>
              </w:rPr>
            </w:pPr>
            <w:r w:rsidRPr="00821055">
              <w:rPr>
                <w:rFonts w:ascii="Arial" w:eastAsia="Arial" w:hAnsi="Arial" w:cs="Arial"/>
                <w:lang w:val="en-US" w:bidi="en-US"/>
              </w:rPr>
              <w:t>Net worth:</w:t>
            </w:r>
            <w:r w:rsidRPr="00821055">
              <w:rPr>
                <w:rFonts w:ascii="Arial" w:eastAsia="Arial" w:hAnsi="Arial" w:cs="Arial"/>
                <w:lang w:val="en-US" w:bidi="en-US"/>
              </w:rPr>
              <w:tab/>
              <w:t>US$</w:t>
            </w:r>
            <w:proofErr w:type="gramStart"/>
            <w:r w:rsidRPr="00821055">
              <w:rPr>
                <w:rFonts w:ascii="Arial" w:eastAsia="Arial" w:hAnsi="Arial" w:cs="Arial"/>
                <w:lang w:val="en-US" w:bidi="en-US"/>
              </w:rPr>
              <w:t xml:space="preserve">   [</w:t>
            </w:r>
            <w:proofErr w:type="gramEnd"/>
            <w:r w:rsidRPr="00821055">
              <w:rPr>
                <w:rFonts w:ascii="Arial" w:eastAsia="Arial" w:hAnsi="Arial" w:cs="Arial"/>
                <w:lang w:val="en-US" w:bidi="en-US"/>
              </w:rPr>
              <w:t xml:space="preserve">         ]</w:t>
            </w:r>
          </w:p>
        </w:tc>
      </w:tr>
      <w:tr w:rsidR="00D51C25" w:rsidRPr="00821055" w14:paraId="3DAFB822" w14:textId="77777777" w:rsidTr="008F1D3C">
        <w:trPr>
          <w:trHeight w:val="557"/>
        </w:trPr>
        <w:tc>
          <w:tcPr>
            <w:tcW w:w="8883" w:type="dxa"/>
            <w:vAlign w:val="center"/>
          </w:tcPr>
          <w:p w14:paraId="77A630EC" w14:textId="77777777" w:rsidR="006A3DD5" w:rsidRPr="00821055" w:rsidRDefault="00D51C25" w:rsidP="006E1374">
            <w:pPr>
              <w:tabs>
                <w:tab w:val="left" w:pos="0"/>
                <w:tab w:val="left" w:pos="487"/>
                <w:tab w:val="left" w:pos="1097"/>
                <w:tab w:val="left" w:pos="1950"/>
              </w:tabs>
              <w:spacing w:line="250" w:lineRule="auto"/>
              <w:rPr>
                <w:rFonts w:ascii="Arial" w:hAnsi="Arial" w:cs="Arial"/>
                <w:lang w:val="en-US"/>
              </w:rPr>
            </w:pPr>
            <w:r w:rsidRPr="00821055">
              <w:rPr>
                <w:rFonts w:ascii="Arial" w:eastAsia="Arial" w:hAnsi="Arial" w:cs="Arial"/>
                <w:lang w:val="en-US" w:bidi="en-US"/>
              </w:rPr>
              <w:t>Total assets:</w:t>
            </w:r>
            <w:r w:rsidRPr="00821055">
              <w:rPr>
                <w:rFonts w:ascii="Arial" w:eastAsia="Arial" w:hAnsi="Arial" w:cs="Arial"/>
                <w:lang w:val="en-US" w:bidi="en-US"/>
              </w:rPr>
              <w:tab/>
              <w:t>US$</w:t>
            </w:r>
            <w:proofErr w:type="gramStart"/>
            <w:r w:rsidRPr="00821055">
              <w:rPr>
                <w:rFonts w:ascii="Arial" w:eastAsia="Arial" w:hAnsi="Arial" w:cs="Arial"/>
                <w:lang w:val="en-US" w:bidi="en-US"/>
              </w:rPr>
              <w:t xml:space="preserve">   [</w:t>
            </w:r>
            <w:proofErr w:type="gramEnd"/>
            <w:r w:rsidRPr="00821055">
              <w:rPr>
                <w:rFonts w:ascii="Arial" w:eastAsia="Arial" w:hAnsi="Arial" w:cs="Arial"/>
                <w:lang w:val="en-US" w:bidi="en-US"/>
              </w:rPr>
              <w:t xml:space="preserve">         ]</w:t>
            </w:r>
          </w:p>
        </w:tc>
      </w:tr>
    </w:tbl>
    <w:p w14:paraId="1937C77F" w14:textId="77777777" w:rsidR="00D51C25" w:rsidRPr="00821055" w:rsidRDefault="00D51C25" w:rsidP="006E1374">
      <w:pPr>
        <w:spacing w:line="250" w:lineRule="auto"/>
        <w:ind w:left="431" w:hanging="5"/>
        <w:jc w:val="both"/>
        <w:rPr>
          <w:rFonts w:ascii="Arial" w:hAnsi="Arial" w:cs="Arial"/>
          <w:sz w:val="18"/>
          <w:szCs w:val="18"/>
          <w:lang w:val="en-US"/>
        </w:rPr>
      </w:pPr>
      <w:r w:rsidRPr="00821055">
        <w:rPr>
          <w:rFonts w:ascii="Arial" w:eastAsia="Arial" w:hAnsi="Arial" w:cs="Arial"/>
          <w:sz w:val="18"/>
          <w:szCs w:val="18"/>
          <w:lang w:val="en-US" w:bidi="en-US"/>
        </w:rPr>
        <w:t>(If the original figures are expressed in a currency other than U.S. dollars, indicate here the exchange rate used, in accordance with the provisions of Subsection 11.2.4).</w:t>
      </w:r>
    </w:p>
    <w:p w14:paraId="0BED1022" w14:textId="77777777" w:rsidR="00377F3A" w:rsidRPr="00821055" w:rsidRDefault="00D51C25" w:rsidP="006E1374">
      <w:pPr>
        <w:spacing w:line="250" w:lineRule="auto"/>
        <w:ind w:left="431" w:hanging="5"/>
        <w:jc w:val="both"/>
        <w:rPr>
          <w:rFonts w:ascii="Arial" w:hAnsi="Arial" w:cs="Arial"/>
          <w:sz w:val="18"/>
          <w:szCs w:val="18"/>
          <w:lang w:val="en-US"/>
        </w:rPr>
      </w:pPr>
      <w:r w:rsidRPr="00821055">
        <w:rPr>
          <w:rFonts w:ascii="Arial" w:eastAsia="Arial" w:hAnsi="Arial" w:cs="Arial"/>
          <w:sz w:val="18"/>
          <w:szCs w:val="18"/>
          <w:lang w:val="en-US" w:bidi="en-US"/>
        </w:rPr>
        <w:t>(If figures of Related Companies have been used, explain on an additional sheet signed by the Legal Representative, what the linkage consists of).</w:t>
      </w:r>
    </w:p>
    <w:p w14:paraId="20909649" w14:textId="77777777" w:rsidR="00D51C25" w:rsidRPr="00821055" w:rsidRDefault="00D51C25" w:rsidP="006E1374">
      <w:pPr>
        <w:pStyle w:val="BodyText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n-US"/>
        </w:rPr>
      </w:pPr>
      <w:r w:rsidRPr="00821055">
        <w:rPr>
          <w:rFonts w:ascii="Arial" w:eastAsia="Arial" w:hAnsi="Arial" w:cs="Arial"/>
          <w:b/>
          <w:lang w:val="en-US" w:bidi="en-US"/>
        </w:rPr>
        <w:t>Technical Requirements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821055" w14:paraId="5E6AB7BC" w14:textId="77777777" w:rsidTr="003102D6">
        <w:trPr>
          <w:trHeight w:val="340"/>
        </w:trPr>
        <w:tc>
          <w:tcPr>
            <w:tcW w:w="6546" w:type="dxa"/>
            <w:gridSpan w:val="2"/>
            <w:vAlign w:val="center"/>
          </w:tcPr>
          <w:p w14:paraId="65E22F41" w14:textId="070EE75A" w:rsidR="0053274F" w:rsidRPr="00821055" w:rsidRDefault="0053274F" w:rsidP="006E1374">
            <w:pPr>
              <w:tabs>
                <w:tab w:val="left" w:pos="0"/>
                <w:tab w:val="left" w:pos="487"/>
                <w:tab w:val="left" w:pos="1097"/>
                <w:tab w:val="left" w:pos="1950"/>
              </w:tabs>
              <w:spacing w:line="250" w:lineRule="auto"/>
              <w:rPr>
                <w:rFonts w:ascii="Arial" w:hAnsi="Arial" w:cs="Arial"/>
                <w:lang w:val="en-US"/>
              </w:rPr>
            </w:pPr>
            <w:r w:rsidRPr="00821055">
              <w:rPr>
                <w:rFonts w:ascii="Arial" w:eastAsia="Arial" w:hAnsi="Arial" w:cs="Arial"/>
                <w:lang w:val="en-US" w:bidi="en-US"/>
              </w:rPr>
              <w:t>Length of transmission lines at voltages equal to or greater than 220 kV</w:t>
            </w:r>
          </w:p>
        </w:tc>
        <w:tc>
          <w:tcPr>
            <w:tcW w:w="2337" w:type="dxa"/>
            <w:vAlign w:val="center"/>
          </w:tcPr>
          <w:p w14:paraId="313BCE6B" w14:textId="77777777" w:rsidR="0053274F" w:rsidRPr="00821055" w:rsidRDefault="0053274F" w:rsidP="006E1374">
            <w:pPr>
              <w:spacing w:line="250" w:lineRule="auto"/>
              <w:ind w:right="-1"/>
              <w:rPr>
                <w:rFonts w:ascii="Arial" w:hAnsi="Arial" w:cs="Arial"/>
                <w:lang w:val="en-US"/>
              </w:rPr>
            </w:pPr>
            <w:r w:rsidRPr="00821055">
              <w:rPr>
                <w:rFonts w:ascii="Arial" w:eastAsia="Arial" w:hAnsi="Arial" w:cs="Arial"/>
                <w:lang w:val="en-US" w:bidi="en-US"/>
              </w:rPr>
              <w:t>(......................km)</w:t>
            </w:r>
          </w:p>
        </w:tc>
      </w:tr>
      <w:tr w:rsidR="00D51C25" w:rsidRPr="00821055" w14:paraId="29B2F485" w14:textId="77777777" w:rsidTr="003102D6">
        <w:trPr>
          <w:gridBefore w:val="1"/>
          <w:wBefore w:w="6" w:type="dxa"/>
          <w:trHeight w:val="340"/>
        </w:trPr>
        <w:tc>
          <w:tcPr>
            <w:tcW w:w="6540" w:type="dxa"/>
            <w:vAlign w:val="center"/>
          </w:tcPr>
          <w:p w14:paraId="3F179178" w14:textId="6BF64712" w:rsidR="00D51C25" w:rsidRPr="00821055" w:rsidRDefault="003E3314" w:rsidP="006E1374">
            <w:pPr>
              <w:tabs>
                <w:tab w:val="left" w:pos="0"/>
                <w:tab w:val="left" w:pos="487"/>
                <w:tab w:val="left" w:pos="1097"/>
                <w:tab w:val="left" w:pos="1950"/>
              </w:tabs>
              <w:spacing w:line="250" w:lineRule="auto"/>
              <w:rPr>
                <w:rFonts w:ascii="Arial" w:hAnsi="Arial" w:cs="Arial"/>
                <w:lang w:val="en-US"/>
              </w:rPr>
            </w:pPr>
            <w:r w:rsidRPr="00821055">
              <w:rPr>
                <w:rFonts w:ascii="Arial" w:eastAsia="Arial" w:hAnsi="Arial" w:cs="Arial"/>
                <w:lang w:val="en-US" w:bidi="en-US"/>
              </w:rPr>
              <w:t>Substation capacity at voltages equal to or greater than 220 kV</w:t>
            </w:r>
          </w:p>
        </w:tc>
        <w:tc>
          <w:tcPr>
            <w:tcW w:w="2337" w:type="dxa"/>
            <w:vAlign w:val="center"/>
          </w:tcPr>
          <w:p w14:paraId="06349133" w14:textId="77777777" w:rsidR="00D51C25" w:rsidRPr="00821055" w:rsidRDefault="00BE2EEB" w:rsidP="006E1374">
            <w:pPr>
              <w:spacing w:line="250" w:lineRule="auto"/>
              <w:ind w:right="-1"/>
              <w:rPr>
                <w:rFonts w:ascii="Arial" w:hAnsi="Arial" w:cs="Arial"/>
                <w:lang w:val="en-US"/>
              </w:rPr>
            </w:pPr>
            <w:r w:rsidRPr="00821055">
              <w:rPr>
                <w:rFonts w:ascii="Arial" w:eastAsia="Arial" w:hAnsi="Arial" w:cs="Arial"/>
                <w:lang w:val="en-US" w:bidi="en-US"/>
              </w:rPr>
              <w:t>(...................MVA)</w:t>
            </w:r>
          </w:p>
        </w:tc>
      </w:tr>
    </w:tbl>
    <w:p w14:paraId="515B657C" w14:textId="77777777" w:rsidR="00D51C25" w:rsidRPr="00821055" w:rsidRDefault="00D51C25" w:rsidP="009B67F0">
      <w:pPr>
        <w:spacing w:line="250" w:lineRule="auto"/>
        <w:ind w:left="431" w:hanging="5"/>
        <w:jc w:val="both"/>
        <w:rPr>
          <w:rFonts w:ascii="Arial" w:hAnsi="Arial" w:cs="Arial"/>
          <w:sz w:val="18"/>
          <w:szCs w:val="18"/>
          <w:lang w:val="en-US"/>
        </w:rPr>
      </w:pPr>
      <w:r w:rsidRPr="00821055">
        <w:rPr>
          <w:rFonts w:ascii="Arial" w:eastAsia="Arial" w:hAnsi="Arial" w:cs="Arial"/>
          <w:sz w:val="18"/>
          <w:szCs w:val="18"/>
          <w:lang w:val="en-US" w:bidi="en-US"/>
        </w:rPr>
        <w:t xml:space="preserve">(If figures of Related Companies have been used, explain on an additional sheet </w:t>
      </w:r>
      <w:bookmarkStart w:id="27" w:name="_Hlk59268794"/>
      <w:r w:rsidRPr="00821055">
        <w:rPr>
          <w:rFonts w:ascii="Arial" w:eastAsia="Arial" w:hAnsi="Arial" w:cs="Arial"/>
          <w:sz w:val="18"/>
          <w:szCs w:val="18"/>
          <w:lang w:val="en-US" w:bidi="en-US"/>
        </w:rPr>
        <w:t>signed by the Legal Representative</w:t>
      </w:r>
      <w:bookmarkEnd w:id="27"/>
      <w:r w:rsidRPr="00821055">
        <w:rPr>
          <w:rFonts w:ascii="Arial" w:eastAsia="Arial" w:hAnsi="Arial" w:cs="Arial"/>
          <w:sz w:val="18"/>
          <w:szCs w:val="18"/>
          <w:lang w:val="en-US" w:bidi="en-US"/>
        </w:rPr>
        <w:t>, what the linkage consists of).</w:t>
      </w:r>
    </w:p>
    <w:p w14:paraId="3A5137B7" w14:textId="77777777" w:rsidR="00377F3A" w:rsidRPr="00821055" w:rsidRDefault="00D51C25" w:rsidP="006E1374">
      <w:pPr>
        <w:pStyle w:val="BodyText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n-US"/>
        </w:rPr>
      </w:pPr>
      <w:r w:rsidRPr="00821055">
        <w:rPr>
          <w:rFonts w:ascii="Arial" w:eastAsia="Arial" w:hAnsi="Arial" w:cs="Arial"/>
          <w:b/>
          <w:lang w:val="en-US" w:bidi="en-US"/>
        </w:rPr>
        <w:t>Legal Requirements:</w:t>
      </w:r>
    </w:p>
    <w:p w14:paraId="58D33003" w14:textId="77777777" w:rsidR="00802E45" w:rsidRPr="00821055" w:rsidRDefault="00D51C25" w:rsidP="006E1374">
      <w:pPr>
        <w:pStyle w:val="ListParagraph"/>
        <w:numPr>
          <w:ilvl w:val="0"/>
          <w:numId w:val="43"/>
        </w:numPr>
        <w:spacing w:line="250" w:lineRule="auto"/>
        <w:ind w:left="709" w:hanging="284"/>
        <w:contextualSpacing w:val="0"/>
        <w:jc w:val="both"/>
        <w:rPr>
          <w:rFonts w:ascii="Arial" w:hAnsi="Arial" w:cs="Arial"/>
          <w:bCs/>
          <w:lang w:val="en-US"/>
        </w:rPr>
      </w:pPr>
      <w:r w:rsidRPr="00821055">
        <w:rPr>
          <w:rFonts w:ascii="Arial" w:eastAsia="Arial" w:hAnsi="Arial" w:cs="Arial"/>
          <w:lang w:val="en-US" w:bidi="en-US"/>
        </w:rPr>
        <w:t>We declare that we comply with the legal requirements indicated in Annex No. 3.</w:t>
      </w:r>
    </w:p>
    <w:p w14:paraId="38E5B656" w14:textId="77777777" w:rsidR="008B4013" w:rsidRPr="00821055" w:rsidRDefault="008B4013" w:rsidP="006E1374">
      <w:pPr>
        <w:tabs>
          <w:tab w:val="left" w:pos="0"/>
          <w:tab w:val="left" w:pos="567"/>
          <w:tab w:val="left" w:pos="1276"/>
          <w:tab w:val="left" w:pos="2268"/>
        </w:tabs>
        <w:spacing w:line="250" w:lineRule="auto"/>
        <w:ind w:left="567" w:hanging="567"/>
        <w:jc w:val="both"/>
        <w:rPr>
          <w:rFonts w:ascii="Arial" w:hAnsi="Arial" w:cs="Arial"/>
          <w:lang w:val="en-US"/>
        </w:rPr>
      </w:pPr>
    </w:p>
    <w:p w14:paraId="5F90D383" w14:textId="77777777" w:rsidR="00D51C25" w:rsidRPr="00821055" w:rsidRDefault="00D51C25" w:rsidP="006E1374">
      <w:pPr>
        <w:tabs>
          <w:tab w:val="left" w:pos="0"/>
          <w:tab w:val="left" w:pos="567"/>
          <w:tab w:val="left" w:pos="1276"/>
          <w:tab w:val="left" w:pos="2268"/>
        </w:tabs>
        <w:spacing w:line="250" w:lineRule="auto"/>
        <w:ind w:left="567" w:hanging="567"/>
        <w:jc w:val="both"/>
        <w:rPr>
          <w:rFonts w:ascii="Arial" w:hAnsi="Arial" w:cs="Arial"/>
          <w:lang w:val="en-US"/>
        </w:rPr>
      </w:pPr>
      <w:r w:rsidRPr="00821055">
        <w:rPr>
          <w:rFonts w:ascii="Arial" w:eastAsia="Arial" w:hAnsi="Arial" w:cs="Arial"/>
          <w:lang w:val="en-US" w:bidi="en-US"/>
        </w:rPr>
        <w:t>Sincerely,</w:t>
      </w:r>
    </w:p>
    <w:p w14:paraId="520F335D" w14:textId="77777777" w:rsidR="008B4013" w:rsidRPr="00821055" w:rsidRDefault="008B4013" w:rsidP="006E1374">
      <w:pPr>
        <w:tabs>
          <w:tab w:val="left" w:pos="0"/>
          <w:tab w:val="left" w:pos="567"/>
          <w:tab w:val="left" w:pos="800"/>
        </w:tabs>
        <w:spacing w:line="250" w:lineRule="auto"/>
        <w:ind w:left="567" w:hanging="567"/>
        <w:jc w:val="both"/>
        <w:rPr>
          <w:rFonts w:ascii="Arial" w:hAnsi="Arial" w:cs="Arial"/>
          <w:i/>
          <w:iCs/>
          <w:lang w:val="en-US"/>
        </w:rPr>
      </w:pPr>
    </w:p>
    <w:p w14:paraId="2C324A68" w14:textId="3045EA17" w:rsidR="00D51C25" w:rsidRPr="00821055" w:rsidRDefault="00D51C25" w:rsidP="006E1374">
      <w:pPr>
        <w:tabs>
          <w:tab w:val="left" w:pos="0"/>
          <w:tab w:val="left" w:pos="567"/>
          <w:tab w:val="left" w:pos="800"/>
        </w:tabs>
        <w:spacing w:line="250" w:lineRule="auto"/>
        <w:ind w:left="567" w:hanging="567"/>
        <w:jc w:val="both"/>
        <w:rPr>
          <w:rFonts w:ascii="Arial" w:hAnsi="Arial" w:cs="Arial"/>
          <w:lang w:val="en-US"/>
        </w:rPr>
      </w:pPr>
      <w:bookmarkStart w:id="28" w:name="_Hlk58629038"/>
      <w:r w:rsidRPr="00821055">
        <w:rPr>
          <w:rFonts w:ascii="Arial" w:eastAsia="Arial" w:hAnsi="Arial" w:cs="Arial"/>
          <w:lang w:val="en-US" w:bidi="en-US"/>
        </w:rPr>
        <w:t xml:space="preserve">Signature of the </w:t>
      </w:r>
      <w:r w:rsidR="00432864">
        <w:rPr>
          <w:rFonts w:ascii="Arial" w:eastAsia="Arial" w:hAnsi="Arial" w:cs="Arial"/>
          <w:lang w:val="en-US" w:bidi="en-US"/>
        </w:rPr>
        <w:t>Interested Party</w:t>
      </w:r>
      <w:r w:rsidRPr="00821055">
        <w:rPr>
          <w:rFonts w:ascii="Arial" w:eastAsia="Arial" w:hAnsi="Arial" w:cs="Arial"/>
          <w:lang w:val="en-US" w:bidi="en-US"/>
        </w:rPr>
        <w:t xml:space="preserve">'s Legal Representative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205D4688" w14:textId="77777777" w:rsidR="005C6821" w:rsidRPr="00821055" w:rsidRDefault="005C6821" w:rsidP="006E1374">
      <w:pPr>
        <w:tabs>
          <w:tab w:val="left" w:pos="709"/>
        </w:tabs>
        <w:spacing w:line="250" w:lineRule="auto"/>
        <w:ind w:left="709" w:right="-11" w:hanging="709"/>
        <w:jc w:val="both"/>
        <w:rPr>
          <w:rFonts w:ascii="Arial" w:hAnsi="Arial" w:cs="Arial"/>
          <w:lang w:val="en-US"/>
        </w:rPr>
      </w:pPr>
      <w:r w:rsidRPr="00821055">
        <w:rPr>
          <w:rFonts w:ascii="Arial" w:eastAsia="Arial" w:hAnsi="Arial" w:cs="Arial"/>
          <w:lang w:val="en-US" w:bidi="en-US"/>
        </w:rPr>
        <w:t xml:space="preserve">Name: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3567A593" w14:textId="77777777" w:rsidR="005C6821" w:rsidRPr="00821055" w:rsidRDefault="005C6821" w:rsidP="006E1374">
      <w:pPr>
        <w:tabs>
          <w:tab w:val="left" w:pos="709"/>
        </w:tabs>
        <w:spacing w:line="250" w:lineRule="auto"/>
        <w:ind w:left="709" w:right="-11" w:hanging="709"/>
        <w:jc w:val="both"/>
        <w:rPr>
          <w:rFonts w:ascii="Arial" w:hAnsi="Arial" w:cs="Arial"/>
          <w:lang w:val="en-US"/>
        </w:rPr>
      </w:pPr>
      <w:r w:rsidRPr="00821055">
        <w:rPr>
          <w:rFonts w:ascii="Arial" w:eastAsia="Arial" w:hAnsi="Arial" w:cs="Arial"/>
          <w:lang w:val="en-US" w:bidi="en-US"/>
        </w:rPr>
        <w:t xml:space="preserve">Identity Card: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bookmarkEnd w:id="28"/>
    <w:p w14:paraId="6447CDE5" w14:textId="77777777" w:rsidR="008B4013" w:rsidRPr="00821055" w:rsidRDefault="008B4013" w:rsidP="006E1374">
      <w:pPr>
        <w:tabs>
          <w:tab w:val="left" w:pos="567"/>
        </w:tabs>
        <w:spacing w:line="250" w:lineRule="auto"/>
        <w:ind w:left="567" w:hanging="567"/>
        <w:jc w:val="both"/>
        <w:rPr>
          <w:rFonts w:ascii="Arial" w:hAnsi="Arial" w:cs="Arial"/>
          <w:b/>
          <w:bCs/>
          <w:u w:val="single"/>
          <w:lang w:val="en-US"/>
        </w:rPr>
      </w:pPr>
    </w:p>
    <w:p w14:paraId="31B2ADB3" w14:textId="77777777" w:rsidR="00973203" w:rsidRPr="00821055" w:rsidRDefault="00E95B08" w:rsidP="006E1374">
      <w:pPr>
        <w:tabs>
          <w:tab w:val="left" w:pos="567"/>
        </w:tabs>
        <w:spacing w:line="250" w:lineRule="auto"/>
        <w:ind w:left="567" w:hanging="567"/>
        <w:jc w:val="both"/>
        <w:rPr>
          <w:rFonts w:ascii="Arial" w:hAnsi="Arial" w:cs="Arial"/>
          <w:sz w:val="18"/>
          <w:szCs w:val="18"/>
          <w:lang w:val="en-US"/>
        </w:rPr>
      </w:pPr>
      <w:r w:rsidRPr="00821055">
        <w:rPr>
          <w:rFonts w:ascii="Arial" w:eastAsia="Arial" w:hAnsi="Arial" w:cs="Arial"/>
          <w:b/>
          <w:sz w:val="18"/>
          <w:szCs w:val="18"/>
          <w:u w:val="single"/>
          <w:lang w:val="en-US" w:bidi="en-US"/>
        </w:rPr>
        <w:t>Note</w:t>
      </w:r>
      <w:r w:rsidRPr="00821055">
        <w:rPr>
          <w:rFonts w:ascii="Arial" w:eastAsia="Arial" w:hAnsi="Arial" w:cs="Arial"/>
          <w:b/>
          <w:sz w:val="18"/>
          <w:szCs w:val="18"/>
          <w:lang w:val="en-US" w:bidi="en-US"/>
        </w:rPr>
        <w:t>:</w:t>
      </w:r>
      <w:r w:rsidRPr="00821055">
        <w:rPr>
          <w:rFonts w:ascii="Arial" w:eastAsia="Arial" w:hAnsi="Arial" w:cs="Arial"/>
          <w:b/>
          <w:sz w:val="18"/>
          <w:szCs w:val="18"/>
          <w:lang w:val="en-US" w:bidi="en-US"/>
        </w:rPr>
        <w:tab/>
      </w:r>
      <w:r w:rsidRPr="00821055">
        <w:rPr>
          <w:rFonts w:ascii="Arial" w:eastAsia="Arial" w:hAnsi="Arial" w:cs="Arial"/>
          <w:sz w:val="18"/>
          <w:szCs w:val="18"/>
          <w:lang w:val="en-US" w:bidi="en-US"/>
        </w:rPr>
        <w:t>No signature is required from the representatives of the Related Companies whose figures are mentioned.</w:t>
      </w:r>
    </w:p>
    <w:p w14:paraId="2EBE67E5" w14:textId="77777777" w:rsidR="00D51C25" w:rsidRPr="00821055" w:rsidRDefault="008419D2" w:rsidP="006E1374">
      <w:pPr>
        <w:jc w:val="center"/>
        <w:rPr>
          <w:rFonts w:ascii="Arial" w:hAnsi="Arial" w:cs="Arial"/>
          <w:b/>
          <w:sz w:val="24"/>
          <w:szCs w:val="24"/>
          <w:lang w:val="en-US"/>
        </w:rPr>
      </w:pPr>
      <w:r w:rsidRPr="00821055">
        <w:rPr>
          <w:rFonts w:ascii="Arial" w:eastAsia="Arial" w:hAnsi="Arial" w:cs="Arial"/>
          <w:b/>
          <w:sz w:val="16"/>
          <w:szCs w:val="16"/>
          <w:lang w:val="en-US" w:bidi="en-US"/>
        </w:rPr>
        <w:br w:type="page"/>
      </w:r>
      <w:r w:rsidR="000E7F72" w:rsidRPr="00821055">
        <w:rPr>
          <w:rFonts w:ascii="Arial" w:eastAsia="Arial" w:hAnsi="Arial" w:cs="Arial"/>
          <w:b/>
          <w:sz w:val="24"/>
          <w:szCs w:val="24"/>
          <w:lang w:val="en-US" w:bidi="en-US"/>
        </w:rPr>
        <w:lastRenderedPageBreak/>
        <w:t>Form 2</w:t>
      </w:r>
    </w:p>
    <w:p w14:paraId="59A49B0D" w14:textId="77777777" w:rsidR="00D51C25" w:rsidRPr="00821055" w:rsidRDefault="00D51C25" w:rsidP="006E1374">
      <w:pPr>
        <w:tabs>
          <w:tab w:val="left" w:pos="-3300"/>
        </w:tabs>
        <w:jc w:val="center"/>
        <w:outlineLvl w:val="0"/>
        <w:rPr>
          <w:rFonts w:ascii="Arial" w:hAnsi="Arial" w:cs="Arial"/>
          <w:b/>
          <w:sz w:val="24"/>
          <w:szCs w:val="24"/>
          <w:lang w:val="en-US"/>
        </w:rPr>
      </w:pPr>
      <w:bookmarkStart w:id="29" w:name="_Hlk58628933"/>
      <w:r w:rsidRPr="00821055">
        <w:rPr>
          <w:rFonts w:ascii="Arial" w:eastAsia="Arial" w:hAnsi="Arial" w:cs="Arial"/>
          <w:b/>
          <w:sz w:val="24"/>
          <w:szCs w:val="24"/>
          <w:lang w:val="en-US" w:bidi="en-US"/>
        </w:rPr>
        <w:t>Guarantee of Validity, Effectiveness and Seriousness of the Offer</w:t>
      </w:r>
    </w:p>
    <w:bookmarkEnd w:id="29"/>
    <w:p w14:paraId="1ADD19EA" w14:textId="77777777" w:rsidR="00351A5E" w:rsidRPr="00821055" w:rsidRDefault="00351A5E" w:rsidP="006E1374">
      <w:pPr>
        <w:tabs>
          <w:tab w:val="left" w:pos="0"/>
          <w:tab w:val="left" w:pos="567"/>
          <w:tab w:val="left" w:pos="1276"/>
          <w:tab w:val="left" w:pos="2268"/>
        </w:tabs>
        <w:spacing w:before="360" w:after="240"/>
        <w:ind w:left="567" w:hanging="567"/>
        <w:outlineLvl w:val="0"/>
        <w:rPr>
          <w:rFonts w:ascii="Arial" w:hAnsi="Arial" w:cs="Arial"/>
          <w:lang w:val="en-US"/>
        </w:rPr>
      </w:pPr>
      <w:r w:rsidRPr="00821055">
        <w:rPr>
          <w:rFonts w:ascii="Arial" w:eastAsia="Arial" w:hAnsi="Arial" w:cs="Arial"/>
          <w:lang w:val="en-US" w:bidi="en-US"/>
        </w:rPr>
        <w:t>Lima, …. …………………. 20….</w:t>
      </w:r>
    </w:p>
    <w:p w14:paraId="2F37F7D5" w14:textId="77777777" w:rsidR="00351A5E" w:rsidRPr="00821055" w:rsidRDefault="00351A5E" w:rsidP="006E1374">
      <w:pPr>
        <w:tabs>
          <w:tab w:val="left" w:pos="0"/>
          <w:tab w:val="left" w:pos="567"/>
          <w:tab w:val="left" w:pos="1276"/>
          <w:tab w:val="left" w:pos="2268"/>
        </w:tabs>
        <w:ind w:left="567" w:hanging="567"/>
        <w:jc w:val="both"/>
        <w:outlineLvl w:val="0"/>
        <w:rPr>
          <w:rFonts w:ascii="Arial" w:hAnsi="Arial" w:cs="Arial"/>
          <w:lang w:val="en-US"/>
        </w:rPr>
      </w:pPr>
      <w:r w:rsidRPr="00821055">
        <w:rPr>
          <w:rFonts w:ascii="Arial" w:eastAsia="Arial" w:hAnsi="Arial" w:cs="Arial"/>
          <w:lang w:val="en-US" w:bidi="en-US"/>
        </w:rPr>
        <w:t>Messrs.</w:t>
      </w:r>
    </w:p>
    <w:p w14:paraId="112B6758" w14:textId="77777777" w:rsidR="00351A5E" w:rsidRPr="00821055" w:rsidRDefault="00351A5E" w:rsidP="006E1374">
      <w:pPr>
        <w:tabs>
          <w:tab w:val="left" w:pos="0"/>
          <w:tab w:val="left" w:pos="1276"/>
          <w:tab w:val="left" w:pos="2268"/>
        </w:tabs>
        <w:jc w:val="both"/>
        <w:rPr>
          <w:rFonts w:ascii="Arial" w:hAnsi="Arial" w:cs="Arial"/>
          <w:b/>
          <w:lang w:val="en-US"/>
        </w:rPr>
      </w:pPr>
      <w:r w:rsidRPr="00821055">
        <w:rPr>
          <w:rFonts w:ascii="Arial" w:eastAsia="Arial" w:hAnsi="Arial" w:cs="Arial"/>
          <w:b/>
          <w:lang w:val="en-US" w:bidi="en-US"/>
        </w:rPr>
        <w:t>PRIVATE INVESTMENT PROMOTION AGENCY</w:t>
      </w:r>
    </w:p>
    <w:p w14:paraId="492860F4" w14:textId="77777777" w:rsidR="00351A5E" w:rsidRPr="009A6F98" w:rsidRDefault="00351A5E" w:rsidP="006E1374">
      <w:pPr>
        <w:tabs>
          <w:tab w:val="left" w:pos="0"/>
          <w:tab w:val="left" w:pos="1276"/>
          <w:tab w:val="left" w:pos="2268"/>
        </w:tabs>
        <w:jc w:val="both"/>
        <w:rPr>
          <w:rFonts w:ascii="Arial" w:hAnsi="Arial" w:cs="Arial"/>
          <w:b/>
        </w:rPr>
      </w:pPr>
      <w:r w:rsidRPr="009A6F98">
        <w:rPr>
          <w:rFonts w:ascii="Arial" w:eastAsia="Arial" w:hAnsi="Arial" w:cs="Arial"/>
          <w:b/>
          <w:lang w:bidi="en-US"/>
        </w:rPr>
        <w:t>PROINVERSIÓN</w:t>
      </w:r>
    </w:p>
    <w:p w14:paraId="2D1C3D25" w14:textId="77777777" w:rsidR="00351A5E" w:rsidRPr="009A6F98" w:rsidRDefault="00351A5E" w:rsidP="006E1374">
      <w:pPr>
        <w:tabs>
          <w:tab w:val="left" w:pos="0"/>
          <w:tab w:val="left" w:pos="1276"/>
          <w:tab w:val="left" w:pos="2268"/>
        </w:tabs>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2F627960" w14:textId="77777777" w:rsidR="00351A5E" w:rsidRPr="00821055" w:rsidRDefault="00351A5E" w:rsidP="006E1374">
      <w:pPr>
        <w:tabs>
          <w:tab w:val="left" w:pos="0"/>
          <w:tab w:val="left" w:pos="1276"/>
          <w:tab w:val="left" w:pos="2268"/>
        </w:tabs>
        <w:jc w:val="both"/>
        <w:rPr>
          <w:rFonts w:ascii="Arial" w:hAnsi="Arial" w:cs="Arial"/>
          <w:lang w:val="en-US"/>
        </w:rPr>
      </w:pPr>
      <w:r w:rsidRPr="00821055">
        <w:rPr>
          <w:rFonts w:ascii="Arial" w:eastAsia="Arial" w:hAnsi="Arial" w:cs="Arial"/>
          <w:lang w:val="en-US" w:bidi="en-US"/>
        </w:rPr>
        <w:t>Lima 27, Peru</w:t>
      </w:r>
    </w:p>
    <w:p w14:paraId="6FD735E8" w14:textId="4A562FA8" w:rsidR="00351A5E" w:rsidRPr="00821055" w:rsidRDefault="00351A5E" w:rsidP="006E1374">
      <w:pPr>
        <w:pStyle w:val="BodyText"/>
        <w:spacing w:before="240" w:after="240"/>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2E3C03E9" w14:textId="77777777" w:rsidR="000E7F72" w:rsidRPr="00821055" w:rsidRDefault="00D16373" w:rsidP="006E1374">
      <w:pPr>
        <w:rPr>
          <w:rFonts w:ascii="Arial" w:eastAsia="Calibri" w:hAnsi="Arial" w:cs="Arial"/>
          <w:lang w:val="en-US" w:eastAsia="en-US"/>
        </w:rPr>
      </w:pPr>
      <w:r w:rsidRPr="00821055">
        <w:rPr>
          <w:rFonts w:ascii="Arial" w:eastAsia="Calibri" w:hAnsi="Arial" w:cs="Arial"/>
          <w:lang w:val="en-US" w:bidi="en-US"/>
        </w:rPr>
        <w:t>Letter of Guarantee No.</w:t>
      </w:r>
      <w:r w:rsidRPr="00821055">
        <w:rPr>
          <w:rFonts w:ascii="Arial" w:eastAsia="Calibri" w:hAnsi="Arial" w:cs="Arial"/>
          <w:lang w:val="en-US" w:bidi="en-US"/>
        </w:rPr>
        <w:tab/>
        <w:t>……………………………………….</w:t>
      </w:r>
    </w:p>
    <w:p w14:paraId="4F6EDA95" w14:textId="77777777" w:rsidR="00D16373" w:rsidRPr="00821055" w:rsidRDefault="00D16373" w:rsidP="006E1374">
      <w:pPr>
        <w:rPr>
          <w:rFonts w:ascii="Arial" w:eastAsia="Calibri" w:hAnsi="Arial" w:cs="Arial"/>
          <w:lang w:val="en-US" w:eastAsia="en-US"/>
        </w:rPr>
      </w:pPr>
      <w:r w:rsidRPr="00821055">
        <w:rPr>
          <w:rFonts w:ascii="Arial" w:eastAsia="Calibri" w:hAnsi="Arial" w:cs="Arial"/>
          <w:lang w:val="en-US" w:bidi="en-US"/>
        </w:rPr>
        <w:t xml:space="preserve">Due Date: </w:t>
      </w:r>
      <w:r w:rsidRPr="00821055">
        <w:rPr>
          <w:rFonts w:ascii="Arial" w:eastAsia="Calibri" w:hAnsi="Arial" w:cs="Arial"/>
          <w:lang w:val="en-US" w:bidi="en-US"/>
        </w:rPr>
        <w:tab/>
      </w:r>
      <w:r w:rsidRPr="00821055">
        <w:rPr>
          <w:rFonts w:ascii="Arial" w:eastAsia="Calibri" w:hAnsi="Arial" w:cs="Arial"/>
          <w:lang w:val="en-US" w:bidi="en-US"/>
        </w:rPr>
        <w:tab/>
        <w:t>……………………………………….</w:t>
      </w:r>
    </w:p>
    <w:p w14:paraId="6AC47745" w14:textId="77777777" w:rsidR="00D16373" w:rsidRPr="00821055" w:rsidRDefault="00D16373" w:rsidP="006E1374">
      <w:pPr>
        <w:spacing w:before="240" w:after="240"/>
        <w:rPr>
          <w:rFonts w:ascii="Arial" w:eastAsia="Calibri" w:hAnsi="Arial" w:cs="Arial"/>
          <w:lang w:val="en-US" w:eastAsia="en-US"/>
        </w:rPr>
      </w:pPr>
      <w:r w:rsidRPr="00821055">
        <w:rPr>
          <w:rFonts w:ascii="Arial" w:eastAsia="Calibri" w:hAnsi="Arial" w:cs="Arial"/>
          <w:lang w:val="en-US" w:bidi="en-US"/>
        </w:rPr>
        <w:t>With due consideration:</w:t>
      </w:r>
    </w:p>
    <w:p w14:paraId="0E20768C" w14:textId="50A16FAB" w:rsidR="00D16373" w:rsidRPr="00821055" w:rsidRDefault="00D16373" w:rsidP="006E1374">
      <w:pPr>
        <w:spacing w:after="60"/>
        <w:jc w:val="both"/>
        <w:rPr>
          <w:rFonts w:ascii="Arial" w:eastAsia="Calibri" w:hAnsi="Arial" w:cs="Arial"/>
          <w:lang w:val="en-US" w:eastAsia="en-US"/>
        </w:rPr>
      </w:pPr>
      <w:bookmarkStart w:id="30" w:name="_Hlk58628963"/>
      <w:r w:rsidRPr="00821055">
        <w:rPr>
          <w:rFonts w:ascii="Arial" w:eastAsia="Calibri" w:hAnsi="Arial" w:cs="Arial"/>
          <w:lang w:val="en-US" w:bidi="en-US"/>
        </w:rPr>
        <w:t xml:space="preserve">At the request of our client, Messrs. (Bidder, member of the Consortium or Related Company) ........................................., we hereby constitute this solidarity, irrevocable, unconditional bond without benefit of </w:t>
      </w:r>
      <w:proofErr w:type="spellStart"/>
      <w:r w:rsidRPr="00821055">
        <w:rPr>
          <w:rFonts w:ascii="Arial" w:eastAsia="Calibri" w:hAnsi="Arial" w:cs="Arial"/>
          <w:lang w:val="en-US" w:bidi="en-US"/>
        </w:rPr>
        <w:t>excussion</w:t>
      </w:r>
      <w:proofErr w:type="spellEnd"/>
      <w:r w:rsidRPr="00821055">
        <w:rPr>
          <w:rFonts w:ascii="Arial" w:eastAsia="Calibri" w:hAnsi="Arial" w:cs="Arial"/>
          <w:lang w:val="en-US" w:bidi="en-US"/>
        </w:rPr>
        <w:t xml:space="preserve"> or division and automatically executed for the amount of four million United States Dollars (US$ 4,000,000) in favor of PROINVERSIÓN, to guarantee Validity, Effectiveness and Seriousness of the Offer, submitted by .................................. (</w:t>
      </w:r>
      <w:proofErr w:type="gramStart"/>
      <w:r w:rsidRPr="00821055">
        <w:rPr>
          <w:rFonts w:ascii="Arial" w:eastAsia="Calibri" w:hAnsi="Arial" w:cs="Arial"/>
          <w:lang w:val="en-US" w:bidi="en-US"/>
        </w:rPr>
        <w:t>name</w:t>
      </w:r>
      <w:proofErr w:type="gramEnd"/>
      <w:r w:rsidRPr="00821055">
        <w:rPr>
          <w:rFonts w:ascii="Arial" w:eastAsia="Calibri" w:hAnsi="Arial" w:cs="Arial"/>
          <w:lang w:val="en-US" w:bidi="en-US"/>
        </w:rPr>
        <w:t xml:space="preserve"> of the Bidder) integrated by ................................ (</w:t>
      </w:r>
      <w:proofErr w:type="gramStart"/>
      <w:r w:rsidRPr="00821055">
        <w:rPr>
          <w:rFonts w:ascii="Arial" w:eastAsia="Calibri" w:hAnsi="Arial" w:cs="Arial"/>
          <w:lang w:val="en-US" w:bidi="en-US"/>
        </w:rPr>
        <w:t>name</w:t>
      </w:r>
      <w:proofErr w:type="gramEnd"/>
      <w:r w:rsidRPr="00821055">
        <w:rPr>
          <w:rFonts w:ascii="Arial" w:eastAsia="Calibri" w:hAnsi="Arial" w:cs="Arial"/>
          <w:lang w:val="en-US" w:bidi="en-US"/>
        </w:rPr>
        <w:t xml:space="preserve"> of each member of the Consortium) in accordance with the terms and conditions established in the Bidding Terms and Conditions of the Bidding of the reference.</w:t>
      </w:r>
    </w:p>
    <w:bookmarkEnd w:id="30"/>
    <w:p w14:paraId="0E70A2AB" w14:textId="33FD6A28" w:rsidR="00D16373" w:rsidRPr="00821055" w:rsidRDefault="00D16373" w:rsidP="006E1374">
      <w:pPr>
        <w:spacing w:after="60"/>
        <w:jc w:val="both"/>
        <w:rPr>
          <w:rFonts w:ascii="Arial" w:eastAsia="Calibri" w:hAnsi="Arial" w:cs="Arial"/>
          <w:lang w:val="en-US" w:eastAsia="en-US"/>
        </w:rPr>
      </w:pPr>
      <w:r w:rsidRPr="00821055">
        <w:rPr>
          <w:rFonts w:ascii="Arial" w:eastAsia="Calibri" w:hAnsi="Arial" w:cs="Arial"/>
          <w:lang w:val="en-US" w:bidi="en-US"/>
        </w:rPr>
        <w:t xml:space="preserve">Likewise, we state for the record that this guarantee shall be effective </w:t>
      </w:r>
      <w:proofErr w:type="gramStart"/>
      <w:r w:rsidRPr="00821055">
        <w:rPr>
          <w:rFonts w:ascii="Arial" w:eastAsia="Calibri" w:hAnsi="Arial" w:cs="Arial"/>
          <w:lang w:val="en-US" w:bidi="en-US"/>
        </w:rPr>
        <w:t>in the event that</w:t>
      </w:r>
      <w:proofErr w:type="gramEnd"/>
      <w:r w:rsidRPr="00821055">
        <w:rPr>
          <w:rFonts w:ascii="Arial" w:eastAsia="Calibri" w:hAnsi="Arial" w:cs="Arial"/>
          <w:lang w:val="en-US" w:bidi="en-US"/>
        </w:rPr>
        <w:t xml:space="preserve"> our client ............................. (</w:t>
      </w:r>
      <w:proofErr w:type="gramStart"/>
      <w:r w:rsidRPr="00821055">
        <w:rPr>
          <w:rFonts w:ascii="Arial" w:eastAsia="Calibri" w:hAnsi="Arial" w:cs="Arial"/>
          <w:lang w:val="en-US" w:bidi="en-US"/>
        </w:rPr>
        <w:t>name</w:t>
      </w:r>
      <w:proofErr w:type="gramEnd"/>
      <w:r w:rsidRPr="00821055">
        <w:rPr>
          <w:rFonts w:ascii="Arial" w:eastAsia="Calibri" w:hAnsi="Arial" w:cs="Arial"/>
          <w:lang w:val="en-US" w:bidi="en-US"/>
        </w:rPr>
        <w:t xml:space="preserve"> of the Bidder) is declared the Successful Bidder by PROINVERSIÓN and does not comply with its obligations on the date of execution of the Contracts of the Bidding of reference or has submitted false information or data at any stage of the Bidding.</w:t>
      </w:r>
    </w:p>
    <w:p w14:paraId="121D2A61" w14:textId="5E82E87E" w:rsidR="00D16373" w:rsidRPr="00821055" w:rsidRDefault="004B423E" w:rsidP="006E1374">
      <w:pPr>
        <w:spacing w:after="60"/>
        <w:jc w:val="both"/>
        <w:rPr>
          <w:rFonts w:ascii="Arial" w:eastAsia="Calibri" w:hAnsi="Arial" w:cs="Arial"/>
          <w:lang w:val="en-US" w:eastAsia="en-US"/>
        </w:rPr>
      </w:pPr>
      <w:r w:rsidRPr="00821055">
        <w:rPr>
          <w:rFonts w:ascii="Arial" w:eastAsia="Calibri" w:hAnsi="Arial" w:cs="Arial"/>
          <w:lang w:val="en-US" w:bidi="en-US"/>
        </w:rPr>
        <w:t>To</w:t>
      </w:r>
      <w:r w:rsidR="00D16373" w:rsidRPr="00821055">
        <w:rPr>
          <w:rFonts w:ascii="Arial" w:eastAsia="Calibri" w:hAnsi="Arial" w:cs="Arial"/>
          <w:lang w:val="en-US" w:bidi="en-US"/>
        </w:rPr>
        <w:t xml:space="preserve"> honor this bond in favor, a notarized request from the Executive Director of PROINVERSIÓN, or whoever is acting in its stead, at our offices located at ........................................................................................... will suffice, and any delay on our part to honor it will accrue interest equivalent to the legal interest rate in foreign currency, published by the Superintendence of Banking, Insurance and Pension Fund Administrator (AFP), plus a spread of 3%.</w:t>
      </w:r>
    </w:p>
    <w:p w14:paraId="03EF7DD2" w14:textId="77777777" w:rsidR="00D16373" w:rsidRPr="00821055" w:rsidRDefault="00D16373" w:rsidP="006E1374">
      <w:pPr>
        <w:spacing w:after="60"/>
        <w:jc w:val="both"/>
        <w:rPr>
          <w:rFonts w:ascii="Arial" w:eastAsia="Calibri" w:hAnsi="Arial" w:cs="Arial"/>
          <w:lang w:val="en-US" w:eastAsia="en-US"/>
        </w:rPr>
      </w:pPr>
      <w:r w:rsidRPr="00821055">
        <w:rPr>
          <w:rFonts w:ascii="Arial" w:eastAsia="Calibri" w:hAnsi="Arial" w:cs="Arial"/>
          <w:lang w:val="en-US" w:bidi="en-US"/>
        </w:rPr>
        <w:t>The legal interest rate shall be the rate published by the Superintendency of Banking, Insurance and AFP corresponding to the date of issuance of this bond, and interest shall accrue from the date on which performance has been demanded until the effective date of payment.</w:t>
      </w:r>
    </w:p>
    <w:p w14:paraId="15BA85B5" w14:textId="77777777" w:rsidR="00D16373" w:rsidRPr="00821055" w:rsidRDefault="00D16373" w:rsidP="006E1374">
      <w:pPr>
        <w:spacing w:after="60"/>
        <w:jc w:val="both"/>
        <w:rPr>
          <w:rFonts w:ascii="Arial" w:eastAsia="Calibri" w:hAnsi="Arial" w:cs="Arial"/>
          <w:lang w:val="en-US" w:eastAsia="en-US"/>
        </w:rPr>
      </w:pPr>
      <w:r w:rsidRPr="00821055">
        <w:rPr>
          <w:rFonts w:ascii="Arial" w:eastAsia="Calibri" w:hAnsi="Arial" w:cs="Arial"/>
          <w:lang w:val="en-US" w:bidi="en-US"/>
        </w:rPr>
        <w:t>Our obligations under this bond shall not be affected by any dispute between you and our customers.</w:t>
      </w:r>
    </w:p>
    <w:p w14:paraId="2FA82EDF" w14:textId="77777777" w:rsidR="00D16373" w:rsidRPr="00821055" w:rsidRDefault="00D16373" w:rsidP="006E1374">
      <w:pPr>
        <w:spacing w:after="60"/>
        <w:jc w:val="both"/>
        <w:rPr>
          <w:rFonts w:ascii="Arial" w:eastAsia="Calibri" w:hAnsi="Arial" w:cs="Arial"/>
          <w:lang w:val="en-US" w:eastAsia="en-US"/>
        </w:rPr>
      </w:pPr>
      <w:r w:rsidRPr="00821055">
        <w:rPr>
          <w:rFonts w:ascii="Arial" w:eastAsia="Calibri" w:hAnsi="Arial" w:cs="Arial"/>
          <w:lang w:val="en-US" w:bidi="en-US"/>
        </w:rPr>
        <w:t>The term of this bond shall commence on the date of submission of the Offer and shall be valid for one hundred and twenty (120) calendar days.</w:t>
      </w:r>
    </w:p>
    <w:p w14:paraId="621AEABD" w14:textId="77777777" w:rsidR="00D16373" w:rsidRPr="00821055" w:rsidRDefault="00D16373" w:rsidP="006E1374">
      <w:pPr>
        <w:spacing w:after="120"/>
        <w:jc w:val="both"/>
        <w:rPr>
          <w:rFonts w:ascii="Arial" w:eastAsia="Calibri" w:hAnsi="Arial" w:cs="Arial"/>
          <w:lang w:val="en-US" w:eastAsia="en-US"/>
        </w:rPr>
      </w:pPr>
      <w:r w:rsidRPr="00821055">
        <w:rPr>
          <w:rFonts w:ascii="Arial" w:eastAsia="Calibri" w:hAnsi="Arial" w:cs="Arial"/>
          <w:lang w:val="en-US" w:bidi="en-US"/>
        </w:rPr>
        <w:t>The terms used in this bond have the same meaning as the terms defined in the Bidding Terms and Conditions.</w:t>
      </w:r>
    </w:p>
    <w:p w14:paraId="3DAC4AAC" w14:textId="77777777" w:rsidR="00D16373" w:rsidRPr="00821055" w:rsidRDefault="00D16373" w:rsidP="006E1374">
      <w:pPr>
        <w:spacing w:before="240" w:after="240"/>
        <w:rPr>
          <w:rFonts w:ascii="Arial" w:eastAsia="Calibri" w:hAnsi="Arial" w:cs="Arial"/>
          <w:lang w:val="en-US" w:eastAsia="en-US"/>
        </w:rPr>
      </w:pPr>
      <w:r w:rsidRPr="00821055">
        <w:rPr>
          <w:rFonts w:ascii="Arial" w:eastAsia="Calibri" w:hAnsi="Arial" w:cs="Arial"/>
          <w:lang w:val="en-US" w:bidi="en-US"/>
        </w:rPr>
        <w:t>Sincerely,</w:t>
      </w:r>
    </w:p>
    <w:p w14:paraId="15B9858C" w14:textId="77777777" w:rsidR="000E7F72" w:rsidRPr="00821055" w:rsidRDefault="000E7F72" w:rsidP="006E1374">
      <w:pPr>
        <w:rPr>
          <w:rFonts w:ascii="Arial" w:eastAsia="Calibri" w:hAnsi="Arial" w:cs="Arial"/>
          <w:lang w:val="en-US" w:eastAsia="en-US"/>
        </w:rPr>
      </w:pPr>
      <w:r w:rsidRPr="00821055">
        <w:rPr>
          <w:rFonts w:ascii="Arial" w:eastAsia="Calibri" w:hAnsi="Arial" w:cs="Arial"/>
          <w:lang w:val="en-US" w:bidi="en-US"/>
        </w:rPr>
        <w:t>……………………………………….</w:t>
      </w:r>
    </w:p>
    <w:p w14:paraId="09451644" w14:textId="0210C559" w:rsidR="00FD4B6E" w:rsidRPr="00821055" w:rsidRDefault="00FD4B6E" w:rsidP="006E1374">
      <w:pPr>
        <w:rPr>
          <w:rFonts w:ascii="Arial" w:eastAsia="Calibri" w:hAnsi="Arial" w:cs="Arial"/>
          <w:lang w:val="en-US" w:eastAsia="en-US"/>
        </w:rPr>
      </w:pPr>
      <w:r w:rsidRPr="00821055">
        <w:rPr>
          <w:rFonts w:ascii="Arial" w:eastAsia="Calibri" w:hAnsi="Arial" w:cs="Arial"/>
          <w:lang w:val="en-US" w:bidi="en-US"/>
        </w:rPr>
        <w:t>SIGNATURE AND S</w:t>
      </w:r>
      <w:r w:rsidR="004B423E">
        <w:rPr>
          <w:rFonts w:ascii="Arial" w:eastAsia="Calibri" w:hAnsi="Arial" w:cs="Arial"/>
          <w:lang w:val="en-US" w:bidi="en-US"/>
        </w:rPr>
        <w:t>TAMP</w:t>
      </w:r>
    </w:p>
    <w:p w14:paraId="3A73F057" w14:textId="77777777" w:rsidR="000E7F72" w:rsidRPr="00821055" w:rsidRDefault="00FD4B6E" w:rsidP="006E1374">
      <w:pPr>
        <w:rPr>
          <w:rFonts w:ascii="Arial" w:eastAsia="Calibri" w:hAnsi="Arial" w:cs="Arial"/>
          <w:lang w:val="en-US" w:eastAsia="en-US"/>
        </w:rPr>
      </w:pPr>
      <w:r w:rsidRPr="00821055">
        <w:rPr>
          <w:rFonts w:ascii="Arial" w:eastAsia="Calibri" w:hAnsi="Arial" w:cs="Arial"/>
          <w:lang w:val="en-US" w:bidi="en-US"/>
        </w:rPr>
        <w:t>Name of the bank issuing the guarantee:</w:t>
      </w:r>
      <w:r w:rsidRPr="00821055">
        <w:rPr>
          <w:rFonts w:ascii="Arial" w:eastAsia="Calibri" w:hAnsi="Arial" w:cs="Arial"/>
          <w:lang w:val="en-US" w:bidi="en-US"/>
        </w:rPr>
        <w:tab/>
        <w:t>……………………………………….</w:t>
      </w:r>
    </w:p>
    <w:p w14:paraId="0CD817F2" w14:textId="629D9686" w:rsidR="000E7F72" w:rsidRPr="00821055" w:rsidRDefault="00FD4B6E" w:rsidP="006E1374">
      <w:pPr>
        <w:rPr>
          <w:rFonts w:ascii="Arial" w:eastAsia="Calibri" w:hAnsi="Arial" w:cs="Arial"/>
          <w:lang w:val="en-US" w:eastAsia="en-US"/>
        </w:rPr>
      </w:pPr>
      <w:r w:rsidRPr="00821055">
        <w:rPr>
          <w:rFonts w:ascii="Arial" w:eastAsia="Calibri" w:hAnsi="Arial" w:cs="Arial"/>
          <w:lang w:val="en-US" w:bidi="en-US"/>
        </w:rPr>
        <w:t xml:space="preserve">Bank address: </w:t>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008A4DB7">
        <w:rPr>
          <w:rFonts w:ascii="Arial" w:eastAsia="Calibri" w:hAnsi="Arial" w:cs="Arial"/>
          <w:lang w:val="en-US" w:bidi="en-US"/>
        </w:rPr>
        <w:tab/>
      </w:r>
      <w:r w:rsidRPr="00821055">
        <w:rPr>
          <w:rFonts w:ascii="Arial" w:eastAsia="Calibri" w:hAnsi="Arial" w:cs="Arial"/>
          <w:lang w:val="en-US" w:bidi="en-US"/>
        </w:rPr>
        <w:t>……………………………………….</w:t>
      </w:r>
    </w:p>
    <w:p w14:paraId="0665CCD3" w14:textId="22098770" w:rsidR="00A54B2E" w:rsidRPr="00821055" w:rsidRDefault="008A4DB7" w:rsidP="006E1374">
      <w:pPr>
        <w:jc w:val="center"/>
        <w:rPr>
          <w:rFonts w:ascii="Arial" w:hAnsi="Arial" w:cs="Arial"/>
          <w:b/>
          <w:sz w:val="24"/>
          <w:szCs w:val="24"/>
          <w:lang w:val="en-US"/>
        </w:rPr>
      </w:pPr>
      <w:r>
        <w:rPr>
          <w:rFonts w:ascii="Arial" w:eastAsia="Calibri" w:hAnsi="Arial" w:cs="Arial"/>
          <w:lang w:val="en-US" w:bidi="en-US"/>
        </w:rPr>
        <w:tab/>
      </w:r>
      <w:r w:rsidR="000E7F72" w:rsidRPr="00821055">
        <w:rPr>
          <w:rFonts w:ascii="Arial" w:eastAsia="Calibri" w:hAnsi="Arial" w:cs="Arial"/>
          <w:lang w:val="en-US" w:bidi="en-US"/>
        </w:rPr>
        <w:br w:type="page"/>
      </w:r>
      <w:r w:rsidR="00240C73" w:rsidRPr="00821055">
        <w:rPr>
          <w:rFonts w:ascii="Arial" w:eastAsia="Arial" w:hAnsi="Arial" w:cs="Arial"/>
          <w:b/>
          <w:sz w:val="24"/>
          <w:szCs w:val="24"/>
          <w:lang w:val="en-US" w:bidi="en-US"/>
        </w:rPr>
        <w:lastRenderedPageBreak/>
        <w:t>Form 3</w:t>
      </w:r>
    </w:p>
    <w:p w14:paraId="0A6F78FF" w14:textId="0ADFFD98" w:rsidR="00A54B2E" w:rsidRPr="00821055" w:rsidRDefault="00A54B2E" w:rsidP="006E1374">
      <w:pPr>
        <w:tabs>
          <w:tab w:val="left" w:pos="-3300"/>
        </w:tabs>
        <w:spacing w:line="250" w:lineRule="auto"/>
        <w:jc w:val="center"/>
        <w:outlineLvl w:val="0"/>
        <w:rPr>
          <w:rFonts w:ascii="Arial" w:hAnsi="Arial" w:cs="Arial"/>
          <w:b/>
          <w:sz w:val="24"/>
          <w:szCs w:val="24"/>
          <w:lang w:val="en-US"/>
        </w:rPr>
      </w:pPr>
      <w:r w:rsidRPr="00821055">
        <w:rPr>
          <w:rFonts w:ascii="Arial" w:eastAsia="Arial" w:hAnsi="Arial" w:cs="Arial"/>
          <w:b/>
          <w:sz w:val="24"/>
          <w:szCs w:val="24"/>
          <w:lang w:val="en-US" w:bidi="en-US"/>
        </w:rPr>
        <w:t xml:space="preserve">Formation of </w:t>
      </w:r>
      <w:r w:rsidR="00432864">
        <w:rPr>
          <w:rFonts w:ascii="Arial" w:eastAsia="Arial" w:hAnsi="Arial" w:cs="Arial"/>
          <w:b/>
          <w:sz w:val="24"/>
          <w:szCs w:val="24"/>
          <w:lang w:val="en-US" w:bidi="en-US"/>
        </w:rPr>
        <w:t>Interested Party</w:t>
      </w:r>
      <w:r w:rsidRPr="00821055">
        <w:rPr>
          <w:rFonts w:ascii="Arial" w:eastAsia="Arial" w:hAnsi="Arial" w:cs="Arial"/>
          <w:b/>
          <w:sz w:val="24"/>
          <w:szCs w:val="24"/>
          <w:lang w:val="en-US" w:bidi="en-US"/>
        </w:rPr>
        <w:t xml:space="preserve"> Consortium</w:t>
      </w:r>
    </w:p>
    <w:p w14:paraId="718186E8"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11215BEF"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47D097CC"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285C3AE3" w14:textId="77777777" w:rsidR="00351A5E" w:rsidRPr="009A6F98" w:rsidRDefault="00351A5E" w:rsidP="006E1374">
      <w:pPr>
        <w:tabs>
          <w:tab w:val="left" w:pos="0"/>
          <w:tab w:val="left" w:pos="1276"/>
          <w:tab w:val="left" w:pos="2268"/>
        </w:tabs>
        <w:spacing w:line="250" w:lineRule="auto"/>
        <w:jc w:val="both"/>
        <w:rPr>
          <w:rFonts w:ascii="Arial" w:hAnsi="Arial" w:cs="Arial"/>
          <w:b/>
        </w:rPr>
      </w:pPr>
      <w:r w:rsidRPr="009A6F98">
        <w:rPr>
          <w:rFonts w:ascii="Arial" w:eastAsia="Arial" w:hAnsi="Arial" w:cs="Arial"/>
          <w:b/>
          <w:lang w:bidi="en-US"/>
        </w:rPr>
        <w:t>PROINVERSIÓN</w:t>
      </w:r>
    </w:p>
    <w:p w14:paraId="754BDEC5"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7AAE1044"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02B305B4" w14:textId="14000118" w:rsidR="003743D3"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28EE8DC1" w14:textId="77777777" w:rsidR="00D51C25" w:rsidRPr="00821055" w:rsidRDefault="00D51C25" w:rsidP="006E1374">
      <w:pPr>
        <w:tabs>
          <w:tab w:val="left" w:pos="-2000"/>
        </w:tabs>
        <w:spacing w:before="240" w:after="240" w:line="250" w:lineRule="auto"/>
        <w:jc w:val="both"/>
        <w:outlineLvl w:val="0"/>
        <w:rPr>
          <w:rFonts w:ascii="Arial" w:hAnsi="Arial" w:cs="Arial"/>
          <w:lang w:val="en-US"/>
        </w:rPr>
      </w:pPr>
      <w:r w:rsidRPr="00821055">
        <w:rPr>
          <w:rFonts w:ascii="Arial" w:eastAsia="Arial" w:hAnsi="Arial" w:cs="Arial"/>
          <w:lang w:val="en-US" w:bidi="en-US"/>
        </w:rPr>
        <w:t>We hereby present to you the formation of the Consortium ________________, which will be formed as follows:</w:t>
      </w:r>
    </w:p>
    <w:p w14:paraId="62C0E3E7" w14:textId="0FF3256B" w:rsidR="00D51C25" w:rsidRPr="00821055"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Member -Operator</w:t>
      </w:r>
      <w:r w:rsidRPr="00821055">
        <w:rPr>
          <w:rFonts w:ascii="Arial" w:eastAsia="Calibri" w:hAnsi="Arial" w:cs="Arial"/>
          <w:sz w:val="20"/>
          <w:lang w:val="en-US" w:bidi="en-US"/>
        </w:rPr>
        <w:tab/>
      </w:r>
      <w:r w:rsidR="00C244A7">
        <w:rPr>
          <w:rFonts w:ascii="Arial" w:eastAsia="Calibri" w:hAnsi="Arial" w:cs="Arial"/>
          <w:sz w:val="20"/>
          <w:lang w:val="en-US" w:bidi="en-US"/>
        </w:rPr>
        <w:tab/>
      </w:r>
      <w:r w:rsidRPr="00821055">
        <w:rPr>
          <w:rFonts w:ascii="Arial" w:eastAsia="Calibri" w:hAnsi="Arial" w:cs="Arial"/>
          <w:sz w:val="20"/>
          <w:lang w:val="en-US" w:bidi="en-US"/>
        </w:rPr>
        <w:t>(…...........%)</w:t>
      </w:r>
    </w:p>
    <w:p w14:paraId="1CF40E01" w14:textId="77777777" w:rsidR="00D51C25" w:rsidRPr="00821055"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xml:space="preserve">………………………………………. Member </w:t>
      </w:r>
      <w:r w:rsidRPr="00821055">
        <w:rPr>
          <w:rFonts w:ascii="Arial" w:eastAsia="Calibri" w:hAnsi="Arial" w:cs="Arial"/>
          <w:sz w:val="20"/>
          <w:lang w:val="en-US" w:bidi="en-US"/>
        </w:rPr>
        <w:tab/>
      </w:r>
      <w:r w:rsidRPr="00821055">
        <w:rPr>
          <w:rFonts w:ascii="Arial" w:eastAsia="Calibri" w:hAnsi="Arial" w:cs="Arial"/>
          <w:sz w:val="20"/>
          <w:lang w:val="en-US" w:bidi="en-US"/>
        </w:rPr>
        <w:tab/>
      </w:r>
      <w:r w:rsidRPr="00821055">
        <w:rPr>
          <w:rFonts w:ascii="Arial" w:eastAsia="Calibri" w:hAnsi="Arial" w:cs="Arial"/>
          <w:sz w:val="20"/>
          <w:lang w:val="en-US" w:bidi="en-US"/>
        </w:rPr>
        <w:tab/>
        <w:t>(..............%)</w:t>
      </w:r>
    </w:p>
    <w:p w14:paraId="59CA0438" w14:textId="77777777" w:rsidR="00D51C25" w:rsidRPr="00821055"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xml:space="preserve">………………………………………. Member </w:t>
      </w:r>
      <w:r w:rsidRPr="00821055">
        <w:rPr>
          <w:rFonts w:ascii="Arial" w:eastAsia="Calibri" w:hAnsi="Arial" w:cs="Arial"/>
          <w:sz w:val="20"/>
          <w:lang w:val="en-US" w:bidi="en-US"/>
        </w:rPr>
        <w:tab/>
      </w:r>
      <w:r w:rsidRPr="00821055">
        <w:rPr>
          <w:rFonts w:ascii="Arial" w:eastAsia="Calibri" w:hAnsi="Arial" w:cs="Arial"/>
          <w:sz w:val="20"/>
          <w:lang w:val="en-US" w:bidi="en-US"/>
        </w:rPr>
        <w:tab/>
      </w:r>
      <w:r w:rsidRPr="00821055">
        <w:rPr>
          <w:rFonts w:ascii="Arial" w:eastAsia="Calibri" w:hAnsi="Arial" w:cs="Arial"/>
          <w:sz w:val="20"/>
          <w:lang w:val="en-US" w:bidi="en-US"/>
        </w:rPr>
        <w:tab/>
        <w:t>(..............%)</w:t>
      </w:r>
    </w:p>
    <w:p w14:paraId="3610B99A" w14:textId="4E05E058" w:rsidR="00740959" w:rsidRPr="00821055" w:rsidRDefault="00D51C25" w:rsidP="006E1374">
      <w:pPr>
        <w:tabs>
          <w:tab w:val="left" w:pos="-2000"/>
        </w:tabs>
        <w:spacing w:before="240" w:after="240" w:line="250" w:lineRule="auto"/>
        <w:jc w:val="both"/>
        <w:outlineLvl w:val="0"/>
        <w:rPr>
          <w:rFonts w:ascii="Arial" w:hAnsi="Arial" w:cs="Arial"/>
          <w:lang w:val="en-US"/>
        </w:rPr>
      </w:pPr>
      <w:r w:rsidRPr="00821055">
        <w:rPr>
          <w:rFonts w:ascii="Arial" w:eastAsia="Arial" w:hAnsi="Arial" w:cs="Arial"/>
          <w:lang w:val="en-US" w:bidi="en-US"/>
        </w:rPr>
        <w:t xml:space="preserve">We, the members of the Consortium, declare under oath that we comply with the technical, </w:t>
      </w:r>
      <w:proofErr w:type="gramStart"/>
      <w:r w:rsidRPr="00821055">
        <w:rPr>
          <w:rFonts w:ascii="Arial" w:eastAsia="Arial" w:hAnsi="Arial" w:cs="Arial"/>
          <w:lang w:val="en-US" w:bidi="en-US"/>
        </w:rPr>
        <w:t>legal</w:t>
      </w:r>
      <w:proofErr w:type="gramEnd"/>
      <w:r w:rsidRPr="00821055">
        <w:rPr>
          <w:rFonts w:ascii="Arial" w:eastAsia="Arial" w:hAnsi="Arial" w:cs="Arial"/>
          <w:lang w:val="en-US" w:bidi="en-US"/>
        </w:rPr>
        <w:t xml:space="preserve"> and financial requirements established in the Bidding Terms and Conditions and confirm the existence, validity and solidarity with respect to the obligations assumed in the Bidding. Without prejudice to PROINVERSIÓN's right to request further information in this regard, in the attached annex we explain why the Consortium formed meets the financial requirements.</w:t>
      </w:r>
    </w:p>
    <w:p w14:paraId="3AAD19F2" w14:textId="77777777" w:rsidR="00D51C25" w:rsidRPr="00821055" w:rsidRDefault="00D51C25" w:rsidP="006E1374">
      <w:pPr>
        <w:tabs>
          <w:tab w:val="left" w:pos="-2000"/>
        </w:tabs>
        <w:spacing w:before="240" w:after="240" w:line="250" w:lineRule="auto"/>
        <w:outlineLvl w:val="0"/>
        <w:rPr>
          <w:rFonts w:ascii="Arial" w:hAnsi="Arial" w:cs="Arial"/>
          <w:lang w:val="en-US"/>
        </w:rPr>
      </w:pPr>
      <w:r w:rsidRPr="00821055">
        <w:rPr>
          <w:rFonts w:ascii="Arial" w:eastAsia="Arial" w:hAnsi="Arial" w:cs="Arial"/>
          <w:lang w:val="en-US" w:bidi="en-US"/>
        </w:rPr>
        <w:t>Sincerely,</w:t>
      </w:r>
    </w:p>
    <w:p w14:paraId="1DC919F4" w14:textId="77777777" w:rsidR="00240C73" w:rsidRPr="00821055" w:rsidRDefault="00D51C25" w:rsidP="006E1374">
      <w:pPr>
        <w:tabs>
          <w:tab w:val="left" w:pos="2977"/>
          <w:tab w:val="left" w:pos="3544"/>
        </w:tabs>
        <w:spacing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Signature of the Member-Operator's Legal Representative:</w:t>
      </w:r>
      <w:r w:rsidRPr="00821055">
        <w:rPr>
          <w:rFonts w:ascii="Arial" w:eastAsia="Arial" w:hAnsi="Arial" w:cs="Arial"/>
          <w:lang w:val="en-US" w:bidi="en-US"/>
        </w:rPr>
        <w:tab/>
        <w:t>……………………………………….</w:t>
      </w:r>
    </w:p>
    <w:p w14:paraId="46F57298" w14:textId="70CE17CA" w:rsidR="00240C73" w:rsidRPr="00821055" w:rsidRDefault="00D51C25" w:rsidP="006E1374">
      <w:pPr>
        <w:tabs>
          <w:tab w:val="left" w:pos="2977"/>
          <w:tab w:val="left" w:pos="3544"/>
        </w:tabs>
        <w:spacing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446FCE">
        <w:rPr>
          <w:rFonts w:ascii="Arial" w:eastAsia="Arial" w:hAnsi="Arial" w:cs="Arial"/>
          <w:lang w:val="en-US" w:bidi="en-US"/>
        </w:rPr>
        <w:tab/>
      </w:r>
      <w:r w:rsidRPr="00821055">
        <w:rPr>
          <w:rFonts w:ascii="Arial" w:eastAsia="Arial" w:hAnsi="Arial" w:cs="Arial"/>
          <w:lang w:val="en-US" w:bidi="en-US"/>
        </w:rPr>
        <w:t>……………………………………….</w:t>
      </w:r>
    </w:p>
    <w:p w14:paraId="5139F999" w14:textId="44F90DDD" w:rsidR="00240C73" w:rsidRPr="00821055" w:rsidRDefault="00E24272" w:rsidP="006E1374">
      <w:pPr>
        <w:tabs>
          <w:tab w:val="left" w:pos="2977"/>
          <w:tab w:val="left" w:pos="3544"/>
        </w:tabs>
        <w:spacing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446FCE">
        <w:rPr>
          <w:rFonts w:ascii="Arial" w:eastAsia="Arial" w:hAnsi="Arial" w:cs="Arial"/>
          <w:lang w:val="en-US" w:bidi="en-US"/>
        </w:rPr>
        <w:tab/>
      </w:r>
      <w:r w:rsidR="00446FCE">
        <w:rPr>
          <w:rFonts w:ascii="Arial" w:eastAsia="Arial" w:hAnsi="Arial" w:cs="Arial"/>
          <w:lang w:val="en-US" w:bidi="en-US"/>
        </w:rPr>
        <w:tab/>
      </w:r>
      <w:r w:rsidRPr="00821055">
        <w:rPr>
          <w:rFonts w:ascii="Arial" w:eastAsia="Arial" w:hAnsi="Arial" w:cs="Arial"/>
          <w:lang w:val="en-US" w:bidi="en-US"/>
        </w:rPr>
        <w:t>……………………………………….</w:t>
      </w:r>
    </w:p>
    <w:p w14:paraId="38294E41" w14:textId="77777777" w:rsidR="00D51C25" w:rsidRPr="00821055" w:rsidRDefault="00D51C25" w:rsidP="006E1374">
      <w:pPr>
        <w:tabs>
          <w:tab w:val="left" w:pos="2977"/>
          <w:tab w:val="left" w:pos="3544"/>
        </w:tabs>
        <w:spacing w:before="240" w:line="250" w:lineRule="auto"/>
        <w:ind w:left="1922" w:hanging="1922"/>
        <w:jc w:val="both"/>
        <w:rPr>
          <w:rFonts w:ascii="Arial" w:hAnsi="Arial" w:cs="Arial"/>
          <w:lang w:val="en-US"/>
        </w:rPr>
      </w:pPr>
      <w:r w:rsidRPr="00821055">
        <w:rPr>
          <w:rFonts w:ascii="Arial" w:eastAsia="Arial" w:hAnsi="Arial" w:cs="Arial"/>
          <w:lang w:val="en-US" w:bidi="en-US"/>
        </w:rPr>
        <w:t>Signature of the Member's Legal Representative:</w:t>
      </w:r>
      <w:r w:rsidRPr="00821055">
        <w:rPr>
          <w:rFonts w:ascii="Arial" w:eastAsia="Arial" w:hAnsi="Arial" w:cs="Arial"/>
          <w:lang w:val="en-US" w:bidi="en-US"/>
        </w:rPr>
        <w:tab/>
      </w:r>
      <w:r w:rsidRPr="00821055">
        <w:rPr>
          <w:rFonts w:ascii="Arial" w:eastAsia="Arial" w:hAnsi="Arial" w:cs="Arial"/>
          <w:lang w:val="en-US" w:bidi="en-US"/>
        </w:rPr>
        <w:tab/>
        <w:t>……………………………………….</w:t>
      </w:r>
    </w:p>
    <w:p w14:paraId="23ABEE21" w14:textId="2195B4F3" w:rsidR="00D51C25" w:rsidRPr="00821055" w:rsidRDefault="00D51C25" w:rsidP="006E1374">
      <w:pPr>
        <w:tabs>
          <w:tab w:val="left" w:pos="2977"/>
          <w:tab w:val="left" w:pos="3544"/>
        </w:tabs>
        <w:spacing w:line="250" w:lineRule="auto"/>
        <w:ind w:left="1922" w:hanging="1922"/>
        <w:jc w:val="both"/>
        <w:rPr>
          <w:rFonts w:ascii="Arial" w:hAnsi="Arial" w:cs="Arial"/>
          <w:lang w:val="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446FCE">
        <w:rPr>
          <w:rFonts w:ascii="Arial" w:eastAsia="Arial" w:hAnsi="Arial" w:cs="Arial"/>
          <w:lang w:val="en-US" w:bidi="en-US"/>
        </w:rPr>
        <w:tab/>
      </w:r>
      <w:r w:rsidRPr="00821055">
        <w:rPr>
          <w:rFonts w:ascii="Arial" w:eastAsia="Arial" w:hAnsi="Arial" w:cs="Arial"/>
          <w:lang w:val="en-US" w:bidi="en-US"/>
        </w:rPr>
        <w:t>……………………………………….</w:t>
      </w:r>
    </w:p>
    <w:p w14:paraId="15DB2BA7" w14:textId="7708576B" w:rsidR="00D51C25" w:rsidRPr="00821055" w:rsidRDefault="00E24272" w:rsidP="006E1374">
      <w:pPr>
        <w:tabs>
          <w:tab w:val="left" w:pos="2977"/>
          <w:tab w:val="left" w:pos="3544"/>
        </w:tabs>
        <w:spacing w:line="250" w:lineRule="auto"/>
        <w:ind w:left="1922" w:hanging="1922"/>
        <w:jc w:val="both"/>
        <w:rPr>
          <w:rFonts w:ascii="Arial" w:hAnsi="Arial" w:cs="Arial"/>
          <w:lang w:val="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446FCE">
        <w:rPr>
          <w:rFonts w:ascii="Arial" w:eastAsia="Arial" w:hAnsi="Arial" w:cs="Arial"/>
          <w:lang w:val="en-US" w:bidi="en-US"/>
        </w:rPr>
        <w:tab/>
      </w:r>
      <w:r w:rsidR="00446FCE">
        <w:rPr>
          <w:rFonts w:ascii="Arial" w:eastAsia="Arial" w:hAnsi="Arial" w:cs="Arial"/>
          <w:lang w:val="en-US" w:bidi="en-US"/>
        </w:rPr>
        <w:tab/>
      </w:r>
      <w:r w:rsidRPr="00821055">
        <w:rPr>
          <w:rFonts w:ascii="Arial" w:eastAsia="Arial" w:hAnsi="Arial" w:cs="Arial"/>
          <w:lang w:val="en-US" w:bidi="en-US"/>
        </w:rPr>
        <w:t>……………………………………….</w:t>
      </w:r>
    </w:p>
    <w:p w14:paraId="142659F9" w14:textId="77777777" w:rsidR="00240C73" w:rsidRPr="00821055" w:rsidRDefault="00D51C25" w:rsidP="006E1374">
      <w:pPr>
        <w:tabs>
          <w:tab w:val="left" w:pos="2977"/>
          <w:tab w:val="left" w:pos="3544"/>
        </w:tabs>
        <w:spacing w:before="240"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Signature of the Member's Legal Representative:</w:t>
      </w:r>
      <w:r w:rsidRPr="00821055">
        <w:rPr>
          <w:rFonts w:ascii="Arial" w:eastAsia="Arial" w:hAnsi="Arial" w:cs="Arial"/>
          <w:lang w:val="en-US" w:bidi="en-US"/>
        </w:rPr>
        <w:tab/>
      </w:r>
      <w:r w:rsidRPr="00821055">
        <w:rPr>
          <w:rFonts w:ascii="Arial" w:eastAsia="Arial" w:hAnsi="Arial" w:cs="Arial"/>
          <w:lang w:val="en-US" w:bidi="en-US"/>
        </w:rPr>
        <w:tab/>
        <w:t>……………………………………….</w:t>
      </w:r>
    </w:p>
    <w:p w14:paraId="1E5650B1" w14:textId="160EAB92" w:rsidR="00240C73" w:rsidRPr="00821055" w:rsidRDefault="00D51C25" w:rsidP="006E1374">
      <w:pPr>
        <w:tabs>
          <w:tab w:val="left" w:pos="2977"/>
          <w:tab w:val="left" w:pos="3544"/>
        </w:tabs>
        <w:spacing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446FCE">
        <w:rPr>
          <w:rFonts w:ascii="Arial" w:eastAsia="Arial" w:hAnsi="Arial" w:cs="Arial"/>
          <w:lang w:val="en-US" w:bidi="en-US"/>
        </w:rPr>
        <w:tab/>
      </w:r>
      <w:r w:rsidRPr="00821055">
        <w:rPr>
          <w:rFonts w:ascii="Arial" w:eastAsia="Arial" w:hAnsi="Arial" w:cs="Arial"/>
          <w:lang w:val="en-US" w:bidi="en-US"/>
        </w:rPr>
        <w:t>……………………………………….</w:t>
      </w:r>
    </w:p>
    <w:p w14:paraId="706268B8" w14:textId="5326A3BA" w:rsidR="008419D2" w:rsidRPr="00821055" w:rsidRDefault="00E24272" w:rsidP="006E1374">
      <w:pPr>
        <w:tabs>
          <w:tab w:val="left" w:pos="2977"/>
          <w:tab w:val="left" w:pos="3544"/>
        </w:tabs>
        <w:spacing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446FCE">
        <w:rPr>
          <w:rFonts w:ascii="Arial" w:eastAsia="Arial" w:hAnsi="Arial" w:cs="Arial"/>
          <w:lang w:val="en-US" w:bidi="en-US"/>
        </w:rPr>
        <w:tab/>
      </w:r>
      <w:r w:rsidR="00446FCE">
        <w:rPr>
          <w:rFonts w:ascii="Arial" w:eastAsia="Arial" w:hAnsi="Arial" w:cs="Arial"/>
          <w:lang w:val="en-US" w:bidi="en-US"/>
        </w:rPr>
        <w:tab/>
      </w:r>
      <w:r w:rsidRPr="00821055">
        <w:rPr>
          <w:rFonts w:ascii="Arial" w:eastAsia="Arial" w:hAnsi="Arial" w:cs="Arial"/>
          <w:lang w:val="en-US" w:bidi="en-US"/>
        </w:rPr>
        <w:t>……………………………………….</w:t>
      </w:r>
    </w:p>
    <w:p w14:paraId="0A58538F" w14:textId="77777777" w:rsidR="00240C73" w:rsidRPr="00821055" w:rsidRDefault="00240C73" w:rsidP="006E1374">
      <w:pPr>
        <w:tabs>
          <w:tab w:val="left" w:pos="2977"/>
          <w:tab w:val="left" w:pos="3544"/>
        </w:tabs>
        <w:spacing w:line="250" w:lineRule="auto"/>
        <w:ind w:left="1922" w:hanging="1922"/>
        <w:jc w:val="both"/>
        <w:rPr>
          <w:rFonts w:ascii="Arial" w:hAnsi="Arial" w:cs="Arial"/>
          <w:lang w:val="en-US"/>
        </w:rPr>
      </w:pPr>
      <w:r w:rsidRPr="00821055">
        <w:rPr>
          <w:rFonts w:ascii="Arial" w:eastAsia="Arial" w:hAnsi="Arial" w:cs="Arial"/>
          <w:lang w:val="en-US" w:bidi="en-US"/>
        </w:rPr>
        <w:br w:type="page"/>
      </w:r>
    </w:p>
    <w:p w14:paraId="798A3A09" w14:textId="77777777" w:rsidR="00A54B2E" w:rsidRPr="00821055" w:rsidRDefault="00240C73"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lastRenderedPageBreak/>
        <w:t>Form 3-A</w:t>
      </w:r>
    </w:p>
    <w:p w14:paraId="46E1681A" w14:textId="77777777" w:rsidR="00A54B2E" w:rsidRPr="00821055" w:rsidRDefault="00A54B2E" w:rsidP="006E1374">
      <w:pPr>
        <w:tabs>
          <w:tab w:val="left" w:pos="-3300"/>
        </w:tabs>
        <w:spacing w:line="250" w:lineRule="auto"/>
        <w:jc w:val="center"/>
        <w:outlineLvl w:val="0"/>
        <w:rPr>
          <w:rFonts w:ascii="Arial" w:hAnsi="Arial" w:cs="Arial"/>
          <w:b/>
          <w:sz w:val="24"/>
          <w:szCs w:val="24"/>
          <w:lang w:val="en-US"/>
        </w:rPr>
      </w:pPr>
      <w:r w:rsidRPr="00821055">
        <w:rPr>
          <w:rFonts w:ascii="Arial" w:eastAsia="Arial" w:hAnsi="Arial" w:cs="Arial"/>
          <w:b/>
          <w:sz w:val="24"/>
          <w:szCs w:val="24"/>
          <w:lang w:val="en-US" w:bidi="en-US"/>
        </w:rPr>
        <w:t>Formation of Bidder's Consortium</w:t>
      </w:r>
    </w:p>
    <w:p w14:paraId="50637899"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1316668B"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5D68979E"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108D8049" w14:textId="77777777" w:rsidR="00351A5E" w:rsidRPr="009A6F98" w:rsidRDefault="00351A5E" w:rsidP="006E1374">
      <w:pPr>
        <w:tabs>
          <w:tab w:val="left" w:pos="0"/>
          <w:tab w:val="left" w:pos="1276"/>
          <w:tab w:val="left" w:pos="2268"/>
        </w:tabs>
        <w:spacing w:line="250" w:lineRule="auto"/>
        <w:jc w:val="both"/>
        <w:rPr>
          <w:rFonts w:ascii="Arial" w:hAnsi="Arial" w:cs="Arial"/>
          <w:b/>
        </w:rPr>
      </w:pPr>
      <w:r w:rsidRPr="009A6F98">
        <w:rPr>
          <w:rFonts w:ascii="Arial" w:eastAsia="Arial" w:hAnsi="Arial" w:cs="Arial"/>
          <w:b/>
          <w:lang w:bidi="en-US"/>
        </w:rPr>
        <w:t>PROINVERSIÓN</w:t>
      </w:r>
    </w:p>
    <w:p w14:paraId="1F7F3BFA"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6F2C95EC"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1C80701A" w14:textId="1876807E"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0659688B" w14:textId="77777777" w:rsidR="00A54B2E" w:rsidRPr="00821055" w:rsidRDefault="00A54B2E" w:rsidP="006E1374">
      <w:pPr>
        <w:tabs>
          <w:tab w:val="left" w:pos="-2000"/>
        </w:tabs>
        <w:spacing w:before="240" w:after="240" w:line="250" w:lineRule="auto"/>
        <w:jc w:val="both"/>
        <w:outlineLvl w:val="0"/>
        <w:rPr>
          <w:rFonts w:ascii="Arial" w:hAnsi="Arial" w:cs="Arial"/>
          <w:lang w:val="en-US"/>
        </w:rPr>
      </w:pPr>
      <w:r w:rsidRPr="00821055">
        <w:rPr>
          <w:rFonts w:ascii="Arial" w:eastAsia="Arial" w:hAnsi="Arial" w:cs="Arial"/>
          <w:lang w:val="en-US" w:bidi="en-US"/>
        </w:rPr>
        <w:t>Hereby, .............................................. (</w:t>
      </w:r>
      <w:proofErr w:type="gramStart"/>
      <w:r w:rsidRPr="00821055">
        <w:rPr>
          <w:rFonts w:ascii="Arial" w:eastAsia="Arial" w:hAnsi="Arial" w:cs="Arial"/>
          <w:lang w:val="en-US" w:bidi="en-US"/>
        </w:rPr>
        <w:t>name</w:t>
      </w:r>
      <w:proofErr w:type="gramEnd"/>
      <w:r w:rsidRPr="00821055">
        <w:rPr>
          <w:rFonts w:ascii="Arial" w:eastAsia="Arial" w:hAnsi="Arial" w:cs="Arial"/>
          <w:lang w:val="en-US" w:bidi="en-US"/>
        </w:rPr>
        <w:t xml:space="preserve"> of the Bidder) submits to you the formation of the Consortium .............................................., which will be formed as follows:</w:t>
      </w:r>
    </w:p>
    <w:p w14:paraId="2F0C60D5" w14:textId="2E128FC8" w:rsidR="00A54B2E" w:rsidRPr="00821055"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Member - Qualified Operator</w:t>
      </w:r>
      <w:r w:rsidR="00D32734">
        <w:rPr>
          <w:rFonts w:ascii="Arial" w:eastAsia="Calibri" w:hAnsi="Arial" w:cs="Arial"/>
          <w:sz w:val="20"/>
          <w:lang w:val="en-US" w:bidi="en-US"/>
        </w:rPr>
        <w:tab/>
      </w:r>
      <w:r w:rsidRPr="00821055">
        <w:rPr>
          <w:rFonts w:ascii="Arial" w:eastAsia="Calibri" w:hAnsi="Arial" w:cs="Arial"/>
          <w:sz w:val="20"/>
          <w:lang w:val="en-US" w:bidi="en-US"/>
        </w:rPr>
        <w:tab/>
        <w:t>(..............%)</w:t>
      </w:r>
    </w:p>
    <w:p w14:paraId="08EB9809" w14:textId="77777777" w:rsidR="00A54B2E" w:rsidRPr="00821055"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Member</w:t>
      </w:r>
      <w:r w:rsidRPr="00821055">
        <w:rPr>
          <w:rFonts w:ascii="Arial" w:eastAsia="Calibri" w:hAnsi="Arial" w:cs="Arial"/>
          <w:sz w:val="20"/>
          <w:lang w:val="en-US" w:bidi="en-US"/>
        </w:rPr>
        <w:tab/>
      </w:r>
      <w:r w:rsidRPr="00821055">
        <w:rPr>
          <w:rFonts w:ascii="Arial" w:eastAsia="Calibri" w:hAnsi="Arial" w:cs="Arial"/>
          <w:sz w:val="20"/>
          <w:lang w:val="en-US" w:bidi="en-US"/>
        </w:rPr>
        <w:tab/>
      </w:r>
      <w:r w:rsidRPr="00821055">
        <w:rPr>
          <w:rFonts w:ascii="Arial" w:eastAsia="Calibri" w:hAnsi="Arial" w:cs="Arial"/>
          <w:sz w:val="20"/>
          <w:lang w:val="en-US" w:bidi="en-US"/>
        </w:rPr>
        <w:tab/>
      </w:r>
      <w:r w:rsidRPr="00821055">
        <w:rPr>
          <w:rFonts w:ascii="Arial" w:eastAsia="Calibri" w:hAnsi="Arial" w:cs="Arial"/>
          <w:sz w:val="20"/>
          <w:lang w:val="en-US" w:bidi="en-US"/>
        </w:rPr>
        <w:tab/>
        <w:t>(..............%)</w:t>
      </w:r>
    </w:p>
    <w:p w14:paraId="51343DC7" w14:textId="77777777" w:rsidR="00A54B2E" w:rsidRPr="00821055"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xml:space="preserve">………………………………………. Member </w:t>
      </w:r>
      <w:r w:rsidRPr="00821055">
        <w:rPr>
          <w:rFonts w:ascii="Arial" w:eastAsia="Calibri" w:hAnsi="Arial" w:cs="Arial"/>
          <w:sz w:val="20"/>
          <w:lang w:val="en-US" w:bidi="en-US"/>
        </w:rPr>
        <w:tab/>
      </w:r>
      <w:r w:rsidRPr="00821055">
        <w:rPr>
          <w:rFonts w:ascii="Arial" w:eastAsia="Calibri" w:hAnsi="Arial" w:cs="Arial"/>
          <w:sz w:val="20"/>
          <w:lang w:val="en-US" w:bidi="en-US"/>
        </w:rPr>
        <w:tab/>
      </w:r>
      <w:r w:rsidRPr="00821055">
        <w:rPr>
          <w:rFonts w:ascii="Arial" w:eastAsia="Calibri" w:hAnsi="Arial" w:cs="Arial"/>
          <w:sz w:val="20"/>
          <w:lang w:val="en-US" w:bidi="en-US"/>
        </w:rPr>
        <w:tab/>
      </w:r>
      <w:r w:rsidRPr="00821055">
        <w:rPr>
          <w:rFonts w:ascii="Arial" w:eastAsia="Calibri" w:hAnsi="Arial" w:cs="Arial"/>
          <w:sz w:val="20"/>
          <w:lang w:val="en-US" w:bidi="en-US"/>
        </w:rPr>
        <w:tab/>
        <w:t>(..............%)</w:t>
      </w:r>
    </w:p>
    <w:p w14:paraId="5C32D116" w14:textId="5976F00E" w:rsidR="00A54B2E" w:rsidRPr="00821055" w:rsidRDefault="00A54B2E" w:rsidP="006E1374">
      <w:pPr>
        <w:tabs>
          <w:tab w:val="left" w:pos="-2000"/>
        </w:tabs>
        <w:spacing w:before="240" w:after="240" w:line="250" w:lineRule="auto"/>
        <w:jc w:val="both"/>
        <w:outlineLvl w:val="0"/>
        <w:rPr>
          <w:rFonts w:ascii="Arial" w:hAnsi="Arial" w:cs="Arial"/>
          <w:lang w:val="en-US"/>
        </w:rPr>
      </w:pPr>
      <w:r w:rsidRPr="00821055">
        <w:rPr>
          <w:rFonts w:ascii="Arial" w:eastAsia="Arial" w:hAnsi="Arial" w:cs="Arial"/>
          <w:lang w:val="en-US" w:bidi="en-US"/>
        </w:rPr>
        <w:t xml:space="preserve">We declare under oath that the consortium formed complies with the technical, </w:t>
      </w:r>
      <w:proofErr w:type="gramStart"/>
      <w:r w:rsidRPr="00821055">
        <w:rPr>
          <w:rFonts w:ascii="Arial" w:eastAsia="Arial" w:hAnsi="Arial" w:cs="Arial"/>
          <w:lang w:val="en-US" w:bidi="en-US"/>
        </w:rPr>
        <w:t>legal</w:t>
      </w:r>
      <w:proofErr w:type="gramEnd"/>
      <w:r w:rsidRPr="00821055">
        <w:rPr>
          <w:rFonts w:ascii="Arial" w:eastAsia="Arial" w:hAnsi="Arial" w:cs="Arial"/>
          <w:lang w:val="en-US" w:bidi="en-US"/>
        </w:rPr>
        <w:t xml:space="preserve"> and financial requirements established in the Bidding Terms. Without prejudice to PROINVERSIÓN's right to request further information in this regard, in the attached annex we explain why the Consortium formed meets the financial requirements.</w:t>
      </w:r>
    </w:p>
    <w:p w14:paraId="248C1202" w14:textId="77777777" w:rsidR="00A54B2E" w:rsidRPr="00821055" w:rsidRDefault="00A54B2E" w:rsidP="006E1374">
      <w:pPr>
        <w:tabs>
          <w:tab w:val="left" w:pos="-2000"/>
        </w:tabs>
        <w:spacing w:before="240" w:after="240" w:line="250" w:lineRule="auto"/>
        <w:outlineLvl w:val="0"/>
        <w:rPr>
          <w:rFonts w:ascii="Arial" w:hAnsi="Arial" w:cs="Arial"/>
          <w:lang w:val="en-US"/>
        </w:rPr>
      </w:pPr>
      <w:r w:rsidRPr="00821055">
        <w:rPr>
          <w:rFonts w:ascii="Arial" w:eastAsia="Arial" w:hAnsi="Arial" w:cs="Arial"/>
          <w:lang w:val="en-US" w:bidi="en-US"/>
        </w:rPr>
        <w:t>Sincerely,</w:t>
      </w:r>
    </w:p>
    <w:p w14:paraId="2C9BA87A" w14:textId="77777777" w:rsidR="00817170" w:rsidRPr="00821055" w:rsidRDefault="00720FD1" w:rsidP="006E1374">
      <w:pPr>
        <w:tabs>
          <w:tab w:val="left" w:pos="2977"/>
          <w:tab w:val="left" w:pos="3544"/>
        </w:tabs>
        <w:spacing w:before="240"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Signature of the Qualified Operator's Legal Representative:</w:t>
      </w:r>
      <w:r w:rsidRPr="00821055">
        <w:rPr>
          <w:rFonts w:ascii="Arial" w:eastAsia="Arial" w:hAnsi="Arial" w:cs="Arial"/>
          <w:lang w:val="en-US" w:bidi="en-US"/>
        </w:rPr>
        <w:tab/>
        <w:t>……………………………………….</w:t>
      </w:r>
    </w:p>
    <w:p w14:paraId="6A9B0A50" w14:textId="1922C57F" w:rsidR="00720FD1" w:rsidRPr="00821055" w:rsidRDefault="00720FD1" w:rsidP="006E1374">
      <w:pPr>
        <w:tabs>
          <w:tab w:val="left" w:pos="567"/>
          <w:tab w:val="left" w:pos="2268"/>
        </w:tabs>
        <w:spacing w:line="250" w:lineRule="auto"/>
        <w:jc w:val="both"/>
        <w:rPr>
          <w:rFonts w:ascii="Arial" w:hAnsi="Arial" w:cs="Arial"/>
          <w:lang w:val="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D32734">
        <w:rPr>
          <w:rFonts w:ascii="Arial" w:eastAsia="Arial" w:hAnsi="Arial" w:cs="Arial"/>
          <w:lang w:val="en-US" w:bidi="en-US"/>
        </w:rPr>
        <w:tab/>
      </w:r>
      <w:r w:rsidRPr="00821055">
        <w:rPr>
          <w:rFonts w:ascii="Arial" w:eastAsia="Arial" w:hAnsi="Arial" w:cs="Arial"/>
          <w:lang w:val="en-US" w:bidi="en-US"/>
        </w:rPr>
        <w:t>……………………………………….</w:t>
      </w:r>
    </w:p>
    <w:p w14:paraId="58E78F87" w14:textId="65FF6ACE" w:rsidR="00817170" w:rsidRPr="00821055" w:rsidRDefault="00720FD1" w:rsidP="006E1374">
      <w:pPr>
        <w:tabs>
          <w:tab w:val="left" w:pos="567"/>
          <w:tab w:val="left" w:pos="2268"/>
        </w:tabs>
        <w:spacing w:line="250" w:lineRule="auto"/>
        <w:jc w:val="both"/>
        <w:rPr>
          <w:rFonts w:ascii="Arial" w:eastAsia="Calibri" w:hAnsi="Arial" w:cs="Arial"/>
          <w:lang w:val="en-US" w:eastAsia="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D32734">
        <w:rPr>
          <w:rFonts w:ascii="Arial" w:eastAsia="Arial" w:hAnsi="Arial" w:cs="Arial"/>
          <w:lang w:val="en-US" w:bidi="en-US"/>
        </w:rPr>
        <w:tab/>
      </w:r>
      <w:r w:rsidRPr="00821055">
        <w:rPr>
          <w:rFonts w:ascii="Arial" w:eastAsia="Arial" w:hAnsi="Arial" w:cs="Arial"/>
          <w:lang w:val="en-US" w:bidi="en-US"/>
        </w:rPr>
        <w:t>……………………………………….</w:t>
      </w:r>
    </w:p>
    <w:p w14:paraId="467A2089" w14:textId="77777777" w:rsidR="00817170" w:rsidRPr="00821055" w:rsidRDefault="00720FD1" w:rsidP="006E1374">
      <w:pPr>
        <w:tabs>
          <w:tab w:val="left" w:pos="2977"/>
          <w:tab w:val="left" w:pos="3544"/>
        </w:tabs>
        <w:spacing w:before="240"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Signature of the Member's Legal Representative:</w:t>
      </w:r>
      <w:r w:rsidRPr="00821055">
        <w:rPr>
          <w:rFonts w:ascii="Arial" w:eastAsia="Arial" w:hAnsi="Arial" w:cs="Arial"/>
          <w:lang w:val="en-US" w:bidi="en-US"/>
        </w:rPr>
        <w:tab/>
      </w:r>
      <w:r w:rsidRPr="00821055">
        <w:rPr>
          <w:rFonts w:ascii="Arial" w:eastAsia="Arial" w:hAnsi="Arial" w:cs="Arial"/>
          <w:lang w:val="en-US" w:bidi="en-US"/>
        </w:rPr>
        <w:tab/>
        <w:t>……………………………………….</w:t>
      </w:r>
    </w:p>
    <w:p w14:paraId="563EF039" w14:textId="12B16097" w:rsidR="00817170" w:rsidRPr="00821055" w:rsidRDefault="00720FD1" w:rsidP="006E1374">
      <w:pPr>
        <w:tabs>
          <w:tab w:val="left" w:pos="567"/>
          <w:tab w:val="left" w:pos="2268"/>
        </w:tabs>
        <w:spacing w:line="250" w:lineRule="auto"/>
        <w:jc w:val="both"/>
        <w:rPr>
          <w:rFonts w:ascii="Arial" w:eastAsia="Calibri" w:hAnsi="Arial" w:cs="Arial"/>
          <w:lang w:val="en-US" w:eastAsia="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D32734">
        <w:rPr>
          <w:rFonts w:ascii="Arial" w:eastAsia="Arial" w:hAnsi="Arial" w:cs="Arial"/>
          <w:lang w:val="en-US" w:bidi="en-US"/>
        </w:rPr>
        <w:tab/>
      </w:r>
      <w:r w:rsidRPr="00821055">
        <w:rPr>
          <w:rFonts w:ascii="Arial" w:eastAsia="Arial" w:hAnsi="Arial" w:cs="Arial"/>
          <w:lang w:val="en-US" w:bidi="en-US"/>
        </w:rPr>
        <w:t>……………………………………….</w:t>
      </w:r>
    </w:p>
    <w:p w14:paraId="4792AD59" w14:textId="39D34F15" w:rsidR="00817170" w:rsidRPr="00821055" w:rsidRDefault="00720FD1" w:rsidP="006E1374">
      <w:pPr>
        <w:tabs>
          <w:tab w:val="left" w:pos="567"/>
          <w:tab w:val="left" w:pos="2268"/>
        </w:tabs>
        <w:spacing w:line="250" w:lineRule="auto"/>
        <w:jc w:val="both"/>
        <w:rPr>
          <w:rFonts w:ascii="Arial" w:hAnsi="Arial" w:cs="Arial"/>
          <w:lang w:val="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D32734">
        <w:rPr>
          <w:rFonts w:ascii="Arial" w:eastAsia="Arial" w:hAnsi="Arial" w:cs="Arial"/>
          <w:lang w:val="en-US" w:bidi="en-US"/>
        </w:rPr>
        <w:tab/>
      </w:r>
      <w:r w:rsidRPr="00821055">
        <w:rPr>
          <w:rFonts w:ascii="Arial" w:eastAsia="Arial" w:hAnsi="Arial" w:cs="Arial"/>
          <w:lang w:val="en-US" w:bidi="en-US"/>
        </w:rPr>
        <w:t>……………………………………….</w:t>
      </w:r>
    </w:p>
    <w:p w14:paraId="611105B9" w14:textId="77777777" w:rsidR="00817170" w:rsidRPr="00821055" w:rsidRDefault="00720FD1" w:rsidP="006E1374">
      <w:pPr>
        <w:tabs>
          <w:tab w:val="left" w:pos="2977"/>
          <w:tab w:val="left" w:pos="3544"/>
        </w:tabs>
        <w:spacing w:before="240"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Signature of the Member's Legal Representative:</w:t>
      </w:r>
      <w:r w:rsidRPr="00821055">
        <w:rPr>
          <w:rFonts w:ascii="Arial" w:eastAsia="Arial" w:hAnsi="Arial" w:cs="Arial"/>
          <w:lang w:val="en-US" w:bidi="en-US"/>
        </w:rPr>
        <w:tab/>
      </w:r>
      <w:r w:rsidRPr="00821055">
        <w:rPr>
          <w:rFonts w:ascii="Arial" w:eastAsia="Arial" w:hAnsi="Arial" w:cs="Arial"/>
          <w:lang w:val="en-US" w:bidi="en-US"/>
        </w:rPr>
        <w:tab/>
        <w:t>……………………………………….</w:t>
      </w:r>
    </w:p>
    <w:p w14:paraId="6515749A" w14:textId="7A8DA461" w:rsidR="00817170" w:rsidRPr="00821055" w:rsidRDefault="00720FD1" w:rsidP="006E1374">
      <w:pPr>
        <w:tabs>
          <w:tab w:val="left" w:pos="567"/>
          <w:tab w:val="left" w:pos="2268"/>
        </w:tabs>
        <w:spacing w:line="250" w:lineRule="auto"/>
        <w:jc w:val="both"/>
        <w:rPr>
          <w:rFonts w:ascii="Arial" w:eastAsia="Calibri" w:hAnsi="Arial" w:cs="Arial"/>
          <w:lang w:val="en-US" w:eastAsia="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D32734">
        <w:rPr>
          <w:rFonts w:ascii="Arial" w:eastAsia="Arial" w:hAnsi="Arial" w:cs="Arial"/>
          <w:lang w:val="en-US" w:bidi="en-US"/>
        </w:rPr>
        <w:tab/>
      </w:r>
      <w:r w:rsidRPr="00821055">
        <w:rPr>
          <w:rFonts w:ascii="Arial" w:eastAsia="Arial" w:hAnsi="Arial" w:cs="Arial"/>
          <w:lang w:val="en-US" w:bidi="en-US"/>
        </w:rPr>
        <w:t>……………………………………….</w:t>
      </w:r>
    </w:p>
    <w:p w14:paraId="03273574" w14:textId="470787AA" w:rsidR="00817170" w:rsidRPr="00821055" w:rsidRDefault="00720FD1" w:rsidP="006E1374">
      <w:pPr>
        <w:tabs>
          <w:tab w:val="left" w:pos="567"/>
          <w:tab w:val="left" w:pos="2268"/>
        </w:tabs>
        <w:spacing w:line="250" w:lineRule="auto"/>
        <w:jc w:val="both"/>
        <w:rPr>
          <w:rFonts w:ascii="Arial" w:eastAsia="Calibri" w:hAnsi="Arial" w:cs="Arial"/>
          <w:lang w:val="en-US" w:eastAsia="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D32734">
        <w:rPr>
          <w:rFonts w:ascii="Arial" w:eastAsia="Arial" w:hAnsi="Arial" w:cs="Arial"/>
          <w:lang w:val="en-US" w:bidi="en-US"/>
        </w:rPr>
        <w:tab/>
      </w:r>
      <w:r w:rsidRPr="00821055">
        <w:rPr>
          <w:rFonts w:ascii="Arial" w:eastAsia="Arial" w:hAnsi="Arial" w:cs="Arial"/>
          <w:lang w:val="en-US" w:bidi="en-US"/>
        </w:rPr>
        <w:t>…………………………….…………</w:t>
      </w:r>
    </w:p>
    <w:p w14:paraId="123A6023" w14:textId="77777777" w:rsidR="002072AD" w:rsidRPr="00821055" w:rsidRDefault="00A54B2E" w:rsidP="006E1374">
      <w:pPr>
        <w:tabs>
          <w:tab w:val="left" w:pos="567"/>
          <w:tab w:val="left" w:pos="2268"/>
        </w:tabs>
        <w:spacing w:line="250" w:lineRule="auto"/>
        <w:jc w:val="both"/>
        <w:rPr>
          <w:rFonts w:ascii="Arial" w:hAnsi="Arial" w:cs="Arial"/>
          <w:lang w:val="en-US"/>
        </w:rPr>
      </w:pPr>
      <w:r w:rsidRPr="00821055">
        <w:rPr>
          <w:rFonts w:ascii="Arial" w:eastAsia="Arial" w:hAnsi="Arial" w:cs="Arial"/>
          <w:lang w:val="en-US" w:bidi="en-US"/>
        </w:rPr>
        <w:br w:type="page"/>
      </w:r>
    </w:p>
    <w:p w14:paraId="6486CCA5" w14:textId="77777777" w:rsidR="00D51C25" w:rsidRPr="00821055" w:rsidRDefault="00C54AC1"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lastRenderedPageBreak/>
        <w:t>Form 3-B</w:t>
      </w:r>
    </w:p>
    <w:p w14:paraId="2265D40C" w14:textId="77777777" w:rsidR="00D51C25" w:rsidRPr="00821055" w:rsidRDefault="003F0450" w:rsidP="006E1374">
      <w:pPr>
        <w:tabs>
          <w:tab w:val="left" w:pos="-3300"/>
        </w:tabs>
        <w:spacing w:line="250" w:lineRule="auto"/>
        <w:jc w:val="center"/>
        <w:outlineLvl w:val="0"/>
        <w:rPr>
          <w:rFonts w:ascii="Arial" w:hAnsi="Arial" w:cs="Arial"/>
          <w:b/>
          <w:sz w:val="24"/>
          <w:szCs w:val="24"/>
          <w:lang w:val="en-US"/>
        </w:rPr>
      </w:pPr>
      <w:r w:rsidRPr="00821055">
        <w:rPr>
          <w:rFonts w:ascii="Arial" w:eastAsia="Arial" w:hAnsi="Arial" w:cs="Arial"/>
          <w:b/>
          <w:sz w:val="24"/>
          <w:szCs w:val="24"/>
          <w:lang w:val="en-US" w:bidi="en-US"/>
        </w:rPr>
        <w:t>Consortium Modification</w:t>
      </w:r>
    </w:p>
    <w:p w14:paraId="37849EBC"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75CA6BFC"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719D8CA5"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44297793" w14:textId="77777777" w:rsidR="00351A5E" w:rsidRPr="009A6F98" w:rsidRDefault="00351A5E" w:rsidP="006E1374">
      <w:pPr>
        <w:tabs>
          <w:tab w:val="left" w:pos="0"/>
          <w:tab w:val="left" w:pos="1276"/>
          <w:tab w:val="left" w:pos="2268"/>
        </w:tabs>
        <w:spacing w:line="250" w:lineRule="auto"/>
        <w:jc w:val="both"/>
        <w:rPr>
          <w:rFonts w:ascii="Arial" w:hAnsi="Arial" w:cs="Arial"/>
          <w:b/>
        </w:rPr>
      </w:pPr>
      <w:r w:rsidRPr="009A6F98">
        <w:rPr>
          <w:rFonts w:ascii="Arial" w:eastAsia="Arial" w:hAnsi="Arial" w:cs="Arial"/>
          <w:b/>
          <w:lang w:bidi="en-US"/>
        </w:rPr>
        <w:t>PROINVERSIÓN</w:t>
      </w:r>
    </w:p>
    <w:p w14:paraId="05DD0FF5"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0CB9DD68"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516FA97C" w14:textId="02D448A2"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43C5D78F" w14:textId="77777777" w:rsidR="00D51C25" w:rsidRPr="00821055" w:rsidRDefault="00D51C25" w:rsidP="006E1374">
      <w:pPr>
        <w:tabs>
          <w:tab w:val="left" w:pos="-2000"/>
        </w:tabs>
        <w:spacing w:before="240" w:after="240" w:line="250" w:lineRule="auto"/>
        <w:jc w:val="both"/>
        <w:outlineLvl w:val="0"/>
        <w:rPr>
          <w:rFonts w:ascii="Arial" w:hAnsi="Arial" w:cs="Arial"/>
          <w:lang w:val="en-US"/>
        </w:rPr>
      </w:pPr>
      <w:r w:rsidRPr="00821055">
        <w:rPr>
          <w:rFonts w:ascii="Arial" w:eastAsia="Arial" w:hAnsi="Arial" w:cs="Arial"/>
          <w:lang w:val="en-US" w:bidi="en-US"/>
        </w:rPr>
        <w:t>We hereby submit the modification of the Consortium .............................................., which will be formed as follows:</w:t>
      </w:r>
    </w:p>
    <w:p w14:paraId="17EB56CD" w14:textId="7E06A198" w:rsidR="00D51C25" w:rsidRPr="00821055"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Qualified Operator Member</w:t>
      </w:r>
      <w:r w:rsidR="00F3005F">
        <w:rPr>
          <w:rFonts w:ascii="Arial" w:eastAsia="Calibri" w:hAnsi="Arial" w:cs="Arial"/>
          <w:sz w:val="20"/>
          <w:lang w:val="en-US" w:bidi="en-US"/>
        </w:rPr>
        <w:tab/>
      </w:r>
      <w:r w:rsidRPr="00821055">
        <w:rPr>
          <w:rFonts w:ascii="Arial" w:eastAsia="Calibri" w:hAnsi="Arial" w:cs="Arial"/>
          <w:sz w:val="20"/>
          <w:lang w:val="en-US" w:bidi="en-US"/>
        </w:rPr>
        <w:tab/>
        <w:t>(..............%)</w:t>
      </w:r>
    </w:p>
    <w:p w14:paraId="3A6DC5BF" w14:textId="77777777" w:rsidR="00D51C25" w:rsidRPr="00821055"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xml:space="preserve">………………………………………. </w:t>
      </w:r>
      <w:proofErr w:type="gramStart"/>
      <w:r w:rsidRPr="00821055">
        <w:rPr>
          <w:rFonts w:ascii="Arial" w:eastAsia="Calibri" w:hAnsi="Arial" w:cs="Arial"/>
          <w:sz w:val="20"/>
          <w:lang w:val="en-US" w:bidi="en-US"/>
        </w:rPr>
        <w:t xml:space="preserve">Member  </w:t>
      </w:r>
      <w:r w:rsidRPr="00821055">
        <w:rPr>
          <w:rFonts w:ascii="Arial" w:eastAsia="Calibri" w:hAnsi="Arial" w:cs="Arial"/>
          <w:sz w:val="20"/>
          <w:lang w:val="en-US" w:bidi="en-US"/>
        </w:rPr>
        <w:tab/>
      </w:r>
      <w:proofErr w:type="gramEnd"/>
      <w:r w:rsidRPr="00821055">
        <w:rPr>
          <w:rFonts w:ascii="Arial" w:eastAsia="Calibri" w:hAnsi="Arial" w:cs="Arial"/>
          <w:sz w:val="20"/>
          <w:lang w:val="en-US" w:bidi="en-US"/>
        </w:rPr>
        <w:tab/>
      </w:r>
      <w:r w:rsidRPr="00821055">
        <w:rPr>
          <w:rFonts w:ascii="Arial" w:eastAsia="Calibri" w:hAnsi="Arial" w:cs="Arial"/>
          <w:sz w:val="20"/>
          <w:lang w:val="en-US" w:bidi="en-US"/>
        </w:rPr>
        <w:tab/>
      </w:r>
      <w:r w:rsidRPr="00821055">
        <w:rPr>
          <w:rFonts w:ascii="Arial" w:eastAsia="Calibri" w:hAnsi="Arial" w:cs="Arial"/>
          <w:sz w:val="20"/>
          <w:lang w:val="en-US" w:bidi="en-US"/>
        </w:rPr>
        <w:tab/>
        <w:t>(..............%)</w:t>
      </w:r>
    </w:p>
    <w:p w14:paraId="204810F9" w14:textId="77777777" w:rsidR="00D51C25" w:rsidRPr="00821055"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lang w:val="en-US"/>
        </w:rPr>
      </w:pPr>
      <w:r w:rsidRPr="00821055">
        <w:rPr>
          <w:rFonts w:ascii="Arial" w:eastAsia="Calibri" w:hAnsi="Arial" w:cs="Arial"/>
          <w:sz w:val="20"/>
          <w:lang w:val="en-US" w:bidi="en-US"/>
        </w:rPr>
        <w:t xml:space="preserve">………………………………………. </w:t>
      </w:r>
      <w:proofErr w:type="gramStart"/>
      <w:r w:rsidRPr="00821055">
        <w:rPr>
          <w:rFonts w:ascii="Arial" w:eastAsia="Calibri" w:hAnsi="Arial" w:cs="Arial"/>
          <w:sz w:val="20"/>
          <w:lang w:val="en-US" w:bidi="en-US"/>
        </w:rPr>
        <w:t xml:space="preserve">Member  </w:t>
      </w:r>
      <w:r w:rsidRPr="00821055">
        <w:rPr>
          <w:rFonts w:ascii="Arial" w:eastAsia="Calibri" w:hAnsi="Arial" w:cs="Arial"/>
          <w:sz w:val="20"/>
          <w:lang w:val="en-US" w:bidi="en-US"/>
        </w:rPr>
        <w:tab/>
      </w:r>
      <w:proofErr w:type="gramEnd"/>
      <w:r w:rsidRPr="00821055">
        <w:rPr>
          <w:rFonts w:ascii="Arial" w:eastAsia="Calibri" w:hAnsi="Arial" w:cs="Arial"/>
          <w:sz w:val="20"/>
          <w:lang w:val="en-US" w:bidi="en-US"/>
        </w:rPr>
        <w:tab/>
      </w:r>
      <w:r w:rsidRPr="00821055">
        <w:rPr>
          <w:rFonts w:ascii="Arial" w:eastAsia="Calibri" w:hAnsi="Arial" w:cs="Arial"/>
          <w:sz w:val="20"/>
          <w:lang w:val="en-US" w:bidi="en-US"/>
        </w:rPr>
        <w:tab/>
      </w:r>
      <w:r w:rsidRPr="00821055">
        <w:rPr>
          <w:rFonts w:ascii="Arial" w:eastAsia="Calibri" w:hAnsi="Arial" w:cs="Arial"/>
          <w:sz w:val="20"/>
          <w:lang w:val="en-US" w:bidi="en-US"/>
        </w:rPr>
        <w:tab/>
        <w:t>(..............%)</w:t>
      </w:r>
    </w:p>
    <w:p w14:paraId="07BFD91B" w14:textId="66201A3F" w:rsidR="00D51C25" w:rsidRPr="00821055" w:rsidRDefault="00D51C25" w:rsidP="006E1374">
      <w:pPr>
        <w:tabs>
          <w:tab w:val="left" w:pos="-2000"/>
        </w:tabs>
        <w:spacing w:before="240" w:after="240" w:line="250" w:lineRule="auto"/>
        <w:jc w:val="both"/>
        <w:outlineLvl w:val="0"/>
        <w:rPr>
          <w:rFonts w:ascii="Arial" w:hAnsi="Arial" w:cs="Arial"/>
          <w:lang w:val="en-US"/>
        </w:rPr>
      </w:pPr>
      <w:r w:rsidRPr="00821055">
        <w:rPr>
          <w:rFonts w:ascii="Arial" w:eastAsia="Arial" w:hAnsi="Arial" w:cs="Arial"/>
          <w:lang w:val="en-US" w:bidi="en-US"/>
        </w:rPr>
        <w:t xml:space="preserve">We declare under oath that the modified Consortium complies with the technical, </w:t>
      </w:r>
      <w:proofErr w:type="gramStart"/>
      <w:r w:rsidRPr="00821055">
        <w:rPr>
          <w:rFonts w:ascii="Arial" w:eastAsia="Arial" w:hAnsi="Arial" w:cs="Arial"/>
          <w:lang w:val="en-US" w:bidi="en-US"/>
        </w:rPr>
        <w:t>legal</w:t>
      </w:r>
      <w:proofErr w:type="gramEnd"/>
      <w:r w:rsidRPr="00821055">
        <w:rPr>
          <w:rFonts w:ascii="Arial" w:eastAsia="Arial" w:hAnsi="Arial" w:cs="Arial"/>
          <w:lang w:val="en-US" w:bidi="en-US"/>
        </w:rPr>
        <w:t xml:space="preserve"> and financial requirements established in the Bidding Terms. Without prejudice to PROINVERSIÓN's right to request further information in this regard, in the attached annex we explain why the modified Consortium meets the financial requirements.</w:t>
      </w:r>
    </w:p>
    <w:p w14:paraId="65F8A092" w14:textId="77777777" w:rsidR="00D51C25" w:rsidRPr="00821055" w:rsidRDefault="00D51C25" w:rsidP="006E1374">
      <w:pPr>
        <w:tabs>
          <w:tab w:val="left" w:pos="-2000"/>
        </w:tabs>
        <w:spacing w:before="240" w:after="240" w:line="250" w:lineRule="auto"/>
        <w:outlineLvl w:val="0"/>
        <w:rPr>
          <w:rFonts w:ascii="Arial" w:hAnsi="Arial" w:cs="Arial"/>
          <w:lang w:val="en-US"/>
        </w:rPr>
      </w:pPr>
      <w:r w:rsidRPr="00821055">
        <w:rPr>
          <w:rFonts w:ascii="Arial" w:eastAsia="Arial" w:hAnsi="Arial" w:cs="Arial"/>
          <w:lang w:val="en-US" w:bidi="en-US"/>
        </w:rPr>
        <w:t>Sincerely,</w:t>
      </w:r>
    </w:p>
    <w:p w14:paraId="0E34F0FC" w14:textId="6DB77D35" w:rsidR="00720FD1" w:rsidRPr="00821055" w:rsidRDefault="00720FD1" w:rsidP="00F3005F">
      <w:pPr>
        <w:tabs>
          <w:tab w:val="left" w:pos="2977"/>
          <w:tab w:val="left" w:pos="3544"/>
        </w:tabs>
        <w:spacing w:before="240" w:line="250" w:lineRule="auto"/>
        <w:ind w:left="1922" w:hanging="1922"/>
        <w:rPr>
          <w:rFonts w:ascii="Arial" w:hAnsi="Arial" w:cs="Arial"/>
          <w:lang w:val="en-US"/>
        </w:rPr>
      </w:pPr>
      <w:r w:rsidRPr="00821055">
        <w:rPr>
          <w:rFonts w:ascii="Arial" w:eastAsia="Arial" w:hAnsi="Arial" w:cs="Arial"/>
          <w:lang w:val="en-US" w:bidi="en-US"/>
        </w:rPr>
        <w:t>Signature of the Qualified Operating Member's Legal Representative:</w:t>
      </w:r>
      <w:r w:rsidRPr="00821055">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t xml:space="preserve"> </w:t>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Pr="00821055">
        <w:rPr>
          <w:rFonts w:ascii="Arial" w:eastAsia="Arial" w:hAnsi="Arial" w:cs="Arial"/>
          <w:lang w:val="en-US" w:bidi="en-US"/>
        </w:rPr>
        <w:t>……………………………………….</w:t>
      </w:r>
    </w:p>
    <w:p w14:paraId="200DB543" w14:textId="77777777" w:rsidR="000D10FA" w:rsidRPr="00821055" w:rsidRDefault="00720FD1" w:rsidP="006E1374">
      <w:pPr>
        <w:tabs>
          <w:tab w:val="left" w:pos="567"/>
          <w:tab w:val="left" w:pos="2268"/>
        </w:tabs>
        <w:spacing w:line="250" w:lineRule="auto"/>
        <w:jc w:val="both"/>
        <w:rPr>
          <w:rFonts w:ascii="Arial" w:eastAsia="Calibri" w:hAnsi="Arial" w:cs="Arial"/>
          <w:lang w:val="en-US" w:eastAsia="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48EF8A48" w14:textId="77777777" w:rsidR="000D10FA" w:rsidRPr="00821055" w:rsidRDefault="00720FD1" w:rsidP="006E1374">
      <w:pPr>
        <w:tabs>
          <w:tab w:val="left" w:pos="567"/>
          <w:tab w:val="left" w:pos="2268"/>
        </w:tabs>
        <w:spacing w:line="250" w:lineRule="auto"/>
        <w:jc w:val="both"/>
        <w:rPr>
          <w:rFonts w:ascii="Arial" w:eastAsia="Calibri" w:hAnsi="Arial" w:cs="Arial"/>
          <w:lang w:val="en-US" w:eastAsia="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2898B5D0" w14:textId="449BEC9E" w:rsidR="000D10FA" w:rsidRPr="00821055" w:rsidRDefault="00720FD1" w:rsidP="006E1374">
      <w:pPr>
        <w:tabs>
          <w:tab w:val="left" w:pos="2977"/>
          <w:tab w:val="left" w:pos="3544"/>
        </w:tabs>
        <w:spacing w:before="240"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Signature of the Member's Legal Representative: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Pr="00821055">
        <w:rPr>
          <w:rFonts w:ascii="Arial" w:eastAsia="Arial" w:hAnsi="Arial" w:cs="Arial"/>
          <w:lang w:val="en-US" w:bidi="en-US"/>
        </w:rPr>
        <w:t>……………………………………….</w:t>
      </w:r>
    </w:p>
    <w:p w14:paraId="0583B53F" w14:textId="77777777" w:rsidR="000D10FA" w:rsidRPr="00821055" w:rsidRDefault="00720FD1" w:rsidP="006E1374">
      <w:pPr>
        <w:tabs>
          <w:tab w:val="left" w:pos="567"/>
          <w:tab w:val="left" w:pos="2268"/>
        </w:tabs>
        <w:spacing w:line="250" w:lineRule="auto"/>
        <w:jc w:val="both"/>
        <w:rPr>
          <w:rFonts w:ascii="Arial" w:eastAsia="Calibri" w:hAnsi="Arial" w:cs="Arial"/>
          <w:lang w:val="en-US" w:eastAsia="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28CCECB5" w14:textId="77777777" w:rsidR="000D10FA" w:rsidRPr="00821055" w:rsidRDefault="00720FD1" w:rsidP="006E1374">
      <w:pPr>
        <w:tabs>
          <w:tab w:val="left" w:pos="567"/>
          <w:tab w:val="left" w:pos="2268"/>
        </w:tabs>
        <w:spacing w:line="250" w:lineRule="auto"/>
        <w:jc w:val="both"/>
        <w:rPr>
          <w:rFonts w:ascii="Arial" w:hAnsi="Arial" w:cs="Arial"/>
          <w:lang w:val="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58A1A5C8" w14:textId="44C0E9C6" w:rsidR="000D10FA" w:rsidRPr="00821055" w:rsidRDefault="00720FD1" w:rsidP="006E1374">
      <w:pPr>
        <w:tabs>
          <w:tab w:val="left" w:pos="2977"/>
          <w:tab w:val="left" w:pos="3544"/>
        </w:tabs>
        <w:spacing w:before="240" w:line="250" w:lineRule="auto"/>
        <w:ind w:left="1922" w:hanging="1922"/>
        <w:jc w:val="both"/>
        <w:rPr>
          <w:rFonts w:ascii="Arial" w:eastAsia="Calibri" w:hAnsi="Arial" w:cs="Arial"/>
          <w:lang w:val="en-US" w:eastAsia="en-US"/>
        </w:rPr>
      </w:pPr>
      <w:r w:rsidRPr="00821055">
        <w:rPr>
          <w:rFonts w:ascii="Arial" w:eastAsia="Arial" w:hAnsi="Arial" w:cs="Arial"/>
          <w:lang w:val="en-US" w:bidi="en-US"/>
        </w:rPr>
        <w:t>Signature of the Member's Legal Representative: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00F3005F">
        <w:rPr>
          <w:rFonts w:ascii="Arial" w:eastAsia="Arial" w:hAnsi="Arial" w:cs="Arial"/>
          <w:lang w:val="en-US" w:bidi="en-US"/>
        </w:rPr>
        <w:tab/>
      </w:r>
      <w:r w:rsidRPr="00821055">
        <w:rPr>
          <w:rFonts w:ascii="Arial" w:eastAsia="Arial" w:hAnsi="Arial" w:cs="Arial"/>
          <w:lang w:val="en-US" w:bidi="en-US"/>
        </w:rPr>
        <w:t>……………………………………….</w:t>
      </w:r>
    </w:p>
    <w:p w14:paraId="4C61D52E" w14:textId="77777777" w:rsidR="000D10FA" w:rsidRPr="00821055" w:rsidRDefault="00720FD1" w:rsidP="006E1374">
      <w:pPr>
        <w:tabs>
          <w:tab w:val="left" w:pos="567"/>
          <w:tab w:val="left" w:pos="2268"/>
        </w:tabs>
        <w:spacing w:line="250" w:lineRule="auto"/>
        <w:jc w:val="both"/>
        <w:rPr>
          <w:rFonts w:ascii="Arial" w:eastAsia="Calibri" w:hAnsi="Arial" w:cs="Arial"/>
          <w:lang w:val="en-US" w:eastAsia="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603C1249" w14:textId="77777777" w:rsidR="000D10FA" w:rsidRPr="00821055" w:rsidRDefault="00720FD1" w:rsidP="006E1374">
      <w:pPr>
        <w:tabs>
          <w:tab w:val="left" w:pos="567"/>
          <w:tab w:val="left" w:pos="2268"/>
        </w:tabs>
        <w:spacing w:line="250" w:lineRule="auto"/>
        <w:jc w:val="both"/>
        <w:rPr>
          <w:rFonts w:ascii="Arial" w:hAnsi="Arial" w:cs="Arial"/>
          <w:u w:val="single"/>
          <w:lang w:val="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7B966CC8" w14:textId="77777777" w:rsidR="00316A87" w:rsidRPr="00821055" w:rsidRDefault="00D36FF6" w:rsidP="006E1374">
      <w:pPr>
        <w:tabs>
          <w:tab w:val="left" w:pos="2977"/>
          <w:tab w:val="left" w:pos="3544"/>
        </w:tabs>
        <w:spacing w:before="240" w:line="250" w:lineRule="auto"/>
        <w:ind w:left="709" w:hanging="709"/>
        <w:jc w:val="both"/>
        <w:rPr>
          <w:rFonts w:ascii="Arial" w:hAnsi="Arial" w:cs="Arial"/>
          <w:sz w:val="18"/>
          <w:szCs w:val="18"/>
          <w:lang w:val="en-US"/>
        </w:rPr>
      </w:pPr>
      <w:r w:rsidRPr="00821055">
        <w:rPr>
          <w:rFonts w:ascii="Arial" w:eastAsia="Arial" w:hAnsi="Arial" w:cs="Arial"/>
          <w:b/>
          <w:lang w:val="en-US" w:bidi="en-US"/>
        </w:rPr>
        <w:t>Note</w:t>
      </w:r>
      <w:r w:rsidRPr="00821055">
        <w:rPr>
          <w:rFonts w:ascii="Arial" w:eastAsia="Arial" w:hAnsi="Arial" w:cs="Arial"/>
          <w:b/>
          <w:sz w:val="18"/>
          <w:szCs w:val="18"/>
          <w:lang w:val="en-US" w:bidi="en-US"/>
        </w:rPr>
        <w:t>:</w:t>
      </w:r>
      <w:r w:rsidRPr="00821055">
        <w:rPr>
          <w:rFonts w:ascii="Arial" w:eastAsia="Arial" w:hAnsi="Arial" w:cs="Arial"/>
          <w:b/>
          <w:sz w:val="18"/>
          <w:szCs w:val="18"/>
          <w:lang w:val="en-US" w:bidi="en-US"/>
        </w:rPr>
        <w:tab/>
      </w:r>
      <w:r w:rsidRPr="00821055">
        <w:rPr>
          <w:rFonts w:ascii="Arial" w:eastAsia="Arial" w:hAnsi="Arial" w:cs="Arial"/>
          <w:sz w:val="18"/>
          <w:szCs w:val="18"/>
          <w:lang w:val="en-US" w:bidi="en-US"/>
        </w:rPr>
        <w:t>The document must be signed by the representatives of the members of the modified Consortium and of the members that are excluded.</w:t>
      </w:r>
    </w:p>
    <w:p w14:paraId="05738D78" w14:textId="1AC8A372" w:rsidR="000F12B3" w:rsidRPr="00821055" w:rsidRDefault="00316A87" w:rsidP="006E1374">
      <w:pPr>
        <w:spacing w:line="250" w:lineRule="auto"/>
        <w:jc w:val="center"/>
        <w:rPr>
          <w:rFonts w:ascii="Arial" w:hAnsi="Arial" w:cs="Arial"/>
          <w:b/>
          <w:sz w:val="24"/>
          <w:szCs w:val="24"/>
          <w:lang w:val="en-US"/>
        </w:rPr>
      </w:pPr>
      <w:r w:rsidRPr="00821055">
        <w:rPr>
          <w:rFonts w:ascii="Arial" w:eastAsia="Arial" w:hAnsi="Arial" w:cs="Arial"/>
          <w:lang w:val="en-US" w:bidi="en-US"/>
        </w:rPr>
        <w:br w:type="page"/>
      </w:r>
      <w:r w:rsidR="007E7090" w:rsidRPr="00821055">
        <w:rPr>
          <w:rFonts w:ascii="Arial" w:eastAsia="Arial" w:hAnsi="Arial" w:cs="Arial"/>
          <w:b/>
          <w:sz w:val="24"/>
          <w:szCs w:val="24"/>
          <w:lang w:val="en-US" w:bidi="en-US"/>
        </w:rPr>
        <w:lastRenderedPageBreak/>
        <w:t>Form 4</w:t>
      </w:r>
    </w:p>
    <w:p w14:paraId="3D06E380" w14:textId="77777777" w:rsidR="000F12B3" w:rsidRPr="00821055" w:rsidRDefault="007E7090" w:rsidP="006E1374">
      <w:pPr>
        <w:tabs>
          <w:tab w:val="left" w:pos="-3300"/>
        </w:tabs>
        <w:spacing w:line="250" w:lineRule="auto"/>
        <w:jc w:val="center"/>
        <w:outlineLvl w:val="0"/>
        <w:rPr>
          <w:rFonts w:ascii="Arial" w:hAnsi="Arial" w:cs="Arial"/>
          <w:b/>
          <w:sz w:val="24"/>
          <w:szCs w:val="24"/>
          <w:lang w:val="en-US"/>
        </w:rPr>
      </w:pPr>
      <w:r w:rsidRPr="00821055">
        <w:rPr>
          <w:rFonts w:ascii="Arial" w:eastAsia="Arial" w:hAnsi="Arial" w:cs="Arial"/>
          <w:b/>
          <w:sz w:val="24"/>
          <w:szCs w:val="24"/>
          <w:lang w:val="en-US" w:bidi="en-US"/>
        </w:rPr>
        <w:t>Submission of the Offer</w:t>
      </w:r>
    </w:p>
    <w:p w14:paraId="4C527419"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123CD1AE"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4244B795"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6143B1E2"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PROINVERSIÓN</w:t>
      </w:r>
    </w:p>
    <w:p w14:paraId="7D0C145F"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53768895"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05629094" w14:textId="253147EB"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31512614" w14:textId="77777777" w:rsidR="009E3E46" w:rsidRPr="00821055" w:rsidRDefault="009E3E46" w:rsidP="006E1374">
      <w:pPr>
        <w:tabs>
          <w:tab w:val="left" w:pos="0"/>
          <w:tab w:val="left" w:pos="1000"/>
        </w:tabs>
        <w:spacing w:before="240" w:after="240" w:line="250" w:lineRule="auto"/>
        <w:ind w:left="998" w:hanging="998"/>
        <w:jc w:val="both"/>
        <w:rPr>
          <w:rFonts w:ascii="Arial" w:hAnsi="Arial" w:cs="Arial"/>
          <w:lang w:val="en-US"/>
        </w:rPr>
      </w:pPr>
      <w:r w:rsidRPr="00821055">
        <w:rPr>
          <w:rFonts w:ascii="Arial" w:eastAsia="Arial" w:hAnsi="Arial" w:cs="Arial"/>
          <w:lang w:val="en-US" w:bidi="en-US"/>
        </w:rPr>
        <w:t>Bidder ..............................................</w:t>
      </w:r>
    </w:p>
    <w:p w14:paraId="112E9C78" w14:textId="77777777" w:rsidR="00435F80" w:rsidRPr="00821055" w:rsidRDefault="00435F80" w:rsidP="006E1374">
      <w:pPr>
        <w:tabs>
          <w:tab w:val="left" w:pos="0"/>
          <w:tab w:val="left" w:pos="1276"/>
          <w:tab w:val="left" w:pos="2268"/>
        </w:tabs>
        <w:spacing w:before="240" w:after="240" w:line="250" w:lineRule="auto"/>
        <w:rPr>
          <w:rFonts w:ascii="Arial" w:hAnsi="Arial" w:cs="Arial"/>
          <w:lang w:val="en-US"/>
        </w:rPr>
      </w:pPr>
      <w:r w:rsidRPr="00821055">
        <w:rPr>
          <w:rFonts w:ascii="Arial" w:eastAsia="Arial" w:hAnsi="Arial" w:cs="Arial"/>
          <w:lang w:val="en-US" w:bidi="en-US"/>
        </w:rPr>
        <w:t>We hereby submit our Offer in the following terms:</w:t>
      </w:r>
    </w:p>
    <w:p w14:paraId="44355AD8" w14:textId="15D8ED13" w:rsidR="00E513D1" w:rsidRPr="00821055" w:rsidRDefault="003743D3" w:rsidP="006E1374">
      <w:pPr>
        <w:tabs>
          <w:tab w:val="left" w:pos="0"/>
          <w:tab w:val="left" w:pos="1276"/>
          <w:tab w:val="left" w:pos="2268"/>
        </w:tabs>
        <w:spacing w:before="240" w:after="120" w:line="250" w:lineRule="auto"/>
        <w:rPr>
          <w:rFonts w:ascii="Arial" w:hAnsi="Arial" w:cs="Arial"/>
          <w:b/>
          <w:lang w:val="en-US"/>
        </w:rPr>
      </w:pPr>
      <w:r w:rsidRPr="00821055">
        <w:rPr>
          <w:rFonts w:ascii="Arial" w:eastAsia="Arial" w:hAnsi="Arial" w:cs="Arial"/>
          <w:b/>
          <w:lang w:val="en-US" w:bidi="en-US"/>
        </w:rPr>
        <w:t xml:space="preserve">500 kV Huánuco - </w:t>
      </w:r>
      <w:proofErr w:type="spellStart"/>
      <w:r w:rsidRPr="00821055">
        <w:rPr>
          <w:rFonts w:ascii="Arial" w:eastAsia="Arial" w:hAnsi="Arial" w:cs="Arial"/>
          <w:b/>
          <w:lang w:val="en-US" w:bidi="en-US"/>
        </w:rPr>
        <w:t>Tocache</w:t>
      </w:r>
      <w:proofErr w:type="spellEnd"/>
      <w:r w:rsidRPr="00821055">
        <w:rPr>
          <w:rFonts w:ascii="Arial" w:eastAsia="Arial" w:hAnsi="Arial" w:cs="Arial"/>
          <w:b/>
          <w:lang w:val="en-US" w:bidi="en-US"/>
        </w:rPr>
        <w:t xml:space="preserve"> - </w:t>
      </w:r>
      <w:proofErr w:type="spellStart"/>
      <w:r w:rsidRPr="00821055">
        <w:rPr>
          <w:rFonts w:ascii="Arial" w:eastAsia="Arial" w:hAnsi="Arial" w:cs="Arial"/>
          <w:b/>
          <w:lang w:val="en-US" w:bidi="en-US"/>
        </w:rPr>
        <w:t>Celendín</w:t>
      </w:r>
      <w:proofErr w:type="spellEnd"/>
      <w:r w:rsidRPr="00821055">
        <w:rPr>
          <w:rFonts w:ascii="Arial" w:eastAsia="Arial" w:hAnsi="Arial" w:cs="Arial"/>
          <w:b/>
          <w:lang w:val="en-US" w:bidi="en-US"/>
        </w:rPr>
        <w:t xml:space="preserve"> - Trujillo Link, Extensions and Associated Substations.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A23A3" w:rsidRPr="00821055" w14:paraId="50ABB3F3" w14:textId="77777777" w:rsidTr="009C511A">
        <w:trPr>
          <w:trHeight w:val="643"/>
          <w:jc w:val="right"/>
        </w:trPr>
        <w:tc>
          <w:tcPr>
            <w:tcW w:w="3053" w:type="dxa"/>
            <w:shd w:val="clear" w:color="auto" w:fill="DBE5F1"/>
            <w:vAlign w:val="center"/>
          </w:tcPr>
          <w:p w14:paraId="4DEAF399" w14:textId="77777777" w:rsidR="00D90E5C" w:rsidRPr="00821055" w:rsidRDefault="00D90E5C" w:rsidP="006E1374">
            <w:pPr>
              <w:spacing w:line="250" w:lineRule="auto"/>
              <w:jc w:val="center"/>
              <w:rPr>
                <w:rFonts w:ascii="Arial" w:hAnsi="Arial" w:cs="Arial"/>
                <w:sz w:val="18"/>
                <w:szCs w:val="18"/>
                <w:lang w:val="en-US"/>
              </w:rPr>
            </w:pPr>
            <w:bookmarkStart w:id="31" w:name="_Hlk533151764"/>
            <w:bookmarkStart w:id="32" w:name="_Hlk533677297"/>
          </w:p>
        </w:tc>
        <w:tc>
          <w:tcPr>
            <w:tcW w:w="2047" w:type="dxa"/>
            <w:shd w:val="clear" w:color="auto" w:fill="DBE5F1"/>
            <w:vAlign w:val="center"/>
          </w:tcPr>
          <w:p w14:paraId="49901A56" w14:textId="77777777" w:rsidR="00DA472A" w:rsidRPr="00821055" w:rsidRDefault="00D90E5C" w:rsidP="006E1374">
            <w:pPr>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In numbers</w:t>
            </w:r>
          </w:p>
          <w:p w14:paraId="384F2258" w14:textId="475860DD" w:rsidR="00D90E5C" w:rsidRPr="00821055" w:rsidRDefault="00D90E5C" w:rsidP="006E1374">
            <w:pPr>
              <w:tabs>
                <w:tab w:val="left" w:pos="1950"/>
              </w:tabs>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w:t>
            </w:r>
            <w:proofErr w:type="gramStart"/>
            <w:r w:rsidR="00A4397D">
              <w:rPr>
                <w:rFonts w:ascii="Arial" w:eastAsia="Arial" w:hAnsi="Arial" w:cs="Arial"/>
                <w:b/>
                <w:sz w:val="18"/>
                <w:szCs w:val="18"/>
                <w:lang w:val="en-US" w:bidi="en-US"/>
              </w:rPr>
              <w:t>rounded</w:t>
            </w:r>
            <w:proofErr w:type="gramEnd"/>
            <w:r w:rsidR="00A4397D">
              <w:rPr>
                <w:rFonts w:ascii="Arial" w:eastAsia="Arial" w:hAnsi="Arial" w:cs="Arial"/>
                <w:b/>
                <w:sz w:val="18"/>
                <w:szCs w:val="18"/>
                <w:lang w:val="en-US" w:bidi="en-US"/>
              </w:rPr>
              <w:t xml:space="preserve"> to</w:t>
            </w:r>
            <w:r w:rsidRPr="00821055">
              <w:rPr>
                <w:rFonts w:ascii="Arial" w:eastAsia="Arial" w:hAnsi="Arial" w:cs="Arial"/>
                <w:b/>
                <w:sz w:val="18"/>
                <w:szCs w:val="18"/>
                <w:lang w:val="en-US" w:bidi="en-US"/>
              </w:rPr>
              <w:t xml:space="preserve"> two decimal places)</w:t>
            </w:r>
          </w:p>
        </w:tc>
        <w:tc>
          <w:tcPr>
            <w:tcW w:w="4259" w:type="dxa"/>
            <w:shd w:val="clear" w:color="auto" w:fill="DBE5F1"/>
            <w:vAlign w:val="center"/>
          </w:tcPr>
          <w:p w14:paraId="4EE56049" w14:textId="77777777" w:rsidR="00D90E5C" w:rsidRPr="00821055" w:rsidRDefault="00D90E5C" w:rsidP="006E1374">
            <w:pPr>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In letters</w:t>
            </w:r>
          </w:p>
        </w:tc>
      </w:tr>
      <w:tr w:rsidR="00686CAA" w:rsidRPr="00821055" w14:paraId="77F11709" w14:textId="77777777" w:rsidTr="00E315A6">
        <w:trPr>
          <w:trHeight w:val="680"/>
          <w:jc w:val="right"/>
        </w:trPr>
        <w:tc>
          <w:tcPr>
            <w:tcW w:w="3053" w:type="dxa"/>
            <w:vAlign w:val="center"/>
          </w:tcPr>
          <w:p w14:paraId="66234C8A" w14:textId="77777777" w:rsidR="00830703" w:rsidRPr="00821055" w:rsidRDefault="00D90E5C" w:rsidP="006E1374">
            <w:pPr>
              <w:spacing w:line="250" w:lineRule="auto"/>
              <w:ind w:left="283" w:hanging="283"/>
              <w:rPr>
                <w:rFonts w:ascii="Arial" w:hAnsi="Arial" w:cs="Arial"/>
                <w:lang w:val="en-US"/>
              </w:rPr>
            </w:pPr>
            <w:r w:rsidRPr="00821055">
              <w:rPr>
                <w:rFonts w:ascii="Arial" w:eastAsia="Arial" w:hAnsi="Arial" w:cs="Arial"/>
                <w:lang w:val="en-US" w:bidi="en-US"/>
              </w:rPr>
              <w:t>1)</w:t>
            </w:r>
            <w:r w:rsidRPr="00821055">
              <w:rPr>
                <w:rFonts w:ascii="Arial" w:eastAsia="Arial" w:hAnsi="Arial" w:cs="Arial"/>
                <w:lang w:val="en-US" w:bidi="en-US"/>
              </w:rPr>
              <w:tab/>
              <w:t>Investment Cost (US$)</w:t>
            </w:r>
          </w:p>
        </w:tc>
        <w:tc>
          <w:tcPr>
            <w:tcW w:w="2047" w:type="dxa"/>
            <w:vAlign w:val="center"/>
          </w:tcPr>
          <w:p w14:paraId="733C2D1C" w14:textId="77777777" w:rsidR="00D90E5C" w:rsidRPr="00821055" w:rsidRDefault="00D90E5C" w:rsidP="006E1374">
            <w:pPr>
              <w:spacing w:line="250" w:lineRule="auto"/>
              <w:jc w:val="center"/>
              <w:rPr>
                <w:rFonts w:ascii="Arial" w:hAnsi="Arial" w:cs="Arial"/>
                <w:lang w:val="en-US"/>
              </w:rPr>
            </w:pPr>
          </w:p>
        </w:tc>
        <w:tc>
          <w:tcPr>
            <w:tcW w:w="4259" w:type="dxa"/>
            <w:vAlign w:val="center"/>
          </w:tcPr>
          <w:p w14:paraId="669B8959" w14:textId="77777777" w:rsidR="00D90E5C" w:rsidRPr="00821055" w:rsidRDefault="00D90E5C" w:rsidP="006E1374">
            <w:pPr>
              <w:spacing w:line="250" w:lineRule="auto"/>
              <w:jc w:val="center"/>
              <w:rPr>
                <w:rFonts w:ascii="Arial" w:hAnsi="Arial" w:cs="Arial"/>
                <w:lang w:val="en-US"/>
              </w:rPr>
            </w:pPr>
          </w:p>
        </w:tc>
      </w:tr>
      <w:tr w:rsidR="00A726E5" w:rsidRPr="00EA12E6" w14:paraId="6ABD220E" w14:textId="77777777" w:rsidTr="00E315A6">
        <w:trPr>
          <w:trHeight w:val="680"/>
          <w:jc w:val="right"/>
        </w:trPr>
        <w:tc>
          <w:tcPr>
            <w:tcW w:w="3053" w:type="dxa"/>
            <w:vAlign w:val="center"/>
          </w:tcPr>
          <w:p w14:paraId="770DB033" w14:textId="77777777" w:rsidR="00D90E5C" w:rsidRPr="00821055" w:rsidRDefault="00D90E5C" w:rsidP="006E1374">
            <w:pPr>
              <w:spacing w:line="250" w:lineRule="auto"/>
              <w:ind w:left="283" w:hanging="283"/>
              <w:rPr>
                <w:rFonts w:ascii="Arial" w:hAnsi="Arial" w:cs="Arial"/>
                <w:lang w:val="en-US"/>
              </w:rPr>
            </w:pPr>
            <w:r w:rsidRPr="00821055">
              <w:rPr>
                <w:rFonts w:ascii="Arial" w:eastAsia="Arial" w:hAnsi="Arial" w:cs="Arial"/>
                <w:lang w:val="en-US" w:bidi="en-US"/>
              </w:rPr>
              <w:t>2)</w:t>
            </w:r>
            <w:r w:rsidRPr="00821055">
              <w:rPr>
                <w:rFonts w:ascii="Arial" w:eastAsia="Arial" w:hAnsi="Arial" w:cs="Arial"/>
                <w:lang w:val="en-US" w:bidi="en-US"/>
              </w:rPr>
              <w:tab/>
              <w:t>Annual O&amp;M cost (US$)</w:t>
            </w:r>
          </w:p>
        </w:tc>
        <w:tc>
          <w:tcPr>
            <w:tcW w:w="2047" w:type="dxa"/>
            <w:vAlign w:val="center"/>
          </w:tcPr>
          <w:p w14:paraId="632D7F26" w14:textId="77777777" w:rsidR="00D90E5C" w:rsidRPr="00821055" w:rsidRDefault="00D90E5C" w:rsidP="006E1374">
            <w:pPr>
              <w:spacing w:line="250" w:lineRule="auto"/>
              <w:jc w:val="center"/>
              <w:rPr>
                <w:rFonts w:ascii="Arial" w:hAnsi="Arial" w:cs="Arial"/>
                <w:lang w:val="en-US"/>
              </w:rPr>
            </w:pPr>
          </w:p>
        </w:tc>
        <w:tc>
          <w:tcPr>
            <w:tcW w:w="4259" w:type="dxa"/>
            <w:vAlign w:val="center"/>
          </w:tcPr>
          <w:p w14:paraId="6373C0ED" w14:textId="77777777" w:rsidR="00D90E5C" w:rsidRPr="00821055" w:rsidRDefault="00D90E5C" w:rsidP="006E1374">
            <w:pPr>
              <w:spacing w:line="250" w:lineRule="auto"/>
              <w:jc w:val="center"/>
              <w:rPr>
                <w:rFonts w:ascii="Arial" w:hAnsi="Arial" w:cs="Arial"/>
                <w:lang w:val="en-US"/>
              </w:rPr>
            </w:pPr>
          </w:p>
        </w:tc>
      </w:tr>
    </w:tbl>
    <w:bookmarkEnd w:id="31"/>
    <w:bookmarkEnd w:id="32"/>
    <w:p w14:paraId="74D06ABE" w14:textId="2A77F380" w:rsidR="00E513D1" w:rsidRPr="00821055" w:rsidRDefault="00A65C0D" w:rsidP="006E1374">
      <w:pPr>
        <w:tabs>
          <w:tab w:val="left" w:pos="0"/>
          <w:tab w:val="left" w:pos="1276"/>
          <w:tab w:val="left" w:pos="2268"/>
        </w:tabs>
        <w:spacing w:before="240" w:after="120" w:line="250" w:lineRule="auto"/>
        <w:rPr>
          <w:rFonts w:ascii="Arial" w:hAnsi="Arial" w:cs="Arial"/>
          <w:lang w:val="en-US"/>
        </w:rPr>
      </w:pPr>
      <w:r w:rsidRPr="00821055">
        <w:rPr>
          <w:rFonts w:ascii="Arial" w:eastAsia="Arial" w:hAnsi="Arial" w:cs="Arial"/>
          <w:b/>
          <w:lang w:val="en-US" w:bidi="en-US"/>
        </w:rPr>
        <w:t xml:space="preserve">500 kV </w:t>
      </w:r>
      <w:proofErr w:type="spellStart"/>
      <w:r w:rsidRPr="00821055">
        <w:rPr>
          <w:rFonts w:ascii="Arial" w:eastAsia="Arial" w:hAnsi="Arial" w:cs="Arial"/>
          <w:b/>
          <w:lang w:val="en-US" w:bidi="en-US"/>
        </w:rPr>
        <w:t>Celendín</w:t>
      </w:r>
      <w:proofErr w:type="spellEnd"/>
      <w:r w:rsidRPr="00821055">
        <w:rPr>
          <w:rFonts w:ascii="Arial" w:eastAsia="Arial" w:hAnsi="Arial" w:cs="Arial"/>
          <w:b/>
          <w:lang w:val="en-US" w:bidi="en-US"/>
        </w:rPr>
        <w:t xml:space="preserve"> - Piura Link, Extensions and Associated Substations.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5208B9" w:rsidRPr="00821055" w14:paraId="6E09A737" w14:textId="77777777" w:rsidTr="009C511A">
        <w:trPr>
          <w:trHeight w:val="643"/>
          <w:jc w:val="right"/>
        </w:trPr>
        <w:tc>
          <w:tcPr>
            <w:tcW w:w="3053" w:type="dxa"/>
            <w:shd w:val="clear" w:color="auto" w:fill="DBE5F1"/>
            <w:vAlign w:val="center"/>
          </w:tcPr>
          <w:p w14:paraId="7A9BFE4B" w14:textId="77777777" w:rsidR="00D90E5C" w:rsidRPr="00821055" w:rsidRDefault="00D90E5C" w:rsidP="006E1374">
            <w:pPr>
              <w:spacing w:line="250" w:lineRule="auto"/>
              <w:jc w:val="center"/>
              <w:rPr>
                <w:rFonts w:ascii="Arial" w:hAnsi="Arial" w:cs="Arial"/>
                <w:sz w:val="18"/>
                <w:szCs w:val="18"/>
                <w:lang w:val="en-US"/>
              </w:rPr>
            </w:pPr>
          </w:p>
        </w:tc>
        <w:tc>
          <w:tcPr>
            <w:tcW w:w="2047" w:type="dxa"/>
            <w:shd w:val="clear" w:color="auto" w:fill="DBE5F1"/>
            <w:vAlign w:val="center"/>
          </w:tcPr>
          <w:p w14:paraId="4D778C70" w14:textId="77777777" w:rsidR="00DA472A" w:rsidRPr="00821055" w:rsidRDefault="00D90E5C" w:rsidP="006E1374">
            <w:pPr>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In numbers</w:t>
            </w:r>
          </w:p>
          <w:p w14:paraId="7E539500" w14:textId="756CA093" w:rsidR="00D90E5C" w:rsidRPr="00821055" w:rsidRDefault="00D90E5C" w:rsidP="006E1374">
            <w:pPr>
              <w:tabs>
                <w:tab w:val="left" w:pos="1950"/>
              </w:tabs>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w:t>
            </w:r>
            <w:proofErr w:type="gramStart"/>
            <w:r w:rsidR="00A4397D">
              <w:rPr>
                <w:rFonts w:ascii="Arial" w:eastAsia="Arial" w:hAnsi="Arial" w:cs="Arial"/>
                <w:b/>
                <w:sz w:val="18"/>
                <w:szCs w:val="18"/>
                <w:lang w:val="en-US" w:bidi="en-US"/>
              </w:rPr>
              <w:t>rounded</w:t>
            </w:r>
            <w:proofErr w:type="gramEnd"/>
            <w:r w:rsidR="00A4397D">
              <w:rPr>
                <w:rFonts w:ascii="Arial" w:eastAsia="Arial" w:hAnsi="Arial" w:cs="Arial"/>
                <w:b/>
                <w:sz w:val="18"/>
                <w:szCs w:val="18"/>
                <w:lang w:val="en-US" w:bidi="en-US"/>
              </w:rPr>
              <w:t xml:space="preserve"> to</w:t>
            </w:r>
            <w:r w:rsidR="00A4397D" w:rsidRPr="00821055">
              <w:rPr>
                <w:rFonts w:ascii="Arial" w:eastAsia="Arial" w:hAnsi="Arial" w:cs="Arial"/>
                <w:b/>
                <w:sz w:val="18"/>
                <w:szCs w:val="18"/>
                <w:lang w:val="en-US" w:bidi="en-US"/>
              </w:rPr>
              <w:t xml:space="preserve"> two decimal places</w:t>
            </w:r>
            <w:r w:rsidRPr="00821055">
              <w:rPr>
                <w:rFonts w:ascii="Arial" w:eastAsia="Arial" w:hAnsi="Arial" w:cs="Arial"/>
                <w:b/>
                <w:sz w:val="18"/>
                <w:szCs w:val="18"/>
                <w:lang w:val="en-US" w:bidi="en-US"/>
              </w:rPr>
              <w:t>)</w:t>
            </w:r>
          </w:p>
        </w:tc>
        <w:tc>
          <w:tcPr>
            <w:tcW w:w="4259" w:type="dxa"/>
            <w:shd w:val="clear" w:color="auto" w:fill="DBE5F1"/>
            <w:vAlign w:val="center"/>
          </w:tcPr>
          <w:p w14:paraId="67882BEA" w14:textId="77777777" w:rsidR="00D90E5C" w:rsidRPr="00821055" w:rsidRDefault="00D90E5C" w:rsidP="006E1374">
            <w:pPr>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In letters</w:t>
            </w:r>
          </w:p>
        </w:tc>
      </w:tr>
      <w:tr w:rsidR="00686CAA" w:rsidRPr="00821055" w14:paraId="4F0AC449" w14:textId="77777777" w:rsidTr="00E315A6">
        <w:trPr>
          <w:trHeight w:val="680"/>
          <w:jc w:val="right"/>
        </w:trPr>
        <w:tc>
          <w:tcPr>
            <w:tcW w:w="3053" w:type="dxa"/>
            <w:tcBorders>
              <w:bottom w:val="single" w:sz="2" w:space="0" w:color="auto"/>
            </w:tcBorders>
            <w:vAlign w:val="center"/>
          </w:tcPr>
          <w:p w14:paraId="0360E8D0" w14:textId="77777777" w:rsidR="00D90E5C" w:rsidRPr="00821055" w:rsidRDefault="00D90E5C" w:rsidP="006E1374">
            <w:pPr>
              <w:spacing w:line="250" w:lineRule="auto"/>
              <w:ind w:left="283" w:hanging="283"/>
              <w:rPr>
                <w:rFonts w:ascii="Arial" w:hAnsi="Arial" w:cs="Arial"/>
                <w:lang w:val="en-US"/>
              </w:rPr>
            </w:pPr>
            <w:r w:rsidRPr="00821055">
              <w:rPr>
                <w:rFonts w:ascii="Arial" w:eastAsia="Arial" w:hAnsi="Arial" w:cs="Arial"/>
                <w:lang w:val="en-US" w:bidi="en-US"/>
              </w:rPr>
              <w:t>1)</w:t>
            </w:r>
            <w:r w:rsidRPr="00821055">
              <w:rPr>
                <w:rFonts w:ascii="Arial" w:eastAsia="Arial" w:hAnsi="Arial" w:cs="Arial"/>
                <w:lang w:val="en-US" w:bidi="en-US"/>
              </w:rPr>
              <w:tab/>
              <w:t>Investment Cost (US$)</w:t>
            </w:r>
          </w:p>
        </w:tc>
        <w:tc>
          <w:tcPr>
            <w:tcW w:w="2047" w:type="dxa"/>
            <w:tcBorders>
              <w:bottom w:val="single" w:sz="2" w:space="0" w:color="auto"/>
            </w:tcBorders>
            <w:vAlign w:val="center"/>
          </w:tcPr>
          <w:p w14:paraId="37D0228B" w14:textId="77777777" w:rsidR="00D90E5C" w:rsidRPr="00821055" w:rsidRDefault="00D90E5C" w:rsidP="006E1374">
            <w:pPr>
              <w:spacing w:line="250" w:lineRule="auto"/>
              <w:jc w:val="center"/>
              <w:rPr>
                <w:rFonts w:ascii="Arial" w:hAnsi="Arial" w:cs="Arial"/>
                <w:lang w:val="en-US"/>
              </w:rPr>
            </w:pPr>
          </w:p>
        </w:tc>
        <w:tc>
          <w:tcPr>
            <w:tcW w:w="4259" w:type="dxa"/>
            <w:tcBorders>
              <w:bottom w:val="single" w:sz="2" w:space="0" w:color="auto"/>
            </w:tcBorders>
            <w:vAlign w:val="center"/>
          </w:tcPr>
          <w:p w14:paraId="46CA0410" w14:textId="77777777" w:rsidR="00D90E5C" w:rsidRPr="00821055" w:rsidRDefault="00D90E5C" w:rsidP="006E1374">
            <w:pPr>
              <w:spacing w:line="250" w:lineRule="auto"/>
              <w:jc w:val="center"/>
              <w:rPr>
                <w:rFonts w:ascii="Arial" w:hAnsi="Arial" w:cs="Arial"/>
                <w:lang w:val="en-US"/>
              </w:rPr>
            </w:pPr>
          </w:p>
        </w:tc>
      </w:tr>
      <w:tr w:rsidR="00A726E5" w:rsidRPr="00EA12E6" w14:paraId="2636CED4" w14:textId="77777777" w:rsidTr="00E315A6">
        <w:trPr>
          <w:trHeight w:val="680"/>
          <w:jc w:val="right"/>
        </w:trPr>
        <w:tc>
          <w:tcPr>
            <w:tcW w:w="3053" w:type="dxa"/>
            <w:tcBorders>
              <w:bottom w:val="single" w:sz="4" w:space="0" w:color="auto"/>
            </w:tcBorders>
            <w:vAlign w:val="center"/>
          </w:tcPr>
          <w:p w14:paraId="6B1902A1" w14:textId="77777777" w:rsidR="00D90E5C" w:rsidRPr="00821055" w:rsidRDefault="00D90E5C" w:rsidP="006E1374">
            <w:pPr>
              <w:spacing w:line="250" w:lineRule="auto"/>
              <w:ind w:left="283" w:hanging="283"/>
              <w:rPr>
                <w:rFonts w:ascii="Arial" w:hAnsi="Arial" w:cs="Arial"/>
                <w:lang w:val="en-US"/>
              </w:rPr>
            </w:pPr>
            <w:r w:rsidRPr="00821055">
              <w:rPr>
                <w:rFonts w:ascii="Arial" w:eastAsia="Arial" w:hAnsi="Arial" w:cs="Arial"/>
                <w:lang w:val="en-US" w:bidi="en-US"/>
              </w:rPr>
              <w:t>2)</w:t>
            </w:r>
            <w:r w:rsidRPr="00821055">
              <w:rPr>
                <w:rFonts w:ascii="Arial" w:eastAsia="Arial" w:hAnsi="Arial" w:cs="Arial"/>
                <w:lang w:val="en-US" w:bidi="en-US"/>
              </w:rPr>
              <w:tab/>
              <w:t>Annual O&amp;M cost (US$)</w:t>
            </w:r>
          </w:p>
        </w:tc>
        <w:tc>
          <w:tcPr>
            <w:tcW w:w="2047" w:type="dxa"/>
            <w:tcBorders>
              <w:bottom w:val="single" w:sz="4" w:space="0" w:color="auto"/>
            </w:tcBorders>
            <w:vAlign w:val="center"/>
          </w:tcPr>
          <w:p w14:paraId="3986B9B9" w14:textId="77777777" w:rsidR="00D90E5C" w:rsidRPr="00821055" w:rsidRDefault="00D90E5C" w:rsidP="006E1374">
            <w:pPr>
              <w:spacing w:line="250" w:lineRule="auto"/>
              <w:jc w:val="center"/>
              <w:rPr>
                <w:rFonts w:ascii="Arial" w:hAnsi="Arial" w:cs="Arial"/>
                <w:lang w:val="en-US"/>
              </w:rPr>
            </w:pPr>
          </w:p>
        </w:tc>
        <w:tc>
          <w:tcPr>
            <w:tcW w:w="4259" w:type="dxa"/>
            <w:tcBorders>
              <w:bottom w:val="single" w:sz="4" w:space="0" w:color="auto"/>
            </w:tcBorders>
            <w:vAlign w:val="center"/>
          </w:tcPr>
          <w:p w14:paraId="008FC2F5" w14:textId="77777777" w:rsidR="00D90E5C" w:rsidRPr="00821055" w:rsidRDefault="00D90E5C" w:rsidP="006E1374">
            <w:pPr>
              <w:spacing w:line="250" w:lineRule="auto"/>
              <w:jc w:val="center"/>
              <w:rPr>
                <w:rFonts w:ascii="Arial" w:hAnsi="Arial" w:cs="Arial"/>
                <w:lang w:val="en-US"/>
              </w:rPr>
            </w:pPr>
          </w:p>
        </w:tc>
      </w:tr>
    </w:tbl>
    <w:p w14:paraId="1FA959BC" w14:textId="77777777" w:rsidR="000F12B3" w:rsidRPr="00A4397D" w:rsidRDefault="000F12B3" w:rsidP="006E1374">
      <w:pPr>
        <w:tabs>
          <w:tab w:val="left" w:pos="0"/>
          <w:tab w:val="left" w:pos="1276"/>
          <w:tab w:val="left" w:pos="2268"/>
        </w:tabs>
        <w:spacing w:before="240" w:line="250" w:lineRule="auto"/>
        <w:jc w:val="both"/>
        <w:rPr>
          <w:rFonts w:ascii="Arial" w:hAnsi="Arial" w:cs="Arial"/>
          <w:sz w:val="18"/>
          <w:szCs w:val="18"/>
          <w:lang w:val="en-US"/>
        </w:rPr>
      </w:pPr>
      <w:r w:rsidRPr="00A4397D">
        <w:rPr>
          <w:rFonts w:ascii="Arial" w:eastAsia="Arial" w:hAnsi="Arial" w:cs="Arial"/>
          <w:b/>
          <w:sz w:val="18"/>
          <w:szCs w:val="18"/>
          <w:u w:val="single"/>
          <w:lang w:val="en-US" w:bidi="en-US"/>
        </w:rPr>
        <w:t>Notes</w:t>
      </w:r>
      <w:r w:rsidRPr="00A4397D">
        <w:rPr>
          <w:rFonts w:ascii="Arial" w:eastAsia="Arial" w:hAnsi="Arial" w:cs="Arial"/>
          <w:sz w:val="18"/>
          <w:szCs w:val="18"/>
          <w:lang w:val="en-US" w:bidi="en-US"/>
        </w:rPr>
        <w:t>:</w:t>
      </w:r>
    </w:p>
    <w:p w14:paraId="3EE4418C" w14:textId="77777777" w:rsidR="00667DF0" w:rsidRPr="00A4397D" w:rsidRDefault="00667DF0" w:rsidP="006E1374">
      <w:pPr>
        <w:numPr>
          <w:ilvl w:val="0"/>
          <w:numId w:val="5"/>
        </w:numPr>
        <w:tabs>
          <w:tab w:val="clear" w:pos="720"/>
          <w:tab w:val="left" w:pos="284"/>
        </w:tabs>
        <w:spacing w:line="250" w:lineRule="auto"/>
        <w:ind w:left="300" w:right="-12" w:hanging="300"/>
        <w:jc w:val="both"/>
        <w:rPr>
          <w:rFonts w:ascii="Arial" w:hAnsi="Arial" w:cs="Arial"/>
          <w:sz w:val="18"/>
          <w:szCs w:val="18"/>
          <w:lang w:val="en-US"/>
        </w:rPr>
      </w:pPr>
      <w:r w:rsidRPr="00A4397D">
        <w:rPr>
          <w:rFonts w:ascii="Arial" w:eastAsia="Arial" w:hAnsi="Arial" w:cs="Arial"/>
          <w:sz w:val="18"/>
          <w:szCs w:val="18"/>
          <w:lang w:val="en-US" w:bidi="en-US"/>
        </w:rPr>
        <w:t>The values indicated in 1) and 2) of each project are as of the date of submission of the Offer.</w:t>
      </w:r>
    </w:p>
    <w:p w14:paraId="55B37B8D" w14:textId="77777777" w:rsidR="000F12B3" w:rsidRPr="00A4397D" w:rsidRDefault="00F80BB3" w:rsidP="006E1374">
      <w:pPr>
        <w:numPr>
          <w:ilvl w:val="0"/>
          <w:numId w:val="5"/>
        </w:numPr>
        <w:tabs>
          <w:tab w:val="clear" w:pos="720"/>
          <w:tab w:val="left" w:pos="284"/>
        </w:tabs>
        <w:spacing w:line="250" w:lineRule="auto"/>
        <w:ind w:left="300" w:right="-12" w:hanging="300"/>
        <w:jc w:val="both"/>
        <w:rPr>
          <w:rFonts w:ascii="Arial" w:hAnsi="Arial" w:cs="Arial"/>
          <w:sz w:val="18"/>
          <w:szCs w:val="18"/>
          <w:lang w:val="en-US"/>
        </w:rPr>
      </w:pPr>
      <w:r w:rsidRPr="00A4397D">
        <w:rPr>
          <w:rFonts w:ascii="Arial" w:eastAsia="Arial" w:hAnsi="Arial" w:cs="Arial"/>
          <w:sz w:val="18"/>
          <w:szCs w:val="18"/>
          <w:lang w:val="en-US" w:bidi="en-US"/>
        </w:rPr>
        <w:t>Our Offer will be effective until the Closing Date.</w:t>
      </w:r>
    </w:p>
    <w:p w14:paraId="6197B0BB" w14:textId="77777777" w:rsidR="000F12B3" w:rsidRPr="00A4397D" w:rsidRDefault="000F12B3" w:rsidP="006E1374">
      <w:pPr>
        <w:numPr>
          <w:ilvl w:val="0"/>
          <w:numId w:val="5"/>
        </w:numPr>
        <w:tabs>
          <w:tab w:val="clear" w:pos="720"/>
          <w:tab w:val="num" w:pos="284"/>
        </w:tabs>
        <w:spacing w:line="250" w:lineRule="auto"/>
        <w:ind w:left="284" w:right="-427" w:hanging="284"/>
        <w:jc w:val="both"/>
        <w:rPr>
          <w:rFonts w:ascii="Arial" w:hAnsi="Arial" w:cs="Arial"/>
          <w:sz w:val="18"/>
          <w:szCs w:val="18"/>
          <w:lang w:val="en-US"/>
        </w:rPr>
      </w:pPr>
      <w:r w:rsidRPr="00A4397D">
        <w:rPr>
          <w:rFonts w:ascii="Arial" w:eastAsia="Arial" w:hAnsi="Arial" w:cs="Arial"/>
          <w:sz w:val="18"/>
          <w:szCs w:val="18"/>
          <w:lang w:val="en-US" w:bidi="en-US"/>
        </w:rPr>
        <w:t>The meanings of Investment Cost and O&amp;M Cost are shown in Annex No. 4 of the Bidding Terms.</w:t>
      </w:r>
    </w:p>
    <w:p w14:paraId="1363CDFA" w14:textId="77777777" w:rsidR="000F12B3" w:rsidRPr="00A4397D" w:rsidRDefault="000F12B3" w:rsidP="006E1374">
      <w:pPr>
        <w:numPr>
          <w:ilvl w:val="0"/>
          <w:numId w:val="5"/>
        </w:numPr>
        <w:tabs>
          <w:tab w:val="clear" w:pos="720"/>
          <w:tab w:val="left" w:pos="284"/>
        </w:tabs>
        <w:spacing w:line="250" w:lineRule="auto"/>
        <w:ind w:left="284" w:right="-285" w:hanging="284"/>
        <w:jc w:val="both"/>
        <w:rPr>
          <w:rFonts w:ascii="Arial" w:hAnsi="Arial" w:cs="Arial"/>
          <w:sz w:val="18"/>
          <w:szCs w:val="18"/>
          <w:lang w:val="en-US"/>
        </w:rPr>
      </w:pPr>
      <w:r w:rsidRPr="00A4397D">
        <w:rPr>
          <w:rFonts w:ascii="Arial" w:eastAsia="Arial" w:hAnsi="Arial" w:cs="Arial"/>
          <w:sz w:val="18"/>
          <w:szCs w:val="18"/>
          <w:lang w:val="en-US" w:bidi="en-US"/>
        </w:rPr>
        <w:t>Disaggregated project costs are shown in Forms 4-A, 4-AA, 4-</w:t>
      </w:r>
      <w:proofErr w:type="gramStart"/>
      <w:r w:rsidRPr="00A4397D">
        <w:rPr>
          <w:rFonts w:ascii="Arial" w:eastAsia="Arial" w:hAnsi="Arial" w:cs="Arial"/>
          <w:sz w:val="18"/>
          <w:szCs w:val="18"/>
          <w:lang w:val="en-US" w:bidi="en-US"/>
        </w:rPr>
        <w:t>B</w:t>
      </w:r>
      <w:proofErr w:type="gramEnd"/>
      <w:r w:rsidRPr="00A4397D">
        <w:rPr>
          <w:rFonts w:ascii="Arial" w:eastAsia="Arial" w:hAnsi="Arial" w:cs="Arial"/>
          <w:sz w:val="18"/>
          <w:szCs w:val="18"/>
          <w:lang w:val="en-US" w:bidi="en-US"/>
        </w:rPr>
        <w:t xml:space="preserve"> and 4-BB.</w:t>
      </w:r>
    </w:p>
    <w:p w14:paraId="76E1B3B4" w14:textId="77777777" w:rsidR="000F12B3" w:rsidRPr="00A4397D" w:rsidRDefault="000F12B3" w:rsidP="006E1374">
      <w:pPr>
        <w:tabs>
          <w:tab w:val="left" w:pos="0"/>
          <w:tab w:val="left" w:pos="1000"/>
        </w:tabs>
        <w:spacing w:before="240" w:after="240" w:line="250" w:lineRule="auto"/>
        <w:ind w:left="998" w:hanging="998"/>
        <w:jc w:val="both"/>
        <w:rPr>
          <w:rFonts w:ascii="Arial" w:hAnsi="Arial" w:cs="Arial"/>
          <w:sz w:val="18"/>
          <w:szCs w:val="18"/>
          <w:lang w:val="en-US"/>
        </w:rPr>
      </w:pPr>
      <w:r w:rsidRPr="00A4397D">
        <w:rPr>
          <w:rFonts w:ascii="Arial" w:eastAsia="Arial" w:hAnsi="Arial" w:cs="Arial"/>
          <w:sz w:val="18"/>
          <w:szCs w:val="18"/>
          <w:lang w:val="en-US" w:bidi="en-US"/>
        </w:rPr>
        <w:t>Sincerely,</w:t>
      </w:r>
    </w:p>
    <w:p w14:paraId="4BB7EFF5" w14:textId="77777777" w:rsidR="00E219CE" w:rsidRPr="00A4397D" w:rsidRDefault="00F035F3" w:rsidP="006E1374">
      <w:pPr>
        <w:tabs>
          <w:tab w:val="left" w:pos="0"/>
          <w:tab w:val="left" w:pos="1000"/>
        </w:tabs>
        <w:spacing w:line="250" w:lineRule="auto"/>
        <w:ind w:left="998" w:hanging="998"/>
        <w:jc w:val="both"/>
        <w:rPr>
          <w:rFonts w:ascii="Arial" w:hAnsi="Arial" w:cs="Arial"/>
          <w:sz w:val="18"/>
          <w:szCs w:val="18"/>
          <w:lang w:val="en-US"/>
        </w:rPr>
      </w:pPr>
      <w:r w:rsidRPr="00A4397D">
        <w:rPr>
          <w:rFonts w:ascii="Arial" w:eastAsia="Arial" w:hAnsi="Arial" w:cs="Arial"/>
          <w:sz w:val="18"/>
          <w:szCs w:val="18"/>
          <w:lang w:val="en-US" w:bidi="en-US"/>
        </w:rPr>
        <w:t xml:space="preserve">Signature of the Legal Representative: </w:t>
      </w:r>
      <w:r w:rsidRPr="00A4397D">
        <w:rPr>
          <w:rFonts w:ascii="Arial" w:eastAsia="Arial" w:hAnsi="Arial" w:cs="Arial"/>
          <w:sz w:val="18"/>
          <w:szCs w:val="18"/>
          <w:lang w:val="en-US" w:bidi="en-US"/>
        </w:rPr>
        <w:tab/>
        <w:t>……………………………………….</w:t>
      </w:r>
    </w:p>
    <w:p w14:paraId="6A7D75AC" w14:textId="77777777" w:rsidR="00E219CE" w:rsidRPr="00A4397D" w:rsidRDefault="00F035F3" w:rsidP="006E1374">
      <w:pPr>
        <w:tabs>
          <w:tab w:val="left" w:pos="0"/>
          <w:tab w:val="left" w:pos="1000"/>
        </w:tabs>
        <w:spacing w:line="250" w:lineRule="auto"/>
        <w:ind w:left="998" w:hanging="998"/>
        <w:jc w:val="both"/>
        <w:rPr>
          <w:rFonts w:ascii="Arial" w:hAnsi="Arial" w:cs="Arial"/>
          <w:sz w:val="18"/>
          <w:szCs w:val="18"/>
          <w:lang w:val="en-US"/>
        </w:rPr>
      </w:pPr>
      <w:r w:rsidRPr="00A4397D">
        <w:rPr>
          <w:rFonts w:ascii="Arial" w:eastAsia="Arial" w:hAnsi="Arial" w:cs="Arial"/>
          <w:sz w:val="18"/>
          <w:szCs w:val="18"/>
          <w:lang w:val="en-US" w:bidi="en-US"/>
        </w:rPr>
        <w:t xml:space="preserve">Name of the Legal Representative: </w:t>
      </w:r>
      <w:r w:rsidRPr="00A4397D">
        <w:rPr>
          <w:rFonts w:ascii="Arial" w:eastAsia="Arial" w:hAnsi="Arial" w:cs="Arial"/>
          <w:sz w:val="18"/>
          <w:szCs w:val="18"/>
          <w:lang w:val="en-US" w:bidi="en-US"/>
        </w:rPr>
        <w:tab/>
        <w:t>……………………………………….</w:t>
      </w:r>
    </w:p>
    <w:p w14:paraId="6A18485C" w14:textId="62469F2B" w:rsidR="00CE5223" w:rsidRPr="00A4397D" w:rsidRDefault="004E7DFC" w:rsidP="006E1374">
      <w:pPr>
        <w:tabs>
          <w:tab w:val="left" w:pos="0"/>
          <w:tab w:val="left" w:pos="1000"/>
        </w:tabs>
        <w:spacing w:line="250" w:lineRule="auto"/>
        <w:ind w:left="998" w:hanging="998"/>
        <w:jc w:val="both"/>
        <w:rPr>
          <w:rFonts w:ascii="Arial" w:eastAsia="Calibri" w:hAnsi="Arial" w:cs="Arial"/>
          <w:sz w:val="18"/>
          <w:szCs w:val="18"/>
          <w:lang w:val="en-US" w:eastAsia="en-US"/>
        </w:rPr>
      </w:pPr>
      <w:r w:rsidRPr="00A4397D">
        <w:rPr>
          <w:rFonts w:ascii="Arial" w:eastAsia="Arial" w:hAnsi="Arial" w:cs="Arial"/>
          <w:sz w:val="18"/>
          <w:szCs w:val="18"/>
          <w:lang w:val="en-US" w:bidi="en-US"/>
        </w:rPr>
        <w:t xml:space="preserve">Identity Card: </w:t>
      </w:r>
      <w:bookmarkStart w:id="33" w:name="_Hlk533097628"/>
      <w:r w:rsidR="007E7090" w:rsidRPr="00A4397D">
        <w:rPr>
          <w:rFonts w:ascii="Arial" w:eastAsia="Calibri" w:hAnsi="Arial" w:cs="Arial"/>
          <w:sz w:val="18"/>
          <w:szCs w:val="18"/>
          <w:lang w:val="en-US" w:bidi="en-US"/>
        </w:rPr>
        <w:tab/>
      </w:r>
      <w:r w:rsidR="007E7090" w:rsidRPr="00A4397D">
        <w:rPr>
          <w:rFonts w:ascii="Arial" w:eastAsia="Calibri" w:hAnsi="Arial" w:cs="Arial"/>
          <w:sz w:val="18"/>
          <w:szCs w:val="18"/>
          <w:lang w:val="en-US" w:bidi="en-US"/>
        </w:rPr>
        <w:tab/>
      </w:r>
      <w:r w:rsidR="008A3155" w:rsidRPr="00A4397D">
        <w:rPr>
          <w:rFonts w:ascii="Arial" w:eastAsia="Calibri" w:hAnsi="Arial" w:cs="Arial"/>
          <w:sz w:val="18"/>
          <w:szCs w:val="18"/>
          <w:lang w:val="en-US" w:bidi="en-US"/>
        </w:rPr>
        <w:tab/>
      </w:r>
      <w:r w:rsidR="008A3155" w:rsidRPr="00A4397D">
        <w:rPr>
          <w:rFonts w:ascii="Arial" w:eastAsia="Calibri" w:hAnsi="Arial" w:cs="Arial"/>
          <w:sz w:val="18"/>
          <w:szCs w:val="18"/>
          <w:lang w:val="en-US" w:bidi="en-US"/>
        </w:rPr>
        <w:tab/>
      </w:r>
      <w:r w:rsidR="007E7090" w:rsidRPr="00A4397D">
        <w:rPr>
          <w:rFonts w:ascii="Arial" w:eastAsia="Calibri" w:hAnsi="Arial" w:cs="Arial"/>
          <w:sz w:val="18"/>
          <w:szCs w:val="18"/>
          <w:lang w:val="en-US" w:bidi="en-US"/>
        </w:rPr>
        <w:t>……………………………………….</w:t>
      </w:r>
    </w:p>
    <w:p w14:paraId="409CDB72" w14:textId="77777777" w:rsidR="007C37F2" w:rsidRPr="00821055" w:rsidRDefault="007C37F2" w:rsidP="006E1374">
      <w:pPr>
        <w:tabs>
          <w:tab w:val="left" w:pos="0"/>
          <w:tab w:val="left" w:pos="1000"/>
        </w:tabs>
        <w:spacing w:line="250" w:lineRule="auto"/>
        <w:ind w:left="998" w:hanging="998"/>
        <w:jc w:val="both"/>
        <w:rPr>
          <w:rFonts w:ascii="Arial" w:hAnsi="Arial" w:cs="Arial"/>
          <w:b/>
          <w:sz w:val="2"/>
          <w:szCs w:val="2"/>
          <w:u w:val="single"/>
          <w:lang w:val="en-US"/>
        </w:rPr>
      </w:pPr>
      <w:r w:rsidRPr="00821055">
        <w:rPr>
          <w:rFonts w:ascii="Arial" w:eastAsia="Arial" w:hAnsi="Arial" w:cs="Arial"/>
          <w:b/>
          <w:sz w:val="2"/>
          <w:szCs w:val="2"/>
          <w:u w:val="single"/>
          <w:lang w:val="en-US" w:bidi="en-US"/>
        </w:rPr>
        <w:br w:type="page"/>
      </w:r>
    </w:p>
    <w:p w14:paraId="5C9B7F13" w14:textId="77777777" w:rsidR="003D7B2B" w:rsidRPr="00821055" w:rsidRDefault="002A4308" w:rsidP="006E1374">
      <w:pPr>
        <w:spacing w:line="250" w:lineRule="auto"/>
        <w:jc w:val="center"/>
        <w:rPr>
          <w:rFonts w:ascii="Arial" w:hAnsi="Arial" w:cs="Arial"/>
          <w:b/>
          <w:sz w:val="24"/>
          <w:szCs w:val="24"/>
          <w:lang w:val="en-US"/>
        </w:rPr>
      </w:pPr>
      <w:bookmarkStart w:id="34" w:name="_Hlk93997764"/>
      <w:bookmarkStart w:id="35" w:name="_Hlk535599973"/>
      <w:r w:rsidRPr="00821055">
        <w:rPr>
          <w:rFonts w:ascii="Arial" w:eastAsia="Arial" w:hAnsi="Arial" w:cs="Arial"/>
          <w:b/>
          <w:sz w:val="24"/>
          <w:szCs w:val="24"/>
          <w:lang w:val="en-US" w:bidi="en-US"/>
        </w:rPr>
        <w:lastRenderedPageBreak/>
        <w:t>Form 4-A</w:t>
      </w:r>
    </w:p>
    <w:p w14:paraId="5466F3DD" w14:textId="77777777" w:rsidR="003D7B2B" w:rsidRPr="00821055" w:rsidRDefault="003D7B2B" w:rsidP="006E1374">
      <w:pPr>
        <w:tabs>
          <w:tab w:val="left" w:pos="-3300"/>
        </w:tabs>
        <w:spacing w:line="250" w:lineRule="auto"/>
        <w:jc w:val="center"/>
        <w:outlineLvl w:val="0"/>
        <w:rPr>
          <w:rFonts w:ascii="Arial" w:hAnsi="Arial" w:cs="Arial"/>
          <w:b/>
          <w:sz w:val="24"/>
          <w:szCs w:val="24"/>
          <w:lang w:val="en-US"/>
        </w:rPr>
      </w:pPr>
      <w:r w:rsidRPr="00821055">
        <w:rPr>
          <w:rFonts w:ascii="Arial" w:eastAsia="Arial" w:hAnsi="Arial" w:cs="Arial"/>
          <w:b/>
          <w:sz w:val="24"/>
          <w:szCs w:val="24"/>
          <w:lang w:val="en-US" w:bidi="en-US"/>
        </w:rPr>
        <w:t>Offer Disaggregate</w:t>
      </w:r>
    </w:p>
    <w:bookmarkEnd w:id="34"/>
    <w:p w14:paraId="0CA637B6" w14:textId="598C1B5D" w:rsidR="003D7B2B" w:rsidRPr="00821055" w:rsidRDefault="003D7B2B" w:rsidP="00423047">
      <w:pPr>
        <w:spacing w:before="120" w:line="250" w:lineRule="auto"/>
        <w:jc w:val="center"/>
        <w:rPr>
          <w:rFonts w:ascii="Arial" w:hAnsi="Arial" w:cs="Arial"/>
          <w:b/>
          <w:sz w:val="22"/>
          <w:szCs w:val="18"/>
          <w:lang w:val="en-US"/>
        </w:rPr>
      </w:pPr>
      <w:r w:rsidRPr="00821055">
        <w:rPr>
          <w:rFonts w:ascii="Arial" w:eastAsia="Arial" w:hAnsi="Arial" w:cs="Arial"/>
          <w:b/>
          <w:sz w:val="22"/>
          <w:szCs w:val="18"/>
          <w:lang w:val="en-US" w:bidi="en-US"/>
        </w:rPr>
        <w:t xml:space="preserve">500 kV Huánuco - </w:t>
      </w:r>
      <w:proofErr w:type="spellStart"/>
      <w:r w:rsidRPr="00821055">
        <w:rPr>
          <w:rFonts w:ascii="Arial" w:eastAsia="Arial" w:hAnsi="Arial" w:cs="Arial"/>
          <w:b/>
          <w:sz w:val="22"/>
          <w:szCs w:val="18"/>
          <w:lang w:val="en-US" w:bidi="en-US"/>
        </w:rPr>
        <w:t>Tocache</w:t>
      </w:r>
      <w:proofErr w:type="spellEnd"/>
      <w:r w:rsidRPr="00821055">
        <w:rPr>
          <w:rFonts w:ascii="Arial" w:eastAsia="Arial" w:hAnsi="Arial" w:cs="Arial"/>
          <w:b/>
          <w:sz w:val="22"/>
          <w:szCs w:val="18"/>
          <w:lang w:val="en-US" w:bidi="en-US"/>
        </w:rPr>
        <w:t xml:space="preserve"> - </w:t>
      </w:r>
      <w:proofErr w:type="spellStart"/>
      <w:r w:rsidRPr="00821055">
        <w:rPr>
          <w:rFonts w:ascii="Arial" w:eastAsia="Arial" w:hAnsi="Arial" w:cs="Arial"/>
          <w:b/>
          <w:sz w:val="22"/>
          <w:szCs w:val="18"/>
          <w:lang w:val="en-US" w:bidi="en-US"/>
        </w:rPr>
        <w:t>Celendín</w:t>
      </w:r>
      <w:proofErr w:type="spellEnd"/>
      <w:r w:rsidRPr="00821055">
        <w:rPr>
          <w:rFonts w:ascii="Arial" w:eastAsia="Arial" w:hAnsi="Arial" w:cs="Arial"/>
          <w:b/>
          <w:sz w:val="22"/>
          <w:szCs w:val="18"/>
          <w:lang w:val="en-US" w:bidi="en-US"/>
        </w:rPr>
        <w:t xml:space="preserve"> - Trujillo Link, Extensions and Associated Substations" project.</w:t>
      </w:r>
    </w:p>
    <w:p w14:paraId="5FB3ED19" w14:textId="77777777" w:rsidR="003D7B2B" w:rsidRPr="00821055" w:rsidRDefault="003D7B2B" w:rsidP="006E1374">
      <w:pPr>
        <w:spacing w:before="240" w:after="240" w:line="250" w:lineRule="auto"/>
        <w:ind w:left="284" w:right="284"/>
        <w:jc w:val="center"/>
        <w:rPr>
          <w:rFonts w:ascii="Arial" w:hAnsi="Arial" w:cs="Arial"/>
          <w:b/>
          <w:sz w:val="22"/>
          <w:szCs w:val="22"/>
          <w:u w:val="single"/>
          <w:lang w:val="en-US"/>
        </w:rPr>
      </w:pPr>
      <w:r w:rsidRPr="00821055">
        <w:rPr>
          <w:rFonts w:ascii="Arial" w:eastAsia="Arial" w:hAnsi="Arial" w:cs="Arial"/>
          <w:b/>
          <w:sz w:val="22"/>
          <w:szCs w:val="22"/>
          <w:u w:val="single"/>
          <w:lang w:val="en-US" w:bidi="en-US"/>
        </w:rPr>
        <w:t>Transmission Lines</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351"/>
        <w:gridCol w:w="1417"/>
        <w:gridCol w:w="1417"/>
        <w:gridCol w:w="1433"/>
      </w:tblGrid>
      <w:tr w:rsidR="00AB7A21" w:rsidRPr="00821055" w14:paraId="434162AC" w14:textId="77777777" w:rsidTr="00AB7A21">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149BC9D3" w14:textId="77777777" w:rsidR="00AB7A21" w:rsidRPr="00821055" w:rsidRDefault="00AB7A21" w:rsidP="00AB7A21">
            <w:pPr>
              <w:spacing w:line="250" w:lineRule="auto"/>
              <w:jc w:val="center"/>
              <w:rPr>
                <w:rFonts w:ascii="Arial" w:hAnsi="Arial" w:cs="Arial"/>
                <w:b/>
                <w:u w:val="single"/>
                <w:lang w:val="en-US"/>
              </w:rPr>
            </w:pPr>
            <w:r w:rsidRPr="00821055">
              <w:rPr>
                <w:rFonts w:ascii="Arial" w:eastAsia="Arial" w:hAnsi="Arial" w:cs="Arial"/>
                <w:b/>
                <w:lang w:val="en-US" w:bidi="en-US"/>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1EE9AE9E" w14:textId="708E1D3E" w:rsidR="00AB7A21" w:rsidRPr="009A6F98" w:rsidRDefault="00AB7A21" w:rsidP="00AB7A21">
            <w:pPr>
              <w:spacing w:line="250" w:lineRule="auto"/>
              <w:jc w:val="center"/>
              <w:rPr>
                <w:rFonts w:ascii="Arial" w:hAnsi="Arial" w:cs="Arial"/>
                <w:b/>
                <w:sz w:val="18"/>
                <w:szCs w:val="18"/>
              </w:rPr>
            </w:pPr>
            <w:r w:rsidRPr="009A6F98">
              <w:rPr>
                <w:rFonts w:ascii="Arial" w:eastAsia="Arial" w:hAnsi="Arial" w:cs="Arial"/>
                <w:b/>
                <w:sz w:val="18"/>
                <w:szCs w:val="18"/>
                <w:lang w:bidi="en-US"/>
              </w:rPr>
              <w:t xml:space="preserve">500 kV </w:t>
            </w:r>
          </w:p>
          <w:p w14:paraId="05DCB6B9" w14:textId="2DF68702" w:rsidR="00AB7A21" w:rsidRPr="009A6F98" w:rsidRDefault="00AB7A21" w:rsidP="00AB7A21">
            <w:pPr>
              <w:spacing w:line="250" w:lineRule="auto"/>
              <w:jc w:val="center"/>
              <w:rPr>
                <w:rFonts w:ascii="Arial" w:hAnsi="Arial" w:cs="Arial"/>
                <w:b/>
                <w:sz w:val="18"/>
                <w:szCs w:val="18"/>
              </w:rPr>
            </w:pPr>
            <w:r w:rsidRPr="009A6F98">
              <w:rPr>
                <w:rFonts w:ascii="Arial" w:eastAsia="Arial" w:hAnsi="Arial" w:cs="Arial"/>
                <w:b/>
                <w:sz w:val="18"/>
                <w:szCs w:val="18"/>
                <w:lang w:bidi="en-US"/>
              </w:rPr>
              <w:t>Nueva Huánuco-Tocache</w:t>
            </w:r>
            <w:r w:rsidR="00D138D1" w:rsidRPr="009A6F98">
              <w:rPr>
                <w:rFonts w:ascii="Arial" w:eastAsia="Arial" w:hAnsi="Arial" w:cs="Arial"/>
                <w:b/>
                <w:sz w:val="18"/>
                <w:szCs w:val="18"/>
                <w:lang w:bidi="en-US"/>
              </w:rPr>
              <w:t xml:space="preserve"> T.L.</w:t>
            </w:r>
          </w:p>
          <w:p w14:paraId="3B406E4B" w14:textId="7F5A8A14" w:rsidR="00AB7A21" w:rsidRPr="00821055" w:rsidRDefault="00AB7A21" w:rsidP="00AB7A21">
            <w:pPr>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(US$)</w:t>
            </w:r>
          </w:p>
        </w:tc>
        <w:tc>
          <w:tcPr>
            <w:tcW w:w="1351" w:type="dxa"/>
            <w:tcBorders>
              <w:top w:val="single" w:sz="4" w:space="0" w:color="auto"/>
              <w:left w:val="single" w:sz="4" w:space="0" w:color="auto"/>
              <w:bottom w:val="single" w:sz="4" w:space="0" w:color="auto"/>
              <w:right w:val="single" w:sz="4" w:space="0" w:color="auto"/>
            </w:tcBorders>
            <w:shd w:val="clear" w:color="auto" w:fill="B8CCE4"/>
            <w:vAlign w:val="center"/>
          </w:tcPr>
          <w:p w14:paraId="1DAC544E" w14:textId="4B9889C5" w:rsidR="00AB7A21" w:rsidRPr="009A6F98" w:rsidRDefault="00AB7A21" w:rsidP="00AB7A21">
            <w:pPr>
              <w:spacing w:line="250" w:lineRule="auto"/>
              <w:jc w:val="center"/>
              <w:rPr>
                <w:rFonts w:ascii="Arial" w:hAnsi="Arial" w:cs="Arial"/>
                <w:b/>
                <w:sz w:val="18"/>
                <w:szCs w:val="18"/>
              </w:rPr>
            </w:pPr>
            <w:r w:rsidRPr="009A6F98">
              <w:rPr>
                <w:rFonts w:ascii="Arial" w:eastAsia="Arial" w:hAnsi="Arial" w:cs="Arial"/>
                <w:b/>
                <w:sz w:val="18"/>
                <w:szCs w:val="18"/>
                <w:lang w:bidi="en-US"/>
              </w:rPr>
              <w:t xml:space="preserve">500 kV </w:t>
            </w:r>
          </w:p>
          <w:p w14:paraId="772AE722" w14:textId="718686D5" w:rsidR="00AB7A21" w:rsidRPr="009A6F98" w:rsidRDefault="00AB7A21" w:rsidP="00AB7A21">
            <w:pPr>
              <w:spacing w:line="250" w:lineRule="auto"/>
              <w:jc w:val="center"/>
              <w:rPr>
                <w:rFonts w:ascii="Arial" w:hAnsi="Arial" w:cs="Arial"/>
                <w:b/>
                <w:sz w:val="18"/>
                <w:szCs w:val="18"/>
              </w:rPr>
            </w:pPr>
            <w:r w:rsidRPr="009A6F98">
              <w:rPr>
                <w:rFonts w:ascii="Arial" w:eastAsia="Arial" w:hAnsi="Arial" w:cs="Arial"/>
                <w:b/>
                <w:sz w:val="18"/>
                <w:szCs w:val="18"/>
                <w:lang w:bidi="en-US"/>
              </w:rPr>
              <w:t>Tocache-Celendín</w:t>
            </w:r>
            <w:r w:rsidR="00D138D1" w:rsidRPr="009A6F98">
              <w:rPr>
                <w:rFonts w:ascii="Arial" w:eastAsia="Arial" w:hAnsi="Arial" w:cs="Arial"/>
                <w:b/>
                <w:sz w:val="18"/>
                <w:szCs w:val="18"/>
                <w:lang w:bidi="en-US"/>
              </w:rPr>
              <w:t xml:space="preserve"> T.L.</w:t>
            </w:r>
          </w:p>
          <w:p w14:paraId="59FE5BA4" w14:textId="43F20966" w:rsidR="00AB7A21" w:rsidRPr="00821055" w:rsidRDefault="00AB7A21" w:rsidP="00AB7A21">
            <w:pPr>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375F663F" w14:textId="2B775904" w:rsidR="00AB7A21" w:rsidRPr="009A6F98" w:rsidRDefault="00AB7A21" w:rsidP="00AB7A21">
            <w:pPr>
              <w:spacing w:line="250" w:lineRule="auto"/>
              <w:jc w:val="center"/>
              <w:rPr>
                <w:rFonts w:ascii="Arial" w:hAnsi="Arial" w:cs="Arial"/>
                <w:b/>
                <w:sz w:val="18"/>
                <w:szCs w:val="18"/>
              </w:rPr>
            </w:pPr>
            <w:r w:rsidRPr="009A6F98">
              <w:rPr>
                <w:rFonts w:ascii="Arial" w:eastAsia="Arial" w:hAnsi="Arial" w:cs="Arial"/>
                <w:b/>
                <w:sz w:val="18"/>
                <w:szCs w:val="18"/>
                <w:lang w:bidi="en-US"/>
              </w:rPr>
              <w:t xml:space="preserve">500 kV </w:t>
            </w:r>
          </w:p>
          <w:p w14:paraId="61E250B5" w14:textId="0DA86E46" w:rsidR="00AB7A21" w:rsidRPr="009A6F98" w:rsidRDefault="00AB7A21" w:rsidP="00AB7A21">
            <w:pPr>
              <w:spacing w:line="250" w:lineRule="auto"/>
              <w:jc w:val="center"/>
              <w:rPr>
                <w:rFonts w:ascii="Arial" w:hAnsi="Arial" w:cs="Arial"/>
                <w:b/>
                <w:sz w:val="18"/>
                <w:szCs w:val="18"/>
              </w:rPr>
            </w:pPr>
            <w:r w:rsidRPr="009A6F98">
              <w:rPr>
                <w:rFonts w:ascii="Arial" w:eastAsia="Arial" w:hAnsi="Arial" w:cs="Arial"/>
                <w:b/>
                <w:sz w:val="18"/>
                <w:szCs w:val="18"/>
                <w:lang w:bidi="en-US"/>
              </w:rPr>
              <w:t>Celendín-Trujillo Nueva</w:t>
            </w:r>
            <w:r w:rsidR="00D138D1" w:rsidRPr="009A6F98">
              <w:rPr>
                <w:rFonts w:ascii="Arial" w:eastAsia="Arial" w:hAnsi="Arial" w:cs="Arial"/>
                <w:b/>
                <w:sz w:val="18"/>
                <w:szCs w:val="18"/>
                <w:lang w:bidi="en-US"/>
              </w:rPr>
              <w:t xml:space="preserve"> T.L.</w:t>
            </w:r>
          </w:p>
          <w:p w14:paraId="1234BDFA" w14:textId="423F1715" w:rsidR="00AB7A21" w:rsidRPr="00821055" w:rsidRDefault="00AB7A21" w:rsidP="00AB7A21">
            <w:pPr>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0D52C18A" w14:textId="0283EF01" w:rsidR="00AB7A21" w:rsidRPr="009A6F98" w:rsidRDefault="00AB7A21" w:rsidP="00AB7A21">
            <w:pPr>
              <w:spacing w:line="250" w:lineRule="auto"/>
              <w:ind w:left="-133" w:right="-55"/>
              <w:jc w:val="center"/>
              <w:rPr>
                <w:rFonts w:ascii="Arial" w:hAnsi="Arial" w:cs="Arial"/>
                <w:b/>
                <w:sz w:val="18"/>
                <w:szCs w:val="18"/>
              </w:rPr>
            </w:pPr>
            <w:r w:rsidRPr="009A6F98">
              <w:rPr>
                <w:rFonts w:ascii="Arial" w:eastAsia="Arial" w:hAnsi="Arial" w:cs="Arial"/>
                <w:b/>
                <w:sz w:val="18"/>
                <w:szCs w:val="18"/>
                <w:lang w:bidi="en-US"/>
              </w:rPr>
              <w:t>220 kV</w:t>
            </w:r>
          </w:p>
          <w:p w14:paraId="3AD79011" w14:textId="1A749A7C" w:rsidR="00AB7A21" w:rsidRPr="00821055" w:rsidRDefault="00AB7A21" w:rsidP="00AB7A21">
            <w:pPr>
              <w:spacing w:line="250" w:lineRule="auto"/>
              <w:jc w:val="center"/>
              <w:rPr>
                <w:rFonts w:ascii="Arial" w:hAnsi="Arial" w:cs="Arial"/>
                <w:b/>
                <w:sz w:val="18"/>
                <w:szCs w:val="18"/>
                <w:lang w:val="en-US"/>
              </w:rPr>
            </w:pPr>
            <w:r w:rsidRPr="009A6F98">
              <w:rPr>
                <w:rFonts w:ascii="Arial" w:eastAsia="Arial" w:hAnsi="Arial" w:cs="Arial"/>
                <w:b/>
                <w:sz w:val="18"/>
                <w:szCs w:val="18"/>
                <w:lang w:bidi="en-US"/>
              </w:rPr>
              <w:t>Cajamarca Norte-</w:t>
            </w:r>
            <w:proofErr w:type="spellStart"/>
            <w:r w:rsidRPr="009A6F98">
              <w:rPr>
                <w:rFonts w:ascii="Arial" w:eastAsia="Arial" w:hAnsi="Arial" w:cs="Arial"/>
                <w:b/>
                <w:sz w:val="18"/>
                <w:szCs w:val="18"/>
                <w:lang w:bidi="en-US"/>
              </w:rPr>
              <w:t>Cáclic</w:t>
            </w:r>
            <w:proofErr w:type="spellEnd"/>
            <w:r w:rsidRPr="009A6F98">
              <w:rPr>
                <w:rFonts w:ascii="Arial" w:eastAsia="Arial" w:hAnsi="Arial" w:cs="Arial"/>
                <w:b/>
                <w:sz w:val="18"/>
                <w:szCs w:val="18"/>
                <w:lang w:bidi="en-US"/>
              </w:rPr>
              <w:t xml:space="preserve"> </w:t>
            </w:r>
            <w:r w:rsidR="00D138D1" w:rsidRPr="009A6F98">
              <w:rPr>
                <w:rFonts w:ascii="Arial" w:eastAsia="Arial" w:hAnsi="Arial" w:cs="Arial"/>
                <w:b/>
                <w:sz w:val="18"/>
                <w:szCs w:val="18"/>
                <w:lang w:bidi="en-US"/>
              </w:rPr>
              <w:t xml:space="preserve">Alternative T.L.  </w:t>
            </w:r>
            <w:r w:rsidRPr="00821055">
              <w:rPr>
                <w:rFonts w:ascii="Arial" w:eastAsia="Arial" w:hAnsi="Arial" w:cs="Arial"/>
                <w:b/>
                <w:sz w:val="18"/>
                <w:szCs w:val="18"/>
                <w:lang w:val="en-US" w:bidi="en-US"/>
              </w:rPr>
              <w:t>(L-2192)</w:t>
            </w:r>
          </w:p>
          <w:p w14:paraId="0CE3235B" w14:textId="7ABEBA35" w:rsidR="00AB7A21" w:rsidRPr="00821055" w:rsidRDefault="00AB7A21" w:rsidP="00AB7A21">
            <w:pPr>
              <w:spacing w:line="250" w:lineRule="auto"/>
              <w:jc w:val="center"/>
              <w:rPr>
                <w:rFonts w:ascii="Arial" w:hAnsi="Arial" w:cs="Arial"/>
                <w:b/>
                <w:sz w:val="18"/>
                <w:szCs w:val="18"/>
                <w:lang w:val="en-US"/>
              </w:rPr>
            </w:pPr>
            <w:r w:rsidRPr="00821055">
              <w:rPr>
                <w:rFonts w:ascii="Arial" w:eastAsia="Arial" w:hAnsi="Arial" w:cs="Arial"/>
                <w:b/>
                <w:sz w:val="18"/>
                <w:szCs w:val="18"/>
                <w:lang w:val="en-US" w:bidi="en-US"/>
              </w:rPr>
              <w:t>(US$)</w:t>
            </w:r>
          </w:p>
        </w:tc>
        <w:tc>
          <w:tcPr>
            <w:tcW w:w="1433" w:type="dxa"/>
            <w:tcBorders>
              <w:top w:val="single" w:sz="4" w:space="0" w:color="auto"/>
              <w:left w:val="single" w:sz="4" w:space="0" w:color="auto"/>
              <w:bottom w:val="single" w:sz="4" w:space="0" w:color="auto"/>
              <w:right w:val="single" w:sz="4" w:space="0" w:color="auto"/>
            </w:tcBorders>
            <w:shd w:val="clear" w:color="auto" w:fill="B8CCE4"/>
            <w:vAlign w:val="center"/>
          </w:tcPr>
          <w:p w14:paraId="00D02092" w14:textId="77777777" w:rsidR="00AB7A21" w:rsidRPr="00821055" w:rsidRDefault="00AB7A21" w:rsidP="00AB7A21">
            <w:pPr>
              <w:spacing w:before="34" w:after="34" w:line="250" w:lineRule="auto"/>
              <w:jc w:val="center"/>
              <w:rPr>
                <w:rFonts w:ascii="Arial" w:hAnsi="Arial" w:cs="Arial"/>
                <w:b/>
                <w:lang w:val="en-US"/>
              </w:rPr>
            </w:pPr>
            <w:r w:rsidRPr="00821055">
              <w:rPr>
                <w:rFonts w:ascii="Arial" w:eastAsia="Arial" w:hAnsi="Arial" w:cs="Arial"/>
                <w:b/>
                <w:lang w:val="en-US" w:bidi="en-US"/>
              </w:rPr>
              <w:t>TOTAL</w:t>
            </w:r>
          </w:p>
          <w:p w14:paraId="4B7E3198" w14:textId="77777777" w:rsidR="00AB7A21" w:rsidRPr="00821055" w:rsidRDefault="00AB7A21" w:rsidP="00AB7A21">
            <w:pPr>
              <w:spacing w:line="250" w:lineRule="auto"/>
              <w:jc w:val="center"/>
              <w:rPr>
                <w:rFonts w:ascii="Arial" w:hAnsi="Arial" w:cs="Arial"/>
                <w:b/>
                <w:lang w:val="en-US"/>
              </w:rPr>
            </w:pPr>
            <w:r w:rsidRPr="00821055">
              <w:rPr>
                <w:rFonts w:ascii="Arial" w:eastAsia="Arial" w:hAnsi="Arial" w:cs="Arial"/>
                <w:b/>
                <w:lang w:val="en-US" w:bidi="en-US"/>
              </w:rPr>
              <w:t>(US$)</w:t>
            </w:r>
          </w:p>
        </w:tc>
      </w:tr>
      <w:tr w:rsidR="00AB7A21" w:rsidRPr="00821055" w14:paraId="628EF67B"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3E73263E" w14:textId="0C68C9EF" w:rsidR="00AB7A21" w:rsidRPr="00821055" w:rsidRDefault="00AB7A21" w:rsidP="006E1374">
            <w:pPr>
              <w:spacing w:before="103" w:after="103" w:line="250" w:lineRule="auto"/>
              <w:rPr>
                <w:rFonts w:ascii="Arial" w:hAnsi="Arial" w:cs="Arial"/>
                <w:b/>
                <w:lang w:val="en-US"/>
              </w:rPr>
            </w:pPr>
            <w:r w:rsidRPr="00821055">
              <w:rPr>
                <w:rFonts w:ascii="Arial" w:eastAsia="Arial" w:hAnsi="Arial" w:cs="Arial"/>
                <w:b/>
                <w:lang w:val="en-US" w:bidi="en-US"/>
              </w:rPr>
              <w:t>INVESTMENT COSTS</w:t>
            </w:r>
          </w:p>
        </w:tc>
      </w:tr>
      <w:tr w:rsidR="00AB7A21" w:rsidRPr="00821055" w14:paraId="687A8BD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2192C459"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Supplies</w:t>
            </w:r>
          </w:p>
        </w:tc>
        <w:tc>
          <w:tcPr>
            <w:tcW w:w="1418" w:type="dxa"/>
            <w:tcBorders>
              <w:top w:val="single" w:sz="4" w:space="0" w:color="auto"/>
              <w:left w:val="single" w:sz="4" w:space="0" w:color="auto"/>
              <w:bottom w:val="single" w:sz="4" w:space="0" w:color="auto"/>
              <w:right w:val="single" w:sz="4" w:space="0" w:color="auto"/>
            </w:tcBorders>
            <w:vAlign w:val="center"/>
          </w:tcPr>
          <w:p w14:paraId="168340E2" w14:textId="06574578" w:rsidR="00AB7A21" w:rsidRPr="00821055" w:rsidRDefault="00D138D1" w:rsidP="006E1374">
            <w:pPr>
              <w:spacing w:before="103" w:after="103" w:line="250" w:lineRule="auto"/>
              <w:jc w:val="center"/>
              <w:rPr>
                <w:rFonts w:ascii="Arial" w:hAnsi="Arial" w:cs="Arial"/>
                <w:lang w:val="en-US"/>
              </w:rPr>
            </w:pPr>
            <w:r>
              <w:rPr>
                <w:rFonts w:ascii="Arial" w:hAnsi="Arial" w:cs="Arial"/>
                <w:lang w:val="en-US"/>
              </w:rPr>
              <w:t xml:space="preserve"> </w:t>
            </w:r>
          </w:p>
        </w:tc>
        <w:tc>
          <w:tcPr>
            <w:tcW w:w="1351" w:type="dxa"/>
            <w:tcBorders>
              <w:top w:val="single" w:sz="4" w:space="0" w:color="auto"/>
              <w:left w:val="single" w:sz="4" w:space="0" w:color="auto"/>
              <w:bottom w:val="single" w:sz="4" w:space="0" w:color="auto"/>
              <w:right w:val="single" w:sz="4" w:space="0" w:color="auto"/>
            </w:tcBorders>
          </w:tcPr>
          <w:p w14:paraId="445CDA92"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14AD92BE"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3939DCEB" w14:textId="4173DB37" w:rsidR="00AB7A21" w:rsidRPr="00821055" w:rsidRDefault="00AB7A21" w:rsidP="006E1374">
            <w:pPr>
              <w:spacing w:before="103" w:after="103" w:line="250" w:lineRule="auto"/>
              <w:jc w:val="center"/>
              <w:rPr>
                <w:rFonts w:ascii="Arial" w:hAnsi="Arial" w:cs="Arial"/>
                <w:lang w:val="en-US"/>
              </w:rPr>
            </w:pPr>
          </w:p>
        </w:tc>
        <w:tc>
          <w:tcPr>
            <w:tcW w:w="1433" w:type="dxa"/>
            <w:tcBorders>
              <w:top w:val="single" w:sz="4" w:space="0" w:color="auto"/>
              <w:left w:val="single" w:sz="4" w:space="0" w:color="auto"/>
              <w:bottom w:val="single" w:sz="4" w:space="0" w:color="auto"/>
            </w:tcBorders>
          </w:tcPr>
          <w:p w14:paraId="7BDD00F4"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1F4462FE"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4052E8CE"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Transportation and Insurance</w:t>
            </w:r>
          </w:p>
        </w:tc>
        <w:tc>
          <w:tcPr>
            <w:tcW w:w="1418" w:type="dxa"/>
            <w:tcBorders>
              <w:top w:val="single" w:sz="4" w:space="0" w:color="auto"/>
              <w:left w:val="single" w:sz="4" w:space="0" w:color="auto"/>
              <w:bottom w:val="single" w:sz="4" w:space="0" w:color="auto"/>
              <w:right w:val="single" w:sz="4" w:space="0" w:color="auto"/>
            </w:tcBorders>
            <w:vAlign w:val="center"/>
          </w:tcPr>
          <w:p w14:paraId="47BA07CB" w14:textId="77777777" w:rsidR="00AB7A21" w:rsidRPr="00821055" w:rsidRDefault="00AB7A21" w:rsidP="006E1374">
            <w:pPr>
              <w:spacing w:before="103" w:after="103" w:line="250" w:lineRule="auto"/>
              <w:jc w:val="center"/>
              <w:rPr>
                <w:rFonts w:ascii="Arial" w:hAnsi="Arial" w:cs="Arial"/>
                <w:lang w:val="en-US"/>
              </w:rPr>
            </w:pPr>
          </w:p>
        </w:tc>
        <w:tc>
          <w:tcPr>
            <w:tcW w:w="1351" w:type="dxa"/>
            <w:tcBorders>
              <w:top w:val="single" w:sz="4" w:space="0" w:color="auto"/>
              <w:left w:val="single" w:sz="4" w:space="0" w:color="auto"/>
              <w:bottom w:val="single" w:sz="4" w:space="0" w:color="auto"/>
              <w:right w:val="single" w:sz="4" w:space="0" w:color="auto"/>
            </w:tcBorders>
          </w:tcPr>
          <w:p w14:paraId="46C9D23C"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654CB70F"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47931952" w14:textId="61E33A9E" w:rsidR="00AB7A21" w:rsidRPr="00821055" w:rsidRDefault="00AB7A21" w:rsidP="006E1374">
            <w:pPr>
              <w:spacing w:before="103" w:after="103" w:line="250" w:lineRule="auto"/>
              <w:jc w:val="center"/>
              <w:rPr>
                <w:rFonts w:ascii="Arial" w:hAnsi="Arial" w:cs="Arial"/>
                <w:lang w:val="en-US"/>
              </w:rPr>
            </w:pPr>
          </w:p>
        </w:tc>
        <w:tc>
          <w:tcPr>
            <w:tcW w:w="1433" w:type="dxa"/>
            <w:tcBorders>
              <w:top w:val="single" w:sz="4" w:space="0" w:color="auto"/>
              <w:left w:val="single" w:sz="4" w:space="0" w:color="auto"/>
              <w:bottom w:val="single" w:sz="4" w:space="0" w:color="auto"/>
            </w:tcBorders>
          </w:tcPr>
          <w:p w14:paraId="713F2A3D"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0524563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1D96756E"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Construction and Assembly</w:t>
            </w:r>
          </w:p>
        </w:tc>
        <w:tc>
          <w:tcPr>
            <w:tcW w:w="1418" w:type="dxa"/>
            <w:tcBorders>
              <w:top w:val="single" w:sz="4" w:space="0" w:color="auto"/>
              <w:left w:val="single" w:sz="4" w:space="0" w:color="auto"/>
              <w:bottom w:val="single" w:sz="4" w:space="0" w:color="auto"/>
              <w:right w:val="single" w:sz="4" w:space="0" w:color="auto"/>
            </w:tcBorders>
            <w:vAlign w:val="center"/>
          </w:tcPr>
          <w:p w14:paraId="3023B78E" w14:textId="77777777" w:rsidR="00AB7A21" w:rsidRPr="00821055" w:rsidRDefault="00AB7A21" w:rsidP="006E1374">
            <w:pPr>
              <w:spacing w:before="103" w:after="103" w:line="250" w:lineRule="auto"/>
              <w:jc w:val="center"/>
              <w:rPr>
                <w:rFonts w:ascii="Arial" w:hAnsi="Arial" w:cs="Arial"/>
                <w:lang w:val="en-US"/>
              </w:rPr>
            </w:pPr>
          </w:p>
        </w:tc>
        <w:tc>
          <w:tcPr>
            <w:tcW w:w="1351" w:type="dxa"/>
            <w:tcBorders>
              <w:top w:val="single" w:sz="4" w:space="0" w:color="auto"/>
              <w:left w:val="single" w:sz="4" w:space="0" w:color="auto"/>
              <w:bottom w:val="single" w:sz="4" w:space="0" w:color="auto"/>
              <w:right w:val="single" w:sz="4" w:space="0" w:color="auto"/>
            </w:tcBorders>
          </w:tcPr>
          <w:p w14:paraId="65459E12"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63168740"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3ACE106D" w14:textId="4B17975C" w:rsidR="00AB7A21" w:rsidRPr="00821055" w:rsidRDefault="00AB7A21" w:rsidP="006E1374">
            <w:pPr>
              <w:spacing w:before="103" w:after="103" w:line="250" w:lineRule="auto"/>
              <w:jc w:val="center"/>
              <w:rPr>
                <w:rFonts w:ascii="Arial" w:hAnsi="Arial" w:cs="Arial"/>
                <w:lang w:val="en-US"/>
              </w:rPr>
            </w:pPr>
          </w:p>
        </w:tc>
        <w:tc>
          <w:tcPr>
            <w:tcW w:w="1433" w:type="dxa"/>
            <w:tcBorders>
              <w:top w:val="single" w:sz="4" w:space="0" w:color="auto"/>
              <w:left w:val="single" w:sz="4" w:space="0" w:color="auto"/>
              <w:bottom w:val="single" w:sz="4" w:space="0" w:color="auto"/>
            </w:tcBorders>
          </w:tcPr>
          <w:p w14:paraId="0E58F10E"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48956A3F"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5E0B60CD"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Indirect Costs</w:t>
            </w:r>
          </w:p>
        </w:tc>
        <w:tc>
          <w:tcPr>
            <w:tcW w:w="1418" w:type="dxa"/>
            <w:tcBorders>
              <w:top w:val="single" w:sz="4" w:space="0" w:color="auto"/>
              <w:left w:val="single" w:sz="4" w:space="0" w:color="auto"/>
              <w:bottom w:val="single" w:sz="4" w:space="0" w:color="auto"/>
              <w:right w:val="single" w:sz="4" w:space="0" w:color="auto"/>
            </w:tcBorders>
            <w:vAlign w:val="center"/>
          </w:tcPr>
          <w:p w14:paraId="758D91DB" w14:textId="77777777" w:rsidR="00AB7A21" w:rsidRPr="00821055" w:rsidRDefault="00AB7A21" w:rsidP="006E1374">
            <w:pPr>
              <w:spacing w:before="103" w:after="103" w:line="250" w:lineRule="auto"/>
              <w:jc w:val="center"/>
              <w:rPr>
                <w:rFonts w:ascii="Arial" w:hAnsi="Arial" w:cs="Arial"/>
                <w:lang w:val="en-US"/>
              </w:rPr>
            </w:pPr>
          </w:p>
        </w:tc>
        <w:tc>
          <w:tcPr>
            <w:tcW w:w="1351" w:type="dxa"/>
            <w:tcBorders>
              <w:top w:val="single" w:sz="4" w:space="0" w:color="auto"/>
              <w:left w:val="single" w:sz="4" w:space="0" w:color="auto"/>
              <w:bottom w:val="single" w:sz="4" w:space="0" w:color="auto"/>
              <w:right w:val="single" w:sz="4" w:space="0" w:color="auto"/>
            </w:tcBorders>
          </w:tcPr>
          <w:p w14:paraId="5321624A"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71B3C95B"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42C481BB" w14:textId="724F927D" w:rsidR="00AB7A21" w:rsidRPr="00821055" w:rsidRDefault="00AB7A21" w:rsidP="006E1374">
            <w:pPr>
              <w:spacing w:before="103" w:after="103" w:line="250" w:lineRule="auto"/>
              <w:jc w:val="center"/>
              <w:rPr>
                <w:rFonts w:ascii="Arial" w:hAnsi="Arial" w:cs="Arial"/>
                <w:lang w:val="en-US"/>
              </w:rPr>
            </w:pPr>
          </w:p>
        </w:tc>
        <w:tc>
          <w:tcPr>
            <w:tcW w:w="1433" w:type="dxa"/>
            <w:tcBorders>
              <w:top w:val="single" w:sz="4" w:space="0" w:color="auto"/>
              <w:left w:val="single" w:sz="4" w:space="0" w:color="auto"/>
              <w:bottom w:val="single" w:sz="4" w:space="0" w:color="auto"/>
            </w:tcBorders>
          </w:tcPr>
          <w:p w14:paraId="07B1BC67"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76776308"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2719E0E2"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Project Management</w:t>
            </w:r>
          </w:p>
        </w:tc>
        <w:tc>
          <w:tcPr>
            <w:tcW w:w="1418" w:type="dxa"/>
            <w:tcBorders>
              <w:top w:val="single" w:sz="4" w:space="0" w:color="auto"/>
              <w:left w:val="single" w:sz="4" w:space="0" w:color="auto"/>
              <w:bottom w:val="single" w:sz="4" w:space="0" w:color="auto"/>
              <w:right w:val="single" w:sz="4" w:space="0" w:color="auto"/>
            </w:tcBorders>
            <w:vAlign w:val="center"/>
          </w:tcPr>
          <w:p w14:paraId="26D50A75" w14:textId="77777777" w:rsidR="00AB7A21" w:rsidRPr="00821055" w:rsidRDefault="00AB7A21" w:rsidP="006E1374">
            <w:pPr>
              <w:spacing w:before="103" w:after="103" w:line="250" w:lineRule="auto"/>
              <w:jc w:val="center"/>
              <w:rPr>
                <w:rFonts w:ascii="Arial" w:hAnsi="Arial" w:cs="Arial"/>
                <w:lang w:val="en-US"/>
              </w:rPr>
            </w:pPr>
          </w:p>
        </w:tc>
        <w:tc>
          <w:tcPr>
            <w:tcW w:w="1351" w:type="dxa"/>
            <w:tcBorders>
              <w:top w:val="single" w:sz="4" w:space="0" w:color="auto"/>
              <w:left w:val="single" w:sz="4" w:space="0" w:color="auto"/>
              <w:bottom w:val="single" w:sz="4" w:space="0" w:color="auto"/>
              <w:right w:val="single" w:sz="4" w:space="0" w:color="auto"/>
            </w:tcBorders>
          </w:tcPr>
          <w:p w14:paraId="55FEE180"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5FC62C9F"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2E1DD1C7" w14:textId="1940A351" w:rsidR="00AB7A21" w:rsidRPr="00821055" w:rsidRDefault="00AB7A21" w:rsidP="006E1374">
            <w:pPr>
              <w:spacing w:before="103" w:after="103" w:line="250" w:lineRule="auto"/>
              <w:jc w:val="center"/>
              <w:rPr>
                <w:rFonts w:ascii="Arial" w:hAnsi="Arial" w:cs="Arial"/>
                <w:lang w:val="en-US"/>
              </w:rPr>
            </w:pPr>
          </w:p>
        </w:tc>
        <w:tc>
          <w:tcPr>
            <w:tcW w:w="1433" w:type="dxa"/>
            <w:tcBorders>
              <w:top w:val="single" w:sz="4" w:space="0" w:color="auto"/>
              <w:left w:val="single" w:sz="4" w:space="0" w:color="auto"/>
              <w:bottom w:val="single" w:sz="4" w:space="0" w:color="auto"/>
            </w:tcBorders>
          </w:tcPr>
          <w:p w14:paraId="490596CF"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0B02F95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5D1F0FF5"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Engineering</w:t>
            </w:r>
          </w:p>
        </w:tc>
        <w:tc>
          <w:tcPr>
            <w:tcW w:w="1418" w:type="dxa"/>
            <w:tcBorders>
              <w:top w:val="single" w:sz="4" w:space="0" w:color="auto"/>
              <w:left w:val="single" w:sz="4" w:space="0" w:color="auto"/>
              <w:bottom w:val="single" w:sz="4" w:space="0" w:color="auto"/>
              <w:right w:val="single" w:sz="4" w:space="0" w:color="auto"/>
            </w:tcBorders>
            <w:vAlign w:val="center"/>
          </w:tcPr>
          <w:p w14:paraId="0BB41322" w14:textId="77777777" w:rsidR="00AB7A21" w:rsidRPr="00821055" w:rsidRDefault="00AB7A21" w:rsidP="006E1374">
            <w:pPr>
              <w:tabs>
                <w:tab w:val="left" w:pos="0"/>
              </w:tabs>
              <w:spacing w:before="103" w:after="103" w:line="250" w:lineRule="auto"/>
              <w:jc w:val="center"/>
              <w:rPr>
                <w:rFonts w:ascii="Arial" w:hAnsi="Arial" w:cs="Arial"/>
                <w:lang w:val="en-US"/>
              </w:rPr>
            </w:pPr>
          </w:p>
        </w:tc>
        <w:tc>
          <w:tcPr>
            <w:tcW w:w="1351" w:type="dxa"/>
            <w:tcBorders>
              <w:top w:val="single" w:sz="4" w:space="0" w:color="auto"/>
              <w:left w:val="single" w:sz="4" w:space="0" w:color="auto"/>
              <w:bottom w:val="single" w:sz="4" w:space="0" w:color="auto"/>
              <w:right w:val="single" w:sz="4" w:space="0" w:color="auto"/>
            </w:tcBorders>
          </w:tcPr>
          <w:p w14:paraId="164EACC3" w14:textId="77777777" w:rsidR="00AB7A21" w:rsidRPr="00821055" w:rsidRDefault="00AB7A21" w:rsidP="006E1374">
            <w:pPr>
              <w:tabs>
                <w:tab w:val="left" w:pos="0"/>
              </w:tabs>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3FB7996B" w14:textId="77777777" w:rsidR="00AB7A21" w:rsidRPr="00821055" w:rsidRDefault="00AB7A21" w:rsidP="006E1374">
            <w:pPr>
              <w:tabs>
                <w:tab w:val="left" w:pos="0"/>
              </w:tabs>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63466B29" w14:textId="50AAB391" w:rsidR="00AB7A21" w:rsidRPr="00821055" w:rsidRDefault="00AB7A21" w:rsidP="006E1374">
            <w:pPr>
              <w:tabs>
                <w:tab w:val="left" w:pos="0"/>
              </w:tabs>
              <w:spacing w:before="103" w:after="103" w:line="250" w:lineRule="auto"/>
              <w:jc w:val="center"/>
              <w:rPr>
                <w:rFonts w:ascii="Arial" w:hAnsi="Arial" w:cs="Arial"/>
                <w:lang w:val="en-US"/>
              </w:rPr>
            </w:pPr>
          </w:p>
        </w:tc>
        <w:tc>
          <w:tcPr>
            <w:tcW w:w="1433" w:type="dxa"/>
            <w:tcBorders>
              <w:top w:val="single" w:sz="4" w:space="0" w:color="auto"/>
              <w:left w:val="single" w:sz="4" w:space="0" w:color="auto"/>
              <w:bottom w:val="single" w:sz="4" w:space="0" w:color="auto"/>
            </w:tcBorders>
          </w:tcPr>
          <w:p w14:paraId="1F89F82F" w14:textId="77777777" w:rsidR="00AB7A21" w:rsidRPr="00821055" w:rsidRDefault="00AB7A21" w:rsidP="006E1374">
            <w:pPr>
              <w:tabs>
                <w:tab w:val="left" w:pos="0"/>
              </w:tabs>
              <w:spacing w:before="103" w:after="103" w:line="250" w:lineRule="auto"/>
              <w:jc w:val="center"/>
              <w:rPr>
                <w:rFonts w:ascii="Arial" w:hAnsi="Arial" w:cs="Arial"/>
                <w:lang w:val="en-US"/>
              </w:rPr>
            </w:pPr>
          </w:p>
        </w:tc>
      </w:tr>
      <w:tr w:rsidR="00AB7A21" w:rsidRPr="00821055" w14:paraId="7649D3AE"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0C2374E4"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Supervision</w:t>
            </w:r>
          </w:p>
        </w:tc>
        <w:tc>
          <w:tcPr>
            <w:tcW w:w="1418" w:type="dxa"/>
            <w:tcBorders>
              <w:top w:val="single" w:sz="4" w:space="0" w:color="auto"/>
              <w:left w:val="single" w:sz="4" w:space="0" w:color="auto"/>
              <w:bottom w:val="single" w:sz="4" w:space="0" w:color="auto"/>
              <w:right w:val="single" w:sz="4" w:space="0" w:color="auto"/>
            </w:tcBorders>
            <w:vAlign w:val="center"/>
          </w:tcPr>
          <w:p w14:paraId="474807D9" w14:textId="77777777" w:rsidR="00AB7A21" w:rsidRPr="00821055" w:rsidRDefault="00AB7A21" w:rsidP="006E1374">
            <w:pPr>
              <w:spacing w:before="103" w:after="103" w:line="250" w:lineRule="auto"/>
              <w:jc w:val="center"/>
              <w:rPr>
                <w:rFonts w:ascii="Arial" w:hAnsi="Arial" w:cs="Arial"/>
                <w:lang w:val="en-US"/>
              </w:rPr>
            </w:pPr>
          </w:p>
        </w:tc>
        <w:tc>
          <w:tcPr>
            <w:tcW w:w="1351" w:type="dxa"/>
            <w:tcBorders>
              <w:top w:val="single" w:sz="4" w:space="0" w:color="auto"/>
              <w:left w:val="single" w:sz="4" w:space="0" w:color="auto"/>
              <w:bottom w:val="single" w:sz="4" w:space="0" w:color="auto"/>
              <w:right w:val="single" w:sz="4" w:space="0" w:color="auto"/>
            </w:tcBorders>
          </w:tcPr>
          <w:p w14:paraId="3161F270"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76968693"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159E8E07" w14:textId="01856C40" w:rsidR="00AB7A21" w:rsidRPr="00821055" w:rsidRDefault="00AB7A21" w:rsidP="006E1374">
            <w:pPr>
              <w:spacing w:before="103" w:after="103" w:line="250" w:lineRule="auto"/>
              <w:jc w:val="center"/>
              <w:rPr>
                <w:rFonts w:ascii="Arial" w:hAnsi="Arial" w:cs="Arial"/>
                <w:lang w:val="en-US"/>
              </w:rPr>
            </w:pPr>
          </w:p>
        </w:tc>
        <w:tc>
          <w:tcPr>
            <w:tcW w:w="1433" w:type="dxa"/>
            <w:tcBorders>
              <w:top w:val="single" w:sz="4" w:space="0" w:color="auto"/>
              <w:left w:val="single" w:sz="4" w:space="0" w:color="auto"/>
              <w:bottom w:val="single" w:sz="4" w:space="0" w:color="auto"/>
            </w:tcBorders>
          </w:tcPr>
          <w:p w14:paraId="7EBB6620"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378B1B8F"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094AB65F"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Financial Expenses</w:t>
            </w:r>
          </w:p>
        </w:tc>
        <w:tc>
          <w:tcPr>
            <w:tcW w:w="1418" w:type="dxa"/>
            <w:tcBorders>
              <w:top w:val="single" w:sz="4" w:space="0" w:color="auto"/>
              <w:left w:val="single" w:sz="4" w:space="0" w:color="auto"/>
              <w:bottom w:val="single" w:sz="4" w:space="0" w:color="auto"/>
              <w:right w:val="single" w:sz="4" w:space="0" w:color="auto"/>
            </w:tcBorders>
            <w:vAlign w:val="center"/>
          </w:tcPr>
          <w:p w14:paraId="12430D3E" w14:textId="77777777" w:rsidR="00AB7A21" w:rsidRPr="00821055" w:rsidRDefault="00AB7A21" w:rsidP="006E1374">
            <w:pPr>
              <w:spacing w:before="103" w:after="103" w:line="250" w:lineRule="auto"/>
              <w:jc w:val="center"/>
              <w:rPr>
                <w:rFonts w:ascii="Arial" w:hAnsi="Arial" w:cs="Arial"/>
                <w:lang w:val="en-US"/>
              </w:rPr>
            </w:pPr>
          </w:p>
        </w:tc>
        <w:tc>
          <w:tcPr>
            <w:tcW w:w="1351" w:type="dxa"/>
            <w:tcBorders>
              <w:top w:val="single" w:sz="4" w:space="0" w:color="auto"/>
              <w:left w:val="single" w:sz="4" w:space="0" w:color="auto"/>
              <w:bottom w:val="single" w:sz="4" w:space="0" w:color="auto"/>
              <w:right w:val="single" w:sz="4" w:space="0" w:color="auto"/>
            </w:tcBorders>
          </w:tcPr>
          <w:p w14:paraId="315FB5E0"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5DB4DEAB"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3FD12E9D" w14:textId="07B59F81" w:rsidR="00AB7A21" w:rsidRPr="00821055" w:rsidRDefault="00AB7A21" w:rsidP="006E1374">
            <w:pPr>
              <w:spacing w:before="103" w:after="103" w:line="250" w:lineRule="auto"/>
              <w:jc w:val="center"/>
              <w:rPr>
                <w:rFonts w:ascii="Arial" w:hAnsi="Arial" w:cs="Arial"/>
                <w:lang w:val="en-US"/>
              </w:rPr>
            </w:pPr>
          </w:p>
        </w:tc>
        <w:tc>
          <w:tcPr>
            <w:tcW w:w="1433" w:type="dxa"/>
            <w:tcBorders>
              <w:top w:val="single" w:sz="4" w:space="0" w:color="auto"/>
              <w:left w:val="single" w:sz="4" w:space="0" w:color="auto"/>
              <w:bottom w:val="single" w:sz="4" w:space="0" w:color="auto"/>
            </w:tcBorders>
          </w:tcPr>
          <w:p w14:paraId="56F60783"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26A740E6" w14:textId="77777777" w:rsidTr="00AB7A21">
        <w:trPr>
          <w:trHeight w:val="568"/>
          <w:jc w:val="center"/>
        </w:trPr>
        <w:tc>
          <w:tcPr>
            <w:tcW w:w="2882" w:type="dxa"/>
            <w:tcBorders>
              <w:top w:val="single" w:sz="4" w:space="0" w:color="auto"/>
              <w:right w:val="single" w:sz="4" w:space="0" w:color="auto"/>
            </w:tcBorders>
            <w:vAlign w:val="center"/>
          </w:tcPr>
          <w:p w14:paraId="6EAD1729" w14:textId="77777777" w:rsidR="00AB7A21" w:rsidRPr="00821055" w:rsidRDefault="00AB7A21" w:rsidP="006E1374">
            <w:pPr>
              <w:spacing w:before="103" w:after="103" w:line="250" w:lineRule="auto"/>
              <w:rPr>
                <w:rFonts w:ascii="Arial" w:hAnsi="Arial" w:cs="Arial"/>
                <w:b/>
                <w:i/>
                <w:lang w:val="en-US"/>
              </w:rPr>
            </w:pPr>
            <w:r w:rsidRPr="00821055">
              <w:rPr>
                <w:rFonts w:ascii="Arial" w:eastAsia="Arial" w:hAnsi="Arial" w:cs="Arial"/>
                <w:b/>
                <w:i/>
                <w:lang w:val="en-US" w:bidi="en-US"/>
              </w:rPr>
              <w:t>Total Investment Costs</w:t>
            </w:r>
          </w:p>
        </w:tc>
        <w:tc>
          <w:tcPr>
            <w:tcW w:w="1418" w:type="dxa"/>
            <w:tcBorders>
              <w:top w:val="single" w:sz="4" w:space="0" w:color="auto"/>
              <w:left w:val="single" w:sz="4" w:space="0" w:color="auto"/>
              <w:bottom w:val="single" w:sz="4" w:space="0" w:color="auto"/>
              <w:right w:val="single" w:sz="4" w:space="0" w:color="auto"/>
            </w:tcBorders>
            <w:vAlign w:val="center"/>
          </w:tcPr>
          <w:p w14:paraId="015E746A" w14:textId="77777777" w:rsidR="00AB7A21" w:rsidRPr="00821055" w:rsidRDefault="00AB7A21" w:rsidP="006E1374">
            <w:pPr>
              <w:spacing w:before="103" w:after="103" w:line="250" w:lineRule="auto"/>
              <w:jc w:val="right"/>
              <w:rPr>
                <w:rFonts w:ascii="Arial" w:hAnsi="Arial" w:cs="Arial"/>
                <w:b/>
                <w:i/>
                <w:lang w:val="en-US"/>
              </w:rPr>
            </w:pPr>
          </w:p>
        </w:tc>
        <w:tc>
          <w:tcPr>
            <w:tcW w:w="1351" w:type="dxa"/>
            <w:tcBorders>
              <w:top w:val="single" w:sz="4" w:space="0" w:color="auto"/>
              <w:left w:val="single" w:sz="4" w:space="0" w:color="auto"/>
              <w:bottom w:val="single" w:sz="4" w:space="0" w:color="auto"/>
              <w:right w:val="single" w:sz="4" w:space="0" w:color="auto"/>
            </w:tcBorders>
          </w:tcPr>
          <w:p w14:paraId="1FA4A502" w14:textId="77777777" w:rsidR="00AB7A21" w:rsidRPr="00821055" w:rsidRDefault="00AB7A21" w:rsidP="006E1374">
            <w:pPr>
              <w:spacing w:before="103" w:after="103" w:line="250" w:lineRule="auto"/>
              <w:jc w:val="right"/>
              <w:rPr>
                <w:rFonts w:ascii="Arial" w:hAnsi="Arial" w:cs="Arial"/>
                <w:b/>
                <w:i/>
                <w:lang w:val="en-US"/>
              </w:rPr>
            </w:pPr>
          </w:p>
        </w:tc>
        <w:tc>
          <w:tcPr>
            <w:tcW w:w="1417" w:type="dxa"/>
            <w:tcBorders>
              <w:top w:val="single" w:sz="4" w:space="0" w:color="auto"/>
              <w:left w:val="single" w:sz="4" w:space="0" w:color="auto"/>
              <w:bottom w:val="single" w:sz="4" w:space="0" w:color="auto"/>
              <w:right w:val="single" w:sz="4" w:space="0" w:color="auto"/>
            </w:tcBorders>
          </w:tcPr>
          <w:p w14:paraId="6EC726F9" w14:textId="77777777" w:rsidR="00AB7A21" w:rsidRPr="00821055" w:rsidRDefault="00AB7A21" w:rsidP="006E1374">
            <w:pPr>
              <w:spacing w:before="103" w:after="103" w:line="250" w:lineRule="auto"/>
              <w:jc w:val="right"/>
              <w:rPr>
                <w:rFonts w:ascii="Arial" w:hAnsi="Arial" w:cs="Arial"/>
                <w:b/>
                <w:i/>
                <w:lang w:val="en-US"/>
              </w:rPr>
            </w:pPr>
          </w:p>
        </w:tc>
        <w:tc>
          <w:tcPr>
            <w:tcW w:w="1417" w:type="dxa"/>
            <w:tcBorders>
              <w:top w:val="single" w:sz="4" w:space="0" w:color="auto"/>
              <w:left w:val="single" w:sz="4" w:space="0" w:color="auto"/>
              <w:bottom w:val="single" w:sz="4" w:space="0" w:color="auto"/>
              <w:right w:val="single" w:sz="4" w:space="0" w:color="auto"/>
            </w:tcBorders>
          </w:tcPr>
          <w:p w14:paraId="0A5AEE6F" w14:textId="7ECF38E8" w:rsidR="00AB7A21" w:rsidRPr="00821055" w:rsidRDefault="00AB7A21" w:rsidP="006E1374">
            <w:pPr>
              <w:spacing w:before="103" w:after="103" w:line="250" w:lineRule="auto"/>
              <w:jc w:val="right"/>
              <w:rPr>
                <w:rFonts w:ascii="Arial" w:hAnsi="Arial" w:cs="Arial"/>
                <w:b/>
                <w:i/>
                <w:lang w:val="en-US"/>
              </w:rPr>
            </w:pPr>
          </w:p>
        </w:tc>
        <w:tc>
          <w:tcPr>
            <w:tcW w:w="1433" w:type="dxa"/>
            <w:tcBorders>
              <w:top w:val="single" w:sz="4" w:space="0" w:color="auto"/>
              <w:left w:val="single" w:sz="4" w:space="0" w:color="auto"/>
              <w:bottom w:val="single" w:sz="4" w:space="0" w:color="auto"/>
            </w:tcBorders>
          </w:tcPr>
          <w:p w14:paraId="5D79D9D9" w14:textId="77777777" w:rsidR="00AB7A21" w:rsidRPr="00821055" w:rsidRDefault="00AB7A21" w:rsidP="006E1374">
            <w:pPr>
              <w:spacing w:before="103" w:after="103" w:line="250" w:lineRule="auto"/>
              <w:jc w:val="right"/>
              <w:rPr>
                <w:rFonts w:ascii="Arial" w:hAnsi="Arial" w:cs="Arial"/>
                <w:b/>
                <w:i/>
                <w:lang w:val="en-US"/>
              </w:rPr>
            </w:pPr>
            <w:r w:rsidRPr="00821055">
              <w:rPr>
                <w:rFonts w:ascii="Arial" w:eastAsia="Arial" w:hAnsi="Arial" w:cs="Arial"/>
                <w:b/>
                <w:i/>
                <w:lang w:val="en-US" w:bidi="en-US"/>
              </w:rPr>
              <w:t>(*)</w:t>
            </w:r>
          </w:p>
        </w:tc>
      </w:tr>
      <w:tr w:rsidR="00AB7A21" w:rsidRPr="00821055" w14:paraId="1120ACB1"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7971784A" w14:textId="692F00B0"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b/>
                <w:lang w:val="en-US" w:bidi="en-US"/>
              </w:rPr>
              <w:t>OPERATING AND MAINTENANCE COSTS</w:t>
            </w:r>
          </w:p>
        </w:tc>
      </w:tr>
      <w:tr w:rsidR="00AB7A21" w:rsidRPr="00821055" w14:paraId="4A823F6F" w14:textId="77777777" w:rsidTr="00AB7A21">
        <w:trPr>
          <w:trHeight w:val="567"/>
          <w:jc w:val="center"/>
        </w:trPr>
        <w:tc>
          <w:tcPr>
            <w:tcW w:w="2882" w:type="dxa"/>
            <w:tcBorders>
              <w:right w:val="single" w:sz="4" w:space="0" w:color="auto"/>
            </w:tcBorders>
            <w:vAlign w:val="center"/>
          </w:tcPr>
          <w:p w14:paraId="2D8DB4E1" w14:textId="77777777" w:rsidR="00AB7A21" w:rsidRPr="00821055" w:rsidRDefault="00AB7A21" w:rsidP="006E1374">
            <w:pPr>
              <w:spacing w:before="103" w:after="103" w:line="250" w:lineRule="auto"/>
              <w:rPr>
                <w:rFonts w:ascii="Arial" w:hAnsi="Arial" w:cs="Arial"/>
                <w:b/>
                <w:i/>
                <w:lang w:val="en-US"/>
              </w:rPr>
            </w:pPr>
            <w:bookmarkStart w:id="36" w:name="_Hlk58629270"/>
            <w:r w:rsidRPr="00821055">
              <w:rPr>
                <w:rFonts w:ascii="Arial" w:eastAsia="Arial" w:hAnsi="Arial" w:cs="Arial"/>
                <w:b/>
                <w:i/>
                <w:lang w:val="en-US" w:bidi="en-US"/>
              </w:rPr>
              <w:t>Total Annual O&amp;M Costs</w:t>
            </w:r>
          </w:p>
        </w:tc>
        <w:tc>
          <w:tcPr>
            <w:tcW w:w="1418" w:type="dxa"/>
            <w:tcBorders>
              <w:top w:val="single" w:sz="4" w:space="0" w:color="auto"/>
              <w:left w:val="single" w:sz="4" w:space="0" w:color="auto"/>
              <w:bottom w:val="single" w:sz="4" w:space="0" w:color="auto"/>
              <w:right w:val="single" w:sz="4" w:space="0" w:color="auto"/>
            </w:tcBorders>
            <w:vAlign w:val="center"/>
          </w:tcPr>
          <w:p w14:paraId="3060E685" w14:textId="77777777" w:rsidR="00AB7A21" w:rsidRPr="00821055" w:rsidRDefault="00AB7A21" w:rsidP="006E1374">
            <w:pPr>
              <w:spacing w:before="34" w:after="34" w:line="250" w:lineRule="auto"/>
              <w:jc w:val="right"/>
              <w:rPr>
                <w:rFonts w:ascii="Arial" w:hAnsi="Arial" w:cs="Arial"/>
                <w:b/>
                <w:i/>
                <w:lang w:val="en-US"/>
              </w:rPr>
            </w:pPr>
          </w:p>
        </w:tc>
        <w:tc>
          <w:tcPr>
            <w:tcW w:w="1351" w:type="dxa"/>
            <w:tcBorders>
              <w:top w:val="single" w:sz="4" w:space="0" w:color="auto"/>
              <w:left w:val="single" w:sz="4" w:space="0" w:color="auto"/>
              <w:bottom w:val="single" w:sz="4" w:space="0" w:color="auto"/>
              <w:right w:val="single" w:sz="4" w:space="0" w:color="auto"/>
            </w:tcBorders>
          </w:tcPr>
          <w:p w14:paraId="10783A6F" w14:textId="77777777" w:rsidR="00AB7A21" w:rsidRPr="00821055" w:rsidRDefault="00AB7A21" w:rsidP="006E1374">
            <w:pPr>
              <w:spacing w:before="34" w:after="34" w:line="250" w:lineRule="auto"/>
              <w:jc w:val="right"/>
              <w:rPr>
                <w:rFonts w:ascii="Arial" w:hAnsi="Arial" w:cs="Arial"/>
                <w:b/>
                <w:i/>
                <w:lang w:val="en-US"/>
              </w:rPr>
            </w:pPr>
          </w:p>
        </w:tc>
        <w:tc>
          <w:tcPr>
            <w:tcW w:w="1417" w:type="dxa"/>
            <w:tcBorders>
              <w:top w:val="single" w:sz="4" w:space="0" w:color="auto"/>
              <w:left w:val="single" w:sz="4" w:space="0" w:color="auto"/>
              <w:bottom w:val="single" w:sz="4" w:space="0" w:color="auto"/>
              <w:right w:val="single" w:sz="4" w:space="0" w:color="auto"/>
            </w:tcBorders>
          </w:tcPr>
          <w:p w14:paraId="2C60F5B0" w14:textId="77777777" w:rsidR="00AB7A21" w:rsidRPr="00821055" w:rsidRDefault="00AB7A21" w:rsidP="006E1374">
            <w:pPr>
              <w:spacing w:before="34" w:after="34" w:line="250" w:lineRule="auto"/>
              <w:jc w:val="right"/>
              <w:rPr>
                <w:rFonts w:ascii="Arial" w:hAnsi="Arial" w:cs="Arial"/>
                <w:b/>
                <w:i/>
                <w:lang w:val="en-US"/>
              </w:rPr>
            </w:pPr>
          </w:p>
        </w:tc>
        <w:tc>
          <w:tcPr>
            <w:tcW w:w="1417" w:type="dxa"/>
            <w:tcBorders>
              <w:top w:val="single" w:sz="4" w:space="0" w:color="auto"/>
              <w:left w:val="single" w:sz="4" w:space="0" w:color="auto"/>
              <w:bottom w:val="single" w:sz="4" w:space="0" w:color="auto"/>
              <w:right w:val="single" w:sz="4" w:space="0" w:color="auto"/>
            </w:tcBorders>
          </w:tcPr>
          <w:p w14:paraId="6F667E0D" w14:textId="148AD02C" w:rsidR="00AB7A21" w:rsidRPr="00821055" w:rsidRDefault="00AB7A21" w:rsidP="006E1374">
            <w:pPr>
              <w:spacing w:before="34" w:after="34" w:line="250" w:lineRule="auto"/>
              <w:jc w:val="right"/>
              <w:rPr>
                <w:rFonts w:ascii="Arial" w:hAnsi="Arial" w:cs="Arial"/>
                <w:b/>
                <w:i/>
                <w:lang w:val="en-US"/>
              </w:rPr>
            </w:pPr>
          </w:p>
        </w:tc>
        <w:tc>
          <w:tcPr>
            <w:tcW w:w="1433" w:type="dxa"/>
            <w:tcBorders>
              <w:top w:val="single" w:sz="4" w:space="0" w:color="auto"/>
              <w:left w:val="single" w:sz="4" w:space="0" w:color="auto"/>
              <w:bottom w:val="single" w:sz="4" w:space="0" w:color="auto"/>
            </w:tcBorders>
          </w:tcPr>
          <w:p w14:paraId="49FEAEBC" w14:textId="77777777" w:rsidR="00AB7A21" w:rsidRPr="00821055" w:rsidRDefault="00AB7A21" w:rsidP="006E1374">
            <w:pPr>
              <w:spacing w:before="34" w:after="34" w:line="250" w:lineRule="auto"/>
              <w:jc w:val="right"/>
              <w:rPr>
                <w:rFonts w:ascii="Arial" w:hAnsi="Arial" w:cs="Arial"/>
                <w:b/>
                <w:i/>
                <w:lang w:val="en-US"/>
              </w:rPr>
            </w:pPr>
            <w:r w:rsidRPr="00821055">
              <w:rPr>
                <w:rFonts w:ascii="Arial" w:eastAsia="Arial" w:hAnsi="Arial" w:cs="Arial"/>
                <w:b/>
                <w:i/>
                <w:lang w:val="en-US" w:bidi="en-US"/>
              </w:rPr>
              <w:t>(**)</w:t>
            </w:r>
          </w:p>
        </w:tc>
      </w:tr>
    </w:tbl>
    <w:bookmarkEnd w:id="36"/>
    <w:p w14:paraId="01C856B3" w14:textId="77777777" w:rsidR="003D7B2B" w:rsidRPr="00821055" w:rsidRDefault="003D7B2B" w:rsidP="00FF59E5">
      <w:pPr>
        <w:spacing w:before="240" w:line="250" w:lineRule="auto"/>
        <w:ind w:left="426" w:right="-1" w:hanging="425"/>
        <w:jc w:val="both"/>
        <w:rPr>
          <w:rFonts w:ascii="Arial" w:hAnsi="Arial" w:cs="Arial"/>
          <w:sz w:val="18"/>
          <w:szCs w:val="18"/>
          <w:lang w:val="en-US"/>
        </w:rPr>
      </w:pPr>
      <w:r w:rsidRPr="00821055">
        <w:rPr>
          <w:rFonts w:ascii="Arial" w:eastAsia="Arial" w:hAnsi="Arial" w:cs="Arial"/>
          <w:sz w:val="18"/>
          <w:szCs w:val="18"/>
          <w:lang w:val="en-US" w:bidi="en-US"/>
        </w:rPr>
        <w:t>(*)</w:t>
      </w:r>
      <w:r w:rsidRPr="00821055">
        <w:rPr>
          <w:rFonts w:ascii="Arial" w:eastAsia="Arial" w:hAnsi="Arial" w:cs="Arial"/>
          <w:sz w:val="18"/>
          <w:szCs w:val="18"/>
          <w:lang w:val="en-US" w:bidi="en-US"/>
        </w:rPr>
        <w:tab/>
        <w:t>The sum of this amount with its similar amount in Form 4-AA shall be equal to the Investment Cost of the project expressed as of the date of submission of the Offer, as stated in Form 4.</w:t>
      </w:r>
    </w:p>
    <w:p w14:paraId="7DB2CE8A" w14:textId="77777777" w:rsidR="003D7B2B" w:rsidRPr="00821055" w:rsidRDefault="003D7B2B" w:rsidP="00FF59E5">
      <w:pPr>
        <w:spacing w:line="250" w:lineRule="auto"/>
        <w:ind w:left="426" w:right="-1" w:hanging="425"/>
        <w:jc w:val="both"/>
        <w:rPr>
          <w:rFonts w:ascii="Arial" w:hAnsi="Arial" w:cs="Arial"/>
          <w:sz w:val="18"/>
          <w:szCs w:val="18"/>
          <w:lang w:val="en-US"/>
        </w:rPr>
      </w:pPr>
      <w:r w:rsidRPr="00821055">
        <w:rPr>
          <w:rFonts w:ascii="Arial" w:eastAsia="Arial" w:hAnsi="Arial" w:cs="Arial"/>
          <w:sz w:val="18"/>
          <w:szCs w:val="18"/>
          <w:lang w:val="en-US" w:bidi="en-US"/>
        </w:rPr>
        <w:t>(**)</w:t>
      </w:r>
      <w:r w:rsidRPr="00821055">
        <w:rPr>
          <w:rFonts w:ascii="Arial" w:eastAsia="Arial" w:hAnsi="Arial" w:cs="Arial"/>
          <w:sz w:val="18"/>
          <w:szCs w:val="18"/>
          <w:lang w:val="en-US" w:bidi="en-US"/>
        </w:rPr>
        <w:tab/>
        <w:t>The sum of this amount with its similar amount in Form 4-AA shall be equal to the annual Operating and Maintenance Cost of the project expressed as of the date of submission of the Offer, as stated in Form 4.</w:t>
      </w:r>
    </w:p>
    <w:p w14:paraId="4FAA8935" w14:textId="77777777" w:rsidR="003D7B2B" w:rsidRPr="00FF59E5" w:rsidRDefault="003D7B2B" w:rsidP="006E1374">
      <w:pPr>
        <w:spacing w:before="240" w:line="250" w:lineRule="auto"/>
        <w:rPr>
          <w:rFonts w:ascii="Arial" w:hAnsi="Arial" w:cs="Arial"/>
          <w:sz w:val="18"/>
          <w:szCs w:val="18"/>
          <w:lang w:val="en-US"/>
        </w:rPr>
      </w:pPr>
      <w:r w:rsidRPr="00FF59E5">
        <w:rPr>
          <w:rFonts w:ascii="Arial" w:eastAsia="Arial" w:hAnsi="Arial" w:cs="Arial"/>
          <w:sz w:val="18"/>
          <w:szCs w:val="18"/>
          <w:lang w:val="en-US" w:bidi="en-US"/>
        </w:rPr>
        <w:t xml:space="preserve">Signature of the Legal Representative: </w:t>
      </w:r>
      <w:r w:rsidRPr="00FF59E5">
        <w:rPr>
          <w:rFonts w:ascii="Arial" w:eastAsia="Arial" w:hAnsi="Arial" w:cs="Arial"/>
          <w:sz w:val="18"/>
          <w:szCs w:val="18"/>
          <w:lang w:val="en-US" w:bidi="en-US"/>
        </w:rPr>
        <w:tab/>
        <w:t>……………………………………….</w:t>
      </w:r>
    </w:p>
    <w:p w14:paraId="5C5E9796" w14:textId="77777777" w:rsidR="003D7B2B" w:rsidRPr="00FF59E5" w:rsidRDefault="003D7B2B" w:rsidP="006E1374">
      <w:pPr>
        <w:spacing w:line="250" w:lineRule="auto"/>
        <w:rPr>
          <w:rFonts w:ascii="Arial" w:hAnsi="Arial" w:cs="Arial"/>
          <w:sz w:val="18"/>
          <w:szCs w:val="18"/>
          <w:lang w:val="en-US"/>
        </w:rPr>
      </w:pPr>
      <w:r w:rsidRPr="00FF59E5">
        <w:rPr>
          <w:rFonts w:ascii="Arial" w:eastAsia="Arial" w:hAnsi="Arial" w:cs="Arial"/>
          <w:sz w:val="18"/>
          <w:szCs w:val="18"/>
          <w:lang w:val="en-US" w:bidi="en-US"/>
        </w:rPr>
        <w:t xml:space="preserve">Name of the Legal Representative: </w:t>
      </w:r>
      <w:r w:rsidRPr="00FF59E5">
        <w:rPr>
          <w:rFonts w:ascii="Arial" w:eastAsia="Arial" w:hAnsi="Arial" w:cs="Arial"/>
          <w:sz w:val="18"/>
          <w:szCs w:val="18"/>
          <w:lang w:val="en-US" w:bidi="en-US"/>
        </w:rPr>
        <w:tab/>
        <w:t>……………………………………….</w:t>
      </w:r>
    </w:p>
    <w:p w14:paraId="33EA2D76" w14:textId="77777777" w:rsidR="003D7B2B" w:rsidRPr="00FF59E5" w:rsidRDefault="003D7B2B" w:rsidP="006E1374">
      <w:pPr>
        <w:spacing w:line="250" w:lineRule="auto"/>
        <w:rPr>
          <w:rFonts w:ascii="Arial" w:hAnsi="Arial" w:cs="Arial"/>
          <w:sz w:val="18"/>
          <w:szCs w:val="18"/>
          <w:lang w:val="en-US"/>
        </w:rPr>
      </w:pPr>
      <w:r w:rsidRPr="00FF59E5">
        <w:rPr>
          <w:rFonts w:ascii="Arial" w:eastAsia="Arial" w:hAnsi="Arial" w:cs="Arial"/>
          <w:sz w:val="18"/>
          <w:szCs w:val="18"/>
          <w:lang w:val="en-US" w:bidi="en-US"/>
        </w:rPr>
        <w:t xml:space="preserve">Bidder: </w:t>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t>……………………………………….</w:t>
      </w:r>
    </w:p>
    <w:p w14:paraId="39DEC4C9" w14:textId="77777777" w:rsidR="005927D7" w:rsidRPr="00FF59E5" w:rsidRDefault="005927D7" w:rsidP="006E1374">
      <w:pPr>
        <w:spacing w:line="250" w:lineRule="auto"/>
        <w:rPr>
          <w:rFonts w:ascii="Arial" w:hAnsi="Arial" w:cs="Arial"/>
          <w:b/>
          <w:sz w:val="18"/>
          <w:szCs w:val="18"/>
          <w:lang w:val="en-US"/>
        </w:rPr>
      </w:pPr>
      <w:r w:rsidRPr="00FF59E5">
        <w:rPr>
          <w:rFonts w:ascii="Arial" w:eastAsia="Arial" w:hAnsi="Arial" w:cs="Arial"/>
          <w:b/>
          <w:sz w:val="18"/>
          <w:szCs w:val="18"/>
          <w:lang w:val="en-US" w:bidi="en-US"/>
        </w:rPr>
        <w:br w:type="page"/>
      </w:r>
    </w:p>
    <w:p w14:paraId="32302059" w14:textId="77777777" w:rsidR="00C03B1C" w:rsidRPr="00821055" w:rsidRDefault="00D35833" w:rsidP="006E1374">
      <w:pPr>
        <w:spacing w:line="250" w:lineRule="auto"/>
        <w:jc w:val="center"/>
        <w:rPr>
          <w:rFonts w:ascii="Arial" w:hAnsi="Arial" w:cs="Arial"/>
          <w:b/>
          <w:sz w:val="24"/>
          <w:szCs w:val="24"/>
          <w:lang w:val="en-US"/>
        </w:rPr>
      </w:pPr>
      <w:bookmarkStart w:id="37" w:name="_Hlk93997790"/>
      <w:r w:rsidRPr="00821055">
        <w:rPr>
          <w:rFonts w:ascii="Arial" w:eastAsia="Arial" w:hAnsi="Arial" w:cs="Arial"/>
          <w:b/>
          <w:sz w:val="24"/>
          <w:szCs w:val="24"/>
          <w:lang w:val="en-US" w:bidi="en-US"/>
        </w:rPr>
        <w:lastRenderedPageBreak/>
        <w:t>Form 4-AA</w:t>
      </w:r>
      <w:bookmarkEnd w:id="37"/>
    </w:p>
    <w:p w14:paraId="7B55BB30" w14:textId="77777777" w:rsidR="00E12F89" w:rsidRPr="00821055" w:rsidRDefault="00E12F89" w:rsidP="006E1374">
      <w:pPr>
        <w:tabs>
          <w:tab w:val="left" w:pos="-3300"/>
        </w:tabs>
        <w:spacing w:line="250" w:lineRule="auto"/>
        <w:jc w:val="center"/>
        <w:outlineLvl w:val="0"/>
        <w:rPr>
          <w:rFonts w:ascii="Arial" w:hAnsi="Arial" w:cs="Arial"/>
          <w:b/>
          <w:sz w:val="24"/>
          <w:szCs w:val="24"/>
          <w:lang w:val="en-US"/>
        </w:rPr>
      </w:pPr>
      <w:r w:rsidRPr="00821055">
        <w:rPr>
          <w:rFonts w:ascii="Arial" w:eastAsia="Arial" w:hAnsi="Arial" w:cs="Arial"/>
          <w:b/>
          <w:sz w:val="24"/>
          <w:szCs w:val="24"/>
          <w:lang w:val="en-US" w:bidi="en-US"/>
        </w:rPr>
        <w:t>Offer Disaggregate</w:t>
      </w:r>
    </w:p>
    <w:p w14:paraId="22FB1DDF" w14:textId="01421204" w:rsidR="00E12F89" w:rsidRPr="00821055" w:rsidRDefault="0066712B" w:rsidP="00423047">
      <w:pPr>
        <w:spacing w:before="120" w:line="250" w:lineRule="auto"/>
        <w:jc w:val="center"/>
        <w:rPr>
          <w:rFonts w:ascii="Arial" w:hAnsi="Arial" w:cs="Arial"/>
          <w:b/>
          <w:sz w:val="22"/>
          <w:szCs w:val="18"/>
          <w:lang w:val="en-US"/>
        </w:rPr>
      </w:pPr>
      <w:r w:rsidRPr="00821055">
        <w:rPr>
          <w:rFonts w:ascii="Arial" w:eastAsia="Arial" w:hAnsi="Arial" w:cs="Arial"/>
          <w:b/>
          <w:sz w:val="22"/>
          <w:szCs w:val="18"/>
          <w:lang w:val="en-US" w:bidi="en-US"/>
        </w:rPr>
        <w:t xml:space="preserve">500 kV Huánuco - </w:t>
      </w:r>
      <w:proofErr w:type="spellStart"/>
      <w:r w:rsidRPr="00821055">
        <w:rPr>
          <w:rFonts w:ascii="Arial" w:eastAsia="Arial" w:hAnsi="Arial" w:cs="Arial"/>
          <w:b/>
          <w:sz w:val="22"/>
          <w:szCs w:val="18"/>
          <w:lang w:val="en-US" w:bidi="en-US"/>
        </w:rPr>
        <w:t>Tocache</w:t>
      </w:r>
      <w:proofErr w:type="spellEnd"/>
      <w:r w:rsidRPr="00821055">
        <w:rPr>
          <w:rFonts w:ascii="Arial" w:eastAsia="Arial" w:hAnsi="Arial" w:cs="Arial"/>
          <w:b/>
          <w:sz w:val="22"/>
          <w:szCs w:val="18"/>
          <w:lang w:val="en-US" w:bidi="en-US"/>
        </w:rPr>
        <w:t xml:space="preserve"> - </w:t>
      </w:r>
      <w:proofErr w:type="spellStart"/>
      <w:r w:rsidRPr="00821055">
        <w:rPr>
          <w:rFonts w:ascii="Arial" w:eastAsia="Arial" w:hAnsi="Arial" w:cs="Arial"/>
          <w:b/>
          <w:sz w:val="22"/>
          <w:szCs w:val="18"/>
          <w:lang w:val="en-US" w:bidi="en-US"/>
        </w:rPr>
        <w:t>Celendín</w:t>
      </w:r>
      <w:proofErr w:type="spellEnd"/>
      <w:r w:rsidRPr="00821055">
        <w:rPr>
          <w:rFonts w:ascii="Arial" w:eastAsia="Arial" w:hAnsi="Arial" w:cs="Arial"/>
          <w:b/>
          <w:sz w:val="22"/>
          <w:szCs w:val="18"/>
          <w:lang w:val="en-US" w:bidi="en-US"/>
        </w:rPr>
        <w:t xml:space="preserve"> - Trujillo Link, Extensions and Associated Substations" project.</w:t>
      </w:r>
    </w:p>
    <w:p w14:paraId="16B5AA30" w14:textId="77777777" w:rsidR="00471E47" w:rsidRPr="00821055" w:rsidRDefault="00471E47" w:rsidP="006E1374">
      <w:pPr>
        <w:spacing w:before="240" w:after="240" w:line="250" w:lineRule="auto"/>
        <w:ind w:left="284" w:right="284"/>
        <w:jc w:val="center"/>
        <w:rPr>
          <w:rFonts w:ascii="Arial" w:hAnsi="Arial" w:cs="Arial"/>
          <w:b/>
          <w:sz w:val="22"/>
          <w:szCs w:val="22"/>
          <w:u w:val="single"/>
          <w:lang w:val="en-US"/>
        </w:rPr>
      </w:pPr>
      <w:r w:rsidRPr="00821055">
        <w:rPr>
          <w:rFonts w:ascii="Arial" w:eastAsia="Arial" w:hAnsi="Arial" w:cs="Arial"/>
          <w:b/>
          <w:sz w:val="22"/>
          <w:szCs w:val="22"/>
          <w:u w:val="single"/>
          <w:lang w:val="en-US" w:bidi="en-US"/>
        </w:rPr>
        <w:t>Substations and Telecommunications</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1347"/>
        <w:gridCol w:w="1269"/>
        <w:gridCol w:w="1276"/>
        <w:gridCol w:w="1417"/>
        <w:gridCol w:w="1418"/>
      </w:tblGrid>
      <w:tr w:rsidR="00AB7A21" w:rsidRPr="00821055" w14:paraId="300B7D28" w14:textId="77777777" w:rsidTr="00AB7A21">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35"/>
          <w:p w14:paraId="524EB36D" w14:textId="77777777" w:rsidR="00AB7A21" w:rsidRPr="00821055" w:rsidRDefault="00AB7A21" w:rsidP="00AB7A21">
            <w:pPr>
              <w:spacing w:line="250" w:lineRule="auto"/>
              <w:jc w:val="center"/>
              <w:rPr>
                <w:rFonts w:ascii="Arial" w:hAnsi="Arial" w:cs="Arial"/>
                <w:b/>
                <w:u w:val="single"/>
                <w:lang w:val="en-US"/>
              </w:rPr>
            </w:pPr>
            <w:r w:rsidRPr="00821055">
              <w:rPr>
                <w:rFonts w:ascii="Arial" w:eastAsia="Arial" w:hAnsi="Arial" w:cs="Arial"/>
                <w:b/>
                <w:lang w:val="en-US" w:bidi="en-US"/>
              </w:rPr>
              <w:t>Description</w:t>
            </w:r>
          </w:p>
        </w:tc>
        <w:tc>
          <w:tcPr>
            <w:tcW w:w="1347" w:type="dxa"/>
            <w:tcBorders>
              <w:top w:val="single" w:sz="4" w:space="0" w:color="auto"/>
              <w:left w:val="single" w:sz="4" w:space="0" w:color="auto"/>
              <w:bottom w:val="single" w:sz="4" w:space="0" w:color="auto"/>
              <w:right w:val="single" w:sz="4" w:space="0" w:color="auto"/>
            </w:tcBorders>
            <w:shd w:val="clear" w:color="auto" w:fill="B8CCE4"/>
            <w:vAlign w:val="center"/>
          </w:tcPr>
          <w:p w14:paraId="4C58F9FE" w14:textId="69FE2E72" w:rsidR="00AB7A21" w:rsidRPr="009A6F98" w:rsidRDefault="005E6410" w:rsidP="00AB7A21">
            <w:pPr>
              <w:spacing w:before="34" w:after="34" w:line="250" w:lineRule="auto"/>
              <w:jc w:val="center"/>
              <w:rPr>
                <w:rFonts w:ascii="Arial" w:hAnsi="Arial" w:cs="Arial"/>
                <w:b/>
                <w:sz w:val="18"/>
                <w:szCs w:val="18"/>
              </w:rPr>
            </w:pPr>
            <w:r w:rsidRPr="009A6F98">
              <w:rPr>
                <w:rFonts w:ascii="Arial" w:eastAsia="Arial" w:hAnsi="Arial" w:cs="Arial"/>
                <w:b/>
                <w:sz w:val="18"/>
                <w:szCs w:val="18"/>
                <w:lang w:bidi="en-US"/>
              </w:rPr>
              <w:t xml:space="preserve">500 Kv </w:t>
            </w:r>
            <w:r w:rsidR="00AB7A21" w:rsidRPr="009A6F98">
              <w:rPr>
                <w:rFonts w:ascii="Arial" w:eastAsia="Arial" w:hAnsi="Arial" w:cs="Arial"/>
                <w:b/>
                <w:sz w:val="18"/>
                <w:szCs w:val="18"/>
                <w:lang w:bidi="en-US"/>
              </w:rPr>
              <w:t xml:space="preserve">Nueva Huánuco </w:t>
            </w:r>
          </w:p>
          <w:p w14:paraId="27CEF1D6" w14:textId="36EAD51B" w:rsidR="00AB7A21" w:rsidRPr="009A6F98" w:rsidRDefault="005E6410" w:rsidP="00AB7A21">
            <w:pPr>
              <w:spacing w:before="34" w:after="34" w:line="250" w:lineRule="auto"/>
              <w:jc w:val="center"/>
              <w:rPr>
                <w:rFonts w:ascii="Arial" w:hAnsi="Arial" w:cs="Arial"/>
                <w:b/>
                <w:sz w:val="18"/>
                <w:szCs w:val="18"/>
              </w:rPr>
            </w:pPr>
            <w:r w:rsidRPr="009A6F98">
              <w:rPr>
                <w:rFonts w:ascii="Arial" w:eastAsia="Arial" w:hAnsi="Arial" w:cs="Arial"/>
                <w:b/>
                <w:sz w:val="18"/>
                <w:szCs w:val="18"/>
                <w:lang w:bidi="en-US"/>
              </w:rPr>
              <w:t>S.S.</w:t>
            </w:r>
          </w:p>
          <w:p w14:paraId="4920651A" w14:textId="77777777" w:rsidR="00AB7A21" w:rsidRPr="00821055" w:rsidRDefault="00AB7A21" w:rsidP="00AB7A21">
            <w:pPr>
              <w:spacing w:before="34" w:after="34" w:line="250" w:lineRule="auto"/>
              <w:jc w:val="center"/>
              <w:rPr>
                <w:rFonts w:ascii="Arial" w:hAnsi="Arial" w:cs="Arial"/>
                <w:b/>
                <w:sz w:val="18"/>
                <w:szCs w:val="18"/>
                <w:lang w:val="en-US"/>
              </w:rPr>
            </w:pPr>
            <w:r w:rsidRPr="00821055">
              <w:rPr>
                <w:rFonts w:ascii="Arial" w:eastAsia="Arial" w:hAnsi="Arial" w:cs="Arial"/>
                <w:b/>
                <w:sz w:val="18"/>
                <w:szCs w:val="18"/>
                <w:lang w:val="en-US" w:bidi="en-US"/>
              </w:rPr>
              <w:t>(Extension)</w:t>
            </w:r>
          </w:p>
          <w:p w14:paraId="11557058" w14:textId="7AD35F6C" w:rsidR="00AB7A21" w:rsidRPr="00821055" w:rsidRDefault="00AB7A21" w:rsidP="00AB7A21">
            <w:pPr>
              <w:spacing w:before="34" w:after="34" w:line="250" w:lineRule="auto"/>
              <w:jc w:val="center"/>
              <w:rPr>
                <w:rFonts w:ascii="Arial" w:hAnsi="Arial" w:cs="Arial"/>
                <w:b/>
                <w:sz w:val="18"/>
                <w:szCs w:val="18"/>
                <w:lang w:val="en-US"/>
              </w:rPr>
            </w:pPr>
            <w:r w:rsidRPr="00821055">
              <w:rPr>
                <w:rFonts w:ascii="Arial" w:eastAsia="Arial" w:hAnsi="Arial" w:cs="Arial"/>
                <w:b/>
                <w:sz w:val="18"/>
                <w:szCs w:val="18"/>
                <w:lang w:val="en-US" w:bidi="en-US"/>
              </w:rPr>
              <w:t>(US$)</w:t>
            </w:r>
          </w:p>
        </w:tc>
        <w:tc>
          <w:tcPr>
            <w:tcW w:w="1269" w:type="dxa"/>
            <w:tcBorders>
              <w:top w:val="single" w:sz="4" w:space="0" w:color="auto"/>
              <w:left w:val="single" w:sz="4" w:space="0" w:color="auto"/>
              <w:bottom w:val="single" w:sz="4" w:space="0" w:color="auto"/>
              <w:right w:val="single" w:sz="4" w:space="0" w:color="auto"/>
            </w:tcBorders>
            <w:shd w:val="clear" w:color="auto" w:fill="B8CCE4"/>
            <w:vAlign w:val="center"/>
          </w:tcPr>
          <w:p w14:paraId="275189DE" w14:textId="59C489F0" w:rsidR="00AB7A21" w:rsidRPr="00821055" w:rsidRDefault="00AB7A21" w:rsidP="00AB7A21">
            <w:pPr>
              <w:spacing w:before="34" w:after="34" w:line="250" w:lineRule="auto"/>
              <w:jc w:val="center"/>
              <w:rPr>
                <w:rFonts w:ascii="Arial" w:hAnsi="Arial" w:cs="Arial"/>
                <w:b/>
                <w:sz w:val="18"/>
                <w:szCs w:val="18"/>
                <w:lang w:val="en-US"/>
              </w:rPr>
            </w:pPr>
            <w:r w:rsidRPr="00821055">
              <w:rPr>
                <w:rFonts w:ascii="Arial" w:eastAsia="Arial" w:hAnsi="Arial" w:cs="Arial"/>
                <w:b/>
                <w:sz w:val="18"/>
                <w:szCs w:val="18"/>
                <w:lang w:val="en-US" w:bidi="en-US"/>
              </w:rPr>
              <w:t xml:space="preserve">500 kV </w:t>
            </w:r>
            <w:proofErr w:type="spellStart"/>
            <w:r w:rsidRPr="00821055">
              <w:rPr>
                <w:rFonts w:ascii="Arial" w:eastAsia="Arial" w:hAnsi="Arial" w:cs="Arial"/>
                <w:b/>
                <w:sz w:val="18"/>
                <w:szCs w:val="18"/>
                <w:lang w:val="en-US" w:bidi="en-US"/>
              </w:rPr>
              <w:t>Tocache</w:t>
            </w:r>
            <w:proofErr w:type="spellEnd"/>
            <w:r w:rsidRPr="00821055">
              <w:rPr>
                <w:rFonts w:ascii="Arial" w:eastAsia="Arial" w:hAnsi="Arial" w:cs="Arial"/>
                <w:b/>
                <w:sz w:val="18"/>
                <w:szCs w:val="18"/>
                <w:lang w:val="en-US" w:bidi="en-US"/>
              </w:rPr>
              <w:t xml:space="preserve"> </w:t>
            </w:r>
            <w:r w:rsidR="005E6410">
              <w:rPr>
                <w:rFonts w:ascii="Arial" w:eastAsia="Arial" w:hAnsi="Arial" w:cs="Arial"/>
                <w:b/>
                <w:sz w:val="18"/>
                <w:szCs w:val="18"/>
                <w:lang w:val="en-US" w:bidi="en-US"/>
              </w:rPr>
              <w:t>S.S.</w:t>
            </w:r>
          </w:p>
          <w:p w14:paraId="6A81F903" w14:textId="5748A9BF" w:rsidR="00AB7A21" w:rsidRPr="00821055" w:rsidRDefault="00AB7A21" w:rsidP="00AB7A21">
            <w:pPr>
              <w:spacing w:before="34" w:after="34" w:line="250" w:lineRule="auto"/>
              <w:jc w:val="center"/>
              <w:rPr>
                <w:rFonts w:ascii="Arial" w:hAnsi="Arial" w:cs="Arial"/>
                <w:b/>
                <w:sz w:val="18"/>
                <w:szCs w:val="18"/>
                <w:lang w:val="en-US"/>
              </w:rPr>
            </w:pPr>
            <w:r w:rsidRPr="00821055">
              <w:rPr>
                <w:rFonts w:ascii="Arial" w:eastAsia="Arial" w:hAnsi="Arial" w:cs="Arial"/>
                <w:b/>
                <w:sz w:val="18"/>
                <w:szCs w:val="18"/>
                <w:lang w:val="en-US" w:bidi="en-US"/>
              </w:rPr>
              <w:t>(US$)</w:t>
            </w:r>
            <w:r w:rsidR="005E6410">
              <w:rPr>
                <w:rFonts w:ascii="Arial" w:eastAsia="Arial" w:hAnsi="Arial" w:cs="Arial"/>
                <w:b/>
                <w:sz w:val="18"/>
                <w:szCs w:val="18"/>
                <w:lang w:val="en-US" w:bidi="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19A9792A" w14:textId="19ECF136" w:rsidR="00AB7A21" w:rsidRPr="00821055" w:rsidRDefault="00AB7A21" w:rsidP="00AB7A21">
            <w:pPr>
              <w:spacing w:before="34" w:after="34" w:line="250" w:lineRule="auto"/>
              <w:jc w:val="center"/>
              <w:rPr>
                <w:rFonts w:ascii="Arial" w:hAnsi="Arial" w:cs="Arial"/>
                <w:b/>
                <w:sz w:val="18"/>
                <w:szCs w:val="18"/>
                <w:lang w:val="en-US"/>
              </w:rPr>
            </w:pPr>
            <w:r w:rsidRPr="00821055">
              <w:rPr>
                <w:rFonts w:ascii="Arial" w:eastAsia="Arial" w:hAnsi="Arial" w:cs="Arial"/>
                <w:b/>
                <w:sz w:val="18"/>
                <w:szCs w:val="18"/>
                <w:lang w:val="en-US" w:bidi="en-US"/>
              </w:rPr>
              <w:t xml:space="preserve">500/220 kV </w:t>
            </w:r>
            <w:proofErr w:type="spellStart"/>
            <w:proofErr w:type="gramStart"/>
            <w:r w:rsidRPr="00821055">
              <w:rPr>
                <w:rFonts w:ascii="Arial" w:eastAsia="Arial" w:hAnsi="Arial" w:cs="Arial"/>
                <w:b/>
                <w:sz w:val="18"/>
                <w:szCs w:val="18"/>
                <w:lang w:val="en-US" w:bidi="en-US"/>
              </w:rPr>
              <w:t>Celendín</w:t>
            </w:r>
            <w:proofErr w:type="spellEnd"/>
            <w:r w:rsidRPr="00821055">
              <w:rPr>
                <w:rFonts w:ascii="Arial" w:eastAsia="Arial" w:hAnsi="Arial" w:cs="Arial"/>
                <w:b/>
                <w:sz w:val="18"/>
                <w:szCs w:val="18"/>
                <w:lang w:val="en-US" w:bidi="en-US"/>
              </w:rPr>
              <w:t xml:space="preserve"> </w:t>
            </w:r>
            <w:r w:rsidR="005E6410">
              <w:rPr>
                <w:rFonts w:ascii="Arial" w:eastAsia="Arial" w:hAnsi="Arial" w:cs="Arial"/>
                <w:b/>
                <w:sz w:val="18"/>
                <w:szCs w:val="18"/>
                <w:lang w:val="en-US" w:bidi="en-US"/>
              </w:rPr>
              <w:t xml:space="preserve"> S.S.</w:t>
            </w:r>
            <w:proofErr w:type="gramEnd"/>
          </w:p>
          <w:p w14:paraId="76866B03" w14:textId="159A06EB" w:rsidR="00AB7A21" w:rsidRPr="00821055" w:rsidRDefault="00AB7A21" w:rsidP="00AB7A21">
            <w:pPr>
              <w:spacing w:before="34" w:after="34" w:line="250" w:lineRule="auto"/>
              <w:jc w:val="center"/>
              <w:rPr>
                <w:rFonts w:ascii="Arial" w:hAnsi="Arial" w:cs="Arial"/>
                <w:b/>
                <w:sz w:val="18"/>
                <w:szCs w:val="18"/>
                <w:lang w:val="en-US"/>
              </w:rPr>
            </w:pPr>
            <w:r w:rsidRPr="00821055">
              <w:rPr>
                <w:rFonts w:ascii="Arial" w:eastAsia="Arial" w:hAnsi="Arial" w:cs="Arial"/>
                <w:b/>
                <w:sz w:val="18"/>
                <w:szCs w:val="18"/>
                <w:lang w:val="en-US" w:bidi="en-US"/>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40549B7E" w14:textId="619F4CBE" w:rsidR="00AB7A21" w:rsidRPr="009A6F98" w:rsidRDefault="00AB7A21" w:rsidP="00AB7A21">
            <w:pPr>
              <w:spacing w:before="34" w:after="34" w:line="250" w:lineRule="auto"/>
              <w:jc w:val="center"/>
              <w:rPr>
                <w:rFonts w:ascii="Arial" w:hAnsi="Arial" w:cs="Arial"/>
                <w:b/>
                <w:sz w:val="18"/>
                <w:szCs w:val="18"/>
              </w:rPr>
            </w:pPr>
            <w:r w:rsidRPr="009A6F98">
              <w:rPr>
                <w:rFonts w:ascii="Arial" w:eastAsia="Arial" w:hAnsi="Arial" w:cs="Arial"/>
                <w:b/>
                <w:sz w:val="18"/>
                <w:szCs w:val="18"/>
                <w:lang w:bidi="en-US"/>
              </w:rPr>
              <w:t>500 kV Trujillo Nueva</w:t>
            </w:r>
            <w:r w:rsidR="005E6410" w:rsidRPr="009A6F98">
              <w:rPr>
                <w:rFonts w:ascii="Arial" w:eastAsia="Arial" w:hAnsi="Arial" w:cs="Arial"/>
                <w:b/>
                <w:sz w:val="18"/>
                <w:szCs w:val="18"/>
                <w:lang w:bidi="en-US"/>
              </w:rPr>
              <w:t xml:space="preserve"> S.S.</w:t>
            </w:r>
            <w:r w:rsidRPr="009A6F98">
              <w:rPr>
                <w:rFonts w:ascii="Arial" w:eastAsia="Arial" w:hAnsi="Arial" w:cs="Arial"/>
                <w:b/>
                <w:sz w:val="18"/>
                <w:szCs w:val="18"/>
                <w:lang w:bidi="en-US"/>
              </w:rPr>
              <w:t xml:space="preserve"> </w:t>
            </w:r>
          </w:p>
          <w:p w14:paraId="08DE122F" w14:textId="77777777" w:rsidR="00AB7A21" w:rsidRPr="00821055" w:rsidRDefault="00AB7A21" w:rsidP="00AB7A21">
            <w:pPr>
              <w:spacing w:before="34" w:after="34" w:line="250" w:lineRule="auto"/>
              <w:jc w:val="center"/>
              <w:rPr>
                <w:rFonts w:ascii="Arial" w:hAnsi="Arial" w:cs="Arial"/>
                <w:b/>
                <w:sz w:val="18"/>
                <w:szCs w:val="18"/>
                <w:lang w:val="en-US"/>
              </w:rPr>
            </w:pPr>
            <w:r w:rsidRPr="00821055">
              <w:rPr>
                <w:rFonts w:ascii="Arial" w:eastAsia="Arial" w:hAnsi="Arial" w:cs="Arial"/>
                <w:b/>
                <w:sz w:val="18"/>
                <w:szCs w:val="18"/>
                <w:lang w:val="en-US" w:bidi="en-US"/>
              </w:rPr>
              <w:t>(Extension)</w:t>
            </w:r>
          </w:p>
          <w:p w14:paraId="504B15D3" w14:textId="4A6C4DA5" w:rsidR="00AB7A21" w:rsidRPr="00821055" w:rsidRDefault="00AB7A21" w:rsidP="00AB7A21">
            <w:pPr>
              <w:spacing w:before="34" w:after="34" w:line="250" w:lineRule="auto"/>
              <w:jc w:val="center"/>
              <w:rPr>
                <w:rFonts w:ascii="Arial" w:hAnsi="Arial" w:cs="Arial"/>
                <w:b/>
                <w:sz w:val="18"/>
                <w:szCs w:val="18"/>
                <w:lang w:val="en-US"/>
              </w:rPr>
            </w:pPr>
            <w:r w:rsidRPr="00821055">
              <w:rPr>
                <w:rFonts w:ascii="Arial" w:eastAsia="Arial" w:hAnsi="Arial" w:cs="Arial"/>
                <w:b/>
                <w:sz w:val="18"/>
                <w:szCs w:val="18"/>
                <w:lang w:val="en-US" w:bidi="en-US"/>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6B912853" w14:textId="77777777" w:rsidR="00AB7A21" w:rsidRPr="00821055" w:rsidRDefault="00AB7A21" w:rsidP="00AB7A21">
            <w:pPr>
              <w:spacing w:before="34" w:after="34" w:line="250" w:lineRule="auto"/>
              <w:jc w:val="center"/>
              <w:rPr>
                <w:rFonts w:ascii="Arial" w:hAnsi="Arial" w:cs="Arial"/>
                <w:b/>
                <w:lang w:val="en-US"/>
              </w:rPr>
            </w:pPr>
            <w:r w:rsidRPr="00821055">
              <w:rPr>
                <w:rFonts w:ascii="Arial" w:eastAsia="Arial" w:hAnsi="Arial" w:cs="Arial"/>
                <w:b/>
                <w:lang w:val="en-US" w:bidi="en-US"/>
              </w:rPr>
              <w:t>TOTAL</w:t>
            </w:r>
          </w:p>
          <w:p w14:paraId="3AC4EED7" w14:textId="77777777" w:rsidR="00AB7A21" w:rsidRPr="00821055" w:rsidRDefault="00AB7A21" w:rsidP="00AB7A21">
            <w:pPr>
              <w:spacing w:line="250" w:lineRule="auto"/>
              <w:jc w:val="center"/>
              <w:rPr>
                <w:rFonts w:ascii="Arial" w:hAnsi="Arial" w:cs="Arial"/>
                <w:b/>
                <w:lang w:val="en-US"/>
              </w:rPr>
            </w:pPr>
            <w:r w:rsidRPr="00821055">
              <w:rPr>
                <w:rFonts w:ascii="Arial" w:eastAsia="Arial" w:hAnsi="Arial" w:cs="Arial"/>
                <w:b/>
                <w:lang w:val="en-US" w:bidi="en-US"/>
              </w:rPr>
              <w:t>(US$)</w:t>
            </w:r>
          </w:p>
        </w:tc>
      </w:tr>
      <w:tr w:rsidR="00AB7A21" w:rsidRPr="00821055" w14:paraId="323263A1"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43CD3335" w14:textId="1DC443AF" w:rsidR="00AB7A21" w:rsidRPr="00821055" w:rsidRDefault="00AB7A21" w:rsidP="006E1374">
            <w:pPr>
              <w:spacing w:before="103" w:after="103" w:line="250" w:lineRule="auto"/>
              <w:rPr>
                <w:rFonts w:ascii="Arial" w:hAnsi="Arial" w:cs="Arial"/>
                <w:b/>
                <w:lang w:val="en-US"/>
              </w:rPr>
            </w:pPr>
            <w:bookmarkStart w:id="38" w:name="_Hlk535600186"/>
            <w:r w:rsidRPr="00821055">
              <w:rPr>
                <w:rFonts w:ascii="Arial" w:eastAsia="Arial" w:hAnsi="Arial" w:cs="Arial"/>
                <w:b/>
                <w:lang w:val="en-US" w:bidi="en-US"/>
              </w:rPr>
              <w:t>INVESTMENT COSTS</w:t>
            </w:r>
          </w:p>
        </w:tc>
      </w:tr>
      <w:bookmarkEnd w:id="38"/>
      <w:tr w:rsidR="00AB7A21" w:rsidRPr="00821055" w14:paraId="3CE310AE"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5224D621"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Supplies</w:t>
            </w:r>
          </w:p>
        </w:tc>
        <w:tc>
          <w:tcPr>
            <w:tcW w:w="1347" w:type="dxa"/>
            <w:tcBorders>
              <w:top w:val="single" w:sz="4" w:space="0" w:color="auto"/>
              <w:left w:val="single" w:sz="4" w:space="0" w:color="auto"/>
              <w:bottom w:val="single" w:sz="4" w:space="0" w:color="auto"/>
              <w:right w:val="single" w:sz="4" w:space="0" w:color="auto"/>
            </w:tcBorders>
            <w:vAlign w:val="center"/>
          </w:tcPr>
          <w:p w14:paraId="6A378421" w14:textId="77777777" w:rsidR="00AB7A21" w:rsidRPr="00821055" w:rsidRDefault="00AB7A21" w:rsidP="006E1374">
            <w:pPr>
              <w:spacing w:before="103" w:after="103" w:line="250" w:lineRule="auto"/>
              <w:jc w:val="center"/>
              <w:rPr>
                <w:rFonts w:ascii="Arial" w:hAnsi="Arial" w:cs="Arial"/>
                <w:lang w:val="en-US"/>
              </w:rPr>
            </w:pPr>
          </w:p>
        </w:tc>
        <w:tc>
          <w:tcPr>
            <w:tcW w:w="1269" w:type="dxa"/>
            <w:tcBorders>
              <w:top w:val="single" w:sz="4" w:space="0" w:color="auto"/>
              <w:left w:val="single" w:sz="4" w:space="0" w:color="auto"/>
              <w:bottom w:val="single" w:sz="4" w:space="0" w:color="auto"/>
              <w:right w:val="single" w:sz="4" w:space="0" w:color="auto"/>
            </w:tcBorders>
          </w:tcPr>
          <w:p w14:paraId="6ED4E584" w14:textId="77777777" w:rsidR="00AB7A21" w:rsidRPr="00821055" w:rsidRDefault="00AB7A21" w:rsidP="006E1374">
            <w:pPr>
              <w:spacing w:before="103" w:after="103" w:line="250" w:lineRule="auto"/>
              <w:jc w:val="cente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1FFD5787"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7875D8A2" w14:textId="030CE016" w:rsidR="00AB7A21" w:rsidRPr="00821055" w:rsidRDefault="00AB7A21" w:rsidP="006E1374">
            <w:pPr>
              <w:spacing w:before="103" w:after="103" w:line="250" w:lineRule="auto"/>
              <w:jc w:val="center"/>
              <w:rPr>
                <w:rFonts w:ascii="Arial" w:hAnsi="Arial" w:cs="Arial"/>
                <w:lang w:val="en-US"/>
              </w:rPr>
            </w:pPr>
          </w:p>
        </w:tc>
        <w:tc>
          <w:tcPr>
            <w:tcW w:w="1418" w:type="dxa"/>
            <w:tcBorders>
              <w:top w:val="single" w:sz="4" w:space="0" w:color="auto"/>
              <w:left w:val="single" w:sz="4" w:space="0" w:color="auto"/>
              <w:bottom w:val="single" w:sz="4" w:space="0" w:color="auto"/>
            </w:tcBorders>
          </w:tcPr>
          <w:p w14:paraId="5C04BD67"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2D515F9B"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6E03AB24"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Transportation and Insurance</w:t>
            </w:r>
          </w:p>
        </w:tc>
        <w:tc>
          <w:tcPr>
            <w:tcW w:w="1347" w:type="dxa"/>
            <w:tcBorders>
              <w:top w:val="single" w:sz="4" w:space="0" w:color="auto"/>
              <w:left w:val="single" w:sz="4" w:space="0" w:color="auto"/>
              <w:bottom w:val="single" w:sz="4" w:space="0" w:color="auto"/>
              <w:right w:val="single" w:sz="4" w:space="0" w:color="auto"/>
            </w:tcBorders>
            <w:vAlign w:val="center"/>
          </w:tcPr>
          <w:p w14:paraId="1DC96C4E" w14:textId="77777777" w:rsidR="00AB7A21" w:rsidRPr="00821055" w:rsidRDefault="00AB7A21" w:rsidP="006E1374">
            <w:pPr>
              <w:spacing w:before="103" w:after="103" w:line="250" w:lineRule="auto"/>
              <w:jc w:val="center"/>
              <w:rPr>
                <w:rFonts w:ascii="Arial" w:hAnsi="Arial" w:cs="Arial"/>
                <w:lang w:val="en-US"/>
              </w:rPr>
            </w:pPr>
          </w:p>
        </w:tc>
        <w:tc>
          <w:tcPr>
            <w:tcW w:w="1269" w:type="dxa"/>
            <w:tcBorders>
              <w:top w:val="single" w:sz="4" w:space="0" w:color="auto"/>
              <w:left w:val="single" w:sz="4" w:space="0" w:color="auto"/>
              <w:bottom w:val="single" w:sz="4" w:space="0" w:color="auto"/>
              <w:right w:val="single" w:sz="4" w:space="0" w:color="auto"/>
            </w:tcBorders>
          </w:tcPr>
          <w:p w14:paraId="534CB949" w14:textId="77777777" w:rsidR="00AB7A21" w:rsidRPr="00821055" w:rsidRDefault="00AB7A21" w:rsidP="006E1374">
            <w:pPr>
              <w:spacing w:before="103" w:after="103" w:line="250" w:lineRule="auto"/>
              <w:jc w:val="cente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6CA058AF"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416D1444" w14:textId="55139DFA" w:rsidR="00AB7A21" w:rsidRPr="00821055" w:rsidRDefault="00AB7A21" w:rsidP="006E1374">
            <w:pPr>
              <w:spacing w:before="103" w:after="103" w:line="250" w:lineRule="auto"/>
              <w:jc w:val="center"/>
              <w:rPr>
                <w:rFonts w:ascii="Arial" w:hAnsi="Arial" w:cs="Arial"/>
                <w:lang w:val="en-US"/>
              </w:rPr>
            </w:pPr>
          </w:p>
        </w:tc>
        <w:tc>
          <w:tcPr>
            <w:tcW w:w="1418" w:type="dxa"/>
            <w:tcBorders>
              <w:top w:val="single" w:sz="4" w:space="0" w:color="auto"/>
              <w:left w:val="single" w:sz="4" w:space="0" w:color="auto"/>
              <w:bottom w:val="single" w:sz="4" w:space="0" w:color="auto"/>
            </w:tcBorders>
          </w:tcPr>
          <w:p w14:paraId="10AF3A04"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03476EE2"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25CD80F9"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Construction and Assembly</w:t>
            </w:r>
          </w:p>
        </w:tc>
        <w:tc>
          <w:tcPr>
            <w:tcW w:w="1347" w:type="dxa"/>
            <w:tcBorders>
              <w:top w:val="single" w:sz="4" w:space="0" w:color="auto"/>
              <w:left w:val="single" w:sz="4" w:space="0" w:color="auto"/>
              <w:bottom w:val="single" w:sz="4" w:space="0" w:color="auto"/>
              <w:right w:val="single" w:sz="4" w:space="0" w:color="auto"/>
            </w:tcBorders>
            <w:vAlign w:val="center"/>
          </w:tcPr>
          <w:p w14:paraId="57D984C1" w14:textId="77777777" w:rsidR="00AB7A21" w:rsidRPr="00821055" w:rsidRDefault="00AB7A21" w:rsidP="006E1374">
            <w:pPr>
              <w:spacing w:before="103" w:after="103" w:line="250" w:lineRule="auto"/>
              <w:jc w:val="center"/>
              <w:rPr>
                <w:rFonts w:ascii="Arial" w:hAnsi="Arial" w:cs="Arial"/>
                <w:lang w:val="en-US"/>
              </w:rPr>
            </w:pPr>
          </w:p>
        </w:tc>
        <w:tc>
          <w:tcPr>
            <w:tcW w:w="1269" w:type="dxa"/>
            <w:tcBorders>
              <w:top w:val="single" w:sz="4" w:space="0" w:color="auto"/>
              <w:left w:val="single" w:sz="4" w:space="0" w:color="auto"/>
              <w:bottom w:val="single" w:sz="4" w:space="0" w:color="auto"/>
              <w:right w:val="single" w:sz="4" w:space="0" w:color="auto"/>
            </w:tcBorders>
          </w:tcPr>
          <w:p w14:paraId="4EC6D813" w14:textId="77777777" w:rsidR="00AB7A21" w:rsidRPr="00821055" w:rsidRDefault="00AB7A21" w:rsidP="006E1374">
            <w:pPr>
              <w:spacing w:before="103" w:after="103" w:line="250" w:lineRule="auto"/>
              <w:jc w:val="cente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1A705710"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3D5C2353" w14:textId="5E771BBF" w:rsidR="00AB7A21" w:rsidRPr="00821055" w:rsidRDefault="00AB7A21" w:rsidP="006E1374">
            <w:pPr>
              <w:spacing w:before="103" w:after="103" w:line="250" w:lineRule="auto"/>
              <w:jc w:val="center"/>
              <w:rPr>
                <w:rFonts w:ascii="Arial" w:hAnsi="Arial" w:cs="Arial"/>
                <w:lang w:val="en-US"/>
              </w:rPr>
            </w:pPr>
          </w:p>
        </w:tc>
        <w:tc>
          <w:tcPr>
            <w:tcW w:w="1418" w:type="dxa"/>
            <w:tcBorders>
              <w:top w:val="single" w:sz="4" w:space="0" w:color="auto"/>
              <w:left w:val="single" w:sz="4" w:space="0" w:color="auto"/>
              <w:bottom w:val="single" w:sz="4" w:space="0" w:color="auto"/>
            </w:tcBorders>
          </w:tcPr>
          <w:p w14:paraId="12C3F980"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2FB7462F"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66757D3C"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Indirect Costs</w:t>
            </w:r>
          </w:p>
        </w:tc>
        <w:tc>
          <w:tcPr>
            <w:tcW w:w="1347" w:type="dxa"/>
            <w:tcBorders>
              <w:top w:val="single" w:sz="4" w:space="0" w:color="auto"/>
              <w:left w:val="single" w:sz="4" w:space="0" w:color="auto"/>
              <w:bottom w:val="single" w:sz="4" w:space="0" w:color="auto"/>
              <w:right w:val="single" w:sz="4" w:space="0" w:color="auto"/>
            </w:tcBorders>
            <w:vAlign w:val="center"/>
          </w:tcPr>
          <w:p w14:paraId="44525C49" w14:textId="77777777" w:rsidR="00AB7A21" w:rsidRPr="00821055" w:rsidRDefault="00AB7A21" w:rsidP="006E1374">
            <w:pPr>
              <w:spacing w:before="103" w:after="103" w:line="250" w:lineRule="auto"/>
              <w:jc w:val="center"/>
              <w:rPr>
                <w:rFonts w:ascii="Arial" w:hAnsi="Arial" w:cs="Arial"/>
                <w:lang w:val="en-US"/>
              </w:rPr>
            </w:pPr>
          </w:p>
        </w:tc>
        <w:tc>
          <w:tcPr>
            <w:tcW w:w="1269" w:type="dxa"/>
            <w:tcBorders>
              <w:top w:val="single" w:sz="4" w:space="0" w:color="auto"/>
              <w:left w:val="single" w:sz="4" w:space="0" w:color="auto"/>
              <w:bottom w:val="single" w:sz="4" w:space="0" w:color="auto"/>
              <w:right w:val="single" w:sz="4" w:space="0" w:color="auto"/>
            </w:tcBorders>
          </w:tcPr>
          <w:p w14:paraId="26AB462C" w14:textId="77777777" w:rsidR="00AB7A21" w:rsidRPr="00821055" w:rsidRDefault="00AB7A21" w:rsidP="006E1374">
            <w:pPr>
              <w:spacing w:before="103" w:after="103" w:line="250" w:lineRule="auto"/>
              <w:jc w:val="cente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4D0BFAC4"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13AFBDCF" w14:textId="62C8D122" w:rsidR="00AB7A21" w:rsidRPr="00821055" w:rsidRDefault="00AB7A21" w:rsidP="006E1374">
            <w:pPr>
              <w:spacing w:before="103" w:after="103" w:line="250" w:lineRule="auto"/>
              <w:jc w:val="center"/>
              <w:rPr>
                <w:rFonts w:ascii="Arial" w:hAnsi="Arial" w:cs="Arial"/>
                <w:lang w:val="en-US"/>
              </w:rPr>
            </w:pPr>
          </w:p>
        </w:tc>
        <w:tc>
          <w:tcPr>
            <w:tcW w:w="1418" w:type="dxa"/>
            <w:tcBorders>
              <w:top w:val="single" w:sz="4" w:space="0" w:color="auto"/>
              <w:left w:val="single" w:sz="4" w:space="0" w:color="auto"/>
              <w:bottom w:val="single" w:sz="4" w:space="0" w:color="auto"/>
            </w:tcBorders>
          </w:tcPr>
          <w:p w14:paraId="58116E09"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5D1C07E8"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250C36AB"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Project Management</w:t>
            </w:r>
          </w:p>
        </w:tc>
        <w:tc>
          <w:tcPr>
            <w:tcW w:w="1347" w:type="dxa"/>
            <w:tcBorders>
              <w:top w:val="single" w:sz="4" w:space="0" w:color="auto"/>
              <w:left w:val="single" w:sz="4" w:space="0" w:color="auto"/>
              <w:bottom w:val="single" w:sz="4" w:space="0" w:color="auto"/>
              <w:right w:val="single" w:sz="4" w:space="0" w:color="auto"/>
            </w:tcBorders>
            <w:vAlign w:val="center"/>
          </w:tcPr>
          <w:p w14:paraId="6099FD6F" w14:textId="77777777" w:rsidR="00AB7A21" w:rsidRPr="00821055" w:rsidRDefault="00AB7A21" w:rsidP="006E1374">
            <w:pPr>
              <w:spacing w:before="103" w:after="103" w:line="250" w:lineRule="auto"/>
              <w:jc w:val="center"/>
              <w:rPr>
                <w:rFonts w:ascii="Arial" w:hAnsi="Arial" w:cs="Arial"/>
                <w:lang w:val="en-US"/>
              </w:rPr>
            </w:pPr>
          </w:p>
        </w:tc>
        <w:tc>
          <w:tcPr>
            <w:tcW w:w="1269" w:type="dxa"/>
            <w:tcBorders>
              <w:top w:val="single" w:sz="4" w:space="0" w:color="auto"/>
              <w:left w:val="single" w:sz="4" w:space="0" w:color="auto"/>
              <w:bottom w:val="single" w:sz="4" w:space="0" w:color="auto"/>
              <w:right w:val="single" w:sz="4" w:space="0" w:color="auto"/>
            </w:tcBorders>
          </w:tcPr>
          <w:p w14:paraId="0E9C77D3" w14:textId="77777777" w:rsidR="00AB7A21" w:rsidRPr="00821055" w:rsidRDefault="00AB7A21" w:rsidP="006E1374">
            <w:pPr>
              <w:spacing w:before="103" w:after="103" w:line="250" w:lineRule="auto"/>
              <w:jc w:val="cente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17B52F1D"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23AD8DBB" w14:textId="5F9FFCE1" w:rsidR="00AB7A21" w:rsidRPr="00821055" w:rsidRDefault="00AB7A21" w:rsidP="006E1374">
            <w:pPr>
              <w:spacing w:before="103" w:after="103" w:line="250" w:lineRule="auto"/>
              <w:jc w:val="center"/>
              <w:rPr>
                <w:rFonts w:ascii="Arial" w:hAnsi="Arial" w:cs="Arial"/>
                <w:lang w:val="en-US"/>
              </w:rPr>
            </w:pPr>
          </w:p>
        </w:tc>
        <w:tc>
          <w:tcPr>
            <w:tcW w:w="1418" w:type="dxa"/>
            <w:tcBorders>
              <w:top w:val="single" w:sz="4" w:space="0" w:color="auto"/>
              <w:left w:val="single" w:sz="4" w:space="0" w:color="auto"/>
              <w:bottom w:val="single" w:sz="4" w:space="0" w:color="auto"/>
            </w:tcBorders>
          </w:tcPr>
          <w:p w14:paraId="5422FBA0"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1FA48C90"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176846DF"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Engineering</w:t>
            </w:r>
          </w:p>
        </w:tc>
        <w:tc>
          <w:tcPr>
            <w:tcW w:w="1347" w:type="dxa"/>
            <w:tcBorders>
              <w:top w:val="single" w:sz="4" w:space="0" w:color="auto"/>
              <w:left w:val="single" w:sz="4" w:space="0" w:color="auto"/>
              <w:bottom w:val="single" w:sz="4" w:space="0" w:color="auto"/>
              <w:right w:val="single" w:sz="4" w:space="0" w:color="auto"/>
            </w:tcBorders>
            <w:vAlign w:val="center"/>
          </w:tcPr>
          <w:p w14:paraId="16738898" w14:textId="77777777" w:rsidR="00AB7A21" w:rsidRPr="00821055" w:rsidRDefault="00AB7A21" w:rsidP="006E1374">
            <w:pPr>
              <w:tabs>
                <w:tab w:val="left" w:pos="0"/>
              </w:tabs>
              <w:spacing w:before="103" w:after="103" w:line="250" w:lineRule="auto"/>
              <w:jc w:val="center"/>
              <w:rPr>
                <w:rFonts w:ascii="Arial" w:hAnsi="Arial" w:cs="Arial"/>
                <w:lang w:val="en-US"/>
              </w:rPr>
            </w:pPr>
          </w:p>
        </w:tc>
        <w:tc>
          <w:tcPr>
            <w:tcW w:w="1269" w:type="dxa"/>
            <w:tcBorders>
              <w:top w:val="single" w:sz="4" w:space="0" w:color="auto"/>
              <w:left w:val="single" w:sz="4" w:space="0" w:color="auto"/>
              <w:bottom w:val="single" w:sz="4" w:space="0" w:color="auto"/>
              <w:right w:val="single" w:sz="4" w:space="0" w:color="auto"/>
            </w:tcBorders>
          </w:tcPr>
          <w:p w14:paraId="694BEFCE" w14:textId="77777777" w:rsidR="00AB7A21" w:rsidRPr="00821055" w:rsidRDefault="00AB7A21" w:rsidP="006E1374">
            <w:pPr>
              <w:tabs>
                <w:tab w:val="left" w:pos="0"/>
              </w:tabs>
              <w:spacing w:before="103" w:after="103" w:line="250" w:lineRule="auto"/>
              <w:jc w:val="cente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6BA7D47D" w14:textId="77777777" w:rsidR="00AB7A21" w:rsidRPr="00821055" w:rsidRDefault="00AB7A21" w:rsidP="006E1374">
            <w:pPr>
              <w:tabs>
                <w:tab w:val="left" w:pos="0"/>
              </w:tabs>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213BA1B5" w14:textId="1CDD2A2D" w:rsidR="00AB7A21" w:rsidRPr="00821055" w:rsidRDefault="00AB7A21" w:rsidP="006E1374">
            <w:pPr>
              <w:tabs>
                <w:tab w:val="left" w:pos="0"/>
              </w:tabs>
              <w:spacing w:before="103" w:after="103" w:line="250" w:lineRule="auto"/>
              <w:jc w:val="center"/>
              <w:rPr>
                <w:rFonts w:ascii="Arial" w:hAnsi="Arial" w:cs="Arial"/>
                <w:lang w:val="en-US"/>
              </w:rPr>
            </w:pPr>
          </w:p>
        </w:tc>
        <w:tc>
          <w:tcPr>
            <w:tcW w:w="1418" w:type="dxa"/>
            <w:tcBorders>
              <w:top w:val="single" w:sz="4" w:space="0" w:color="auto"/>
              <w:left w:val="single" w:sz="4" w:space="0" w:color="auto"/>
              <w:bottom w:val="single" w:sz="4" w:space="0" w:color="auto"/>
            </w:tcBorders>
          </w:tcPr>
          <w:p w14:paraId="07B75780" w14:textId="77777777" w:rsidR="00AB7A21" w:rsidRPr="00821055" w:rsidRDefault="00AB7A21" w:rsidP="006E1374">
            <w:pPr>
              <w:tabs>
                <w:tab w:val="left" w:pos="0"/>
              </w:tabs>
              <w:spacing w:before="103" w:after="103" w:line="250" w:lineRule="auto"/>
              <w:jc w:val="center"/>
              <w:rPr>
                <w:rFonts w:ascii="Arial" w:hAnsi="Arial" w:cs="Arial"/>
                <w:lang w:val="en-US"/>
              </w:rPr>
            </w:pPr>
          </w:p>
        </w:tc>
      </w:tr>
      <w:tr w:rsidR="00AB7A21" w:rsidRPr="00821055" w14:paraId="0F2C7CCA"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06B13999"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Supervision</w:t>
            </w:r>
          </w:p>
        </w:tc>
        <w:tc>
          <w:tcPr>
            <w:tcW w:w="1347" w:type="dxa"/>
            <w:tcBorders>
              <w:top w:val="single" w:sz="4" w:space="0" w:color="auto"/>
              <w:left w:val="single" w:sz="4" w:space="0" w:color="auto"/>
              <w:bottom w:val="single" w:sz="4" w:space="0" w:color="auto"/>
              <w:right w:val="single" w:sz="4" w:space="0" w:color="auto"/>
            </w:tcBorders>
            <w:vAlign w:val="center"/>
          </w:tcPr>
          <w:p w14:paraId="57FB486B" w14:textId="77777777" w:rsidR="00AB7A21" w:rsidRPr="00821055" w:rsidRDefault="00AB7A21" w:rsidP="006E1374">
            <w:pPr>
              <w:spacing w:before="103" w:after="103" w:line="250" w:lineRule="auto"/>
              <w:jc w:val="center"/>
              <w:rPr>
                <w:rFonts w:ascii="Arial" w:hAnsi="Arial" w:cs="Arial"/>
                <w:lang w:val="en-US"/>
              </w:rPr>
            </w:pPr>
          </w:p>
        </w:tc>
        <w:tc>
          <w:tcPr>
            <w:tcW w:w="1269" w:type="dxa"/>
            <w:tcBorders>
              <w:top w:val="single" w:sz="4" w:space="0" w:color="auto"/>
              <w:left w:val="single" w:sz="4" w:space="0" w:color="auto"/>
              <w:bottom w:val="single" w:sz="4" w:space="0" w:color="auto"/>
              <w:right w:val="single" w:sz="4" w:space="0" w:color="auto"/>
            </w:tcBorders>
          </w:tcPr>
          <w:p w14:paraId="5E1626A8" w14:textId="77777777" w:rsidR="00AB7A21" w:rsidRPr="00821055" w:rsidRDefault="00AB7A21" w:rsidP="006E1374">
            <w:pPr>
              <w:spacing w:before="103" w:after="103" w:line="250" w:lineRule="auto"/>
              <w:jc w:val="cente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459CDD05"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12D5E98E" w14:textId="208FBEF1" w:rsidR="00AB7A21" w:rsidRPr="00821055" w:rsidRDefault="00AB7A21" w:rsidP="006E1374">
            <w:pPr>
              <w:spacing w:before="103" w:after="103" w:line="250" w:lineRule="auto"/>
              <w:jc w:val="center"/>
              <w:rPr>
                <w:rFonts w:ascii="Arial" w:hAnsi="Arial" w:cs="Arial"/>
                <w:lang w:val="en-US"/>
              </w:rPr>
            </w:pPr>
          </w:p>
        </w:tc>
        <w:tc>
          <w:tcPr>
            <w:tcW w:w="1418" w:type="dxa"/>
            <w:tcBorders>
              <w:top w:val="single" w:sz="4" w:space="0" w:color="auto"/>
              <w:left w:val="single" w:sz="4" w:space="0" w:color="auto"/>
              <w:bottom w:val="single" w:sz="4" w:space="0" w:color="auto"/>
            </w:tcBorders>
          </w:tcPr>
          <w:p w14:paraId="336D9CFE"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78D08CDE"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38BC13EB" w14:textId="77777777"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lang w:val="en-US" w:bidi="en-US"/>
              </w:rPr>
              <w:t>Financial Expenses</w:t>
            </w:r>
          </w:p>
        </w:tc>
        <w:tc>
          <w:tcPr>
            <w:tcW w:w="1347" w:type="dxa"/>
            <w:tcBorders>
              <w:top w:val="single" w:sz="4" w:space="0" w:color="auto"/>
              <w:left w:val="single" w:sz="4" w:space="0" w:color="auto"/>
              <w:bottom w:val="single" w:sz="4" w:space="0" w:color="auto"/>
              <w:right w:val="single" w:sz="4" w:space="0" w:color="auto"/>
            </w:tcBorders>
            <w:vAlign w:val="center"/>
          </w:tcPr>
          <w:p w14:paraId="2255039A" w14:textId="77777777" w:rsidR="00AB7A21" w:rsidRPr="00821055" w:rsidRDefault="00AB7A21" w:rsidP="006E1374">
            <w:pPr>
              <w:spacing w:before="103" w:after="103" w:line="250" w:lineRule="auto"/>
              <w:jc w:val="center"/>
              <w:rPr>
                <w:rFonts w:ascii="Arial" w:hAnsi="Arial" w:cs="Arial"/>
                <w:lang w:val="en-US"/>
              </w:rPr>
            </w:pPr>
          </w:p>
        </w:tc>
        <w:tc>
          <w:tcPr>
            <w:tcW w:w="1269" w:type="dxa"/>
            <w:tcBorders>
              <w:top w:val="single" w:sz="4" w:space="0" w:color="auto"/>
              <w:left w:val="single" w:sz="4" w:space="0" w:color="auto"/>
              <w:bottom w:val="single" w:sz="4" w:space="0" w:color="auto"/>
              <w:right w:val="single" w:sz="4" w:space="0" w:color="auto"/>
            </w:tcBorders>
          </w:tcPr>
          <w:p w14:paraId="3277EDA2" w14:textId="77777777" w:rsidR="00AB7A21" w:rsidRPr="00821055" w:rsidRDefault="00AB7A21" w:rsidP="006E1374">
            <w:pPr>
              <w:spacing w:before="103" w:after="103" w:line="250" w:lineRule="auto"/>
              <w:jc w:val="cente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4FF3A39F" w14:textId="77777777" w:rsidR="00AB7A21" w:rsidRPr="00821055" w:rsidRDefault="00AB7A21" w:rsidP="006E1374">
            <w:pPr>
              <w:spacing w:before="103" w:after="103" w:line="250" w:lineRule="auto"/>
              <w:jc w:val="center"/>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tcPr>
          <w:p w14:paraId="3DE42CA7" w14:textId="2DD7EEDF" w:rsidR="00AB7A21" w:rsidRPr="00821055" w:rsidRDefault="00AB7A21" w:rsidP="006E1374">
            <w:pPr>
              <w:spacing w:before="103" w:after="103" w:line="250" w:lineRule="auto"/>
              <w:jc w:val="center"/>
              <w:rPr>
                <w:rFonts w:ascii="Arial" w:hAnsi="Arial" w:cs="Arial"/>
                <w:lang w:val="en-US"/>
              </w:rPr>
            </w:pPr>
          </w:p>
        </w:tc>
        <w:tc>
          <w:tcPr>
            <w:tcW w:w="1418" w:type="dxa"/>
            <w:tcBorders>
              <w:top w:val="single" w:sz="4" w:space="0" w:color="auto"/>
              <w:left w:val="single" w:sz="4" w:space="0" w:color="auto"/>
              <w:bottom w:val="single" w:sz="4" w:space="0" w:color="auto"/>
            </w:tcBorders>
          </w:tcPr>
          <w:p w14:paraId="7591E379" w14:textId="77777777" w:rsidR="00AB7A21" w:rsidRPr="00821055" w:rsidRDefault="00AB7A21" w:rsidP="006E1374">
            <w:pPr>
              <w:spacing w:before="103" w:after="103" w:line="250" w:lineRule="auto"/>
              <w:jc w:val="center"/>
              <w:rPr>
                <w:rFonts w:ascii="Arial" w:hAnsi="Arial" w:cs="Arial"/>
                <w:lang w:val="en-US"/>
              </w:rPr>
            </w:pPr>
          </w:p>
        </w:tc>
      </w:tr>
      <w:tr w:rsidR="00AB7A21" w:rsidRPr="00821055" w14:paraId="2BF89E79" w14:textId="77777777" w:rsidTr="00AB7A21">
        <w:trPr>
          <w:trHeight w:val="568"/>
          <w:jc w:val="center"/>
        </w:trPr>
        <w:tc>
          <w:tcPr>
            <w:tcW w:w="3191" w:type="dxa"/>
            <w:tcBorders>
              <w:top w:val="single" w:sz="4" w:space="0" w:color="auto"/>
              <w:right w:val="single" w:sz="4" w:space="0" w:color="auto"/>
            </w:tcBorders>
            <w:vAlign w:val="center"/>
          </w:tcPr>
          <w:p w14:paraId="73B920D9" w14:textId="77777777" w:rsidR="00AB7A21" w:rsidRPr="00821055" w:rsidRDefault="00AB7A21" w:rsidP="006E1374">
            <w:pPr>
              <w:spacing w:before="103" w:after="103" w:line="250" w:lineRule="auto"/>
              <w:rPr>
                <w:rFonts w:ascii="Arial" w:hAnsi="Arial" w:cs="Arial"/>
                <w:b/>
                <w:i/>
                <w:lang w:val="en-US"/>
              </w:rPr>
            </w:pPr>
            <w:r w:rsidRPr="00821055">
              <w:rPr>
                <w:rFonts w:ascii="Arial" w:eastAsia="Arial" w:hAnsi="Arial" w:cs="Arial"/>
                <w:b/>
                <w:i/>
                <w:lang w:val="en-US" w:bidi="en-US"/>
              </w:rPr>
              <w:t>Total Investment Costs</w:t>
            </w:r>
          </w:p>
        </w:tc>
        <w:tc>
          <w:tcPr>
            <w:tcW w:w="1347" w:type="dxa"/>
            <w:tcBorders>
              <w:top w:val="single" w:sz="4" w:space="0" w:color="auto"/>
              <w:left w:val="single" w:sz="4" w:space="0" w:color="auto"/>
              <w:bottom w:val="single" w:sz="4" w:space="0" w:color="auto"/>
              <w:right w:val="single" w:sz="4" w:space="0" w:color="auto"/>
            </w:tcBorders>
            <w:vAlign w:val="center"/>
          </w:tcPr>
          <w:p w14:paraId="202E1CF2" w14:textId="77777777" w:rsidR="00AB7A21" w:rsidRPr="00821055" w:rsidRDefault="00AB7A21" w:rsidP="006E1374">
            <w:pPr>
              <w:spacing w:before="103" w:after="103" w:line="250" w:lineRule="auto"/>
              <w:jc w:val="right"/>
              <w:rPr>
                <w:rFonts w:ascii="Arial" w:hAnsi="Arial" w:cs="Arial"/>
                <w:b/>
                <w:i/>
                <w:lang w:val="en-US"/>
              </w:rPr>
            </w:pPr>
          </w:p>
        </w:tc>
        <w:tc>
          <w:tcPr>
            <w:tcW w:w="1269" w:type="dxa"/>
            <w:tcBorders>
              <w:top w:val="single" w:sz="4" w:space="0" w:color="auto"/>
              <w:left w:val="single" w:sz="4" w:space="0" w:color="auto"/>
              <w:bottom w:val="single" w:sz="4" w:space="0" w:color="auto"/>
              <w:right w:val="single" w:sz="4" w:space="0" w:color="auto"/>
            </w:tcBorders>
          </w:tcPr>
          <w:p w14:paraId="241929FC" w14:textId="77777777" w:rsidR="00AB7A21" w:rsidRPr="00821055" w:rsidRDefault="00AB7A21" w:rsidP="006E1374">
            <w:pPr>
              <w:spacing w:before="103" w:after="103" w:line="250" w:lineRule="auto"/>
              <w:jc w:val="right"/>
              <w:rPr>
                <w:rFonts w:ascii="Arial" w:hAnsi="Arial" w:cs="Arial"/>
                <w:b/>
                <w:i/>
                <w:lang w:val="en-US"/>
              </w:rPr>
            </w:pPr>
          </w:p>
        </w:tc>
        <w:tc>
          <w:tcPr>
            <w:tcW w:w="1276" w:type="dxa"/>
            <w:tcBorders>
              <w:top w:val="single" w:sz="4" w:space="0" w:color="auto"/>
              <w:left w:val="single" w:sz="4" w:space="0" w:color="auto"/>
              <w:bottom w:val="single" w:sz="4" w:space="0" w:color="auto"/>
              <w:right w:val="single" w:sz="4" w:space="0" w:color="auto"/>
            </w:tcBorders>
          </w:tcPr>
          <w:p w14:paraId="2E86F9EF" w14:textId="77777777" w:rsidR="00AB7A21" w:rsidRPr="00821055" w:rsidRDefault="00AB7A21" w:rsidP="006E1374">
            <w:pPr>
              <w:spacing w:before="103" w:after="103" w:line="250" w:lineRule="auto"/>
              <w:jc w:val="right"/>
              <w:rPr>
                <w:rFonts w:ascii="Arial" w:hAnsi="Arial" w:cs="Arial"/>
                <w:b/>
                <w:i/>
                <w:lang w:val="en-US"/>
              </w:rPr>
            </w:pPr>
          </w:p>
        </w:tc>
        <w:tc>
          <w:tcPr>
            <w:tcW w:w="1417" w:type="dxa"/>
            <w:tcBorders>
              <w:top w:val="single" w:sz="4" w:space="0" w:color="auto"/>
              <w:left w:val="single" w:sz="4" w:space="0" w:color="auto"/>
              <w:bottom w:val="single" w:sz="4" w:space="0" w:color="auto"/>
              <w:right w:val="single" w:sz="4" w:space="0" w:color="auto"/>
            </w:tcBorders>
          </w:tcPr>
          <w:p w14:paraId="746C799E" w14:textId="50D8F6F5" w:rsidR="00AB7A21" w:rsidRPr="00821055" w:rsidRDefault="00AB7A21" w:rsidP="006E1374">
            <w:pPr>
              <w:spacing w:before="103" w:after="103" w:line="250" w:lineRule="auto"/>
              <w:jc w:val="right"/>
              <w:rPr>
                <w:rFonts w:ascii="Arial" w:hAnsi="Arial" w:cs="Arial"/>
                <w:b/>
                <w:i/>
                <w:lang w:val="en-US"/>
              </w:rPr>
            </w:pPr>
          </w:p>
        </w:tc>
        <w:tc>
          <w:tcPr>
            <w:tcW w:w="1418" w:type="dxa"/>
            <w:tcBorders>
              <w:top w:val="single" w:sz="4" w:space="0" w:color="auto"/>
              <w:left w:val="single" w:sz="4" w:space="0" w:color="auto"/>
              <w:bottom w:val="single" w:sz="4" w:space="0" w:color="auto"/>
            </w:tcBorders>
          </w:tcPr>
          <w:p w14:paraId="008290C6" w14:textId="77777777" w:rsidR="00AB7A21" w:rsidRPr="00821055" w:rsidRDefault="00AB7A21" w:rsidP="006E1374">
            <w:pPr>
              <w:spacing w:before="103" w:after="103" w:line="250" w:lineRule="auto"/>
              <w:jc w:val="right"/>
              <w:rPr>
                <w:rFonts w:ascii="Arial" w:hAnsi="Arial" w:cs="Arial"/>
                <w:b/>
                <w:i/>
                <w:lang w:val="en-US"/>
              </w:rPr>
            </w:pPr>
            <w:r w:rsidRPr="00821055">
              <w:rPr>
                <w:rFonts w:ascii="Arial" w:eastAsia="Arial" w:hAnsi="Arial" w:cs="Arial"/>
                <w:b/>
                <w:i/>
                <w:lang w:val="en-US" w:bidi="en-US"/>
              </w:rPr>
              <w:t>(*)</w:t>
            </w:r>
          </w:p>
        </w:tc>
      </w:tr>
      <w:tr w:rsidR="00AB7A21" w:rsidRPr="00821055" w14:paraId="02049DBF"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7BE457AE" w14:textId="0B2F1301" w:rsidR="00AB7A21" w:rsidRPr="00821055" w:rsidRDefault="00AB7A21" w:rsidP="006E1374">
            <w:pPr>
              <w:spacing w:before="103" w:after="103" w:line="250" w:lineRule="auto"/>
              <w:rPr>
                <w:rFonts w:ascii="Arial" w:hAnsi="Arial" w:cs="Arial"/>
                <w:lang w:val="en-US"/>
              </w:rPr>
            </w:pPr>
            <w:r w:rsidRPr="00821055">
              <w:rPr>
                <w:rFonts w:ascii="Arial" w:eastAsia="Arial" w:hAnsi="Arial" w:cs="Arial"/>
                <w:b/>
                <w:lang w:val="en-US" w:bidi="en-US"/>
              </w:rPr>
              <w:t>OPERATING AND MAINTENANCE COSTS</w:t>
            </w:r>
          </w:p>
        </w:tc>
      </w:tr>
      <w:tr w:rsidR="00AB7A21" w:rsidRPr="00821055" w14:paraId="2EE0CF1B" w14:textId="77777777" w:rsidTr="00AB7A21">
        <w:trPr>
          <w:trHeight w:val="567"/>
          <w:jc w:val="center"/>
        </w:trPr>
        <w:tc>
          <w:tcPr>
            <w:tcW w:w="3191" w:type="dxa"/>
            <w:tcBorders>
              <w:right w:val="single" w:sz="4" w:space="0" w:color="auto"/>
            </w:tcBorders>
            <w:vAlign w:val="center"/>
          </w:tcPr>
          <w:p w14:paraId="06245712" w14:textId="77777777" w:rsidR="00AB7A21" w:rsidRPr="00821055" w:rsidRDefault="00AB7A21" w:rsidP="006E1374">
            <w:pPr>
              <w:spacing w:before="103" w:after="103" w:line="250" w:lineRule="auto"/>
              <w:rPr>
                <w:rFonts w:ascii="Arial" w:hAnsi="Arial" w:cs="Arial"/>
                <w:b/>
                <w:i/>
                <w:lang w:val="en-US"/>
              </w:rPr>
            </w:pPr>
            <w:r w:rsidRPr="00821055">
              <w:rPr>
                <w:rFonts w:ascii="Arial" w:eastAsia="Arial" w:hAnsi="Arial" w:cs="Arial"/>
                <w:b/>
                <w:i/>
                <w:lang w:val="en-US" w:bidi="en-US"/>
              </w:rPr>
              <w:t>Total Annual O&amp;M Costs</w:t>
            </w:r>
          </w:p>
        </w:tc>
        <w:tc>
          <w:tcPr>
            <w:tcW w:w="1347" w:type="dxa"/>
            <w:tcBorders>
              <w:top w:val="single" w:sz="4" w:space="0" w:color="auto"/>
              <w:left w:val="single" w:sz="4" w:space="0" w:color="auto"/>
              <w:bottom w:val="single" w:sz="4" w:space="0" w:color="auto"/>
              <w:right w:val="single" w:sz="4" w:space="0" w:color="auto"/>
            </w:tcBorders>
            <w:vAlign w:val="center"/>
          </w:tcPr>
          <w:p w14:paraId="3B2D073D" w14:textId="77777777" w:rsidR="00AB7A21" w:rsidRPr="00821055" w:rsidRDefault="00AB7A21" w:rsidP="006E1374">
            <w:pPr>
              <w:spacing w:before="34" w:after="34" w:line="250" w:lineRule="auto"/>
              <w:jc w:val="right"/>
              <w:rPr>
                <w:rFonts w:ascii="Arial" w:hAnsi="Arial" w:cs="Arial"/>
                <w:b/>
                <w:i/>
                <w:lang w:val="en-US"/>
              </w:rPr>
            </w:pPr>
          </w:p>
        </w:tc>
        <w:tc>
          <w:tcPr>
            <w:tcW w:w="1269" w:type="dxa"/>
            <w:tcBorders>
              <w:top w:val="single" w:sz="4" w:space="0" w:color="auto"/>
              <w:left w:val="single" w:sz="4" w:space="0" w:color="auto"/>
              <w:bottom w:val="single" w:sz="4" w:space="0" w:color="auto"/>
              <w:right w:val="single" w:sz="4" w:space="0" w:color="auto"/>
            </w:tcBorders>
          </w:tcPr>
          <w:p w14:paraId="497B7462" w14:textId="77777777" w:rsidR="00AB7A21" w:rsidRPr="00821055" w:rsidRDefault="00AB7A21" w:rsidP="006E1374">
            <w:pPr>
              <w:spacing w:before="34" w:after="34" w:line="250" w:lineRule="auto"/>
              <w:jc w:val="right"/>
              <w:rPr>
                <w:rFonts w:ascii="Arial" w:hAnsi="Arial" w:cs="Arial"/>
                <w:b/>
                <w:i/>
                <w:lang w:val="en-US"/>
              </w:rPr>
            </w:pPr>
          </w:p>
        </w:tc>
        <w:tc>
          <w:tcPr>
            <w:tcW w:w="1276" w:type="dxa"/>
            <w:tcBorders>
              <w:top w:val="single" w:sz="4" w:space="0" w:color="auto"/>
              <w:left w:val="single" w:sz="4" w:space="0" w:color="auto"/>
              <w:bottom w:val="single" w:sz="4" w:space="0" w:color="auto"/>
              <w:right w:val="single" w:sz="4" w:space="0" w:color="auto"/>
            </w:tcBorders>
          </w:tcPr>
          <w:p w14:paraId="4292B7A7" w14:textId="77777777" w:rsidR="00AB7A21" w:rsidRPr="00821055" w:rsidRDefault="00AB7A21" w:rsidP="006E1374">
            <w:pPr>
              <w:spacing w:before="34" w:after="34" w:line="250" w:lineRule="auto"/>
              <w:jc w:val="right"/>
              <w:rPr>
                <w:rFonts w:ascii="Arial" w:hAnsi="Arial" w:cs="Arial"/>
                <w:b/>
                <w:i/>
                <w:lang w:val="en-US"/>
              </w:rPr>
            </w:pPr>
          </w:p>
        </w:tc>
        <w:tc>
          <w:tcPr>
            <w:tcW w:w="1417" w:type="dxa"/>
            <w:tcBorders>
              <w:top w:val="single" w:sz="4" w:space="0" w:color="auto"/>
              <w:left w:val="single" w:sz="4" w:space="0" w:color="auto"/>
              <w:bottom w:val="single" w:sz="4" w:space="0" w:color="auto"/>
              <w:right w:val="single" w:sz="4" w:space="0" w:color="auto"/>
            </w:tcBorders>
          </w:tcPr>
          <w:p w14:paraId="202CBE3A" w14:textId="0D8F03D5" w:rsidR="00AB7A21" w:rsidRPr="00821055" w:rsidRDefault="00AB7A21" w:rsidP="006E1374">
            <w:pPr>
              <w:spacing w:before="34" w:after="34" w:line="250" w:lineRule="auto"/>
              <w:jc w:val="right"/>
              <w:rPr>
                <w:rFonts w:ascii="Arial" w:hAnsi="Arial" w:cs="Arial"/>
                <w:b/>
                <w:i/>
                <w:lang w:val="en-US"/>
              </w:rPr>
            </w:pPr>
          </w:p>
        </w:tc>
        <w:tc>
          <w:tcPr>
            <w:tcW w:w="1418" w:type="dxa"/>
            <w:tcBorders>
              <w:top w:val="single" w:sz="4" w:space="0" w:color="auto"/>
              <w:left w:val="single" w:sz="4" w:space="0" w:color="auto"/>
              <w:bottom w:val="single" w:sz="4" w:space="0" w:color="auto"/>
            </w:tcBorders>
          </w:tcPr>
          <w:p w14:paraId="6F8A7CC0" w14:textId="77777777" w:rsidR="00AB7A21" w:rsidRPr="00821055" w:rsidRDefault="00AB7A21" w:rsidP="006E1374">
            <w:pPr>
              <w:spacing w:before="34" w:after="34" w:line="250" w:lineRule="auto"/>
              <w:jc w:val="right"/>
              <w:rPr>
                <w:rFonts w:ascii="Arial" w:hAnsi="Arial" w:cs="Arial"/>
                <w:b/>
                <w:i/>
                <w:lang w:val="en-US"/>
              </w:rPr>
            </w:pPr>
            <w:r w:rsidRPr="00821055">
              <w:rPr>
                <w:rFonts w:ascii="Arial" w:eastAsia="Arial" w:hAnsi="Arial" w:cs="Arial"/>
                <w:b/>
                <w:i/>
                <w:lang w:val="en-US" w:bidi="en-US"/>
              </w:rPr>
              <w:t>(**)</w:t>
            </w:r>
          </w:p>
        </w:tc>
      </w:tr>
    </w:tbl>
    <w:p w14:paraId="0176144E" w14:textId="77777777" w:rsidR="00E12F89" w:rsidRPr="00FF59E5" w:rsidRDefault="00E12F89" w:rsidP="00FF59E5">
      <w:pPr>
        <w:spacing w:before="120" w:line="250" w:lineRule="auto"/>
        <w:ind w:left="426" w:right="-1" w:hanging="425"/>
        <w:jc w:val="both"/>
        <w:rPr>
          <w:rFonts w:ascii="Arial" w:hAnsi="Arial" w:cs="Arial"/>
          <w:sz w:val="18"/>
          <w:szCs w:val="18"/>
          <w:lang w:val="en-US"/>
        </w:rPr>
      </w:pPr>
      <w:r w:rsidRPr="00821055">
        <w:rPr>
          <w:rFonts w:ascii="Arial" w:eastAsia="Arial" w:hAnsi="Arial" w:cs="Arial"/>
          <w:sz w:val="18"/>
          <w:szCs w:val="18"/>
          <w:lang w:val="en-US" w:bidi="en-US"/>
        </w:rPr>
        <w:t>(*)</w:t>
      </w:r>
      <w:r w:rsidRPr="00821055">
        <w:rPr>
          <w:rFonts w:ascii="Arial" w:eastAsia="Arial" w:hAnsi="Arial" w:cs="Arial"/>
          <w:sz w:val="18"/>
          <w:szCs w:val="18"/>
          <w:lang w:val="en-US" w:bidi="en-US"/>
        </w:rPr>
        <w:tab/>
      </w:r>
      <w:bookmarkStart w:id="39" w:name="_Hlk535600005"/>
      <w:r w:rsidRPr="00821055">
        <w:rPr>
          <w:rFonts w:ascii="Arial" w:eastAsia="Arial" w:hAnsi="Arial" w:cs="Arial"/>
          <w:sz w:val="18"/>
          <w:szCs w:val="18"/>
          <w:lang w:val="en-US" w:bidi="en-US"/>
        </w:rPr>
        <w:t xml:space="preserve">The sum of this amount with its similar amount in Form 4-A must be equal to the Investment Cost of the project expressed as of the date of submission of the Offer, as </w:t>
      </w:r>
      <w:r w:rsidRPr="00FF59E5">
        <w:rPr>
          <w:rFonts w:ascii="Arial" w:eastAsia="Arial" w:hAnsi="Arial" w:cs="Arial"/>
          <w:sz w:val="18"/>
          <w:szCs w:val="18"/>
          <w:lang w:val="en-US" w:bidi="en-US"/>
        </w:rPr>
        <w:t>stated in Form 4.</w:t>
      </w:r>
    </w:p>
    <w:p w14:paraId="29F5B17B" w14:textId="77777777" w:rsidR="00E12F89" w:rsidRPr="00FF59E5" w:rsidRDefault="00E12F89" w:rsidP="00FF59E5">
      <w:pPr>
        <w:spacing w:line="250" w:lineRule="auto"/>
        <w:ind w:left="426" w:right="-1" w:hanging="425"/>
        <w:jc w:val="both"/>
        <w:rPr>
          <w:rFonts w:ascii="Arial" w:hAnsi="Arial" w:cs="Arial"/>
          <w:sz w:val="18"/>
          <w:szCs w:val="18"/>
          <w:lang w:val="en-US"/>
        </w:rPr>
      </w:pPr>
      <w:r w:rsidRPr="00FF59E5">
        <w:rPr>
          <w:rFonts w:ascii="Arial" w:eastAsia="Arial" w:hAnsi="Arial" w:cs="Arial"/>
          <w:sz w:val="18"/>
          <w:szCs w:val="18"/>
          <w:lang w:val="en-US" w:bidi="en-US"/>
        </w:rPr>
        <w:t>(**)</w:t>
      </w:r>
      <w:r w:rsidRPr="00FF59E5">
        <w:rPr>
          <w:rFonts w:ascii="Arial" w:eastAsia="Arial" w:hAnsi="Arial" w:cs="Arial"/>
          <w:sz w:val="18"/>
          <w:szCs w:val="18"/>
          <w:lang w:val="en-US" w:bidi="en-US"/>
        </w:rPr>
        <w:tab/>
        <w:t>The sum of this amount with its similar amount in Form 4-A shall be equal to the annual Operating and Maintenance Cost of the project expressed as of the date of submission of the Offer, as stated in Form 4.</w:t>
      </w:r>
    </w:p>
    <w:p w14:paraId="51A6778D" w14:textId="77777777" w:rsidR="00E136B8" w:rsidRPr="00FF59E5" w:rsidRDefault="00E136B8" w:rsidP="006E1374">
      <w:pPr>
        <w:spacing w:before="240" w:line="250" w:lineRule="auto"/>
        <w:rPr>
          <w:rFonts w:ascii="Arial" w:hAnsi="Arial" w:cs="Arial"/>
          <w:sz w:val="18"/>
          <w:szCs w:val="18"/>
          <w:lang w:val="en-US"/>
        </w:rPr>
      </w:pPr>
      <w:r w:rsidRPr="00FF59E5">
        <w:rPr>
          <w:rFonts w:ascii="Arial" w:eastAsia="Arial" w:hAnsi="Arial" w:cs="Arial"/>
          <w:sz w:val="18"/>
          <w:szCs w:val="18"/>
          <w:lang w:val="en-US" w:bidi="en-US"/>
        </w:rPr>
        <w:t xml:space="preserve">Signature of the Legal Representative: </w:t>
      </w:r>
      <w:r w:rsidRPr="00FF59E5">
        <w:rPr>
          <w:rFonts w:ascii="Arial" w:eastAsia="Arial" w:hAnsi="Arial" w:cs="Arial"/>
          <w:sz w:val="18"/>
          <w:szCs w:val="18"/>
          <w:lang w:val="en-US" w:bidi="en-US"/>
        </w:rPr>
        <w:tab/>
        <w:t>……………………………………….</w:t>
      </w:r>
    </w:p>
    <w:p w14:paraId="7A454695" w14:textId="77777777" w:rsidR="00E136B8" w:rsidRPr="00FF59E5" w:rsidRDefault="00E136B8" w:rsidP="006E1374">
      <w:pPr>
        <w:spacing w:line="250" w:lineRule="auto"/>
        <w:rPr>
          <w:rFonts w:ascii="Arial" w:hAnsi="Arial" w:cs="Arial"/>
          <w:sz w:val="18"/>
          <w:szCs w:val="18"/>
          <w:lang w:val="en-US"/>
        </w:rPr>
      </w:pPr>
      <w:r w:rsidRPr="00FF59E5">
        <w:rPr>
          <w:rFonts w:ascii="Arial" w:eastAsia="Arial" w:hAnsi="Arial" w:cs="Arial"/>
          <w:sz w:val="18"/>
          <w:szCs w:val="18"/>
          <w:lang w:val="en-US" w:bidi="en-US"/>
        </w:rPr>
        <w:t xml:space="preserve">Name of the Legal Representative: </w:t>
      </w:r>
      <w:r w:rsidRPr="00FF59E5">
        <w:rPr>
          <w:rFonts w:ascii="Arial" w:eastAsia="Arial" w:hAnsi="Arial" w:cs="Arial"/>
          <w:sz w:val="18"/>
          <w:szCs w:val="18"/>
          <w:lang w:val="en-US" w:bidi="en-US"/>
        </w:rPr>
        <w:tab/>
        <w:t>……………………………………….</w:t>
      </w:r>
    </w:p>
    <w:p w14:paraId="4EB1A8EE" w14:textId="77777777" w:rsidR="00E136B8" w:rsidRPr="00FF59E5" w:rsidRDefault="00E136B8" w:rsidP="006E1374">
      <w:pPr>
        <w:spacing w:line="250" w:lineRule="auto"/>
        <w:rPr>
          <w:rFonts w:ascii="Arial" w:hAnsi="Arial" w:cs="Arial"/>
          <w:sz w:val="18"/>
          <w:szCs w:val="18"/>
          <w:lang w:val="en-US"/>
        </w:rPr>
      </w:pPr>
      <w:r w:rsidRPr="00FF59E5">
        <w:rPr>
          <w:rFonts w:ascii="Arial" w:eastAsia="Arial" w:hAnsi="Arial" w:cs="Arial"/>
          <w:sz w:val="18"/>
          <w:szCs w:val="18"/>
          <w:lang w:val="en-US" w:bidi="en-US"/>
        </w:rPr>
        <w:t xml:space="preserve">Bidder: </w:t>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t>……………………………………….</w:t>
      </w:r>
    </w:p>
    <w:bookmarkEnd w:id="39"/>
    <w:p w14:paraId="10AA9465" w14:textId="77777777" w:rsidR="00AD743E" w:rsidRPr="00821055" w:rsidRDefault="00E12F89" w:rsidP="006E1374">
      <w:pPr>
        <w:spacing w:before="120" w:line="250" w:lineRule="auto"/>
        <w:jc w:val="center"/>
        <w:rPr>
          <w:rFonts w:ascii="Arial" w:hAnsi="Arial" w:cs="Arial"/>
          <w:b/>
          <w:sz w:val="24"/>
          <w:lang w:val="en-US"/>
        </w:rPr>
      </w:pPr>
      <w:r w:rsidRPr="00FF59E5">
        <w:rPr>
          <w:rFonts w:ascii="Arial" w:eastAsia="Arial" w:hAnsi="Arial" w:cs="Arial"/>
          <w:b/>
          <w:sz w:val="18"/>
          <w:szCs w:val="18"/>
          <w:u w:val="single"/>
          <w:lang w:val="en-US" w:bidi="en-US"/>
        </w:rPr>
        <w:br w:type="page"/>
      </w:r>
      <w:bookmarkStart w:id="40" w:name="_Hlt93500632"/>
      <w:bookmarkStart w:id="41" w:name="_Hlt93819085"/>
      <w:bookmarkStart w:id="42" w:name="_Hlt100662442"/>
      <w:bookmarkEnd w:id="33"/>
      <w:bookmarkEnd w:id="40"/>
      <w:bookmarkEnd w:id="41"/>
      <w:bookmarkEnd w:id="42"/>
      <w:r w:rsidR="00CE6076" w:rsidRPr="00821055">
        <w:rPr>
          <w:rFonts w:ascii="Arial" w:eastAsia="Arial" w:hAnsi="Arial" w:cs="Arial"/>
          <w:b/>
          <w:sz w:val="24"/>
          <w:lang w:val="en-US" w:bidi="en-US"/>
        </w:rPr>
        <w:lastRenderedPageBreak/>
        <w:t>Form 4-B</w:t>
      </w:r>
    </w:p>
    <w:p w14:paraId="7B0BA9AD" w14:textId="77777777" w:rsidR="00AD743E" w:rsidRPr="00821055" w:rsidRDefault="00AD743E" w:rsidP="006E1374">
      <w:pPr>
        <w:spacing w:line="250" w:lineRule="auto"/>
        <w:jc w:val="center"/>
        <w:rPr>
          <w:rFonts w:ascii="Arial" w:hAnsi="Arial" w:cs="Arial"/>
          <w:b/>
          <w:sz w:val="24"/>
          <w:lang w:val="en-US"/>
        </w:rPr>
      </w:pPr>
      <w:r w:rsidRPr="00821055">
        <w:rPr>
          <w:rFonts w:ascii="Arial" w:eastAsia="Arial" w:hAnsi="Arial" w:cs="Arial"/>
          <w:b/>
          <w:sz w:val="24"/>
          <w:lang w:val="en-US" w:bidi="en-US"/>
        </w:rPr>
        <w:t>Offer Disaggregate</w:t>
      </w:r>
    </w:p>
    <w:p w14:paraId="09793A87" w14:textId="6A0043EA" w:rsidR="00AD743E" w:rsidRPr="00821055" w:rsidRDefault="00AD743E" w:rsidP="00423047">
      <w:pPr>
        <w:spacing w:before="120" w:line="250" w:lineRule="auto"/>
        <w:jc w:val="center"/>
        <w:rPr>
          <w:rFonts w:ascii="Arial" w:hAnsi="Arial" w:cs="Arial"/>
          <w:b/>
          <w:sz w:val="22"/>
          <w:szCs w:val="18"/>
          <w:lang w:val="en-US"/>
        </w:rPr>
      </w:pPr>
      <w:r w:rsidRPr="00821055">
        <w:rPr>
          <w:rFonts w:ascii="Arial" w:eastAsia="Arial" w:hAnsi="Arial" w:cs="Arial"/>
          <w:b/>
          <w:sz w:val="22"/>
          <w:szCs w:val="18"/>
          <w:lang w:val="en-US" w:bidi="en-US"/>
        </w:rPr>
        <w:t xml:space="preserve">500 kV </w:t>
      </w:r>
      <w:proofErr w:type="spellStart"/>
      <w:r w:rsidRPr="00821055">
        <w:rPr>
          <w:rFonts w:ascii="Arial" w:eastAsia="Arial" w:hAnsi="Arial" w:cs="Arial"/>
          <w:b/>
          <w:sz w:val="22"/>
          <w:szCs w:val="18"/>
          <w:lang w:val="en-US" w:bidi="en-US"/>
        </w:rPr>
        <w:t>Celendín</w:t>
      </w:r>
      <w:proofErr w:type="spellEnd"/>
      <w:r w:rsidRPr="00821055">
        <w:rPr>
          <w:rFonts w:ascii="Arial" w:eastAsia="Arial" w:hAnsi="Arial" w:cs="Arial"/>
          <w:b/>
          <w:sz w:val="22"/>
          <w:szCs w:val="18"/>
          <w:lang w:val="en-US" w:bidi="en-US"/>
        </w:rPr>
        <w:t xml:space="preserve"> - Piura Link, Extensions and Associated Substations" project.</w:t>
      </w:r>
    </w:p>
    <w:p w14:paraId="0AC6F715" w14:textId="77777777" w:rsidR="00AD743E" w:rsidRPr="00821055" w:rsidRDefault="00AD743E" w:rsidP="006E1374">
      <w:pPr>
        <w:spacing w:before="240" w:after="240" w:line="250" w:lineRule="auto"/>
        <w:jc w:val="center"/>
        <w:rPr>
          <w:rFonts w:ascii="Arial" w:hAnsi="Arial" w:cs="Arial"/>
          <w:b/>
          <w:u w:val="single"/>
          <w:lang w:val="en-US"/>
        </w:rPr>
      </w:pPr>
      <w:r w:rsidRPr="00821055">
        <w:rPr>
          <w:rFonts w:ascii="Arial" w:eastAsia="Arial" w:hAnsi="Arial" w:cs="Arial"/>
          <w:b/>
          <w:u w:val="single"/>
          <w:lang w:val="en-US" w:bidi="en-US"/>
        </w:rPr>
        <w:t>Transmission Lines</w:t>
      </w:r>
    </w:p>
    <w:tbl>
      <w:tblPr>
        <w:tblW w:w="736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109"/>
        <w:gridCol w:w="1842"/>
      </w:tblGrid>
      <w:tr w:rsidR="00AB7A21" w:rsidRPr="00821055" w14:paraId="4CBF193E" w14:textId="77777777" w:rsidTr="00CF5760">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42958FE0" w14:textId="77777777" w:rsidR="00AB7A21" w:rsidRPr="00821055" w:rsidRDefault="00AB7A21" w:rsidP="00AB7A21">
            <w:pPr>
              <w:spacing w:before="60" w:after="60"/>
              <w:jc w:val="center"/>
              <w:rPr>
                <w:rFonts w:ascii="Arial" w:hAnsi="Arial" w:cs="Arial"/>
                <w:b/>
                <w:u w:val="single"/>
                <w:lang w:val="en-US"/>
              </w:rPr>
            </w:pPr>
            <w:r w:rsidRPr="00821055">
              <w:rPr>
                <w:rFonts w:ascii="Arial" w:eastAsia="Arial" w:hAnsi="Arial" w:cs="Arial"/>
                <w:b/>
                <w:lang w:val="en-US" w:bidi="en-US"/>
              </w:rPr>
              <w:t>Description</w:t>
            </w:r>
          </w:p>
        </w:tc>
        <w:tc>
          <w:tcPr>
            <w:tcW w:w="2109" w:type="dxa"/>
            <w:tcBorders>
              <w:top w:val="single" w:sz="4" w:space="0" w:color="auto"/>
              <w:left w:val="single" w:sz="4" w:space="0" w:color="auto"/>
              <w:bottom w:val="single" w:sz="4" w:space="0" w:color="auto"/>
              <w:right w:val="single" w:sz="4" w:space="0" w:color="auto"/>
            </w:tcBorders>
            <w:shd w:val="clear" w:color="auto" w:fill="B8CCE4"/>
            <w:vAlign w:val="center"/>
          </w:tcPr>
          <w:p w14:paraId="7EBD5DB0" w14:textId="7F02E6DE" w:rsidR="00AB7A21" w:rsidRPr="009A6F98" w:rsidRDefault="00AB7A21" w:rsidP="00AB7A21">
            <w:pPr>
              <w:spacing w:before="60" w:after="60"/>
              <w:jc w:val="center"/>
              <w:rPr>
                <w:rFonts w:ascii="Arial" w:hAnsi="Arial" w:cs="Arial"/>
                <w:b/>
              </w:rPr>
            </w:pPr>
            <w:r w:rsidRPr="009A6F98">
              <w:rPr>
                <w:rFonts w:ascii="Arial" w:eastAsia="Arial" w:hAnsi="Arial" w:cs="Arial"/>
                <w:b/>
                <w:lang w:bidi="en-US"/>
              </w:rPr>
              <w:t xml:space="preserve">500 kV </w:t>
            </w:r>
          </w:p>
          <w:p w14:paraId="41C0168F" w14:textId="32DF4A0C" w:rsidR="00AB7A21" w:rsidRPr="009A6F98" w:rsidRDefault="00AB7A21" w:rsidP="00AB7A21">
            <w:pPr>
              <w:spacing w:before="60" w:after="60"/>
              <w:jc w:val="center"/>
              <w:rPr>
                <w:rFonts w:ascii="Arial" w:hAnsi="Arial" w:cs="Arial"/>
                <w:b/>
              </w:rPr>
            </w:pPr>
            <w:r w:rsidRPr="009A6F98">
              <w:rPr>
                <w:rFonts w:ascii="Arial" w:eastAsia="Arial" w:hAnsi="Arial" w:cs="Arial"/>
                <w:b/>
                <w:lang w:bidi="en-US"/>
              </w:rPr>
              <w:t>Celendín-Piura</w:t>
            </w:r>
            <w:r w:rsidR="005E6410" w:rsidRPr="009A6F98">
              <w:rPr>
                <w:rFonts w:ascii="Arial" w:eastAsia="Arial" w:hAnsi="Arial" w:cs="Arial"/>
                <w:b/>
                <w:lang w:bidi="en-US"/>
              </w:rPr>
              <w:t xml:space="preserve"> T.L.</w:t>
            </w:r>
          </w:p>
          <w:p w14:paraId="012E3BE7" w14:textId="77777777" w:rsidR="00AB7A21" w:rsidRPr="00821055" w:rsidRDefault="00AB7A21" w:rsidP="00AB7A21">
            <w:pPr>
              <w:spacing w:before="60" w:after="60"/>
              <w:jc w:val="center"/>
              <w:rPr>
                <w:rFonts w:ascii="Arial" w:hAnsi="Arial" w:cs="Arial"/>
                <w:b/>
                <w:lang w:val="en-US"/>
              </w:rPr>
            </w:pPr>
            <w:r w:rsidRPr="00821055">
              <w:rPr>
                <w:rFonts w:ascii="Arial" w:eastAsia="Arial" w:hAnsi="Arial" w:cs="Arial"/>
                <w:b/>
                <w:lang w:val="en-US" w:bidi="en-US"/>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65BCB920" w14:textId="77777777" w:rsidR="00AB7A21" w:rsidRPr="00821055" w:rsidRDefault="00AB7A21" w:rsidP="00AB7A21">
            <w:pPr>
              <w:spacing w:before="60" w:after="60"/>
              <w:jc w:val="center"/>
              <w:rPr>
                <w:rFonts w:ascii="Arial" w:hAnsi="Arial" w:cs="Arial"/>
                <w:b/>
                <w:lang w:val="en-US"/>
              </w:rPr>
            </w:pPr>
            <w:r w:rsidRPr="00821055">
              <w:rPr>
                <w:rFonts w:ascii="Arial" w:eastAsia="Arial" w:hAnsi="Arial" w:cs="Arial"/>
                <w:b/>
                <w:lang w:val="en-US" w:bidi="en-US"/>
              </w:rPr>
              <w:t>TOTAL</w:t>
            </w:r>
          </w:p>
          <w:p w14:paraId="1416E0E9" w14:textId="77777777" w:rsidR="00AB7A21" w:rsidRPr="00821055" w:rsidRDefault="00AB7A21" w:rsidP="00AB7A21">
            <w:pPr>
              <w:spacing w:before="60" w:after="60"/>
              <w:jc w:val="center"/>
              <w:rPr>
                <w:rFonts w:ascii="Arial" w:hAnsi="Arial" w:cs="Arial"/>
                <w:b/>
                <w:lang w:val="en-US"/>
              </w:rPr>
            </w:pPr>
            <w:r w:rsidRPr="00821055">
              <w:rPr>
                <w:rFonts w:ascii="Arial" w:eastAsia="Arial" w:hAnsi="Arial" w:cs="Arial"/>
                <w:b/>
                <w:lang w:val="en-US" w:bidi="en-US"/>
              </w:rPr>
              <w:t>(US$)</w:t>
            </w:r>
          </w:p>
        </w:tc>
      </w:tr>
      <w:tr w:rsidR="00AB7A21" w:rsidRPr="00821055" w14:paraId="3D19B2A2" w14:textId="77777777" w:rsidTr="00CF5760">
        <w:trPr>
          <w:trHeight w:val="397"/>
          <w:jc w:val="center"/>
        </w:trPr>
        <w:tc>
          <w:tcPr>
            <w:tcW w:w="7366" w:type="dxa"/>
            <w:gridSpan w:val="3"/>
            <w:tcBorders>
              <w:top w:val="single" w:sz="4" w:space="0" w:color="auto"/>
              <w:bottom w:val="single" w:sz="4" w:space="0" w:color="auto"/>
            </w:tcBorders>
            <w:shd w:val="clear" w:color="auto" w:fill="DBE5F1"/>
          </w:tcPr>
          <w:p w14:paraId="5A384E1E" w14:textId="77777777" w:rsidR="00AB7A21" w:rsidRPr="00821055" w:rsidRDefault="00AB7A21" w:rsidP="00AB7A21">
            <w:pPr>
              <w:spacing w:before="60" w:after="60"/>
              <w:rPr>
                <w:rFonts w:ascii="Arial" w:hAnsi="Arial" w:cs="Arial"/>
                <w:b/>
                <w:lang w:val="en-US"/>
              </w:rPr>
            </w:pPr>
            <w:r w:rsidRPr="00821055">
              <w:rPr>
                <w:rFonts w:ascii="Arial" w:eastAsia="Arial" w:hAnsi="Arial" w:cs="Arial"/>
                <w:b/>
                <w:lang w:val="en-US" w:bidi="en-US"/>
              </w:rPr>
              <w:t>INVESTMENT COSTS</w:t>
            </w:r>
          </w:p>
        </w:tc>
      </w:tr>
      <w:tr w:rsidR="00AB7A21" w:rsidRPr="00821055" w14:paraId="1E65C130"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1DE6D39C" w14:textId="77777777" w:rsidR="00AB7A21" w:rsidRPr="00821055" w:rsidRDefault="00AB7A21" w:rsidP="00AB7A21">
            <w:pPr>
              <w:spacing w:before="60" w:after="60"/>
              <w:rPr>
                <w:rFonts w:ascii="Arial" w:hAnsi="Arial" w:cs="Arial"/>
                <w:lang w:val="en-US"/>
              </w:rPr>
            </w:pPr>
            <w:r w:rsidRPr="00821055">
              <w:rPr>
                <w:rFonts w:ascii="Arial" w:eastAsia="Arial" w:hAnsi="Arial" w:cs="Arial"/>
                <w:lang w:val="en-US" w:bidi="en-US"/>
              </w:rPr>
              <w:t>Supplies</w:t>
            </w:r>
          </w:p>
        </w:tc>
        <w:tc>
          <w:tcPr>
            <w:tcW w:w="2109" w:type="dxa"/>
            <w:tcBorders>
              <w:top w:val="single" w:sz="4" w:space="0" w:color="auto"/>
              <w:left w:val="single" w:sz="4" w:space="0" w:color="auto"/>
              <w:bottom w:val="single" w:sz="4" w:space="0" w:color="auto"/>
              <w:right w:val="single" w:sz="4" w:space="0" w:color="auto"/>
            </w:tcBorders>
            <w:vAlign w:val="center"/>
          </w:tcPr>
          <w:p w14:paraId="3B50CA95" w14:textId="77777777" w:rsidR="00AB7A21" w:rsidRPr="00821055" w:rsidRDefault="00AB7A21" w:rsidP="00AB7A21">
            <w:pPr>
              <w:spacing w:before="60" w:after="60"/>
              <w:jc w:val="center"/>
              <w:rPr>
                <w:rFonts w:ascii="Arial" w:hAnsi="Arial" w:cs="Arial"/>
                <w:lang w:val="en-US"/>
              </w:rPr>
            </w:pPr>
          </w:p>
        </w:tc>
        <w:tc>
          <w:tcPr>
            <w:tcW w:w="1842" w:type="dxa"/>
            <w:tcBorders>
              <w:top w:val="single" w:sz="4" w:space="0" w:color="auto"/>
              <w:left w:val="single" w:sz="4" w:space="0" w:color="auto"/>
              <w:bottom w:val="single" w:sz="4" w:space="0" w:color="auto"/>
            </w:tcBorders>
          </w:tcPr>
          <w:p w14:paraId="257897D6" w14:textId="77777777" w:rsidR="00AB7A21" w:rsidRPr="00821055" w:rsidRDefault="00AB7A21" w:rsidP="00AB7A21">
            <w:pPr>
              <w:spacing w:before="60" w:after="60"/>
              <w:jc w:val="center"/>
              <w:rPr>
                <w:rFonts w:ascii="Arial" w:hAnsi="Arial" w:cs="Arial"/>
                <w:lang w:val="en-US"/>
              </w:rPr>
            </w:pPr>
          </w:p>
        </w:tc>
      </w:tr>
      <w:tr w:rsidR="00AB7A21" w:rsidRPr="00821055" w14:paraId="1C34CEC7"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40B11D1D" w14:textId="77777777" w:rsidR="00AB7A21" w:rsidRPr="00821055" w:rsidRDefault="00AB7A21" w:rsidP="00AB7A21">
            <w:pPr>
              <w:spacing w:before="60" w:after="60"/>
              <w:rPr>
                <w:rFonts w:ascii="Arial" w:hAnsi="Arial" w:cs="Arial"/>
                <w:lang w:val="en-US"/>
              </w:rPr>
            </w:pPr>
            <w:r w:rsidRPr="00821055">
              <w:rPr>
                <w:rFonts w:ascii="Arial" w:eastAsia="Arial" w:hAnsi="Arial" w:cs="Arial"/>
                <w:lang w:val="en-US" w:bidi="en-US"/>
              </w:rPr>
              <w:t>Transportation and Insurance</w:t>
            </w:r>
          </w:p>
        </w:tc>
        <w:tc>
          <w:tcPr>
            <w:tcW w:w="2109" w:type="dxa"/>
            <w:tcBorders>
              <w:top w:val="single" w:sz="4" w:space="0" w:color="auto"/>
              <w:left w:val="single" w:sz="4" w:space="0" w:color="auto"/>
              <w:bottom w:val="single" w:sz="4" w:space="0" w:color="auto"/>
              <w:right w:val="single" w:sz="4" w:space="0" w:color="auto"/>
            </w:tcBorders>
            <w:vAlign w:val="center"/>
          </w:tcPr>
          <w:p w14:paraId="65B6B0BB" w14:textId="77777777" w:rsidR="00AB7A21" w:rsidRPr="00821055" w:rsidRDefault="00AB7A21" w:rsidP="00AB7A21">
            <w:pPr>
              <w:spacing w:before="60" w:after="60"/>
              <w:jc w:val="center"/>
              <w:rPr>
                <w:rFonts w:ascii="Arial" w:hAnsi="Arial" w:cs="Arial"/>
                <w:lang w:val="en-US"/>
              </w:rPr>
            </w:pPr>
          </w:p>
        </w:tc>
        <w:tc>
          <w:tcPr>
            <w:tcW w:w="1842" w:type="dxa"/>
            <w:tcBorders>
              <w:top w:val="single" w:sz="4" w:space="0" w:color="auto"/>
              <w:left w:val="single" w:sz="4" w:space="0" w:color="auto"/>
              <w:bottom w:val="single" w:sz="4" w:space="0" w:color="auto"/>
            </w:tcBorders>
          </w:tcPr>
          <w:p w14:paraId="2CA6F5EA" w14:textId="77777777" w:rsidR="00AB7A21" w:rsidRPr="00821055" w:rsidRDefault="00AB7A21" w:rsidP="00AB7A21">
            <w:pPr>
              <w:spacing w:before="60" w:after="60"/>
              <w:jc w:val="center"/>
              <w:rPr>
                <w:rFonts w:ascii="Arial" w:hAnsi="Arial" w:cs="Arial"/>
                <w:lang w:val="en-US"/>
              </w:rPr>
            </w:pPr>
          </w:p>
        </w:tc>
      </w:tr>
      <w:tr w:rsidR="00AB7A21" w:rsidRPr="00821055" w14:paraId="2646BEB1"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30ED67AF" w14:textId="77777777" w:rsidR="00AB7A21" w:rsidRPr="00821055" w:rsidRDefault="00AB7A21" w:rsidP="00AB7A21">
            <w:pPr>
              <w:spacing w:before="60" w:after="60"/>
              <w:rPr>
                <w:rFonts w:ascii="Arial" w:hAnsi="Arial" w:cs="Arial"/>
                <w:lang w:val="en-US"/>
              </w:rPr>
            </w:pPr>
            <w:r w:rsidRPr="00821055">
              <w:rPr>
                <w:rFonts w:ascii="Arial" w:eastAsia="Arial" w:hAnsi="Arial" w:cs="Arial"/>
                <w:lang w:val="en-US" w:bidi="en-US"/>
              </w:rPr>
              <w:t>Construction and Assembly</w:t>
            </w:r>
          </w:p>
        </w:tc>
        <w:tc>
          <w:tcPr>
            <w:tcW w:w="2109" w:type="dxa"/>
            <w:tcBorders>
              <w:top w:val="single" w:sz="4" w:space="0" w:color="auto"/>
              <w:left w:val="single" w:sz="4" w:space="0" w:color="auto"/>
              <w:bottom w:val="single" w:sz="4" w:space="0" w:color="auto"/>
              <w:right w:val="single" w:sz="4" w:space="0" w:color="auto"/>
            </w:tcBorders>
            <w:vAlign w:val="center"/>
          </w:tcPr>
          <w:p w14:paraId="1EAF71AE" w14:textId="77777777" w:rsidR="00AB7A21" w:rsidRPr="00821055" w:rsidRDefault="00AB7A21" w:rsidP="00AB7A21">
            <w:pPr>
              <w:spacing w:before="60" w:after="60"/>
              <w:jc w:val="center"/>
              <w:rPr>
                <w:rFonts w:ascii="Arial" w:hAnsi="Arial" w:cs="Arial"/>
                <w:lang w:val="en-US"/>
              </w:rPr>
            </w:pPr>
          </w:p>
        </w:tc>
        <w:tc>
          <w:tcPr>
            <w:tcW w:w="1842" w:type="dxa"/>
            <w:tcBorders>
              <w:top w:val="single" w:sz="4" w:space="0" w:color="auto"/>
              <w:left w:val="single" w:sz="4" w:space="0" w:color="auto"/>
              <w:bottom w:val="single" w:sz="4" w:space="0" w:color="auto"/>
            </w:tcBorders>
          </w:tcPr>
          <w:p w14:paraId="4BA8D02A" w14:textId="77777777" w:rsidR="00AB7A21" w:rsidRPr="00821055" w:rsidRDefault="00AB7A21" w:rsidP="00AB7A21">
            <w:pPr>
              <w:spacing w:before="60" w:after="60"/>
              <w:jc w:val="center"/>
              <w:rPr>
                <w:rFonts w:ascii="Arial" w:hAnsi="Arial" w:cs="Arial"/>
                <w:lang w:val="en-US"/>
              </w:rPr>
            </w:pPr>
          </w:p>
        </w:tc>
      </w:tr>
      <w:tr w:rsidR="00AB7A21" w:rsidRPr="00821055" w14:paraId="2AF6FD58"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030E4134" w14:textId="77777777" w:rsidR="00AB7A21" w:rsidRPr="00821055" w:rsidRDefault="00AB7A21" w:rsidP="00AB7A21">
            <w:pPr>
              <w:spacing w:before="60" w:after="60"/>
              <w:rPr>
                <w:rFonts w:ascii="Arial" w:hAnsi="Arial" w:cs="Arial"/>
                <w:lang w:val="en-US"/>
              </w:rPr>
            </w:pPr>
            <w:r w:rsidRPr="00821055">
              <w:rPr>
                <w:rFonts w:ascii="Arial" w:eastAsia="Arial" w:hAnsi="Arial" w:cs="Arial"/>
                <w:lang w:val="en-US" w:bidi="en-US"/>
              </w:rPr>
              <w:t>Indirect Costs</w:t>
            </w:r>
          </w:p>
        </w:tc>
        <w:tc>
          <w:tcPr>
            <w:tcW w:w="2109" w:type="dxa"/>
            <w:tcBorders>
              <w:top w:val="single" w:sz="4" w:space="0" w:color="auto"/>
              <w:left w:val="single" w:sz="4" w:space="0" w:color="auto"/>
              <w:bottom w:val="single" w:sz="4" w:space="0" w:color="auto"/>
              <w:right w:val="single" w:sz="4" w:space="0" w:color="auto"/>
            </w:tcBorders>
            <w:vAlign w:val="center"/>
          </w:tcPr>
          <w:p w14:paraId="54E82482" w14:textId="77777777" w:rsidR="00AB7A21" w:rsidRPr="00821055" w:rsidRDefault="00AB7A21" w:rsidP="00AB7A21">
            <w:pPr>
              <w:spacing w:before="60" w:after="60"/>
              <w:jc w:val="center"/>
              <w:rPr>
                <w:rFonts w:ascii="Arial" w:hAnsi="Arial" w:cs="Arial"/>
                <w:lang w:val="en-US"/>
              </w:rPr>
            </w:pPr>
          </w:p>
        </w:tc>
        <w:tc>
          <w:tcPr>
            <w:tcW w:w="1842" w:type="dxa"/>
            <w:tcBorders>
              <w:top w:val="single" w:sz="4" w:space="0" w:color="auto"/>
              <w:left w:val="single" w:sz="4" w:space="0" w:color="auto"/>
              <w:bottom w:val="single" w:sz="4" w:space="0" w:color="auto"/>
            </w:tcBorders>
          </w:tcPr>
          <w:p w14:paraId="68CD670B" w14:textId="77777777" w:rsidR="00AB7A21" w:rsidRPr="00821055" w:rsidRDefault="00AB7A21" w:rsidP="00AB7A21">
            <w:pPr>
              <w:spacing w:before="60" w:after="60"/>
              <w:jc w:val="center"/>
              <w:rPr>
                <w:rFonts w:ascii="Arial" w:hAnsi="Arial" w:cs="Arial"/>
                <w:lang w:val="en-US"/>
              </w:rPr>
            </w:pPr>
          </w:p>
        </w:tc>
      </w:tr>
      <w:tr w:rsidR="00AB7A21" w:rsidRPr="00821055" w14:paraId="4755ED8D"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6061E578" w14:textId="77777777" w:rsidR="00AB7A21" w:rsidRPr="00821055" w:rsidRDefault="00AB7A21" w:rsidP="00AB7A21">
            <w:pPr>
              <w:spacing w:before="60" w:after="60"/>
              <w:rPr>
                <w:rFonts w:ascii="Arial" w:hAnsi="Arial" w:cs="Arial"/>
                <w:lang w:val="en-US"/>
              </w:rPr>
            </w:pPr>
            <w:r w:rsidRPr="00821055">
              <w:rPr>
                <w:rFonts w:ascii="Arial" w:eastAsia="Arial" w:hAnsi="Arial" w:cs="Arial"/>
                <w:lang w:val="en-US" w:bidi="en-US"/>
              </w:rPr>
              <w:t>Project Management</w:t>
            </w:r>
          </w:p>
        </w:tc>
        <w:tc>
          <w:tcPr>
            <w:tcW w:w="2109" w:type="dxa"/>
            <w:tcBorders>
              <w:top w:val="single" w:sz="4" w:space="0" w:color="auto"/>
              <w:left w:val="single" w:sz="4" w:space="0" w:color="auto"/>
              <w:bottom w:val="single" w:sz="4" w:space="0" w:color="auto"/>
              <w:right w:val="single" w:sz="4" w:space="0" w:color="auto"/>
            </w:tcBorders>
            <w:vAlign w:val="center"/>
          </w:tcPr>
          <w:p w14:paraId="26AD17E5" w14:textId="77777777" w:rsidR="00AB7A21" w:rsidRPr="00821055" w:rsidRDefault="00AB7A21" w:rsidP="00AB7A21">
            <w:pPr>
              <w:spacing w:before="60" w:after="60"/>
              <w:jc w:val="center"/>
              <w:rPr>
                <w:rFonts w:ascii="Arial" w:hAnsi="Arial" w:cs="Arial"/>
                <w:lang w:val="en-US"/>
              </w:rPr>
            </w:pPr>
          </w:p>
        </w:tc>
        <w:tc>
          <w:tcPr>
            <w:tcW w:w="1842" w:type="dxa"/>
            <w:tcBorders>
              <w:top w:val="single" w:sz="4" w:space="0" w:color="auto"/>
              <w:left w:val="single" w:sz="4" w:space="0" w:color="auto"/>
              <w:bottom w:val="single" w:sz="4" w:space="0" w:color="auto"/>
            </w:tcBorders>
          </w:tcPr>
          <w:p w14:paraId="597A63DD" w14:textId="77777777" w:rsidR="00AB7A21" w:rsidRPr="00821055" w:rsidRDefault="00AB7A21" w:rsidP="00AB7A21">
            <w:pPr>
              <w:spacing w:before="60" w:after="60"/>
              <w:jc w:val="center"/>
              <w:rPr>
                <w:rFonts w:ascii="Arial" w:hAnsi="Arial" w:cs="Arial"/>
                <w:lang w:val="en-US"/>
              </w:rPr>
            </w:pPr>
          </w:p>
        </w:tc>
      </w:tr>
      <w:tr w:rsidR="00AB7A21" w:rsidRPr="00821055" w14:paraId="5980BD13"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46871303" w14:textId="77777777" w:rsidR="00AB7A21" w:rsidRPr="00821055" w:rsidRDefault="00AB7A21" w:rsidP="00AB7A21">
            <w:pPr>
              <w:spacing w:before="60" w:after="60"/>
              <w:rPr>
                <w:rFonts w:ascii="Arial" w:hAnsi="Arial" w:cs="Arial"/>
                <w:lang w:val="en-US"/>
              </w:rPr>
            </w:pPr>
            <w:r w:rsidRPr="00821055">
              <w:rPr>
                <w:rFonts w:ascii="Arial" w:eastAsia="Arial" w:hAnsi="Arial" w:cs="Arial"/>
                <w:lang w:val="en-US" w:bidi="en-US"/>
              </w:rPr>
              <w:t>Engineering</w:t>
            </w:r>
          </w:p>
        </w:tc>
        <w:tc>
          <w:tcPr>
            <w:tcW w:w="2109" w:type="dxa"/>
            <w:tcBorders>
              <w:top w:val="single" w:sz="4" w:space="0" w:color="auto"/>
              <w:left w:val="single" w:sz="4" w:space="0" w:color="auto"/>
              <w:bottom w:val="single" w:sz="4" w:space="0" w:color="auto"/>
              <w:right w:val="single" w:sz="4" w:space="0" w:color="auto"/>
            </w:tcBorders>
            <w:vAlign w:val="center"/>
          </w:tcPr>
          <w:p w14:paraId="46F13D4B" w14:textId="77777777" w:rsidR="00AB7A21" w:rsidRPr="00821055" w:rsidRDefault="00AB7A21" w:rsidP="00AB7A21">
            <w:pPr>
              <w:tabs>
                <w:tab w:val="left" w:pos="0"/>
              </w:tabs>
              <w:spacing w:before="60" w:after="60"/>
              <w:jc w:val="center"/>
              <w:rPr>
                <w:rFonts w:ascii="Arial" w:hAnsi="Arial" w:cs="Arial"/>
                <w:lang w:val="en-US"/>
              </w:rPr>
            </w:pPr>
          </w:p>
        </w:tc>
        <w:tc>
          <w:tcPr>
            <w:tcW w:w="1842" w:type="dxa"/>
            <w:tcBorders>
              <w:top w:val="single" w:sz="4" w:space="0" w:color="auto"/>
              <w:left w:val="single" w:sz="4" w:space="0" w:color="auto"/>
              <w:bottom w:val="single" w:sz="4" w:space="0" w:color="auto"/>
            </w:tcBorders>
          </w:tcPr>
          <w:p w14:paraId="2FC952F8" w14:textId="77777777" w:rsidR="00AB7A21" w:rsidRPr="00821055" w:rsidRDefault="00AB7A21" w:rsidP="00AB7A21">
            <w:pPr>
              <w:tabs>
                <w:tab w:val="left" w:pos="0"/>
              </w:tabs>
              <w:spacing w:before="60" w:after="60"/>
              <w:jc w:val="center"/>
              <w:rPr>
                <w:rFonts w:ascii="Arial" w:hAnsi="Arial" w:cs="Arial"/>
                <w:lang w:val="en-US"/>
              </w:rPr>
            </w:pPr>
          </w:p>
        </w:tc>
      </w:tr>
      <w:tr w:rsidR="00AB7A21" w:rsidRPr="00821055" w14:paraId="4F5A4DCB"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3AE25898" w14:textId="77777777" w:rsidR="00AB7A21" w:rsidRPr="00821055" w:rsidRDefault="00AB7A21" w:rsidP="00AB7A21">
            <w:pPr>
              <w:spacing w:before="60" w:after="60"/>
              <w:rPr>
                <w:rFonts w:ascii="Arial" w:hAnsi="Arial" w:cs="Arial"/>
                <w:lang w:val="en-US"/>
              </w:rPr>
            </w:pPr>
            <w:r w:rsidRPr="00821055">
              <w:rPr>
                <w:rFonts w:ascii="Arial" w:eastAsia="Arial" w:hAnsi="Arial" w:cs="Arial"/>
                <w:lang w:val="en-US" w:bidi="en-US"/>
              </w:rPr>
              <w:t>Supervision</w:t>
            </w:r>
          </w:p>
        </w:tc>
        <w:tc>
          <w:tcPr>
            <w:tcW w:w="2109" w:type="dxa"/>
            <w:tcBorders>
              <w:top w:val="single" w:sz="4" w:space="0" w:color="auto"/>
              <w:left w:val="single" w:sz="4" w:space="0" w:color="auto"/>
              <w:bottom w:val="single" w:sz="4" w:space="0" w:color="auto"/>
              <w:right w:val="single" w:sz="4" w:space="0" w:color="auto"/>
            </w:tcBorders>
            <w:vAlign w:val="center"/>
          </w:tcPr>
          <w:p w14:paraId="186D9F21" w14:textId="77777777" w:rsidR="00AB7A21" w:rsidRPr="00821055" w:rsidRDefault="00AB7A21" w:rsidP="00AB7A21">
            <w:pPr>
              <w:spacing w:before="60" w:after="60"/>
              <w:jc w:val="center"/>
              <w:rPr>
                <w:rFonts w:ascii="Arial" w:hAnsi="Arial" w:cs="Arial"/>
                <w:lang w:val="en-US"/>
              </w:rPr>
            </w:pPr>
          </w:p>
        </w:tc>
        <w:tc>
          <w:tcPr>
            <w:tcW w:w="1842" w:type="dxa"/>
            <w:tcBorders>
              <w:top w:val="single" w:sz="4" w:space="0" w:color="auto"/>
              <w:left w:val="single" w:sz="4" w:space="0" w:color="auto"/>
              <w:bottom w:val="single" w:sz="4" w:space="0" w:color="auto"/>
            </w:tcBorders>
          </w:tcPr>
          <w:p w14:paraId="407E7BA5" w14:textId="77777777" w:rsidR="00AB7A21" w:rsidRPr="00821055" w:rsidRDefault="00AB7A21" w:rsidP="00AB7A21">
            <w:pPr>
              <w:spacing w:before="60" w:after="60"/>
              <w:jc w:val="center"/>
              <w:rPr>
                <w:rFonts w:ascii="Arial" w:hAnsi="Arial" w:cs="Arial"/>
                <w:lang w:val="en-US"/>
              </w:rPr>
            </w:pPr>
          </w:p>
        </w:tc>
      </w:tr>
      <w:tr w:rsidR="00AB7A21" w:rsidRPr="00821055" w14:paraId="053EF73A"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56675151" w14:textId="77777777" w:rsidR="00AB7A21" w:rsidRPr="00821055" w:rsidRDefault="00AB7A21" w:rsidP="00AB7A21">
            <w:pPr>
              <w:spacing w:before="60" w:after="60"/>
              <w:rPr>
                <w:rFonts w:ascii="Arial" w:hAnsi="Arial" w:cs="Arial"/>
                <w:lang w:val="en-US"/>
              </w:rPr>
            </w:pPr>
            <w:r w:rsidRPr="00821055">
              <w:rPr>
                <w:rFonts w:ascii="Arial" w:eastAsia="Arial" w:hAnsi="Arial" w:cs="Arial"/>
                <w:lang w:val="en-US" w:bidi="en-US"/>
              </w:rPr>
              <w:t>Financial Expenses</w:t>
            </w:r>
          </w:p>
        </w:tc>
        <w:tc>
          <w:tcPr>
            <w:tcW w:w="2109" w:type="dxa"/>
            <w:tcBorders>
              <w:top w:val="single" w:sz="4" w:space="0" w:color="auto"/>
              <w:left w:val="single" w:sz="4" w:space="0" w:color="auto"/>
              <w:bottom w:val="single" w:sz="4" w:space="0" w:color="auto"/>
              <w:right w:val="single" w:sz="4" w:space="0" w:color="auto"/>
            </w:tcBorders>
            <w:vAlign w:val="center"/>
          </w:tcPr>
          <w:p w14:paraId="54A771D5" w14:textId="77777777" w:rsidR="00AB7A21" w:rsidRPr="00821055" w:rsidRDefault="00AB7A21" w:rsidP="00AB7A21">
            <w:pPr>
              <w:spacing w:before="60" w:after="60"/>
              <w:jc w:val="center"/>
              <w:rPr>
                <w:rFonts w:ascii="Arial" w:hAnsi="Arial" w:cs="Arial"/>
                <w:lang w:val="en-US"/>
              </w:rPr>
            </w:pPr>
          </w:p>
        </w:tc>
        <w:tc>
          <w:tcPr>
            <w:tcW w:w="1842" w:type="dxa"/>
            <w:tcBorders>
              <w:top w:val="single" w:sz="4" w:space="0" w:color="auto"/>
              <w:left w:val="single" w:sz="4" w:space="0" w:color="auto"/>
              <w:bottom w:val="single" w:sz="4" w:space="0" w:color="auto"/>
            </w:tcBorders>
          </w:tcPr>
          <w:p w14:paraId="36C6D750" w14:textId="77777777" w:rsidR="00AB7A21" w:rsidRPr="00821055" w:rsidRDefault="00AB7A21" w:rsidP="00AB7A21">
            <w:pPr>
              <w:spacing w:before="60" w:after="60"/>
              <w:jc w:val="center"/>
              <w:rPr>
                <w:rFonts w:ascii="Arial" w:hAnsi="Arial" w:cs="Arial"/>
                <w:lang w:val="en-US"/>
              </w:rPr>
            </w:pPr>
          </w:p>
        </w:tc>
      </w:tr>
      <w:tr w:rsidR="00AB7A21" w:rsidRPr="00821055" w14:paraId="6B07787C" w14:textId="77777777" w:rsidTr="00CF5760">
        <w:trPr>
          <w:trHeight w:val="568"/>
          <w:jc w:val="center"/>
        </w:trPr>
        <w:tc>
          <w:tcPr>
            <w:tcW w:w="3415" w:type="dxa"/>
            <w:tcBorders>
              <w:top w:val="single" w:sz="4" w:space="0" w:color="auto"/>
              <w:right w:val="single" w:sz="4" w:space="0" w:color="auto"/>
            </w:tcBorders>
            <w:vAlign w:val="center"/>
          </w:tcPr>
          <w:p w14:paraId="5B9F1368" w14:textId="77777777" w:rsidR="00AB7A21" w:rsidRPr="00821055" w:rsidRDefault="00AB7A21" w:rsidP="00AB7A21">
            <w:pPr>
              <w:spacing w:before="60" w:after="60"/>
              <w:rPr>
                <w:rFonts w:ascii="Arial" w:hAnsi="Arial" w:cs="Arial"/>
                <w:b/>
                <w:i/>
                <w:lang w:val="en-US"/>
              </w:rPr>
            </w:pPr>
            <w:r w:rsidRPr="00821055">
              <w:rPr>
                <w:rFonts w:ascii="Arial" w:eastAsia="Arial" w:hAnsi="Arial" w:cs="Arial"/>
                <w:b/>
                <w:i/>
                <w:lang w:val="en-US" w:bidi="en-US"/>
              </w:rPr>
              <w:t>Total Investment Costs</w:t>
            </w:r>
          </w:p>
        </w:tc>
        <w:tc>
          <w:tcPr>
            <w:tcW w:w="2109" w:type="dxa"/>
            <w:tcBorders>
              <w:top w:val="single" w:sz="4" w:space="0" w:color="auto"/>
              <w:left w:val="single" w:sz="4" w:space="0" w:color="auto"/>
              <w:bottom w:val="single" w:sz="4" w:space="0" w:color="auto"/>
              <w:right w:val="single" w:sz="4" w:space="0" w:color="auto"/>
            </w:tcBorders>
            <w:vAlign w:val="center"/>
          </w:tcPr>
          <w:p w14:paraId="00B8647C" w14:textId="77777777" w:rsidR="00AB7A21" w:rsidRPr="00821055" w:rsidRDefault="00AB7A21" w:rsidP="00AB7A21">
            <w:pPr>
              <w:spacing w:before="60" w:after="60"/>
              <w:jc w:val="right"/>
              <w:rPr>
                <w:rFonts w:ascii="Arial" w:hAnsi="Arial" w:cs="Arial"/>
                <w:b/>
                <w:i/>
                <w:lang w:val="en-US"/>
              </w:rPr>
            </w:pPr>
          </w:p>
        </w:tc>
        <w:tc>
          <w:tcPr>
            <w:tcW w:w="1842" w:type="dxa"/>
            <w:tcBorders>
              <w:top w:val="single" w:sz="4" w:space="0" w:color="auto"/>
              <w:left w:val="single" w:sz="4" w:space="0" w:color="auto"/>
              <w:bottom w:val="single" w:sz="4" w:space="0" w:color="auto"/>
            </w:tcBorders>
          </w:tcPr>
          <w:p w14:paraId="3CF3AB82" w14:textId="77777777" w:rsidR="00AB7A21" w:rsidRPr="00821055" w:rsidRDefault="00AB7A21" w:rsidP="00AB7A21">
            <w:pPr>
              <w:spacing w:before="60" w:after="60"/>
              <w:jc w:val="right"/>
              <w:rPr>
                <w:rFonts w:ascii="Arial" w:hAnsi="Arial" w:cs="Arial"/>
                <w:b/>
                <w:i/>
                <w:lang w:val="en-US"/>
              </w:rPr>
            </w:pPr>
            <w:r w:rsidRPr="00821055">
              <w:rPr>
                <w:rFonts w:ascii="Arial" w:eastAsia="Arial" w:hAnsi="Arial" w:cs="Arial"/>
                <w:b/>
                <w:i/>
                <w:lang w:val="en-US" w:bidi="en-US"/>
              </w:rPr>
              <w:t>(*)</w:t>
            </w:r>
          </w:p>
        </w:tc>
      </w:tr>
      <w:tr w:rsidR="00AB7A21" w:rsidRPr="00821055" w14:paraId="39006F22" w14:textId="77777777" w:rsidTr="00CF5760">
        <w:trPr>
          <w:trHeight w:val="397"/>
          <w:jc w:val="center"/>
        </w:trPr>
        <w:tc>
          <w:tcPr>
            <w:tcW w:w="7366" w:type="dxa"/>
            <w:gridSpan w:val="3"/>
            <w:tcBorders>
              <w:top w:val="single" w:sz="4" w:space="0" w:color="auto"/>
              <w:bottom w:val="single" w:sz="4" w:space="0" w:color="auto"/>
            </w:tcBorders>
            <w:shd w:val="clear" w:color="auto" w:fill="DBE5F1"/>
          </w:tcPr>
          <w:p w14:paraId="18A625AF" w14:textId="77777777" w:rsidR="00AB7A21" w:rsidRPr="00821055" w:rsidRDefault="00AB7A21" w:rsidP="00AB7A21">
            <w:pPr>
              <w:spacing w:before="60" w:after="60"/>
              <w:rPr>
                <w:rFonts w:ascii="Arial" w:hAnsi="Arial" w:cs="Arial"/>
                <w:lang w:val="en-US"/>
              </w:rPr>
            </w:pPr>
            <w:r w:rsidRPr="00821055">
              <w:rPr>
                <w:rFonts w:ascii="Arial" w:eastAsia="Arial" w:hAnsi="Arial" w:cs="Arial"/>
                <w:b/>
                <w:lang w:val="en-US" w:bidi="en-US"/>
              </w:rPr>
              <w:t>OPERATING AND MAINTENANCE COSTS</w:t>
            </w:r>
          </w:p>
        </w:tc>
      </w:tr>
      <w:tr w:rsidR="00AB7A21" w:rsidRPr="00821055" w14:paraId="36D82271" w14:textId="77777777" w:rsidTr="00CF5760">
        <w:trPr>
          <w:trHeight w:val="567"/>
          <w:jc w:val="center"/>
        </w:trPr>
        <w:tc>
          <w:tcPr>
            <w:tcW w:w="3415" w:type="dxa"/>
            <w:tcBorders>
              <w:right w:val="single" w:sz="4" w:space="0" w:color="auto"/>
            </w:tcBorders>
            <w:vAlign w:val="center"/>
          </w:tcPr>
          <w:p w14:paraId="60B44CE8" w14:textId="77777777" w:rsidR="00AB7A21" w:rsidRPr="00821055" w:rsidRDefault="00AB7A21" w:rsidP="00AB7A21">
            <w:pPr>
              <w:spacing w:before="60" w:after="60"/>
              <w:rPr>
                <w:rFonts w:ascii="Arial" w:hAnsi="Arial" w:cs="Arial"/>
                <w:b/>
                <w:i/>
                <w:lang w:val="en-US"/>
              </w:rPr>
            </w:pPr>
            <w:r w:rsidRPr="00821055">
              <w:rPr>
                <w:rFonts w:ascii="Arial" w:eastAsia="Arial" w:hAnsi="Arial" w:cs="Arial"/>
                <w:b/>
                <w:i/>
                <w:lang w:val="en-US" w:bidi="en-US"/>
              </w:rPr>
              <w:t>Total Annual O&amp;M Cost</w:t>
            </w:r>
          </w:p>
        </w:tc>
        <w:tc>
          <w:tcPr>
            <w:tcW w:w="2109" w:type="dxa"/>
            <w:tcBorders>
              <w:top w:val="single" w:sz="4" w:space="0" w:color="auto"/>
              <w:left w:val="single" w:sz="4" w:space="0" w:color="auto"/>
              <w:bottom w:val="single" w:sz="4" w:space="0" w:color="auto"/>
              <w:right w:val="single" w:sz="4" w:space="0" w:color="auto"/>
            </w:tcBorders>
            <w:vAlign w:val="center"/>
          </w:tcPr>
          <w:p w14:paraId="7FF74D26" w14:textId="77777777" w:rsidR="00AB7A21" w:rsidRPr="00821055" w:rsidRDefault="00AB7A21" w:rsidP="00AB7A21">
            <w:pPr>
              <w:spacing w:before="60" w:after="60"/>
              <w:jc w:val="right"/>
              <w:rPr>
                <w:rFonts w:ascii="Arial" w:hAnsi="Arial" w:cs="Arial"/>
                <w:b/>
                <w:i/>
                <w:lang w:val="en-US"/>
              </w:rPr>
            </w:pPr>
          </w:p>
        </w:tc>
        <w:tc>
          <w:tcPr>
            <w:tcW w:w="1842" w:type="dxa"/>
            <w:tcBorders>
              <w:top w:val="single" w:sz="4" w:space="0" w:color="auto"/>
              <w:left w:val="single" w:sz="4" w:space="0" w:color="auto"/>
              <w:bottom w:val="single" w:sz="4" w:space="0" w:color="auto"/>
            </w:tcBorders>
          </w:tcPr>
          <w:p w14:paraId="4D57A816" w14:textId="77777777" w:rsidR="00AB7A21" w:rsidRPr="00821055" w:rsidRDefault="00AB7A21" w:rsidP="00AB7A21">
            <w:pPr>
              <w:spacing w:before="60" w:after="60"/>
              <w:jc w:val="right"/>
              <w:rPr>
                <w:rFonts w:ascii="Arial" w:hAnsi="Arial" w:cs="Arial"/>
                <w:b/>
                <w:i/>
                <w:lang w:val="en-US"/>
              </w:rPr>
            </w:pPr>
            <w:r w:rsidRPr="00821055">
              <w:rPr>
                <w:rFonts w:ascii="Arial" w:eastAsia="Arial" w:hAnsi="Arial" w:cs="Arial"/>
                <w:b/>
                <w:i/>
                <w:lang w:val="en-US" w:bidi="en-US"/>
              </w:rPr>
              <w:t>(**)</w:t>
            </w:r>
          </w:p>
        </w:tc>
      </w:tr>
    </w:tbl>
    <w:p w14:paraId="6EAE0481" w14:textId="7495CB08" w:rsidR="00AD743E" w:rsidRPr="00FF59E5" w:rsidRDefault="00AD743E" w:rsidP="006E1374">
      <w:pPr>
        <w:spacing w:before="120" w:line="250" w:lineRule="auto"/>
        <w:ind w:left="1276" w:right="851" w:hanging="425"/>
        <w:jc w:val="both"/>
        <w:rPr>
          <w:rFonts w:ascii="Arial" w:hAnsi="Arial" w:cs="Arial"/>
          <w:sz w:val="18"/>
          <w:szCs w:val="18"/>
          <w:lang w:val="en-US"/>
        </w:rPr>
      </w:pPr>
      <w:r w:rsidRPr="00FF59E5">
        <w:rPr>
          <w:rFonts w:ascii="Arial" w:eastAsia="Arial" w:hAnsi="Arial" w:cs="Arial"/>
          <w:sz w:val="18"/>
          <w:szCs w:val="18"/>
          <w:lang w:val="en-US" w:bidi="en-US"/>
        </w:rPr>
        <w:t xml:space="preserve"> (*)</w:t>
      </w:r>
      <w:r w:rsidRPr="00FF59E5">
        <w:rPr>
          <w:rFonts w:ascii="Arial" w:eastAsia="Arial" w:hAnsi="Arial" w:cs="Arial"/>
          <w:sz w:val="18"/>
          <w:szCs w:val="18"/>
          <w:lang w:val="en-US" w:bidi="en-US"/>
        </w:rPr>
        <w:tab/>
        <w:t>The sum of this amount with its similar amount in Form 4-BB shall be equal to the Investment Cost of the project, expressed as of the date of submission of the Offer, as stated in Form 4.</w:t>
      </w:r>
    </w:p>
    <w:p w14:paraId="24EFCD0A" w14:textId="77777777" w:rsidR="00AD743E" w:rsidRPr="00FF59E5" w:rsidRDefault="00AD743E" w:rsidP="006E1374">
      <w:pPr>
        <w:spacing w:line="250" w:lineRule="auto"/>
        <w:ind w:left="1276" w:right="850" w:hanging="425"/>
        <w:jc w:val="both"/>
        <w:rPr>
          <w:rFonts w:ascii="Arial" w:hAnsi="Arial" w:cs="Arial"/>
          <w:sz w:val="18"/>
          <w:szCs w:val="18"/>
          <w:lang w:val="en-US"/>
        </w:rPr>
      </w:pPr>
      <w:r w:rsidRPr="00FF59E5">
        <w:rPr>
          <w:rFonts w:ascii="Arial" w:eastAsia="Arial" w:hAnsi="Arial" w:cs="Arial"/>
          <w:sz w:val="18"/>
          <w:szCs w:val="18"/>
          <w:lang w:val="en-US" w:bidi="en-US"/>
        </w:rPr>
        <w:t>(**)</w:t>
      </w:r>
      <w:r w:rsidRPr="00FF59E5">
        <w:rPr>
          <w:rFonts w:ascii="Arial" w:eastAsia="Arial" w:hAnsi="Arial" w:cs="Arial"/>
          <w:sz w:val="18"/>
          <w:szCs w:val="18"/>
          <w:lang w:val="en-US" w:bidi="en-US"/>
        </w:rPr>
        <w:tab/>
        <w:t>The sum of this amount with its similar amount in Form 4-BB shall be equal to the annual Operating and Maintenance Cost of the project, expressed as of the date of submission of the Offer, as stated in Form 4.</w:t>
      </w:r>
    </w:p>
    <w:p w14:paraId="1E99BBFF" w14:textId="77777777" w:rsidR="00AD743E" w:rsidRPr="00FF59E5" w:rsidRDefault="00AD743E" w:rsidP="006E1374">
      <w:pPr>
        <w:spacing w:before="240" w:line="250" w:lineRule="auto"/>
        <w:rPr>
          <w:rFonts w:ascii="Arial" w:hAnsi="Arial" w:cs="Arial"/>
          <w:sz w:val="18"/>
          <w:szCs w:val="18"/>
          <w:lang w:val="en-US"/>
        </w:rPr>
      </w:pPr>
      <w:r w:rsidRPr="00FF59E5">
        <w:rPr>
          <w:rFonts w:ascii="Arial" w:eastAsia="Arial" w:hAnsi="Arial" w:cs="Arial"/>
          <w:sz w:val="18"/>
          <w:szCs w:val="18"/>
          <w:lang w:val="en-US" w:bidi="en-US"/>
        </w:rPr>
        <w:t xml:space="preserve">Signature of the Legal Representative: </w:t>
      </w:r>
      <w:r w:rsidRPr="00FF59E5">
        <w:rPr>
          <w:rFonts w:ascii="Arial" w:eastAsia="Arial" w:hAnsi="Arial" w:cs="Arial"/>
          <w:sz w:val="18"/>
          <w:szCs w:val="18"/>
          <w:lang w:val="en-US" w:bidi="en-US"/>
        </w:rPr>
        <w:tab/>
        <w:t>……………………………………….</w:t>
      </w:r>
    </w:p>
    <w:p w14:paraId="0ACDE46E" w14:textId="77777777" w:rsidR="00AD743E" w:rsidRPr="00FF59E5" w:rsidRDefault="00AD743E" w:rsidP="006E1374">
      <w:pPr>
        <w:spacing w:line="250" w:lineRule="auto"/>
        <w:rPr>
          <w:rFonts w:ascii="Arial" w:hAnsi="Arial" w:cs="Arial"/>
          <w:sz w:val="18"/>
          <w:szCs w:val="18"/>
          <w:lang w:val="en-US"/>
        </w:rPr>
      </w:pPr>
      <w:r w:rsidRPr="00FF59E5">
        <w:rPr>
          <w:rFonts w:ascii="Arial" w:eastAsia="Arial" w:hAnsi="Arial" w:cs="Arial"/>
          <w:sz w:val="18"/>
          <w:szCs w:val="18"/>
          <w:lang w:val="en-US" w:bidi="en-US"/>
        </w:rPr>
        <w:t xml:space="preserve">Name of the Legal Representative: </w:t>
      </w:r>
      <w:r w:rsidRPr="00FF59E5">
        <w:rPr>
          <w:rFonts w:ascii="Arial" w:eastAsia="Arial" w:hAnsi="Arial" w:cs="Arial"/>
          <w:sz w:val="18"/>
          <w:szCs w:val="18"/>
          <w:lang w:val="en-US" w:bidi="en-US"/>
        </w:rPr>
        <w:tab/>
        <w:t>……………………………………….</w:t>
      </w:r>
    </w:p>
    <w:p w14:paraId="17C10BAE" w14:textId="77777777" w:rsidR="00AD743E" w:rsidRPr="00FF59E5" w:rsidRDefault="00AD743E" w:rsidP="006E1374">
      <w:pPr>
        <w:spacing w:line="250" w:lineRule="auto"/>
        <w:rPr>
          <w:rFonts w:ascii="Arial" w:hAnsi="Arial" w:cs="Arial"/>
          <w:sz w:val="18"/>
          <w:szCs w:val="18"/>
          <w:lang w:val="en-US"/>
        </w:rPr>
      </w:pPr>
      <w:r w:rsidRPr="00FF59E5">
        <w:rPr>
          <w:rFonts w:ascii="Arial" w:eastAsia="Arial" w:hAnsi="Arial" w:cs="Arial"/>
          <w:sz w:val="18"/>
          <w:szCs w:val="18"/>
          <w:lang w:val="en-US" w:bidi="en-US"/>
        </w:rPr>
        <w:t xml:space="preserve">Bidder: </w:t>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t>……………………………………….</w:t>
      </w:r>
    </w:p>
    <w:p w14:paraId="63E9E322" w14:textId="77777777" w:rsidR="001970C9" w:rsidRPr="00821055" w:rsidRDefault="00AD743E" w:rsidP="006E1374">
      <w:pPr>
        <w:spacing w:line="250" w:lineRule="auto"/>
        <w:jc w:val="center"/>
        <w:rPr>
          <w:rFonts w:ascii="Arial" w:hAnsi="Arial" w:cs="Arial"/>
          <w:b/>
          <w:sz w:val="24"/>
          <w:lang w:val="en-US"/>
        </w:rPr>
      </w:pPr>
      <w:r w:rsidRPr="00821055">
        <w:rPr>
          <w:rFonts w:ascii="Arial" w:eastAsia="Arial" w:hAnsi="Arial" w:cs="Arial"/>
          <w:b/>
          <w:sz w:val="22"/>
          <w:szCs w:val="22"/>
          <w:u w:val="single"/>
          <w:lang w:val="en-US" w:bidi="en-US"/>
        </w:rPr>
        <w:br w:type="page"/>
      </w:r>
      <w:r w:rsidR="00CE6076" w:rsidRPr="00821055">
        <w:rPr>
          <w:rFonts w:ascii="Arial" w:eastAsia="Arial" w:hAnsi="Arial" w:cs="Arial"/>
          <w:b/>
          <w:sz w:val="24"/>
          <w:lang w:val="en-US" w:bidi="en-US"/>
        </w:rPr>
        <w:lastRenderedPageBreak/>
        <w:t>Form 4-BB</w:t>
      </w:r>
    </w:p>
    <w:p w14:paraId="1EBB6FC9" w14:textId="77777777" w:rsidR="00F3397D" w:rsidRPr="00821055" w:rsidRDefault="00F3397D" w:rsidP="006E1374">
      <w:pPr>
        <w:spacing w:line="250" w:lineRule="auto"/>
        <w:jc w:val="center"/>
        <w:rPr>
          <w:rFonts w:ascii="Arial" w:hAnsi="Arial" w:cs="Arial"/>
          <w:b/>
          <w:sz w:val="24"/>
          <w:lang w:val="en-US"/>
        </w:rPr>
      </w:pPr>
      <w:r w:rsidRPr="00821055">
        <w:rPr>
          <w:rFonts w:ascii="Arial" w:eastAsia="Arial" w:hAnsi="Arial" w:cs="Arial"/>
          <w:b/>
          <w:sz w:val="24"/>
          <w:lang w:val="en-US" w:bidi="en-US"/>
        </w:rPr>
        <w:t>Offer Disaggregate</w:t>
      </w:r>
    </w:p>
    <w:p w14:paraId="17BC4318" w14:textId="40E9D597" w:rsidR="00F3397D" w:rsidRPr="00821055" w:rsidRDefault="00F3397D" w:rsidP="00423047">
      <w:pPr>
        <w:spacing w:before="120" w:line="250" w:lineRule="auto"/>
        <w:jc w:val="center"/>
        <w:rPr>
          <w:rFonts w:ascii="Arial" w:hAnsi="Arial" w:cs="Arial"/>
          <w:b/>
          <w:sz w:val="22"/>
          <w:szCs w:val="18"/>
          <w:lang w:val="en-US"/>
        </w:rPr>
      </w:pPr>
      <w:r w:rsidRPr="00821055">
        <w:rPr>
          <w:rFonts w:ascii="Arial" w:eastAsia="Arial" w:hAnsi="Arial" w:cs="Arial"/>
          <w:b/>
          <w:sz w:val="22"/>
          <w:szCs w:val="18"/>
          <w:lang w:val="en-US" w:bidi="en-US"/>
        </w:rPr>
        <w:t xml:space="preserve">500 kV </w:t>
      </w:r>
      <w:proofErr w:type="spellStart"/>
      <w:r w:rsidRPr="00821055">
        <w:rPr>
          <w:rFonts w:ascii="Arial" w:eastAsia="Arial" w:hAnsi="Arial" w:cs="Arial"/>
          <w:b/>
          <w:sz w:val="22"/>
          <w:szCs w:val="18"/>
          <w:lang w:val="en-US" w:bidi="en-US"/>
        </w:rPr>
        <w:t>Celendín</w:t>
      </w:r>
      <w:proofErr w:type="spellEnd"/>
      <w:r w:rsidRPr="00821055">
        <w:rPr>
          <w:rFonts w:ascii="Arial" w:eastAsia="Arial" w:hAnsi="Arial" w:cs="Arial"/>
          <w:b/>
          <w:sz w:val="22"/>
          <w:szCs w:val="18"/>
          <w:lang w:val="en-US" w:bidi="en-US"/>
        </w:rPr>
        <w:t xml:space="preserve"> - Piura Link, Extensions and Associated Substations" project.</w:t>
      </w:r>
    </w:p>
    <w:p w14:paraId="2C66B7BA" w14:textId="77777777" w:rsidR="009729F7" w:rsidRPr="00821055" w:rsidRDefault="009729F7" w:rsidP="006E1374">
      <w:pPr>
        <w:spacing w:before="240" w:after="240" w:line="250" w:lineRule="auto"/>
        <w:jc w:val="center"/>
        <w:rPr>
          <w:rFonts w:ascii="Arial" w:hAnsi="Arial" w:cs="Arial"/>
          <w:b/>
          <w:sz w:val="22"/>
          <w:szCs w:val="22"/>
          <w:u w:val="single"/>
          <w:lang w:val="en-US"/>
        </w:rPr>
      </w:pPr>
      <w:r w:rsidRPr="00821055">
        <w:rPr>
          <w:rFonts w:ascii="Arial" w:eastAsia="Arial" w:hAnsi="Arial" w:cs="Arial"/>
          <w:b/>
          <w:sz w:val="22"/>
          <w:szCs w:val="22"/>
          <w:u w:val="single"/>
          <w:lang w:val="en-US" w:bidi="en-US"/>
        </w:rPr>
        <w:t>Substations and Telecommunications</w:t>
      </w:r>
    </w:p>
    <w:tbl>
      <w:tblPr>
        <w:tblW w:w="89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2"/>
        <w:gridCol w:w="1970"/>
        <w:gridCol w:w="1843"/>
        <w:gridCol w:w="1701"/>
      </w:tblGrid>
      <w:tr w:rsidR="00CF5760" w:rsidRPr="00821055" w14:paraId="1D2AA31C" w14:textId="77777777" w:rsidTr="00CF5760">
        <w:trPr>
          <w:trHeight w:val="1195"/>
          <w:jc w:val="center"/>
        </w:trPr>
        <w:tc>
          <w:tcPr>
            <w:tcW w:w="3412" w:type="dxa"/>
            <w:tcBorders>
              <w:top w:val="single" w:sz="4" w:space="0" w:color="auto"/>
              <w:left w:val="single" w:sz="4" w:space="0" w:color="auto"/>
              <w:bottom w:val="single" w:sz="4" w:space="0" w:color="auto"/>
              <w:right w:val="single" w:sz="4" w:space="0" w:color="auto"/>
            </w:tcBorders>
            <w:shd w:val="clear" w:color="auto" w:fill="B8CCE4"/>
            <w:vAlign w:val="center"/>
          </w:tcPr>
          <w:p w14:paraId="7BAD5F99" w14:textId="77777777" w:rsidR="00CF5760" w:rsidRPr="00821055" w:rsidRDefault="00CF5760" w:rsidP="00CF5760">
            <w:pPr>
              <w:spacing w:before="60" w:after="60"/>
              <w:jc w:val="center"/>
              <w:rPr>
                <w:rFonts w:ascii="Arial" w:hAnsi="Arial" w:cs="Arial"/>
                <w:b/>
                <w:u w:val="single"/>
                <w:lang w:val="en-US"/>
              </w:rPr>
            </w:pPr>
            <w:r w:rsidRPr="00821055">
              <w:rPr>
                <w:rFonts w:ascii="Arial" w:eastAsia="Arial" w:hAnsi="Arial" w:cs="Arial"/>
                <w:b/>
                <w:lang w:val="en-US" w:bidi="en-US"/>
              </w:rPr>
              <w:t>Description</w:t>
            </w:r>
          </w:p>
        </w:tc>
        <w:tc>
          <w:tcPr>
            <w:tcW w:w="1970" w:type="dxa"/>
            <w:tcBorders>
              <w:top w:val="single" w:sz="4" w:space="0" w:color="auto"/>
              <w:left w:val="single" w:sz="4" w:space="0" w:color="auto"/>
              <w:bottom w:val="single" w:sz="4" w:space="0" w:color="auto"/>
              <w:right w:val="single" w:sz="4" w:space="0" w:color="auto"/>
            </w:tcBorders>
            <w:shd w:val="clear" w:color="auto" w:fill="B8CCE4"/>
            <w:vAlign w:val="center"/>
          </w:tcPr>
          <w:p w14:paraId="453972E2" w14:textId="7B982261" w:rsidR="00CF5760" w:rsidRPr="009A6F98" w:rsidRDefault="00CF5760" w:rsidP="00CF5760">
            <w:pPr>
              <w:spacing w:before="60" w:after="60"/>
              <w:jc w:val="center"/>
              <w:rPr>
                <w:rFonts w:ascii="Arial" w:hAnsi="Arial" w:cs="Arial"/>
                <w:b/>
              </w:rPr>
            </w:pPr>
            <w:r w:rsidRPr="009A6F98">
              <w:rPr>
                <w:rFonts w:ascii="Arial" w:eastAsia="Arial" w:hAnsi="Arial" w:cs="Arial"/>
                <w:b/>
                <w:lang w:bidi="en-US"/>
              </w:rPr>
              <w:t xml:space="preserve">500/220 kV Celendín </w:t>
            </w:r>
            <w:r w:rsidR="00515D19" w:rsidRPr="009A6F98">
              <w:rPr>
                <w:rFonts w:ascii="Arial" w:eastAsia="Arial" w:hAnsi="Arial" w:cs="Arial"/>
                <w:b/>
                <w:lang w:bidi="en-US"/>
              </w:rPr>
              <w:t xml:space="preserve">S.S. </w:t>
            </w:r>
            <w:r w:rsidRPr="009A6F98">
              <w:rPr>
                <w:rFonts w:ascii="Arial" w:eastAsia="Arial" w:hAnsi="Arial" w:cs="Arial"/>
                <w:b/>
                <w:lang w:bidi="en-US"/>
              </w:rPr>
              <w:t>(</w:t>
            </w:r>
            <w:proofErr w:type="spellStart"/>
            <w:r w:rsidRPr="009A6F98">
              <w:rPr>
                <w:rFonts w:ascii="Arial" w:eastAsia="Arial" w:hAnsi="Arial" w:cs="Arial"/>
                <w:b/>
                <w:lang w:bidi="en-US"/>
              </w:rPr>
              <w:t>Extension</w:t>
            </w:r>
            <w:proofErr w:type="spellEnd"/>
            <w:r w:rsidRPr="009A6F98">
              <w:rPr>
                <w:rFonts w:ascii="Arial" w:eastAsia="Arial" w:hAnsi="Arial" w:cs="Arial"/>
                <w:b/>
                <w:lang w:bidi="en-US"/>
              </w:rPr>
              <w:t>)</w:t>
            </w:r>
          </w:p>
          <w:p w14:paraId="47F91D25" w14:textId="77777777" w:rsidR="00CF5760" w:rsidRPr="00821055" w:rsidRDefault="00CF5760" w:rsidP="00CF5760">
            <w:pPr>
              <w:spacing w:before="60" w:after="60"/>
              <w:jc w:val="center"/>
              <w:rPr>
                <w:rFonts w:ascii="Arial" w:hAnsi="Arial" w:cs="Arial"/>
                <w:b/>
                <w:lang w:val="en-US"/>
              </w:rPr>
            </w:pPr>
            <w:r w:rsidRPr="00821055">
              <w:rPr>
                <w:rFonts w:ascii="Arial" w:eastAsia="Arial" w:hAnsi="Arial" w:cs="Arial"/>
                <w:b/>
                <w:lang w:val="en-US" w:bidi="en-US"/>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3ADFF480" w14:textId="66BD793A" w:rsidR="00CF5760" w:rsidRPr="009A6F98" w:rsidRDefault="00CF5760" w:rsidP="00CF5760">
            <w:pPr>
              <w:spacing w:before="60" w:after="60"/>
              <w:jc w:val="center"/>
              <w:rPr>
                <w:rFonts w:ascii="Arial" w:hAnsi="Arial" w:cs="Arial"/>
                <w:b/>
              </w:rPr>
            </w:pPr>
            <w:r w:rsidRPr="009A6F98">
              <w:rPr>
                <w:rFonts w:ascii="Arial" w:eastAsia="Arial" w:hAnsi="Arial" w:cs="Arial"/>
                <w:b/>
                <w:lang w:bidi="en-US"/>
              </w:rPr>
              <w:t xml:space="preserve">500/220 kV Piura Nueva </w:t>
            </w:r>
            <w:r w:rsidR="00515D19" w:rsidRPr="009A6F98">
              <w:rPr>
                <w:rFonts w:ascii="Arial" w:eastAsia="Arial" w:hAnsi="Arial" w:cs="Arial"/>
                <w:b/>
                <w:lang w:bidi="en-US"/>
              </w:rPr>
              <w:t xml:space="preserve">S.S. </w:t>
            </w:r>
            <w:r w:rsidRPr="009A6F98">
              <w:rPr>
                <w:rFonts w:ascii="Arial" w:eastAsia="Arial" w:hAnsi="Arial" w:cs="Arial"/>
                <w:b/>
                <w:lang w:bidi="en-US"/>
              </w:rPr>
              <w:t>(</w:t>
            </w:r>
            <w:proofErr w:type="spellStart"/>
            <w:r w:rsidRPr="009A6F98">
              <w:rPr>
                <w:rFonts w:ascii="Arial" w:eastAsia="Arial" w:hAnsi="Arial" w:cs="Arial"/>
                <w:b/>
                <w:lang w:bidi="en-US"/>
              </w:rPr>
              <w:t>Extension</w:t>
            </w:r>
            <w:proofErr w:type="spellEnd"/>
            <w:r w:rsidRPr="009A6F98">
              <w:rPr>
                <w:rFonts w:ascii="Arial" w:eastAsia="Arial" w:hAnsi="Arial" w:cs="Arial"/>
                <w:b/>
                <w:lang w:bidi="en-US"/>
              </w:rPr>
              <w:t>)</w:t>
            </w:r>
          </w:p>
          <w:p w14:paraId="3CB3A718" w14:textId="77777777" w:rsidR="00CF5760" w:rsidRPr="00821055" w:rsidRDefault="00CF5760" w:rsidP="00CF5760">
            <w:pPr>
              <w:spacing w:before="60" w:after="60"/>
              <w:jc w:val="center"/>
              <w:rPr>
                <w:rFonts w:ascii="Arial" w:hAnsi="Arial" w:cs="Arial"/>
                <w:b/>
                <w:lang w:val="en-US"/>
              </w:rPr>
            </w:pPr>
            <w:r w:rsidRPr="00821055">
              <w:rPr>
                <w:rFonts w:ascii="Arial" w:eastAsia="Arial" w:hAnsi="Arial" w:cs="Arial"/>
                <w:b/>
                <w:lang w:val="en-US" w:bidi="en-US"/>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531E2054" w14:textId="77777777" w:rsidR="00CF5760" w:rsidRPr="00821055" w:rsidRDefault="00CF5760" w:rsidP="00CF5760">
            <w:pPr>
              <w:spacing w:before="60" w:after="60"/>
              <w:jc w:val="center"/>
              <w:rPr>
                <w:rFonts w:ascii="Arial" w:hAnsi="Arial" w:cs="Arial"/>
                <w:b/>
                <w:lang w:val="en-US"/>
              </w:rPr>
            </w:pPr>
            <w:r w:rsidRPr="00821055">
              <w:rPr>
                <w:rFonts w:ascii="Arial" w:eastAsia="Arial" w:hAnsi="Arial" w:cs="Arial"/>
                <w:b/>
                <w:lang w:val="en-US" w:bidi="en-US"/>
              </w:rPr>
              <w:t>TOTAL</w:t>
            </w:r>
          </w:p>
          <w:p w14:paraId="45CB23D6" w14:textId="77777777" w:rsidR="00CF5760" w:rsidRPr="00821055" w:rsidRDefault="00CF5760" w:rsidP="00CF5760">
            <w:pPr>
              <w:spacing w:before="60" w:after="60"/>
              <w:jc w:val="center"/>
              <w:rPr>
                <w:rFonts w:ascii="Arial" w:hAnsi="Arial" w:cs="Arial"/>
                <w:b/>
                <w:lang w:val="en-US"/>
              </w:rPr>
            </w:pPr>
            <w:r w:rsidRPr="00821055">
              <w:rPr>
                <w:rFonts w:ascii="Arial" w:eastAsia="Arial" w:hAnsi="Arial" w:cs="Arial"/>
                <w:b/>
                <w:lang w:val="en-US" w:bidi="en-US"/>
              </w:rPr>
              <w:t>(US$)</w:t>
            </w:r>
          </w:p>
        </w:tc>
      </w:tr>
      <w:tr w:rsidR="00CF5760" w:rsidRPr="00821055" w14:paraId="706E1A18" w14:textId="77777777" w:rsidTr="00CF5760">
        <w:trPr>
          <w:trHeight w:val="397"/>
          <w:jc w:val="center"/>
        </w:trPr>
        <w:tc>
          <w:tcPr>
            <w:tcW w:w="8926" w:type="dxa"/>
            <w:gridSpan w:val="4"/>
            <w:tcBorders>
              <w:top w:val="single" w:sz="4" w:space="0" w:color="auto"/>
              <w:bottom w:val="single" w:sz="4" w:space="0" w:color="auto"/>
            </w:tcBorders>
            <w:shd w:val="clear" w:color="auto" w:fill="DBE5F1"/>
            <w:vAlign w:val="center"/>
          </w:tcPr>
          <w:p w14:paraId="07C01EE6" w14:textId="77777777" w:rsidR="00CF5760" w:rsidRPr="00821055" w:rsidRDefault="00CF5760" w:rsidP="00CF5760">
            <w:pPr>
              <w:spacing w:before="60" w:after="60"/>
              <w:rPr>
                <w:rFonts w:ascii="Arial" w:hAnsi="Arial" w:cs="Arial"/>
                <w:b/>
                <w:lang w:val="en-US"/>
              </w:rPr>
            </w:pPr>
            <w:r w:rsidRPr="00821055">
              <w:rPr>
                <w:rFonts w:ascii="Arial" w:eastAsia="Arial" w:hAnsi="Arial" w:cs="Arial"/>
                <w:b/>
                <w:lang w:val="en-US" w:bidi="en-US"/>
              </w:rPr>
              <w:t>INVESTMENT COSTS</w:t>
            </w:r>
          </w:p>
        </w:tc>
      </w:tr>
      <w:tr w:rsidR="00CF5760" w:rsidRPr="00821055" w14:paraId="1ED5895F"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4AEC01EE" w14:textId="77777777" w:rsidR="00CF5760" w:rsidRPr="00821055" w:rsidRDefault="00CF5760" w:rsidP="00CF5760">
            <w:pPr>
              <w:spacing w:before="60" w:after="60"/>
              <w:rPr>
                <w:rFonts w:ascii="Arial" w:hAnsi="Arial" w:cs="Arial"/>
                <w:lang w:val="en-US"/>
              </w:rPr>
            </w:pPr>
            <w:r w:rsidRPr="00821055">
              <w:rPr>
                <w:rFonts w:ascii="Arial" w:eastAsia="Arial" w:hAnsi="Arial" w:cs="Arial"/>
                <w:lang w:val="en-US" w:bidi="en-US"/>
              </w:rPr>
              <w:t>Supplies</w:t>
            </w:r>
          </w:p>
        </w:tc>
        <w:tc>
          <w:tcPr>
            <w:tcW w:w="1970" w:type="dxa"/>
            <w:tcBorders>
              <w:top w:val="single" w:sz="4" w:space="0" w:color="auto"/>
              <w:left w:val="single" w:sz="4" w:space="0" w:color="auto"/>
              <w:bottom w:val="single" w:sz="4" w:space="0" w:color="auto"/>
              <w:right w:val="single" w:sz="4" w:space="0" w:color="auto"/>
            </w:tcBorders>
            <w:vAlign w:val="center"/>
          </w:tcPr>
          <w:p w14:paraId="5B12E100" w14:textId="77777777" w:rsidR="00CF5760" w:rsidRPr="00821055" w:rsidRDefault="00CF5760" w:rsidP="00CF5760">
            <w:pPr>
              <w:spacing w:before="60" w:after="60"/>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7E4E9929" w14:textId="77777777" w:rsidR="00CF5760" w:rsidRPr="00821055" w:rsidRDefault="00CF5760" w:rsidP="00CF5760">
            <w:pPr>
              <w:spacing w:before="60" w:after="60"/>
              <w:jc w:val="center"/>
              <w:rPr>
                <w:rFonts w:ascii="Arial" w:hAnsi="Arial" w:cs="Arial"/>
                <w:lang w:val="en-US"/>
              </w:rPr>
            </w:pPr>
          </w:p>
        </w:tc>
        <w:tc>
          <w:tcPr>
            <w:tcW w:w="1701" w:type="dxa"/>
            <w:tcBorders>
              <w:top w:val="single" w:sz="4" w:space="0" w:color="auto"/>
              <w:left w:val="single" w:sz="4" w:space="0" w:color="auto"/>
              <w:bottom w:val="single" w:sz="4" w:space="0" w:color="auto"/>
            </w:tcBorders>
            <w:vAlign w:val="center"/>
          </w:tcPr>
          <w:p w14:paraId="2856A3C5" w14:textId="77777777" w:rsidR="00CF5760" w:rsidRPr="00821055" w:rsidRDefault="00CF5760" w:rsidP="00CF5760">
            <w:pPr>
              <w:spacing w:before="60" w:after="60"/>
              <w:jc w:val="center"/>
              <w:rPr>
                <w:rFonts w:ascii="Arial" w:hAnsi="Arial" w:cs="Arial"/>
                <w:lang w:val="en-US"/>
              </w:rPr>
            </w:pPr>
          </w:p>
        </w:tc>
      </w:tr>
      <w:tr w:rsidR="00CF5760" w:rsidRPr="00821055" w14:paraId="327455C1"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103BBF6" w14:textId="77777777" w:rsidR="00CF5760" w:rsidRPr="00821055" w:rsidRDefault="00CF5760" w:rsidP="00CF5760">
            <w:pPr>
              <w:spacing w:before="60" w:after="60"/>
              <w:rPr>
                <w:rFonts w:ascii="Arial" w:hAnsi="Arial" w:cs="Arial"/>
                <w:lang w:val="en-US"/>
              </w:rPr>
            </w:pPr>
            <w:r w:rsidRPr="00821055">
              <w:rPr>
                <w:rFonts w:ascii="Arial" w:eastAsia="Arial" w:hAnsi="Arial" w:cs="Arial"/>
                <w:lang w:val="en-US" w:bidi="en-US"/>
              </w:rPr>
              <w:t>Transportation and Insurance</w:t>
            </w:r>
          </w:p>
        </w:tc>
        <w:tc>
          <w:tcPr>
            <w:tcW w:w="1970" w:type="dxa"/>
            <w:tcBorders>
              <w:top w:val="single" w:sz="4" w:space="0" w:color="auto"/>
              <w:left w:val="single" w:sz="4" w:space="0" w:color="auto"/>
              <w:bottom w:val="single" w:sz="4" w:space="0" w:color="auto"/>
              <w:right w:val="single" w:sz="4" w:space="0" w:color="auto"/>
            </w:tcBorders>
            <w:vAlign w:val="center"/>
          </w:tcPr>
          <w:p w14:paraId="074E738F" w14:textId="77777777" w:rsidR="00CF5760" w:rsidRPr="00821055" w:rsidRDefault="00CF5760" w:rsidP="00CF5760">
            <w:pPr>
              <w:spacing w:before="60" w:after="60"/>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67B3E859" w14:textId="77777777" w:rsidR="00CF5760" w:rsidRPr="00821055" w:rsidRDefault="00CF5760" w:rsidP="00CF5760">
            <w:pPr>
              <w:spacing w:before="60" w:after="60"/>
              <w:jc w:val="center"/>
              <w:rPr>
                <w:rFonts w:ascii="Arial" w:hAnsi="Arial" w:cs="Arial"/>
                <w:lang w:val="en-US"/>
              </w:rPr>
            </w:pPr>
          </w:p>
        </w:tc>
        <w:tc>
          <w:tcPr>
            <w:tcW w:w="1701" w:type="dxa"/>
            <w:tcBorders>
              <w:top w:val="single" w:sz="4" w:space="0" w:color="auto"/>
              <w:left w:val="single" w:sz="4" w:space="0" w:color="auto"/>
              <w:bottom w:val="single" w:sz="4" w:space="0" w:color="auto"/>
            </w:tcBorders>
            <w:vAlign w:val="center"/>
          </w:tcPr>
          <w:p w14:paraId="7BE59AE6" w14:textId="77777777" w:rsidR="00CF5760" w:rsidRPr="00821055" w:rsidRDefault="00CF5760" w:rsidP="00CF5760">
            <w:pPr>
              <w:spacing w:before="60" w:after="60"/>
              <w:jc w:val="center"/>
              <w:rPr>
                <w:rFonts w:ascii="Arial" w:hAnsi="Arial" w:cs="Arial"/>
                <w:lang w:val="en-US"/>
              </w:rPr>
            </w:pPr>
          </w:p>
        </w:tc>
      </w:tr>
      <w:tr w:rsidR="00CF5760" w:rsidRPr="00821055" w14:paraId="32008D96"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340A8BAE" w14:textId="77777777" w:rsidR="00CF5760" w:rsidRPr="00821055" w:rsidRDefault="00CF5760" w:rsidP="00CF5760">
            <w:pPr>
              <w:spacing w:before="60" w:after="60"/>
              <w:rPr>
                <w:rFonts w:ascii="Arial" w:hAnsi="Arial" w:cs="Arial"/>
                <w:lang w:val="en-US"/>
              </w:rPr>
            </w:pPr>
            <w:r w:rsidRPr="00821055">
              <w:rPr>
                <w:rFonts w:ascii="Arial" w:eastAsia="Arial" w:hAnsi="Arial" w:cs="Arial"/>
                <w:lang w:val="en-US" w:bidi="en-US"/>
              </w:rPr>
              <w:t>Construction and Assembly</w:t>
            </w:r>
          </w:p>
        </w:tc>
        <w:tc>
          <w:tcPr>
            <w:tcW w:w="1970" w:type="dxa"/>
            <w:tcBorders>
              <w:top w:val="single" w:sz="4" w:space="0" w:color="auto"/>
              <w:left w:val="single" w:sz="4" w:space="0" w:color="auto"/>
              <w:bottom w:val="single" w:sz="4" w:space="0" w:color="auto"/>
              <w:right w:val="single" w:sz="4" w:space="0" w:color="auto"/>
            </w:tcBorders>
            <w:vAlign w:val="center"/>
          </w:tcPr>
          <w:p w14:paraId="139D5F64" w14:textId="77777777" w:rsidR="00CF5760" w:rsidRPr="00821055" w:rsidRDefault="00CF5760" w:rsidP="00CF5760">
            <w:pPr>
              <w:spacing w:before="60" w:after="60"/>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17613641" w14:textId="77777777" w:rsidR="00CF5760" w:rsidRPr="00821055" w:rsidRDefault="00CF5760" w:rsidP="00CF5760">
            <w:pPr>
              <w:spacing w:before="60" w:after="60"/>
              <w:jc w:val="center"/>
              <w:rPr>
                <w:rFonts w:ascii="Arial" w:hAnsi="Arial" w:cs="Arial"/>
                <w:lang w:val="en-US"/>
              </w:rPr>
            </w:pPr>
          </w:p>
        </w:tc>
        <w:tc>
          <w:tcPr>
            <w:tcW w:w="1701" w:type="dxa"/>
            <w:tcBorders>
              <w:top w:val="single" w:sz="4" w:space="0" w:color="auto"/>
              <w:left w:val="single" w:sz="4" w:space="0" w:color="auto"/>
              <w:bottom w:val="single" w:sz="4" w:space="0" w:color="auto"/>
            </w:tcBorders>
            <w:vAlign w:val="center"/>
          </w:tcPr>
          <w:p w14:paraId="076B1490" w14:textId="77777777" w:rsidR="00CF5760" w:rsidRPr="00821055" w:rsidRDefault="00CF5760" w:rsidP="00CF5760">
            <w:pPr>
              <w:spacing w:before="60" w:after="60"/>
              <w:jc w:val="center"/>
              <w:rPr>
                <w:rFonts w:ascii="Arial" w:hAnsi="Arial" w:cs="Arial"/>
                <w:lang w:val="en-US"/>
              </w:rPr>
            </w:pPr>
          </w:p>
        </w:tc>
      </w:tr>
      <w:tr w:rsidR="00CF5760" w:rsidRPr="00821055" w14:paraId="2567FCC5"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5A4492F3" w14:textId="77777777" w:rsidR="00CF5760" w:rsidRPr="00821055" w:rsidRDefault="00CF5760" w:rsidP="00CF5760">
            <w:pPr>
              <w:spacing w:before="60" w:after="60"/>
              <w:rPr>
                <w:rFonts w:ascii="Arial" w:hAnsi="Arial" w:cs="Arial"/>
                <w:lang w:val="en-US"/>
              </w:rPr>
            </w:pPr>
            <w:r w:rsidRPr="00821055">
              <w:rPr>
                <w:rFonts w:ascii="Arial" w:eastAsia="Arial" w:hAnsi="Arial" w:cs="Arial"/>
                <w:lang w:val="en-US" w:bidi="en-US"/>
              </w:rPr>
              <w:t>Indirect Costs</w:t>
            </w:r>
          </w:p>
        </w:tc>
        <w:tc>
          <w:tcPr>
            <w:tcW w:w="1970" w:type="dxa"/>
            <w:tcBorders>
              <w:top w:val="single" w:sz="4" w:space="0" w:color="auto"/>
              <w:left w:val="single" w:sz="4" w:space="0" w:color="auto"/>
              <w:bottom w:val="single" w:sz="4" w:space="0" w:color="auto"/>
              <w:right w:val="single" w:sz="4" w:space="0" w:color="auto"/>
            </w:tcBorders>
            <w:vAlign w:val="center"/>
          </w:tcPr>
          <w:p w14:paraId="13C65DDB" w14:textId="77777777" w:rsidR="00CF5760" w:rsidRPr="00821055" w:rsidRDefault="00CF5760" w:rsidP="00CF5760">
            <w:pPr>
              <w:spacing w:before="60" w:after="60"/>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C0B4B6A" w14:textId="77777777" w:rsidR="00CF5760" w:rsidRPr="00821055" w:rsidRDefault="00CF5760" w:rsidP="00CF5760">
            <w:pPr>
              <w:spacing w:before="60" w:after="60"/>
              <w:jc w:val="center"/>
              <w:rPr>
                <w:rFonts w:ascii="Arial" w:hAnsi="Arial" w:cs="Arial"/>
                <w:lang w:val="en-US"/>
              </w:rPr>
            </w:pPr>
          </w:p>
        </w:tc>
        <w:tc>
          <w:tcPr>
            <w:tcW w:w="1701" w:type="dxa"/>
            <w:tcBorders>
              <w:top w:val="single" w:sz="4" w:space="0" w:color="auto"/>
              <w:left w:val="single" w:sz="4" w:space="0" w:color="auto"/>
              <w:bottom w:val="single" w:sz="4" w:space="0" w:color="auto"/>
            </w:tcBorders>
            <w:vAlign w:val="center"/>
          </w:tcPr>
          <w:p w14:paraId="1858E578" w14:textId="77777777" w:rsidR="00CF5760" w:rsidRPr="00821055" w:rsidRDefault="00CF5760" w:rsidP="00CF5760">
            <w:pPr>
              <w:spacing w:before="60" w:after="60"/>
              <w:jc w:val="center"/>
              <w:rPr>
                <w:rFonts w:ascii="Arial" w:hAnsi="Arial" w:cs="Arial"/>
                <w:lang w:val="en-US"/>
              </w:rPr>
            </w:pPr>
          </w:p>
        </w:tc>
      </w:tr>
      <w:tr w:rsidR="00CF5760" w:rsidRPr="00821055" w14:paraId="764DB6D5"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2158D2AE" w14:textId="77777777" w:rsidR="00CF5760" w:rsidRPr="00821055" w:rsidRDefault="00CF5760" w:rsidP="00CF5760">
            <w:pPr>
              <w:spacing w:before="60" w:after="60"/>
              <w:rPr>
                <w:rFonts w:ascii="Arial" w:hAnsi="Arial" w:cs="Arial"/>
                <w:lang w:val="en-US"/>
              </w:rPr>
            </w:pPr>
            <w:r w:rsidRPr="00821055">
              <w:rPr>
                <w:rFonts w:ascii="Arial" w:eastAsia="Arial" w:hAnsi="Arial" w:cs="Arial"/>
                <w:lang w:val="en-US" w:bidi="en-US"/>
              </w:rPr>
              <w:t>Project Management</w:t>
            </w:r>
          </w:p>
        </w:tc>
        <w:tc>
          <w:tcPr>
            <w:tcW w:w="1970" w:type="dxa"/>
            <w:tcBorders>
              <w:top w:val="single" w:sz="4" w:space="0" w:color="auto"/>
              <w:left w:val="single" w:sz="4" w:space="0" w:color="auto"/>
              <w:bottom w:val="single" w:sz="4" w:space="0" w:color="auto"/>
              <w:right w:val="single" w:sz="4" w:space="0" w:color="auto"/>
            </w:tcBorders>
            <w:vAlign w:val="center"/>
          </w:tcPr>
          <w:p w14:paraId="67973121" w14:textId="77777777" w:rsidR="00CF5760" w:rsidRPr="00821055" w:rsidRDefault="00CF5760" w:rsidP="00CF5760">
            <w:pPr>
              <w:spacing w:before="60" w:after="60"/>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2E44A99D" w14:textId="77777777" w:rsidR="00CF5760" w:rsidRPr="00821055" w:rsidRDefault="00CF5760" w:rsidP="00CF5760">
            <w:pPr>
              <w:spacing w:before="60" w:after="60"/>
              <w:jc w:val="center"/>
              <w:rPr>
                <w:rFonts w:ascii="Arial" w:hAnsi="Arial" w:cs="Arial"/>
                <w:lang w:val="en-US"/>
              </w:rPr>
            </w:pPr>
          </w:p>
        </w:tc>
        <w:tc>
          <w:tcPr>
            <w:tcW w:w="1701" w:type="dxa"/>
            <w:tcBorders>
              <w:top w:val="single" w:sz="4" w:space="0" w:color="auto"/>
              <w:left w:val="single" w:sz="4" w:space="0" w:color="auto"/>
              <w:bottom w:val="single" w:sz="4" w:space="0" w:color="auto"/>
            </w:tcBorders>
            <w:vAlign w:val="center"/>
          </w:tcPr>
          <w:p w14:paraId="1B2BB1B9" w14:textId="77777777" w:rsidR="00CF5760" w:rsidRPr="00821055" w:rsidRDefault="00CF5760" w:rsidP="00CF5760">
            <w:pPr>
              <w:spacing w:before="60" w:after="60"/>
              <w:jc w:val="center"/>
              <w:rPr>
                <w:rFonts w:ascii="Arial" w:hAnsi="Arial" w:cs="Arial"/>
                <w:lang w:val="en-US"/>
              </w:rPr>
            </w:pPr>
          </w:p>
        </w:tc>
      </w:tr>
      <w:tr w:rsidR="00CF5760" w:rsidRPr="00821055" w14:paraId="5C717192"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1E6C052A" w14:textId="77777777" w:rsidR="00CF5760" w:rsidRPr="00821055" w:rsidRDefault="00CF5760" w:rsidP="00CF5760">
            <w:pPr>
              <w:spacing w:before="60" w:after="60"/>
              <w:rPr>
                <w:rFonts w:ascii="Arial" w:hAnsi="Arial" w:cs="Arial"/>
                <w:lang w:val="en-US"/>
              </w:rPr>
            </w:pPr>
            <w:r w:rsidRPr="00821055">
              <w:rPr>
                <w:rFonts w:ascii="Arial" w:eastAsia="Arial" w:hAnsi="Arial" w:cs="Arial"/>
                <w:lang w:val="en-US" w:bidi="en-US"/>
              </w:rPr>
              <w:t>Engineering</w:t>
            </w:r>
          </w:p>
        </w:tc>
        <w:tc>
          <w:tcPr>
            <w:tcW w:w="1970" w:type="dxa"/>
            <w:tcBorders>
              <w:top w:val="single" w:sz="4" w:space="0" w:color="auto"/>
              <w:left w:val="single" w:sz="4" w:space="0" w:color="auto"/>
              <w:bottom w:val="single" w:sz="4" w:space="0" w:color="auto"/>
              <w:right w:val="single" w:sz="4" w:space="0" w:color="auto"/>
            </w:tcBorders>
            <w:vAlign w:val="center"/>
          </w:tcPr>
          <w:p w14:paraId="310ED26F" w14:textId="77777777" w:rsidR="00CF5760" w:rsidRPr="00821055" w:rsidRDefault="00CF5760" w:rsidP="00CF5760">
            <w:pPr>
              <w:tabs>
                <w:tab w:val="left" w:pos="0"/>
              </w:tabs>
              <w:spacing w:before="60" w:after="60"/>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20ABAC51" w14:textId="77777777" w:rsidR="00CF5760" w:rsidRPr="00821055" w:rsidRDefault="00CF5760" w:rsidP="00CF5760">
            <w:pPr>
              <w:tabs>
                <w:tab w:val="left" w:pos="0"/>
              </w:tabs>
              <w:spacing w:before="60" w:after="60"/>
              <w:jc w:val="center"/>
              <w:rPr>
                <w:rFonts w:ascii="Arial" w:hAnsi="Arial" w:cs="Arial"/>
                <w:lang w:val="en-US"/>
              </w:rPr>
            </w:pPr>
          </w:p>
        </w:tc>
        <w:tc>
          <w:tcPr>
            <w:tcW w:w="1701" w:type="dxa"/>
            <w:tcBorders>
              <w:top w:val="single" w:sz="4" w:space="0" w:color="auto"/>
              <w:left w:val="single" w:sz="4" w:space="0" w:color="auto"/>
              <w:bottom w:val="single" w:sz="4" w:space="0" w:color="auto"/>
            </w:tcBorders>
            <w:vAlign w:val="center"/>
          </w:tcPr>
          <w:p w14:paraId="74FE578B" w14:textId="77777777" w:rsidR="00CF5760" w:rsidRPr="00821055" w:rsidRDefault="00CF5760" w:rsidP="00CF5760">
            <w:pPr>
              <w:tabs>
                <w:tab w:val="left" w:pos="0"/>
              </w:tabs>
              <w:spacing w:before="60" w:after="60"/>
              <w:jc w:val="center"/>
              <w:rPr>
                <w:rFonts w:ascii="Arial" w:hAnsi="Arial" w:cs="Arial"/>
                <w:lang w:val="en-US"/>
              </w:rPr>
            </w:pPr>
          </w:p>
        </w:tc>
      </w:tr>
      <w:tr w:rsidR="00CF5760" w:rsidRPr="00821055" w14:paraId="310E5A62"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71ED478" w14:textId="77777777" w:rsidR="00CF5760" w:rsidRPr="00821055" w:rsidRDefault="00CF5760" w:rsidP="00CF5760">
            <w:pPr>
              <w:spacing w:before="60" w:after="60"/>
              <w:rPr>
                <w:rFonts w:ascii="Arial" w:hAnsi="Arial" w:cs="Arial"/>
                <w:lang w:val="en-US"/>
              </w:rPr>
            </w:pPr>
            <w:r w:rsidRPr="00821055">
              <w:rPr>
                <w:rFonts w:ascii="Arial" w:eastAsia="Arial" w:hAnsi="Arial" w:cs="Arial"/>
                <w:lang w:val="en-US" w:bidi="en-US"/>
              </w:rPr>
              <w:t>Supervision</w:t>
            </w:r>
          </w:p>
        </w:tc>
        <w:tc>
          <w:tcPr>
            <w:tcW w:w="1970" w:type="dxa"/>
            <w:tcBorders>
              <w:top w:val="single" w:sz="4" w:space="0" w:color="auto"/>
              <w:left w:val="single" w:sz="4" w:space="0" w:color="auto"/>
              <w:bottom w:val="single" w:sz="4" w:space="0" w:color="auto"/>
              <w:right w:val="single" w:sz="4" w:space="0" w:color="auto"/>
            </w:tcBorders>
            <w:vAlign w:val="center"/>
          </w:tcPr>
          <w:p w14:paraId="44C9BEAF" w14:textId="77777777" w:rsidR="00CF5760" w:rsidRPr="00821055" w:rsidRDefault="00CF5760" w:rsidP="00CF5760">
            <w:pPr>
              <w:spacing w:before="60" w:after="60"/>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0AA5172B" w14:textId="77777777" w:rsidR="00CF5760" w:rsidRPr="00821055" w:rsidRDefault="00CF5760" w:rsidP="00CF5760">
            <w:pPr>
              <w:spacing w:before="60" w:after="60"/>
              <w:jc w:val="center"/>
              <w:rPr>
                <w:rFonts w:ascii="Arial" w:hAnsi="Arial" w:cs="Arial"/>
                <w:lang w:val="en-US"/>
              </w:rPr>
            </w:pPr>
          </w:p>
        </w:tc>
        <w:tc>
          <w:tcPr>
            <w:tcW w:w="1701" w:type="dxa"/>
            <w:tcBorders>
              <w:top w:val="single" w:sz="4" w:space="0" w:color="auto"/>
              <w:left w:val="single" w:sz="4" w:space="0" w:color="auto"/>
              <w:bottom w:val="single" w:sz="4" w:space="0" w:color="auto"/>
            </w:tcBorders>
            <w:vAlign w:val="center"/>
          </w:tcPr>
          <w:p w14:paraId="7A768D0E" w14:textId="77777777" w:rsidR="00CF5760" w:rsidRPr="00821055" w:rsidRDefault="00CF5760" w:rsidP="00CF5760">
            <w:pPr>
              <w:spacing w:before="60" w:after="60"/>
              <w:jc w:val="center"/>
              <w:rPr>
                <w:rFonts w:ascii="Arial" w:hAnsi="Arial" w:cs="Arial"/>
                <w:lang w:val="en-US"/>
              </w:rPr>
            </w:pPr>
          </w:p>
        </w:tc>
      </w:tr>
      <w:tr w:rsidR="00CF5760" w:rsidRPr="00821055" w14:paraId="161D8CC8"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EAE24AA" w14:textId="77777777" w:rsidR="00CF5760" w:rsidRPr="00821055" w:rsidRDefault="00CF5760" w:rsidP="00CF5760">
            <w:pPr>
              <w:spacing w:before="60" w:after="60"/>
              <w:rPr>
                <w:rFonts w:ascii="Arial" w:hAnsi="Arial" w:cs="Arial"/>
                <w:lang w:val="en-US"/>
              </w:rPr>
            </w:pPr>
            <w:r w:rsidRPr="00821055">
              <w:rPr>
                <w:rFonts w:ascii="Arial" w:eastAsia="Arial" w:hAnsi="Arial" w:cs="Arial"/>
                <w:lang w:val="en-US" w:bidi="en-US"/>
              </w:rPr>
              <w:t>Financial Expenses</w:t>
            </w:r>
          </w:p>
        </w:tc>
        <w:tc>
          <w:tcPr>
            <w:tcW w:w="1970" w:type="dxa"/>
            <w:tcBorders>
              <w:top w:val="single" w:sz="4" w:space="0" w:color="auto"/>
              <w:left w:val="single" w:sz="4" w:space="0" w:color="auto"/>
              <w:bottom w:val="single" w:sz="4" w:space="0" w:color="auto"/>
              <w:right w:val="single" w:sz="4" w:space="0" w:color="auto"/>
            </w:tcBorders>
            <w:vAlign w:val="center"/>
          </w:tcPr>
          <w:p w14:paraId="49C1570A" w14:textId="77777777" w:rsidR="00CF5760" w:rsidRPr="00821055" w:rsidRDefault="00CF5760" w:rsidP="00CF5760">
            <w:pPr>
              <w:spacing w:before="60" w:after="60"/>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1934E6D6" w14:textId="77777777" w:rsidR="00CF5760" w:rsidRPr="00821055" w:rsidRDefault="00CF5760" w:rsidP="00CF5760">
            <w:pPr>
              <w:spacing w:before="60" w:after="60"/>
              <w:jc w:val="center"/>
              <w:rPr>
                <w:rFonts w:ascii="Arial" w:hAnsi="Arial" w:cs="Arial"/>
                <w:lang w:val="en-US"/>
              </w:rPr>
            </w:pPr>
          </w:p>
        </w:tc>
        <w:tc>
          <w:tcPr>
            <w:tcW w:w="1701" w:type="dxa"/>
            <w:tcBorders>
              <w:top w:val="single" w:sz="4" w:space="0" w:color="auto"/>
              <w:left w:val="single" w:sz="4" w:space="0" w:color="auto"/>
              <w:bottom w:val="single" w:sz="4" w:space="0" w:color="auto"/>
            </w:tcBorders>
            <w:vAlign w:val="center"/>
          </w:tcPr>
          <w:p w14:paraId="1D886F2B" w14:textId="77777777" w:rsidR="00CF5760" w:rsidRPr="00821055" w:rsidRDefault="00CF5760" w:rsidP="00CF5760">
            <w:pPr>
              <w:spacing w:before="60" w:after="60"/>
              <w:jc w:val="center"/>
              <w:rPr>
                <w:rFonts w:ascii="Arial" w:hAnsi="Arial" w:cs="Arial"/>
                <w:lang w:val="en-US"/>
              </w:rPr>
            </w:pPr>
          </w:p>
        </w:tc>
      </w:tr>
      <w:tr w:rsidR="00CF5760" w:rsidRPr="00821055" w14:paraId="0314A255" w14:textId="77777777" w:rsidTr="00CF5760">
        <w:trPr>
          <w:trHeight w:val="568"/>
          <w:jc w:val="center"/>
        </w:trPr>
        <w:tc>
          <w:tcPr>
            <w:tcW w:w="3412" w:type="dxa"/>
            <w:tcBorders>
              <w:top w:val="single" w:sz="4" w:space="0" w:color="auto"/>
              <w:right w:val="single" w:sz="4" w:space="0" w:color="auto"/>
            </w:tcBorders>
            <w:vAlign w:val="center"/>
          </w:tcPr>
          <w:p w14:paraId="06AE8510" w14:textId="77777777" w:rsidR="00CF5760" w:rsidRPr="00821055" w:rsidRDefault="00CF5760" w:rsidP="00CF5760">
            <w:pPr>
              <w:spacing w:before="60" w:after="60"/>
              <w:rPr>
                <w:rFonts w:ascii="Arial" w:hAnsi="Arial" w:cs="Arial"/>
                <w:b/>
                <w:i/>
                <w:lang w:val="en-US"/>
              </w:rPr>
            </w:pPr>
            <w:r w:rsidRPr="00821055">
              <w:rPr>
                <w:rFonts w:ascii="Arial" w:eastAsia="Arial" w:hAnsi="Arial" w:cs="Arial"/>
                <w:b/>
                <w:i/>
                <w:lang w:val="en-US" w:bidi="en-US"/>
              </w:rPr>
              <w:t>Total Investment Costs</w:t>
            </w:r>
          </w:p>
        </w:tc>
        <w:tc>
          <w:tcPr>
            <w:tcW w:w="1970" w:type="dxa"/>
            <w:tcBorders>
              <w:top w:val="single" w:sz="4" w:space="0" w:color="auto"/>
              <w:left w:val="single" w:sz="4" w:space="0" w:color="auto"/>
              <w:bottom w:val="single" w:sz="4" w:space="0" w:color="auto"/>
              <w:right w:val="single" w:sz="4" w:space="0" w:color="auto"/>
            </w:tcBorders>
            <w:vAlign w:val="center"/>
          </w:tcPr>
          <w:p w14:paraId="70337753" w14:textId="77777777" w:rsidR="00CF5760" w:rsidRPr="00821055" w:rsidRDefault="00CF5760" w:rsidP="00CF5760">
            <w:pPr>
              <w:spacing w:before="60" w:after="60"/>
              <w:jc w:val="right"/>
              <w:rPr>
                <w:rFonts w:ascii="Arial" w:hAnsi="Arial" w:cs="Arial"/>
                <w:b/>
                <w:i/>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0175940E" w14:textId="77777777" w:rsidR="00CF5760" w:rsidRPr="00821055" w:rsidRDefault="00CF5760" w:rsidP="00CF5760">
            <w:pPr>
              <w:spacing w:before="60" w:after="60"/>
              <w:jc w:val="right"/>
              <w:rPr>
                <w:rFonts w:ascii="Arial" w:hAnsi="Arial" w:cs="Arial"/>
                <w:b/>
                <w:i/>
                <w:lang w:val="en-US"/>
              </w:rPr>
            </w:pPr>
          </w:p>
        </w:tc>
        <w:tc>
          <w:tcPr>
            <w:tcW w:w="1701" w:type="dxa"/>
            <w:tcBorders>
              <w:top w:val="single" w:sz="4" w:space="0" w:color="auto"/>
              <w:left w:val="single" w:sz="4" w:space="0" w:color="auto"/>
              <w:bottom w:val="single" w:sz="4" w:space="0" w:color="auto"/>
            </w:tcBorders>
            <w:vAlign w:val="center"/>
          </w:tcPr>
          <w:p w14:paraId="16BD9BF4" w14:textId="77777777" w:rsidR="00CF5760" w:rsidRPr="00821055" w:rsidRDefault="00CF5760" w:rsidP="00CF5760">
            <w:pPr>
              <w:spacing w:before="60" w:after="60"/>
              <w:jc w:val="right"/>
              <w:rPr>
                <w:rFonts w:ascii="Arial" w:hAnsi="Arial" w:cs="Arial"/>
                <w:b/>
                <w:i/>
                <w:lang w:val="en-US"/>
              </w:rPr>
            </w:pPr>
            <w:r w:rsidRPr="00821055">
              <w:rPr>
                <w:rFonts w:ascii="Arial" w:eastAsia="Arial" w:hAnsi="Arial" w:cs="Arial"/>
                <w:b/>
                <w:i/>
                <w:lang w:val="en-US" w:bidi="en-US"/>
              </w:rPr>
              <w:t>(*)</w:t>
            </w:r>
          </w:p>
        </w:tc>
      </w:tr>
      <w:tr w:rsidR="00CF5760" w:rsidRPr="00821055" w14:paraId="3E8A6962" w14:textId="77777777" w:rsidTr="00CF5760">
        <w:trPr>
          <w:trHeight w:val="397"/>
          <w:jc w:val="center"/>
        </w:trPr>
        <w:tc>
          <w:tcPr>
            <w:tcW w:w="8926" w:type="dxa"/>
            <w:gridSpan w:val="4"/>
            <w:tcBorders>
              <w:top w:val="single" w:sz="4" w:space="0" w:color="auto"/>
              <w:bottom w:val="single" w:sz="4" w:space="0" w:color="auto"/>
            </w:tcBorders>
            <w:shd w:val="clear" w:color="auto" w:fill="DBE5F1"/>
            <w:vAlign w:val="center"/>
          </w:tcPr>
          <w:p w14:paraId="49A448D1" w14:textId="77777777" w:rsidR="00CF5760" w:rsidRPr="00821055" w:rsidRDefault="00CF5760" w:rsidP="00CF5760">
            <w:pPr>
              <w:spacing w:before="60" w:after="60"/>
              <w:rPr>
                <w:rFonts w:ascii="Arial" w:hAnsi="Arial" w:cs="Arial"/>
                <w:lang w:val="en-US"/>
              </w:rPr>
            </w:pPr>
            <w:r w:rsidRPr="00821055">
              <w:rPr>
                <w:rFonts w:ascii="Arial" w:eastAsia="Arial" w:hAnsi="Arial" w:cs="Arial"/>
                <w:b/>
                <w:lang w:val="en-US" w:bidi="en-US"/>
              </w:rPr>
              <w:t>OPERATING AND MAINTENANCE COSTS</w:t>
            </w:r>
          </w:p>
        </w:tc>
      </w:tr>
      <w:tr w:rsidR="00CF5760" w:rsidRPr="00821055" w14:paraId="12F7B291" w14:textId="77777777" w:rsidTr="00CF5760">
        <w:trPr>
          <w:trHeight w:val="567"/>
          <w:jc w:val="center"/>
        </w:trPr>
        <w:tc>
          <w:tcPr>
            <w:tcW w:w="3412" w:type="dxa"/>
            <w:tcBorders>
              <w:right w:val="single" w:sz="4" w:space="0" w:color="auto"/>
            </w:tcBorders>
            <w:vAlign w:val="center"/>
          </w:tcPr>
          <w:p w14:paraId="5EF9B987" w14:textId="77777777" w:rsidR="00CF5760" w:rsidRPr="00821055" w:rsidRDefault="00CF5760" w:rsidP="00CF5760">
            <w:pPr>
              <w:spacing w:before="60" w:after="60"/>
              <w:rPr>
                <w:rFonts w:ascii="Arial" w:hAnsi="Arial" w:cs="Arial"/>
                <w:b/>
                <w:i/>
                <w:lang w:val="en-US"/>
              </w:rPr>
            </w:pPr>
            <w:r w:rsidRPr="00821055">
              <w:rPr>
                <w:rFonts w:ascii="Arial" w:eastAsia="Arial" w:hAnsi="Arial" w:cs="Arial"/>
                <w:b/>
                <w:i/>
                <w:lang w:val="en-US" w:bidi="en-US"/>
              </w:rPr>
              <w:t>Total Annual O&amp;M Cost</w:t>
            </w:r>
          </w:p>
        </w:tc>
        <w:tc>
          <w:tcPr>
            <w:tcW w:w="1970" w:type="dxa"/>
            <w:tcBorders>
              <w:top w:val="single" w:sz="4" w:space="0" w:color="auto"/>
              <w:left w:val="single" w:sz="4" w:space="0" w:color="auto"/>
              <w:bottom w:val="single" w:sz="4" w:space="0" w:color="auto"/>
              <w:right w:val="single" w:sz="4" w:space="0" w:color="auto"/>
            </w:tcBorders>
            <w:vAlign w:val="center"/>
          </w:tcPr>
          <w:p w14:paraId="2D4F6395" w14:textId="77777777" w:rsidR="00CF5760" w:rsidRPr="00821055" w:rsidRDefault="00CF5760" w:rsidP="00CF5760">
            <w:pPr>
              <w:spacing w:before="60" w:after="60"/>
              <w:jc w:val="right"/>
              <w:rPr>
                <w:rFonts w:ascii="Arial" w:hAnsi="Arial" w:cs="Arial"/>
                <w:b/>
                <w:i/>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9AC286A" w14:textId="77777777" w:rsidR="00CF5760" w:rsidRPr="00821055" w:rsidRDefault="00CF5760" w:rsidP="00CF5760">
            <w:pPr>
              <w:spacing w:before="60" w:after="60"/>
              <w:jc w:val="right"/>
              <w:rPr>
                <w:rFonts w:ascii="Arial" w:hAnsi="Arial" w:cs="Arial"/>
                <w:b/>
                <w:i/>
                <w:lang w:val="en-US"/>
              </w:rPr>
            </w:pPr>
          </w:p>
        </w:tc>
        <w:tc>
          <w:tcPr>
            <w:tcW w:w="1701" w:type="dxa"/>
            <w:tcBorders>
              <w:top w:val="single" w:sz="4" w:space="0" w:color="auto"/>
              <w:left w:val="single" w:sz="4" w:space="0" w:color="auto"/>
              <w:bottom w:val="single" w:sz="4" w:space="0" w:color="auto"/>
            </w:tcBorders>
            <w:vAlign w:val="center"/>
          </w:tcPr>
          <w:p w14:paraId="3C9749D1" w14:textId="77777777" w:rsidR="00CF5760" w:rsidRPr="00821055" w:rsidRDefault="00CF5760" w:rsidP="00CF5760">
            <w:pPr>
              <w:spacing w:before="60" w:after="60"/>
              <w:jc w:val="right"/>
              <w:rPr>
                <w:rFonts w:ascii="Arial" w:hAnsi="Arial" w:cs="Arial"/>
                <w:b/>
                <w:i/>
                <w:lang w:val="en-US"/>
              </w:rPr>
            </w:pPr>
            <w:r w:rsidRPr="00821055">
              <w:rPr>
                <w:rFonts w:ascii="Arial" w:eastAsia="Arial" w:hAnsi="Arial" w:cs="Arial"/>
                <w:b/>
                <w:i/>
                <w:lang w:val="en-US" w:bidi="en-US"/>
              </w:rPr>
              <w:t>(**)</w:t>
            </w:r>
          </w:p>
        </w:tc>
      </w:tr>
    </w:tbl>
    <w:p w14:paraId="2232E64D" w14:textId="5E4B6724" w:rsidR="00F3397D" w:rsidRPr="00FF59E5" w:rsidRDefault="00F3397D" w:rsidP="00FF59E5">
      <w:pPr>
        <w:spacing w:before="120" w:line="250" w:lineRule="auto"/>
        <w:ind w:left="426" w:right="-1" w:hanging="425"/>
        <w:jc w:val="both"/>
        <w:rPr>
          <w:rFonts w:ascii="Arial" w:hAnsi="Arial" w:cs="Arial"/>
          <w:sz w:val="18"/>
          <w:szCs w:val="18"/>
          <w:lang w:val="en-US"/>
        </w:rPr>
      </w:pPr>
      <w:r w:rsidRPr="00FF59E5">
        <w:rPr>
          <w:rFonts w:ascii="Arial" w:eastAsia="Arial" w:hAnsi="Arial" w:cs="Arial"/>
          <w:sz w:val="18"/>
          <w:szCs w:val="18"/>
          <w:lang w:val="en-US" w:bidi="en-US"/>
        </w:rPr>
        <w:t xml:space="preserve"> (*)</w:t>
      </w:r>
      <w:r w:rsidRPr="00FF59E5">
        <w:rPr>
          <w:rFonts w:ascii="Arial" w:eastAsia="Arial" w:hAnsi="Arial" w:cs="Arial"/>
          <w:sz w:val="18"/>
          <w:szCs w:val="18"/>
          <w:lang w:val="en-US" w:bidi="en-US"/>
        </w:rPr>
        <w:tab/>
        <w:t>The sum of this amount with its similar amount in Form 4-B shall be equal to the Investment Cost of the project, expressed as of the date of submission of the Offer, as stated in Form 4.</w:t>
      </w:r>
    </w:p>
    <w:p w14:paraId="15B9DC29" w14:textId="77777777" w:rsidR="00F3397D" w:rsidRPr="00FF59E5" w:rsidRDefault="00F3397D" w:rsidP="00FF59E5">
      <w:pPr>
        <w:spacing w:line="250" w:lineRule="auto"/>
        <w:ind w:left="426" w:right="-1" w:hanging="425"/>
        <w:jc w:val="both"/>
        <w:rPr>
          <w:rFonts w:ascii="Arial" w:hAnsi="Arial" w:cs="Arial"/>
          <w:sz w:val="18"/>
          <w:szCs w:val="18"/>
          <w:lang w:val="en-US"/>
        </w:rPr>
      </w:pPr>
      <w:r w:rsidRPr="00FF59E5">
        <w:rPr>
          <w:rFonts w:ascii="Arial" w:eastAsia="Arial" w:hAnsi="Arial" w:cs="Arial"/>
          <w:sz w:val="18"/>
          <w:szCs w:val="18"/>
          <w:lang w:val="en-US" w:bidi="en-US"/>
        </w:rPr>
        <w:t>(**)</w:t>
      </w:r>
      <w:r w:rsidRPr="00FF59E5">
        <w:rPr>
          <w:rFonts w:ascii="Arial" w:eastAsia="Arial" w:hAnsi="Arial" w:cs="Arial"/>
          <w:sz w:val="18"/>
          <w:szCs w:val="18"/>
          <w:lang w:val="en-US" w:bidi="en-US"/>
        </w:rPr>
        <w:tab/>
        <w:t>The sum of this amount with its similar amount in Form 4-B shall be equal to the annual Operating and Maintenance Cost of the project, expressed as of the date of submission of the Offer, as stated in Form 4.</w:t>
      </w:r>
    </w:p>
    <w:p w14:paraId="163FCF9D" w14:textId="77777777" w:rsidR="00F3397D" w:rsidRPr="00FF59E5" w:rsidRDefault="00F3397D" w:rsidP="006E1374">
      <w:pPr>
        <w:spacing w:before="240" w:line="250" w:lineRule="auto"/>
        <w:rPr>
          <w:rFonts w:ascii="Arial" w:hAnsi="Arial" w:cs="Arial"/>
          <w:sz w:val="18"/>
          <w:szCs w:val="18"/>
          <w:lang w:val="en-US"/>
        </w:rPr>
      </w:pPr>
      <w:r w:rsidRPr="00FF59E5">
        <w:rPr>
          <w:rFonts w:ascii="Arial" w:eastAsia="Arial" w:hAnsi="Arial" w:cs="Arial"/>
          <w:sz w:val="18"/>
          <w:szCs w:val="18"/>
          <w:lang w:val="en-US" w:bidi="en-US"/>
        </w:rPr>
        <w:t xml:space="preserve">Signature of the Legal Representative: </w:t>
      </w:r>
      <w:r w:rsidRPr="00FF59E5">
        <w:rPr>
          <w:rFonts w:ascii="Arial" w:eastAsia="Arial" w:hAnsi="Arial" w:cs="Arial"/>
          <w:sz w:val="18"/>
          <w:szCs w:val="18"/>
          <w:lang w:val="en-US" w:bidi="en-US"/>
        </w:rPr>
        <w:tab/>
        <w:t>……………………………………….</w:t>
      </w:r>
    </w:p>
    <w:p w14:paraId="290C6EC9" w14:textId="77777777" w:rsidR="00F3397D" w:rsidRPr="00FF59E5" w:rsidRDefault="00F3397D" w:rsidP="006E1374">
      <w:pPr>
        <w:spacing w:line="250" w:lineRule="auto"/>
        <w:rPr>
          <w:rFonts w:ascii="Arial" w:hAnsi="Arial" w:cs="Arial"/>
          <w:sz w:val="18"/>
          <w:szCs w:val="18"/>
          <w:lang w:val="en-US"/>
        </w:rPr>
      </w:pPr>
      <w:r w:rsidRPr="00FF59E5">
        <w:rPr>
          <w:rFonts w:ascii="Arial" w:eastAsia="Arial" w:hAnsi="Arial" w:cs="Arial"/>
          <w:sz w:val="18"/>
          <w:szCs w:val="18"/>
          <w:lang w:val="en-US" w:bidi="en-US"/>
        </w:rPr>
        <w:t xml:space="preserve">Name of the Legal Representative: </w:t>
      </w:r>
      <w:r w:rsidRPr="00FF59E5">
        <w:rPr>
          <w:rFonts w:ascii="Arial" w:eastAsia="Arial" w:hAnsi="Arial" w:cs="Arial"/>
          <w:sz w:val="18"/>
          <w:szCs w:val="18"/>
          <w:lang w:val="en-US" w:bidi="en-US"/>
        </w:rPr>
        <w:tab/>
        <w:t>……………………………………….</w:t>
      </w:r>
    </w:p>
    <w:p w14:paraId="5D02EA10" w14:textId="77777777" w:rsidR="00F3397D" w:rsidRPr="00FF59E5" w:rsidRDefault="00F3397D" w:rsidP="006E1374">
      <w:pPr>
        <w:spacing w:line="250" w:lineRule="auto"/>
        <w:rPr>
          <w:rFonts w:ascii="Arial" w:hAnsi="Arial" w:cs="Arial"/>
          <w:sz w:val="18"/>
          <w:szCs w:val="18"/>
          <w:lang w:val="en-US"/>
        </w:rPr>
      </w:pPr>
      <w:r w:rsidRPr="00FF59E5">
        <w:rPr>
          <w:rFonts w:ascii="Arial" w:eastAsia="Arial" w:hAnsi="Arial" w:cs="Arial"/>
          <w:sz w:val="18"/>
          <w:szCs w:val="18"/>
          <w:lang w:val="en-US" w:bidi="en-US"/>
        </w:rPr>
        <w:t xml:space="preserve">Bidder: </w:t>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r>
      <w:r w:rsidRPr="00FF59E5">
        <w:rPr>
          <w:rFonts w:ascii="Arial" w:eastAsia="Arial" w:hAnsi="Arial" w:cs="Arial"/>
          <w:sz w:val="18"/>
          <w:szCs w:val="18"/>
          <w:lang w:val="en-US" w:bidi="en-US"/>
        </w:rPr>
        <w:tab/>
        <w:t>……………………………………….</w:t>
      </w:r>
    </w:p>
    <w:p w14:paraId="53DA47DF" w14:textId="77777777" w:rsidR="00D51C25" w:rsidRPr="00821055" w:rsidRDefault="00ED4402" w:rsidP="004A09C6">
      <w:pPr>
        <w:jc w:val="center"/>
        <w:rPr>
          <w:rFonts w:ascii="Arial" w:hAnsi="Arial" w:cs="Arial"/>
          <w:b/>
          <w:sz w:val="24"/>
          <w:lang w:val="en-US"/>
        </w:rPr>
      </w:pPr>
      <w:r w:rsidRPr="00821055">
        <w:rPr>
          <w:rFonts w:ascii="Arial" w:eastAsia="Arial" w:hAnsi="Arial" w:cs="Arial"/>
          <w:b/>
          <w:u w:val="single"/>
          <w:lang w:val="en-US" w:bidi="en-US"/>
        </w:rPr>
        <w:br w:type="page"/>
      </w:r>
      <w:r w:rsidR="000232A8" w:rsidRPr="00821055">
        <w:rPr>
          <w:rFonts w:ascii="Arial" w:eastAsia="Arial" w:hAnsi="Arial" w:cs="Arial"/>
          <w:b/>
          <w:sz w:val="24"/>
          <w:lang w:val="en-US" w:bidi="en-US"/>
        </w:rPr>
        <w:lastRenderedPageBreak/>
        <w:t>Form 5</w:t>
      </w:r>
    </w:p>
    <w:p w14:paraId="78040A9A" w14:textId="6AE20126" w:rsidR="00D51C25" w:rsidRDefault="00D51C25" w:rsidP="004A09C6">
      <w:pPr>
        <w:tabs>
          <w:tab w:val="left" w:pos="0"/>
          <w:tab w:val="left" w:pos="567"/>
          <w:tab w:val="left" w:pos="1276"/>
          <w:tab w:val="left" w:pos="2268"/>
        </w:tabs>
        <w:ind w:left="567" w:hanging="567"/>
        <w:jc w:val="center"/>
        <w:outlineLvl w:val="0"/>
        <w:rPr>
          <w:rFonts w:ascii="Arial" w:eastAsia="Arial" w:hAnsi="Arial" w:cs="Arial"/>
          <w:b/>
          <w:sz w:val="24"/>
          <w:lang w:val="en-US" w:bidi="en-US"/>
        </w:rPr>
      </w:pPr>
      <w:r w:rsidRPr="00821055">
        <w:rPr>
          <w:rFonts w:ascii="Arial" w:eastAsia="Arial" w:hAnsi="Arial" w:cs="Arial"/>
          <w:b/>
          <w:sz w:val="24"/>
          <w:lang w:val="en-US" w:bidi="en-US"/>
        </w:rPr>
        <w:t xml:space="preserve">Guarantee to challenge </w:t>
      </w:r>
      <w:r w:rsidR="0036100A">
        <w:rPr>
          <w:rFonts w:ascii="Arial" w:eastAsia="Arial" w:hAnsi="Arial" w:cs="Arial"/>
          <w:b/>
          <w:sz w:val="24"/>
          <w:lang w:val="en-US" w:bidi="en-US"/>
        </w:rPr>
        <w:t xml:space="preserve">to </w:t>
      </w:r>
      <w:r w:rsidRPr="00821055">
        <w:rPr>
          <w:rFonts w:ascii="Arial" w:eastAsia="Arial" w:hAnsi="Arial" w:cs="Arial"/>
          <w:b/>
          <w:sz w:val="24"/>
          <w:lang w:val="en-US" w:bidi="en-US"/>
        </w:rPr>
        <w:t>the Awarding of the Successful Bid</w:t>
      </w:r>
    </w:p>
    <w:p w14:paraId="7B52F467" w14:textId="77777777" w:rsidR="004A09C6" w:rsidRPr="00821055" w:rsidRDefault="004A09C6" w:rsidP="004A09C6">
      <w:pPr>
        <w:tabs>
          <w:tab w:val="left" w:pos="0"/>
          <w:tab w:val="left" w:pos="567"/>
          <w:tab w:val="left" w:pos="1276"/>
          <w:tab w:val="left" w:pos="2268"/>
        </w:tabs>
        <w:ind w:left="567" w:hanging="567"/>
        <w:jc w:val="center"/>
        <w:outlineLvl w:val="0"/>
        <w:rPr>
          <w:rFonts w:ascii="Arial" w:hAnsi="Arial" w:cs="Arial"/>
          <w:b/>
          <w:sz w:val="24"/>
          <w:lang w:val="en-US"/>
        </w:rPr>
      </w:pPr>
    </w:p>
    <w:p w14:paraId="4E17B8EB" w14:textId="38771F4F" w:rsidR="00351A5E" w:rsidRDefault="00351A5E" w:rsidP="004A09C6">
      <w:pPr>
        <w:tabs>
          <w:tab w:val="left" w:pos="0"/>
          <w:tab w:val="left" w:pos="567"/>
          <w:tab w:val="left" w:pos="1276"/>
          <w:tab w:val="left" w:pos="2268"/>
        </w:tabs>
        <w:ind w:left="567" w:hanging="567"/>
        <w:outlineLvl w:val="0"/>
        <w:rPr>
          <w:rFonts w:ascii="Arial" w:eastAsia="Arial" w:hAnsi="Arial" w:cs="Arial"/>
          <w:lang w:val="en-US" w:bidi="en-US"/>
        </w:rPr>
      </w:pPr>
      <w:r w:rsidRPr="00821055">
        <w:rPr>
          <w:rFonts w:ascii="Arial" w:eastAsia="Arial" w:hAnsi="Arial" w:cs="Arial"/>
          <w:lang w:val="en-US" w:bidi="en-US"/>
        </w:rPr>
        <w:t>Lima, …. …………………. 20….</w:t>
      </w:r>
    </w:p>
    <w:p w14:paraId="4CF8F855" w14:textId="77777777" w:rsidR="004A09C6" w:rsidRPr="00821055" w:rsidRDefault="004A09C6" w:rsidP="004A09C6">
      <w:pPr>
        <w:tabs>
          <w:tab w:val="left" w:pos="0"/>
          <w:tab w:val="left" w:pos="567"/>
          <w:tab w:val="left" w:pos="1276"/>
          <w:tab w:val="left" w:pos="2268"/>
        </w:tabs>
        <w:ind w:left="567" w:hanging="567"/>
        <w:outlineLvl w:val="0"/>
        <w:rPr>
          <w:rFonts w:ascii="Arial" w:hAnsi="Arial" w:cs="Arial"/>
          <w:lang w:val="en-US"/>
        </w:rPr>
      </w:pPr>
    </w:p>
    <w:p w14:paraId="7F1DFCB0" w14:textId="77777777" w:rsidR="00351A5E" w:rsidRPr="00821055" w:rsidRDefault="00351A5E" w:rsidP="004A09C6">
      <w:pPr>
        <w:tabs>
          <w:tab w:val="left" w:pos="0"/>
          <w:tab w:val="left" w:pos="567"/>
          <w:tab w:val="left" w:pos="1276"/>
          <w:tab w:val="left" w:pos="2268"/>
        </w:tabs>
        <w:ind w:left="567" w:hanging="567"/>
        <w:jc w:val="both"/>
        <w:outlineLvl w:val="0"/>
        <w:rPr>
          <w:rFonts w:ascii="Arial" w:hAnsi="Arial" w:cs="Arial"/>
          <w:lang w:val="en-US"/>
        </w:rPr>
      </w:pPr>
      <w:r w:rsidRPr="00821055">
        <w:rPr>
          <w:rFonts w:ascii="Arial" w:eastAsia="Arial" w:hAnsi="Arial" w:cs="Arial"/>
          <w:lang w:val="en-US" w:bidi="en-US"/>
        </w:rPr>
        <w:t>Messrs.</w:t>
      </w:r>
    </w:p>
    <w:p w14:paraId="3C73ECAA" w14:textId="77777777" w:rsidR="00351A5E" w:rsidRPr="00821055" w:rsidRDefault="00351A5E" w:rsidP="004A09C6">
      <w:pPr>
        <w:tabs>
          <w:tab w:val="left" w:pos="0"/>
          <w:tab w:val="left" w:pos="1276"/>
          <w:tab w:val="left" w:pos="2268"/>
        </w:tabs>
        <w:jc w:val="both"/>
        <w:rPr>
          <w:rFonts w:ascii="Arial" w:hAnsi="Arial" w:cs="Arial"/>
          <w:b/>
          <w:lang w:val="en-US"/>
        </w:rPr>
      </w:pPr>
      <w:r w:rsidRPr="00821055">
        <w:rPr>
          <w:rFonts w:ascii="Arial" w:eastAsia="Arial" w:hAnsi="Arial" w:cs="Arial"/>
          <w:b/>
          <w:lang w:val="en-US" w:bidi="en-US"/>
        </w:rPr>
        <w:t>PRIVATE INVESTMENT PROMOTION AGENCY</w:t>
      </w:r>
    </w:p>
    <w:p w14:paraId="464B11FF" w14:textId="77777777" w:rsidR="00351A5E" w:rsidRPr="009A6F98" w:rsidRDefault="00351A5E" w:rsidP="004A09C6">
      <w:pPr>
        <w:tabs>
          <w:tab w:val="left" w:pos="0"/>
          <w:tab w:val="left" w:pos="1276"/>
          <w:tab w:val="left" w:pos="2268"/>
        </w:tabs>
        <w:jc w:val="both"/>
        <w:rPr>
          <w:rFonts w:ascii="Arial" w:hAnsi="Arial" w:cs="Arial"/>
          <w:b/>
        </w:rPr>
      </w:pPr>
      <w:r w:rsidRPr="009A6F98">
        <w:rPr>
          <w:rFonts w:ascii="Arial" w:eastAsia="Arial" w:hAnsi="Arial" w:cs="Arial"/>
          <w:b/>
          <w:lang w:bidi="en-US"/>
        </w:rPr>
        <w:t>PROINVERSIÓN</w:t>
      </w:r>
    </w:p>
    <w:p w14:paraId="48FE2E1D" w14:textId="77777777" w:rsidR="00351A5E" w:rsidRPr="009A6F98" w:rsidRDefault="00351A5E" w:rsidP="004A09C6">
      <w:pPr>
        <w:tabs>
          <w:tab w:val="left" w:pos="0"/>
          <w:tab w:val="left" w:pos="1276"/>
          <w:tab w:val="left" w:pos="2268"/>
        </w:tabs>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5A3BFD81" w14:textId="4CFCE52F" w:rsidR="00351A5E" w:rsidRDefault="00351A5E" w:rsidP="004A09C6">
      <w:pPr>
        <w:tabs>
          <w:tab w:val="left" w:pos="0"/>
          <w:tab w:val="left" w:pos="1276"/>
          <w:tab w:val="left" w:pos="2268"/>
        </w:tabs>
        <w:jc w:val="both"/>
        <w:rPr>
          <w:rFonts w:ascii="Arial" w:eastAsia="Arial" w:hAnsi="Arial" w:cs="Arial"/>
          <w:lang w:val="en-US" w:bidi="en-US"/>
        </w:rPr>
      </w:pPr>
      <w:r w:rsidRPr="00821055">
        <w:rPr>
          <w:rFonts w:ascii="Arial" w:eastAsia="Arial" w:hAnsi="Arial" w:cs="Arial"/>
          <w:lang w:val="en-US" w:bidi="en-US"/>
        </w:rPr>
        <w:t>Lima 27, Peru</w:t>
      </w:r>
    </w:p>
    <w:p w14:paraId="1CF129EC" w14:textId="77777777" w:rsidR="004A09C6" w:rsidRPr="00821055" w:rsidRDefault="004A09C6" w:rsidP="004A09C6">
      <w:pPr>
        <w:tabs>
          <w:tab w:val="left" w:pos="0"/>
          <w:tab w:val="left" w:pos="1276"/>
          <w:tab w:val="left" w:pos="2268"/>
        </w:tabs>
        <w:jc w:val="both"/>
        <w:rPr>
          <w:rFonts w:ascii="Arial" w:hAnsi="Arial" w:cs="Arial"/>
          <w:lang w:val="en-US"/>
        </w:rPr>
      </w:pPr>
    </w:p>
    <w:p w14:paraId="4A791814" w14:textId="065BBE88" w:rsidR="00351A5E" w:rsidRDefault="00351A5E" w:rsidP="004A09C6">
      <w:pPr>
        <w:pStyle w:val="BodyText"/>
        <w:spacing w:after="0"/>
        <w:ind w:left="1276" w:hanging="1276"/>
        <w:jc w:val="both"/>
        <w:rPr>
          <w:rFonts w:cs="Arial"/>
          <w:b w:val="0"/>
          <w:sz w:val="20"/>
          <w:lang w:val="en-US" w:bidi="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08A91F3B" w14:textId="77777777" w:rsidR="004A09C6" w:rsidRPr="00821055" w:rsidRDefault="004A09C6" w:rsidP="004A09C6">
      <w:pPr>
        <w:pStyle w:val="BodyText"/>
        <w:spacing w:after="0"/>
        <w:ind w:left="1276" w:hanging="1276"/>
        <w:jc w:val="both"/>
        <w:rPr>
          <w:rFonts w:cs="Arial"/>
          <w:b w:val="0"/>
          <w:sz w:val="20"/>
          <w:lang w:val="en-US"/>
        </w:rPr>
      </w:pPr>
    </w:p>
    <w:p w14:paraId="229D856B" w14:textId="77777777"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Letter of Guarantee No.</w:t>
      </w:r>
      <w:r w:rsidRPr="00821055">
        <w:rPr>
          <w:rFonts w:ascii="Arial" w:eastAsia="Calibri" w:hAnsi="Arial" w:cs="Arial"/>
          <w:lang w:val="en-US" w:bidi="en-US"/>
        </w:rPr>
        <w:tab/>
        <w:t>....................................</w:t>
      </w:r>
    </w:p>
    <w:p w14:paraId="10141EA9" w14:textId="40225AFE" w:rsidR="005F4465" w:rsidRDefault="005F4465" w:rsidP="004A09C6">
      <w:pPr>
        <w:jc w:val="both"/>
        <w:rPr>
          <w:rFonts w:ascii="Arial" w:eastAsia="Calibri" w:hAnsi="Arial" w:cs="Arial"/>
          <w:lang w:val="en-US" w:bidi="en-US"/>
        </w:rPr>
      </w:pPr>
      <w:r w:rsidRPr="00821055">
        <w:rPr>
          <w:rFonts w:ascii="Arial" w:eastAsia="Calibri" w:hAnsi="Arial" w:cs="Arial"/>
          <w:lang w:val="en-US" w:bidi="en-US"/>
        </w:rPr>
        <w:t>Due Date:</w:t>
      </w:r>
      <w:r w:rsidRPr="00821055">
        <w:rPr>
          <w:rFonts w:ascii="Arial" w:eastAsia="Calibri" w:hAnsi="Arial" w:cs="Arial"/>
          <w:lang w:val="en-US" w:bidi="en-US"/>
        </w:rPr>
        <w:tab/>
      </w:r>
      <w:r w:rsidRPr="00821055">
        <w:rPr>
          <w:rFonts w:ascii="Arial" w:eastAsia="Calibri" w:hAnsi="Arial" w:cs="Arial"/>
          <w:lang w:val="en-US" w:bidi="en-US"/>
        </w:rPr>
        <w:tab/>
        <w:t>....................................</w:t>
      </w:r>
    </w:p>
    <w:p w14:paraId="0109AA81" w14:textId="77777777" w:rsidR="004A09C6" w:rsidRPr="00821055" w:rsidRDefault="004A09C6" w:rsidP="004A09C6">
      <w:pPr>
        <w:jc w:val="both"/>
        <w:rPr>
          <w:rFonts w:ascii="Arial" w:eastAsia="Calibri" w:hAnsi="Arial" w:cs="Arial"/>
          <w:lang w:val="en-US" w:eastAsia="en-US"/>
        </w:rPr>
      </w:pPr>
    </w:p>
    <w:p w14:paraId="6EE8E321" w14:textId="77777777"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With due consideration:</w:t>
      </w:r>
    </w:p>
    <w:p w14:paraId="775E497E" w14:textId="5B900991"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 xml:space="preserve">By this means and at the request of our customers, .................................... (Bidder, member of the Consortium or Related Company) we constitute a solidarity, irrevocable, unconditional bond without benefit of </w:t>
      </w:r>
      <w:proofErr w:type="spellStart"/>
      <w:r w:rsidRPr="00821055">
        <w:rPr>
          <w:rFonts w:ascii="Arial" w:eastAsia="Calibri" w:hAnsi="Arial" w:cs="Arial"/>
          <w:lang w:val="en-US" w:bidi="en-US"/>
        </w:rPr>
        <w:t>excussion</w:t>
      </w:r>
      <w:proofErr w:type="spellEnd"/>
      <w:r w:rsidRPr="00821055">
        <w:rPr>
          <w:rFonts w:ascii="Arial" w:eastAsia="Calibri" w:hAnsi="Arial" w:cs="Arial"/>
          <w:lang w:val="en-US" w:bidi="en-US"/>
        </w:rPr>
        <w:t xml:space="preserve"> or division and automatically executed up to the amount of four million eight hundred and thirty two thousand six hundred and eighty four United States Dollars (US$ 4,832,684.00) in favor of PROINVERSIÓN to guarantee ......................................... (</w:t>
      </w:r>
      <w:proofErr w:type="gramStart"/>
      <w:r w:rsidRPr="00821055">
        <w:rPr>
          <w:rFonts w:ascii="Arial" w:eastAsia="Calibri" w:hAnsi="Arial" w:cs="Arial"/>
          <w:lang w:val="en-US" w:bidi="en-US"/>
        </w:rPr>
        <w:t>name</w:t>
      </w:r>
      <w:proofErr w:type="gramEnd"/>
      <w:r w:rsidRPr="00821055">
        <w:rPr>
          <w:rFonts w:ascii="Arial" w:eastAsia="Calibri" w:hAnsi="Arial" w:cs="Arial"/>
          <w:lang w:val="en-US" w:bidi="en-US"/>
        </w:rPr>
        <w:t xml:space="preserve"> of the Bidder) in the payment of such amount in any of the events indicated in this letter of guarantee.</w:t>
      </w:r>
    </w:p>
    <w:p w14:paraId="7736652D" w14:textId="77777777" w:rsidR="00C1409F"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 xml:space="preserve">This bond shall be effective for a term of not less than sixty (60) Days from the date of submission of the same and shall be effective </w:t>
      </w:r>
      <w:proofErr w:type="gramStart"/>
      <w:r w:rsidRPr="00821055">
        <w:rPr>
          <w:rFonts w:ascii="Arial" w:eastAsia="Calibri" w:hAnsi="Arial" w:cs="Arial"/>
          <w:lang w:val="en-US" w:bidi="en-US"/>
        </w:rPr>
        <w:t>in the event that</w:t>
      </w:r>
      <w:proofErr w:type="gramEnd"/>
      <w:r w:rsidRPr="00821055">
        <w:rPr>
          <w:rFonts w:ascii="Arial" w:eastAsia="Calibri" w:hAnsi="Arial" w:cs="Arial"/>
          <w:lang w:val="en-US" w:bidi="en-US"/>
        </w:rPr>
        <w:t>, indistinctly:</w:t>
      </w:r>
    </w:p>
    <w:p w14:paraId="7CD459AB" w14:textId="77274CFD" w:rsidR="00C1409F" w:rsidRPr="00821055" w:rsidRDefault="00C1409F" w:rsidP="004A09C6">
      <w:pPr>
        <w:pStyle w:val="ListParagraph"/>
        <w:numPr>
          <w:ilvl w:val="0"/>
          <w:numId w:val="55"/>
        </w:numPr>
        <w:ind w:left="357" w:hanging="357"/>
        <w:contextualSpacing w:val="0"/>
        <w:jc w:val="both"/>
        <w:rPr>
          <w:rFonts w:ascii="Arial" w:eastAsia="Calibri" w:hAnsi="Arial" w:cs="Arial"/>
          <w:lang w:val="en-US" w:eastAsia="en-US"/>
        </w:rPr>
      </w:pPr>
      <w:r w:rsidRPr="00821055">
        <w:rPr>
          <w:rFonts w:ascii="Arial" w:eastAsia="Calibri" w:hAnsi="Arial" w:cs="Arial"/>
          <w:lang w:val="en-US" w:bidi="en-US"/>
        </w:rPr>
        <w:t xml:space="preserve">The corresponding agreement (express or implied) declares the appeal for reconsideration filed by our client to be unfounded or inadmissible and, against such resolution, the respective appeal is not filed within the term established in Subsection 13.1, and becoming </w:t>
      </w:r>
      <w:r w:rsidR="004553F9" w:rsidRPr="00821055">
        <w:rPr>
          <w:rFonts w:ascii="Arial" w:eastAsia="Calibri" w:hAnsi="Arial" w:cs="Arial"/>
          <w:lang w:val="en-US" w:bidi="en-US"/>
        </w:rPr>
        <w:t>consented;</w:t>
      </w:r>
      <w:r w:rsidRPr="00821055">
        <w:rPr>
          <w:rFonts w:ascii="Arial" w:eastAsia="Calibri" w:hAnsi="Arial" w:cs="Arial"/>
          <w:lang w:val="en-US" w:bidi="en-US"/>
        </w:rPr>
        <w:t xml:space="preserve"> or</w:t>
      </w:r>
    </w:p>
    <w:p w14:paraId="7980EBBB" w14:textId="77777777" w:rsidR="00C1409F" w:rsidRPr="00821055" w:rsidRDefault="00C1409F" w:rsidP="004A09C6">
      <w:pPr>
        <w:pStyle w:val="ListParagraph"/>
        <w:numPr>
          <w:ilvl w:val="0"/>
          <w:numId w:val="55"/>
        </w:numPr>
        <w:ind w:left="357" w:hanging="357"/>
        <w:contextualSpacing w:val="0"/>
        <w:jc w:val="both"/>
        <w:rPr>
          <w:rFonts w:ascii="Arial" w:eastAsia="Calibri" w:hAnsi="Arial" w:cs="Arial"/>
          <w:lang w:val="en-US" w:eastAsia="en-US"/>
        </w:rPr>
      </w:pPr>
      <w:r w:rsidRPr="00821055">
        <w:rPr>
          <w:rFonts w:ascii="Arial" w:eastAsia="Calibri" w:hAnsi="Arial" w:cs="Arial"/>
          <w:lang w:val="en-US" w:bidi="en-US"/>
        </w:rPr>
        <w:t>The Board of Directors of PROINVERSIÓN confirms the agreement (express or implied) of the Committee that declared the appeal filed by our client unfounded or inadmissible; or</w:t>
      </w:r>
    </w:p>
    <w:p w14:paraId="61E05373" w14:textId="77777777" w:rsidR="00C1409F" w:rsidRPr="00821055" w:rsidRDefault="00C1409F" w:rsidP="004A09C6">
      <w:pPr>
        <w:pStyle w:val="ListParagraph"/>
        <w:numPr>
          <w:ilvl w:val="0"/>
          <w:numId w:val="55"/>
        </w:numPr>
        <w:contextualSpacing w:val="0"/>
        <w:jc w:val="both"/>
        <w:rPr>
          <w:rFonts w:ascii="Arial" w:eastAsia="Calibri" w:hAnsi="Arial" w:cs="Arial"/>
          <w:lang w:val="en-US" w:eastAsia="en-US"/>
        </w:rPr>
      </w:pPr>
      <w:r w:rsidRPr="00821055">
        <w:rPr>
          <w:rFonts w:ascii="Arial" w:eastAsia="Calibri" w:hAnsi="Arial" w:cs="Arial"/>
          <w:lang w:val="en-US" w:bidi="en-US"/>
        </w:rPr>
        <w:t>Our client withdraws the motion for reconsideration or appeal.</w:t>
      </w:r>
    </w:p>
    <w:p w14:paraId="75EE5FFB" w14:textId="77777777"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It is expressly understood that this bond may be executed by PROINVERSIÓN in accordance with the provisions of Article 1898 of the Peruvian Civil Code.</w:t>
      </w:r>
    </w:p>
    <w:p w14:paraId="54E50E07" w14:textId="77777777"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It is expressly agreed that in order to honor this bond, a simple request made through a notary public at our offices located at the address indicated below will suffice, in which it is stated that the challenge filed with respect to the Bidding of reference has been declared unfounded or inadmissible by the Board of Directors of PROINVERSIÓN; or, having obtained an agreement to that effect from the Special Committee for Investment in Hydrocarbon, Electricity and Mining Projects - PRO MINING AND ENERGY, it was not appealed.</w:t>
      </w:r>
    </w:p>
    <w:p w14:paraId="72580778" w14:textId="77777777"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We undertake to pay the full amount of the deposit within a maximum period of 24 hours from the date of receipt of the corresponding notarized letter of demand.</w:t>
      </w:r>
    </w:p>
    <w:p w14:paraId="36237A22" w14:textId="3FCBDCE3"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 xml:space="preserve">Any delay in honoring it will give rise to the payment of compensatory interest in your favor, which will be calculated at the legal interest rate in foreign currency, plus a 3.0% spread. </w:t>
      </w:r>
    </w:p>
    <w:p w14:paraId="0A1147CA" w14:textId="77777777"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The legal interest rate shall be the rate published by the Superintendency of Banking, Insurance and AFP corresponding to the date of issuance of this bond, and interest shall accrue as from the date on which payment of this bond is required.</w:t>
      </w:r>
    </w:p>
    <w:p w14:paraId="53FBD744" w14:textId="77777777" w:rsidR="005F4465" w:rsidRPr="00821055" w:rsidRDefault="005F4465" w:rsidP="004A09C6">
      <w:pPr>
        <w:jc w:val="both"/>
        <w:rPr>
          <w:rFonts w:ascii="Arial" w:eastAsia="Calibri" w:hAnsi="Arial" w:cs="Arial"/>
          <w:lang w:val="en-US" w:eastAsia="en-US"/>
        </w:rPr>
      </w:pPr>
      <w:r w:rsidRPr="00821055">
        <w:rPr>
          <w:rFonts w:ascii="Arial" w:eastAsia="Calibri" w:hAnsi="Arial" w:cs="Arial"/>
          <w:lang w:val="en-US" w:bidi="en-US"/>
        </w:rPr>
        <w:t>Sincerely,</w:t>
      </w:r>
    </w:p>
    <w:p w14:paraId="7F7E1F18" w14:textId="6ADEBD60" w:rsidR="000232A8" w:rsidRDefault="00092BC6" w:rsidP="004A09C6">
      <w:pPr>
        <w:jc w:val="both"/>
        <w:rPr>
          <w:rFonts w:ascii="Arial" w:eastAsia="Calibri" w:hAnsi="Arial" w:cs="Arial"/>
          <w:lang w:val="en-US" w:bidi="en-US"/>
        </w:rPr>
      </w:pPr>
      <w:r w:rsidRPr="00821055">
        <w:rPr>
          <w:rFonts w:ascii="Arial" w:eastAsia="Calibri" w:hAnsi="Arial" w:cs="Arial"/>
          <w:lang w:val="en-US" w:bidi="en-US"/>
        </w:rPr>
        <w:t>……………………………………….</w:t>
      </w:r>
    </w:p>
    <w:p w14:paraId="7E13F3A6" w14:textId="77777777" w:rsidR="004A09C6" w:rsidRPr="00821055" w:rsidRDefault="004A09C6" w:rsidP="004A09C6">
      <w:pPr>
        <w:jc w:val="both"/>
        <w:rPr>
          <w:rFonts w:ascii="Arial" w:eastAsia="Calibri" w:hAnsi="Arial" w:cs="Arial"/>
          <w:lang w:val="en-US" w:eastAsia="en-US"/>
        </w:rPr>
      </w:pPr>
    </w:p>
    <w:p w14:paraId="247BE24B" w14:textId="77777777" w:rsidR="005F4465" w:rsidRPr="00821055" w:rsidRDefault="000232A8" w:rsidP="004A09C6">
      <w:pPr>
        <w:jc w:val="both"/>
        <w:rPr>
          <w:rFonts w:ascii="Arial" w:eastAsia="Calibri" w:hAnsi="Arial" w:cs="Arial"/>
          <w:sz w:val="18"/>
          <w:szCs w:val="18"/>
          <w:lang w:val="en-US" w:eastAsia="en-US"/>
        </w:rPr>
      </w:pPr>
      <w:r w:rsidRPr="00821055">
        <w:rPr>
          <w:rFonts w:ascii="Arial" w:eastAsia="Calibri" w:hAnsi="Arial" w:cs="Arial"/>
          <w:sz w:val="18"/>
          <w:szCs w:val="18"/>
          <w:lang w:val="en-US" w:bidi="en-US"/>
        </w:rPr>
        <w:t>Signature and stamp</w:t>
      </w:r>
    </w:p>
    <w:p w14:paraId="3FA5136A" w14:textId="77777777" w:rsidR="000232A8" w:rsidRPr="00821055" w:rsidRDefault="005F4465" w:rsidP="004A09C6">
      <w:pPr>
        <w:jc w:val="both"/>
        <w:rPr>
          <w:rFonts w:ascii="Arial" w:hAnsi="Arial" w:cs="Arial"/>
          <w:sz w:val="18"/>
          <w:szCs w:val="18"/>
          <w:lang w:val="en-US"/>
        </w:rPr>
      </w:pPr>
      <w:r w:rsidRPr="00821055">
        <w:rPr>
          <w:rFonts w:ascii="Arial" w:eastAsia="Calibri" w:hAnsi="Arial" w:cs="Arial"/>
          <w:sz w:val="18"/>
          <w:szCs w:val="18"/>
          <w:lang w:val="en-US" w:bidi="en-US"/>
        </w:rPr>
        <w:t>Name of the bank issuing the guarantee:</w:t>
      </w:r>
      <w:r w:rsidRPr="00821055">
        <w:rPr>
          <w:rFonts w:ascii="Arial" w:eastAsia="Calibri" w:hAnsi="Arial" w:cs="Arial"/>
          <w:sz w:val="18"/>
          <w:szCs w:val="18"/>
          <w:lang w:val="en-US" w:bidi="en-US"/>
        </w:rPr>
        <w:tab/>
        <w:t>……………………………………….</w:t>
      </w:r>
    </w:p>
    <w:p w14:paraId="3AE69DE1" w14:textId="39C1794D" w:rsidR="008D5F4A" w:rsidRPr="00821055" w:rsidRDefault="005F4465" w:rsidP="004A09C6">
      <w:pPr>
        <w:jc w:val="both"/>
        <w:rPr>
          <w:rFonts w:ascii="Arial" w:eastAsia="Calibri" w:hAnsi="Arial" w:cs="Arial"/>
          <w:sz w:val="22"/>
          <w:szCs w:val="22"/>
          <w:lang w:val="en-US" w:eastAsia="en-US"/>
        </w:rPr>
      </w:pPr>
      <w:r w:rsidRPr="00821055">
        <w:rPr>
          <w:rFonts w:ascii="Arial" w:eastAsia="Calibri" w:hAnsi="Arial" w:cs="Arial"/>
          <w:sz w:val="18"/>
          <w:szCs w:val="18"/>
          <w:lang w:val="en-US" w:bidi="en-US"/>
        </w:rPr>
        <w:t xml:space="preserve">Bank address: </w:t>
      </w:r>
      <w:r w:rsidRPr="00821055">
        <w:rPr>
          <w:rFonts w:ascii="Arial" w:eastAsia="Calibri" w:hAnsi="Arial" w:cs="Arial"/>
          <w:sz w:val="18"/>
          <w:szCs w:val="18"/>
          <w:lang w:val="en-US" w:bidi="en-US"/>
        </w:rPr>
        <w:tab/>
      </w:r>
      <w:r w:rsidRPr="00821055">
        <w:rPr>
          <w:rFonts w:ascii="Arial" w:eastAsia="Calibri" w:hAnsi="Arial" w:cs="Arial"/>
          <w:sz w:val="18"/>
          <w:szCs w:val="18"/>
          <w:lang w:val="en-US" w:bidi="en-US"/>
        </w:rPr>
        <w:tab/>
      </w:r>
      <w:r w:rsidRPr="00821055">
        <w:rPr>
          <w:rFonts w:ascii="Arial" w:eastAsia="Calibri" w:hAnsi="Arial" w:cs="Arial"/>
          <w:sz w:val="18"/>
          <w:szCs w:val="18"/>
          <w:lang w:val="en-US" w:bidi="en-US"/>
        </w:rPr>
        <w:tab/>
      </w:r>
      <w:r w:rsidR="004553F9">
        <w:rPr>
          <w:rFonts w:ascii="Arial" w:eastAsia="Calibri" w:hAnsi="Arial" w:cs="Arial"/>
          <w:sz w:val="18"/>
          <w:szCs w:val="18"/>
          <w:lang w:val="en-US" w:bidi="en-US"/>
        </w:rPr>
        <w:tab/>
      </w:r>
      <w:r w:rsidRPr="00821055">
        <w:rPr>
          <w:rFonts w:ascii="Arial" w:eastAsia="Calibri" w:hAnsi="Arial" w:cs="Arial"/>
          <w:sz w:val="18"/>
          <w:szCs w:val="18"/>
          <w:lang w:val="en-US" w:bidi="en-US"/>
        </w:rPr>
        <w:t>……………………………………….</w:t>
      </w:r>
      <w:r w:rsidR="008D5F4A" w:rsidRPr="00821055">
        <w:rPr>
          <w:rFonts w:ascii="Arial" w:eastAsia="Calibri" w:hAnsi="Arial" w:cs="Arial"/>
          <w:sz w:val="22"/>
          <w:szCs w:val="22"/>
          <w:lang w:val="en-US" w:bidi="en-US"/>
        </w:rPr>
        <w:br w:type="page"/>
      </w:r>
    </w:p>
    <w:p w14:paraId="3C438872" w14:textId="77777777" w:rsidR="005A6A48" w:rsidRPr="00821055" w:rsidRDefault="00092BC6"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lastRenderedPageBreak/>
        <w:t>Form 6</w:t>
      </w:r>
    </w:p>
    <w:p w14:paraId="05D650BD" w14:textId="77777777" w:rsidR="00617788" w:rsidRPr="00821055"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lang w:val="en-US"/>
        </w:rPr>
      </w:pPr>
      <w:r w:rsidRPr="00821055">
        <w:rPr>
          <w:rFonts w:ascii="Arial" w:eastAsia="Arial" w:hAnsi="Arial" w:cs="Arial"/>
          <w:b/>
          <w:sz w:val="24"/>
          <w:szCs w:val="24"/>
          <w:lang w:val="en-US" w:bidi="en-US"/>
        </w:rPr>
        <w:t>Notification of Information</w:t>
      </w:r>
    </w:p>
    <w:p w14:paraId="09E4158A" w14:textId="77777777" w:rsidR="00617788" w:rsidRPr="00821055" w:rsidRDefault="00617788" w:rsidP="006E1374">
      <w:pPr>
        <w:spacing w:before="120" w:after="120" w:line="250" w:lineRule="auto"/>
        <w:jc w:val="center"/>
        <w:rPr>
          <w:rFonts w:ascii="Arial" w:hAnsi="Arial" w:cs="Arial"/>
          <w:b/>
          <w:sz w:val="22"/>
          <w:szCs w:val="22"/>
          <w:lang w:val="en-US"/>
        </w:rPr>
      </w:pPr>
      <w:r w:rsidRPr="00821055">
        <w:rPr>
          <w:rFonts w:ascii="Arial" w:eastAsia="Arial" w:hAnsi="Arial" w:cs="Arial"/>
          <w:b/>
          <w:sz w:val="22"/>
          <w:szCs w:val="22"/>
          <w:lang w:val="en-US" w:bidi="en-US"/>
        </w:rPr>
        <w:t>AFFIDAVIT</w:t>
      </w:r>
    </w:p>
    <w:p w14:paraId="0E1B0F6D"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3F2B763B"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016380AA"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614BBB52" w14:textId="77777777" w:rsidR="00351A5E" w:rsidRPr="009A6F98" w:rsidRDefault="00351A5E" w:rsidP="006E1374">
      <w:pPr>
        <w:tabs>
          <w:tab w:val="left" w:pos="0"/>
          <w:tab w:val="left" w:pos="1276"/>
          <w:tab w:val="left" w:pos="2268"/>
        </w:tabs>
        <w:spacing w:line="250" w:lineRule="auto"/>
        <w:jc w:val="both"/>
        <w:rPr>
          <w:rFonts w:ascii="Arial" w:hAnsi="Arial" w:cs="Arial"/>
          <w:b/>
        </w:rPr>
      </w:pPr>
      <w:r w:rsidRPr="009A6F98">
        <w:rPr>
          <w:rFonts w:ascii="Arial" w:eastAsia="Arial" w:hAnsi="Arial" w:cs="Arial"/>
          <w:b/>
          <w:lang w:bidi="en-US"/>
        </w:rPr>
        <w:t>PROINVERSIÓN</w:t>
      </w:r>
    </w:p>
    <w:p w14:paraId="315E1028"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009EABE5"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6235301A" w14:textId="443B3A94"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2D835354" w14:textId="65F2D3A7" w:rsidR="00617788" w:rsidRPr="00821055" w:rsidRDefault="00432864" w:rsidP="006E1374">
      <w:pPr>
        <w:pStyle w:val="BodyText"/>
        <w:spacing w:before="240" w:after="240" w:line="250" w:lineRule="auto"/>
        <w:ind w:left="1276" w:hanging="1276"/>
        <w:jc w:val="both"/>
        <w:rPr>
          <w:rFonts w:cs="Arial"/>
          <w:b w:val="0"/>
          <w:sz w:val="20"/>
          <w:lang w:val="en-US"/>
        </w:rPr>
      </w:pPr>
      <w:r>
        <w:rPr>
          <w:rFonts w:cs="Arial"/>
          <w:b w:val="0"/>
          <w:sz w:val="20"/>
          <w:lang w:val="en-US" w:bidi="en-US"/>
        </w:rPr>
        <w:t>Interested Party</w:t>
      </w:r>
      <w:r w:rsidR="00617788" w:rsidRPr="00821055">
        <w:rPr>
          <w:rFonts w:cs="Arial"/>
          <w:b w:val="0"/>
          <w:sz w:val="20"/>
          <w:lang w:val="en-US" w:bidi="en-US"/>
        </w:rPr>
        <w:t>:</w:t>
      </w:r>
      <w:r w:rsidR="00617788" w:rsidRPr="00821055">
        <w:rPr>
          <w:rFonts w:cs="Arial"/>
          <w:b w:val="0"/>
          <w:sz w:val="20"/>
          <w:lang w:val="en-US" w:bidi="en-US"/>
        </w:rPr>
        <w:tab/>
      </w:r>
      <w:r w:rsidR="00445491" w:rsidRPr="00821055">
        <w:rPr>
          <w:rFonts w:eastAsia="Calibri" w:cs="Arial"/>
          <w:sz w:val="20"/>
          <w:lang w:val="en-US" w:bidi="en-US"/>
        </w:rPr>
        <w:t>……………………………………….</w:t>
      </w:r>
    </w:p>
    <w:p w14:paraId="22208274" w14:textId="77777777" w:rsidR="00617788" w:rsidRPr="00821055" w:rsidRDefault="00617788" w:rsidP="006E1374">
      <w:pPr>
        <w:spacing w:before="240" w:after="240" w:line="250" w:lineRule="auto"/>
        <w:jc w:val="both"/>
        <w:rPr>
          <w:rFonts w:ascii="Arial" w:hAnsi="Arial" w:cs="Arial"/>
          <w:lang w:val="en-US"/>
        </w:rPr>
      </w:pPr>
      <w:r w:rsidRPr="00821055">
        <w:rPr>
          <w:rFonts w:ascii="Arial" w:eastAsia="Arial" w:hAnsi="Arial" w:cs="Arial"/>
          <w:lang w:val="en-US" w:bidi="en-US"/>
        </w:rPr>
        <w:t>We hereby declare under oath as follows:</w:t>
      </w:r>
    </w:p>
    <w:p w14:paraId="543953D0" w14:textId="77777777" w:rsidR="00617788" w:rsidRPr="00821055" w:rsidRDefault="00617788" w:rsidP="006E1374">
      <w:pPr>
        <w:spacing w:before="240" w:after="240" w:line="250" w:lineRule="auto"/>
        <w:jc w:val="both"/>
        <w:rPr>
          <w:rFonts w:ascii="Arial" w:hAnsi="Arial" w:cs="Arial"/>
          <w:lang w:val="en-US"/>
        </w:rPr>
      </w:pPr>
      <w:r w:rsidRPr="00821055">
        <w:rPr>
          <w:rFonts w:ascii="Arial" w:eastAsia="Arial" w:hAnsi="Arial" w:cs="Arial"/>
          <w:lang w:val="en-US" w:bidi="en-US"/>
        </w:rPr>
        <w:t>That, in accordance with the provisions of subsection 20.4 of Article 20 of the Sole Ordered Text of Law 27444, Law of the General Administrative Procedure, approved by Supreme Decree No. 004-2019-JUS, we expressly accept that any notification or communication (including Official Letters) to be made within the framework of the private investment promotion process regulated by these Bidding Terms, shall be notified through the following e-mail addresses:</w:t>
      </w:r>
    </w:p>
    <w:p w14:paraId="36512AD4" w14:textId="77777777" w:rsidR="00617788" w:rsidRPr="00821055" w:rsidRDefault="00617788" w:rsidP="006E1374">
      <w:pPr>
        <w:spacing w:line="250" w:lineRule="auto"/>
        <w:ind w:left="567" w:hanging="567"/>
        <w:jc w:val="both"/>
        <w:rPr>
          <w:rFonts w:ascii="Arial" w:hAnsi="Arial" w:cs="Arial"/>
          <w:lang w:val="en-US"/>
        </w:rPr>
      </w:pPr>
      <w:r w:rsidRPr="00821055">
        <w:rPr>
          <w:rFonts w:ascii="Arial" w:eastAsia="Arial" w:hAnsi="Arial" w:cs="Arial"/>
          <w:lang w:val="en-US" w:bidi="en-US"/>
        </w:rPr>
        <w:t>1. ……………………………………….</w:t>
      </w:r>
    </w:p>
    <w:p w14:paraId="62E4DFCE" w14:textId="77777777" w:rsidR="00617788" w:rsidRPr="00821055" w:rsidRDefault="00617788" w:rsidP="006E1374">
      <w:pPr>
        <w:spacing w:line="250" w:lineRule="auto"/>
        <w:ind w:left="567" w:hanging="567"/>
        <w:jc w:val="both"/>
        <w:rPr>
          <w:rFonts w:ascii="Arial" w:hAnsi="Arial" w:cs="Arial"/>
          <w:lang w:val="en-US"/>
        </w:rPr>
      </w:pPr>
      <w:r w:rsidRPr="00821055">
        <w:rPr>
          <w:rFonts w:ascii="Arial" w:eastAsia="Arial" w:hAnsi="Arial" w:cs="Arial"/>
          <w:lang w:val="en-US" w:bidi="en-US"/>
        </w:rPr>
        <w:t>2. ……………………………………….</w:t>
      </w:r>
    </w:p>
    <w:p w14:paraId="016AC50C" w14:textId="77777777" w:rsidR="00617788" w:rsidRPr="00821055" w:rsidRDefault="00617788" w:rsidP="006E1374">
      <w:pPr>
        <w:spacing w:before="240" w:after="240" w:line="250" w:lineRule="auto"/>
        <w:jc w:val="both"/>
        <w:rPr>
          <w:rFonts w:ascii="Arial" w:hAnsi="Arial" w:cs="Arial"/>
          <w:iCs/>
          <w:lang w:val="en-US"/>
        </w:rPr>
      </w:pPr>
      <w:r w:rsidRPr="00821055">
        <w:rPr>
          <w:rFonts w:ascii="Arial" w:eastAsia="Arial" w:hAnsi="Arial" w:cs="Arial"/>
          <w:lang w:val="en-US" w:bidi="en-US"/>
        </w:rPr>
        <w:t>That, we commit, during the private investment promotion process, to maintain the two e-mail accounts active, otherwise it will be understood that PROINVERSIÓN and the Committee are not responsible.</w:t>
      </w:r>
    </w:p>
    <w:p w14:paraId="7815FD5A" w14:textId="58F850B6" w:rsidR="009E3E46" w:rsidRPr="00821055" w:rsidRDefault="009E3E46" w:rsidP="006E1374">
      <w:pPr>
        <w:spacing w:before="240" w:after="240" w:line="250" w:lineRule="auto"/>
        <w:rPr>
          <w:rFonts w:ascii="Arial" w:hAnsi="Arial" w:cs="Arial"/>
          <w:iCs/>
          <w:lang w:val="en-US"/>
        </w:rPr>
      </w:pPr>
      <w:r w:rsidRPr="00821055">
        <w:rPr>
          <w:rFonts w:ascii="Arial" w:eastAsia="Arial" w:hAnsi="Arial" w:cs="Arial"/>
          <w:lang w:val="en-US" w:bidi="en-US"/>
        </w:rPr>
        <w:t xml:space="preserve">Legal Representative or </w:t>
      </w:r>
      <w:r w:rsidR="00432864">
        <w:rPr>
          <w:rFonts w:ascii="Arial" w:eastAsia="Arial" w:hAnsi="Arial" w:cs="Arial"/>
          <w:lang w:val="en-US" w:bidi="en-US"/>
        </w:rPr>
        <w:t>Interested Party</w:t>
      </w:r>
      <w:r w:rsidRPr="00821055">
        <w:rPr>
          <w:rFonts w:ascii="Arial" w:eastAsia="Arial" w:hAnsi="Arial" w:cs="Arial"/>
          <w:lang w:val="en-US" w:bidi="en-US"/>
        </w:rPr>
        <w:t>'s Authorized Agent Signature: ....................................</w:t>
      </w:r>
    </w:p>
    <w:p w14:paraId="7EA55509" w14:textId="77777777" w:rsidR="00617788" w:rsidRPr="00821055" w:rsidRDefault="00617788" w:rsidP="006E1374">
      <w:pPr>
        <w:spacing w:line="250" w:lineRule="auto"/>
        <w:jc w:val="both"/>
        <w:rPr>
          <w:rFonts w:ascii="Arial" w:hAnsi="Arial" w:cs="Arial"/>
          <w:lang w:val="en-US"/>
        </w:rPr>
      </w:pPr>
      <w:r w:rsidRPr="00821055">
        <w:rPr>
          <w:rFonts w:ascii="Arial" w:eastAsia="Arial" w:hAnsi="Arial" w:cs="Arial"/>
          <w:lang w:val="en-US" w:bidi="en-US"/>
        </w:rPr>
        <w:t xml:space="preserve">Name: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27BC42DE" w14:textId="2854446C" w:rsidR="00617788" w:rsidRPr="00821055" w:rsidRDefault="00617788" w:rsidP="006E1374">
      <w:pPr>
        <w:spacing w:line="250" w:lineRule="auto"/>
        <w:jc w:val="both"/>
        <w:rPr>
          <w:rFonts w:ascii="Arial" w:hAnsi="Arial" w:cs="Arial"/>
          <w:lang w:val="en-US"/>
        </w:rPr>
      </w:pPr>
      <w:r w:rsidRPr="00821055">
        <w:rPr>
          <w:rFonts w:ascii="Arial" w:eastAsia="Arial" w:hAnsi="Arial" w:cs="Arial"/>
          <w:lang w:val="en-US" w:bidi="en-US"/>
        </w:rPr>
        <w:t xml:space="preserve">Identity Card: </w:t>
      </w:r>
      <w:r w:rsidRPr="00821055">
        <w:rPr>
          <w:rFonts w:ascii="Arial" w:eastAsia="Arial" w:hAnsi="Arial" w:cs="Arial"/>
          <w:lang w:val="en-US" w:bidi="en-US"/>
        </w:rPr>
        <w:tab/>
      </w:r>
      <w:r w:rsidR="00F57E5E">
        <w:rPr>
          <w:rFonts w:ascii="Arial" w:eastAsia="Arial" w:hAnsi="Arial" w:cs="Arial"/>
          <w:lang w:val="en-US" w:bidi="en-US"/>
        </w:rPr>
        <w:tab/>
      </w:r>
      <w:r w:rsidRPr="00821055">
        <w:rPr>
          <w:rFonts w:ascii="Arial" w:eastAsia="Arial" w:hAnsi="Arial" w:cs="Arial"/>
          <w:lang w:val="en-US" w:bidi="en-US"/>
        </w:rPr>
        <w:t>……………………………………….</w:t>
      </w:r>
    </w:p>
    <w:p w14:paraId="7C5DF737" w14:textId="43D1AEFD" w:rsidR="00504528" w:rsidRPr="00821055" w:rsidRDefault="00504528" w:rsidP="006E1374">
      <w:pPr>
        <w:spacing w:line="250" w:lineRule="auto"/>
        <w:jc w:val="both"/>
        <w:rPr>
          <w:rFonts w:ascii="Arial" w:hAnsi="Arial" w:cs="Arial"/>
          <w:lang w:val="en-US"/>
        </w:rPr>
      </w:pPr>
      <w:r w:rsidRPr="00821055">
        <w:rPr>
          <w:rFonts w:ascii="Arial" w:eastAsia="Arial" w:hAnsi="Arial" w:cs="Arial"/>
          <w:lang w:val="en-US" w:bidi="en-US"/>
        </w:rPr>
        <w:t xml:space="preserve">Address: </w:t>
      </w:r>
      <w:r w:rsidRPr="00821055">
        <w:rPr>
          <w:rFonts w:ascii="Arial" w:eastAsia="Arial" w:hAnsi="Arial" w:cs="Arial"/>
          <w:lang w:val="en-US" w:bidi="en-US"/>
        </w:rPr>
        <w:tab/>
      </w:r>
      <w:r w:rsidRPr="00821055">
        <w:rPr>
          <w:rFonts w:ascii="Arial" w:eastAsia="Arial" w:hAnsi="Arial" w:cs="Arial"/>
          <w:lang w:val="en-US" w:bidi="en-US"/>
        </w:rPr>
        <w:tab/>
        <w:t>……………………………………….</w:t>
      </w:r>
    </w:p>
    <w:p w14:paraId="3BE1FE81" w14:textId="77777777" w:rsidR="00504528" w:rsidRPr="00821055" w:rsidRDefault="00504528" w:rsidP="006E1374">
      <w:pPr>
        <w:spacing w:line="250" w:lineRule="auto"/>
        <w:jc w:val="both"/>
        <w:rPr>
          <w:rFonts w:ascii="Arial" w:hAnsi="Arial" w:cs="Arial"/>
          <w:lang w:val="en-US"/>
        </w:rPr>
      </w:pPr>
      <w:r w:rsidRPr="00821055">
        <w:rPr>
          <w:rFonts w:ascii="Arial" w:eastAsia="Arial" w:hAnsi="Arial" w:cs="Arial"/>
          <w:lang w:val="en-US" w:bidi="en-US"/>
        </w:rPr>
        <w:t xml:space="preserve">Phone: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t>……………………………………….</w:t>
      </w:r>
    </w:p>
    <w:p w14:paraId="67ED68B6" w14:textId="33388582" w:rsidR="00BA487A" w:rsidRPr="00821055" w:rsidRDefault="00FD3315" w:rsidP="006E1374">
      <w:pPr>
        <w:spacing w:before="240" w:line="250" w:lineRule="auto"/>
        <w:ind w:left="567" w:hanging="567"/>
        <w:jc w:val="both"/>
        <w:rPr>
          <w:rFonts w:ascii="Arial" w:hAnsi="Arial" w:cs="Arial"/>
          <w:bCs/>
          <w:sz w:val="18"/>
          <w:szCs w:val="18"/>
          <w:u w:val="single"/>
          <w:lang w:val="en-US"/>
        </w:rPr>
      </w:pPr>
      <w:r w:rsidRPr="00821055">
        <w:rPr>
          <w:rFonts w:ascii="Arial" w:eastAsia="Arial" w:hAnsi="Arial" w:cs="Arial"/>
          <w:b/>
          <w:sz w:val="18"/>
          <w:szCs w:val="18"/>
          <w:u w:val="single"/>
          <w:lang w:val="en-US" w:bidi="en-US"/>
        </w:rPr>
        <w:t>Note</w:t>
      </w:r>
      <w:r w:rsidRPr="00821055">
        <w:rPr>
          <w:rFonts w:ascii="Arial" w:eastAsia="Arial" w:hAnsi="Arial" w:cs="Arial"/>
          <w:sz w:val="18"/>
          <w:szCs w:val="18"/>
          <w:lang w:val="en-US" w:bidi="en-US"/>
        </w:rPr>
        <w:t xml:space="preserve">: In the case of a Consortium, state the name of the company or companies, as applicable, that shall form the Consortium; name, </w:t>
      </w:r>
      <w:r w:rsidR="00F3423F" w:rsidRPr="00821055">
        <w:rPr>
          <w:rFonts w:ascii="Arial" w:eastAsia="Arial" w:hAnsi="Arial" w:cs="Arial"/>
          <w:sz w:val="18"/>
          <w:szCs w:val="18"/>
          <w:lang w:val="en-US" w:bidi="en-US"/>
        </w:rPr>
        <w:t>signature,</w:t>
      </w:r>
      <w:r w:rsidRPr="00821055">
        <w:rPr>
          <w:rFonts w:ascii="Arial" w:eastAsia="Arial" w:hAnsi="Arial" w:cs="Arial"/>
          <w:sz w:val="18"/>
          <w:szCs w:val="18"/>
          <w:lang w:val="en-US" w:bidi="en-US"/>
        </w:rPr>
        <w:t xml:space="preserve"> and identity document of the Legal Representative of the Consortium.</w:t>
      </w:r>
    </w:p>
    <w:p w14:paraId="19D703C2" w14:textId="77777777" w:rsidR="00C67599" w:rsidRPr="00821055" w:rsidRDefault="00C67599" w:rsidP="006E1374">
      <w:pPr>
        <w:spacing w:line="250" w:lineRule="auto"/>
        <w:rPr>
          <w:rFonts w:ascii="Arial" w:hAnsi="Arial" w:cs="Arial"/>
          <w:b/>
          <w:u w:val="single"/>
          <w:lang w:val="en-US"/>
        </w:rPr>
      </w:pPr>
      <w:r w:rsidRPr="00821055">
        <w:rPr>
          <w:rFonts w:ascii="Arial" w:eastAsia="Arial" w:hAnsi="Arial" w:cs="Arial"/>
          <w:b/>
          <w:u w:val="single"/>
          <w:lang w:val="en-US" w:bidi="en-US"/>
        </w:rPr>
        <w:br w:type="page"/>
      </w:r>
    </w:p>
    <w:p w14:paraId="68B7E3B2" w14:textId="77777777" w:rsidR="00617788" w:rsidRPr="00821055" w:rsidRDefault="00FD3315" w:rsidP="006E1374">
      <w:pPr>
        <w:spacing w:line="250" w:lineRule="auto"/>
        <w:jc w:val="center"/>
        <w:rPr>
          <w:rFonts w:ascii="Arial" w:hAnsi="Arial" w:cs="Arial"/>
          <w:b/>
          <w:sz w:val="24"/>
          <w:szCs w:val="24"/>
          <w:lang w:val="en-US"/>
        </w:rPr>
      </w:pPr>
      <w:bookmarkStart w:id="43" w:name="_Hlk58629374"/>
      <w:r w:rsidRPr="00821055">
        <w:rPr>
          <w:rFonts w:ascii="Arial" w:eastAsia="Arial" w:hAnsi="Arial" w:cs="Arial"/>
          <w:b/>
          <w:sz w:val="24"/>
          <w:szCs w:val="24"/>
          <w:lang w:val="en-US" w:bidi="en-US"/>
        </w:rPr>
        <w:lastRenderedPageBreak/>
        <w:t>Form 7</w:t>
      </w:r>
    </w:p>
    <w:p w14:paraId="71A702AC" w14:textId="77777777" w:rsidR="00617788" w:rsidRPr="00821055" w:rsidRDefault="00617788" w:rsidP="006E1374">
      <w:pPr>
        <w:keepNext/>
        <w:keepLines/>
        <w:spacing w:line="250" w:lineRule="auto"/>
        <w:jc w:val="center"/>
        <w:outlineLvl w:val="1"/>
        <w:rPr>
          <w:rFonts w:ascii="Arial" w:hAnsi="Arial" w:cs="Arial"/>
          <w:b/>
          <w:bCs/>
          <w:sz w:val="24"/>
          <w:szCs w:val="24"/>
          <w:lang w:val="en-US" w:eastAsia="en-US"/>
        </w:rPr>
      </w:pPr>
      <w:r w:rsidRPr="00821055">
        <w:rPr>
          <w:rFonts w:ascii="Arial" w:eastAsia="Arial" w:hAnsi="Arial" w:cs="Arial"/>
          <w:b/>
          <w:sz w:val="24"/>
          <w:szCs w:val="24"/>
          <w:lang w:val="en-US" w:bidi="en-US"/>
        </w:rPr>
        <w:t>Validity of Information</w:t>
      </w:r>
    </w:p>
    <w:p w14:paraId="2F1E669D" w14:textId="77777777" w:rsidR="00617788" w:rsidRPr="00821055" w:rsidRDefault="00617788" w:rsidP="006E1374">
      <w:pPr>
        <w:spacing w:before="120" w:after="120" w:line="250" w:lineRule="auto"/>
        <w:jc w:val="center"/>
        <w:rPr>
          <w:rFonts w:ascii="Arial" w:eastAsia="Calibri" w:hAnsi="Arial" w:cs="Arial"/>
          <w:b/>
          <w:sz w:val="22"/>
          <w:szCs w:val="22"/>
          <w:lang w:val="en-US"/>
        </w:rPr>
      </w:pPr>
      <w:r w:rsidRPr="00821055">
        <w:rPr>
          <w:rFonts w:ascii="Arial" w:eastAsia="Calibri" w:hAnsi="Arial" w:cs="Arial"/>
          <w:b/>
          <w:sz w:val="22"/>
          <w:szCs w:val="22"/>
          <w:lang w:val="en-US" w:bidi="en-US"/>
        </w:rPr>
        <w:t>AFFIDAVIT</w:t>
      </w:r>
    </w:p>
    <w:p w14:paraId="3C535EB1"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656474FB"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59E8A25D"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4CA9BA2D"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PROINVERSIÓN</w:t>
      </w:r>
    </w:p>
    <w:p w14:paraId="26583BDF"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21FDA697"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1AECBAC3" w14:textId="53BDE7A1"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06C57E65" w14:textId="77777777" w:rsidR="00617788" w:rsidRPr="00821055" w:rsidRDefault="00617788" w:rsidP="006E1374">
      <w:pPr>
        <w:spacing w:before="240" w:after="240" w:line="250" w:lineRule="auto"/>
        <w:rPr>
          <w:rFonts w:ascii="Arial" w:eastAsia="Calibri" w:hAnsi="Arial" w:cs="Arial"/>
          <w:lang w:val="en-US"/>
        </w:rPr>
      </w:pPr>
      <w:r w:rsidRPr="00821055">
        <w:rPr>
          <w:rFonts w:ascii="Arial" w:eastAsia="Calibri" w:hAnsi="Arial" w:cs="Arial"/>
          <w:lang w:val="en-US" w:bidi="en-US"/>
        </w:rPr>
        <w:t xml:space="preserve">Bidder: </w:t>
      </w:r>
      <w:r w:rsidRPr="00821055">
        <w:rPr>
          <w:rFonts w:ascii="Arial" w:eastAsia="Calibri" w:hAnsi="Arial" w:cs="Arial"/>
          <w:lang w:val="en-US" w:bidi="en-US"/>
        </w:rPr>
        <w:tab/>
      </w:r>
      <w:r w:rsidRPr="00821055">
        <w:rPr>
          <w:rFonts w:ascii="Arial" w:eastAsia="Calibri" w:hAnsi="Arial" w:cs="Arial"/>
          <w:lang w:val="en-US" w:bidi="en-US"/>
        </w:rPr>
        <w:tab/>
        <w:t>……………………………………….</w:t>
      </w:r>
    </w:p>
    <w:p w14:paraId="618E9AF7" w14:textId="77777777" w:rsidR="00617788" w:rsidRPr="00821055" w:rsidRDefault="00617788" w:rsidP="006E1374">
      <w:pPr>
        <w:spacing w:before="240" w:after="240" w:line="250" w:lineRule="auto"/>
        <w:jc w:val="both"/>
        <w:rPr>
          <w:rFonts w:ascii="Arial" w:eastAsia="Calibri" w:hAnsi="Arial" w:cs="Arial"/>
          <w:lang w:val="en-US" w:eastAsia="en-US"/>
        </w:rPr>
      </w:pPr>
      <w:r w:rsidRPr="00821055">
        <w:rPr>
          <w:rFonts w:ascii="Arial" w:eastAsia="Calibri" w:hAnsi="Arial" w:cs="Arial"/>
          <w:lang w:val="en-US" w:bidi="en-US"/>
        </w:rPr>
        <w:t>We hereby declare under oath that the information, declarations, certification and, in general, all the documents submitted in the Qualification Envelope are reliable, remain valid to date and shall remain so until the date of execution of the Contracts, notwithstanding the provisions of subsection 9.2.4 of these Bidding Terms.</w:t>
      </w:r>
    </w:p>
    <w:p w14:paraId="36DBF15D" w14:textId="77777777" w:rsidR="00617788" w:rsidRPr="00821055" w:rsidRDefault="00617788" w:rsidP="006E1374">
      <w:pPr>
        <w:spacing w:before="240" w:after="240" w:line="250" w:lineRule="auto"/>
        <w:rPr>
          <w:rFonts w:ascii="Arial" w:eastAsia="Calibri" w:hAnsi="Arial" w:cs="Arial"/>
          <w:lang w:val="en-US" w:eastAsia="en-US"/>
        </w:rPr>
      </w:pPr>
      <w:r w:rsidRPr="00821055">
        <w:rPr>
          <w:rFonts w:ascii="Arial" w:eastAsia="Calibri" w:hAnsi="Arial" w:cs="Arial"/>
          <w:lang w:val="en-US" w:bidi="en-US"/>
        </w:rPr>
        <w:t xml:space="preserve">Place and date: </w:t>
      </w:r>
      <w:proofErr w:type="gramStart"/>
      <w:r w:rsidRPr="00821055">
        <w:rPr>
          <w:rFonts w:ascii="Arial" w:eastAsia="Calibri" w:hAnsi="Arial" w:cs="Arial"/>
          <w:lang w:val="en-US" w:bidi="en-US"/>
        </w:rPr>
        <w:t>.........,..............</w:t>
      </w:r>
      <w:proofErr w:type="gramEnd"/>
      <w:r w:rsidRPr="00821055">
        <w:rPr>
          <w:rFonts w:ascii="Arial" w:eastAsia="Calibri" w:hAnsi="Arial" w:cs="Arial"/>
          <w:lang w:val="en-US" w:bidi="en-US"/>
        </w:rPr>
        <w:t xml:space="preserve"> 20...</w:t>
      </w:r>
    </w:p>
    <w:p w14:paraId="2EC74B63" w14:textId="77777777" w:rsidR="00445491" w:rsidRPr="00821055" w:rsidRDefault="006C4787" w:rsidP="006E1374">
      <w:pPr>
        <w:spacing w:before="240" w:line="250" w:lineRule="auto"/>
        <w:rPr>
          <w:rFonts w:ascii="Arial" w:eastAsia="Calibri" w:hAnsi="Arial" w:cs="Arial"/>
          <w:lang w:val="en-US" w:eastAsia="en-US"/>
        </w:rPr>
      </w:pPr>
      <w:r w:rsidRPr="00821055">
        <w:rPr>
          <w:rFonts w:ascii="Arial" w:eastAsia="Calibri" w:hAnsi="Arial" w:cs="Arial"/>
          <w:lang w:val="en-US" w:bidi="en-US"/>
        </w:rPr>
        <w:t>Signature of the Bidder's Legal Representative:</w:t>
      </w:r>
      <w:r w:rsidRPr="00821055">
        <w:rPr>
          <w:rFonts w:ascii="Arial" w:eastAsia="Calibri" w:hAnsi="Arial" w:cs="Arial"/>
          <w:lang w:val="en-US" w:bidi="en-US"/>
        </w:rPr>
        <w:tab/>
      </w:r>
      <w:r w:rsidRPr="00821055">
        <w:rPr>
          <w:rFonts w:ascii="Arial" w:eastAsia="Calibri" w:hAnsi="Arial" w:cs="Arial"/>
          <w:lang w:val="en-US" w:bidi="en-US"/>
        </w:rPr>
        <w:tab/>
        <w:t>……………………………………….</w:t>
      </w:r>
    </w:p>
    <w:p w14:paraId="2EA3DD32" w14:textId="579940E3" w:rsidR="00617788" w:rsidRPr="00821055" w:rsidRDefault="00617788" w:rsidP="006E1374">
      <w:pPr>
        <w:spacing w:line="250" w:lineRule="auto"/>
        <w:rPr>
          <w:rFonts w:ascii="Arial" w:eastAsia="Calibri" w:hAnsi="Arial" w:cs="Arial"/>
          <w:lang w:val="en-US" w:eastAsia="en-US"/>
        </w:rPr>
      </w:pPr>
      <w:r w:rsidRPr="00821055">
        <w:rPr>
          <w:rFonts w:ascii="Arial" w:eastAsia="Calibri" w:hAnsi="Arial" w:cs="Arial"/>
          <w:lang w:val="en-US" w:bidi="en-US"/>
        </w:rPr>
        <w:t>Name of Bidder's Legal Representative:</w:t>
      </w:r>
      <w:r w:rsidR="008D5829">
        <w:rPr>
          <w:rFonts w:ascii="Arial" w:eastAsia="Calibri" w:hAnsi="Arial" w:cs="Arial"/>
          <w:lang w:val="en-US" w:bidi="en-US"/>
        </w:rPr>
        <w:tab/>
      </w:r>
      <w:r w:rsidR="008D5829">
        <w:rPr>
          <w:rFonts w:ascii="Arial" w:eastAsia="Calibri" w:hAnsi="Arial" w:cs="Arial"/>
          <w:lang w:val="en-US" w:bidi="en-US"/>
        </w:rPr>
        <w:tab/>
      </w:r>
      <w:r w:rsidRPr="00821055">
        <w:rPr>
          <w:rFonts w:ascii="Arial" w:eastAsia="Calibri" w:hAnsi="Arial" w:cs="Arial"/>
          <w:lang w:val="en-US" w:bidi="en-US"/>
        </w:rPr>
        <w:tab/>
        <w:t>……………………………………….</w:t>
      </w:r>
    </w:p>
    <w:p w14:paraId="5F69A4E6" w14:textId="0EC05920" w:rsidR="00617788" w:rsidRPr="00821055" w:rsidRDefault="00617788" w:rsidP="006E1374">
      <w:pPr>
        <w:spacing w:line="250" w:lineRule="auto"/>
        <w:rPr>
          <w:rFonts w:ascii="Arial" w:eastAsia="Calibri" w:hAnsi="Arial" w:cs="Arial"/>
          <w:lang w:val="en-US" w:eastAsia="en-US"/>
        </w:rPr>
      </w:pPr>
      <w:r w:rsidRPr="00821055">
        <w:rPr>
          <w:rFonts w:ascii="Arial" w:eastAsia="Calibri" w:hAnsi="Arial" w:cs="Arial"/>
          <w:lang w:val="en-US" w:bidi="en-US"/>
        </w:rPr>
        <w:t>Identity Card:</w:t>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008D5829">
        <w:rPr>
          <w:rFonts w:ascii="Arial" w:eastAsia="Calibri" w:hAnsi="Arial" w:cs="Arial"/>
          <w:lang w:val="en-US" w:bidi="en-US"/>
        </w:rPr>
        <w:tab/>
      </w:r>
      <w:r w:rsidR="008D5829">
        <w:rPr>
          <w:rFonts w:ascii="Arial" w:eastAsia="Calibri" w:hAnsi="Arial" w:cs="Arial"/>
          <w:lang w:val="en-US" w:bidi="en-US"/>
        </w:rPr>
        <w:tab/>
      </w:r>
      <w:r w:rsidR="008D5829">
        <w:rPr>
          <w:rFonts w:ascii="Arial" w:eastAsia="Calibri" w:hAnsi="Arial" w:cs="Arial"/>
          <w:lang w:val="en-US" w:bidi="en-US"/>
        </w:rPr>
        <w:tab/>
      </w:r>
      <w:r w:rsidRPr="00821055">
        <w:rPr>
          <w:rFonts w:ascii="Arial" w:eastAsia="Calibri" w:hAnsi="Arial" w:cs="Arial"/>
          <w:lang w:val="en-US" w:bidi="en-US"/>
        </w:rPr>
        <w:t>……………………………………….</w:t>
      </w:r>
    </w:p>
    <w:bookmarkEnd w:id="43"/>
    <w:p w14:paraId="72E7EE4F" w14:textId="77777777" w:rsidR="00617788" w:rsidRPr="00821055" w:rsidRDefault="00617788" w:rsidP="006E1374">
      <w:pPr>
        <w:spacing w:line="250" w:lineRule="auto"/>
        <w:jc w:val="center"/>
        <w:rPr>
          <w:rFonts w:ascii="Arial" w:hAnsi="Arial" w:cs="Arial"/>
          <w:b/>
          <w:sz w:val="24"/>
          <w:szCs w:val="24"/>
          <w:lang w:val="en-US"/>
        </w:rPr>
      </w:pPr>
      <w:r w:rsidRPr="00821055">
        <w:rPr>
          <w:rFonts w:ascii="Arial" w:eastAsia="Arial" w:hAnsi="Arial" w:cs="Arial"/>
          <w:b/>
          <w:u w:val="single"/>
          <w:lang w:val="en-US" w:bidi="en-US"/>
        </w:rPr>
        <w:br w:type="page"/>
      </w:r>
      <w:bookmarkStart w:id="44" w:name="_Hlk58629863"/>
      <w:r w:rsidR="00445491" w:rsidRPr="00821055">
        <w:rPr>
          <w:rFonts w:ascii="Arial" w:eastAsia="Arial" w:hAnsi="Arial" w:cs="Arial"/>
          <w:b/>
          <w:sz w:val="24"/>
          <w:szCs w:val="24"/>
          <w:lang w:val="en-US" w:bidi="en-US"/>
        </w:rPr>
        <w:lastRenderedPageBreak/>
        <w:t>Form 8</w:t>
      </w:r>
    </w:p>
    <w:p w14:paraId="46AE35F9" w14:textId="77777777" w:rsidR="00617788" w:rsidRPr="00821055" w:rsidRDefault="00617788" w:rsidP="006E1374">
      <w:pPr>
        <w:spacing w:after="120" w:line="250" w:lineRule="auto"/>
        <w:jc w:val="center"/>
        <w:rPr>
          <w:rFonts w:ascii="Arial" w:hAnsi="Arial" w:cs="Arial"/>
          <w:b/>
          <w:sz w:val="24"/>
          <w:szCs w:val="24"/>
          <w:lang w:val="en-US"/>
        </w:rPr>
      </w:pPr>
      <w:bookmarkStart w:id="45" w:name="_Hlk58629695"/>
      <w:r w:rsidRPr="00821055">
        <w:rPr>
          <w:rFonts w:ascii="Arial" w:eastAsia="Arial" w:hAnsi="Arial" w:cs="Arial"/>
          <w:b/>
          <w:sz w:val="24"/>
          <w:szCs w:val="24"/>
          <w:lang w:val="en-US" w:bidi="en-US"/>
        </w:rPr>
        <w:t>Acceptance of the Bidding Terms and Contracts</w:t>
      </w:r>
    </w:p>
    <w:bookmarkEnd w:id="45"/>
    <w:p w14:paraId="2459733E" w14:textId="77777777" w:rsidR="00617788" w:rsidRPr="00821055" w:rsidRDefault="00617788"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t>AFFIDAVIT</w:t>
      </w:r>
    </w:p>
    <w:bookmarkEnd w:id="44"/>
    <w:p w14:paraId="16A6C693" w14:textId="77777777" w:rsidR="006C67D6" w:rsidRPr="00821055" w:rsidRDefault="006C67D6" w:rsidP="006E1374">
      <w:pPr>
        <w:spacing w:line="250" w:lineRule="auto"/>
        <w:jc w:val="both"/>
        <w:rPr>
          <w:rFonts w:ascii="Arial" w:hAnsi="Arial" w:cs="Arial"/>
          <w:lang w:val="en-US"/>
        </w:rPr>
      </w:pPr>
    </w:p>
    <w:p w14:paraId="171CBFF5" w14:textId="77777777" w:rsidR="00351A5E" w:rsidRPr="00821055" w:rsidRDefault="00351A5E" w:rsidP="006E1374">
      <w:pPr>
        <w:spacing w:line="250" w:lineRule="auto"/>
        <w:jc w:val="both"/>
        <w:rPr>
          <w:rFonts w:ascii="Arial" w:hAnsi="Arial" w:cs="Arial"/>
          <w:lang w:val="en-US"/>
        </w:rPr>
      </w:pPr>
      <w:r w:rsidRPr="00821055">
        <w:rPr>
          <w:rFonts w:ascii="Arial" w:eastAsia="Arial" w:hAnsi="Arial" w:cs="Arial"/>
          <w:lang w:val="en-US" w:bidi="en-US"/>
        </w:rPr>
        <w:t>Lima, …. …………………. 20….</w:t>
      </w:r>
    </w:p>
    <w:p w14:paraId="44FCE994" w14:textId="77777777" w:rsidR="006C67D6" w:rsidRPr="00821055" w:rsidRDefault="006C67D6" w:rsidP="006E1374">
      <w:pPr>
        <w:spacing w:line="250" w:lineRule="auto"/>
        <w:jc w:val="both"/>
        <w:rPr>
          <w:rFonts w:ascii="Arial" w:hAnsi="Arial" w:cs="Arial"/>
          <w:lang w:val="en-US"/>
        </w:rPr>
      </w:pPr>
    </w:p>
    <w:p w14:paraId="3599A8DC" w14:textId="77777777" w:rsidR="00351A5E" w:rsidRPr="00821055" w:rsidRDefault="00351A5E" w:rsidP="006E1374">
      <w:pPr>
        <w:spacing w:line="250" w:lineRule="auto"/>
        <w:jc w:val="both"/>
        <w:rPr>
          <w:rFonts w:ascii="Arial" w:hAnsi="Arial" w:cs="Arial"/>
          <w:lang w:val="en-US"/>
        </w:rPr>
      </w:pPr>
      <w:r w:rsidRPr="00821055">
        <w:rPr>
          <w:rFonts w:ascii="Arial" w:eastAsia="Arial" w:hAnsi="Arial" w:cs="Arial"/>
          <w:lang w:val="en-US" w:bidi="en-US"/>
        </w:rPr>
        <w:t>Messrs.</w:t>
      </w:r>
    </w:p>
    <w:p w14:paraId="62EFCE72" w14:textId="77777777" w:rsidR="00351A5E" w:rsidRPr="00821055" w:rsidRDefault="00351A5E" w:rsidP="006E1374">
      <w:pPr>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24CFD30B" w14:textId="77777777" w:rsidR="00351A5E" w:rsidRPr="009A6F98" w:rsidRDefault="00351A5E" w:rsidP="006E1374">
      <w:pPr>
        <w:spacing w:line="250" w:lineRule="auto"/>
        <w:jc w:val="both"/>
        <w:rPr>
          <w:rFonts w:ascii="Arial" w:hAnsi="Arial" w:cs="Arial"/>
          <w:b/>
        </w:rPr>
      </w:pPr>
      <w:r w:rsidRPr="009A6F98">
        <w:rPr>
          <w:rFonts w:ascii="Arial" w:eastAsia="Arial" w:hAnsi="Arial" w:cs="Arial"/>
          <w:b/>
          <w:lang w:bidi="en-US"/>
        </w:rPr>
        <w:t>PROINVERSIÓN</w:t>
      </w:r>
    </w:p>
    <w:p w14:paraId="53E0087D" w14:textId="77777777" w:rsidR="00351A5E" w:rsidRPr="009A6F98" w:rsidRDefault="00351A5E" w:rsidP="006E1374">
      <w:pPr>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54B285CA" w14:textId="77777777" w:rsidR="00351A5E" w:rsidRPr="00821055" w:rsidRDefault="00351A5E" w:rsidP="006E1374">
      <w:pPr>
        <w:spacing w:line="250" w:lineRule="auto"/>
        <w:jc w:val="both"/>
        <w:rPr>
          <w:rFonts w:ascii="Arial" w:hAnsi="Arial" w:cs="Arial"/>
          <w:lang w:val="en-US"/>
        </w:rPr>
      </w:pPr>
      <w:r w:rsidRPr="00821055">
        <w:rPr>
          <w:rFonts w:ascii="Arial" w:eastAsia="Arial" w:hAnsi="Arial" w:cs="Arial"/>
          <w:lang w:val="en-US" w:bidi="en-US"/>
        </w:rPr>
        <w:t>Lima 27, Peru</w:t>
      </w:r>
    </w:p>
    <w:p w14:paraId="5FC3832D" w14:textId="77777777" w:rsidR="006C67D6" w:rsidRPr="00821055" w:rsidRDefault="006C67D6" w:rsidP="006E1374">
      <w:pPr>
        <w:spacing w:line="250" w:lineRule="auto"/>
        <w:jc w:val="both"/>
        <w:rPr>
          <w:rFonts w:ascii="Arial" w:hAnsi="Arial" w:cs="Arial"/>
          <w:bCs/>
          <w:lang w:val="en-US"/>
        </w:rPr>
      </w:pPr>
    </w:p>
    <w:p w14:paraId="6A8C4BA8" w14:textId="7167EC16" w:rsidR="00351A5E" w:rsidRPr="00821055" w:rsidRDefault="00351A5E" w:rsidP="006E1374">
      <w:pPr>
        <w:spacing w:line="250" w:lineRule="auto"/>
        <w:ind w:left="1418" w:hanging="1418"/>
        <w:jc w:val="both"/>
        <w:rPr>
          <w:rFonts w:ascii="Arial" w:hAnsi="Arial" w:cs="Arial"/>
          <w:b/>
          <w:lang w:val="en-US"/>
        </w:rPr>
      </w:pPr>
      <w:r w:rsidRPr="00821055">
        <w:rPr>
          <w:rFonts w:ascii="Arial" w:eastAsia="Arial" w:hAnsi="Arial" w:cs="Arial"/>
          <w:lang w:val="en-US" w:bidi="en-US"/>
        </w:rPr>
        <w:t>Reference</w:t>
      </w:r>
      <w:r w:rsidRPr="00821055">
        <w:rPr>
          <w:rFonts w:ascii="Arial" w:eastAsia="Arial" w:hAnsi="Arial" w:cs="Arial"/>
          <w:b/>
          <w:lang w:val="en-US" w:bidi="en-US"/>
        </w:rPr>
        <w:t>:</w:t>
      </w:r>
      <w:r w:rsidRPr="00821055">
        <w:rPr>
          <w:rFonts w:ascii="Arial" w:eastAsia="Arial" w:hAnsi="Arial" w:cs="Arial"/>
          <w:b/>
          <w:lang w:val="en-US" w:bidi="en-US"/>
        </w:rPr>
        <w:tab/>
      </w:r>
      <w:r w:rsidRPr="00821055">
        <w:rPr>
          <w:rFonts w:ascii="Arial" w:eastAsia="Arial" w:hAnsi="Arial" w:cs="Arial"/>
          <w:lang w:val="en-US" w:bidi="en-US"/>
        </w:rPr>
        <w:t xml:space="preserve">Comprehensive Project Bidding for the concession of the projects "500 kV Huánuco - </w:t>
      </w:r>
      <w:proofErr w:type="spellStart"/>
      <w:r w:rsidRPr="00821055">
        <w:rPr>
          <w:rFonts w:ascii="Arial" w:eastAsia="Arial" w:hAnsi="Arial" w:cs="Arial"/>
          <w:lang w:val="en-US" w:bidi="en-US"/>
        </w:rPr>
        <w:t>Tocache</w:t>
      </w:r>
      <w:proofErr w:type="spellEnd"/>
      <w:r w:rsidRPr="00821055">
        <w:rPr>
          <w:rFonts w:ascii="Arial" w:eastAsia="Arial" w:hAnsi="Arial" w:cs="Arial"/>
          <w:lang w:val="en-US" w:bidi="en-US"/>
        </w:rPr>
        <w:t xml:space="preserve"> - </w:t>
      </w:r>
      <w:proofErr w:type="spellStart"/>
      <w:r w:rsidRPr="00821055">
        <w:rPr>
          <w:rFonts w:ascii="Arial" w:eastAsia="Arial" w:hAnsi="Arial" w:cs="Arial"/>
          <w:lang w:val="en-US" w:bidi="en-US"/>
        </w:rPr>
        <w:t>Celendín</w:t>
      </w:r>
      <w:proofErr w:type="spellEnd"/>
      <w:r w:rsidRPr="00821055">
        <w:rPr>
          <w:rFonts w:ascii="Arial" w:eastAsia="Arial" w:hAnsi="Arial" w:cs="Arial"/>
          <w:lang w:val="en-US" w:bidi="en-US"/>
        </w:rPr>
        <w:t xml:space="preserve"> - Trujillo Link, Extensions and Associated Substations" and "500 kV </w:t>
      </w:r>
      <w:proofErr w:type="spellStart"/>
      <w:r w:rsidRPr="00821055">
        <w:rPr>
          <w:rFonts w:ascii="Arial" w:eastAsia="Arial" w:hAnsi="Arial" w:cs="Arial"/>
          <w:lang w:val="en-US" w:bidi="en-US"/>
        </w:rPr>
        <w:t>Celendín</w:t>
      </w:r>
      <w:proofErr w:type="spellEnd"/>
      <w:r w:rsidRPr="00821055">
        <w:rPr>
          <w:rFonts w:ascii="Arial" w:eastAsia="Arial" w:hAnsi="Arial" w:cs="Arial"/>
          <w:lang w:val="en-US" w:bidi="en-US"/>
        </w:rPr>
        <w:t xml:space="preserve"> - Piura Link, Extensions and Associated Substations".</w:t>
      </w:r>
    </w:p>
    <w:p w14:paraId="233F64F8" w14:textId="77777777" w:rsidR="006C67D6" w:rsidRPr="00821055" w:rsidRDefault="006C67D6" w:rsidP="006E1374">
      <w:pPr>
        <w:spacing w:line="250" w:lineRule="auto"/>
        <w:jc w:val="both"/>
        <w:rPr>
          <w:rFonts w:ascii="Arial" w:hAnsi="Arial" w:cs="Arial"/>
          <w:b/>
          <w:lang w:val="en-US"/>
        </w:rPr>
      </w:pPr>
    </w:p>
    <w:p w14:paraId="52113803" w14:textId="77777777" w:rsidR="00617788" w:rsidRPr="00821055" w:rsidRDefault="00617788" w:rsidP="006E1374">
      <w:pPr>
        <w:spacing w:line="250" w:lineRule="auto"/>
        <w:jc w:val="both"/>
        <w:rPr>
          <w:rFonts w:ascii="Arial" w:hAnsi="Arial" w:cs="Arial"/>
          <w:b/>
          <w:lang w:val="en-US"/>
        </w:rPr>
      </w:pPr>
      <w:r w:rsidRPr="00821055">
        <w:rPr>
          <w:rFonts w:ascii="Arial" w:eastAsia="Arial" w:hAnsi="Arial" w:cs="Arial"/>
          <w:b/>
          <w:lang w:val="en-US" w:bidi="en-US"/>
        </w:rPr>
        <w:t>Bidder:</w:t>
      </w:r>
      <w:r w:rsidRPr="00821055">
        <w:rPr>
          <w:rFonts w:ascii="Arial" w:eastAsia="Arial" w:hAnsi="Arial" w:cs="Arial"/>
          <w:b/>
          <w:lang w:val="en-US" w:bidi="en-US"/>
        </w:rPr>
        <w:tab/>
      </w:r>
      <w:r w:rsidR="00445491" w:rsidRPr="00821055">
        <w:rPr>
          <w:rFonts w:ascii="Arial" w:eastAsia="Calibri" w:hAnsi="Arial" w:cs="Arial"/>
          <w:lang w:val="en-US" w:bidi="en-US"/>
        </w:rPr>
        <w:t>……………………………………….</w:t>
      </w:r>
    </w:p>
    <w:p w14:paraId="799EB496" w14:textId="77777777" w:rsidR="006C67D6" w:rsidRPr="00821055" w:rsidRDefault="006C67D6" w:rsidP="006E1374">
      <w:pPr>
        <w:spacing w:line="250" w:lineRule="auto"/>
        <w:jc w:val="both"/>
        <w:rPr>
          <w:rFonts w:ascii="Arial" w:hAnsi="Arial" w:cs="Arial"/>
          <w:b/>
          <w:i/>
          <w:u w:val="single"/>
          <w:lang w:val="en-US"/>
        </w:rPr>
      </w:pPr>
    </w:p>
    <w:p w14:paraId="5882D51A" w14:textId="77777777" w:rsidR="00617788" w:rsidRPr="00821055" w:rsidRDefault="00617788" w:rsidP="006E1374">
      <w:pPr>
        <w:spacing w:line="250" w:lineRule="auto"/>
        <w:jc w:val="both"/>
        <w:rPr>
          <w:rFonts w:ascii="Arial" w:hAnsi="Arial" w:cs="Arial"/>
          <w:b/>
          <w:i/>
          <w:lang w:val="en-US"/>
        </w:rPr>
      </w:pPr>
      <w:r w:rsidRPr="00821055">
        <w:rPr>
          <w:rFonts w:ascii="Arial" w:eastAsia="Arial" w:hAnsi="Arial" w:cs="Arial"/>
          <w:b/>
          <w:i/>
          <w:u w:val="single"/>
          <w:lang w:val="en-US" w:bidi="en-US"/>
        </w:rPr>
        <w:t>In case the Bidder is a legal entity, the declaration shall begin with the following text</w:t>
      </w:r>
      <w:r w:rsidRPr="00821055">
        <w:rPr>
          <w:rFonts w:ascii="Arial" w:eastAsia="Arial" w:hAnsi="Arial" w:cs="Arial"/>
          <w:b/>
          <w:i/>
          <w:lang w:val="en-US" w:bidi="en-US"/>
        </w:rPr>
        <w:t>:</w:t>
      </w:r>
    </w:p>
    <w:p w14:paraId="2E3634F7" w14:textId="504C45E8" w:rsidR="00617788" w:rsidRPr="00821055" w:rsidRDefault="00996C34" w:rsidP="006E1374">
      <w:pPr>
        <w:spacing w:line="250" w:lineRule="auto"/>
        <w:jc w:val="both"/>
        <w:rPr>
          <w:rFonts w:ascii="Arial" w:hAnsi="Arial" w:cs="Arial"/>
          <w:lang w:val="en-US"/>
        </w:rPr>
      </w:pPr>
      <w:r w:rsidRPr="00821055">
        <w:rPr>
          <w:rFonts w:ascii="Arial" w:eastAsia="Arial" w:hAnsi="Arial" w:cs="Arial"/>
          <w:lang w:val="en-US" w:bidi="en-US"/>
        </w:rPr>
        <w:t>Hereby, _</w:t>
      </w:r>
      <w:r w:rsidR="00617788" w:rsidRPr="00821055">
        <w:rPr>
          <w:rFonts w:ascii="Arial" w:eastAsia="Arial" w:hAnsi="Arial" w:cs="Arial"/>
          <w:lang w:val="en-US" w:bidi="en-US"/>
        </w:rPr>
        <w:t>______________________________ (name of Bidder), as well as its shareholders (or partners, as the case may be), hereby declare under oath the following:</w:t>
      </w:r>
    </w:p>
    <w:p w14:paraId="709ABE7F" w14:textId="77777777" w:rsidR="006C67D6" w:rsidRPr="00821055" w:rsidRDefault="006C67D6" w:rsidP="006E1374">
      <w:pPr>
        <w:spacing w:line="250" w:lineRule="auto"/>
        <w:jc w:val="both"/>
        <w:rPr>
          <w:rFonts w:ascii="Arial" w:hAnsi="Arial" w:cs="Arial"/>
          <w:b/>
          <w:i/>
          <w:u w:val="single"/>
          <w:lang w:val="en-US"/>
        </w:rPr>
      </w:pPr>
    </w:p>
    <w:p w14:paraId="7B8AF503" w14:textId="77777777" w:rsidR="00617788" w:rsidRPr="00821055" w:rsidRDefault="00617788" w:rsidP="006E1374">
      <w:pPr>
        <w:spacing w:line="250" w:lineRule="auto"/>
        <w:jc w:val="both"/>
        <w:rPr>
          <w:rFonts w:ascii="Arial" w:hAnsi="Arial" w:cs="Arial"/>
          <w:b/>
          <w:i/>
          <w:u w:val="single"/>
          <w:lang w:val="en-US"/>
        </w:rPr>
      </w:pPr>
      <w:r w:rsidRPr="00821055">
        <w:rPr>
          <w:rFonts w:ascii="Arial" w:eastAsia="Arial" w:hAnsi="Arial" w:cs="Arial"/>
          <w:b/>
          <w:i/>
          <w:u w:val="single"/>
          <w:lang w:val="en-US" w:bidi="en-US"/>
        </w:rPr>
        <w:t>In case the Bidder presents itself in a Consortium, it shall begin the declaration with the following text:</w:t>
      </w:r>
    </w:p>
    <w:p w14:paraId="1CE65D11" w14:textId="3AD8EB59" w:rsidR="00617788" w:rsidRPr="00821055" w:rsidRDefault="00617788" w:rsidP="006E1374">
      <w:pPr>
        <w:spacing w:line="250" w:lineRule="auto"/>
        <w:jc w:val="both"/>
        <w:rPr>
          <w:rFonts w:ascii="Arial" w:hAnsi="Arial" w:cs="Arial"/>
          <w:lang w:val="en-US"/>
        </w:rPr>
      </w:pPr>
      <w:r w:rsidRPr="00821055">
        <w:rPr>
          <w:rFonts w:ascii="Arial" w:eastAsia="Arial" w:hAnsi="Arial" w:cs="Arial"/>
          <w:lang w:val="en-US" w:bidi="en-US"/>
        </w:rPr>
        <w:t xml:space="preserve">Hereby, _________________________ (name of the Bidder); its members: __________ and ______________ (names of each of the members of the Consortium); and the shareholders (or partners, as the case may be) of the </w:t>
      </w:r>
      <w:proofErr w:type="gramStart"/>
      <w:r w:rsidRPr="00821055">
        <w:rPr>
          <w:rFonts w:ascii="Arial" w:eastAsia="Arial" w:hAnsi="Arial" w:cs="Arial"/>
          <w:lang w:val="en-US" w:bidi="en-US"/>
        </w:rPr>
        <w:t>aforementioned members</w:t>
      </w:r>
      <w:proofErr w:type="gramEnd"/>
      <w:r w:rsidRPr="00821055">
        <w:rPr>
          <w:rFonts w:ascii="Arial" w:eastAsia="Arial" w:hAnsi="Arial" w:cs="Arial"/>
          <w:lang w:val="en-US" w:bidi="en-US"/>
        </w:rPr>
        <w:t>, declare under oath the following:</w:t>
      </w:r>
    </w:p>
    <w:p w14:paraId="4C8D1B15" w14:textId="77777777" w:rsidR="00161E25" w:rsidRPr="00821055" w:rsidRDefault="00161E25" w:rsidP="006E1374">
      <w:pPr>
        <w:spacing w:line="250" w:lineRule="auto"/>
        <w:jc w:val="both"/>
        <w:rPr>
          <w:rFonts w:ascii="Arial" w:hAnsi="Arial" w:cs="Arial"/>
          <w:lang w:val="en-US"/>
        </w:rPr>
      </w:pPr>
    </w:p>
    <w:p w14:paraId="5C54E086" w14:textId="77777777" w:rsidR="00617788" w:rsidRPr="00821055" w:rsidRDefault="00617788" w:rsidP="006E1374">
      <w:pPr>
        <w:numPr>
          <w:ilvl w:val="0"/>
          <w:numId w:val="74"/>
        </w:numPr>
        <w:tabs>
          <w:tab w:val="left" w:pos="284"/>
        </w:tabs>
        <w:spacing w:line="250" w:lineRule="auto"/>
        <w:ind w:left="284" w:hanging="284"/>
        <w:jc w:val="both"/>
        <w:rPr>
          <w:rFonts w:ascii="Arial" w:hAnsi="Arial" w:cs="Arial"/>
          <w:lang w:val="en-US"/>
        </w:rPr>
      </w:pPr>
      <w:r w:rsidRPr="00821055">
        <w:rPr>
          <w:rFonts w:ascii="Arial" w:eastAsia="Arial" w:hAnsi="Arial" w:cs="Arial"/>
          <w:lang w:val="en-US" w:bidi="en-US"/>
        </w:rPr>
        <w:t>That we abide by all the provisions inherent to the Bidding and Awarding of the Successful Bid; provisions established in the Legislative Decree No. 1362, Legislative Decree that regulates the Promotion of Private Investment through Public-Private Partnerships and Projects in Assets, its Regulations, approved by Supreme Decree No. 1362, and its Regulations, approved by Supreme Decree No. 240-2018-EF; the Bidding Terms and its Official Letters.</w:t>
      </w:r>
    </w:p>
    <w:p w14:paraId="3F366419" w14:textId="77777777" w:rsidR="00161E25" w:rsidRPr="00821055" w:rsidRDefault="00161E25" w:rsidP="006E1374">
      <w:pPr>
        <w:spacing w:line="250" w:lineRule="auto"/>
        <w:jc w:val="both"/>
        <w:rPr>
          <w:rFonts w:ascii="Arial" w:hAnsi="Arial" w:cs="Arial"/>
          <w:lang w:val="en-US"/>
        </w:rPr>
      </w:pPr>
    </w:p>
    <w:p w14:paraId="24AAF0BF" w14:textId="2EC989C7" w:rsidR="00617788" w:rsidRPr="00821055" w:rsidRDefault="00617788" w:rsidP="006E1374">
      <w:pPr>
        <w:numPr>
          <w:ilvl w:val="0"/>
          <w:numId w:val="74"/>
        </w:numPr>
        <w:tabs>
          <w:tab w:val="left" w:pos="284"/>
        </w:tabs>
        <w:spacing w:line="250" w:lineRule="auto"/>
        <w:ind w:left="284" w:hanging="284"/>
        <w:jc w:val="both"/>
        <w:rPr>
          <w:rFonts w:ascii="Arial" w:hAnsi="Arial" w:cs="Arial"/>
          <w:lang w:val="en-US"/>
        </w:rPr>
      </w:pPr>
      <w:r w:rsidRPr="00821055">
        <w:rPr>
          <w:rFonts w:ascii="Arial" w:eastAsia="Arial" w:hAnsi="Arial" w:cs="Arial"/>
          <w:lang w:val="en-US" w:bidi="en-US"/>
        </w:rPr>
        <w:t xml:space="preserve">That we have examined and are in agreement with these Bidding Terms, the Contracts and other background information and documents of the same, expressly accepting the obligations imposed by the compliance with Legislative Decree No. 1362, Legislative Decree that regulates the Promotion of Private Investment through Public-Private Partnerships and Projects in Assets, its Regulations, approved by Supreme Decree No. 1362, and its Regulations, approved by Supreme Decree No. 240-2018-EF, these Bidding Terms, the Concession Contracts and other Applicable Laws and Provisions, having no objection or objection to formulate. Consequently, we release PROINVERSIÓN, its officers, </w:t>
      </w:r>
      <w:proofErr w:type="gramStart"/>
      <w:r w:rsidRPr="00821055">
        <w:rPr>
          <w:rFonts w:ascii="Arial" w:eastAsia="Arial" w:hAnsi="Arial" w:cs="Arial"/>
          <w:lang w:val="en-US" w:bidi="en-US"/>
        </w:rPr>
        <w:t>advisors</w:t>
      </w:r>
      <w:proofErr w:type="gramEnd"/>
      <w:r w:rsidRPr="00821055">
        <w:rPr>
          <w:rFonts w:ascii="Arial" w:eastAsia="Arial" w:hAnsi="Arial" w:cs="Arial"/>
          <w:lang w:val="en-US" w:bidi="en-US"/>
        </w:rPr>
        <w:t xml:space="preserve"> and consultants from all liability for any errors or omissions that may be contained in the aforementioned background information and documents.</w:t>
      </w:r>
    </w:p>
    <w:p w14:paraId="4CE284CF" w14:textId="77777777" w:rsidR="00161E25" w:rsidRPr="00821055" w:rsidRDefault="00161E25" w:rsidP="006E1374">
      <w:pPr>
        <w:spacing w:line="250" w:lineRule="auto"/>
        <w:jc w:val="both"/>
        <w:rPr>
          <w:rFonts w:ascii="Arial" w:hAnsi="Arial" w:cs="Arial"/>
          <w:lang w:val="en-US"/>
        </w:rPr>
      </w:pPr>
    </w:p>
    <w:p w14:paraId="290DE699" w14:textId="77777777" w:rsidR="00617788" w:rsidRPr="00821055" w:rsidRDefault="00617788" w:rsidP="006E1374">
      <w:pPr>
        <w:numPr>
          <w:ilvl w:val="0"/>
          <w:numId w:val="74"/>
        </w:numPr>
        <w:tabs>
          <w:tab w:val="left" w:pos="284"/>
        </w:tabs>
        <w:spacing w:line="250" w:lineRule="auto"/>
        <w:ind w:left="284" w:hanging="284"/>
        <w:jc w:val="both"/>
        <w:rPr>
          <w:rFonts w:ascii="Arial" w:hAnsi="Arial" w:cs="Arial"/>
          <w:lang w:val="en-US"/>
        </w:rPr>
      </w:pPr>
      <w:r w:rsidRPr="00821055">
        <w:rPr>
          <w:rFonts w:ascii="Arial" w:eastAsia="Arial" w:hAnsi="Arial" w:cs="Arial"/>
          <w:lang w:val="en-US" w:bidi="en-US"/>
        </w:rPr>
        <w:t>That, in case of being awarded of the Successful Bid, we commit that the Concession Contracts shall be signed by the Concessionaire.</w:t>
      </w:r>
    </w:p>
    <w:p w14:paraId="1554368E" w14:textId="77777777" w:rsidR="006C67D6" w:rsidRPr="00821055" w:rsidRDefault="006C67D6" w:rsidP="006E1374">
      <w:pPr>
        <w:spacing w:line="250" w:lineRule="auto"/>
        <w:jc w:val="both"/>
        <w:rPr>
          <w:rFonts w:ascii="Arial" w:hAnsi="Arial" w:cs="Arial"/>
          <w:lang w:val="en-US"/>
        </w:rPr>
      </w:pPr>
    </w:p>
    <w:p w14:paraId="5ABD9730" w14:textId="77777777" w:rsidR="00617788" w:rsidRPr="00821055" w:rsidRDefault="00992E63" w:rsidP="006E1374">
      <w:pPr>
        <w:spacing w:line="250" w:lineRule="auto"/>
        <w:jc w:val="both"/>
        <w:rPr>
          <w:rFonts w:ascii="Arial" w:hAnsi="Arial" w:cs="Arial"/>
          <w:lang w:val="en-US"/>
        </w:rPr>
      </w:pPr>
      <w:r w:rsidRPr="00821055">
        <w:rPr>
          <w:rFonts w:ascii="Arial" w:eastAsia="Arial" w:hAnsi="Arial" w:cs="Arial"/>
          <w:lang w:val="en-US" w:bidi="en-US"/>
        </w:rPr>
        <w:t xml:space="preserve">Signature of the Bidder's Legal Representative: </w:t>
      </w:r>
      <w:r w:rsidRPr="00821055">
        <w:rPr>
          <w:rFonts w:ascii="Arial" w:eastAsia="Arial" w:hAnsi="Arial" w:cs="Arial"/>
          <w:lang w:val="en-US" w:bidi="en-US"/>
        </w:rPr>
        <w:tab/>
      </w:r>
      <w:r w:rsidRPr="00821055">
        <w:rPr>
          <w:rFonts w:ascii="Arial" w:eastAsia="Arial" w:hAnsi="Arial" w:cs="Arial"/>
          <w:lang w:val="en-US" w:bidi="en-US"/>
        </w:rPr>
        <w:tab/>
        <w:t>……………………………………….</w:t>
      </w:r>
    </w:p>
    <w:p w14:paraId="365DEFB8" w14:textId="1922BF75" w:rsidR="00617788" w:rsidRPr="00821055" w:rsidRDefault="00992E63" w:rsidP="006E1374">
      <w:pPr>
        <w:spacing w:line="250" w:lineRule="auto"/>
        <w:jc w:val="both"/>
        <w:rPr>
          <w:rFonts w:ascii="Arial" w:hAnsi="Arial" w:cs="Arial"/>
          <w:lang w:val="en-US"/>
        </w:rPr>
      </w:pPr>
      <w:r w:rsidRPr="00821055">
        <w:rPr>
          <w:rFonts w:ascii="Arial" w:eastAsia="Arial" w:hAnsi="Arial" w:cs="Arial"/>
          <w:lang w:val="en-US" w:bidi="en-US"/>
        </w:rPr>
        <w:t xml:space="preserve">Name of Bidder's Legal Representative: </w:t>
      </w:r>
      <w:r w:rsidRPr="00821055">
        <w:rPr>
          <w:rFonts w:ascii="Arial" w:eastAsia="Arial" w:hAnsi="Arial" w:cs="Arial"/>
          <w:lang w:val="en-US" w:bidi="en-US"/>
        </w:rPr>
        <w:tab/>
      </w:r>
      <w:r w:rsidR="00996C34">
        <w:rPr>
          <w:rFonts w:ascii="Arial" w:eastAsia="Arial" w:hAnsi="Arial" w:cs="Arial"/>
          <w:lang w:val="en-US" w:bidi="en-US"/>
        </w:rPr>
        <w:tab/>
      </w:r>
      <w:r w:rsidRPr="00821055">
        <w:rPr>
          <w:rFonts w:ascii="Arial" w:eastAsia="Arial" w:hAnsi="Arial" w:cs="Arial"/>
          <w:lang w:val="en-US" w:bidi="en-US"/>
        </w:rPr>
        <w:t>……………………………………….</w:t>
      </w:r>
    </w:p>
    <w:p w14:paraId="4CC2332B" w14:textId="06342B6A" w:rsidR="00617788" w:rsidRPr="00821055" w:rsidRDefault="00617788" w:rsidP="006E1374">
      <w:pPr>
        <w:spacing w:line="250" w:lineRule="auto"/>
        <w:rPr>
          <w:rFonts w:ascii="Arial" w:hAnsi="Arial" w:cs="Arial"/>
          <w:b/>
          <w:u w:val="single"/>
          <w:lang w:val="en-US"/>
        </w:rPr>
      </w:pPr>
      <w:r w:rsidRPr="00821055">
        <w:rPr>
          <w:rFonts w:ascii="Arial" w:eastAsia="Arial" w:hAnsi="Arial" w:cs="Arial"/>
          <w:lang w:val="en-US" w:bidi="en-US"/>
        </w:rPr>
        <w:t xml:space="preserve">Identity Card: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996C34">
        <w:rPr>
          <w:rFonts w:ascii="Arial" w:eastAsia="Arial" w:hAnsi="Arial" w:cs="Arial"/>
          <w:lang w:val="en-US" w:bidi="en-US"/>
        </w:rPr>
        <w:tab/>
      </w:r>
      <w:r w:rsidR="00996C34">
        <w:rPr>
          <w:rFonts w:ascii="Arial" w:eastAsia="Arial" w:hAnsi="Arial" w:cs="Arial"/>
          <w:lang w:val="en-US" w:bidi="en-US"/>
        </w:rPr>
        <w:tab/>
      </w:r>
      <w:r w:rsidR="00996C34">
        <w:rPr>
          <w:rFonts w:ascii="Arial" w:eastAsia="Arial" w:hAnsi="Arial" w:cs="Arial"/>
          <w:lang w:val="en-US" w:bidi="en-US"/>
        </w:rPr>
        <w:tab/>
      </w:r>
      <w:r w:rsidRPr="00821055">
        <w:rPr>
          <w:rFonts w:ascii="Arial" w:eastAsia="Arial" w:hAnsi="Arial" w:cs="Arial"/>
          <w:lang w:val="en-US" w:bidi="en-US"/>
        </w:rPr>
        <w:t xml:space="preserve">………………………………………. </w:t>
      </w:r>
      <w:r w:rsidRPr="00821055">
        <w:rPr>
          <w:rFonts w:ascii="Arial" w:eastAsia="Arial" w:hAnsi="Arial" w:cs="Arial"/>
          <w:b/>
          <w:u w:val="single"/>
          <w:lang w:val="en-US" w:bidi="en-US"/>
        </w:rPr>
        <w:br w:type="page"/>
      </w:r>
    </w:p>
    <w:p w14:paraId="5131E3D8" w14:textId="77777777" w:rsidR="00617788" w:rsidRPr="00821055" w:rsidRDefault="007819F0"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lastRenderedPageBreak/>
        <w:t>Form 9</w:t>
      </w:r>
    </w:p>
    <w:p w14:paraId="01FEAC8A" w14:textId="44C15F9E" w:rsidR="00617788" w:rsidRPr="00821055"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lang w:val="en-US"/>
        </w:rPr>
      </w:pPr>
      <w:r w:rsidRPr="00821055">
        <w:rPr>
          <w:rFonts w:ascii="Arial" w:eastAsia="Arial" w:hAnsi="Arial" w:cs="Arial"/>
          <w:b/>
          <w:sz w:val="24"/>
          <w:szCs w:val="24"/>
          <w:lang w:val="en-US" w:bidi="en-US"/>
        </w:rPr>
        <w:t>Declaration of not being impeded from contracting with the State</w:t>
      </w:r>
    </w:p>
    <w:p w14:paraId="222DE029" w14:textId="77777777" w:rsidR="00617788" w:rsidRPr="00821055" w:rsidRDefault="00617788" w:rsidP="006E13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lang w:val="en-US"/>
        </w:rPr>
      </w:pPr>
      <w:r w:rsidRPr="00821055">
        <w:rPr>
          <w:rFonts w:ascii="Arial" w:eastAsia="Arial" w:hAnsi="Arial" w:cs="Arial"/>
          <w:b/>
          <w:sz w:val="22"/>
          <w:szCs w:val="22"/>
          <w:lang w:val="en-US" w:bidi="en-US"/>
        </w:rPr>
        <w:t>AFFIDAVIT</w:t>
      </w:r>
    </w:p>
    <w:p w14:paraId="54FD36F3"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1131DFA6"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415D8ED7"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3D3D960A" w14:textId="77777777" w:rsidR="00351A5E" w:rsidRPr="009A6F98" w:rsidRDefault="00351A5E" w:rsidP="006E1374">
      <w:pPr>
        <w:tabs>
          <w:tab w:val="left" w:pos="0"/>
          <w:tab w:val="left" w:pos="1276"/>
          <w:tab w:val="left" w:pos="2268"/>
        </w:tabs>
        <w:spacing w:line="250" w:lineRule="auto"/>
        <w:jc w:val="both"/>
        <w:rPr>
          <w:rFonts w:ascii="Arial" w:hAnsi="Arial" w:cs="Arial"/>
          <w:b/>
        </w:rPr>
      </w:pPr>
      <w:r w:rsidRPr="009A6F98">
        <w:rPr>
          <w:rFonts w:ascii="Arial" w:eastAsia="Arial" w:hAnsi="Arial" w:cs="Arial"/>
          <w:b/>
          <w:lang w:bidi="en-US"/>
        </w:rPr>
        <w:t>PROINVERSIÓN</w:t>
      </w:r>
    </w:p>
    <w:p w14:paraId="7EB1BF7E"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040C3804"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63CDB303" w14:textId="159129F2"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655977D1" w14:textId="77777777" w:rsidR="00617788" w:rsidRPr="00821055" w:rsidRDefault="00617788" w:rsidP="006E1374">
      <w:pPr>
        <w:spacing w:before="240" w:after="240" w:line="250" w:lineRule="auto"/>
        <w:ind w:left="1134" w:hanging="1134"/>
        <w:jc w:val="both"/>
        <w:outlineLvl w:val="0"/>
        <w:rPr>
          <w:rFonts w:ascii="Arial" w:hAnsi="Arial" w:cs="Arial"/>
          <w:lang w:val="en-US"/>
        </w:rPr>
      </w:pPr>
      <w:r w:rsidRPr="00821055">
        <w:rPr>
          <w:rFonts w:ascii="Arial" w:eastAsia="Arial" w:hAnsi="Arial" w:cs="Arial"/>
          <w:lang w:val="en-US" w:bidi="en-US"/>
        </w:rPr>
        <w:t>Bidder:</w:t>
      </w:r>
      <w:r w:rsidRPr="00821055">
        <w:rPr>
          <w:rFonts w:ascii="Arial" w:eastAsia="Arial" w:hAnsi="Arial" w:cs="Arial"/>
          <w:lang w:val="en-US" w:bidi="en-US"/>
        </w:rPr>
        <w:tab/>
        <w:t>............................................................................</w:t>
      </w:r>
    </w:p>
    <w:p w14:paraId="34568530" w14:textId="77777777" w:rsidR="009A0496" w:rsidRPr="00821055" w:rsidRDefault="009A0496" w:rsidP="006E1374">
      <w:pPr>
        <w:spacing w:before="240" w:after="120" w:line="250" w:lineRule="auto"/>
        <w:jc w:val="both"/>
        <w:rPr>
          <w:rFonts w:ascii="Arial" w:hAnsi="Arial" w:cs="Arial"/>
          <w:b/>
          <w:bCs/>
          <w:i/>
          <w:iCs/>
          <w:lang w:val="en-US"/>
        </w:rPr>
      </w:pPr>
      <w:r w:rsidRPr="00821055">
        <w:rPr>
          <w:rFonts w:ascii="Arial" w:eastAsia="Arial" w:hAnsi="Arial" w:cs="Arial"/>
          <w:b/>
          <w:i/>
          <w:lang w:val="en-US" w:bidi="en-US"/>
        </w:rPr>
        <w:t>Drafting in case the Bidder is a legal entity:</w:t>
      </w:r>
    </w:p>
    <w:p w14:paraId="76404A5E" w14:textId="77777777" w:rsidR="00617788" w:rsidRPr="00821055" w:rsidRDefault="00617788" w:rsidP="006E1374">
      <w:pPr>
        <w:spacing w:line="250" w:lineRule="auto"/>
        <w:jc w:val="both"/>
        <w:rPr>
          <w:rFonts w:ascii="Arial" w:hAnsi="Arial" w:cs="Arial"/>
          <w:lang w:val="en-US"/>
        </w:rPr>
      </w:pPr>
      <w:r w:rsidRPr="00821055">
        <w:rPr>
          <w:rFonts w:ascii="Arial" w:eastAsia="Arial" w:hAnsi="Arial" w:cs="Arial"/>
          <w:lang w:val="en-US" w:bidi="en-US"/>
        </w:rPr>
        <w:t>Hereby, .................................... (name of Bidder), declare under oath that we are not included within the scope of Article 29 of Legislative Decree No. 1362, Legislative Decree that regulates the Promotion of Private Investment through Public-Private Partnerships and Projects in Assets.</w:t>
      </w:r>
    </w:p>
    <w:p w14:paraId="1B71E060" w14:textId="77777777" w:rsidR="00FF5C3A" w:rsidRPr="00821055" w:rsidRDefault="00FF5C3A" w:rsidP="006E1374">
      <w:pPr>
        <w:spacing w:before="240" w:line="250" w:lineRule="auto"/>
        <w:jc w:val="both"/>
        <w:rPr>
          <w:rFonts w:ascii="Arial" w:hAnsi="Arial" w:cs="Arial"/>
          <w:lang w:val="en-US" w:eastAsia="en-US"/>
        </w:rPr>
      </w:pPr>
      <w:r w:rsidRPr="00821055">
        <w:rPr>
          <w:rFonts w:ascii="Arial" w:eastAsia="Arial" w:hAnsi="Arial" w:cs="Arial"/>
          <w:lang w:val="en-US" w:bidi="en-US"/>
        </w:rPr>
        <w:t>Signature of the Bidder's Legal Representative:</w:t>
      </w:r>
      <w:r w:rsidRPr="00821055">
        <w:rPr>
          <w:rFonts w:ascii="Arial" w:eastAsia="Arial" w:hAnsi="Arial" w:cs="Arial"/>
          <w:lang w:val="en-US" w:bidi="en-US"/>
        </w:rPr>
        <w:tab/>
        <w:t>....................................</w:t>
      </w:r>
    </w:p>
    <w:p w14:paraId="7AB98FD3" w14:textId="2F69D2ED" w:rsidR="00617788" w:rsidRPr="00821055" w:rsidRDefault="00617788" w:rsidP="006E1374">
      <w:pPr>
        <w:tabs>
          <w:tab w:val="num" w:pos="840"/>
        </w:tabs>
        <w:spacing w:line="250" w:lineRule="auto"/>
        <w:rPr>
          <w:rFonts w:ascii="Arial" w:hAnsi="Arial" w:cs="Arial"/>
          <w:lang w:val="en-US"/>
        </w:rPr>
      </w:pPr>
      <w:r w:rsidRPr="00821055">
        <w:rPr>
          <w:rFonts w:ascii="Arial" w:eastAsia="Arial" w:hAnsi="Arial" w:cs="Arial"/>
          <w:lang w:val="en-US" w:bidi="en-US"/>
        </w:rPr>
        <w:t>Name:</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E52182">
        <w:rPr>
          <w:rFonts w:ascii="Arial" w:eastAsia="Arial" w:hAnsi="Arial" w:cs="Arial"/>
          <w:lang w:val="en-US" w:bidi="en-US"/>
        </w:rPr>
        <w:tab/>
      </w:r>
      <w:r w:rsidRPr="00821055">
        <w:rPr>
          <w:rFonts w:ascii="Arial" w:eastAsia="Arial" w:hAnsi="Arial" w:cs="Arial"/>
          <w:lang w:val="en-US" w:bidi="en-US"/>
        </w:rPr>
        <w:t>....................................</w:t>
      </w:r>
    </w:p>
    <w:p w14:paraId="3BCF8066" w14:textId="14F5B57A" w:rsidR="00617788" w:rsidRPr="00821055" w:rsidRDefault="00617788" w:rsidP="006E1374">
      <w:pPr>
        <w:tabs>
          <w:tab w:val="center" w:pos="851"/>
        </w:tabs>
        <w:spacing w:line="250" w:lineRule="auto"/>
        <w:rPr>
          <w:rFonts w:ascii="Arial" w:hAnsi="Arial" w:cs="Arial"/>
          <w:lang w:val="en-US"/>
        </w:rPr>
      </w:pPr>
      <w:r w:rsidRPr="00821055">
        <w:rPr>
          <w:rFonts w:ascii="Arial" w:eastAsia="Arial" w:hAnsi="Arial" w:cs="Arial"/>
          <w:lang w:val="en-US" w:bidi="en-US"/>
        </w:rPr>
        <w:t>Identity Card:</w:t>
      </w:r>
      <w:r w:rsidRPr="00821055">
        <w:rPr>
          <w:rFonts w:ascii="Arial" w:eastAsia="Arial" w:hAnsi="Arial" w:cs="Arial"/>
          <w:lang w:val="en-US" w:bidi="en-US"/>
        </w:rPr>
        <w:tab/>
      </w:r>
      <w:r w:rsidRPr="00821055">
        <w:rPr>
          <w:rFonts w:ascii="Arial" w:eastAsia="Arial" w:hAnsi="Arial" w:cs="Arial"/>
          <w:lang w:val="en-US" w:bidi="en-US"/>
        </w:rPr>
        <w:tab/>
      </w:r>
      <w:r w:rsidR="00E52182">
        <w:rPr>
          <w:rFonts w:ascii="Arial" w:eastAsia="Arial" w:hAnsi="Arial" w:cs="Arial"/>
          <w:lang w:val="en-US" w:bidi="en-US"/>
        </w:rPr>
        <w:tab/>
      </w:r>
      <w:r w:rsidR="00E52182">
        <w:rPr>
          <w:rFonts w:ascii="Arial" w:eastAsia="Arial" w:hAnsi="Arial" w:cs="Arial"/>
          <w:lang w:val="en-US" w:bidi="en-US"/>
        </w:rPr>
        <w:tab/>
      </w:r>
      <w:r w:rsidR="00E52182">
        <w:rPr>
          <w:rFonts w:ascii="Arial" w:eastAsia="Arial" w:hAnsi="Arial" w:cs="Arial"/>
          <w:lang w:val="en-US" w:bidi="en-US"/>
        </w:rPr>
        <w:tab/>
      </w:r>
      <w:r w:rsidRPr="00821055">
        <w:rPr>
          <w:rFonts w:ascii="Arial" w:eastAsia="Arial" w:hAnsi="Arial" w:cs="Arial"/>
          <w:lang w:val="en-US" w:bidi="en-US"/>
        </w:rPr>
        <w:t>....................................</w:t>
      </w:r>
    </w:p>
    <w:p w14:paraId="227D8E84" w14:textId="77777777" w:rsidR="009A0496" w:rsidRPr="00821055" w:rsidRDefault="009A0496" w:rsidP="006E1374">
      <w:pPr>
        <w:spacing w:before="240" w:after="120" w:line="250" w:lineRule="auto"/>
        <w:jc w:val="both"/>
        <w:rPr>
          <w:rFonts w:ascii="Arial" w:hAnsi="Arial" w:cs="Arial"/>
          <w:b/>
          <w:i/>
          <w:iCs/>
          <w:lang w:val="en-US"/>
        </w:rPr>
      </w:pPr>
      <w:r w:rsidRPr="00821055">
        <w:rPr>
          <w:rFonts w:ascii="Arial" w:eastAsia="Arial" w:hAnsi="Arial" w:cs="Arial"/>
          <w:b/>
          <w:i/>
          <w:lang w:val="en-US" w:bidi="en-US"/>
        </w:rPr>
        <w:t xml:space="preserve">Drafting in case the Bidder is a Consortium: </w:t>
      </w:r>
    </w:p>
    <w:p w14:paraId="45D1200A" w14:textId="77777777" w:rsidR="009A0496" w:rsidRPr="00821055" w:rsidRDefault="009A0496" w:rsidP="006E1374">
      <w:pPr>
        <w:tabs>
          <w:tab w:val="num" w:pos="840"/>
        </w:tabs>
        <w:spacing w:line="250" w:lineRule="auto"/>
        <w:jc w:val="both"/>
        <w:rPr>
          <w:rFonts w:ascii="Arial" w:hAnsi="Arial" w:cs="Arial"/>
          <w:b/>
          <w:lang w:val="en-US"/>
        </w:rPr>
      </w:pPr>
      <w:r w:rsidRPr="00821055">
        <w:rPr>
          <w:rFonts w:ascii="Arial" w:eastAsia="Arial" w:hAnsi="Arial" w:cs="Arial"/>
          <w:lang w:val="en-US" w:bidi="en-US"/>
        </w:rPr>
        <w:t>Hereby, .................................... (name of the Bidder) integrated by .................................... (name of each of its members), declare under oath that we are not included within the scope of Article 29 of Legislative Decree No. 1362, Legislative Decree that regulates the Promotion of Private Investment through Public-Private Partnerships and Projects in Assets.</w:t>
      </w:r>
    </w:p>
    <w:p w14:paraId="02C7016B" w14:textId="77777777" w:rsidR="00FF5C3A" w:rsidRPr="00821055" w:rsidRDefault="00FF5C3A" w:rsidP="006E1374">
      <w:pPr>
        <w:spacing w:before="240" w:line="250" w:lineRule="auto"/>
        <w:jc w:val="both"/>
        <w:rPr>
          <w:rFonts w:ascii="Arial" w:hAnsi="Arial" w:cs="Arial"/>
          <w:lang w:val="en-US"/>
        </w:rPr>
      </w:pPr>
      <w:r w:rsidRPr="00821055">
        <w:rPr>
          <w:rFonts w:ascii="Arial" w:eastAsia="Arial" w:hAnsi="Arial" w:cs="Arial"/>
          <w:lang w:val="en-US" w:bidi="en-US"/>
        </w:rPr>
        <w:t>Signature of the Legal Representative of (Member):</w:t>
      </w:r>
      <w:r w:rsidRPr="00821055">
        <w:rPr>
          <w:rFonts w:ascii="Arial" w:eastAsia="Arial" w:hAnsi="Arial" w:cs="Arial"/>
          <w:lang w:val="en-US" w:bidi="en-US"/>
        </w:rPr>
        <w:tab/>
        <w:t>....................................</w:t>
      </w:r>
    </w:p>
    <w:p w14:paraId="278E1AEC" w14:textId="5F6157BE" w:rsidR="005501E9" w:rsidRPr="00821055" w:rsidRDefault="005501E9" w:rsidP="006E1374">
      <w:pPr>
        <w:tabs>
          <w:tab w:val="num" w:pos="840"/>
        </w:tabs>
        <w:spacing w:line="250" w:lineRule="auto"/>
        <w:rPr>
          <w:rFonts w:ascii="Arial" w:hAnsi="Arial" w:cs="Arial"/>
          <w:lang w:val="en-US" w:eastAsia="en-US"/>
        </w:rPr>
      </w:pPr>
      <w:r w:rsidRPr="00821055">
        <w:rPr>
          <w:rFonts w:ascii="Arial" w:eastAsia="Arial" w:hAnsi="Arial" w:cs="Arial"/>
          <w:lang w:val="en-US" w:bidi="en-US"/>
        </w:rPr>
        <w:t xml:space="preserve">Name: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E52182">
        <w:rPr>
          <w:rFonts w:ascii="Arial" w:eastAsia="Arial" w:hAnsi="Arial" w:cs="Arial"/>
          <w:lang w:val="en-US" w:bidi="en-US"/>
        </w:rPr>
        <w:tab/>
      </w:r>
      <w:r w:rsidRPr="00821055">
        <w:rPr>
          <w:rFonts w:ascii="Arial" w:eastAsia="Arial" w:hAnsi="Arial" w:cs="Arial"/>
          <w:lang w:val="en-US" w:bidi="en-US"/>
        </w:rPr>
        <w:t>....................................</w:t>
      </w:r>
    </w:p>
    <w:p w14:paraId="11AB9A4B" w14:textId="24683BE5" w:rsidR="00E1564C" w:rsidRPr="00821055" w:rsidRDefault="005501E9" w:rsidP="006E1374">
      <w:pPr>
        <w:tabs>
          <w:tab w:val="num" w:pos="840"/>
        </w:tabs>
        <w:spacing w:line="250" w:lineRule="auto"/>
        <w:rPr>
          <w:rFonts w:ascii="Arial" w:eastAsia="Calibri" w:hAnsi="Arial" w:cs="Arial"/>
          <w:lang w:val="en-US" w:eastAsia="en-US"/>
        </w:rPr>
      </w:pPr>
      <w:r w:rsidRPr="00821055">
        <w:rPr>
          <w:rFonts w:ascii="Arial" w:eastAsia="Arial" w:hAnsi="Arial" w:cs="Arial"/>
          <w:lang w:val="en-US" w:bidi="en-US"/>
        </w:rPr>
        <w:t xml:space="preserve">Identity Card: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E52182">
        <w:rPr>
          <w:rFonts w:ascii="Arial" w:eastAsia="Arial" w:hAnsi="Arial" w:cs="Arial"/>
          <w:lang w:val="en-US" w:bidi="en-US"/>
        </w:rPr>
        <w:tab/>
      </w:r>
      <w:r w:rsidR="00E52182">
        <w:rPr>
          <w:rFonts w:ascii="Arial" w:eastAsia="Arial" w:hAnsi="Arial" w:cs="Arial"/>
          <w:lang w:val="en-US" w:bidi="en-US"/>
        </w:rPr>
        <w:tab/>
      </w:r>
      <w:r w:rsidR="00E52182">
        <w:rPr>
          <w:rFonts w:ascii="Arial" w:eastAsia="Arial" w:hAnsi="Arial" w:cs="Arial"/>
          <w:lang w:val="en-US" w:bidi="en-US"/>
        </w:rPr>
        <w:tab/>
      </w:r>
      <w:r w:rsidRPr="00821055">
        <w:rPr>
          <w:rFonts w:ascii="Arial" w:eastAsia="Arial" w:hAnsi="Arial" w:cs="Arial"/>
          <w:lang w:val="en-US" w:bidi="en-US"/>
        </w:rPr>
        <w:t>....................................</w:t>
      </w:r>
    </w:p>
    <w:p w14:paraId="7F4AEF75" w14:textId="4DCE826D" w:rsidR="00617788" w:rsidRPr="00821055" w:rsidRDefault="00617788" w:rsidP="006E1374">
      <w:pPr>
        <w:tabs>
          <w:tab w:val="num" w:pos="840"/>
          <w:tab w:val="center" w:pos="1418"/>
        </w:tabs>
        <w:spacing w:line="250" w:lineRule="auto"/>
        <w:rPr>
          <w:rFonts w:ascii="Arial" w:hAnsi="Arial" w:cs="Arial"/>
          <w:lang w:val="en-US" w:eastAsia="en-US"/>
        </w:rPr>
      </w:pPr>
      <w:r w:rsidRPr="00821055">
        <w:rPr>
          <w:rFonts w:ascii="Arial" w:eastAsia="Arial" w:hAnsi="Arial" w:cs="Arial"/>
          <w:lang w:val="en-US" w:bidi="en-US"/>
        </w:rPr>
        <w:t xml:space="preserve">Company: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E52182">
        <w:rPr>
          <w:rFonts w:ascii="Arial" w:eastAsia="Arial" w:hAnsi="Arial" w:cs="Arial"/>
          <w:lang w:val="en-US" w:bidi="en-US"/>
        </w:rPr>
        <w:tab/>
      </w:r>
      <w:r w:rsidRPr="00821055">
        <w:rPr>
          <w:rFonts w:ascii="Arial" w:eastAsia="Arial" w:hAnsi="Arial" w:cs="Arial"/>
          <w:lang w:val="en-US" w:bidi="en-US"/>
        </w:rPr>
        <w:t>....................................</w:t>
      </w:r>
    </w:p>
    <w:p w14:paraId="78D14EE4" w14:textId="77777777" w:rsidR="00FF5C3A" w:rsidRPr="00821055" w:rsidRDefault="00FF5C3A" w:rsidP="006E1374">
      <w:pPr>
        <w:spacing w:before="240" w:line="250" w:lineRule="auto"/>
        <w:jc w:val="both"/>
        <w:rPr>
          <w:rFonts w:ascii="Arial" w:hAnsi="Arial" w:cs="Arial"/>
          <w:b/>
          <w:lang w:val="en-US"/>
        </w:rPr>
      </w:pPr>
      <w:r w:rsidRPr="00821055">
        <w:rPr>
          <w:rFonts w:ascii="Arial" w:eastAsia="Arial" w:hAnsi="Arial" w:cs="Arial"/>
          <w:lang w:val="en-US" w:bidi="en-US"/>
        </w:rPr>
        <w:t>Signature of the Legal Representative of (Member):</w:t>
      </w:r>
      <w:r w:rsidRPr="00821055">
        <w:rPr>
          <w:rFonts w:ascii="Arial" w:eastAsia="Arial" w:hAnsi="Arial" w:cs="Arial"/>
          <w:lang w:val="en-US" w:bidi="en-US"/>
        </w:rPr>
        <w:tab/>
        <w:t>....................................</w:t>
      </w:r>
    </w:p>
    <w:p w14:paraId="10CC768B" w14:textId="066E7F52" w:rsidR="005501E9" w:rsidRPr="00821055" w:rsidRDefault="005501E9" w:rsidP="006E1374">
      <w:pPr>
        <w:tabs>
          <w:tab w:val="num" w:pos="840"/>
        </w:tabs>
        <w:spacing w:line="250" w:lineRule="auto"/>
        <w:rPr>
          <w:rFonts w:ascii="Arial" w:hAnsi="Arial" w:cs="Arial"/>
          <w:lang w:val="en-US" w:eastAsia="en-US"/>
        </w:rPr>
      </w:pPr>
      <w:r w:rsidRPr="00821055">
        <w:rPr>
          <w:rFonts w:ascii="Arial" w:eastAsia="Arial" w:hAnsi="Arial" w:cs="Arial"/>
          <w:lang w:val="en-US" w:bidi="en-US"/>
        </w:rPr>
        <w:t xml:space="preserve">Name: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E52182">
        <w:rPr>
          <w:rFonts w:ascii="Arial" w:eastAsia="Arial" w:hAnsi="Arial" w:cs="Arial"/>
          <w:lang w:val="en-US" w:bidi="en-US"/>
        </w:rPr>
        <w:tab/>
      </w:r>
      <w:r w:rsidRPr="00821055">
        <w:rPr>
          <w:rFonts w:ascii="Arial" w:eastAsia="Arial" w:hAnsi="Arial" w:cs="Arial"/>
          <w:lang w:val="en-US" w:bidi="en-US"/>
        </w:rPr>
        <w:t>....................................</w:t>
      </w:r>
    </w:p>
    <w:p w14:paraId="0EEC73C3" w14:textId="231045FF" w:rsidR="005501E9" w:rsidRPr="00821055" w:rsidRDefault="005501E9" w:rsidP="006E1374">
      <w:pPr>
        <w:tabs>
          <w:tab w:val="num" w:pos="840"/>
        </w:tabs>
        <w:spacing w:line="250" w:lineRule="auto"/>
        <w:rPr>
          <w:rFonts w:ascii="Arial" w:hAnsi="Arial" w:cs="Arial"/>
          <w:lang w:val="en-US" w:eastAsia="en-US"/>
        </w:rPr>
      </w:pPr>
      <w:r w:rsidRPr="00821055">
        <w:rPr>
          <w:rFonts w:ascii="Arial" w:eastAsia="Arial" w:hAnsi="Arial" w:cs="Arial"/>
          <w:lang w:val="en-US" w:bidi="en-US"/>
        </w:rPr>
        <w:t xml:space="preserve">Identity Card: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E52182">
        <w:rPr>
          <w:rFonts w:ascii="Arial" w:eastAsia="Arial" w:hAnsi="Arial" w:cs="Arial"/>
          <w:lang w:val="en-US" w:bidi="en-US"/>
        </w:rPr>
        <w:tab/>
      </w:r>
      <w:r w:rsidR="00E52182">
        <w:rPr>
          <w:rFonts w:ascii="Arial" w:eastAsia="Arial" w:hAnsi="Arial" w:cs="Arial"/>
          <w:lang w:val="en-US" w:bidi="en-US"/>
        </w:rPr>
        <w:tab/>
      </w:r>
      <w:r w:rsidR="00E52182">
        <w:rPr>
          <w:rFonts w:ascii="Arial" w:eastAsia="Arial" w:hAnsi="Arial" w:cs="Arial"/>
          <w:lang w:val="en-US" w:bidi="en-US"/>
        </w:rPr>
        <w:tab/>
      </w:r>
      <w:r w:rsidRPr="00821055">
        <w:rPr>
          <w:rFonts w:ascii="Arial" w:eastAsia="Arial" w:hAnsi="Arial" w:cs="Arial"/>
          <w:lang w:val="en-US" w:bidi="en-US"/>
        </w:rPr>
        <w:t>....................................</w:t>
      </w:r>
    </w:p>
    <w:p w14:paraId="2021BB56" w14:textId="425A1AE2" w:rsidR="004A60C2" w:rsidRPr="00821055" w:rsidRDefault="00617788" w:rsidP="006E1374">
      <w:pPr>
        <w:tabs>
          <w:tab w:val="num" w:pos="840"/>
        </w:tabs>
        <w:spacing w:line="250" w:lineRule="auto"/>
        <w:rPr>
          <w:rFonts w:ascii="Arial" w:hAnsi="Arial" w:cs="Arial"/>
          <w:lang w:val="en-US" w:eastAsia="en-US"/>
        </w:rPr>
      </w:pPr>
      <w:r w:rsidRPr="00821055">
        <w:rPr>
          <w:rFonts w:ascii="Arial" w:eastAsia="Arial" w:hAnsi="Arial" w:cs="Arial"/>
          <w:lang w:val="en-US" w:bidi="en-US"/>
        </w:rPr>
        <w:t xml:space="preserve">Company: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E52182">
        <w:rPr>
          <w:rFonts w:ascii="Arial" w:eastAsia="Arial" w:hAnsi="Arial" w:cs="Arial"/>
          <w:lang w:val="en-US" w:bidi="en-US"/>
        </w:rPr>
        <w:tab/>
      </w:r>
      <w:r w:rsidRPr="00821055">
        <w:rPr>
          <w:rFonts w:ascii="Arial" w:eastAsia="Arial" w:hAnsi="Arial" w:cs="Arial"/>
          <w:lang w:val="en-US" w:bidi="en-US"/>
        </w:rPr>
        <w:t>....................................</w:t>
      </w:r>
    </w:p>
    <w:p w14:paraId="491C8E42" w14:textId="77777777" w:rsidR="00617788" w:rsidRPr="00821055" w:rsidRDefault="00617788" w:rsidP="006E1374">
      <w:pPr>
        <w:tabs>
          <w:tab w:val="num" w:pos="840"/>
        </w:tabs>
        <w:spacing w:line="250" w:lineRule="auto"/>
        <w:rPr>
          <w:rFonts w:ascii="Arial" w:hAnsi="Arial" w:cs="Arial"/>
          <w:b/>
          <w:u w:val="single"/>
          <w:lang w:val="en-US"/>
        </w:rPr>
      </w:pPr>
      <w:r w:rsidRPr="00821055">
        <w:rPr>
          <w:rFonts w:ascii="Arial" w:eastAsia="Arial" w:hAnsi="Arial" w:cs="Arial"/>
          <w:b/>
          <w:u w:val="single"/>
          <w:lang w:val="en-US" w:bidi="en-US"/>
        </w:rPr>
        <w:br w:type="page"/>
      </w:r>
    </w:p>
    <w:p w14:paraId="678A66C5" w14:textId="77777777" w:rsidR="00617788" w:rsidRPr="00821055" w:rsidRDefault="007819F0"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lastRenderedPageBreak/>
        <w:t>Form 10</w:t>
      </w:r>
    </w:p>
    <w:p w14:paraId="439589E1" w14:textId="77777777" w:rsidR="005A6A48" w:rsidRPr="00821055" w:rsidRDefault="005A6A48" w:rsidP="006E1374">
      <w:pPr>
        <w:pStyle w:val="Heading2"/>
        <w:keepLines/>
        <w:numPr>
          <w:ilvl w:val="0"/>
          <w:numId w:val="0"/>
        </w:numPr>
        <w:spacing w:before="0" w:after="0" w:line="250" w:lineRule="auto"/>
        <w:jc w:val="center"/>
        <w:rPr>
          <w:rFonts w:cs="Arial"/>
          <w:b w:val="0"/>
          <w:szCs w:val="24"/>
          <w:lang w:val="en-US"/>
        </w:rPr>
      </w:pPr>
      <w:bookmarkStart w:id="46" w:name="_Hlk58630104"/>
      <w:r w:rsidRPr="00821055">
        <w:rPr>
          <w:rFonts w:cs="Arial"/>
          <w:i w:val="0"/>
          <w:szCs w:val="24"/>
          <w:lang w:val="en-US" w:bidi="en-US"/>
        </w:rPr>
        <w:t>Validity of the powers of the Legal Representatives</w:t>
      </w:r>
    </w:p>
    <w:bookmarkEnd w:id="46"/>
    <w:p w14:paraId="5AD74F4F" w14:textId="77777777" w:rsidR="005A6A48" w:rsidRPr="00821055" w:rsidRDefault="005A6A48" w:rsidP="006E1374">
      <w:pPr>
        <w:spacing w:before="120" w:after="120" w:line="250" w:lineRule="auto"/>
        <w:jc w:val="center"/>
        <w:rPr>
          <w:rFonts w:ascii="Arial" w:eastAsia="Calibri" w:hAnsi="Arial" w:cs="Arial"/>
          <w:b/>
          <w:sz w:val="22"/>
          <w:szCs w:val="22"/>
          <w:lang w:val="en-US" w:eastAsia="en-US"/>
        </w:rPr>
      </w:pPr>
      <w:r w:rsidRPr="00821055">
        <w:rPr>
          <w:rFonts w:ascii="Arial" w:eastAsia="Calibri" w:hAnsi="Arial" w:cs="Arial"/>
          <w:b/>
          <w:sz w:val="22"/>
          <w:szCs w:val="22"/>
          <w:lang w:val="en-US" w:bidi="en-US"/>
        </w:rPr>
        <w:t>AFFIDAVIT</w:t>
      </w:r>
    </w:p>
    <w:p w14:paraId="110A69FC"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5790ABAE"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641728D2"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6785EEBB" w14:textId="77777777" w:rsidR="00351A5E" w:rsidRPr="009A6F98" w:rsidRDefault="00351A5E" w:rsidP="006E1374">
      <w:pPr>
        <w:tabs>
          <w:tab w:val="left" w:pos="0"/>
          <w:tab w:val="left" w:pos="1276"/>
          <w:tab w:val="left" w:pos="2268"/>
        </w:tabs>
        <w:spacing w:line="250" w:lineRule="auto"/>
        <w:jc w:val="both"/>
        <w:rPr>
          <w:rFonts w:ascii="Arial" w:hAnsi="Arial" w:cs="Arial"/>
          <w:b/>
        </w:rPr>
      </w:pPr>
      <w:r w:rsidRPr="009A6F98">
        <w:rPr>
          <w:rFonts w:ascii="Arial" w:eastAsia="Arial" w:hAnsi="Arial" w:cs="Arial"/>
          <w:b/>
          <w:lang w:bidi="en-US"/>
        </w:rPr>
        <w:t>PROINVERSIÓN</w:t>
      </w:r>
    </w:p>
    <w:p w14:paraId="18247219"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4939EDB7"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4E616E01" w14:textId="226DA7C7"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0AC6051E" w14:textId="4DEC5E94" w:rsidR="005A6A48" w:rsidRPr="00821055" w:rsidRDefault="00432864" w:rsidP="006E1374">
      <w:pPr>
        <w:spacing w:before="240" w:after="240" w:line="250" w:lineRule="auto"/>
        <w:ind w:left="1134" w:hanging="1134"/>
        <w:rPr>
          <w:rFonts w:ascii="Arial" w:eastAsia="Calibri" w:hAnsi="Arial" w:cs="Arial"/>
          <w:iCs/>
          <w:lang w:val="en-US" w:eastAsia="en-US"/>
        </w:rPr>
      </w:pPr>
      <w:r>
        <w:rPr>
          <w:rFonts w:ascii="Arial" w:eastAsia="Calibri" w:hAnsi="Arial" w:cs="Arial"/>
          <w:lang w:val="en-US" w:bidi="en-US"/>
        </w:rPr>
        <w:t>Interested Party</w:t>
      </w:r>
      <w:r w:rsidR="005947F6" w:rsidRPr="00821055">
        <w:rPr>
          <w:rFonts w:ascii="Arial" w:eastAsia="Calibri" w:hAnsi="Arial" w:cs="Arial"/>
          <w:lang w:val="en-US" w:bidi="en-US"/>
        </w:rPr>
        <w:t>:</w:t>
      </w:r>
      <w:r w:rsidR="005947F6" w:rsidRPr="00821055">
        <w:rPr>
          <w:rFonts w:ascii="Arial" w:eastAsia="Calibri" w:hAnsi="Arial" w:cs="Arial"/>
          <w:lang w:val="en-US" w:bidi="en-US"/>
        </w:rPr>
        <w:tab/>
        <w:t>....................................</w:t>
      </w:r>
    </w:p>
    <w:p w14:paraId="69BF00D3" w14:textId="77777777" w:rsidR="005A6A48" w:rsidRPr="00821055" w:rsidRDefault="005A6A48" w:rsidP="006E1374">
      <w:pPr>
        <w:spacing w:before="240" w:after="240" w:line="250" w:lineRule="auto"/>
        <w:jc w:val="both"/>
        <w:rPr>
          <w:rFonts w:ascii="Arial" w:eastAsia="Calibri" w:hAnsi="Arial" w:cs="Arial"/>
          <w:lang w:val="en-US" w:eastAsia="en-US"/>
        </w:rPr>
      </w:pPr>
      <w:bookmarkStart w:id="47" w:name="_Hlk58630134"/>
      <w:r w:rsidRPr="00821055">
        <w:rPr>
          <w:rFonts w:ascii="Arial" w:eastAsia="Calibri" w:hAnsi="Arial" w:cs="Arial"/>
          <w:lang w:val="en-US" w:bidi="en-US"/>
        </w:rPr>
        <w:t>We hereby declare under oath that the powers of attorney of the Legal Representatives presented in the Qualification Envelope remain valid as of today and shall remain so until the Closing Date of the Bidding, notwithstanding the provisions of Subsection 9.2.4 of the Bidding Terms.</w:t>
      </w:r>
    </w:p>
    <w:p w14:paraId="5F8F8FF1" w14:textId="10DBB294" w:rsidR="005A6A48" w:rsidRPr="00821055" w:rsidRDefault="005A6A48" w:rsidP="006E1374">
      <w:pPr>
        <w:spacing w:before="240" w:after="240" w:line="250" w:lineRule="auto"/>
        <w:rPr>
          <w:rFonts w:ascii="Arial" w:eastAsia="Calibri" w:hAnsi="Arial" w:cs="Arial"/>
          <w:lang w:val="en-US" w:eastAsia="en-US"/>
        </w:rPr>
      </w:pPr>
      <w:r w:rsidRPr="00821055">
        <w:rPr>
          <w:rFonts w:ascii="Arial" w:eastAsia="Calibri" w:hAnsi="Arial" w:cs="Arial"/>
          <w:lang w:val="en-US" w:bidi="en-US"/>
        </w:rPr>
        <w:t>Place and date: ......... .... .................................... 20...</w:t>
      </w:r>
    </w:p>
    <w:p w14:paraId="219202F8" w14:textId="7AD81101" w:rsidR="00B53788" w:rsidRPr="00821055" w:rsidRDefault="00B53788" w:rsidP="006E1374">
      <w:pPr>
        <w:spacing w:before="240" w:line="250" w:lineRule="auto"/>
        <w:rPr>
          <w:rFonts w:ascii="Arial" w:eastAsia="Calibri" w:hAnsi="Arial" w:cs="Arial"/>
          <w:lang w:val="en-US"/>
        </w:rPr>
      </w:pPr>
      <w:r w:rsidRPr="00821055">
        <w:rPr>
          <w:rFonts w:ascii="Arial" w:eastAsia="Calibri" w:hAnsi="Arial" w:cs="Arial"/>
          <w:lang w:val="en-US" w:bidi="en-US"/>
        </w:rPr>
        <w:t xml:space="preserve">Signature of the </w:t>
      </w:r>
      <w:r w:rsidR="00432864">
        <w:rPr>
          <w:rFonts w:ascii="Arial" w:eastAsia="Calibri" w:hAnsi="Arial" w:cs="Arial"/>
          <w:lang w:val="en-US" w:bidi="en-US"/>
        </w:rPr>
        <w:t>Interested Party</w:t>
      </w:r>
      <w:r w:rsidRPr="00821055">
        <w:rPr>
          <w:rFonts w:ascii="Arial" w:eastAsia="Calibri" w:hAnsi="Arial" w:cs="Arial"/>
          <w:lang w:val="en-US" w:bidi="en-US"/>
        </w:rPr>
        <w:t>'s Legal Representative:</w:t>
      </w:r>
      <w:r w:rsidRPr="00821055">
        <w:rPr>
          <w:rFonts w:ascii="Arial" w:eastAsia="Calibri" w:hAnsi="Arial" w:cs="Arial"/>
          <w:lang w:val="en-US" w:bidi="en-US"/>
        </w:rPr>
        <w:tab/>
        <w:t>....................................</w:t>
      </w:r>
    </w:p>
    <w:p w14:paraId="7988A594" w14:textId="09A2F4B8" w:rsidR="005A6A48" w:rsidRPr="00821055" w:rsidRDefault="005A6A48" w:rsidP="006E1374">
      <w:pPr>
        <w:spacing w:line="250" w:lineRule="auto"/>
        <w:rPr>
          <w:rFonts w:ascii="Arial" w:eastAsia="Calibri" w:hAnsi="Arial" w:cs="Arial"/>
          <w:lang w:val="en-US"/>
        </w:rPr>
      </w:pPr>
      <w:r w:rsidRPr="00821055">
        <w:rPr>
          <w:rFonts w:ascii="Arial" w:eastAsia="Calibri" w:hAnsi="Arial" w:cs="Arial"/>
          <w:lang w:val="en-US" w:bidi="en-US"/>
        </w:rPr>
        <w:t xml:space="preserve">Name of the </w:t>
      </w:r>
      <w:r w:rsidR="00432864">
        <w:rPr>
          <w:rFonts w:ascii="Arial" w:eastAsia="Calibri" w:hAnsi="Arial" w:cs="Arial"/>
          <w:lang w:val="en-US" w:bidi="en-US"/>
        </w:rPr>
        <w:t>Interested Party</w:t>
      </w:r>
      <w:r w:rsidRPr="00821055">
        <w:rPr>
          <w:rFonts w:ascii="Arial" w:eastAsia="Calibri" w:hAnsi="Arial" w:cs="Arial"/>
          <w:lang w:val="en-US" w:bidi="en-US"/>
        </w:rPr>
        <w:t>'s Legal Representative:</w:t>
      </w:r>
      <w:r w:rsidRPr="00821055">
        <w:rPr>
          <w:rFonts w:ascii="Arial" w:eastAsia="Calibri" w:hAnsi="Arial" w:cs="Arial"/>
          <w:lang w:val="en-US" w:bidi="en-US"/>
        </w:rPr>
        <w:tab/>
        <w:t>....................................</w:t>
      </w:r>
    </w:p>
    <w:p w14:paraId="0A451588" w14:textId="29D1AFDE" w:rsidR="00B53788" w:rsidRPr="00821055" w:rsidRDefault="00B53788" w:rsidP="006E1374">
      <w:pPr>
        <w:spacing w:line="250" w:lineRule="auto"/>
        <w:rPr>
          <w:rFonts w:ascii="Arial" w:eastAsia="Calibri" w:hAnsi="Arial" w:cs="Arial"/>
          <w:lang w:val="en-US"/>
        </w:rPr>
      </w:pPr>
      <w:r w:rsidRPr="00821055">
        <w:rPr>
          <w:rFonts w:ascii="Arial" w:eastAsia="Calibri" w:hAnsi="Arial" w:cs="Arial"/>
          <w:lang w:val="en-US" w:bidi="en-US"/>
        </w:rPr>
        <w:t xml:space="preserve">Identity Card: </w:t>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00EB142F">
        <w:rPr>
          <w:rFonts w:ascii="Arial" w:eastAsia="Calibri" w:hAnsi="Arial" w:cs="Arial"/>
          <w:lang w:val="en-US" w:bidi="en-US"/>
        </w:rPr>
        <w:tab/>
      </w:r>
      <w:r w:rsidR="00EB142F">
        <w:rPr>
          <w:rFonts w:ascii="Arial" w:eastAsia="Calibri" w:hAnsi="Arial" w:cs="Arial"/>
          <w:lang w:val="en-US" w:bidi="en-US"/>
        </w:rPr>
        <w:tab/>
      </w:r>
      <w:r w:rsidR="00EB142F">
        <w:rPr>
          <w:rFonts w:ascii="Arial" w:eastAsia="Calibri" w:hAnsi="Arial" w:cs="Arial"/>
          <w:lang w:val="en-US" w:bidi="en-US"/>
        </w:rPr>
        <w:tab/>
      </w:r>
      <w:r w:rsidRPr="00821055">
        <w:rPr>
          <w:rFonts w:ascii="Arial" w:eastAsia="Calibri" w:hAnsi="Arial" w:cs="Arial"/>
          <w:lang w:val="en-US" w:bidi="en-US"/>
        </w:rPr>
        <w:t>....................................</w:t>
      </w:r>
    </w:p>
    <w:p w14:paraId="1757B223" w14:textId="6C54A160" w:rsidR="005A6A48" w:rsidRPr="00821055" w:rsidRDefault="005A6A48" w:rsidP="006E1374">
      <w:pPr>
        <w:spacing w:line="250" w:lineRule="auto"/>
        <w:rPr>
          <w:rFonts w:ascii="Arial" w:eastAsia="Calibri" w:hAnsi="Arial" w:cs="Arial"/>
          <w:lang w:val="en-US"/>
        </w:rPr>
      </w:pPr>
      <w:r w:rsidRPr="00821055">
        <w:rPr>
          <w:rFonts w:ascii="Arial" w:eastAsia="Calibri" w:hAnsi="Arial" w:cs="Arial"/>
          <w:lang w:val="en-US" w:bidi="en-US"/>
        </w:rPr>
        <w:t xml:space="preserve">Company: </w:t>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00EB142F">
        <w:rPr>
          <w:rFonts w:ascii="Arial" w:eastAsia="Calibri" w:hAnsi="Arial" w:cs="Arial"/>
          <w:lang w:val="en-US" w:bidi="en-US"/>
        </w:rPr>
        <w:tab/>
      </w:r>
      <w:r w:rsidRPr="00821055">
        <w:rPr>
          <w:rFonts w:ascii="Arial" w:eastAsia="Calibri" w:hAnsi="Arial" w:cs="Arial"/>
          <w:lang w:val="en-US" w:bidi="en-US"/>
        </w:rPr>
        <w:t>....................................</w:t>
      </w:r>
    </w:p>
    <w:bookmarkEnd w:id="47"/>
    <w:p w14:paraId="1A59B73E" w14:textId="77777777" w:rsidR="00BA487A" w:rsidRPr="00821055" w:rsidRDefault="00FD7C21" w:rsidP="006E1374">
      <w:pPr>
        <w:spacing w:line="250" w:lineRule="auto"/>
        <w:rPr>
          <w:rFonts w:ascii="Arial" w:hAnsi="Arial" w:cs="Arial"/>
          <w:b/>
          <w:sz w:val="22"/>
          <w:szCs w:val="22"/>
          <w:u w:val="single"/>
          <w:lang w:val="en-US"/>
        </w:rPr>
      </w:pPr>
      <w:r w:rsidRPr="00821055">
        <w:rPr>
          <w:rFonts w:ascii="Arial" w:eastAsia="Calibri" w:hAnsi="Arial" w:cs="Arial"/>
          <w:lang w:val="en-US" w:bidi="en-US"/>
        </w:rPr>
        <w:tab/>
      </w:r>
      <w:r w:rsidRPr="00821055">
        <w:rPr>
          <w:rFonts w:ascii="Arial" w:eastAsia="Calibri" w:hAnsi="Arial" w:cs="Arial"/>
          <w:lang w:val="en-US" w:bidi="en-US"/>
        </w:rPr>
        <w:tab/>
      </w:r>
      <w:r w:rsidR="005A6A48" w:rsidRPr="00821055">
        <w:rPr>
          <w:rFonts w:ascii="Arial" w:eastAsia="Arial" w:hAnsi="Arial" w:cs="Arial"/>
          <w:b/>
          <w:sz w:val="22"/>
          <w:szCs w:val="22"/>
          <w:u w:val="single"/>
          <w:lang w:val="en-US" w:bidi="en-US"/>
        </w:rPr>
        <w:br w:type="page"/>
      </w:r>
    </w:p>
    <w:p w14:paraId="7ED786C8" w14:textId="77777777" w:rsidR="008C612B" w:rsidRPr="00821055" w:rsidRDefault="00850B13"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lastRenderedPageBreak/>
        <w:t>Form 11</w:t>
      </w:r>
    </w:p>
    <w:p w14:paraId="2D5AAEE1" w14:textId="77777777" w:rsidR="008C612B" w:rsidRPr="00821055" w:rsidRDefault="00DB054E"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lang w:val="en-US"/>
        </w:rPr>
      </w:pPr>
      <w:r w:rsidRPr="00821055">
        <w:rPr>
          <w:rFonts w:ascii="Arial" w:eastAsia="Arial" w:hAnsi="Arial" w:cs="Arial"/>
          <w:b/>
          <w:sz w:val="24"/>
          <w:szCs w:val="24"/>
          <w:lang w:val="en-US" w:bidi="en-US"/>
        </w:rPr>
        <w:t>Transfer of the Participation Right (*)</w:t>
      </w:r>
    </w:p>
    <w:p w14:paraId="0AF3A9E9" w14:textId="77777777" w:rsidR="00265820" w:rsidRPr="00821055" w:rsidRDefault="00265820" w:rsidP="006E1374">
      <w:pPr>
        <w:tabs>
          <w:tab w:val="left" w:pos="0"/>
          <w:tab w:val="left" w:pos="567"/>
          <w:tab w:val="left" w:pos="1276"/>
          <w:tab w:val="left" w:pos="2268"/>
        </w:tabs>
        <w:spacing w:line="250" w:lineRule="auto"/>
        <w:ind w:left="567" w:hanging="567"/>
        <w:jc w:val="center"/>
        <w:outlineLvl w:val="0"/>
        <w:rPr>
          <w:rFonts w:ascii="Arial" w:hAnsi="Arial" w:cs="Arial"/>
          <w:b/>
          <w:sz w:val="22"/>
          <w:szCs w:val="22"/>
          <w:lang w:val="en-US"/>
        </w:rPr>
      </w:pPr>
    </w:p>
    <w:p w14:paraId="40C9FDA7"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2014B760"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55CBB132"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0259A468" w14:textId="77777777" w:rsidR="00351A5E" w:rsidRPr="009A6F98" w:rsidRDefault="00351A5E" w:rsidP="006E1374">
      <w:pPr>
        <w:tabs>
          <w:tab w:val="left" w:pos="0"/>
          <w:tab w:val="left" w:pos="1276"/>
          <w:tab w:val="left" w:pos="2268"/>
        </w:tabs>
        <w:spacing w:line="250" w:lineRule="auto"/>
        <w:jc w:val="both"/>
        <w:rPr>
          <w:rFonts w:ascii="Arial" w:hAnsi="Arial" w:cs="Arial"/>
          <w:b/>
        </w:rPr>
      </w:pPr>
      <w:r w:rsidRPr="009A6F98">
        <w:rPr>
          <w:rFonts w:ascii="Arial" w:eastAsia="Arial" w:hAnsi="Arial" w:cs="Arial"/>
          <w:b/>
          <w:lang w:bidi="en-US"/>
        </w:rPr>
        <w:t>PROINVERSIÓN</w:t>
      </w:r>
    </w:p>
    <w:p w14:paraId="4404EA12"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0B94888A"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5C46D200" w14:textId="0BCE0802"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23F328DC" w14:textId="77777777" w:rsidR="00CF32C9" w:rsidRPr="00821055" w:rsidRDefault="00CF32C9" w:rsidP="006E1374">
      <w:pPr>
        <w:pStyle w:val="PlainText"/>
        <w:widowControl w:val="0"/>
        <w:spacing w:before="240" w:after="240" w:line="250" w:lineRule="auto"/>
        <w:ind w:left="0" w:firstLine="0"/>
        <w:jc w:val="both"/>
        <w:rPr>
          <w:rFonts w:ascii="Arial" w:hAnsi="Arial" w:cs="Arial"/>
          <w:lang w:val="en-US" w:eastAsia="en-US"/>
        </w:rPr>
      </w:pPr>
      <w:r w:rsidRPr="00821055">
        <w:rPr>
          <w:rFonts w:ascii="Arial" w:eastAsia="Arial" w:hAnsi="Arial" w:cs="Arial"/>
          <w:lang w:val="en-US" w:bidi="en-US"/>
        </w:rPr>
        <w:t>We hereby declare under oath as follows:</w:t>
      </w:r>
    </w:p>
    <w:p w14:paraId="4273581D" w14:textId="77777777" w:rsidR="00DF0002" w:rsidRPr="00821055" w:rsidRDefault="00DF0002" w:rsidP="006E1374">
      <w:pPr>
        <w:pStyle w:val="PlainText"/>
        <w:tabs>
          <w:tab w:val="clear" w:pos="840"/>
        </w:tabs>
        <w:spacing w:before="240" w:after="240" w:line="250" w:lineRule="auto"/>
        <w:ind w:left="0" w:firstLine="0"/>
        <w:jc w:val="both"/>
        <w:rPr>
          <w:rFonts w:ascii="Arial" w:hAnsi="Arial" w:cs="Arial"/>
          <w:lang w:val="en-US" w:eastAsia="en-US"/>
        </w:rPr>
      </w:pPr>
      <w:r w:rsidRPr="00821055">
        <w:rPr>
          <w:rFonts w:ascii="Arial" w:eastAsia="Arial" w:hAnsi="Arial" w:cs="Arial"/>
          <w:lang w:val="en-US" w:bidi="en-US"/>
        </w:rPr>
        <w:t xml:space="preserve">That _______________________________ (name of the person who submits the Qualification envelope), acquired the Participation Right, through _____________ (name of the person who paid such right) _______________, which is ____________ (as the case may be, to place: </w:t>
      </w:r>
      <w:proofErr w:type="spellStart"/>
      <w:r w:rsidRPr="00821055">
        <w:rPr>
          <w:rFonts w:ascii="Arial" w:eastAsia="Arial" w:hAnsi="Arial" w:cs="Arial"/>
          <w:lang w:val="en-US" w:bidi="en-US"/>
        </w:rPr>
        <w:t>i</w:t>
      </w:r>
      <w:proofErr w:type="spellEnd"/>
      <w:r w:rsidRPr="00821055">
        <w:rPr>
          <w:rFonts w:ascii="Arial" w:eastAsia="Arial" w:hAnsi="Arial" w:cs="Arial"/>
          <w:lang w:val="en-US" w:bidi="en-US"/>
        </w:rPr>
        <w:t>) One of our shareholders or partners, or a Related Company to us or to one of our shareholders or partners, or ii) Who assigned its Participation Right, through assignment of rights).</w:t>
      </w:r>
    </w:p>
    <w:p w14:paraId="5E08225B" w14:textId="057BB478" w:rsidR="003F7E5C" w:rsidRPr="00821055" w:rsidRDefault="003F7E5C" w:rsidP="006E1374">
      <w:pPr>
        <w:pStyle w:val="PlainText"/>
        <w:spacing w:before="240" w:after="240" w:line="250" w:lineRule="auto"/>
        <w:ind w:left="839" w:hanging="839"/>
        <w:rPr>
          <w:rFonts w:ascii="Arial" w:hAnsi="Arial" w:cs="Arial"/>
          <w:lang w:val="en-US" w:eastAsia="en-US"/>
        </w:rPr>
      </w:pPr>
      <w:r w:rsidRPr="00821055">
        <w:rPr>
          <w:rFonts w:ascii="Arial" w:eastAsia="Arial" w:hAnsi="Arial" w:cs="Arial"/>
          <w:lang w:val="en-US" w:bidi="en-US"/>
        </w:rPr>
        <w:t xml:space="preserve">Grantor: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A61228">
        <w:rPr>
          <w:rFonts w:ascii="Arial" w:eastAsia="Arial" w:hAnsi="Arial" w:cs="Arial"/>
          <w:lang w:val="en-US" w:bidi="en-US"/>
        </w:rPr>
        <w:tab/>
      </w:r>
      <w:r w:rsidR="00A61228">
        <w:rPr>
          <w:rFonts w:ascii="Arial" w:eastAsia="Arial" w:hAnsi="Arial" w:cs="Arial"/>
          <w:lang w:val="en-US" w:bidi="en-US"/>
        </w:rPr>
        <w:tab/>
      </w:r>
      <w:r w:rsidRPr="00821055">
        <w:rPr>
          <w:rFonts w:ascii="Arial" w:eastAsia="Arial" w:hAnsi="Arial" w:cs="Arial"/>
          <w:lang w:val="en-US" w:bidi="en-US"/>
        </w:rPr>
        <w:t>....................................</w:t>
      </w:r>
    </w:p>
    <w:p w14:paraId="791AE462" w14:textId="481DF0C4" w:rsidR="003F7E5C" w:rsidRPr="00821055" w:rsidRDefault="003F7E5C" w:rsidP="006E1374">
      <w:pPr>
        <w:pStyle w:val="PlainText"/>
        <w:spacing w:line="250" w:lineRule="auto"/>
        <w:ind w:left="839" w:hanging="839"/>
        <w:rPr>
          <w:rFonts w:ascii="Arial" w:hAnsi="Arial" w:cs="Arial"/>
          <w:lang w:val="en-US" w:eastAsia="en-US"/>
        </w:rPr>
      </w:pPr>
      <w:r w:rsidRPr="00821055">
        <w:rPr>
          <w:rFonts w:ascii="Arial" w:eastAsia="Arial" w:hAnsi="Arial" w:cs="Arial"/>
          <w:lang w:val="en-US" w:bidi="en-US"/>
        </w:rPr>
        <w:t>Signature of the Grantor's Legal Representative:</w:t>
      </w:r>
      <w:r w:rsidRPr="00821055">
        <w:rPr>
          <w:rFonts w:ascii="Arial" w:eastAsia="Arial" w:hAnsi="Arial" w:cs="Arial"/>
          <w:lang w:val="en-US" w:bidi="en-US"/>
        </w:rPr>
        <w:tab/>
        <w:t>....................................</w:t>
      </w:r>
    </w:p>
    <w:p w14:paraId="17B86FF3" w14:textId="77777777" w:rsidR="003F7E5C" w:rsidRPr="00821055" w:rsidRDefault="003F7E5C" w:rsidP="006E1374">
      <w:pPr>
        <w:pStyle w:val="PlainText"/>
        <w:widowControl w:val="0"/>
        <w:spacing w:line="250" w:lineRule="auto"/>
        <w:ind w:left="839" w:hanging="839"/>
        <w:rPr>
          <w:rFonts w:ascii="Arial" w:hAnsi="Arial" w:cs="Arial"/>
          <w:lang w:val="en-US" w:eastAsia="en-US"/>
        </w:rPr>
      </w:pPr>
      <w:r w:rsidRPr="00821055">
        <w:rPr>
          <w:rFonts w:ascii="Arial" w:eastAsia="Arial" w:hAnsi="Arial" w:cs="Arial"/>
          <w:lang w:val="en-US" w:bidi="en-US"/>
        </w:rPr>
        <w:t>Name of the Grantor's Legal Representative:</w:t>
      </w:r>
      <w:r w:rsidRPr="00821055">
        <w:rPr>
          <w:rFonts w:ascii="Arial" w:eastAsia="Arial" w:hAnsi="Arial" w:cs="Arial"/>
          <w:lang w:val="en-US" w:bidi="en-US"/>
        </w:rPr>
        <w:tab/>
      </w:r>
      <w:r w:rsidRPr="00821055">
        <w:rPr>
          <w:rFonts w:ascii="Arial" w:eastAsia="Arial" w:hAnsi="Arial" w:cs="Arial"/>
          <w:lang w:val="en-US" w:bidi="en-US"/>
        </w:rPr>
        <w:tab/>
        <w:t>....................................</w:t>
      </w:r>
    </w:p>
    <w:p w14:paraId="19AB89EF" w14:textId="6FC93B81" w:rsidR="003F7E5C" w:rsidRPr="00821055" w:rsidRDefault="003F7E5C" w:rsidP="006E1374">
      <w:pPr>
        <w:pStyle w:val="PlainText"/>
        <w:widowControl w:val="0"/>
        <w:spacing w:line="250" w:lineRule="auto"/>
        <w:ind w:left="839" w:hanging="839"/>
        <w:rPr>
          <w:rFonts w:ascii="Arial" w:hAnsi="Arial" w:cs="Arial"/>
          <w:lang w:val="en-US" w:eastAsia="en-US"/>
        </w:rPr>
      </w:pPr>
      <w:r w:rsidRPr="00821055">
        <w:rPr>
          <w:rFonts w:ascii="Arial" w:eastAsia="Arial" w:hAnsi="Arial" w:cs="Arial"/>
          <w:lang w:val="en-US" w:bidi="en-US"/>
        </w:rPr>
        <w:t xml:space="preserve">Identity Card: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A61228">
        <w:rPr>
          <w:rFonts w:ascii="Arial" w:eastAsia="Arial" w:hAnsi="Arial" w:cs="Arial"/>
          <w:lang w:val="en-US" w:bidi="en-US"/>
        </w:rPr>
        <w:tab/>
      </w:r>
      <w:r w:rsidR="00A61228">
        <w:rPr>
          <w:rFonts w:ascii="Arial" w:eastAsia="Arial" w:hAnsi="Arial" w:cs="Arial"/>
          <w:lang w:val="en-US" w:bidi="en-US"/>
        </w:rPr>
        <w:tab/>
      </w:r>
      <w:r w:rsidRPr="00821055">
        <w:rPr>
          <w:rFonts w:ascii="Arial" w:eastAsia="Arial" w:hAnsi="Arial" w:cs="Arial"/>
          <w:lang w:val="en-US" w:bidi="en-US"/>
        </w:rPr>
        <w:t>....................................</w:t>
      </w:r>
    </w:p>
    <w:p w14:paraId="64D74254" w14:textId="4F55C2C4" w:rsidR="003F7E5C" w:rsidRPr="00821055" w:rsidRDefault="00432864" w:rsidP="006E1374">
      <w:pPr>
        <w:pStyle w:val="PlainText"/>
        <w:spacing w:before="240" w:after="240" w:line="250" w:lineRule="auto"/>
        <w:ind w:left="839" w:hanging="839"/>
        <w:rPr>
          <w:rFonts w:ascii="Arial" w:hAnsi="Arial" w:cs="Arial"/>
          <w:lang w:val="en-US" w:eastAsia="en-US"/>
        </w:rPr>
      </w:pPr>
      <w:r>
        <w:rPr>
          <w:rFonts w:ascii="Arial" w:eastAsia="Arial" w:hAnsi="Arial" w:cs="Arial"/>
          <w:lang w:val="en-US" w:bidi="en-US"/>
        </w:rPr>
        <w:t>Interested Party</w:t>
      </w:r>
      <w:r w:rsidR="003F7E5C" w:rsidRPr="00821055">
        <w:rPr>
          <w:rFonts w:ascii="Arial" w:eastAsia="Arial" w:hAnsi="Arial" w:cs="Arial"/>
          <w:lang w:val="en-US" w:bidi="en-US"/>
        </w:rPr>
        <w:t xml:space="preserve">: </w:t>
      </w:r>
      <w:r w:rsidR="003F7E5C" w:rsidRPr="00821055">
        <w:rPr>
          <w:rFonts w:ascii="Arial" w:eastAsia="Arial" w:hAnsi="Arial" w:cs="Arial"/>
          <w:lang w:val="en-US" w:bidi="en-US"/>
        </w:rPr>
        <w:tab/>
      </w:r>
      <w:r w:rsidR="003F7E5C" w:rsidRPr="00821055">
        <w:rPr>
          <w:rFonts w:ascii="Arial" w:eastAsia="Arial" w:hAnsi="Arial" w:cs="Arial"/>
          <w:lang w:val="en-US" w:bidi="en-US"/>
        </w:rPr>
        <w:tab/>
      </w:r>
      <w:r w:rsidR="003F7E5C" w:rsidRPr="00821055">
        <w:rPr>
          <w:rFonts w:ascii="Arial" w:eastAsia="Arial" w:hAnsi="Arial" w:cs="Arial"/>
          <w:lang w:val="en-US" w:bidi="en-US"/>
        </w:rPr>
        <w:tab/>
      </w:r>
      <w:r w:rsidR="003F7E5C" w:rsidRPr="00821055">
        <w:rPr>
          <w:rFonts w:ascii="Arial" w:eastAsia="Arial" w:hAnsi="Arial" w:cs="Arial"/>
          <w:lang w:val="en-US" w:bidi="en-US"/>
        </w:rPr>
        <w:tab/>
      </w:r>
      <w:r w:rsidR="003F7E5C" w:rsidRPr="00821055">
        <w:rPr>
          <w:rFonts w:ascii="Arial" w:eastAsia="Arial" w:hAnsi="Arial" w:cs="Arial"/>
          <w:lang w:val="en-US" w:bidi="en-US"/>
        </w:rPr>
        <w:tab/>
      </w:r>
      <w:r w:rsidR="003F7E5C" w:rsidRPr="00821055">
        <w:rPr>
          <w:rFonts w:ascii="Arial" w:eastAsia="Arial" w:hAnsi="Arial" w:cs="Arial"/>
          <w:lang w:val="en-US" w:bidi="en-US"/>
        </w:rPr>
        <w:tab/>
        <w:t>....................................</w:t>
      </w:r>
    </w:p>
    <w:p w14:paraId="31188CAC" w14:textId="194A5D90" w:rsidR="003F7E5C" w:rsidRPr="00821055" w:rsidRDefault="003F7E5C" w:rsidP="006E1374">
      <w:pPr>
        <w:pStyle w:val="PlainText"/>
        <w:widowControl w:val="0"/>
        <w:spacing w:line="250" w:lineRule="auto"/>
        <w:ind w:left="839" w:hanging="839"/>
        <w:jc w:val="both"/>
        <w:rPr>
          <w:rFonts w:ascii="Arial" w:hAnsi="Arial" w:cs="Arial"/>
          <w:lang w:val="en-US" w:eastAsia="en-US"/>
        </w:rPr>
      </w:pPr>
      <w:r w:rsidRPr="00821055">
        <w:rPr>
          <w:rFonts w:ascii="Arial" w:eastAsia="Arial" w:hAnsi="Arial" w:cs="Arial"/>
          <w:lang w:val="en-US" w:bidi="en-US"/>
        </w:rPr>
        <w:t xml:space="preserve">Signature of the </w:t>
      </w:r>
      <w:r w:rsidR="00432864">
        <w:rPr>
          <w:rFonts w:ascii="Arial" w:eastAsia="Arial" w:hAnsi="Arial" w:cs="Arial"/>
          <w:lang w:val="en-US" w:bidi="en-US"/>
        </w:rPr>
        <w:t>Interested Party</w:t>
      </w:r>
      <w:r w:rsidRPr="00821055">
        <w:rPr>
          <w:rFonts w:ascii="Arial" w:eastAsia="Arial" w:hAnsi="Arial" w:cs="Arial"/>
          <w:lang w:val="en-US" w:bidi="en-US"/>
        </w:rPr>
        <w:t>'s Legal Representative:</w:t>
      </w:r>
      <w:r w:rsidRPr="00821055">
        <w:rPr>
          <w:rFonts w:ascii="Arial" w:eastAsia="Arial" w:hAnsi="Arial" w:cs="Arial"/>
          <w:lang w:val="en-US" w:bidi="en-US"/>
        </w:rPr>
        <w:tab/>
        <w:t>....................................</w:t>
      </w:r>
    </w:p>
    <w:p w14:paraId="15D97B81" w14:textId="350386B9" w:rsidR="003F7E5C" w:rsidRPr="00821055" w:rsidRDefault="003F7E5C" w:rsidP="006E1374">
      <w:pPr>
        <w:pStyle w:val="PlainText"/>
        <w:widowControl w:val="0"/>
        <w:spacing w:line="250" w:lineRule="auto"/>
        <w:ind w:left="839" w:hanging="839"/>
        <w:jc w:val="both"/>
        <w:rPr>
          <w:rFonts w:ascii="Arial" w:hAnsi="Arial" w:cs="Arial"/>
          <w:lang w:val="en-US" w:eastAsia="en-US"/>
        </w:rPr>
      </w:pPr>
      <w:r w:rsidRPr="00821055">
        <w:rPr>
          <w:rFonts w:ascii="Arial" w:eastAsia="Arial" w:hAnsi="Arial" w:cs="Arial"/>
          <w:lang w:val="en-US" w:bidi="en-US"/>
        </w:rPr>
        <w:t xml:space="preserve">Name of the </w:t>
      </w:r>
      <w:r w:rsidR="00432864">
        <w:rPr>
          <w:rFonts w:ascii="Arial" w:eastAsia="Arial" w:hAnsi="Arial" w:cs="Arial"/>
          <w:lang w:val="en-US" w:bidi="en-US"/>
        </w:rPr>
        <w:t>Interested Party</w:t>
      </w:r>
      <w:r w:rsidRPr="00821055">
        <w:rPr>
          <w:rFonts w:ascii="Arial" w:eastAsia="Arial" w:hAnsi="Arial" w:cs="Arial"/>
          <w:lang w:val="en-US" w:bidi="en-US"/>
        </w:rPr>
        <w:t xml:space="preserve">'s Legal Representative: </w:t>
      </w:r>
      <w:r w:rsidRPr="00821055">
        <w:rPr>
          <w:rFonts w:ascii="Arial" w:eastAsia="Arial" w:hAnsi="Arial" w:cs="Arial"/>
          <w:lang w:val="en-US" w:bidi="en-US"/>
        </w:rPr>
        <w:tab/>
        <w:t>.....................................</w:t>
      </w:r>
    </w:p>
    <w:p w14:paraId="5363AF3F" w14:textId="389FFDC5" w:rsidR="003F7E5C" w:rsidRPr="00821055" w:rsidRDefault="003F7E5C" w:rsidP="006E1374">
      <w:pPr>
        <w:pStyle w:val="PlainText"/>
        <w:widowControl w:val="0"/>
        <w:spacing w:line="250" w:lineRule="auto"/>
        <w:ind w:left="839" w:hanging="839"/>
        <w:jc w:val="both"/>
        <w:rPr>
          <w:rFonts w:ascii="Arial" w:hAnsi="Arial" w:cs="Arial"/>
          <w:lang w:val="en-US" w:eastAsia="en-US"/>
        </w:rPr>
      </w:pPr>
      <w:r w:rsidRPr="00821055">
        <w:rPr>
          <w:rFonts w:ascii="Arial" w:eastAsia="Arial" w:hAnsi="Arial" w:cs="Arial"/>
          <w:lang w:val="en-US" w:bidi="en-US"/>
        </w:rPr>
        <w:t xml:space="preserve">Identity Card: </w:t>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Pr="00821055">
        <w:rPr>
          <w:rFonts w:ascii="Arial" w:eastAsia="Arial" w:hAnsi="Arial" w:cs="Arial"/>
          <w:lang w:val="en-US" w:bidi="en-US"/>
        </w:rPr>
        <w:tab/>
      </w:r>
      <w:r w:rsidR="00A61228">
        <w:rPr>
          <w:rFonts w:ascii="Arial" w:eastAsia="Arial" w:hAnsi="Arial" w:cs="Arial"/>
          <w:lang w:val="en-US" w:bidi="en-US"/>
        </w:rPr>
        <w:tab/>
      </w:r>
      <w:r w:rsidR="00A61228">
        <w:rPr>
          <w:rFonts w:ascii="Arial" w:eastAsia="Arial" w:hAnsi="Arial" w:cs="Arial"/>
          <w:lang w:val="en-US" w:bidi="en-US"/>
        </w:rPr>
        <w:tab/>
      </w:r>
      <w:r w:rsidRPr="00821055">
        <w:rPr>
          <w:rFonts w:ascii="Arial" w:eastAsia="Arial" w:hAnsi="Arial" w:cs="Arial"/>
          <w:lang w:val="en-US" w:bidi="en-US"/>
        </w:rPr>
        <w:t>....................................</w:t>
      </w:r>
    </w:p>
    <w:p w14:paraId="3246E43F" w14:textId="77777777" w:rsidR="00265820" w:rsidRPr="00821055" w:rsidRDefault="00CF32C9" w:rsidP="006E1374">
      <w:pPr>
        <w:spacing w:before="240" w:line="250" w:lineRule="auto"/>
        <w:ind w:left="425" w:hanging="425"/>
        <w:jc w:val="both"/>
        <w:rPr>
          <w:rFonts w:ascii="Arial" w:hAnsi="Arial" w:cs="Arial"/>
          <w:sz w:val="18"/>
          <w:szCs w:val="18"/>
          <w:lang w:val="en-US"/>
        </w:rPr>
      </w:pPr>
      <w:r w:rsidRPr="00821055">
        <w:rPr>
          <w:rFonts w:ascii="Arial" w:eastAsia="Arial" w:hAnsi="Arial" w:cs="Arial"/>
          <w:b/>
          <w:sz w:val="18"/>
          <w:szCs w:val="18"/>
          <w:lang w:val="en-US" w:bidi="en-US"/>
        </w:rPr>
        <w:t>(*)</w:t>
      </w:r>
      <w:r w:rsidRPr="00821055">
        <w:rPr>
          <w:rFonts w:ascii="Arial" w:eastAsia="Arial" w:hAnsi="Arial" w:cs="Arial"/>
          <w:b/>
          <w:sz w:val="18"/>
          <w:szCs w:val="18"/>
          <w:lang w:val="en-US" w:bidi="en-US"/>
        </w:rPr>
        <w:tab/>
      </w:r>
      <w:r w:rsidRPr="00821055">
        <w:rPr>
          <w:rFonts w:ascii="Arial" w:eastAsia="Arial" w:hAnsi="Arial" w:cs="Arial"/>
          <w:sz w:val="18"/>
          <w:szCs w:val="18"/>
          <w:lang w:val="en-US" w:bidi="en-US"/>
        </w:rPr>
        <w:t>In case the legal entity that acquired the Right of Participation is the same one that submits the envelope No. 1, this Form shall not be required to be submitted.</w:t>
      </w:r>
    </w:p>
    <w:p w14:paraId="64AF0EFD" w14:textId="77777777" w:rsidR="009571AB" w:rsidRPr="00821055" w:rsidRDefault="009571AB" w:rsidP="006E1374">
      <w:pPr>
        <w:spacing w:line="250" w:lineRule="auto"/>
        <w:ind w:left="426" w:hanging="426"/>
        <w:jc w:val="both"/>
        <w:rPr>
          <w:rFonts w:ascii="Arial" w:hAnsi="Arial" w:cs="Arial"/>
          <w:b/>
          <w:u w:val="single"/>
          <w:lang w:val="en-US"/>
        </w:rPr>
      </w:pPr>
      <w:r w:rsidRPr="00821055">
        <w:rPr>
          <w:rFonts w:ascii="Arial" w:eastAsia="Arial" w:hAnsi="Arial" w:cs="Arial"/>
          <w:b/>
          <w:u w:val="single"/>
          <w:lang w:val="en-US" w:bidi="en-US"/>
        </w:rPr>
        <w:br w:type="page"/>
      </w:r>
    </w:p>
    <w:p w14:paraId="2ADEF267" w14:textId="77777777" w:rsidR="004E6D41" w:rsidRPr="00821055" w:rsidRDefault="00850B13"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lastRenderedPageBreak/>
        <w:t>Form 12</w:t>
      </w:r>
    </w:p>
    <w:p w14:paraId="460621E0" w14:textId="77777777" w:rsidR="004E6D41" w:rsidRPr="00821055" w:rsidRDefault="004E6D41" w:rsidP="006E1374">
      <w:pPr>
        <w:spacing w:line="250" w:lineRule="auto"/>
        <w:jc w:val="center"/>
        <w:rPr>
          <w:rFonts w:ascii="Arial" w:hAnsi="Arial" w:cs="Arial"/>
          <w:b/>
          <w:sz w:val="24"/>
          <w:szCs w:val="24"/>
          <w:lang w:val="en-US"/>
        </w:rPr>
      </w:pPr>
      <w:r w:rsidRPr="00821055">
        <w:rPr>
          <w:rFonts w:ascii="Arial" w:eastAsia="Arial" w:hAnsi="Arial" w:cs="Arial"/>
          <w:b/>
          <w:sz w:val="24"/>
          <w:szCs w:val="24"/>
          <w:lang w:val="en-US" w:bidi="en-US"/>
        </w:rPr>
        <w:t>Validity of the documentation referred to in the "Certificate of Validity of Qualification Documents".</w:t>
      </w:r>
    </w:p>
    <w:p w14:paraId="744E5AA6" w14:textId="77777777" w:rsidR="004E6D41" w:rsidRPr="00821055" w:rsidRDefault="004E6D41" w:rsidP="006E1374">
      <w:pPr>
        <w:spacing w:line="250" w:lineRule="auto"/>
        <w:jc w:val="center"/>
        <w:rPr>
          <w:rFonts w:ascii="Arial" w:eastAsia="Calibri" w:hAnsi="Arial" w:cs="Arial"/>
          <w:b/>
          <w:bCs/>
          <w:sz w:val="22"/>
          <w:szCs w:val="22"/>
          <w:lang w:val="en-US" w:eastAsia="en-US"/>
        </w:rPr>
      </w:pPr>
      <w:r w:rsidRPr="00821055">
        <w:rPr>
          <w:rFonts w:ascii="Arial" w:eastAsia="Calibri" w:hAnsi="Arial" w:cs="Arial"/>
          <w:b/>
          <w:sz w:val="22"/>
          <w:szCs w:val="22"/>
          <w:lang w:val="en-US" w:bidi="en-US"/>
        </w:rPr>
        <w:t>(Reference: Simplified Procedure)</w:t>
      </w:r>
    </w:p>
    <w:p w14:paraId="7CF88F0F" w14:textId="77777777" w:rsidR="004E6D41" w:rsidRPr="00821055" w:rsidRDefault="004E6D41" w:rsidP="006E1374">
      <w:pPr>
        <w:tabs>
          <w:tab w:val="left" w:pos="0"/>
          <w:tab w:val="left" w:pos="567"/>
          <w:tab w:val="left" w:pos="1276"/>
          <w:tab w:val="left" w:pos="2268"/>
        </w:tabs>
        <w:spacing w:before="120" w:after="120" w:line="250" w:lineRule="auto"/>
        <w:jc w:val="center"/>
        <w:outlineLvl w:val="0"/>
        <w:rPr>
          <w:rFonts w:ascii="Arial" w:hAnsi="Arial" w:cs="Arial"/>
          <w:b/>
          <w:sz w:val="22"/>
          <w:szCs w:val="22"/>
          <w:lang w:val="en-US"/>
        </w:rPr>
      </w:pPr>
      <w:r w:rsidRPr="00821055">
        <w:rPr>
          <w:rFonts w:ascii="Arial" w:eastAsia="Arial" w:hAnsi="Arial" w:cs="Arial"/>
          <w:b/>
          <w:sz w:val="22"/>
          <w:szCs w:val="22"/>
          <w:lang w:val="en-US" w:bidi="en-US"/>
        </w:rPr>
        <w:t>AFFIDAVIT</w:t>
      </w:r>
    </w:p>
    <w:p w14:paraId="66951CEC" w14:textId="77777777" w:rsidR="00351A5E" w:rsidRPr="00821055"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lang w:val="en-US"/>
        </w:rPr>
      </w:pPr>
      <w:r w:rsidRPr="00821055">
        <w:rPr>
          <w:rFonts w:ascii="Arial" w:eastAsia="Arial" w:hAnsi="Arial" w:cs="Arial"/>
          <w:lang w:val="en-US" w:bidi="en-US"/>
        </w:rPr>
        <w:t>Lima, …. …………………. 20….</w:t>
      </w:r>
    </w:p>
    <w:p w14:paraId="018367EC" w14:textId="77777777" w:rsidR="00351A5E" w:rsidRPr="00821055" w:rsidRDefault="00351A5E" w:rsidP="006E1374">
      <w:pPr>
        <w:tabs>
          <w:tab w:val="left" w:pos="0"/>
          <w:tab w:val="left" w:pos="567"/>
          <w:tab w:val="left" w:pos="1276"/>
          <w:tab w:val="left" w:pos="2268"/>
        </w:tabs>
        <w:spacing w:line="250" w:lineRule="auto"/>
        <w:ind w:left="567" w:hanging="567"/>
        <w:jc w:val="both"/>
        <w:outlineLvl w:val="0"/>
        <w:rPr>
          <w:rFonts w:ascii="Arial" w:hAnsi="Arial" w:cs="Arial"/>
          <w:lang w:val="en-US"/>
        </w:rPr>
      </w:pPr>
      <w:r w:rsidRPr="00821055">
        <w:rPr>
          <w:rFonts w:ascii="Arial" w:eastAsia="Arial" w:hAnsi="Arial" w:cs="Arial"/>
          <w:lang w:val="en-US" w:bidi="en-US"/>
        </w:rPr>
        <w:t>Messrs.</w:t>
      </w:r>
    </w:p>
    <w:p w14:paraId="29368893"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PRIVATE INVESTMENT PROMOTION AGENCY</w:t>
      </w:r>
    </w:p>
    <w:p w14:paraId="2C223FF4" w14:textId="77777777" w:rsidR="00351A5E" w:rsidRPr="00821055" w:rsidRDefault="00351A5E" w:rsidP="006E1374">
      <w:pPr>
        <w:tabs>
          <w:tab w:val="left" w:pos="0"/>
          <w:tab w:val="left" w:pos="1276"/>
          <w:tab w:val="left" w:pos="2268"/>
        </w:tabs>
        <w:spacing w:line="250" w:lineRule="auto"/>
        <w:jc w:val="both"/>
        <w:rPr>
          <w:rFonts w:ascii="Arial" w:hAnsi="Arial" w:cs="Arial"/>
          <w:b/>
          <w:lang w:val="en-US"/>
        </w:rPr>
      </w:pPr>
      <w:r w:rsidRPr="00821055">
        <w:rPr>
          <w:rFonts w:ascii="Arial" w:eastAsia="Arial" w:hAnsi="Arial" w:cs="Arial"/>
          <w:b/>
          <w:lang w:val="en-US" w:bidi="en-US"/>
        </w:rPr>
        <w:t>PROINVERSIÓN</w:t>
      </w:r>
    </w:p>
    <w:p w14:paraId="38FC3CBC" w14:textId="77777777" w:rsidR="00351A5E" w:rsidRPr="009A6F98" w:rsidRDefault="00351A5E" w:rsidP="006E1374">
      <w:pPr>
        <w:tabs>
          <w:tab w:val="left" w:pos="0"/>
          <w:tab w:val="left" w:pos="1276"/>
          <w:tab w:val="left" w:pos="2268"/>
        </w:tabs>
        <w:spacing w:line="250" w:lineRule="auto"/>
        <w:jc w:val="both"/>
        <w:rPr>
          <w:rFonts w:ascii="Arial" w:hAnsi="Arial" w:cs="Arial"/>
        </w:rPr>
      </w:pPr>
      <w:r w:rsidRPr="009A6F98">
        <w:rPr>
          <w:rFonts w:ascii="Arial" w:eastAsia="Arial" w:hAnsi="Arial" w:cs="Arial"/>
          <w:lang w:bidi="en-US"/>
        </w:rPr>
        <w:t xml:space="preserve">Av. Enrique Canaval </w:t>
      </w:r>
      <w:proofErr w:type="spellStart"/>
      <w:r w:rsidRPr="009A6F98">
        <w:rPr>
          <w:rFonts w:ascii="Arial" w:eastAsia="Arial" w:hAnsi="Arial" w:cs="Arial"/>
          <w:lang w:bidi="en-US"/>
        </w:rPr>
        <w:t>Moreyra</w:t>
      </w:r>
      <w:proofErr w:type="spellEnd"/>
      <w:r w:rsidRPr="009A6F98">
        <w:rPr>
          <w:rFonts w:ascii="Arial" w:eastAsia="Arial" w:hAnsi="Arial" w:cs="Arial"/>
          <w:lang w:bidi="en-US"/>
        </w:rPr>
        <w:t xml:space="preserve"> Nro. 150</w:t>
      </w:r>
    </w:p>
    <w:p w14:paraId="3FB2C643" w14:textId="77777777" w:rsidR="00351A5E" w:rsidRPr="00821055" w:rsidRDefault="00351A5E" w:rsidP="006E1374">
      <w:pPr>
        <w:tabs>
          <w:tab w:val="left" w:pos="0"/>
          <w:tab w:val="left" w:pos="1276"/>
          <w:tab w:val="left" w:pos="2268"/>
        </w:tabs>
        <w:spacing w:line="250" w:lineRule="auto"/>
        <w:jc w:val="both"/>
        <w:rPr>
          <w:rFonts w:ascii="Arial" w:hAnsi="Arial" w:cs="Arial"/>
          <w:lang w:val="en-US"/>
        </w:rPr>
      </w:pPr>
      <w:r w:rsidRPr="00821055">
        <w:rPr>
          <w:rFonts w:ascii="Arial" w:eastAsia="Arial" w:hAnsi="Arial" w:cs="Arial"/>
          <w:lang w:val="en-US" w:bidi="en-US"/>
        </w:rPr>
        <w:t>Lima 27, Peru</w:t>
      </w:r>
    </w:p>
    <w:p w14:paraId="486CBEEC" w14:textId="3169CACF" w:rsidR="00351A5E" w:rsidRPr="00821055" w:rsidRDefault="00351A5E" w:rsidP="006E1374">
      <w:pPr>
        <w:pStyle w:val="BodyText"/>
        <w:spacing w:before="240" w:after="0" w:line="250" w:lineRule="auto"/>
        <w:ind w:left="1276" w:hanging="1276"/>
        <w:jc w:val="both"/>
        <w:rPr>
          <w:rFonts w:cs="Arial"/>
          <w:b w:val="0"/>
          <w:sz w:val="20"/>
          <w:lang w:val="en-US"/>
        </w:rPr>
      </w:pPr>
      <w:r w:rsidRPr="00821055">
        <w:rPr>
          <w:rFonts w:cs="Arial"/>
          <w:sz w:val="20"/>
          <w:lang w:val="en-US" w:bidi="en-US"/>
        </w:rPr>
        <w:t>Reference</w:t>
      </w:r>
      <w:r w:rsidRPr="00821055">
        <w:rPr>
          <w:rFonts w:cs="Arial"/>
          <w:b w:val="0"/>
          <w:sz w:val="20"/>
          <w:lang w:val="en-US" w:bidi="en-US"/>
        </w:rPr>
        <w:t>:</w:t>
      </w:r>
      <w:r w:rsidRPr="00821055">
        <w:rPr>
          <w:rFonts w:cs="Arial"/>
          <w:b w:val="0"/>
          <w:sz w:val="20"/>
          <w:lang w:val="en-US" w:bidi="en-US"/>
        </w:rPr>
        <w:tab/>
        <w:t xml:space="preserve">Comprehensive Project Bidding for the concession of the projects "500 kV Huánuco - </w:t>
      </w:r>
      <w:proofErr w:type="spellStart"/>
      <w:r w:rsidRPr="00821055">
        <w:rPr>
          <w:rFonts w:cs="Arial"/>
          <w:b w:val="0"/>
          <w:sz w:val="20"/>
          <w:lang w:val="en-US" w:bidi="en-US"/>
        </w:rPr>
        <w:t>Tocache</w:t>
      </w:r>
      <w:proofErr w:type="spellEnd"/>
      <w:r w:rsidRPr="00821055">
        <w:rPr>
          <w:rFonts w:cs="Arial"/>
          <w:b w:val="0"/>
          <w:sz w:val="20"/>
          <w:lang w:val="en-US" w:bidi="en-US"/>
        </w:rPr>
        <w:t xml:space="preserve"> - </w:t>
      </w:r>
      <w:proofErr w:type="spellStart"/>
      <w:r w:rsidRPr="00821055">
        <w:rPr>
          <w:rFonts w:cs="Arial"/>
          <w:b w:val="0"/>
          <w:sz w:val="20"/>
          <w:lang w:val="en-US" w:bidi="en-US"/>
        </w:rPr>
        <w:t>Celendín</w:t>
      </w:r>
      <w:proofErr w:type="spellEnd"/>
      <w:r w:rsidRPr="00821055">
        <w:rPr>
          <w:rFonts w:cs="Arial"/>
          <w:b w:val="0"/>
          <w:sz w:val="20"/>
          <w:lang w:val="en-US" w:bidi="en-US"/>
        </w:rPr>
        <w:t xml:space="preserve"> - Trujillo Link, Extensions and Associated Substations" and "500 kV </w:t>
      </w:r>
      <w:proofErr w:type="spellStart"/>
      <w:r w:rsidRPr="00821055">
        <w:rPr>
          <w:rFonts w:cs="Arial"/>
          <w:b w:val="0"/>
          <w:sz w:val="20"/>
          <w:lang w:val="en-US" w:bidi="en-US"/>
        </w:rPr>
        <w:t>Celendín</w:t>
      </w:r>
      <w:proofErr w:type="spellEnd"/>
      <w:r w:rsidRPr="00821055">
        <w:rPr>
          <w:rFonts w:cs="Arial"/>
          <w:b w:val="0"/>
          <w:sz w:val="20"/>
          <w:lang w:val="en-US" w:bidi="en-US"/>
        </w:rPr>
        <w:t xml:space="preserve"> - Piura Link, Extensions and Associated Substations".</w:t>
      </w:r>
    </w:p>
    <w:p w14:paraId="0EE5419F" w14:textId="3313B23D" w:rsidR="004E6D41" w:rsidRPr="00821055" w:rsidRDefault="00432864" w:rsidP="006E1374">
      <w:pPr>
        <w:spacing w:before="240" w:after="240" w:line="250" w:lineRule="auto"/>
        <w:ind w:left="1134" w:hanging="1134"/>
        <w:rPr>
          <w:rFonts w:ascii="Arial" w:eastAsia="Calibri" w:hAnsi="Arial" w:cs="Arial"/>
          <w:lang w:val="en-US" w:eastAsia="en-US"/>
        </w:rPr>
      </w:pPr>
      <w:r>
        <w:rPr>
          <w:rFonts w:ascii="Arial" w:eastAsia="Calibri" w:hAnsi="Arial" w:cs="Arial"/>
          <w:lang w:val="en-US" w:bidi="en-US"/>
        </w:rPr>
        <w:t>Interested Party</w:t>
      </w:r>
      <w:r w:rsidR="003C0C95" w:rsidRPr="00821055">
        <w:rPr>
          <w:rFonts w:ascii="Arial" w:eastAsia="Calibri" w:hAnsi="Arial" w:cs="Arial"/>
          <w:lang w:val="en-US" w:bidi="en-US"/>
        </w:rPr>
        <w:t>:</w:t>
      </w:r>
      <w:r w:rsidR="003C0C95" w:rsidRPr="00821055">
        <w:rPr>
          <w:rFonts w:ascii="Arial" w:eastAsia="Calibri" w:hAnsi="Arial" w:cs="Arial"/>
          <w:lang w:val="en-US" w:bidi="en-US"/>
        </w:rPr>
        <w:tab/>
        <w:t xml:space="preserve"> ..................................................................................................</w:t>
      </w:r>
    </w:p>
    <w:p w14:paraId="0C133B18" w14:textId="77777777" w:rsidR="004E6D41" w:rsidRPr="00821055" w:rsidRDefault="004E6D41" w:rsidP="006E1374">
      <w:pPr>
        <w:spacing w:before="240" w:after="240" w:line="250" w:lineRule="auto"/>
        <w:ind w:right="-79"/>
        <w:jc w:val="both"/>
        <w:rPr>
          <w:rFonts w:ascii="Arial" w:eastAsia="Calibri" w:hAnsi="Arial" w:cs="Arial"/>
          <w:lang w:val="en-US" w:eastAsia="en-US"/>
        </w:rPr>
      </w:pPr>
      <w:r w:rsidRPr="00821055">
        <w:rPr>
          <w:rFonts w:ascii="Arial" w:eastAsia="Calibri" w:hAnsi="Arial" w:cs="Arial"/>
          <w:lang w:val="en-US" w:bidi="en-US"/>
        </w:rPr>
        <w:t xml:space="preserve">We hereby declare under oath that the documentation submitted in the Bidding Process (indicate the name of the process in which the documentation was submitted </w:t>
      </w:r>
      <w:proofErr w:type="gramStart"/>
      <w:r w:rsidRPr="00821055">
        <w:rPr>
          <w:rFonts w:ascii="Arial" w:eastAsia="Calibri" w:hAnsi="Arial" w:cs="Arial"/>
          <w:lang w:val="en-US" w:bidi="en-US"/>
        </w:rPr>
        <w:t>in order to</w:t>
      </w:r>
      <w:proofErr w:type="gramEnd"/>
      <w:r w:rsidRPr="00821055">
        <w:rPr>
          <w:rFonts w:ascii="Arial" w:eastAsia="Calibri" w:hAnsi="Arial" w:cs="Arial"/>
          <w:lang w:val="en-US" w:bidi="en-US"/>
        </w:rPr>
        <w:t xml:space="preserve"> qualify) for the purpose of obtaining our qualification as Bidder, or as member of a Consortium, as of the date of execution of this document is still in force, and that there have been no changes in such documentation.</w:t>
      </w:r>
    </w:p>
    <w:p w14:paraId="58CEC263" w14:textId="77777777" w:rsidR="004E6D41" w:rsidRPr="00821055" w:rsidRDefault="004E6D41" w:rsidP="006E1374">
      <w:pPr>
        <w:spacing w:before="240" w:after="240" w:line="250" w:lineRule="auto"/>
        <w:ind w:right="-1341"/>
        <w:rPr>
          <w:rFonts w:ascii="Arial" w:eastAsia="Calibri" w:hAnsi="Arial" w:cs="Arial"/>
          <w:lang w:val="en-US" w:eastAsia="en-US"/>
        </w:rPr>
      </w:pPr>
      <w:r w:rsidRPr="00821055">
        <w:rPr>
          <w:rFonts w:ascii="Arial" w:eastAsia="Calibri" w:hAnsi="Arial" w:cs="Arial"/>
          <w:lang w:val="en-US" w:bidi="en-US"/>
        </w:rPr>
        <w:t>The documentation referred to is as follows:</w:t>
      </w:r>
    </w:p>
    <w:p w14:paraId="0F04326D" w14:textId="77777777" w:rsidR="004E6D41" w:rsidRPr="00821055" w:rsidRDefault="004E6D41" w:rsidP="006E1374">
      <w:pPr>
        <w:spacing w:line="250" w:lineRule="auto"/>
        <w:ind w:right="-1341"/>
        <w:rPr>
          <w:rFonts w:ascii="Arial" w:eastAsia="Calibri" w:hAnsi="Arial" w:cs="Arial"/>
          <w:lang w:val="en-US" w:eastAsia="en-US"/>
        </w:rPr>
      </w:pPr>
      <w:r w:rsidRPr="00821055">
        <w:rPr>
          <w:rFonts w:ascii="Arial" w:eastAsia="Calibri" w:hAnsi="Arial" w:cs="Arial"/>
          <w:lang w:val="en-US" w:bidi="en-US"/>
        </w:rPr>
        <w:t>1. ....................................</w:t>
      </w:r>
    </w:p>
    <w:p w14:paraId="2F0F26A3" w14:textId="77777777" w:rsidR="004E6D41" w:rsidRPr="00821055" w:rsidRDefault="004E6D41" w:rsidP="006E1374">
      <w:pPr>
        <w:spacing w:line="250" w:lineRule="auto"/>
        <w:ind w:right="-1341"/>
        <w:rPr>
          <w:rFonts w:ascii="Arial" w:eastAsia="Calibri" w:hAnsi="Arial" w:cs="Arial"/>
          <w:lang w:val="en-US" w:eastAsia="en-US"/>
        </w:rPr>
      </w:pPr>
      <w:r w:rsidRPr="00821055">
        <w:rPr>
          <w:rFonts w:ascii="Arial" w:eastAsia="Calibri" w:hAnsi="Arial" w:cs="Arial"/>
          <w:lang w:val="en-US" w:bidi="en-US"/>
        </w:rPr>
        <w:t>2. ....................................</w:t>
      </w:r>
    </w:p>
    <w:p w14:paraId="734A070A" w14:textId="77777777" w:rsidR="004E6D41" w:rsidRPr="00821055" w:rsidRDefault="004E6D41" w:rsidP="006E1374">
      <w:pPr>
        <w:spacing w:line="250" w:lineRule="auto"/>
        <w:ind w:right="-1341"/>
        <w:rPr>
          <w:rFonts w:ascii="Arial" w:eastAsia="Calibri" w:hAnsi="Arial" w:cs="Arial"/>
          <w:lang w:val="en-US" w:eastAsia="en-US"/>
        </w:rPr>
      </w:pPr>
      <w:r w:rsidRPr="00821055">
        <w:rPr>
          <w:rFonts w:ascii="Arial" w:eastAsia="Calibri" w:hAnsi="Arial" w:cs="Arial"/>
          <w:lang w:val="en-US" w:bidi="en-US"/>
        </w:rPr>
        <w:t>3. ....................................</w:t>
      </w:r>
    </w:p>
    <w:p w14:paraId="79FD03F0" w14:textId="77777777" w:rsidR="004E6D41" w:rsidRPr="00821055" w:rsidRDefault="004E6D41" w:rsidP="006E1374">
      <w:pPr>
        <w:spacing w:line="250" w:lineRule="auto"/>
        <w:ind w:left="1077"/>
        <w:jc w:val="center"/>
        <w:rPr>
          <w:rFonts w:ascii="Arial" w:hAnsi="Arial" w:cs="Arial"/>
          <w:b/>
          <w:color w:val="000080"/>
          <w:lang w:val="en-US"/>
        </w:rPr>
      </w:pPr>
    </w:p>
    <w:p w14:paraId="7A8D1162" w14:textId="77777777" w:rsidR="004E6D41" w:rsidRPr="00821055" w:rsidRDefault="004E6D41" w:rsidP="006E1374">
      <w:pPr>
        <w:spacing w:before="240" w:after="240" w:line="250" w:lineRule="auto"/>
        <w:ind w:right="-79"/>
        <w:jc w:val="both"/>
        <w:rPr>
          <w:rFonts w:ascii="Arial" w:eastAsia="Calibri" w:hAnsi="Arial" w:cs="Arial"/>
          <w:lang w:val="en-US" w:eastAsia="en-US"/>
        </w:rPr>
      </w:pPr>
      <w:r w:rsidRPr="00821055">
        <w:rPr>
          <w:rFonts w:ascii="Arial" w:eastAsia="Calibri" w:hAnsi="Arial" w:cs="Arial"/>
          <w:lang w:val="en-US" w:bidi="en-US"/>
        </w:rPr>
        <w:t>Place and date: ................................................20...</w:t>
      </w:r>
    </w:p>
    <w:p w14:paraId="10E0DEE8" w14:textId="26CD2EA0" w:rsidR="00850B13" w:rsidRPr="00821055" w:rsidRDefault="00915A1E" w:rsidP="006E1374">
      <w:pPr>
        <w:spacing w:line="250" w:lineRule="auto"/>
        <w:rPr>
          <w:rFonts w:ascii="Arial" w:eastAsia="Calibri" w:hAnsi="Arial" w:cs="Arial"/>
          <w:lang w:val="en-US" w:eastAsia="en-US"/>
        </w:rPr>
      </w:pPr>
      <w:r w:rsidRPr="00821055">
        <w:rPr>
          <w:rFonts w:ascii="Arial" w:eastAsia="Calibri" w:hAnsi="Arial" w:cs="Arial"/>
          <w:lang w:val="en-US" w:bidi="en-US"/>
        </w:rPr>
        <w:t xml:space="preserve">Signature of the </w:t>
      </w:r>
      <w:r w:rsidR="00432864">
        <w:rPr>
          <w:rFonts w:ascii="Arial" w:eastAsia="Calibri" w:hAnsi="Arial" w:cs="Arial"/>
          <w:lang w:val="en-US" w:bidi="en-US"/>
        </w:rPr>
        <w:t>Interested Party</w:t>
      </w:r>
      <w:r w:rsidRPr="00821055">
        <w:rPr>
          <w:rFonts w:ascii="Arial" w:eastAsia="Calibri" w:hAnsi="Arial" w:cs="Arial"/>
          <w:lang w:val="en-US" w:bidi="en-US"/>
        </w:rPr>
        <w:t>'s Legal Representative:</w:t>
      </w:r>
      <w:r w:rsidRPr="00821055">
        <w:rPr>
          <w:rFonts w:ascii="Arial" w:eastAsia="Calibri" w:hAnsi="Arial" w:cs="Arial"/>
          <w:lang w:val="en-US" w:bidi="en-US"/>
        </w:rPr>
        <w:tab/>
      </w:r>
      <w:r w:rsidRPr="00821055">
        <w:rPr>
          <w:rFonts w:ascii="Arial" w:eastAsia="Calibri" w:hAnsi="Arial" w:cs="Arial"/>
          <w:lang w:val="en-US" w:bidi="en-US"/>
        </w:rPr>
        <w:tab/>
        <w:t>....................................</w:t>
      </w:r>
    </w:p>
    <w:p w14:paraId="1DD418F7" w14:textId="2F72C2C1" w:rsidR="00915A1E" w:rsidRPr="00821055" w:rsidRDefault="00915A1E" w:rsidP="006E1374">
      <w:pPr>
        <w:spacing w:line="250" w:lineRule="auto"/>
        <w:rPr>
          <w:rFonts w:ascii="Arial" w:eastAsia="Calibri" w:hAnsi="Arial" w:cs="Arial"/>
          <w:lang w:val="en-US"/>
        </w:rPr>
      </w:pPr>
      <w:r w:rsidRPr="00821055">
        <w:rPr>
          <w:rFonts w:ascii="Arial" w:eastAsia="Calibri" w:hAnsi="Arial" w:cs="Arial"/>
          <w:lang w:val="en-US" w:bidi="en-US"/>
        </w:rPr>
        <w:t xml:space="preserve">Name of the </w:t>
      </w:r>
      <w:r w:rsidR="00432864">
        <w:rPr>
          <w:rFonts w:ascii="Arial" w:eastAsia="Calibri" w:hAnsi="Arial" w:cs="Arial"/>
          <w:lang w:val="en-US" w:bidi="en-US"/>
        </w:rPr>
        <w:t>Interested Party</w:t>
      </w:r>
      <w:r w:rsidRPr="00821055">
        <w:rPr>
          <w:rFonts w:ascii="Arial" w:eastAsia="Calibri" w:hAnsi="Arial" w:cs="Arial"/>
          <w:lang w:val="en-US" w:bidi="en-US"/>
        </w:rPr>
        <w:t>'s Legal Representative:</w:t>
      </w:r>
      <w:r w:rsidRPr="00821055">
        <w:rPr>
          <w:rFonts w:ascii="Arial" w:eastAsia="Calibri" w:hAnsi="Arial" w:cs="Arial"/>
          <w:lang w:val="en-US" w:bidi="en-US"/>
        </w:rPr>
        <w:tab/>
      </w:r>
      <w:r w:rsidRPr="00821055">
        <w:rPr>
          <w:rFonts w:ascii="Arial" w:eastAsia="Calibri" w:hAnsi="Arial" w:cs="Arial"/>
          <w:lang w:val="en-US" w:bidi="en-US"/>
        </w:rPr>
        <w:tab/>
        <w:t>....................................</w:t>
      </w:r>
    </w:p>
    <w:p w14:paraId="6CCE756C" w14:textId="7362F043" w:rsidR="00915A1E" w:rsidRPr="00821055" w:rsidRDefault="00915A1E" w:rsidP="006E1374">
      <w:pPr>
        <w:spacing w:line="250" w:lineRule="auto"/>
        <w:rPr>
          <w:rFonts w:ascii="Arial" w:eastAsia="Calibri" w:hAnsi="Arial" w:cs="Arial"/>
          <w:lang w:val="en-US"/>
        </w:rPr>
      </w:pPr>
      <w:r w:rsidRPr="00821055">
        <w:rPr>
          <w:rFonts w:ascii="Arial" w:eastAsia="Calibri" w:hAnsi="Arial" w:cs="Arial"/>
          <w:lang w:val="en-US" w:bidi="en-US"/>
        </w:rPr>
        <w:t xml:space="preserve">Identity Card: </w:t>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Pr="00821055">
        <w:rPr>
          <w:rFonts w:ascii="Arial" w:eastAsia="Calibri" w:hAnsi="Arial" w:cs="Arial"/>
          <w:lang w:val="en-US" w:bidi="en-US"/>
        </w:rPr>
        <w:tab/>
      </w:r>
      <w:r w:rsidR="00E940F2">
        <w:rPr>
          <w:rFonts w:ascii="Arial" w:eastAsia="Calibri" w:hAnsi="Arial" w:cs="Arial"/>
          <w:lang w:val="en-US" w:bidi="en-US"/>
        </w:rPr>
        <w:tab/>
      </w:r>
      <w:r w:rsidR="00E940F2">
        <w:rPr>
          <w:rFonts w:ascii="Arial" w:eastAsia="Calibri" w:hAnsi="Arial" w:cs="Arial"/>
          <w:lang w:val="en-US" w:bidi="en-US"/>
        </w:rPr>
        <w:tab/>
      </w:r>
      <w:r w:rsidR="00E940F2">
        <w:rPr>
          <w:rFonts w:ascii="Arial" w:eastAsia="Calibri" w:hAnsi="Arial" w:cs="Arial"/>
          <w:lang w:val="en-US" w:bidi="en-US"/>
        </w:rPr>
        <w:tab/>
      </w:r>
      <w:r w:rsidRPr="00821055">
        <w:rPr>
          <w:rFonts w:ascii="Arial" w:eastAsia="Calibri" w:hAnsi="Arial" w:cs="Arial"/>
          <w:lang w:val="en-US" w:bidi="en-US"/>
        </w:rPr>
        <w:t>....................................</w:t>
      </w:r>
    </w:p>
    <w:p w14:paraId="477BAB31" w14:textId="77777777" w:rsidR="004E6D41" w:rsidRPr="00821055" w:rsidRDefault="004E6D41" w:rsidP="006E1374">
      <w:pPr>
        <w:spacing w:line="250" w:lineRule="auto"/>
        <w:rPr>
          <w:rFonts w:ascii="Arial" w:hAnsi="Arial" w:cs="Arial"/>
          <w:sz w:val="22"/>
          <w:szCs w:val="22"/>
          <w:lang w:val="en-US"/>
        </w:rPr>
      </w:pPr>
      <w:r w:rsidRPr="00821055">
        <w:rPr>
          <w:rFonts w:ascii="Arial" w:eastAsia="Arial" w:hAnsi="Arial" w:cs="Arial"/>
          <w:b/>
          <w:sz w:val="22"/>
          <w:szCs w:val="22"/>
          <w:u w:val="single"/>
          <w:lang w:val="en-US" w:bidi="en-US"/>
        </w:rPr>
        <w:br w:type="page"/>
      </w:r>
    </w:p>
    <w:p w14:paraId="6E63537C" w14:textId="77777777" w:rsidR="00D51C25" w:rsidRPr="00821055" w:rsidRDefault="000614CF" w:rsidP="006E1374">
      <w:pPr>
        <w:tabs>
          <w:tab w:val="left" w:pos="0"/>
          <w:tab w:val="left" w:pos="567"/>
          <w:tab w:val="left" w:pos="1276"/>
          <w:tab w:val="left" w:pos="2268"/>
        </w:tabs>
        <w:spacing w:line="250" w:lineRule="auto"/>
        <w:ind w:left="567" w:hanging="567"/>
        <w:jc w:val="center"/>
        <w:rPr>
          <w:rFonts w:ascii="Arial" w:hAnsi="Arial" w:cs="Arial"/>
          <w:b/>
          <w:sz w:val="24"/>
          <w:szCs w:val="24"/>
          <w:lang w:val="en-US"/>
        </w:rPr>
      </w:pPr>
      <w:r w:rsidRPr="00821055">
        <w:rPr>
          <w:rFonts w:ascii="Arial" w:eastAsia="Arial" w:hAnsi="Arial" w:cs="Arial"/>
          <w:b/>
          <w:sz w:val="24"/>
          <w:szCs w:val="24"/>
          <w:lang w:val="en-US" w:bidi="en-US"/>
        </w:rPr>
        <w:lastRenderedPageBreak/>
        <w:t>Annex No. 1</w:t>
      </w:r>
    </w:p>
    <w:p w14:paraId="7386B055" w14:textId="77777777" w:rsidR="00D51C25" w:rsidRPr="00821055" w:rsidRDefault="00D51C25" w:rsidP="006E1374">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lang w:val="en-US"/>
        </w:rPr>
      </w:pPr>
      <w:r w:rsidRPr="00821055">
        <w:rPr>
          <w:rFonts w:ascii="Arial" w:eastAsia="Arial" w:hAnsi="Arial" w:cs="Arial"/>
          <w:b/>
          <w:sz w:val="24"/>
          <w:szCs w:val="24"/>
          <w:lang w:val="en-US" w:bidi="en-US"/>
        </w:rPr>
        <w:t>Schedule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821055" w14:paraId="773DF87A" w14:textId="77777777" w:rsidTr="00926ED2">
        <w:trPr>
          <w:trHeight w:val="20"/>
          <w:jc w:val="center"/>
        </w:trPr>
        <w:tc>
          <w:tcPr>
            <w:tcW w:w="6091" w:type="dxa"/>
            <w:shd w:val="clear" w:color="auto" w:fill="DBE5F1"/>
            <w:vAlign w:val="center"/>
          </w:tcPr>
          <w:p w14:paraId="1127A97D" w14:textId="75180674" w:rsidR="00AD4B73" w:rsidRPr="00821055" w:rsidRDefault="00AD4B73" w:rsidP="006E1374">
            <w:pPr>
              <w:spacing w:before="60" w:after="43" w:line="250" w:lineRule="auto"/>
              <w:jc w:val="center"/>
              <w:rPr>
                <w:rFonts w:ascii="Arial" w:hAnsi="Arial" w:cs="Arial"/>
                <w:b/>
                <w:lang w:val="en-US"/>
              </w:rPr>
            </w:pPr>
            <w:r w:rsidRPr="00821055">
              <w:rPr>
                <w:rFonts w:ascii="Arial" w:eastAsia="Arial" w:hAnsi="Arial" w:cs="Arial"/>
                <w:b/>
                <w:lang w:val="en-US" w:bidi="en-US"/>
              </w:rPr>
              <w:t>ACTIVITY</w:t>
            </w:r>
          </w:p>
        </w:tc>
        <w:tc>
          <w:tcPr>
            <w:tcW w:w="3209" w:type="dxa"/>
            <w:shd w:val="clear" w:color="auto" w:fill="DBE5F1"/>
            <w:vAlign w:val="center"/>
          </w:tcPr>
          <w:p w14:paraId="399DD696" w14:textId="77777777" w:rsidR="00AD4B73" w:rsidRPr="00821055" w:rsidRDefault="00AD4B73" w:rsidP="006E1374">
            <w:pPr>
              <w:spacing w:before="60" w:after="43" w:line="250" w:lineRule="auto"/>
              <w:jc w:val="center"/>
              <w:rPr>
                <w:rFonts w:ascii="Arial" w:hAnsi="Arial" w:cs="Arial"/>
                <w:b/>
                <w:lang w:val="en-US"/>
              </w:rPr>
            </w:pPr>
            <w:r w:rsidRPr="00821055">
              <w:rPr>
                <w:rFonts w:ascii="Arial" w:eastAsia="Arial" w:hAnsi="Arial" w:cs="Arial"/>
                <w:b/>
                <w:lang w:val="en-US" w:bidi="en-US"/>
              </w:rPr>
              <w:t>DATES</w:t>
            </w:r>
          </w:p>
        </w:tc>
      </w:tr>
      <w:tr w:rsidR="000A244F" w:rsidRPr="00EA12E6" w14:paraId="4EEFC92D" w14:textId="77777777" w:rsidTr="00926ED2">
        <w:trPr>
          <w:trHeight w:val="20"/>
          <w:jc w:val="center"/>
        </w:trPr>
        <w:tc>
          <w:tcPr>
            <w:tcW w:w="6091" w:type="dxa"/>
            <w:vAlign w:val="center"/>
          </w:tcPr>
          <w:p w14:paraId="1F72652C" w14:textId="77777777" w:rsidR="000A244F" w:rsidRPr="00821055" w:rsidRDefault="000A244F" w:rsidP="006E1374">
            <w:pPr>
              <w:spacing w:before="86" w:after="51" w:line="250" w:lineRule="auto"/>
              <w:ind w:left="341" w:hanging="341"/>
              <w:rPr>
                <w:rFonts w:ascii="Arial" w:hAnsi="Arial" w:cs="Arial"/>
                <w:lang w:val="en-US"/>
              </w:rPr>
            </w:pPr>
            <w:r w:rsidRPr="00821055">
              <w:rPr>
                <w:rFonts w:ascii="Arial" w:eastAsia="Arial" w:hAnsi="Arial" w:cs="Arial"/>
                <w:b/>
                <w:lang w:val="en-US" w:bidi="en-US"/>
              </w:rPr>
              <w:t>1.</w:t>
            </w:r>
            <w:r w:rsidRPr="00821055">
              <w:rPr>
                <w:rFonts w:ascii="Arial" w:eastAsia="Arial" w:hAnsi="Arial" w:cs="Arial"/>
                <w:b/>
                <w:lang w:val="en-US" w:bidi="en-US"/>
              </w:rPr>
              <w:tab/>
              <w:t>Call for Bid and publication of the Bidding Terms</w:t>
            </w:r>
          </w:p>
        </w:tc>
        <w:tc>
          <w:tcPr>
            <w:tcW w:w="3209" w:type="dxa"/>
            <w:vAlign w:val="center"/>
          </w:tcPr>
          <w:p w14:paraId="029FFE6A" w14:textId="6B4D3164" w:rsidR="000A244F" w:rsidRPr="00821055" w:rsidRDefault="000861AB" w:rsidP="006E1374">
            <w:pPr>
              <w:spacing w:before="100" w:after="60" w:line="250" w:lineRule="auto"/>
              <w:jc w:val="center"/>
              <w:rPr>
                <w:rFonts w:ascii="Arial" w:hAnsi="Arial" w:cs="Arial"/>
                <w:szCs w:val="18"/>
                <w:lang w:val="en-US"/>
              </w:rPr>
            </w:pPr>
            <w:r w:rsidRPr="00821055">
              <w:rPr>
                <w:rFonts w:ascii="Arial" w:eastAsia="Arial" w:hAnsi="Arial" w:cs="Arial"/>
                <w:szCs w:val="18"/>
                <w:lang w:val="en-US" w:bidi="en-US"/>
              </w:rPr>
              <w:t>Within t</w:t>
            </w:r>
            <w:r w:rsidR="004A09C6">
              <w:rPr>
                <w:rFonts w:ascii="Arial" w:eastAsia="Arial" w:hAnsi="Arial" w:cs="Arial"/>
                <w:szCs w:val="18"/>
                <w:lang w:val="en-US" w:bidi="en-US"/>
              </w:rPr>
              <w:t xml:space="preserve">en </w:t>
            </w:r>
            <w:r w:rsidRPr="00821055">
              <w:rPr>
                <w:rFonts w:ascii="Arial" w:eastAsia="Arial" w:hAnsi="Arial" w:cs="Arial"/>
                <w:szCs w:val="18"/>
                <w:lang w:val="en-US" w:bidi="en-US"/>
              </w:rPr>
              <w:t>(</w:t>
            </w:r>
            <w:r w:rsidR="004A09C6">
              <w:rPr>
                <w:rFonts w:ascii="Arial" w:eastAsia="Arial" w:hAnsi="Arial" w:cs="Arial"/>
                <w:szCs w:val="18"/>
                <w:lang w:val="en-US" w:bidi="en-US"/>
              </w:rPr>
              <w:t>10</w:t>
            </w:r>
            <w:r w:rsidRPr="00821055">
              <w:rPr>
                <w:rFonts w:ascii="Arial" w:eastAsia="Arial" w:hAnsi="Arial" w:cs="Arial"/>
                <w:szCs w:val="18"/>
                <w:lang w:val="en-US" w:bidi="en-US"/>
              </w:rPr>
              <w:t xml:space="preserve">) days of the approval of the Bidding Terms </w:t>
            </w:r>
          </w:p>
        </w:tc>
      </w:tr>
      <w:tr w:rsidR="00686C22" w:rsidRPr="00821055" w14:paraId="2D0D3CED" w14:textId="77777777" w:rsidTr="00926ED2">
        <w:trPr>
          <w:trHeight w:val="20"/>
          <w:jc w:val="center"/>
        </w:trPr>
        <w:tc>
          <w:tcPr>
            <w:tcW w:w="6091" w:type="dxa"/>
            <w:vAlign w:val="center"/>
          </w:tcPr>
          <w:p w14:paraId="6005A4AE" w14:textId="77777777" w:rsidR="00686C22" w:rsidRPr="00821055" w:rsidRDefault="00686C22" w:rsidP="006E1374">
            <w:pPr>
              <w:spacing w:before="86" w:after="51" w:line="250" w:lineRule="auto"/>
              <w:ind w:left="341" w:hanging="341"/>
              <w:rPr>
                <w:rFonts w:ascii="Arial" w:hAnsi="Arial" w:cs="Arial"/>
                <w:b/>
                <w:lang w:val="en-US"/>
              </w:rPr>
            </w:pPr>
            <w:r w:rsidRPr="00821055">
              <w:rPr>
                <w:rFonts w:ascii="Arial" w:eastAsia="Arial" w:hAnsi="Arial" w:cs="Arial"/>
                <w:b/>
                <w:lang w:val="en-US" w:bidi="en-US"/>
              </w:rPr>
              <w:t>2.</w:t>
            </w:r>
            <w:r w:rsidRPr="00821055">
              <w:rPr>
                <w:rFonts w:ascii="Arial" w:eastAsia="Arial" w:hAnsi="Arial" w:cs="Arial"/>
                <w:b/>
                <w:lang w:val="en-US" w:bidi="en-US"/>
              </w:rPr>
              <w:tab/>
              <w:t>Bidding Terms</w:t>
            </w:r>
          </w:p>
        </w:tc>
        <w:tc>
          <w:tcPr>
            <w:tcW w:w="3209" w:type="dxa"/>
            <w:vAlign w:val="center"/>
          </w:tcPr>
          <w:p w14:paraId="538B962E" w14:textId="77777777" w:rsidR="00686C22" w:rsidRPr="00821055" w:rsidRDefault="00686C22" w:rsidP="006E1374">
            <w:pPr>
              <w:spacing w:before="100" w:after="60" w:line="250" w:lineRule="auto"/>
              <w:jc w:val="center"/>
              <w:rPr>
                <w:rFonts w:ascii="Arial" w:hAnsi="Arial" w:cs="Arial"/>
                <w:b/>
                <w:szCs w:val="18"/>
                <w:lang w:val="en-US"/>
              </w:rPr>
            </w:pPr>
          </w:p>
        </w:tc>
      </w:tr>
      <w:tr w:rsidR="00686C22" w:rsidRPr="00821055" w14:paraId="23722385" w14:textId="77777777" w:rsidTr="00926ED2">
        <w:trPr>
          <w:trHeight w:val="20"/>
          <w:jc w:val="center"/>
        </w:trPr>
        <w:tc>
          <w:tcPr>
            <w:tcW w:w="6091" w:type="dxa"/>
            <w:vAlign w:val="center"/>
          </w:tcPr>
          <w:p w14:paraId="6FE71E3F"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2.1.</w:t>
            </w:r>
            <w:r w:rsidRPr="00821055">
              <w:rPr>
                <w:rFonts w:ascii="Arial" w:eastAsia="Arial" w:hAnsi="Arial" w:cs="Arial"/>
                <w:lang w:val="en-US" w:bidi="en-US"/>
              </w:rPr>
              <w:tab/>
              <w:t>Consultations to the Bidding Terms</w:t>
            </w:r>
          </w:p>
        </w:tc>
        <w:tc>
          <w:tcPr>
            <w:tcW w:w="3209" w:type="dxa"/>
            <w:vAlign w:val="center"/>
          </w:tcPr>
          <w:p w14:paraId="1080420A" w14:textId="53B8615F" w:rsidR="00686C22" w:rsidRPr="00821055" w:rsidRDefault="00686C22" w:rsidP="006E1374">
            <w:pPr>
              <w:spacing w:before="100" w:after="60" w:line="250" w:lineRule="auto"/>
              <w:jc w:val="center"/>
              <w:rPr>
                <w:rFonts w:ascii="Arial" w:hAnsi="Arial" w:cs="Arial"/>
                <w:lang w:val="en-US"/>
              </w:rPr>
            </w:pPr>
            <w:r w:rsidRPr="00821055">
              <w:rPr>
                <w:rFonts w:ascii="Arial" w:eastAsia="Arial" w:hAnsi="Arial" w:cs="Arial"/>
                <w:lang w:val="en-US" w:bidi="en-US"/>
              </w:rPr>
              <w:t>U</w:t>
            </w:r>
            <w:r w:rsidR="00B21EA7">
              <w:rPr>
                <w:rFonts w:ascii="Arial" w:eastAsia="Arial" w:hAnsi="Arial" w:cs="Arial"/>
                <w:lang w:val="en-US" w:bidi="en-US"/>
              </w:rPr>
              <w:t>p to</w:t>
            </w:r>
            <w:r w:rsidRPr="00821055">
              <w:rPr>
                <w:rFonts w:ascii="Arial" w:eastAsia="Arial" w:hAnsi="Arial" w:cs="Arial"/>
                <w:lang w:val="en-US" w:bidi="en-US"/>
              </w:rPr>
              <w:t xml:space="preserve"> </w:t>
            </w:r>
            <w:r w:rsidR="004A09C6">
              <w:rPr>
                <w:rFonts w:ascii="Arial" w:eastAsia="Arial" w:hAnsi="Arial" w:cs="Arial"/>
                <w:lang w:val="en-US" w:bidi="en-US"/>
              </w:rPr>
              <w:t>Wednesday, 01.18.</w:t>
            </w:r>
            <w:r w:rsidRPr="00821055">
              <w:rPr>
                <w:rFonts w:ascii="Arial" w:eastAsia="Arial" w:hAnsi="Arial" w:cs="Arial"/>
                <w:lang w:val="en-US" w:bidi="en-US"/>
              </w:rPr>
              <w:t>23</w:t>
            </w:r>
          </w:p>
        </w:tc>
      </w:tr>
      <w:tr w:rsidR="00686C22" w:rsidRPr="00821055" w14:paraId="1291E345" w14:textId="77777777" w:rsidTr="00926ED2">
        <w:trPr>
          <w:trHeight w:val="20"/>
          <w:jc w:val="center"/>
        </w:trPr>
        <w:tc>
          <w:tcPr>
            <w:tcW w:w="6091" w:type="dxa"/>
            <w:vAlign w:val="center"/>
          </w:tcPr>
          <w:p w14:paraId="6CC96D65"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2.2.</w:t>
            </w:r>
            <w:r w:rsidRPr="00821055">
              <w:rPr>
                <w:rFonts w:ascii="Arial" w:eastAsia="Arial" w:hAnsi="Arial" w:cs="Arial"/>
                <w:lang w:val="en-US" w:bidi="en-US"/>
              </w:rPr>
              <w:tab/>
              <w:t>Response to consultations to the Bidding Terms</w:t>
            </w:r>
          </w:p>
        </w:tc>
        <w:tc>
          <w:tcPr>
            <w:tcW w:w="3209" w:type="dxa"/>
            <w:vAlign w:val="center"/>
          </w:tcPr>
          <w:p w14:paraId="0676B1DB" w14:textId="5D20EF0C" w:rsidR="00686C22" w:rsidRPr="00821055" w:rsidRDefault="00735FFE" w:rsidP="006E1374">
            <w:pPr>
              <w:spacing w:before="100" w:after="60" w:line="250" w:lineRule="auto"/>
              <w:jc w:val="center"/>
              <w:rPr>
                <w:rFonts w:ascii="Arial" w:hAnsi="Arial" w:cs="Arial"/>
                <w:lang w:val="en-US"/>
              </w:rPr>
            </w:pPr>
            <w:r w:rsidRPr="00821055">
              <w:rPr>
                <w:rFonts w:ascii="Arial" w:eastAsia="Arial" w:hAnsi="Arial" w:cs="Arial"/>
                <w:lang w:val="en-US" w:bidi="en-US"/>
              </w:rPr>
              <w:t>U</w:t>
            </w:r>
            <w:r>
              <w:rPr>
                <w:rFonts w:ascii="Arial" w:eastAsia="Arial" w:hAnsi="Arial" w:cs="Arial"/>
                <w:lang w:val="en-US" w:bidi="en-US"/>
              </w:rPr>
              <w:t>p to</w:t>
            </w:r>
            <w:r w:rsidR="00686C22" w:rsidRPr="00821055">
              <w:rPr>
                <w:rFonts w:ascii="Arial" w:eastAsia="Arial" w:hAnsi="Arial" w:cs="Arial"/>
                <w:lang w:val="en-US" w:bidi="en-US"/>
              </w:rPr>
              <w:t xml:space="preserve"> </w:t>
            </w:r>
            <w:r w:rsidR="004A09C6">
              <w:rPr>
                <w:rFonts w:ascii="Arial" w:eastAsia="Arial" w:hAnsi="Arial" w:cs="Arial"/>
                <w:lang w:val="en-US" w:bidi="en-US"/>
              </w:rPr>
              <w:t>Wednesday,</w:t>
            </w:r>
            <w:r w:rsidR="00686C22" w:rsidRPr="00821055">
              <w:rPr>
                <w:rFonts w:ascii="Arial" w:eastAsia="Arial" w:hAnsi="Arial" w:cs="Arial"/>
                <w:lang w:val="en-US" w:bidi="en-US"/>
              </w:rPr>
              <w:t xml:space="preserve"> 02.0</w:t>
            </w:r>
            <w:r w:rsidR="004A09C6">
              <w:rPr>
                <w:rFonts w:ascii="Arial" w:eastAsia="Arial" w:hAnsi="Arial" w:cs="Arial"/>
                <w:lang w:val="en-US" w:bidi="en-US"/>
              </w:rPr>
              <w:t>1</w:t>
            </w:r>
            <w:r w:rsidR="00686C22" w:rsidRPr="00821055">
              <w:rPr>
                <w:rFonts w:ascii="Arial" w:eastAsia="Arial" w:hAnsi="Arial" w:cs="Arial"/>
                <w:lang w:val="en-US" w:bidi="en-US"/>
              </w:rPr>
              <w:t>.23</w:t>
            </w:r>
          </w:p>
        </w:tc>
      </w:tr>
      <w:tr w:rsidR="00686C22" w:rsidRPr="00821055" w14:paraId="1F186C6B" w14:textId="77777777" w:rsidTr="00926ED2">
        <w:trPr>
          <w:trHeight w:val="20"/>
          <w:jc w:val="center"/>
        </w:trPr>
        <w:tc>
          <w:tcPr>
            <w:tcW w:w="6091" w:type="dxa"/>
            <w:vAlign w:val="center"/>
          </w:tcPr>
          <w:p w14:paraId="01C89733"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2.3.</w:t>
            </w:r>
            <w:r w:rsidRPr="00821055">
              <w:rPr>
                <w:rFonts w:ascii="Arial" w:eastAsia="Arial" w:hAnsi="Arial" w:cs="Arial"/>
                <w:lang w:val="en-US" w:bidi="en-US"/>
              </w:rPr>
              <w:tab/>
              <w:t>Publication of Consolidated Bidding Terms</w:t>
            </w:r>
          </w:p>
        </w:tc>
        <w:tc>
          <w:tcPr>
            <w:tcW w:w="3209" w:type="dxa"/>
            <w:vAlign w:val="center"/>
          </w:tcPr>
          <w:p w14:paraId="075D3DCC" w14:textId="2D2EAE9C" w:rsidR="00686C22" w:rsidRPr="00821055" w:rsidRDefault="004A09C6" w:rsidP="006E1374">
            <w:pPr>
              <w:spacing w:before="100" w:after="60" w:line="250" w:lineRule="auto"/>
              <w:jc w:val="center"/>
              <w:rPr>
                <w:rFonts w:ascii="Arial" w:hAnsi="Arial" w:cs="Arial"/>
                <w:lang w:val="en-US"/>
              </w:rPr>
            </w:pPr>
            <w:r>
              <w:rPr>
                <w:rFonts w:ascii="Arial" w:eastAsia="Arial" w:hAnsi="Arial" w:cs="Arial"/>
                <w:lang w:val="en-US" w:bidi="en-US"/>
              </w:rPr>
              <w:t>Tues</w:t>
            </w:r>
            <w:r w:rsidR="00C83499" w:rsidRPr="00821055">
              <w:rPr>
                <w:rFonts w:ascii="Arial" w:eastAsia="Arial" w:hAnsi="Arial" w:cs="Arial"/>
                <w:lang w:val="en-US" w:bidi="en-US"/>
              </w:rPr>
              <w:t>day 03.</w:t>
            </w:r>
            <w:r>
              <w:rPr>
                <w:rFonts w:ascii="Arial" w:eastAsia="Arial" w:hAnsi="Arial" w:cs="Arial"/>
                <w:lang w:val="en-US" w:bidi="en-US"/>
              </w:rPr>
              <w:t>21</w:t>
            </w:r>
            <w:r w:rsidR="00C83499" w:rsidRPr="00821055">
              <w:rPr>
                <w:rFonts w:ascii="Arial" w:eastAsia="Arial" w:hAnsi="Arial" w:cs="Arial"/>
                <w:lang w:val="en-US" w:bidi="en-US"/>
              </w:rPr>
              <w:t>.23</w:t>
            </w:r>
          </w:p>
        </w:tc>
      </w:tr>
      <w:tr w:rsidR="00686C22" w:rsidRPr="00821055" w14:paraId="06B209D6" w14:textId="77777777" w:rsidTr="00926ED2">
        <w:trPr>
          <w:trHeight w:val="20"/>
          <w:jc w:val="center"/>
        </w:trPr>
        <w:tc>
          <w:tcPr>
            <w:tcW w:w="6091" w:type="dxa"/>
            <w:vAlign w:val="center"/>
          </w:tcPr>
          <w:p w14:paraId="0703FCE9" w14:textId="77777777" w:rsidR="00686C22" w:rsidRPr="00821055" w:rsidRDefault="00686C22" w:rsidP="006E1374">
            <w:pPr>
              <w:spacing w:before="86" w:after="51" w:line="250" w:lineRule="auto"/>
              <w:ind w:left="341" w:hanging="341"/>
              <w:rPr>
                <w:rFonts w:ascii="Arial" w:hAnsi="Arial" w:cs="Arial"/>
                <w:b/>
                <w:lang w:val="en-US"/>
              </w:rPr>
            </w:pPr>
            <w:r w:rsidRPr="00821055">
              <w:rPr>
                <w:rFonts w:ascii="Arial" w:eastAsia="Arial" w:hAnsi="Arial" w:cs="Arial"/>
                <w:b/>
                <w:lang w:val="en-US" w:bidi="en-US"/>
              </w:rPr>
              <w:t>3.</w:t>
            </w:r>
            <w:r w:rsidRPr="00821055">
              <w:rPr>
                <w:rFonts w:ascii="Arial" w:eastAsia="Arial" w:hAnsi="Arial" w:cs="Arial"/>
                <w:b/>
                <w:lang w:val="en-US" w:bidi="en-US"/>
              </w:rPr>
              <w:tab/>
              <w:t>Contracts</w:t>
            </w:r>
          </w:p>
        </w:tc>
        <w:tc>
          <w:tcPr>
            <w:tcW w:w="3209" w:type="dxa"/>
            <w:vAlign w:val="center"/>
          </w:tcPr>
          <w:p w14:paraId="3F0A3C24" w14:textId="77777777" w:rsidR="00686C22" w:rsidRPr="00821055" w:rsidRDefault="00686C22" w:rsidP="006E1374">
            <w:pPr>
              <w:spacing w:before="100" w:after="60" w:line="250" w:lineRule="auto"/>
              <w:jc w:val="center"/>
              <w:rPr>
                <w:rFonts w:ascii="Arial" w:hAnsi="Arial" w:cs="Arial"/>
                <w:b/>
                <w:szCs w:val="18"/>
                <w:lang w:val="en-US"/>
              </w:rPr>
            </w:pPr>
          </w:p>
        </w:tc>
      </w:tr>
      <w:tr w:rsidR="00686C22" w:rsidRPr="00EA12E6" w14:paraId="5B30B445" w14:textId="77777777" w:rsidTr="00926ED2">
        <w:trPr>
          <w:trHeight w:val="20"/>
          <w:jc w:val="center"/>
        </w:trPr>
        <w:tc>
          <w:tcPr>
            <w:tcW w:w="6091" w:type="dxa"/>
            <w:vAlign w:val="center"/>
          </w:tcPr>
          <w:p w14:paraId="772FFCF4"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3.1.</w:t>
            </w:r>
            <w:r w:rsidRPr="00821055">
              <w:rPr>
                <w:rFonts w:ascii="Arial" w:eastAsia="Arial" w:hAnsi="Arial" w:cs="Arial"/>
                <w:lang w:val="en-US" w:bidi="en-US"/>
              </w:rPr>
              <w:tab/>
              <w:t>Initial Version of the Contracts</w:t>
            </w:r>
          </w:p>
        </w:tc>
        <w:tc>
          <w:tcPr>
            <w:tcW w:w="3209" w:type="dxa"/>
            <w:vAlign w:val="center"/>
          </w:tcPr>
          <w:p w14:paraId="07080EE9" w14:textId="156EC32F" w:rsidR="00686C22" w:rsidRPr="00821055" w:rsidRDefault="000861AB" w:rsidP="006E1374">
            <w:pPr>
              <w:spacing w:before="100" w:after="60" w:line="250" w:lineRule="auto"/>
              <w:jc w:val="center"/>
              <w:rPr>
                <w:rFonts w:ascii="Arial" w:hAnsi="Arial" w:cs="Arial"/>
                <w:szCs w:val="18"/>
                <w:lang w:val="en-US"/>
              </w:rPr>
            </w:pPr>
            <w:r w:rsidRPr="00821055">
              <w:rPr>
                <w:rFonts w:ascii="Arial" w:eastAsia="Arial" w:hAnsi="Arial" w:cs="Arial"/>
                <w:szCs w:val="18"/>
                <w:lang w:val="en-US" w:bidi="en-US"/>
              </w:rPr>
              <w:t>With the Call for Bid</w:t>
            </w:r>
          </w:p>
        </w:tc>
      </w:tr>
      <w:tr w:rsidR="00686C22" w:rsidRPr="00821055" w14:paraId="1AFE98B0" w14:textId="77777777" w:rsidTr="00926ED2">
        <w:trPr>
          <w:trHeight w:val="20"/>
          <w:jc w:val="center"/>
        </w:trPr>
        <w:tc>
          <w:tcPr>
            <w:tcW w:w="6091" w:type="dxa"/>
            <w:vAlign w:val="center"/>
          </w:tcPr>
          <w:p w14:paraId="76809AAC"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3.2.</w:t>
            </w:r>
            <w:r w:rsidRPr="00821055">
              <w:rPr>
                <w:rFonts w:ascii="Arial" w:eastAsia="Arial" w:hAnsi="Arial" w:cs="Arial"/>
                <w:lang w:val="en-US" w:bidi="en-US"/>
              </w:rPr>
              <w:tab/>
              <w:t>Recommendations to the Initial Version of the Contracts</w:t>
            </w:r>
          </w:p>
        </w:tc>
        <w:tc>
          <w:tcPr>
            <w:tcW w:w="3209" w:type="dxa"/>
            <w:vAlign w:val="center"/>
          </w:tcPr>
          <w:p w14:paraId="3EBAAFFF" w14:textId="4C6AF887" w:rsidR="00C83499" w:rsidRPr="00821055" w:rsidRDefault="00735FFE" w:rsidP="00C83499">
            <w:pPr>
              <w:spacing w:before="100" w:after="60" w:line="250" w:lineRule="auto"/>
              <w:jc w:val="center"/>
              <w:rPr>
                <w:rFonts w:ascii="Arial" w:hAnsi="Arial" w:cs="Arial"/>
                <w:lang w:val="en-US"/>
              </w:rPr>
            </w:pPr>
            <w:r w:rsidRPr="00821055">
              <w:rPr>
                <w:rFonts w:ascii="Arial" w:eastAsia="Arial" w:hAnsi="Arial" w:cs="Arial"/>
                <w:lang w:val="en-US" w:bidi="en-US"/>
              </w:rPr>
              <w:t>U</w:t>
            </w:r>
            <w:r>
              <w:rPr>
                <w:rFonts w:ascii="Arial" w:eastAsia="Arial" w:hAnsi="Arial" w:cs="Arial"/>
                <w:lang w:val="en-US" w:bidi="en-US"/>
              </w:rPr>
              <w:t>p to</w:t>
            </w:r>
            <w:r w:rsidR="00686C22" w:rsidRPr="00821055">
              <w:rPr>
                <w:rFonts w:ascii="Arial" w:eastAsia="Arial" w:hAnsi="Arial" w:cs="Arial"/>
                <w:lang w:val="en-US" w:bidi="en-US"/>
              </w:rPr>
              <w:t xml:space="preserve"> </w:t>
            </w:r>
            <w:r w:rsidR="004A09C6">
              <w:rPr>
                <w:rFonts w:ascii="Arial" w:eastAsia="Arial" w:hAnsi="Arial" w:cs="Arial"/>
                <w:lang w:val="en-US" w:bidi="en-US"/>
              </w:rPr>
              <w:t xml:space="preserve">Wednesday, </w:t>
            </w:r>
            <w:r w:rsidR="00686C22" w:rsidRPr="00821055">
              <w:rPr>
                <w:rFonts w:ascii="Arial" w:eastAsia="Arial" w:hAnsi="Arial" w:cs="Arial"/>
                <w:lang w:val="en-US" w:bidi="en-US"/>
              </w:rPr>
              <w:t>08.</w:t>
            </w:r>
            <w:r w:rsidR="004A09C6">
              <w:rPr>
                <w:rFonts w:ascii="Arial" w:eastAsia="Arial" w:hAnsi="Arial" w:cs="Arial"/>
                <w:lang w:val="en-US" w:bidi="en-US"/>
              </w:rPr>
              <w:t>24</w:t>
            </w:r>
            <w:r w:rsidR="00686C22" w:rsidRPr="00821055">
              <w:rPr>
                <w:rFonts w:ascii="Arial" w:eastAsia="Arial" w:hAnsi="Arial" w:cs="Arial"/>
                <w:lang w:val="en-US" w:bidi="en-US"/>
              </w:rPr>
              <w:t>.22</w:t>
            </w:r>
          </w:p>
        </w:tc>
      </w:tr>
      <w:tr w:rsidR="000477C7" w:rsidRPr="00821055" w14:paraId="677E9FC8" w14:textId="77777777" w:rsidTr="00926ED2">
        <w:trPr>
          <w:trHeight w:val="20"/>
          <w:jc w:val="center"/>
        </w:trPr>
        <w:tc>
          <w:tcPr>
            <w:tcW w:w="6091" w:type="dxa"/>
            <w:vAlign w:val="center"/>
          </w:tcPr>
          <w:p w14:paraId="3434639E" w14:textId="77777777" w:rsidR="000477C7" w:rsidRPr="00821055" w:rsidRDefault="000477C7"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3.3. Second Version of the Contracts</w:t>
            </w:r>
          </w:p>
        </w:tc>
        <w:tc>
          <w:tcPr>
            <w:tcW w:w="3209" w:type="dxa"/>
            <w:vAlign w:val="center"/>
          </w:tcPr>
          <w:p w14:paraId="58DE6968" w14:textId="3CF4BC66" w:rsidR="000477C7" w:rsidRPr="00821055" w:rsidRDefault="00367D9C" w:rsidP="006E1374">
            <w:pPr>
              <w:spacing w:before="100" w:after="60" w:line="250" w:lineRule="auto"/>
              <w:jc w:val="center"/>
              <w:rPr>
                <w:rFonts w:ascii="Arial" w:hAnsi="Arial" w:cs="Arial"/>
                <w:lang w:val="en-US"/>
              </w:rPr>
            </w:pPr>
            <w:r>
              <w:rPr>
                <w:rFonts w:ascii="Arial" w:eastAsia="Arial" w:hAnsi="Arial" w:cs="Arial"/>
                <w:lang w:val="en-US" w:bidi="en-US"/>
              </w:rPr>
              <w:t>Friday, 09.16</w:t>
            </w:r>
            <w:r w:rsidR="00C83499" w:rsidRPr="00821055">
              <w:rPr>
                <w:rFonts w:ascii="Arial" w:eastAsia="Arial" w:hAnsi="Arial" w:cs="Arial"/>
                <w:lang w:val="en-US" w:bidi="en-US"/>
              </w:rPr>
              <w:t>.22</w:t>
            </w:r>
          </w:p>
        </w:tc>
      </w:tr>
      <w:tr w:rsidR="000477C7" w:rsidRPr="00821055" w14:paraId="1E3A0912" w14:textId="77777777" w:rsidTr="00926ED2">
        <w:trPr>
          <w:trHeight w:val="20"/>
          <w:jc w:val="center"/>
        </w:trPr>
        <w:tc>
          <w:tcPr>
            <w:tcW w:w="6091" w:type="dxa"/>
            <w:vAlign w:val="center"/>
          </w:tcPr>
          <w:p w14:paraId="7FC4B629" w14:textId="77777777" w:rsidR="000477C7" w:rsidRPr="00821055" w:rsidRDefault="000477C7"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3.4. Recommendations to the Second Version of the Contracts</w:t>
            </w:r>
          </w:p>
        </w:tc>
        <w:tc>
          <w:tcPr>
            <w:tcW w:w="3209" w:type="dxa"/>
            <w:vAlign w:val="center"/>
          </w:tcPr>
          <w:p w14:paraId="388D426C" w14:textId="056050BC" w:rsidR="000477C7" w:rsidRPr="00821055" w:rsidRDefault="00735FFE" w:rsidP="006E1374">
            <w:pPr>
              <w:spacing w:before="100" w:after="60" w:line="250" w:lineRule="auto"/>
              <w:jc w:val="center"/>
              <w:rPr>
                <w:rFonts w:ascii="Arial" w:hAnsi="Arial" w:cs="Arial"/>
                <w:lang w:val="en-US"/>
              </w:rPr>
            </w:pPr>
            <w:r w:rsidRPr="00821055">
              <w:rPr>
                <w:rFonts w:ascii="Arial" w:eastAsia="Arial" w:hAnsi="Arial" w:cs="Arial"/>
                <w:lang w:val="en-US" w:bidi="en-US"/>
              </w:rPr>
              <w:t>U</w:t>
            </w:r>
            <w:r>
              <w:rPr>
                <w:rFonts w:ascii="Arial" w:eastAsia="Arial" w:hAnsi="Arial" w:cs="Arial"/>
                <w:lang w:val="en-US" w:bidi="en-US"/>
              </w:rPr>
              <w:t>p to</w:t>
            </w:r>
            <w:r w:rsidR="000477C7" w:rsidRPr="00821055">
              <w:rPr>
                <w:rFonts w:ascii="Arial" w:eastAsia="Arial" w:hAnsi="Arial" w:cs="Arial"/>
                <w:lang w:val="en-US" w:bidi="en-US"/>
              </w:rPr>
              <w:t xml:space="preserve"> </w:t>
            </w:r>
            <w:r w:rsidR="00367D9C">
              <w:rPr>
                <w:rFonts w:ascii="Arial" w:eastAsia="Arial" w:hAnsi="Arial" w:cs="Arial"/>
                <w:lang w:val="en-US" w:bidi="en-US"/>
              </w:rPr>
              <w:t>Monday</w:t>
            </w:r>
            <w:r w:rsidR="000477C7" w:rsidRPr="00821055">
              <w:rPr>
                <w:rFonts w:ascii="Arial" w:eastAsia="Arial" w:hAnsi="Arial" w:cs="Arial"/>
                <w:lang w:val="en-US" w:bidi="en-US"/>
              </w:rPr>
              <w:t xml:space="preserve"> 10.</w:t>
            </w:r>
            <w:r w:rsidR="00367D9C">
              <w:rPr>
                <w:rFonts w:ascii="Arial" w:eastAsia="Arial" w:hAnsi="Arial" w:cs="Arial"/>
                <w:lang w:val="en-US" w:bidi="en-US"/>
              </w:rPr>
              <w:t>24</w:t>
            </w:r>
            <w:r w:rsidR="000477C7" w:rsidRPr="00821055">
              <w:rPr>
                <w:rFonts w:ascii="Arial" w:eastAsia="Arial" w:hAnsi="Arial" w:cs="Arial"/>
                <w:lang w:val="en-US" w:bidi="en-US"/>
              </w:rPr>
              <w:t>.22</w:t>
            </w:r>
          </w:p>
        </w:tc>
      </w:tr>
      <w:tr w:rsidR="00686C22" w:rsidRPr="00821055" w14:paraId="34383332" w14:textId="77777777" w:rsidTr="00926ED2">
        <w:trPr>
          <w:trHeight w:val="20"/>
          <w:jc w:val="center"/>
        </w:trPr>
        <w:tc>
          <w:tcPr>
            <w:tcW w:w="6091" w:type="dxa"/>
            <w:vAlign w:val="center"/>
          </w:tcPr>
          <w:p w14:paraId="337AB73B"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3.5.</w:t>
            </w:r>
            <w:r w:rsidRPr="00821055">
              <w:rPr>
                <w:rFonts w:ascii="Arial" w:eastAsia="Arial" w:hAnsi="Arial" w:cs="Arial"/>
                <w:lang w:val="en-US" w:bidi="en-US"/>
              </w:rPr>
              <w:tab/>
              <w:t>Delivery of the Final Version of the Contracts</w:t>
            </w:r>
          </w:p>
        </w:tc>
        <w:tc>
          <w:tcPr>
            <w:tcW w:w="3209" w:type="dxa"/>
            <w:vAlign w:val="center"/>
          </w:tcPr>
          <w:p w14:paraId="05D4150C" w14:textId="44256E20" w:rsidR="00686C22" w:rsidRPr="00821055" w:rsidRDefault="00367D9C" w:rsidP="006E1374">
            <w:pPr>
              <w:spacing w:before="100" w:after="60" w:line="250" w:lineRule="auto"/>
              <w:jc w:val="center"/>
              <w:rPr>
                <w:rFonts w:ascii="Arial" w:hAnsi="Arial" w:cs="Arial"/>
                <w:lang w:val="en-US"/>
              </w:rPr>
            </w:pPr>
            <w:r>
              <w:rPr>
                <w:rFonts w:ascii="Arial" w:eastAsia="Arial" w:hAnsi="Arial" w:cs="Arial"/>
                <w:lang w:val="en-US" w:bidi="en-US"/>
              </w:rPr>
              <w:t>Tues</w:t>
            </w:r>
            <w:r w:rsidR="00C83499" w:rsidRPr="00821055">
              <w:rPr>
                <w:rFonts w:ascii="Arial" w:eastAsia="Arial" w:hAnsi="Arial" w:cs="Arial"/>
                <w:lang w:val="en-US" w:bidi="en-US"/>
              </w:rPr>
              <w:t>day 03.</w:t>
            </w:r>
            <w:r>
              <w:rPr>
                <w:rFonts w:ascii="Arial" w:eastAsia="Arial" w:hAnsi="Arial" w:cs="Arial"/>
                <w:lang w:val="en-US" w:bidi="en-US"/>
              </w:rPr>
              <w:t>21</w:t>
            </w:r>
            <w:r w:rsidR="00C83499" w:rsidRPr="00821055">
              <w:rPr>
                <w:rFonts w:ascii="Arial" w:eastAsia="Arial" w:hAnsi="Arial" w:cs="Arial"/>
                <w:lang w:val="en-US" w:bidi="en-US"/>
              </w:rPr>
              <w:t>.23</w:t>
            </w:r>
          </w:p>
        </w:tc>
      </w:tr>
      <w:tr w:rsidR="00686C22" w:rsidRPr="00821055" w14:paraId="7557D19B" w14:textId="77777777" w:rsidTr="00926ED2">
        <w:trPr>
          <w:trHeight w:val="20"/>
          <w:jc w:val="center"/>
        </w:trPr>
        <w:tc>
          <w:tcPr>
            <w:tcW w:w="6091" w:type="dxa"/>
            <w:vAlign w:val="center"/>
          </w:tcPr>
          <w:p w14:paraId="6B10C3BA" w14:textId="77777777" w:rsidR="00686C22" w:rsidRPr="00821055" w:rsidRDefault="00686C22" w:rsidP="006E1374">
            <w:pPr>
              <w:spacing w:before="86" w:after="51" w:line="250" w:lineRule="auto"/>
              <w:ind w:left="341" w:hanging="341"/>
              <w:rPr>
                <w:rFonts w:ascii="Arial" w:hAnsi="Arial" w:cs="Arial"/>
                <w:b/>
                <w:lang w:val="en-US"/>
              </w:rPr>
            </w:pPr>
            <w:r w:rsidRPr="00821055">
              <w:rPr>
                <w:rFonts w:ascii="Arial" w:eastAsia="Arial" w:hAnsi="Arial" w:cs="Arial"/>
                <w:b/>
                <w:lang w:val="en-US" w:bidi="en-US"/>
              </w:rPr>
              <w:t>4.</w:t>
            </w:r>
            <w:r w:rsidRPr="00821055">
              <w:rPr>
                <w:rFonts w:ascii="Arial" w:eastAsia="Arial" w:hAnsi="Arial" w:cs="Arial"/>
                <w:b/>
                <w:lang w:val="en-US" w:bidi="en-US"/>
              </w:rPr>
              <w:tab/>
              <w:t>Qualification</w:t>
            </w:r>
          </w:p>
        </w:tc>
        <w:tc>
          <w:tcPr>
            <w:tcW w:w="3209" w:type="dxa"/>
            <w:vAlign w:val="center"/>
          </w:tcPr>
          <w:p w14:paraId="7D31AA1B" w14:textId="77777777" w:rsidR="00686C22" w:rsidRPr="00821055" w:rsidRDefault="00686C22" w:rsidP="006E1374">
            <w:pPr>
              <w:spacing w:before="86" w:after="51" w:line="250" w:lineRule="auto"/>
              <w:jc w:val="center"/>
              <w:rPr>
                <w:rFonts w:ascii="Arial" w:hAnsi="Arial" w:cs="Arial"/>
                <w:lang w:val="en-US"/>
              </w:rPr>
            </w:pPr>
          </w:p>
        </w:tc>
      </w:tr>
      <w:tr w:rsidR="00686C22" w:rsidRPr="00821055" w14:paraId="36E7ED27" w14:textId="77777777" w:rsidTr="00926ED2">
        <w:trPr>
          <w:trHeight w:val="20"/>
          <w:jc w:val="center"/>
        </w:trPr>
        <w:tc>
          <w:tcPr>
            <w:tcW w:w="6091" w:type="dxa"/>
            <w:vAlign w:val="center"/>
          </w:tcPr>
          <w:p w14:paraId="451114A1"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4.1.</w:t>
            </w:r>
            <w:r w:rsidRPr="00821055">
              <w:rPr>
                <w:rFonts w:ascii="Arial" w:eastAsia="Arial" w:hAnsi="Arial" w:cs="Arial"/>
                <w:lang w:val="en-US" w:bidi="en-US"/>
              </w:rPr>
              <w:tab/>
              <w:t>Payment of the Participation Fee</w:t>
            </w:r>
          </w:p>
        </w:tc>
        <w:tc>
          <w:tcPr>
            <w:tcW w:w="3209" w:type="dxa"/>
            <w:vAlign w:val="center"/>
          </w:tcPr>
          <w:p w14:paraId="3B513EED" w14:textId="4650BE8C" w:rsidR="00686C22" w:rsidRPr="00821055" w:rsidRDefault="00686C22" w:rsidP="006E1374">
            <w:pPr>
              <w:spacing w:before="100" w:after="60" w:line="250" w:lineRule="auto"/>
              <w:jc w:val="center"/>
              <w:rPr>
                <w:rFonts w:ascii="Arial" w:hAnsi="Arial" w:cs="Arial"/>
                <w:lang w:val="en-US"/>
              </w:rPr>
            </w:pPr>
            <w:r w:rsidRPr="00821055">
              <w:rPr>
                <w:rFonts w:ascii="Arial" w:eastAsia="Arial" w:hAnsi="Arial" w:cs="Arial"/>
                <w:lang w:val="en-US" w:bidi="en-US"/>
              </w:rPr>
              <w:t>U</w:t>
            </w:r>
            <w:r w:rsidR="000146BE">
              <w:rPr>
                <w:rFonts w:ascii="Arial" w:eastAsia="Arial" w:hAnsi="Arial" w:cs="Arial"/>
                <w:lang w:val="en-US" w:bidi="en-US"/>
              </w:rPr>
              <w:t>p to</w:t>
            </w:r>
            <w:r w:rsidRPr="00821055">
              <w:rPr>
                <w:rFonts w:ascii="Arial" w:eastAsia="Arial" w:hAnsi="Arial" w:cs="Arial"/>
                <w:lang w:val="en-US" w:bidi="en-US"/>
              </w:rPr>
              <w:t xml:space="preserve"> </w:t>
            </w:r>
            <w:r w:rsidR="00367D9C">
              <w:rPr>
                <w:rFonts w:ascii="Arial" w:eastAsia="Arial" w:hAnsi="Arial" w:cs="Arial"/>
                <w:lang w:val="en-US" w:bidi="en-US"/>
              </w:rPr>
              <w:t>Thursday,</w:t>
            </w:r>
            <w:r w:rsidRPr="00821055">
              <w:rPr>
                <w:rFonts w:ascii="Arial" w:eastAsia="Arial" w:hAnsi="Arial" w:cs="Arial"/>
                <w:lang w:val="en-US" w:bidi="en-US"/>
              </w:rPr>
              <w:t xml:space="preserve"> 02.0</w:t>
            </w:r>
            <w:r w:rsidR="00367D9C">
              <w:rPr>
                <w:rFonts w:ascii="Arial" w:eastAsia="Arial" w:hAnsi="Arial" w:cs="Arial"/>
                <w:lang w:val="en-US" w:bidi="en-US"/>
              </w:rPr>
              <w:t>2</w:t>
            </w:r>
            <w:r w:rsidRPr="00821055">
              <w:rPr>
                <w:rFonts w:ascii="Arial" w:eastAsia="Arial" w:hAnsi="Arial" w:cs="Arial"/>
                <w:lang w:val="en-US" w:bidi="en-US"/>
              </w:rPr>
              <w:t>.23</w:t>
            </w:r>
          </w:p>
        </w:tc>
      </w:tr>
      <w:tr w:rsidR="00686C22" w:rsidRPr="00821055" w14:paraId="4742B83A" w14:textId="77777777" w:rsidTr="00F14988">
        <w:trPr>
          <w:trHeight w:val="340"/>
          <w:jc w:val="center"/>
        </w:trPr>
        <w:tc>
          <w:tcPr>
            <w:tcW w:w="6091" w:type="dxa"/>
            <w:vAlign w:val="center"/>
          </w:tcPr>
          <w:p w14:paraId="7A81CFF3" w14:textId="77777777" w:rsidR="00686C22" w:rsidRPr="00821055" w:rsidRDefault="00686C22" w:rsidP="006E1374">
            <w:pPr>
              <w:tabs>
                <w:tab w:val="left" w:pos="731"/>
              </w:tabs>
              <w:spacing w:before="34" w:after="34" w:line="250" w:lineRule="auto"/>
              <w:ind w:left="731" w:hanging="390"/>
              <w:rPr>
                <w:rFonts w:ascii="Arial" w:hAnsi="Arial" w:cs="Arial"/>
                <w:lang w:val="en-US"/>
              </w:rPr>
            </w:pPr>
            <w:r w:rsidRPr="00821055">
              <w:rPr>
                <w:rFonts w:ascii="Arial" w:eastAsia="Arial" w:hAnsi="Arial" w:cs="Arial"/>
                <w:lang w:val="en-US" w:bidi="en-US"/>
              </w:rPr>
              <w:t>4.2.</w:t>
            </w:r>
            <w:r w:rsidRPr="00821055">
              <w:rPr>
                <w:rFonts w:ascii="Arial" w:eastAsia="Arial" w:hAnsi="Arial" w:cs="Arial"/>
                <w:lang w:val="en-US" w:bidi="en-US"/>
              </w:rPr>
              <w:tab/>
              <w:t>Qualification Request Submission</w:t>
            </w:r>
          </w:p>
        </w:tc>
        <w:tc>
          <w:tcPr>
            <w:tcW w:w="3209" w:type="dxa"/>
            <w:vAlign w:val="center"/>
          </w:tcPr>
          <w:p w14:paraId="611394DC" w14:textId="062B1920" w:rsidR="00C83499" w:rsidRPr="00821055" w:rsidRDefault="00735FFE" w:rsidP="00C83499">
            <w:pPr>
              <w:spacing w:before="100" w:after="60" w:line="250" w:lineRule="auto"/>
              <w:jc w:val="center"/>
              <w:rPr>
                <w:rFonts w:ascii="Arial" w:hAnsi="Arial" w:cs="Arial"/>
                <w:lang w:val="en-US"/>
              </w:rPr>
            </w:pPr>
            <w:r w:rsidRPr="00821055">
              <w:rPr>
                <w:rFonts w:ascii="Arial" w:eastAsia="Arial" w:hAnsi="Arial" w:cs="Arial"/>
                <w:lang w:val="en-US" w:bidi="en-US"/>
              </w:rPr>
              <w:t>U</w:t>
            </w:r>
            <w:r>
              <w:rPr>
                <w:rFonts w:ascii="Arial" w:eastAsia="Arial" w:hAnsi="Arial" w:cs="Arial"/>
                <w:lang w:val="en-US" w:bidi="en-US"/>
              </w:rPr>
              <w:t>p to</w:t>
            </w:r>
            <w:r w:rsidRPr="00821055">
              <w:rPr>
                <w:rFonts w:ascii="Arial" w:eastAsia="Arial" w:hAnsi="Arial" w:cs="Arial"/>
                <w:lang w:val="en-US" w:bidi="en-US"/>
              </w:rPr>
              <w:t xml:space="preserve"> </w:t>
            </w:r>
            <w:r w:rsidR="003255EF" w:rsidRPr="00821055">
              <w:rPr>
                <w:rFonts w:ascii="Arial" w:eastAsia="Arial" w:hAnsi="Arial" w:cs="Arial"/>
                <w:lang w:val="en-US" w:bidi="en-US"/>
              </w:rPr>
              <w:t>T</w:t>
            </w:r>
            <w:r w:rsidR="00367D9C">
              <w:rPr>
                <w:rFonts w:ascii="Arial" w:eastAsia="Arial" w:hAnsi="Arial" w:cs="Arial"/>
                <w:lang w:val="en-US" w:bidi="en-US"/>
              </w:rPr>
              <w:t>ues</w:t>
            </w:r>
            <w:r w:rsidR="003255EF" w:rsidRPr="00821055">
              <w:rPr>
                <w:rFonts w:ascii="Arial" w:eastAsia="Arial" w:hAnsi="Arial" w:cs="Arial"/>
                <w:lang w:val="en-US" w:bidi="en-US"/>
              </w:rPr>
              <w:t>day 02.0</w:t>
            </w:r>
            <w:r w:rsidR="00367D9C">
              <w:rPr>
                <w:rFonts w:ascii="Arial" w:eastAsia="Arial" w:hAnsi="Arial" w:cs="Arial"/>
                <w:lang w:val="en-US" w:bidi="en-US"/>
              </w:rPr>
              <w:t>7.</w:t>
            </w:r>
            <w:r w:rsidR="003255EF" w:rsidRPr="00821055">
              <w:rPr>
                <w:rFonts w:ascii="Arial" w:eastAsia="Arial" w:hAnsi="Arial" w:cs="Arial"/>
                <w:lang w:val="en-US" w:bidi="en-US"/>
              </w:rPr>
              <w:t>23</w:t>
            </w:r>
          </w:p>
        </w:tc>
      </w:tr>
      <w:tr w:rsidR="00686C22" w:rsidRPr="00821055" w14:paraId="40539DAE" w14:textId="77777777" w:rsidTr="00926ED2">
        <w:trPr>
          <w:trHeight w:val="20"/>
          <w:jc w:val="center"/>
        </w:trPr>
        <w:tc>
          <w:tcPr>
            <w:tcW w:w="6091" w:type="dxa"/>
            <w:vAlign w:val="center"/>
          </w:tcPr>
          <w:p w14:paraId="65A27005"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4.3.</w:t>
            </w:r>
            <w:r w:rsidRPr="00821055">
              <w:rPr>
                <w:rFonts w:ascii="Arial" w:eastAsia="Arial" w:hAnsi="Arial" w:cs="Arial"/>
                <w:lang w:val="en-US" w:bidi="en-US"/>
              </w:rPr>
              <w:tab/>
              <w:t>Correction of observations</w:t>
            </w:r>
          </w:p>
        </w:tc>
        <w:tc>
          <w:tcPr>
            <w:tcW w:w="3209" w:type="dxa"/>
            <w:vAlign w:val="center"/>
          </w:tcPr>
          <w:p w14:paraId="23B05FB0" w14:textId="2671793E" w:rsidR="00686C22" w:rsidRPr="00821055" w:rsidRDefault="00735FFE" w:rsidP="006E1374">
            <w:pPr>
              <w:spacing w:before="100" w:after="60" w:line="250" w:lineRule="auto"/>
              <w:jc w:val="center"/>
              <w:rPr>
                <w:rFonts w:ascii="Arial" w:hAnsi="Arial" w:cs="Arial"/>
                <w:lang w:val="en-US"/>
              </w:rPr>
            </w:pPr>
            <w:r w:rsidRPr="00821055">
              <w:rPr>
                <w:rFonts w:ascii="Arial" w:eastAsia="Arial" w:hAnsi="Arial" w:cs="Arial"/>
                <w:lang w:val="en-US" w:bidi="en-US"/>
              </w:rPr>
              <w:t>U</w:t>
            </w:r>
            <w:r>
              <w:rPr>
                <w:rFonts w:ascii="Arial" w:eastAsia="Arial" w:hAnsi="Arial" w:cs="Arial"/>
                <w:lang w:val="en-US" w:bidi="en-US"/>
              </w:rPr>
              <w:t>p to</w:t>
            </w:r>
            <w:r w:rsidR="003255EF" w:rsidRPr="00821055">
              <w:rPr>
                <w:rFonts w:ascii="Arial" w:eastAsia="Arial" w:hAnsi="Arial" w:cs="Arial"/>
                <w:lang w:val="en-US" w:bidi="en-US"/>
              </w:rPr>
              <w:t xml:space="preserve"> T</w:t>
            </w:r>
            <w:r w:rsidR="00367D9C">
              <w:rPr>
                <w:rFonts w:ascii="Arial" w:eastAsia="Arial" w:hAnsi="Arial" w:cs="Arial"/>
                <w:lang w:val="en-US" w:bidi="en-US"/>
              </w:rPr>
              <w:t>ues</w:t>
            </w:r>
            <w:r w:rsidR="003255EF" w:rsidRPr="00821055">
              <w:rPr>
                <w:rFonts w:ascii="Arial" w:eastAsia="Arial" w:hAnsi="Arial" w:cs="Arial"/>
                <w:lang w:val="en-US" w:bidi="en-US"/>
              </w:rPr>
              <w:t>day 02.1</w:t>
            </w:r>
            <w:r w:rsidR="00367D9C">
              <w:rPr>
                <w:rFonts w:ascii="Arial" w:eastAsia="Arial" w:hAnsi="Arial" w:cs="Arial"/>
                <w:lang w:val="en-US" w:bidi="en-US"/>
              </w:rPr>
              <w:t>4</w:t>
            </w:r>
            <w:r w:rsidR="003255EF" w:rsidRPr="00821055">
              <w:rPr>
                <w:rFonts w:ascii="Arial" w:eastAsia="Arial" w:hAnsi="Arial" w:cs="Arial"/>
                <w:lang w:val="en-US" w:bidi="en-US"/>
              </w:rPr>
              <w:t>.23</w:t>
            </w:r>
          </w:p>
        </w:tc>
      </w:tr>
      <w:tr w:rsidR="00686C22" w:rsidRPr="00821055" w14:paraId="169A5F57" w14:textId="77777777" w:rsidTr="00926ED2">
        <w:trPr>
          <w:trHeight w:val="20"/>
          <w:jc w:val="center"/>
        </w:trPr>
        <w:tc>
          <w:tcPr>
            <w:tcW w:w="6091" w:type="dxa"/>
            <w:vAlign w:val="center"/>
          </w:tcPr>
          <w:p w14:paraId="62D505A2"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4.4.</w:t>
            </w:r>
            <w:r w:rsidRPr="00821055">
              <w:rPr>
                <w:rFonts w:ascii="Arial" w:eastAsia="Arial" w:hAnsi="Arial" w:cs="Arial"/>
                <w:lang w:val="en-US" w:bidi="en-US"/>
              </w:rPr>
              <w:tab/>
              <w:t>Qualification Announcement</w:t>
            </w:r>
          </w:p>
        </w:tc>
        <w:tc>
          <w:tcPr>
            <w:tcW w:w="3209" w:type="dxa"/>
            <w:vAlign w:val="center"/>
          </w:tcPr>
          <w:p w14:paraId="2146077F" w14:textId="4778A4E3" w:rsidR="00686C22" w:rsidRPr="00821055" w:rsidRDefault="00C83499" w:rsidP="006E1374">
            <w:pPr>
              <w:spacing w:before="100" w:after="60" w:line="250" w:lineRule="auto"/>
              <w:jc w:val="center"/>
              <w:rPr>
                <w:rFonts w:ascii="Arial" w:hAnsi="Arial" w:cs="Arial"/>
                <w:lang w:val="en-US"/>
              </w:rPr>
            </w:pPr>
            <w:r w:rsidRPr="00821055">
              <w:rPr>
                <w:rFonts w:ascii="Arial" w:eastAsia="Arial" w:hAnsi="Arial" w:cs="Arial"/>
                <w:lang w:val="en-US" w:bidi="en-US"/>
              </w:rPr>
              <w:t>Thursday 03.</w:t>
            </w:r>
            <w:r w:rsidR="00367D9C">
              <w:rPr>
                <w:rFonts w:ascii="Arial" w:eastAsia="Arial" w:hAnsi="Arial" w:cs="Arial"/>
                <w:lang w:val="en-US" w:bidi="en-US"/>
              </w:rPr>
              <w:t>16</w:t>
            </w:r>
            <w:r w:rsidRPr="00821055">
              <w:rPr>
                <w:rFonts w:ascii="Arial" w:eastAsia="Arial" w:hAnsi="Arial" w:cs="Arial"/>
                <w:lang w:val="en-US" w:bidi="en-US"/>
              </w:rPr>
              <w:t>.23</w:t>
            </w:r>
          </w:p>
        </w:tc>
      </w:tr>
      <w:tr w:rsidR="00686C22" w:rsidRPr="00821055" w14:paraId="1E21A795" w14:textId="77777777" w:rsidTr="00926ED2">
        <w:trPr>
          <w:trHeight w:val="20"/>
          <w:jc w:val="center"/>
        </w:trPr>
        <w:tc>
          <w:tcPr>
            <w:tcW w:w="6091" w:type="dxa"/>
            <w:vAlign w:val="center"/>
          </w:tcPr>
          <w:p w14:paraId="3B485C08" w14:textId="77777777" w:rsidR="00686C22" w:rsidRPr="00821055" w:rsidRDefault="00686C22"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4.5.</w:t>
            </w:r>
            <w:r w:rsidRPr="00821055">
              <w:rPr>
                <w:rFonts w:ascii="Arial" w:eastAsia="Arial" w:hAnsi="Arial" w:cs="Arial"/>
                <w:lang w:val="en-US" w:bidi="en-US"/>
              </w:rPr>
              <w:tab/>
              <w:t>Formation or modification of Consortiums</w:t>
            </w:r>
          </w:p>
        </w:tc>
        <w:tc>
          <w:tcPr>
            <w:tcW w:w="3209" w:type="dxa"/>
            <w:vAlign w:val="center"/>
          </w:tcPr>
          <w:p w14:paraId="61FF670F" w14:textId="2FA20D94" w:rsidR="00686C22" w:rsidRPr="00821055" w:rsidRDefault="00735FFE" w:rsidP="006E1374">
            <w:pPr>
              <w:spacing w:before="100" w:after="60" w:line="250" w:lineRule="auto"/>
              <w:jc w:val="center"/>
              <w:rPr>
                <w:rFonts w:ascii="Arial" w:hAnsi="Arial" w:cs="Arial"/>
                <w:lang w:val="en-US"/>
              </w:rPr>
            </w:pPr>
            <w:r w:rsidRPr="00821055">
              <w:rPr>
                <w:rFonts w:ascii="Arial" w:eastAsia="Arial" w:hAnsi="Arial" w:cs="Arial"/>
                <w:lang w:val="en-US" w:bidi="en-US"/>
              </w:rPr>
              <w:t>U</w:t>
            </w:r>
            <w:r>
              <w:rPr>
                <w:rFonts w:ascii="Arial" w:eastAsia="Arial" w:hAnsi="Arial" w:cs="Arial"/>
                <w:lang w:val="en-US" w:bidi="en-US"/>
              </w:rPr>
              <w:t>p to</w:t>
            </w:r>
            <w:r w:rsidR="00686C22" w:rsidRPr="00821055">
              <w:rPr>
                <w:rFonts w:ascii="Arial" w:eastAsia="Arial" w:hAnsi="Arial" w:cs="Arial"/>
                <w:lang w:val="en-US" w:bidi="en-US"/>
              </w:rPr>
              <w:t xml:space="preserve"> Thursday 03.</w:t>
            </w:r>
            <w:r w:rsidR="00367D9C">
              <w:rPr>
                <w:rFonts w:ascii="Arial" w:eastAsia="Arial" w:hAnsi="Arial" w:cs="Arial"/>
                <w:lang w:val="en-US" w:bidi="en-US"/>
              </w:rPr>
              <w:t>30</w:t>
            </w:r>
            <w:r w:rsidR="00686C22" w:rsidRPr="00821055">
              <w:rPr>
                <w:rFonts w:ascii="Arial" w:eastAsia="Arial" w:hAnsi="Arial" w:cs="Arial"/>
                <w:lang w:val="en-US" w:bidi="en-US"/>
              </w:rPr>
              <w:t>.23</w:t>
            </w:r>
          </w:p>
        </w:tc>
      </w:tr>
      <w:tr w:rsidR="00686C22" w:rsidRPr="00EA12E6" w14:paraId="2E94308D" w14:textId="77777777" w:rsidTr="00926ED2">
        <w:trPr>
          <w:trHeight w:val="20"/>
          <w:jc w:val="center"/>
        </w:trPr>
        <w:tc>
          <w:tcPr>
            <w:tcW w:w="6091" w:type="dxa"/>
            <w:vAlign w:val="center"/>
          </w:tcPr>
          <w:p w14:paraId="0C26BFA5" w14:textId="77777777" w:rsidR="00686C22" w:rsidRPr="00821055" w:rsidRDefault="00686C22" w:rsidP="006E1374">
            <w:pPr>
              <w:spacing w:before="86" w:after="51" w:line="250" w:lineRule="auto"/>
              <w:ind w:left="341" w:hanging="341"/>
              <w:rPr>
                <w:rFonts w:ascii="Arial" w:hAnsi="Arial" w:cs="Arial"/>
                <w:b/>
                <w:lang w:val="en-US"/>
              </w:rPr>
            </w:pPr>
            <w:r w:rsidRPr="00821055">
              <w:rPr>
                <w:rFonts w:ascii="Arial" w:eastAsia="Arial" w:hAnsi="Arial" w:cs="Arial"/>
                <w:b/>
                <w:lang w:val="en-US" w:bidi="en-US"/>
              </w:rPr>
              <w:t>5.</w:t>
            </w:r>
            <w:r w:rsidRPr="00821055">
              <w:rPr>
                <w:rFonts w:ascii="Arial" w:eastAsia="Arial" w:hAnsi="Arial" w:cs="Arial"/>
                <w:b/>
                <w:lang w:val="en-US" w:bidi="en-US"/>
              </w:rPr>
              <w:tab/>
              <w:t>Presentation of Offers and Successful Bid</w:t>
            </w:r>
          </w:p>
        </w:tc>
        <w:tc>
          <w:tcPr>
            <w:tcW w:w="3209" w:type="dxa"/>
            <w:vAlign w:val="center"/>
          </w:tcPr>
          <w:p w14:paraId="4592DF7A" w14:textId="77777777" w:rsidR="00686C22" w:rsidRPr="00821055" w:rsidRDefault="00686C22" w:rsidP="006E1374">
            <w:pPr>
              <w:spacing w:before="86" w:after="51" w:line="250" w:lineRule="auto"/>
              <w:jc w:val="center"/>
              <w:rPr>
                <w:rFonts w:ascii="Arial" w:hAnsi="Arial" w:cs="Arial"/>
                <w:b/>
                <w:lang w:val="en-US"/>
              </w:rPr>
            </w:pPr>
          </w:p>
        </w:tc>
      </w:tr>
      <w:tr w:rsidR="00C32F9F" w:rsidRPr="00EA12E6" w14:paraId="7E349C38" w14:textId="77777777" w:rsidTr="00926ED2">
        <w:trPr>
          <w:trHeight w:val="20"/>
          <w:jc w:val="center"/>
        </w:trPr>
        <w:tc>
          <w:tcPr>
            <w:tcW w:w="6091" w:type="dxa"/>
            <w:vAlign w:val="center"/>
          </w:tcPr>
          <w:p w14:paraId="061753EA" w14:textId="77777777" w:rsidR="00C32F9F" w:rsidRPr="00821055" w:rsidRDefault="00C32F9F"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5.1.</w:t>
            </w:r>
            <w:r w:rsidRPr="00821055">
              <w:rPr>
                <w:rFonts w:ascii="Arial" w:eastAsia="Arial" w:hAnsi="Arial" w:cs="Arial"/>
                <w:lang w:val="en-US" w:bidi="en-US"/>
              </w:rPr>
              <w:tab/>
              <w:t>Submission of envelopes No. 1 and No. 2 and Successful Bid (*)</w:t>
            </w:r>
          </w:p>
        </w:tc>
        <w:tc>
          <w:tcPr>
            <w:tcW w:w="3209" w:type="dxa"/>
          </w:tcPr>
          <w:p w14:paraId="47FADE72" w14:textId="77777777" w:rsidR="00C32F9F" w:rsidRPr="00821055" w:rsidRDefault="001B2ADC" w:rsidP="006E1374">
            <w:pPr>
              <w:spacing w:before="100" w:after="60" w:line="250" w:lineRule="auto"/>
              <w:jc w:val="center"/>
              <w:rPr>
                <w:rFonts w:ascii="Arial" w:hAnsi="Arial" w:cs="Arial"/>
                <w:lang w:val="en-US"/>
              </w:rPr>
            </w:pPr>
            <w:r w:rsidRPr="00821055">
              <w:rPr>
                <w:rFonts w:ascii="Arial" w:eastAsia="Arial" w:hAnsi="Arial" w:cs="Arial"/>
                <w:lang w:val="en-US" w:bidi="en-US"/>
              </w:rPr>
              <w:t>Within 30 calendar days from the delivery of the Final Version of the Contracts (**)</w:t>
            </w:r>
          </w:p>
        </w:tc>
      </w:tr>
      <w:tr w:rsidR="006147C7" w:rsidRPr="00EA12E6" w14:paraId="251DF099" w14:textId="77777777" w:rsidTr="003A5883">
        <w:trPr>
          <w:trHeight w:val="20"/>
          <w:jc w:val="center"/>
        </w:trPr>
        <w:tc>
          <w:tcPr>
            <w:tcW w:w="6091" w:type="dxa"/>
            <w:vAlign w:val="center"/>
          </w:tcPr>
          <w:p w14:paraId="435A0442" w14:textId="77777777" w:rsidR="006147C7" w:rsidRPr="00821055" w:rsidRDefault="006147C7"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5.2.</w:t>
            </w:r>
            <w:r w:rsidRPr="00821055">
              <w:rPr>
                <w:rFonts w:ascii="Arial" w:eastAsia="Arial" w:hAnsi="Arial" w:cs="Arial"/>
                <w:lang w:val="en-US" w:bidi="en-US"/>
              </w:rPr>
              <w:tab/>
              <w:t>Correction of Observations to Envelope No. 1</w:t>
            </w:r>
          </w:p>
        </w:tc>
        <w:tc>
          <w:tcPr>
            <w:tcW w:w="3209" w:type="dxa"/>
            <w:vMerge w:val="restart"/>
          </w:tcPr>
          <w:p w14:paraId="6F6231D0" w14:textId="77777777" w:rsidR="006147C7" w:rsidRPr="00821055" w:rsidRDefault="006147C7" w:rsidP="006E1374">
            <w:pPr>
              <w:spacing w:before="100" w:after="60" w:line="250" w:lineRule="auto"/>
              <w:jc w:val="center"/>
              <w:rPr>
                <w:rFonts w:ascii="Arial" w:hAnsi="Arial" w:cs="Arial"/>
                <w:lang w:val="en-US"/>
              </w:rPr>
            </w:pPr>
            <w:r w:rsidRPr="00821055">
              <w:rPr>
                <w:rFonts w:ascii="Arial" w:eastAsia="Arial" w:hAnsi="Arial" w:cs="Arial"/>
                <w:lang w:val="en-US" w:bidi="en-US"/>
              </w:rPr>
              <w:t>3 Days after the presentation of Offers</w:t>
            </w:r>
          </w:p>
        </w:tc>
      </w:tr>
      <w:tr w:rsidR="006147C7" w:rsidRPr="00EA12E6" w14:paraId="28B6E51C" w14:textId="77777777" w:rsidTr="003F0296">
        <w:trPr>
          <w:trHeight w:val="282"/>
          <w:jc w:val="center"/>
        </w:trPr>
        <w:tc>
          <w:tcPr>
            <w:tcW w:w="6091" w:type="dxa"/>
            <w:vAlign w:val="center"/>
          </w:tcPr>
          <w:p w14:paraId="08A3F720" w14:textId="77777777" w:rsidR="006147C7" w:rsidRPr="00821055" w:rsidRDefault="006147C7" w:rsidP="006E1374">
            <w:pPr>
              <w:tabs>
                <w:tab w:val="left" w:pos="731"/>
              </w:tabs>
              <w:spacing w:before="86" w:after="51" w:line="250" w:lineRule="auto"/>
              <w:ind w:left="731" w:hanging="390"/>
              <w:rPr>
                <w:rFonts w:ascii="Arial" w:hAnsi="Arial" w:cs="Arial"/>
                <w:lang w:val="en-US"/>
              </w:rPr>
            </w:pPr>
            <w:r w:rsidRPr="00821055">
              <w:rPr>
                <w:rFonts w:ascii="Arial" w:eastAsia="Arial" w:hAnsi="Arial" w:cs="Arial"/>
                <w:lang w:val="en-US" w:bidi="en-US"/>
              </w:rPr>
              <w:t>5.3.</w:t>
            </w:r>
            <w:r w:rsidRPr="00821055">
              <w:rPr>
                <w:rFonts w:ascii="Arial" w:eastAsia="Arial" w:hAnsi="Arial" w:cs="Arial"/>
                <w:lang w:val="en-US" w:bidi="en-US"/>
              </w:rPr>
              <w:tab/>
              <w:t>Opening of Envelope No. 2 and Successful Bid</w:t>
            </w:r>
          </w:p>
        </w:tc>
        <w:tc>
          <w:tcPr>
            <w:tcW w:w="3209" w:type="dxa"/>
            <w:vMerge/>
          </w:tcPr>
          <w:p w14:paraId="154C3C6D" w14:textId="77777777" w:rsidR="006147C7" w:rsidRPr="00821055" w:rsidRDefault="006147C7" w:rsidP="006E1374">
            <w:pPr>
              <w:spacing w:before="100" w:after="60" w:line="250" w:lineRule="auto"/>
              <w:jc w:val="center"/>
              <w:rPr>
                <w:rFonts w:ascii="Arial" w:hAnsi="Arial" w:cs="Arial"/>
                <w:lang w:val="en-US"/>
              </w:rPr>
            </w:pPr>
          </w:p>
        </w:tc>
      </w:tr>
      <w:tr w:rsidR="00686C22" w:rsidRPr="00EA12E6" w14:paraId="3CAA485D" w14:textId="77777777" w:rsidTr="00926ED2">
        <w:trPr>
          <w:trHeight w:val="20"/>
          <w:jc w:val="center"/>
        </w:trPr>
        <w:tc>
          <w:tcPr>
            <w:tcW w:w="6091" w:type="dxa"/>
            <w:vAlign w:val="center"/>
          </w:tcPr>
          <w:p w14:paraId="0B802FE7" w14:textId="77777777" w:rsidR="00686C22" w:rsidRPr="00821055" w:rsidRDefault="00686C22" w:rsidP="006E1374">
            <w:pPr>
              <w:spacing w:before="86" w:after="51" w:line="250" w:lineRule="auto"/>
              <w:ind w:left="341" w:hanging="341"/>
              <w:rPr>
                <w:rFonts w:ascii="Arial" w:hAnsi="Arial" w:cs="Arial"/>
                <w:b/>
                <w:lang w:val="en-US"/>
              </w:rPr>
            </w:pPr>
            <w:r w:rsidRPr="00821055">
              <w:rPr>
                <w:rFonts w:ascii="Arial" w:eastAsia="Arial" w:hAnsi="Arial" w:cs="Arial"/>
                <w:b/>
                <w:lang w:val="en-US" w:bidi="en-US"/>
              </w:rPr>
              <w:t>6.</w:t>
            </w:r>
            <w:r w:rsidRPr="00821055">
              <w:rPr>
                <w:rFonts w:ascii="Arial" w:eastAsia="Arial" w:hAnsi="Arial" w:cs="Arial"/>
                <w:b/>
                <w:lang w:val="en-US" w:bidi="en-US"/>
              </w:rPr>
              <w:tab/>
              <w:t>Bidding Closing Date</w:t>
            </w:r>
          </w:p>
        </w:tc>
        <w:tc>
          <w:tcPr>
            <w:tcW w:w="3209" w:type="dxa"/>
            <w:vAlign w:val="center"/>
          </w:tcPr>
          <w:p w14:paraId="4FBA6465" w14:textId="77777777" w:rsidR="00686C22" w:rsidRPr="00821055" w:rsidRDefault="00686C22" w:rsidP="006E1374">
            <w:pPr>
              <w:spacing w:before="100" w:after="60" w:line="250" w:lineRule="auto"/>
              <w:jc w:val="center"/>
              <w:rPr>
                <w:rFonts w:ascii="Arial" w:hAnsi="Arial" w:cs="Arial"/>
                <w:szCs w:val="18"/>
                <w:lang w:val="en-US"/>
              </w:rPr>
            </w:pPr>
            <w:r w:rsidRPr="00821055">
              <w:rPr>
                <w:rFonts w:ascii="Arial" w:eastAsia="Arial" w:hAnsi="Arial" w:cs="Arial"/>
                <w:szCs w:val="18"/>
                <w:lang w:val="en-US" w:bidi="en-US"/>
              </w:rPr>
              <w:t>Within 90 calendar days of the awarding of the Successful Bid</w:t>
            </w:r>
          </w:p>
        </w:tc>
      </w:tr>
    </w:tbl>
    <w:p w14:paraId="6BA6F12C" w14:textId="77777777" w:rsidR="00DF75D8" w:rsidRPr="00821055" w:rsidRDefault="00DF75D8" w:rsidP="006E1374">
      <w:pPr>
        <w:tabs>
          <w:tab w:val="left" w:pos="567"/>
        </w:tabs>
        <w:spacing w:before="120" w:line="250" w:lineRule="auto"/>
        <w:ind w:left="567" w:hanging="567"/>
        <w:rPr>
          <w:rFonts w:ascii="Arial" w:hAnsi="Arial" w:cs="Arial"/>
          <w:sz w:val="18"/>
          <w:szCs w:val="18"/>
          <w:lang w:val="en-US"/>
        </w:rPr>
      </w:pPr>
      <w:r w:rsidRPr="00821055">
        <w:rPr>
          <w:rFonts w:ascii="Arial" w:eastAsia="Arial" w:hAnsi="Arial" w:cs="Arial"/>
          <w:sz w:val="18"/>
          <w:szCs w:val="18"/>
          <w:lang w:val="en-US" w:bidi="en-US"/>
        </w:rPr>
        <w:t>(*)</w:t>
      </w:r>
      <w:r w:rsidRPr="00821055">
        <w:rPr>
          <w:rFonts w:ascii="Arial" w:eastAsia="Arial" w:hAnsi="Arial" w:cs="Arial"/>
          <w:sz w:val="18"/>
          <w:szCs w:val="18"/>
          <w:lang w:val="en-US" w:bidi="en-US"/>
        </w:rPr>
        <w:tab/>
        <w:t>In case any document in the envelope No. 1 should be corrected, proceed according to activities 5.2 and 5.3.</w:t>
      </w:r>
    </w:p>
    <w:p w14:paraId="7E7F1992" w14:textId="77777777" w:rsidR="00363406" w:rsidRPr="00821055" w:rsidRDefault="00363406" w:rsidP="006E1374">
      <w:pPr>
        <w:tabs>
          <w:tab w:val="left" w:pos="567"/>
        </w:tabs>
        <w:spacing w:line="250" w:lineRule="auto"/>
        <w:ind w:left="567" w:hanging="567"/>
        <w:rPr>
          <w:rFonts w:ascii="Arial" w:hAnsi="Arial" w:cs="Arial"/>
          <w:sz w:val="18"/>
          <w:szCs w:val="18"/>
          <w:lang w:val="en-US"/>
        </w:rPr>
      </w:pPr>
      <w:r w:rsidRPr="00821055">
        <w:rPr>
          <w:rFonts w:ascii="Arial" w:eastAsia="Arial" w:hAnsi="Arial" w:cs="Arial"/>
          <w:sz w:val="18"/>
          <w:szCs w:val="18"/>
          <w:lang w:val="en-US" w:bidi="en-US"/>
        </w:rPr>
        <w:t>(**)</w:t>
      </w:r>
      <w:r w:rsidRPr="00821055">
        <w:rPr>
          <w:rFonts w:ascii="Arial" w:eastAsia="Arial" w:hAnsi="Arial" w:cs="Arial"/>
          <w:sz w:val="18"/>
          <w:szCs w:val="18"/>
          <w:lang w:val="en-US" w:bidi="en-US"/>
        </w:rPr>
        <w:tab/>
        <w:t>In the event of a non-working day, it will be carried out the following working day.</w:t>
      </w:r>
    </w:p>
    <w:p w14:paraId="6D04E827" w14:textId="77777777" w:rsidR="0018029F" w:rsidRPr="00821055" w:rsidRDefault="00D51C25" w:rsidP="006E1374">
      <w:pPr>
        <w:tabs>
          <w:tab w:val="left" w:pos="0"/>
        </w:tabs>
        <w:spacing w:before="240" w:line="250" w:lineRule="auto"/>
        <w:jc w:val="center"/>
        <w:rPr>
          <w:rFonts w:ascii="Arial" w:hAnsi="Arial" w:cs="Arial"/>
          <w:b/>
          <w:sz w:val="24"/>
          <w:szCs w:val="24"/>
          <w:lang w:val="en-US"/>
        </w:rPr>
      </w:pPr>
      <w:r w:rsidRPr="00821055">
        <w:rPr>
          <w:rFonts w:ascii="Arial" w:eastAsia="Arial" w:hAnsi="Arial" w:cs="Arial"/>
          <w:b/>
          <w:sz w:val="22"/>
          <w:szCs w:val="22"/>
          <w:u w:val="single"/>
          <w:lang w:val="en-US" w:bidi="en-US"/>
        </w:rPr>
        <w:br w:type="page"/>
      </w:r>
      <w:r w:rsidR="000614CF" w:rsidRPr="00821055">
        <w:rPr>
          <w:rFonts w:ascii="Arial" w:eastAsia="Arial" w:hAnsi="Arial" w:cs="Arial"/>
          <w:b/>
          <w:sz w:val="24"/>
          <w:szCs w:val="24"/>
          <w:lang w:val="en-US" w:bidi="en-US"/>
        </w:rPr>
        <w:lastRenderedPageBreak/>
        <w:t>Annex No. 2</w:t>
      </w:r>
    </w:p>
    <w:p w14:paraId="704B1295" w14:textId="77777777" w:rsidR="0018029F" w:rsidRPr="00821055" w:rsidRDefault="0018029F" w:rsidP="006E1374">
      <w:pPr>
        <w:pStyle w:val="BodyText2"/>
        <w:tabs>
          <w:tab w:val="clear" w:pos="1276"/>
          <w:tab w:val="clear" w:pos="2268"/>
        </w:tabs>
        <w:spacing w:before="240" w:after="360" w:line="250" w:lineRule="auto"/>
        <w:jc w:val="center"/>
        <w:rPr>
          <w:rFonts w:ascii="Arial" w:hAnsi="Arial" w:cs="Arial"/>
          <w:b/>
          <w:sz w:val="24"/>
          <w:szCs w:val="24"/>
          <w:lang w:val="en-US"/>
        </w:rPr>
      </w:pPr>
      <w:r w:rsidRPr="00821055">
        <w:rPr>
          <w:rFonts w:ascii="Arial" w:eastAsia="Arial" w:hAnsi="Arial" w:cs="Arial"/>
          <w:b/>
          <w:sz w:val="24"/>
          <w:szCs w:val="24"/>
          <w:lang w:val="en-US" w:bidi="en-US"/>
        </w:rPr>
        <w:t>Definitions</w:t>
      </w:r>
    </w:p>
    <w:p w14:paraId="0B14C60F"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bookmarkStart w:id="48" w:name="_Hlk9419449"/>
      <w:r w:rsidRPr="00367D9C">
        <w:rPr>
          <w:rFonts w:ascii="Arial" w:eastAsia="Arial" w:hAnsi="Arial" w:cs="Arial"/>
          <w:b/>
          <w:lang w:val="en-US" w:bidi="en-US"/>
        </w:rPr>
        <w:t>Awarding of the Successful Bid:</w:t>
      </w:r>
    </w:p>
    <w:p w14:paraId="36FEDE87" w14:textId="1C7775E9" w:rsidR="006445FF" w:rsidRPr="00367D9C" w:rsidRDefault="003F666D" w:rsidP="006E1374">
      <w:pPr>
        <w:spacing w:before="60" w:line="250" w:lineRule="auto"/>
        <w:ind w:left="567"/>
        <w:jc w:val="both"/>
        <w:rPr>
          <w:rFonts w:ascii="Arial" w:hAnsi="Arial" w:cs="Arial"/>
          <w:lang w:val="en-US"/>
        </w:rPr>
      </w:pPr>
      <w:r w:rsidRPr="00367D9C">
        <w:rPr>
          <w:rFonts w:ascii="Arial" w:eastAsia="Arial" w:hAnsi="Arial" w:cs="Arial"/>
          <w:lang w:val="en-US" w:bidi="en-US"/>
        </w:rPr>
        <w:t xml:space="preserve">It is the statement to be made by the Committee or its </w:t>
      </w:r>
      <w:r w:rsidR="00735FFE" w:rsidRPr="00367D9C">
        <w:rPr>
          <w:rFonts w:ascii="Arial" w:eastAsia="Arial" w:hAnsi="Arial" w:cs="Arial"/>
          <w:lang w:val="en-US" w:bidi="en-US"/>
        </w:rPr>
        <w:t>representative once</w:t>
      </w:r>
      <w:r w:rsidRPr="00367D9C">
        <w:rPr>
          <w:rFonts w:ascii="Arial" w:eastAsia="Arial" w:hAnsi="Arial" w:cs="Arial"/>
          <w:lang w:val="en-US" w:bidi="en-US"/>
        </w:rPr>
        <w:t xml:space="preserve"> it has determined the Successful Bidder.</w:t>
      </w:r>
    </w:p>
    <w:bookmarkEnd w:id="48"/>
    <w:p w14:paraId="6AABB9E8"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Successful Bidder:</w:t>
      </w:r>
    </w:p>
    <w:p w14:paraId="5907E374" w14:textId="77777777" w:rsidR="00AC3C55" w:rsidRPr="00367D9C" w:rsidRDefault="00AC3C55" w:rsidP="006E1374">
      <w:pPr>
        <w:spacing w:before="60" w:line="250" w:lineRule="auto"/>
        <w:ind w:left="567"/>
        <w:jc w:val="both"/>
        <w:rPr>
          <w:rFonts w:ascii="Arial" w:hAnsi="Arial" w:cs="Arial"/>
          <w:lang w:val="en-US"/>
        </w:rPr>
      </w:pPr>
      <w:r w:rsidRPr="00367D9C">
        <w:rPr>
          <w:rFonts w:ascii="Arial" w:eastAsia="Arial" w:hAnsi="Arial" w:cs="Arial"/>
          <w:lang w:val="en-US" w:bidi="en-US"/>
        </w:rPr>
        <w:t>It is the Bidder who is awarded the Successful Bid.</w:t>
      </w:r>
    </w:p>
    <w:p w14:paraId="1EADC1BE" w14:textId="77777777" w:rsidR="006445FF" w:rsidRPr="00367D9C" w:rsidRDefault="006445FF"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Private Investment Promotion Agency – PROINVERSIÓN:</w:t>
      </w:r>
    </w:p>
    <w:p w14:paraId="0AEE5F62" w14:textId="2F31FAFF" w:rsidR="006445FF" w:rsidRPr="00367D9C" w:rsidRDefault="00FE1069" w:rsidP="006E1374">
      <w:pPr>
        <w:spacing w:before="60" w:line="250" w:lineRule="auto"/>
        <w:ind w:left="567"/>
        <w:jc w:val="both"/>
        <w:rPr>
          <w:rFonts w:ascii="Arial" w:hAnsi="Arial" w:cs="Arial"/>
          <w:lang w:val="en-US"/>
        </w:rPr>
      </w:pPr>
      <w:r w:rsidRPr="00367D9C">
        <w:rPr>
          <w:rFonts w:ascii="Arial" w:eastAsia="Arial" w:hAnsi="Arial" w:cs="Arial"/>
          <w:lang w:val="en-US" w:bidi="en-US"/>
        </w:rPr>
        <w:t xml:space="preserve">It is the specialized technical body attached to the Ministry of Economy and Finance with legal personality, technical, functional, administrative, </w:t>
      </w:r>
      <w:r w:rsidR="00735FFE" w:rsidRPr="00367D9C">
        <w:rPr>
          <w:rFonts w:ascii="Arial" w:eastAsia="Arial" w:hAnsi="Arial" w:cs="Arial"/>
          <w:lang w:val="en-US" w:bidi="en-US"/>
        </w:rPr>
        <w:t>economic,</w:t>
      </w:r>
      <w:r w:rsidRPr="00367D9C">
        <w:rPr>
          <w:rFonts w:ascii="Arial" w:eastAsia="Arial" w:hAnsi="Arial" w:cs="Arial"/>
          <w:lang w:val="en-US" w:bidi="en-US"/>
        </w:rPr>
        <w:t xml:space="preserve"> and financial autonomy, in charge of designing, </w:t>
      </w:r>
      <w:r w:rsidR="00D26C04" w:rsidRPr="00367D9C">
        <w:rPr>
          <w:rFonts w:ascii="Arial" w:eastAsia="Arial" w:hAnsi="Arial" w:cs="Arial"/>
          <w:lang w:val="en-US" w:bidi="en-US"/>
        </w:rPr>
        <w:t>conducting,</w:t>
      </w:r>
      <w:r w:rsidRPr="00367D9C">
        <w:rPr>
          <w:rFonts w:ascii="Arial" w:eastAsia="Arial" w:hAnsi="Arial" w:cs="Arial"/>
          <w:lang w:val="en-US" w:bidi="en-US"/>
        </w:rPr>
        <w:t xml:space="preserve"> and concluding the process of promoting private investment through the modality of Public Private Partnerships and Projects in Assets under the scope of its competence, unifying the decision making within the process as provided in Legislative Decree No. 1362 and its Regulations.</w:t>
      </w:r>
    </w:p>
    <w:p w14:paraId="75CDDF68" w14:textId="77777777" w:rsidR="006445FF" w:rsidRPr="00367D9C" w:rsidRDefault="006445FF"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Authorized Agents:</w:t>
      </w:r>
    </w:p>
    <w:p w14:paraId="76008A72" w14:textId="62162629" w:rsidR="00726342" w:rsidRPr="00367D9C" w:rsidRDefault="006445FF" w:rsidP="006E1374">
      <w:pPr>
        <w:spacing w:before="60" w:line="250" w:lineRule="auto"/>
        <w:ind w:left="567"/>
        <w:jc w:val="both"/>
        <w:rPr>
          <w:rFonts w:ascii="Arial" w:hAnsi="Arial" w:cs="Arial"/>
          <w:lang w:val="en-US"/>
        </w:rPr>
      </w:pPr>
      <w:r w:rsidRPr="00367D9C">
        <w:rPr>
          <w:rFonts w:ascii="Arial" w:eastAsia="Arial" w:hAnsi="Arial" w:cs="Arial"/>
          <w:lang w:val="en-US" w:bidi="en-US"/>
        </w:rPr>
        <w:t xml:space="preserve">These are the natural persons designated by the </w:t>
      </w:r>
      <w:r w:rsidR="00432864">
        <w:rPr>
          <w:rFonts w:ascii="Arial" w:eastAsia="Arial" w:hAnsi="Arial" w:cs="Arial"/>
          <w:lang w:val="en-US" w:bidi="en-US"/>
        </w:rPr>
        <w:t>Interested Party</w:t>
      </w:r>
      <w:r w:rsidRPr="00367D9C">
        <w:rPr>
          <w:rFonts w:ascii="Arial" w:eastAsia="Arial" w:hAnsi="Arial" w:cs="Arial"/>
          <w:lang w:val="en-US" w:bidi="en-US"/>
        </w:rPr>
        <w:t xml:space="preserve"> or Bidder to carry out, in its name and on its behalf, the acts of the Bidding that so require.</w:t>
      </w:r>
    </w:p>
    <w:p w14:paraId="0DCC2663"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Governmental Authority:</w:t>
      </w:r>
    </w:p>
    <w:p w14:paraId="6BE957E3" w14:textId="77777777" w:rsidR="00AC3C55" w:rsidRPr="00367D9C" w:rsidRDefault="00893F7F" w:rsidP="006E1374">
      <w:pPr>
        <w:spacing w:before="60" w:line="250" w:lineRule="auto"/>
        <w:ind w:left="567"/>
        <w:jc w:val="both"/>
        <w:rPr>
          <w:rFonts w:ascii="Arial" w:hAnsi="Arial" w:cs="Arial"/>
          <w:lang w:val="en-US"/>
        </w:rPr>
      </w:pPr>
      <w:r w:rsidRPr="00367D9C">
        <w:rPr>
          <w:rFonts w:ascii="Arial" w:eastAsia="Arial" w:hAnsi="Arial" w:cs="Arial"/>
          <w:lang w:val="en-US" w:bidi="en-US"/>
        </w:rPr>
        <w:t>It is any entity or organism of the State of the Republic of Peru that in accordance with the Applicable Laws and Provisions exercises executive, legislative or judicial powers.</w:t>
      </w:r>
    </w:p>
    <w:p w14:paraId="71DD9AF2"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Bidding Terms:</w:t>
      </w:r>
    </w:p>
    <w:p w14:paraId="5D8E1CF0" w14:textId="38676DE9" w:rsidR="00635895" w:rsidRPr="00367D9C" w:rsidRDefault="0063589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This is the present document, including its annexes, forms and the Official Letters issued by the Project Director, establishing the terms under which the Bidding shall be carried out.</w:t>
      </w:r>
    </w:p>
    <w:p w14:paraId="2FF91A1A"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Qualification:</w:t>
      </w:r>
    </w:p>
    <w:p w14:paraId="026B150A" w14:textId="77777777" w:rsidR="00AC3C55" w:rsidRPr="00367D9C" w:rsidRDefault="00AC3C5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the procedure within the Bidding, which has the purpose of selecting those who have demonstrated compliance with the established requirements and therefore are able to submit Offers.</w:t>
      </w:r>
    </w:p>
    <w:p w14:paraId="6112DFF2"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Official Letter:</w:t>
      </w:r>
    </w:p>
    <w:p w14:paraId="2C26336A" w14:textId="7AC8274E" w:rsidR="00AC3C55" w:rsidRPr="00367D9C" w:rsidRDefault="00893F7F"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 xml:space="preserve">It is the communication issued in writing by the Project Director, whether of specific or general effects, with the purpose of completing, clarifying, interpreting, </w:t>
      </w:r>
      <w:proofErr w:type="gramStart"/>
      <w:r w:rsidRPr="00367D9C">
        <w:rPr>
          <w:rFonts w:ascii="Arial" w:eastAsia="Arial" w:hAnsi="Arial" w:cs="Arial"/>
          <w:lang w:val="en-US" w:bidi="en-US"/>
        </w:rPr>
        <w:t>specifying</w:t>
      </w:r>
      <w:proofErr w:type="gramEnd"/>
      <w:r w:rsidRPr="00367D9C">
        <w:rPr>
          <w:rFonts w:ascii="Arial" w:eastAsia="Arial" w:hAnsi="Arial" w:cs="Arial"/>
          <w:lang w:val="en-US" w:bidi="en-US"/>
        </w:rPr>
        <w:t xml:space="preserve"> or modifying the content of the Bidding Terms, or other Official Letters, or to answer queries formulated by those authorized to do so. The Official Letters shall form an integral part of the Bidding Terms. They may also be issued to communicate to the </w:t>
      </w:r>
      <w:r w:rsidR="00432864">
        <w:rPr>
          <w:rFonts w:ascii="Arial" w:eastAsia="Arial" w:hAnsi="Arial" w:cs="Arial"/>
          <w:lang w:val="en-US" w:bidi="en-US"/>
        </w:rPr>
        <w:t>Interested Parties</w:t>
      </w:r>
      <w:r w:rsidRPr="00367D9C">
        <w:rPr>
          <w:rFonts w:ascii="Arial" w:eastAsia="Arial" w:hAnsi="Arial" w:cs="Arial"/>
          <w:lang w:val="en-US" w:bidi="en-US"/>
        </w:rPr>
        <w:t xml:space="preserve"> or Bidders</w:t>
      </w:r>
      <w:proofErr w:type="gramStart"/>
      <w:r w:rsidRPr="00367D9C">
        <w:rPr>
          <w:rFonts w:ascii="Arial" w:eastAsia="Arial" w:hAnsi="Arial" w:cs="Arial"/>
          <w:lang w:val="en-US" w:bidi="en-US"/>
        </w:rPr>
        <w:t xml:space="preserve">, as the case may </w:t>
      </w:r>
      <w:r w:rsidR="00D26C04" w:rsidRPr="00367D9C">
        <w:rPr>
          <w:rFonts w:ascii="Arial" w:eastAsia="Arial" w:hAnsi="Arial" w:cs="Arial"/>
          <w:lang w:val="en-US" w:bidi="en-US"/>
        </w:rPr>
        <w:t>be, information</w:t>
      </w:r>
      <w:proofErr w:type="gramEnd"/>
      <w:r w:rsidRPr="00367D9C">
        <w:rPr>
          <w:rFonts w:ascii="Arial" w:eastAsia="Arial" w:hAnsi="Arial" w:cs="Arial"/>
          <w:lang w:val="en-US" w:bidi="en-US"/>
        </w:rPr>
        <w:t xml:space="preserve"> related to the Bidding, with the prior approval of the Committee, Executive Director or Board of Directors, as the case may be.</w:t>
      </w:r>
    </w:p>
    <w:p w14:paraId="508F3496"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Commission for the Reception and Evaluation of Qualification Envelopes or Commission:</w:t>
      </w:r>
    </w:p>
    <w:p w14:paraId="20E1387C" w14:textId="5EDB14F4" w:rsidR="00E773A9" w:rsidRPr="00367D9C" w:rsidRDefault="00DE41C7" w:rsidP="006E1374">
      <w:pPr>
        <w:tabs>
          <w:tab w:val="left" w:pos="567"/>
        </w:tabs>
        <w:spacing w:before="60" w:line="250" w:lineRule="auto"/>
        <w:ind w:left="567"/>
        <w:jc w:val="both"/>
        <w:rPr>
          <w:rFonts w:ascii="Arial" w:hAnsi="Arial" w:cs="Arial"/>
          <w:b/>
          <w:lang w:val="en-US"/>
        </w:rPr>
      </w:pPr>
      <w:r w:rsidRPr="00367D9C">
        <w:rPr>
          <w:rFonts w:ascii="Arial" w:eastAsia="Arial" w:hAnsi="Arial" w:cs="Arial"/>
          <w:lang w:val="en-US" w:bidi="en-US"/>
        </w:rPr>
        <w:t xml:space="preserve">This is the group of professionals who have been delegated powers by the Project Director to receive and evaluate the </w:t>
      </w:r>
      <w:r w:rsidR="00432864">
        <w:rPr>
          <w:rFonts w:ascii="Arial" w:eastAsia="Arial" w:hAnsi="Arial" w:cs="Arial"/>
          <w:lang w:val="en-US" w:bidi="en-US"/>
        </w:rPr>
        <w:t>Interested Parties</w:t>
      </w:r>
      <w:r w:rsidRPr="00367D9C">
        <w:rPr>
          <w:rFonts w:ascii="Arial" w:eastAsia="Arial" w:hAnsi="Arial" w:cs="Arial"/>
          <w:lang w:val="en-US" w:bidi="en-US"/>
        </w:rPr>
        <w:t>' Qualification Envelopes.</w:t>
      </w:r>
    </w:p>
    <w:p w14:paraId="7B40A64A"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Committee:</w:t>
      </w:r>
    </w:p>
    <w:p w14:paraId="7A385C64" w14:textId="77777777" w:rsidR="00AC3C55" w:rsidRPr="00367D9C" w:rsidRDefault="00AC3C5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the Special Committee for Investment in Hydrocarbon, Electricity and Mining Projects - PRO MINING AND ENERGY.</w:t>
      </w:r>
    </w:p>
    <w:p w14:paraId="50420DC6" w14:textId="77777777" w:rsidR="00AC3C55" w:rsidRPr="00367D9C" w:rsidRDefault="00AD2DCB"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br w:type="page"/>
      </w:r>
      <w:r w:rsidR="00AC3C55" w:rsidRPr="00367D9C">
        <w:rPr>
          <w:rFonts w:ascii="Arial" w:eastAsia="Arial" w:hAnsi="Arial" w:cs="Arial"/>
          <w:b/>
          <w:lang w:val="en-US" w:bidi="en-US"/>
        </w:rPr>
        <w:lastRenderedPageBreak/>
        <w:t>Grantor:</w:t>
      </w:r>
    </w:p>
    <w:p w14:paraId="11175746" w14:textId="77777777" w:rsidR="00AC3C55" w:rsidRPr="00367D9C" w:rsidRDefault="00AC3C5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the State of the Republic of Peru, represented by the Ministry of Energy and Mines.</w:t>
      </w:r>
    </w:p>
    <w:p w14:paraId="477BD2F3"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Concession:</w:t>
      </w:r>
    </w:p>
    <w:p w14:paraId="745888CB" w14:textId="77777777" w:rsidR="00E52EB4" w:rsidRPr="00367D9C" w:rsidRDefault="00E52EB4"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 xml:space="preserve">It is the legal relationship of Public Law established between the Grantor and the Concessionaire as from the Closing Date, whereby the Grantor grants the Concessionaire the right to the economic exploitation of the public service, during its term, including the design, financing, construction, </w:t>
      </w:r>
      <w:proofErr w:type="gramStart"/>
      <w:r w:rsidRPr="00367D9C">
        <w:rPr>
          <w:rFonts w:ascii="Arial" w:eastAsia="Arial" w:hAnsi="Arial" w:cs="Arial"/>
          <w:lang w:val="en-US" w:bidi="en-US"/>
        </w:rPr>
        <w:t>operation</w:t>
      </w:r>
      <w:proofErr w:type="gramEnd"/>
      <w:r w:rsidRPr="00367D9C">
        <w:rPr>
          <w:rFonts w:ascii="Arial" w:eastAsia="Arial" w:hAnsi="Arial" w:cs="Arial"/>
          <w:lang w:val="en-US" w:bidi="en-US"/>
        </w:rPr>
        <w:t xml:space="preserve"> and maintenance of the Projects, in accordance with the terms of each Contract and the Applicable Laws and Provisions.</w:t>
      </w:r>
    </w:p>
    <w:p w14:paraId="0384CFC2" w14:textId="77777777" w:rsidR="00FE4164" w:rsidRPr="00367D9C" w:rsidRDefault="00FE4164"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Concessionaire:</w:t>
      </w:r>
    </w:p>
    <w:p w14:paraId="1922EA45" w14:textId="1DDE9B1F" w:rsidR="00FE4164" w:rsidRPr="00367D9C" w:rsidRDefault="00FE4164"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the pre-existing legal entity or a new one constituted by the Successful Bidder under the Applicable Laws and Provisions and has as its corporate purpose the development of electricity transmission activities; and in which the Qualified Operator is the holder of the Minimum Participation. It will sign the Contracts with the Grantor.</w:t>
      </w:r>
    </w:p>
    <w:p w14:paraId="6B8213A8"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Comprehensive Project Bidding or Bidding:</w:t>
      </w:r>
    </w:p>
    <w:p w14:paraId="783915E1" w14:textId="044276B4" w:rsidR="00E52EB4" w:rsidRPr="00367D9C" w:rsidRDefault="00E52EB4" w:rsidP="006E1374">
      <w:pPr>
        <w:spacing w:before="60" w:line="250" w:lineRule="auto"/>
        <w:ind w:left="567"/>
        <w:jc w:val="both"/>
        <w:rPr>
          <w:rFonts w:ascii="Arial" w:hAnsi="Arial" w:cs="Arial"/>
          <w:lang w:val="en-US"/>
        </w:rPr>
      </w:pPr>
      <w:r w:rsidRPr="00367D9C">
        <w:rPr>
          <w:rFonts w:ascii="Arial" w:eastAsia="Arial" w:hAnsi="Arial" w:cs="Arial"/>
          <w:lang w:val="en-US" w:bidi="en-US"/>
        </w:rPr>
        <w:t xml:space="preserve">It is the selection process regulated by these Bidding Terms for the concession delivery of the projects "500 kV Huánuco - </w:t>
      </w:r>
      <w:proofErr w:type="spellStart"/>
      <w:r w:rsidRPr="00367D9C">
        <w:rPr>
          <w:rFonts w:ascii="Arial" w:eastAsia="Arial" w:hAnsi="Arial" w:cs="Arial"/>
          <w:lang w:val="en-US" w:bidi="en-US"/>
        </w:rPr>
        <w:t>Tocache</w:t>
      </w:r>
      <w:proofErr w:type="spellEnd"/>
      <w:r w:rsidRPr="00367D9C">
        <w:rPr>
          <w:rFonts w:ascii="Arial" w:eastAsia="Arial" w:hAnsi="Arial" w:cs="Arial"/>
          <w:lang w:val="en-US" w:bidi="en-US"/>
        </w:rPr>
        <w:t xml:space="preserve"> - </w:t>
      </w:r>
      <w:proofErr w:type="spellStart"/>
      <w:r w:rsidRPr="00367D9C">
        <w:rPr>
          <w:rFonts w:ascii="Arial" w:eastAsia="Arial" w:hAnsi="Arial" w:cs="Arial"/>
          <w:lang w:val="en-US" w:bidi="en-US"/>
        </w:rPr>
        <w:t>Celendín</w:t>
      </w:r>
      <w:proofErr w:type="spellEnd"/>
      <w:r w:rsidRPr="00367D9C">
        <w:rPr>
          <w:rFonts w:ascii="Arial" w:eastAsia="Arial" w:hAnsi="Arial" w:cs="Arial"/>
          <w:lang w:val="en-US" w:bidi="en-US"/>
        </w:rPr>
        <w:t xml:space="preserve"> - Trujillo Link, Extensions and Associated Substations" and "500 kV </w:t>
      </w:r>
      <w:proofErr w:type="spellStart"/>
      <w:r w:rsidRPr="00367D9C">
        <w:rPr>
          <w:rFonts w:ascii="Arial" w:eastAsia="Arial" w:hAnsi="Arial" w:cs="Arial"/>
          <w:lang w:val="en-US" w:bidi="en-US"/>
        </w:rPr>
        <w:t>Celendín</w:t>
      </w:r>
      <w:proofErr w:type="spellEnd"/>
      <w:r w:rsidRPr="00367D9C">
        <w:rPr>
          <w:rFonts w:ascii="Arial" w:eastAsia="Arial" w:hAnsi="Arial" w:cs="Arial"/>
          <w:lang w:val="en-US" w:bidi="en-US"/>
        </w:rPr>
        <w:t xml:space="preserve"> - Piura Link, Extensions and Associated Substations". </w:t>
      </w:r>
    </w:p>
    <w:p w14:paraId="410950B3" w14:textId="77777777" w:rsidR="00DE41C7" w:rsidRPr="00367D9C" w:rsidRDefault="00DE41C7"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Board of Directors:</w:t>
      </w:r>
    </w:p>
    <w:p w14:paraId="1D69B587" w14:textId="77777777" w:rsidR="00304A79" w:rsidRPr="00367D9C" w:rsidRDefault="00DE41C7" w:rsidP="006E1374">
      <w:pPr>
        <w:pStyle w:val="ListParagraph"/>
        <w:spacing w:before="60" w:line="250" w:lineRule="auto"/>
        <w:ind w:left="567"/>
        <w:contextualSpacing w:val="0"/>
        <w:jc w:val="both"/>
        <w:rPr>
          <w:rFonts w:ascii="Arial" w:hAnsi="Arial" w:cs="Arial"/>
          <w:lang w:val="en-US"/>
        </w:rPr>
      </w:pPr>
      <w:r w:rsidRPr="00367D9C">
        <w:rPr>
          <w:rFonts w:ascii="Arial" w:eastAsia="Arial" w:hAnsi="Arial" w:cs="Arial"/>
          <w:lang w:val="en-US" w:bidi="en-US"/>
        </w:rPr>
        <w:t>It is the highest authority of PROINVERSIÓN.</w:t>
      </w:r>
    </w:p>
    <w:p w14:paraId="7B65AEFE"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Consortium:</w:t>
      </w:r>
    </w:p>
    <w:p w14:paraId="06F733E6" w14:textId="77777777" w:rsidR="00AC3C55" w:rsidRPr="00367D9C" w:rsidRDefault="00AC3C5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the grouping of two or more legal entities (national or foreign) that has been formed or that presents a formal promise to be formed, with the purpose of participating as Bidder in this Bidding. One of these members must be an operator.</w:t>
      </w:r>
    </w:p>
    <w:p w14:paraId="548EA824" w14:textId="77777777" w:rsidR="00B81B69"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Concession Contracts or Contracts:</w:t>
      </w:r>
    </w:p>
    <w:p w14:paraId="7FD53FA5" w14:textId="77777777" w:rsidR="00AC3C55" w:rsidRPr="00367D9C" w:rsidRDefault="0090021A"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These are the documents, including the annexes, and any other document that is integrated to these, executed between the Grantor and the Concessionaire, through which the obligations and rights between said parties are governed during the term of the Concession, to develop each Project.</w:t>
      </w:r>
    </w:p>
    <w:p w14:paraId="32F7A397"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bookmarkStart w:id="49" w:name="_Hlk58630269"/>
      <w:r w:rsidRPr="00367D9C">
        <w:rPr>
          <w:rFonts w:ascii="Arial" w:eastAsia="Arial" w:hAnsi="Arial" w:cs="Arial"/>
          <w:b/>
          <w:lang w:val="en-US" w:bidi="en-US"/>
        </w:rPr>
        <w:t>Control:</w:t>
      </w:r>
    </w:p>
    <w:p w14:paraId="614B9B10" w14:textId="77777777" w:rsidR="003510A7" w:rsidRPr="00367D9C" w:rsidRDefault="003510A7" w:rsidP="006E1374">
      <w:pPr>
        <w:spacing w:before="60" w:line="250" w:lineRule="auto"/>
        <w:ind w:left="567"/>
        <w:jc w:val="both"/>
        <w:rPr>
          <w:rFonts w:ascii="Arial" w:hAnsi="Arial" w:cs="Arial"/>
          <w:lang w:val="en-US"/>
        </w:rPr>
      </w:pPr>
      <w:r w:rsidRPr="00367D9C">
        <w:rPr>
          <w:rFonts w:ascii="Arial" w:eastAsia="Arial" w:hAnsi="Arial" w:cs="Arial"/>
          <w:lang w:val="en-US" w:bidi="en-US"/>
        </w:rPr>
        <w:t>It is the capacity to direct or determine the decisions of the board of directors, the shareholders' or partners' meeting, or other decision-making bodies of a legal entity.</w:t>
      </w:r>
    </w:p>
    <w:bookmarkEnd w:id="49"/>
    <w:p w14:paraId="2C88B265"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Total Service Cost:</w:t>
      </w:r>
    </w:p>
    <w:p w14:paraId="133090A8" w14:textId="77777777" w:rsidR="00265820" w:rsidRPr="00367D9C" w:rsidRDefault="00AC3C55" w:rsidP="006E1374">
      <w:pPr>
        <w:spacing w:before="60" w:line="250" w:lineRule="auto"/>
        <w:ind w:left="567"/>
        <w:jc w:val="both"/>
        <w:rPr>
          <w:rFonts w:ascii="Arial" w:hAnsi="Arial" w:cs="Arial"/>
          <w:b/>
          <w:lang w:val="en-US"/>
        </w:rPr>
      </w:pPr>
      <w:r w:rsidRPr="00367D9C">
        <w:rPr>
          <w:rFonts w:ascii="Arial" w:eastAsia="Arial" w:hAnsi="Arial" w:cs="Arial"/>
          <w:lang w:val="en-US" w:bidi="en-US"/>
        </w:rPr>
        <w:t>This is the sum of the annual operating and maintenance cost, plus the investment cost annuity calculated at a rate of 12% and a 30-year period for each project.</w:t>
      </w:r>
    </w:p>
    <w:p w14:paraId="492A26D7"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Schedule:</w:t>
      </w:r>
    </w:p>
    <w:p w14:paraId="7120ED94" w14:textId="77777777" w:rsidR="00AC3C55" w:rsidRPr="00367D9C" w:rsidRDefault="00AC3C55" w:rsidP="006E1374">
      <w:pPr>
        <w:spacing w:before="60" w:line="250" w:lineRule="auto"/>
        <w:ind w:left="567"/>
        <w:jc w:val="both"/>
        <w:rPr>
          <w:rFonts w:ascii="Arial" w:hAnsi="Arial" w:cs="Arial"/>
          <w:lang w:val="en-US"/>
        </w:rPr>
      </w:pPr>
      <w:r w:rsidRPr="00367D9C">
        <w:rPr>
          <w:rFonts w:ascii="Arial" w:eastAsia="Arial" w:hAnsi="Arial" w:cs="Arial"/>
          <w:lang w:val="en-US" w:bidi="en-US"/>
        </w:rPr>
        <w:t>This is the chronological sequence of activities that will be developed during the Competition and is indicated in Annex No. 1.</w:t>
      </w:r>
    </w:p>
    <w:p w14:paraId="1747410D" w14:textId="77777777" w:rsidR="006E54E2" w:rsidRPr="00367D9C" w:rsidRDefault="006E54E2"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Affidavit:</w:t>
      </w:r>
    </w:p>
    <w:p w14:paraId="239753FC" w14:textId="7BC787DC" w:rsidR="006E54E2" w:rsidRPr="00367D9C" w:rsidRDefault="006E54E2" w:rsidP="006E1374">
      <w:pPr>
        <w:tabs>
          <w:tab w:val="left" w:pos="567"/>
        </w:tabs>
        <w:spacing w:before="120" w:line="250" w:lineRule="auto"/>
        <w:ind w:left="567"/>
        <w:jc w:val="both"/>
        <w:rPr>
          <w:rFonts w:ascii="Arial" w:hAnsi="Arial" w:cs="Arial"/>
          <w:b/>
          <w:lang w:val="en-US"/>
        </w:rPr>
      </w:pPr>
      <w:r w:rsidRPr="00367D9C">
        <w:rPr>
          <w:rFonts w:ascii="Arial" w:eastAsia="Arial" w:hAnsi="Arial" w:cs="Arial"/>
          <w:lang w:val="en-US" w:bidi="en-US"/>
        </w:rPr>
        <w:t xml:space="preserve">It is the document submitted by </w:t>
      </w:r>
      <w:proofErr w:type="gramStart"/>
      <w:r w:rsidRPr="00367D9C">
        <w:rPr>
          <w:rFonts w:ascii="Arial" w:eastAsia="Arial" w:hAnsi="Arial" w:cs="Arial"/>
          <w:lang w:val="en-US" w:bidi="en-US"/>
        </w:rPr>
        <w:t>a</w:t>
      </w:r>
      <w:proofErr w:type="gramEnd"/>
      <w:r w:rsidRPr="00367D9C">
        <w:rPr>
          <w:rFonts w:ascii="Arial" w:eastAsia="Arial" w:hAnsi="Arial" w:cs="Arial"/>
          <w:lang w:val="en-US" w:bidi="en-US"/>
        </w:rPr>
        <w:t xml:space="preserve"> </w:t>
      </w:r>
      <w:r w:rsidR="00432864">
        <w:rPr>
          <w:rFonts w:ascii="Arial" w:eastAsia="Arial" w:hAnsi="Arial" w:cs="Arial"/>
          <w:lang w:val="en-US" w:bidi="en-US"/>
        </w:rPr>
        <w:t>Interested Party</w:t>
      </w:r>
      <w:r w:rsidRPr="00367D9C">
        <w:rPr>
          <w:rFonts w:ascii="Arial" w:eastAsia="Arial" w:hAnsi="Arial" w:cs="Arial"/>
          <w:lang w:val="en-US" w:bidi="en-US"/>
        </w:rPr>
        <w:t xml:space="preserve"> or Bidder, in the format provided in the Bidding Terms, in which the truthfulness of a fact, characteristic or condition is affirmed, under oath, being presumed true, unless proven otherwise, with the consequences established by the Applicable Laws and Provisions.</w:t>
      </w:r>
    </w:p>
    <w:p w14:paraId="7F7DB03A" w14:textId="77777777" w:rsidR="00AC3C55" w:rsidRPr="00367D9C" w:rsidRDefault="00AB092E"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br w:type="page"/>
      </w:r>
      <w:r w:rsidR="00AC3C55" w:rsidRPr="00367D9C">
        <w:rPr>
          <w:rFonts w:ascii="Arial" w:eastAsia="Arial" w:hAnsi="Arial" w:cs="Arial"/>
          <w:b/>
          <w:lang w:val="en-US" w:bidi="en-US"/>
        </w:rPr>
        <w:lastRenderedPageBreak/>
        <w:t>Right of Participation:</w:t>
      </w:r>
    </w:p>
    <w:p w14:paraId="13DE9E6E" w14:textId="33EC090F" w:rsidR="00A06390" w:rsidRPr="00367D9C" w:rsidRDefault="00A06390" w:rsidP="006E1374">
      <w:pPr>
        <w:spacing w:before="60" w:line="250" w:lineRule="auto"/>
        <w:ind w:left="567"/>
        <w:jc w:val="both"/>
        <w:rPr>
          <w:rFonts w:ascii="Arial" w:hAnsi="Arial" w:cs="Arial"/>
          <w:lang w:val="en-US"/>
        </w:rPr>
      </w:pPr>
      <w:r w:rsidRPr="00367D9C">
        <w:rPr>
          <w:rFonts w:ascii="Arial" w:eastAsia="Arial" w:hAnsi="Arial" w:cs="Arial"/>
          <w:lang w:val="en-US" w:bidi="en-US"/>
        </w:rPr>
        <w:t>It is the right that allows a legal entity or Consortium to participate in the Bidding. It is acquired upon payment of Five Thousand and 00/100 United States Dollars (US$ 5,000.00), including VAT, (net of commission and transfer expenses). The payment of the Participation Fee is non-refundable and is credited with the corresponding proof of payment.</w:t>
      </w:r>
    </w:p>
    <w:p w14:paraId="5E709117"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Days:</w:t>
      </w:r>
    </w:p>
    <w:p w14:paraId="1F7B02DD" w14:textId="77777777" w:rsidR="00A06390" w:rsidRPr="00367D9C" w:rsidRDefault="00A06390" w:rsidP="006E1374">
      <w:pPr>
        <w:pStyle w:val="Title"/>
        <w:spacing w:before="60" w:line="250" w:lineRule="auto"/>
        <w:ind w:left="567"/>
        <w:jc w:val="both"/>
        <w:rPr>
          <w:rFonts w:cs="Arial"/>
          <w:b w:val="0"/>
          <w:sz w:val="20"/>
          <w:lang w:val="en-US"/>
        </w:rPr>
      </w:pPr>
      <w:r w:rsidRPr="00367D9C">
        <w:rPr>
          <w:rFonts w:cs="Arial"/>
          <w:b w:val="0"/>
          <w:sz w:val="20"/>
          <w:lang w:val="en-US" w:bidi="en-US"/>
        </w:rPr>
        <w:t xml:space="preserve">These are working days, </w:t>
      </w:r>
      <w:proofErr w:type="gramStart"/>
      <w:r w:rsidRPr="00367D9C">
        <w:rPr>
          <w:rFonts w:cs="Arial"/>
          <w:b w:val="0"/>
          <w:sz w:val="20"/>
          <w:lang w:val="en-US" w:bidi="en-US"/>
        </w:rPr>
        <w:t>i.e.</w:t>
      </w:r>
      <w:proofErr w:type="gramEnd"/>
      <w:r w:rsidRPr="00367D9C">
        <w:rPr>
          <w:rFonts w:cs="Arial"/>
          <w:b w:val="0"/>
          <w:sz w:val="20"/>
          <w:lang w:val="en-US" w:bidi="en-US"/>
        </w:rPr>
        <w:t xml:space="preserve"> days other than Saturdays, Sundays or holidays, including those that are not working days for the Public Administration at the national level.</w:t>
      </w:r>
    </w:p>
    <w:p w14:paraId="4D299427" w14:textId="77777777" w:rsidR="00A06390" w:rsidRPr="00367D9C" w:rsidRDefault="00A06390" w:rsidP="006E1374">
      <w:pPr>
        <w:pStyle w:val="Title"/>
        <w:spacing w:before="60" w:line="250" w:lineRule="auto"/>
        <w:ind w:left="567"/>
        <w:jc w:val="both"/>
        <w:rPr>
          <w:rFonts w:cs="Arial"/>
          <w:b w:val="0"/>
          <w:sz w:val="20"/>
          <w:lang w:val="en-US"/>
        </w:rPr>
      </w:pPr>
      <w:r w:rsidRPr="00367D9C">
        <w:rPr>
          <w:rFonts w:cs="Arial"/>
          <w:b w:val="0"/>
          <w:sz w:val="20"/>
          <w:lang w:val="en-US" w:bidi="en-US"/>
        </w:rPr>
        <w:t>All time references shall be understood to be made to Peruvian time in the twenty-four (24) hour system.</w:t>
      </w:r>
    </w:p>
    <w:p w14:paraId="4F257B07" w14:textId="63B98292" w:rsidR="00602DC5" w:rsidRPr="00367D9C" w:rsidRDefault="00602DC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Project Manager:</w:t>
      </w:r>
    </w:p>
    <w:p w14:paraId="6BED93BB" w14:textId="3BBDCAAD" w:rsidR="00602DC5" w:rsidRPr="00367D9C" w:rsidRDefault="00FE0B1D"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responsible for conducting and concluding the private investment promotion process, in accordance with the functions and attributions established by the Applicable Laws and Provisions and these Bidding Terms.</w:t>
      </w:r>
    </w:p>
    <w:p w14:paraId="1449651F" w14:textId="77777777" w:rsidR="00602DC5" w:rsidRPr="00367D9C" w:rsidRDefault="00602DC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Executive Director:</w:t>
      </w:r>
    </w:p>
    <w:p w14:paraId="5EB91739" w14:textId="77777777" w:rsidR="00602DC5" w:rsidRPr="00367D9C" w:rsidRDefault="00FE0B1D" w:rsidP="006E1374">
      <w:pPr>
        <w:tabs>
          <w:tab w:val="left" w:pos="567"/>
        </w:tabs>
        <w:spacing w:before="60" w:line="250" w:lineRule="auto"/>
        <w:ind w:left="567"/>
        <w:jc w:val="both"/>
        <w:rPr>
          <w:rFonts w:ascii="Arial" w:hAnsi="Arial" w:cs="Arial"/>
          <w:b/>
          <w:lang w:val="en-US"/>
        </w:rPr>
      </w:pPr>
      <w:r w:rsidRPr="00367D9C">
        <w:rPr>
          <w:rFonts w:ascii="Arial" w:eastAsia="Arial" w:hAnsi="Arial" w:cs="Arial"/>
          <w:lang w:val="en-US" w:bidi="en-US"/>
        </w:rPr>
        <w:t>It is the highest executive authority, legal representative, head of PROINVERSIÓN and of the budget sheet, in accordance with the functions and attributions established by the Applicable Laws and Provisions and these Bidding Terms.</w:t>
      </w:r>
    </w:p>
    <w:p w14:paraId="7DBCD20D" w14:textId="77777777" w:rsidR="00AC3C55" w:rsidRPr="00367D9C" w:rsidRDefault="00063013"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United States Dollar or Dollar or US$:</w:t>
      </w:r>
    </w:p>
    <w:p w14:paraId="4FD32F96" w14:textId="77777777" w:rsidR="00AC3C55" w:rsidRPr="00367D9C" w:rsidRDefault="00AC3C5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the currency or monetary sign of legal tender in the United States of America.</w:t>
      </w:r>
    </w:p>
    <w:p w14:paraId="73D578DD"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Affiliated Company:</w:t>
      </w:r>
    </w:p>
    <w:p w14:paraId="5F8A9B49" w14:textId="77777777" w:rsidR="00AC3C55" w:rsidRPr="00367D9C" w:rsidRDefault="00AC3C5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A company shall be considered an affiliate of another company when the Control of such companies is exercised by the same Parent Company.</w:t>
      </w:r>
    </w:p>
    <w:p w14:paraId="63743A07"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Parent Company:</w:t>
      </w:r>
    </w:p>
    <w:p w14:paraId="7CE2F7B4" w14:textId="77777777" w:rsidR="00AC3C55" w:rsidRPr="00367D9C" w:rsidRDefault="00AC3C55" w:rsidP="006E1374">
      <w:pPr>
        <w:tabs>
          <w:tab w:val="left" w:pos="567"/>
        </w:tabs>
        <w:spacing w:before="60" w:line="250" w:lineRule="auto"/>
        <w:ind w:left="567"/>
        <w:jc w:val="both"/>
        <w:rPr>
          <w:rFonts w:ascii="Arial" w:hAnsi="Arial" w:cs="Arial"/>
          <w:bCs/>
          <w:iCs/>
          <w:lang w:val="en-US"/>
        </w:rPr>
      </w:pPr>
      <w:r w:rsidRPr="00367D9C">
        <w:rPr>
          <w:rFonts w:ascii="Arial" w:eastAsia="Arial" w:hAnsi="Arial" w:cs="Arial"/>
          <w:lang w:val="en-US" w:bidi="en-US"/>
        </w:rPr>
        <w:t>It is a company that owns the Control of another company. Also considered in this definition a company that has the Control of a Parent Company, as defined herein, and so on.</w:t>
      </w:r>
    </w:p>
    <w:p w14:paraId="2A45BA70"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Subsidiary Company:</w:t>
      </w:r>
    </w:p>
    <w:p w14:paraId="500E32E1" w14:textId="77777777" w:rsidR="00AC3C55" w:rsidRPr="00367D9C" w:rsidRDefault="00AC3C5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a company whose Control is in the hands of a Parent Company. Also included in this definition a company whose Control is in the hands of a Subsidiary Company, as defined herein, and so on.</w:t>
      </w:r>
    </w:p>
    <w:p w14:paraId="4BC2B38F"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Related Company:</w:t>
      </w:r>
    </w:p>
    <w:p w14:paraId="076F5C47" w14:textId="77777777" w:rsidR="00602DC5" w:rsidRPr="00367D9C" w:rsidRDefault="00602DC5" w:rsidP="006E1374">
      <w:pPr>
        <w:pStyle w:val="ListParagraph"/>
        <w:spacing w:before="60" w:line="250" w:lineRule="auto"/>
        <w:ind w:left="567"/>
        <w:jc w:val="both"/>
        <w:rPr>
          <w:rFonts w:ascii="Arial" w:hAnsi="Arial" w:cs="Arial"/>
          <w:lang w:val="en-US"/>
        </w:rPr>
      </w:pPr>
      <w:r w:rsidRPr="00367D9C">
        <w:rPr>
          <w:rFonts w:ascii="Arial" w:eastAsia="Arial" w:hAnsi="Arial" w:cs="Arial"/>
          <w:lang w:val="en-US" w:bidi="en-US"/>
        </w:rPr>
        <w:t>It is any Affiliated, Parent or Subsidiary Company, among which the existence of a relationship is presumed, in any of the following cases:</w:t>
      </w:r>
    </w:p>
    <w:p w14:paraId="5633D5C6" w14:textId="77777777" w:rsidR="00602DC5" w:rsidRPr="00367D9C" w:rsidRDefault="00602DC5" w:rsidP="006E1374">
      <w:pPr>
        <w:spacing w:before="60" w:line="250" w:lineRule="auto"/>
        <w:ind w:left="851" w:hanging="284"/>
        <w:jc w:val="both"/>
        <w:rPr>
          <w:rFonts w:ascii="Arial" w:hAnsi="Arial" w:cs="Arial"/>
          <w:lang w:val="en-US"/>
        </w:rPr>
      </w:pPr>
      <w:r w:rsidRPr="00367D9C">
        <w:rPr>
          <w:rFonts w:ascii="Arial" w:eastAsia="Arial" w:hAnsi="Arial" w:cs="Arial"/>
          <w:lang w:val="en-US" w:bidi="en-US"/>
        </w:rPr>
        <w:t>a.</w:t>
      </w:r>
      <w:r w:rsidRPr="00367D9C">
        <w:rPr>
          <w:rFonts w:ascii="Arial" w:eastAsia="Arial" w:hAnsi="Arial" w:cs="Arial"/>
          <w:lang w:val="en-US" w:bidi="en-US"/>
        </w:rPr>
        <w:tab/>
        <w:t>When they are part of the same economic group.</w:t>
      </w:r>
    </w:p>
    <w:p w14:paraId="1D9CFFCC" w14:textId="77777777" w:rsidR="00602DC5" w:rsidRPr="00367D9C" w:rsidRDefault="00602DC5" w:rsidP="006E1374">
      <w:pPr>
        <w:spacing w:before="60" w:line="250" w:lineRule="auto"/>
        <w:ind w:left="851" w:hanging="284"/>
        <w:jc w:val="both"/>
        <w:rPr>
          <w:rFonts w:ascii="Arial" w:hAnsi="Arial" w:cs="Arial"/>
          <w:lang w:val="en-US"/>
        </w:rPr>
      </w:pPr>
      <w:r w:rsidRPr="00367D9C">
        <w:rPr>
          <w:rFonts w:ascii="Arial" w:eastAsia="Arial" w:hAnsi="Arial" w:cs="Arial"/>
          <w:lang w:val="en-US" w:bidi="en-US"/>
        </w:rPr>
        <w:t>b.</w:t>
      </w:r>
      <w:r w:rsidRPr="00367D9C">
        <w:rPr>
          <w:rFonts w:ascii="Arial" w:eastAsia="Arial" w:hAnsi="Arial" w:cs="Arial"/>
          <w:lang w:val="en-US" w:bidi="en-US"/>
        </w:rPr>
        <w:tab/>
        <w:t>When the same guarantee backs the obligations of both, or when more than 50% of the obligations of one of them are guaranteed by the other, and the other is not a company of the financial system.</w:t>
      </w:r>
    </w:p>
    <w:p w14:paraId="2B0DFA0C" w14:textId="77777777" w:rsidR="00602DC5" w:rsidRPr="00367D9C" w:rsidRDefault="00602DC5" w:rsidP="006E1374">
      <w:pPr>
        <w:spacing w:before="60" w:line="250" w:lineRule="auto"/>
        <w:ind w:left="851" w:hanging="284"/>
        <w:jc w:val="both"/>
        <w:rPr>
          <w:rFonts w:ascii="Arial" w:hAnsi="Arial" w:cs="Arial"/>
          <w:lang w:val="en-US"/>
        </w:rPr>
      </w:pPr>
      <w:r w:rsidRPr="00367D9C">
        <w:rPr>
          <w:rFonts w:ascii="Arial" w:eastAsia="Arial" w:hAnsi="Arial" w:cs="Arial"/>
          <w:lang w:val="en-US" w:bidi="en-US"/>
        </w:rPr>
        <w:t>c.</w:t>
      </w:r>
      <w:r w:rsidRPr="00367D9C">
        <w:rPr>
          <w:rFonts w:ascii="Arial" w:eastAsia="Arial" w:hAnsi="Arial" w:cs="Arial"/>
          <w:lang w:val="en-US" w:bidi="en-US"/>
        </w:rPr>
        <w:tab/>
        <w:t>When more than 50% of the obligations of one legal entity are credit of the other, and the other is not a company of the financial system.</w:t>
      </w:r>
    </w:p>
    <w:p w14:paraId="523E5608" w14:textId="77777777" w:rsidR="00602DC5" w:rsidRPr="00367D9C" w:rsidRDefault="00602DC5" w:rsidP="006E1374">
      <w:pPr>
        <w:spacing w:before="60" w:line="250" w:lineRule="auto"/>
        <w:ind w:left="851" w:hanging="284"/>
        <w:jc w:val="both"/>
        <w:rPr>
          <w:rFonts w:ascii="Arial" w:hAnsi="Arial" w:cs="Arial"/>
          <w:lang w:val="en-US"/>
        </w:rPr>
      </w:pPr>
      <w:r w:rsidRPr="00367D9C">
        <w:rPr>
          <w:rFonts w:ascii="Arial" w:eastAsia="Arial" w:hAnsi="Arial" w:cs="Arial"/>
          <w:lang w:val="en-US" w:bidi="en-US"/>
        </w:rPr>
        <w:t>d.</w:t>
      </w:r>
      <w:r w:rsidRPr="00367D9C">
        <w:rPr>
          <w:rFonts w:ascii="Arial" w:eastAsia="Arial" w:hAnsi="Arial" w:cs="Arial"/>
          <w:lang w:val="en-US" w:bidi="en-US"/>
        </w:rPr>
        <w:tab/>
        <w:t>When a legal entity has, directly or indirectly, an interest in the capital stock of another legal entity that allows it to have a presence on its board of directors.</w:t>
      </w:r>
    </w:p>
    <w:p w14:paraId="3C77492C" w14:textId="1CD81C65" w:rsidR="00422473" w:rsidRPr="00367D9C" w:rsidRDefault="00602DC5" w:rsidP="006E1374">
      <w:pPr>
        <w:spacing w:before="60" w:line="250" w:lineRule="auto"/>
        <w:ind w:left="851" w:hanging="284"/>
        <w:jc w:val="both"/>
        <w:rPr>
          <w:rFonts w:ascii="Arial" w:hAnsi="Arial" w:cs="Arial"/>
          <w:lang w:val="en-US"/>
        </w:rPr>
      </w:pPr>
      <w:r w:rsidRPr="00367D9C">
        <w:rPr>
          <w:rFonts w:ascii="Arial" w:eastAsia="Arial" w:hAnsi="Arial" w:cs="Arial"/>
          <w:lang w:val="en-US" w:bidi="en-US"/>
        </w:rPr>
        <w:t>e.</w:t>
      </w:r>
      <w:r w:rsidRPr="00367D9C">
        <w:rPr>
          <w:rFonts w:ascii="Arial" w:eastAsia="Arial" w:hAnsi="Arial" w:cs="Arial"/>
          <w:lang w:val="en-US" w:bidi="en-US"/>
        </w:rPr>
        <w:tab/>
        <w:t xml:space="preserve">When one third or more of the members of the board of directors or managers of one of them are directors, </w:t>
      </w:r>
      <w:r w:rsidR="004442E0" w:rsidRPr="00367D9C">
        <w:rPr>
          <w:rFonts w:ascii="Arial" w:eastAsia="Arial" w:hAnsi="Arial" w:cs="Arial"/>
          <w:lang w:val="en-US" w:bidi="en-US"/>
        </w:rPr>
        <w:t>managers,</w:t>
      </w:r>
      <w:r w:rsidRPr="00367D9C">
        <w:rPr>
          <w:rFonts w:ascii="Arial" w:eastAsia="Arial" w:hAnsi="Arial" w:cs="Arial"/>
          <w:lang w:val="en-US" w:bidi="en-US"/>
        </w:rPr>
        <w:t xml:space="preserve"> or workers of the other.</w:t>
      </w:r>
    </w:p>
    <w:p w14:paraId="473EF5C6" w14:textId="77777777" w:rsidR="00B6251F" w:rsidRPr="00367D9C" w:rsidRDefault="00AB092E"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br w:type="page"/>
      </w:r>
      <w:r w:rsidR="00B6251F" w:rsidRPr="00367D9C">
        <w:rPr>
          <w:rFonts w:ascii="Arial" w:eastAsia="Arial" w:hAnsi="Arial" w:cs="Arial"/>
          <w:b/>
          <w:lang w:val="en-US" w:bidi="en-US"/>
        </w:rPr>
        <w:lastRenderedPageBreak/>
        <w:t>Financial Entity:</w:t>
      </w:r>
    </w:p>
    <w:p w14:paraId="55679022" w14:textId="77777777" w:rsidR="003B5CBA" w:rsidRPr="00367D9C" w:rsidRDefault="00B6251F" w:rsidP="006E1374">
      <w:pPr>
        <w:tabs>
          <w:tab w:val="left" w:pos="567"/>
        </w:tabs>
        <w:spacing w:before="120" w:line="250" w:lineRule="auto"/>
        <w:ind w:left="567"/>
        <w:jc w:val="both"/>
        <w:rPr>
          <w:rFonts w:ascii="Arial" w:hAnsi="Arial" w:cs="Arial"/>
          <w:lang w:val="en-US"/>
        </w:rPr>
      </w:pPr>
      <w:r w:rsidRPr="00367D9C">
        <w:rPr>
          <w:rFonts w:ascii="Arial" w:eastAsia="Arial" w:hAnsi="Arial" w:cs="Arial"/>
          <w:lang w:val="en-US" w:bidi="en-US"/>
        </w:rPr>
        <w:t>These are the banking and insurance companies referred to in Annex No. 6, which are authorized to issue the guarantees required in the Bidding.</w:t>
      </w:r>
    </w:p>
    <w:p w14:paraId="01115514" w14:textId="77777777" w:rsidR="00DC2F8E" w:rsidRPr="00367D9C" w:rsidRDefault="00DC2F8E"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Closing Date:</w:t>
      </w:r>
    </w:p>
    <w:p w14:paraId="10F982E3" w14:textId="77777777" w:rsidR="00DC2F8E" w:rsidRPr="00367D9C" w:rsidRDefault="00DC2F8E" w:rsidP="006E1374">
      <w:pPr>
        <w:pStyle w:val="Title"/>
        <w:spacing w:before="60" w:line="250" w:lineRule="auto"/>
        <w:ind w:left="567"/>
        <w:jc w:val="both"/>
        <w:rPr>
          <w:rFonts w:cs="Arial"/>
          <w:b w:val="0"/>
          <w:sz w:val="20"/>
          <w:lang w:val="en-US"/>
        </w:rPr>
      </w:pPr>
      <w:r w:rsidRPr="00367D9C">
        <w:rPr>
          <w:rFonts w:cs="Arial"/>
          <w:b w:val="0"/>
          <w:sz w:val="20"/>
          <w:lang w:val="en-US" w:bidi="en-US"/>
        </w:rPr>
        <w:t>This is the day and time on which the acts established in Annex No. 5 of the Bidding Terms shall be carried out and the Contracts shall be signed.</w:t>
      </w:r>
    </w:p>
    <w:p w14:paraId="4F1EEECB" w14:textId="77777777" w:rsidR="00B6251F" w:rsidRPr="00367D9C" w:rsidRDefault="00B6251F"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FONCEPRI:</w:t>
      </w:r>
    </w:p>
    <w:p w14:paraId="70BBCD27" w14:textId="77777777" w:rsidR="00C34869" w:rsidRPr="00367D9C" w:rsidRDefault="00C34869" w:rsidP="006E1374">
      <w:pPr>
        <w:tabs>
          <w:tab w:val="left" w:pos="567"/>
        </w:tabs>
        <w:spacing w:before="60" w:line="250" w:lineRule="auto"/>
        <w:ind w:left="567"/>
        <w:jc w:val="both"/>
        <w:rPr>
          <w:rFonts w:ascii="Arial" w:hAnsi="Arial" w:cs="Arial"/>
          <w:b/>
          <w:lang w:val="en-US"/>
        </w:rPr>
      </w:pPr>
      <w:r w:rsidRPr="00367D9C">
        <w:rPr>
          <w:rFonts w:ascii="Arial" w:eastAsia="Arial" w:hAnsi="Arial" w:cs="Arial"/>
          <w:lang w:val="en-US" w:bidi="en-US"/>
        </w:rPr>
        <w:t>It is the Private Investment Promotion Fund whose resources are destined to finance the activities of the promotion processes of the projects developed under the modalities regulated in the Legislative Decree No. 1362.</w:t>
      </w:r>
    </w:p>
    <w:p w14:paraId="6FBA4CCC" w14:textId="77777777" w:rsidR="0000358F" w:rsidRPr="00367D9C" w:rsidRDefault="0000358F"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Guarantee of Validity, Effectiveness and Seriousness of the Offer</w:t>
      </w:r>
    </w:p>
    <w:p w14:paraId="59212339" w14:textId="77777777" w:rsidR="0000358F" w:rsidRPr="00367D9C" w:rsidRDefault="0000358F" w:rsidP="006E1374">
      <w:pPr>
        <w:spacing w:before="60" w:line="250" w:lineRule="auto"/>
        <w:ind w:left="567"/>
        <w:jc w:val="both"/>
        <w:rPr>
          <w:rFonts w:ascii="Arial" w:hAnsi="Arial" w:cs="Arial"/>
          <w:lang w:val="en-US"/>
        </w:rPr>
      </w:pPr>
      <w:r w:rsidRPr="00367D9C">
        <w:rPr>
          <w:rFonts w:ascii="Arial" w:eastAsia="Arial" w:hAnsi="Arial" w:cs="Arial"/>
          <w:lang w:val="en-US" w:bidi="en-US"/>
        </w:rPr>
        <w:t xml:space="preserve">This is the letter of guarantee that shall be joint and several, unconditional, irrevocable, without benefit of </w:t>
      </w:r>
      <w:proofErr w:type="spellStart"/>
      <w:r w:rsidRPr="00367D9C">
        <w:rPr>
          <w:rFonts w:ascii="Arial" w:eastAsia="Arial" w:hAnsi="Arial" w:cs="Arial"/>
          <w:lang w:val="en-US" w:bidi="en-US"/>
        </w:rPr>
        <w:t>excussion</w:t>
      </w:r>
      <w:proofErr w:type="spellEnd"/>
      <w:r w:rsidRPr="00367D9C">
        <w:rPr>
          <w:rFonts w:ascii="Arial" w:eastAsia="Arial" w:hAnsi="Arial" w:cs="Arial"/>
          <w:lang w:val="en-US" w:bidi="en-US"/>
        </w:rPr>
        <w:t xml:space="preserve"> or division and of automatic execution, which shall be submitted by the Bidder in favor of PROINVERSIÓN, to guarantee the validity, effectiveness and seriousness of its Offer and the fulfillment of the obligations foreseen for the Closing Date, according to the model attached as Form 2.</w:t>
      </w:r>
    </w:p>
    <w:p w14:paraId="675117F3" w14:textId="049DF7BD" w:rsidR="00726342" w:rsidRPr="00367D9C" w:rsidRDefault="00432864" w:rsidP="006E1374">
      <w:pPr>
        <w:numPr>
          <w:ilvl w:val="2"/>
          <w:numId w:val="4"/>
        </w:numPr>
        <w:tabs>
          <w:tab w:val="left" w:pos="567"/>
        </w:tabs>
        <w:spacing w:before="120" w:line="250" w:lineRule="auto"/>
        <w:ind w:left="567" w:hanging="567"/>
        <w:jc w:val="both"/>
        <w:rPr>
          <w:rFonts w:ascii="Arial" w:hAnsi="Arial" w:cs="Arial"/>
          <w:b/>
          <w:lang w:val="en-US"/>
        </w:rPr>
      </w:pPr>
      <w:bookmarkStart w:id="50" w:name="_Hlk58630323"/>
      <w:r>
        <w:rPr>
          <w:rFonts w:ascii="Arial" w:eastAsia="Arial" w:hAnsi="Arial" w:cs="Arial"/>
          <w:b/>
          <w:lang w:val="en-US" w:bidi="en-US"/>
        </w:rPr>
        <w:t>Interested Party</w:t>
      </w:r>
      <w:r w:rsidR="00726342" w:rsidRPr="00367D9C">
        <w:rPr>
          <w:rFonts w:ascii="Arial" w:eastAsia="Arial" w:hAnsi="Arial" w:cs="Arial"/>
          <w:b/>
          <w:lang w:val="en-US" w:bidi="en-US"/>
        </w:rPr>
        <w:t>:</w:t>
      </w:r>
    </w:p>
    <w:p w14:paraId="2D10A1BE" w14:textId="77777777" w:rsidR="00726342" w:rsidRPr="00367D9C" w:rsidRDefault="00726342" w:rsidP="006E1374">
      <w:pPr>
        <w:spacing w:before="60" w:line="250" w:lineRule="auto"/>
        <w:ind w:left="567"/>
        <w:jc w:val="both"/>
        <w:rPr>
          <w:rFonts w:ascii="Arial" w:hAnsi="Arial" w:cs="Arial"/>
          <w:lang w:val="en-US"/>
        </w:rPr>
      </w:pPr>
      <w:r w:rsidRPr="00367D9C">
        <w:rPr>
          <w:rFonts w:ascii="Arial" w:eastAsia="Arial" w:hAnsi="Arial" w:cs="Arial"/>
          <w:lang w:val="en-US" w:bidi="en-US"/>
        </w:rPr>
        <w:t>It is the legal entity (national or foreign) or member of the Consortium that acquires the Participation Right.</w:t>
      </w:r>
    </w:p>
    <w:bookmarkEnd w:id="50"/>
    <w:p w14:paraId="7219AF0B" w14:textId="77777777" w:rsidR="00D65554" w:rsidRPr="00367D9C" w:rsidRDefault="00D65554"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General Sales Tax - IGV:</w:t>
      </w:r>
    </w:p>
    <w:p w14:paraId="5E5D1B9A" w14:textId="77777777" w:rsidR="00CE234D" w:rsidRPr="00367D9C" w:rsidRDefault="00D65554" w:rsidP="006E1374">
      <w:pPr>
        <w:tabs>
          <w:tab w:val="left" w:pos="567"/>
        </w:tabs>
        <w:spacing w:before="120" w:line="250" w:lineRule="auto"/>
        <w:ind w:left="567"/>
        <w:jc w:val="both"/>
        <w:rPr>
          <w:rFonts w:ascii="Arial" w:hAnsi="Arial" w:cs="Arial"/>
          <w:b/>
          <w:lang w:val="en-US"/>
        </w:rPr>
      </w:pPr>
      <w:r w:rsidRPr="00367D9C">
        <w:rPr>
          <w:rFonts w:ascii="Arial" w:eastAsia="Arial" w:hAnsi="Arial" w:cs="Arial"/>
          <w:lang w:val="en-US" w:bidi="en-US"/>
        </w:rPr>
        <w:t>It is the General Sales Tax, referred to in Supreme Decree No. 055-99-EF, Single Ordered Text of the Law on General Sales Tax and Selective Consumption Tax, or the regulations that replace or modify it, as well as the Municipal Promotion Tax, referred to in Supreme Decree No. 156-2004-EF, Single Ordered Text of the Municipal Taxation Law, or regulations that replace or modify it.</w:t>
      </w:r>
    </w:p>
    <w:p w14:paraId="34F8BE49" w14:textId="77777777" w:rsidR="00AC3C55" w:rsidRPr="00367D9C" w:rsidRDefault="00192A17"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Applicable Laws and Provisions:</w:t>
      </w:r>
    </w:p>
    <w:p w14:paraId="45A8BA1B" w14:textId="42A12B86" w:rsidR="000527A7" w:rsidRPr="00367D9C" w:rsidRDefault="005C404E"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 xml:space="preserve">It is the set of legal provisions that regulate and/or directly or indirectly affect the Bidding Terms and each Concession Contract. They include the Political Constitution of Peru, the laws, regulations with the rank of law, supreme decrees, regulations, </w:t>
      </w:r>
      <w:proofErr w:type="gramStart"/>
      <w:r w:rsidRPr="00367D9C">
        <w:rPr>
          <w:rFonts w:ascii="Arial" w:eastAsia="Arial" w:hAnsi="Arial" w:cs="Arial"/>
          <w:lang w:val="en-US" w:bidi="en-US"/>
        </w:rPr>
        <w:t>directives</w:t>
      </w:r>
      <w:proofErr w:type="gramEnd"/>
      <w:r w:rsidRPr="00367D9C">
        <w:rPr>
          <w:rFonts w:ascii="Arial" w:eastAsia="Arial" w:hAnsi="Arial" w:cs="Arial"/>
          <w:lang w:val="en-US" w:bidi="en-US"/>
        </w:rPr>
        <w:t xml:space="preserve"> and resolutions, as well as any other that, in accordance with the legal system of the Republic of Peru, that are applicable, which shall be mandatory for the Bidding Terms and each Contract.</w:t>
      </w:r>
    </w:p>
    <w:p w14:paraId="74F87180"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Offer:</w:t>
      </w:r>
    </w:p>
    <w:p w14:paraId="7A273794" w14:textId="77777777" w:rsidR="00791A2E" w:rsidRPr="00367D9C" w:rsidRDefault="00AC3C55" w:rsidP="006E1374">
      <w:pPr>
        <w:tabs>
          <w:tab w:val="num" w:pos="-2500"/>
          <w:tab w:val="left" w:pos="567"/>
        </w:tabs>
        <w:spacing w:before="60" w:line="250" w:lineRule="auto"/>
        <w:ind w:left="567"/>
        <w:jc w:val="both"/>
        <w:rPr>
          <w:rFonts w:ascii="Arial" w:hAnsi="Arial" w:cs="Arial"/>
          <w:bCs/>
          <w:lang w:val="en-US"/>
        </w:rPr>
      </w:pPr>
      <w:r w:rsidRPr="00367D9C">
        <w:rPr>
          <w:rFonts w:ascii="Arial" w:eastAsia="Arial" w:hAnsi="Arial" w:cs="Arial"/>
          <w:lang w:val="en-US" w:bidi="en-US"/>
        </w:rPr>
        <w:t xml:space="preserve">This is the economic proposal submitted by the Bidder through Form 4 of the Bidding Terms and shall be valid until the Closing Date. </w:t>
      </w:r>
    </w:p>
    <w:p w14:paraId="4D8C212D"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Qualified Operator:</w:t>
      </w:r>
    </w:p>
    <w:p w14:paraId="13E1914B" w14:textId="17DC1544" w:rsidR="00927BCA" w:rsidRPr="00367D9C" w:rsidRDefault="00927BCA"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 xml:space="preserve">It is the </w:t>
      </w:r>
      <w:r w:rsidR="00432864">
        <w:rPr>
          <w:rFonts w:ascii="Arial" w:eastAsia="Arial" w:hAnsi="Arial" w:cs="Arial"/>
          <w:lang w:val="en-US" w:bidi="en-US"/>
        </w:rPr>
        <w:t>Interested Party</w:t>
      </w:r>
      <w:r w:rsidRPr="00367D9C">
        <w:rPr>
          <w:rFonts w:ascii="Arial" w:eastAsia="Arial" w:hAnsi="Arial" w:cs="Arial"/>
          <w:lang w:val="en-US" w:bidi="en-US"/>
        </w:rPr>
        <w:t xml:space="preserve"> or, in the case of a Consortium, the Member, which directly or through a Related Company has accredited compliance with the technical requirements set forth in the Bidding Terms and Conditions and shall assume the rights and obligations established in each Contract. In the shareholding structure of the Concessionaire, it must own and maintain the ownership of the Minimum Participation.</w:t>
      </w:r>
    </w:p>
    <w:p w14:paraId="4F8FAAD5"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Minimum Participation:</w:t>
      </w:r>
    </w:p>
    <w:p w14:paraId="55999D3F" w14:textId="77777777" w:rsidR="00F07B84" w:rsidRPr="00367D9C" w:rsidRDefault="00841A2C"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Twenty-five percent (25%) of the subscribed and paid-in capital stock of the Concessionaire that corresponds to the Qualified Operator, as stipulated in each Contract. The Qualified Operator may not assign to third parties the political and patrimonial rights derived from its Minimum Participation or limit the exercise thereof. This percentage must be maintained in the case of capital increases.</w:t>
      </w:r>
    </w:p>
    <w:p w14:paraId="01325AFF" w14:textId="77777777" w:rsidR="00AC3C55" w:rsidRPr="00367D9C" w:rsidRDefault="00AB092E"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br w:type="page"/>
      </w:r>
      <w:r w:rsidR="00AC3C55" w:rsidRPr="00367D9C">
        <w:rPr>
          <w:rFonts w:ascii="Arial" w:eastAsia="Arial" w:hAnsi="Arial" w:cs="Arial"/>
          <w:b/>
          <w:lang w:val="en-US" w:bidi="en-US"/>
        </w:rPr>
        <w:lastRenderedPageBreak/>
        <w:t>Bidder:</w:t>
      </w:r>
    </w:p>
    <w:p w14:paraId="03D9ABB4" w14:textId="39A411BB" w:rsidR="00AC3C55" w:rsidRPr="00367D9C" w:rsidRDefault="00927BCA"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 xml:space="preserve">It is the </w:t>
      </w:r>
      <w:r w:rsidR="00432864">
        <w:rPr>
          <w:rFonts w:ascii="Arial" w:eastAsia="Arial" w:hAnsi="Arial" w:cs="Arial"/>
          <w:lang w:val="en-US" w:bidi="en-US"/>
        </w:rPr>
        <w:t>Interested Party</w:t>
      </w:r>
      <w:r w:rsidRPr="00367D9C">
        <w:rPr>
          <w:rFonts w:ascii="Arial" w:eastAsia="Arial" w:hAnsi="Arial" w:cs="Arial"/>
          <w:lang w:val="en-US" w:bidi="en-US"/>
        </w:rPr>
        <w:t xml:space="preserve"> whose documentation, duly submitted through the Qualification envelope, has complied with the requirements established in the Bidding Terms, being thus </w:t>
      </w:r>
      <w:proofErr w:type="gramStart"/>
      <w:r w:rsidRPr="00367D9C">
        <w:rPr>
          <w:rFonts w:ascii="Arial" w:eastAsia="Arial" w:hAnsi="Arial" w:cs="Arial"/>
          <w:lang w:val="en-US" w:bidi="en-US"/>
        </w:rPr>
        <w:t>accepted</w:t>
      </w:r>
      <w:proofErr w:type="gramEnd"/>
      <w:r w:rsidRPr="00367D9C">
        <w:rPr>
          <w:rFonts w:ascii="Arial" w:eastAsia="Arial" w:hAnsi="Arial" w:cs="Arial"/>
          <w:lang w:val="en-US" w:bidi="en-US"/>
        </w:rPr>
        <w:t xml:space="preserve"> and expressly declared by the Project Director. It is suitable for the presentation of envelopes No. 1 and No. 2.</w:t>
      </w:r>
    </w:p>
    <w:p w14:paraId="509CBB4F" w14:textId="77777777" w:rsidR="00AA454E" w:rsidRPr="00367D9C" w:rsidRDefault="00AA454E"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Projects:</w:t>
      </w:r>
    </w:p>
    <w:p w14:paraId="27CA9D66" w14:textId="29C61C2B" w:rsidR="00AA454E" w:rsidRPr="00367D9C" w:rsidRDefault="003733DC"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 xml:space="preserve">These are the "500 kV Huánuco - </w:t>
      </w:r>
      <w:proofErr w:type="spellStart"/>
      <w:r w:rsidRPr="00367D9C">
        <w:rPr>
          <w:rFonts w:ascii="Arial" w:eastAsia="Arial" w:hAnsi="Arial" w:cs="Arial"/>
          <w:lang w:val="en-US" w:bidi="en-US"/>
        </w:rPr>
        <w:t>Tocache</w:t>
      </w:r>
      <w:proofErr w:type="spellEnd"/>
      <w:r w:rsidRPr="00367D9C">
        <w:rPr>
          <w:rFonts w:ascii="Arial" w:eastAsia="Arial" w:hAnsi="Arial" w:cs="Arial"/>
          <w:lang w:val="en-US" w:bidi="en-US"/>
        </w:rPr>
        <w:t xml:space="preserve"> - </w:t>
      </w:r>
      <w:proofErr w:type="spellStart"/>
      <w:r w:rsidRPr="00367D9C">
        <w:rPr>
          <w:rFonts w:ascii="Arial" w:eastAsia="Arial" w:hAnsi="Arial" w:cs="Arial"/>
          <w:lang w:val="en-US" w:bidi="en-US"/>
        </w:rPr>
        <w:t>Celendín</w:t>
      </w:r>
      <w:proofErr w:type="spellEnd"/>
      <w:r w:rsidRPr="00367D9C">
        <w:rPr>
          <w:rFonts w:ascii="Arial" w:eastAsia="Arial" w:hAnsi="Arial" w:cs="Arial"/>
          <w:lang w:val="en-US" w:bidi="en-US"/>
        </w:rPr>
        <w:t xml:space="preserve"> - Trujillo Link, Extensions and Associated Substations" and "500 kV </w:t>
      </w:r>
      <w:proofErr w:type="spellStart"/>
      <w:r w:rsidRPr="00367D9C">
        <w:rPr>
          <w:rFonts w:ascii="Arial" w:eastAsia="Arial" w:hAnsi="Arial" w:cs="Arial"/>
          <w:lang w:val="en-US" w:bidi="en-US"/>
        </w:rPr>
        <w:t>Celendín</w:t>
      </w:r>
      <w:proofErr w:type="spellEnd"/>
      <w:r w:rsidRPr="00367D9C">
        <w:rPr>
          <w:rFonts w:ascii="Arial" w:eastAsia="Arial" w:hAnsi="Arial" w:cs="Arial"/>
          <w:lang w:val="en-US" w:bidi="en-US"/>
        </w:rPr>
        <w:t xml:space="preserve"> - Piura Link, Extensions and Associated Substations" projects, whose electrical infrastructure is described in Annex No. 1 of each Contract.</w:t>
      </w:r>
    </w:p>
    <w:p w14:paraId="23052886" w14:textId="77777777" w:rsidR="00AC3C55" w:rsidRPr="00367D9C" w:rsidRDefault="00AC3C55"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Commercial Start-up or POC:</w:t>
      </w:r>
    </w:p>
    <w:p w14:paraId="17F067B0" w14:textId="77777777" w:rsidR="00AC3C55" w:rsidRPr="00367D9C" w:rsidRDefault="00AC3C55"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It is the date when the Concessionaire begins to provide the Service and is authorized to charge the Rate Base.</w:t>
      </w:r>
    </w:p>
    <w:p w14:paraId="7CC67797" w14:textId="77777777" w:rsidR="008B1CA7" w:rsidRPr="00367D9C" w:rsidRDefault="008B1CA7"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Legal Representative:</w:t>
      </w:r>
    </w:p>
    <w:p w14:paraId="64E6E5F2" w14:textId="191A7505" w:rsidR="007E22D6" w:rsidRPr="00367D9C" w:rsidRDefault="008B1CA7" w:rsidP="006E1374">
      <w:pPr>
        <w:tabs>
          <w:tab w:val="left" w:pos="567"/>
        </w:tabs>
        <w:spacing w:before="60" w:line="250" w:lineRule="auto"/>
        <w:ind w:left="567"/>
        <w:jc w:val="both"/>
        <w:rPr>
          <w:rFonts w:ascii="Arial" w:hAnsi="Arial" w:cs="Arial"/>
          <w:lang w:val="en-US"/>
        </w:rPr>
      </w:pPr>
      <w:r w:rsidRPr="00367D9C">
        <w:rPr>
          <w:rFonts w:ascii="Arial" w:eastAsia="Arial" w:hAnsi="Arial" w:cs="Arial"/>
          <w:lang w:val="en-US" w:bidi="en-US"/>
        </w:rPr>
        <w:t xml:space="preserve">It (they) is (are) the natural person(s) designated as such by the </w:t>
      </w:r>
      <w:r w:rsidR="00432864">
        <w:rPr>
          <w:rFonts w:ascii="Arial" w:eastAsia="Arial" w:hAnsi="Arial" w:cs="Arial"/>
          <w:lang w:val="en-US" w:bidi="en-US"/>
        </w:rPr>
        <w:t>Interested Party</w:t>
      </w:r>
      <w:r w:rsidRPr="00367D9C">
        <w:rPr>
          <w:rFonts w:ascii="Arial" w:eastAsia="Arial" w:hAnsi="Arial" w:cs="Arial"/>
          <w:lang w:val="en-US" w:bidi="en-US"/>
        </w:rPr>
        <w:t xml:space="preserve"> or Bidder, with sufficient capacity to bind its principal, in accordance with the provisions of the Bidding Terms.</w:t>
      </w:r>
    </w:p>
    <w:p w14:paraId="09106C21" w14:textId="77777777" w:rsidR="007E22D6" w:rsidRPr="00367D9C" w:rsidRDefault="007E22D6" w:rsidP="006E1374">
      <w:pPr>
        <w:numPr>
          <w:ilvl w:val="2"/>
          <w:numId w:val="4"/>
        </w:numPr>
        <w:tabs>
          <w:tab w:val="left" w:pos="567"/>
        </w:tabs>
        <w:spacing w:before="120" w:line="250" w:lineRule="auto"/>
        <w:ind w:left="567" w:hanging="567"/>
        <w:jc w:val="both"/>
        <w:rPr>
          <w:rFonts w:ascii="Arial" w:hAnsi="Arial" w:cs="Arial"/>
          <w:b/>
          <w:lang w:val="en-US"/>
        </w:rPr>
      </w:pPr>
      <w:r w:rsidRPr="00367D9C">
        <w:rPr>
          <w:rFonts w:ascii="Arial" w:eastAsia="Arial" w:hAnsi="Arial" w:cs="Arial"/>
          <w:b/>
          <w:lang w:val="en-US" w:bidi="en-US"/>
        </w:rPr>
        <w:t>Service:</w:t>
      </w:r>
    </w:p>
    <w:p w14:paraId="5610E117" w14:textId="77777777" w:rsidR="007E22D6" w:rsidRPr="00367D9C" w:rsidRDefault="007E22D6" w:rsidP="006E1374">
      <w:pPr>
        <w:spacing w:before="60" w:line="250" w:lineRule="auto"/>
        <w:ind w:left="567"/>
        <w:jc w:val="both"/>
        <w:rPr>
          <w:rFonts w:ascii="Arial" w:hAnsi="Arial" w:cs="Arial"/>
          <w:b/>
          <w:lang w:val="en-US"/>
        </w:rPr>
      </w:pPr>
      <w:r w:rsidRPr="00367D9C">
        <w:rPr>
          <w:rFonts w:ascii="Arial" w:eastAsia="Arial" w:hAnsi="Arial" w:cs="Arial"/>
          <w:lang w:val="en-US" w:bidi="en-US"/>
        </w:rPr>
        <w:t>It is the public electric power transmission service to be provided by the Concessionaire through the Projects under the terms of each Contract and the Applicable Laws and Provisions.</w:t>
      </w:r>
    </w:p>
    <w:p w14:paraId="6098048C" w14:textId="77777777" w:rsidR="0018029F" w:rsidRPr="00821055" w:rsidRDefault="0018029F" w:rsidP="006E1374">
      <w:pPr>
        <w:spacing w:line="250" w:lineRule="auto"/>
        <w:jc w:val="center"/>
        <w:rPr>
          <w:rFonts w:ascii="Arial" w:hAnsi="Arial" w:cs="Arial"/>
          <w:b/>
          <w:sz w:val="24"/>
          <w:szCs w:val="24"/>
          <w:lang w:val="en-US"/>
        </w:rPr>
      </w:pPr>
      <w:r w:rsidRPr="00367D9C">
        <w:rPr>
          <w:rFonts w:ascii="Arial" w:eastAsia="Arial" w:hAnsi="Arial" w:cs="Arial"/>
          <w:b/>
          <w:lang w:val="en-US" w:bidi="en-US"/>
        </w:rPr>
        <w:br w:type="page"/>
      </w:r>
      <w:bookmarkStart w:id="51" w:name="_Hlk104401294"/>
      <w:r w:rsidR="00C51D2C" w:rsidRPr="00821055">
        <w:rPr>
          <w:rFonts w:ascii="Arial" w:eastAsia="Arial" w:hAnsi="Arial" w:cs="Arial"/>
          <w:b/>
          <w:sz w:val="24"/>
          <w:szCs w:val="24"/>
          <w:lang w:val="en-US" w:bidi="en-US"/>
        </w:rPr>
        <w:lastRenderedPageBreak/>
        <w:t>Annex No. 3</w:t>
      </w:r>
    </w:p>
    <w:p w14:paraId="42F35CDB" w14:textId="77777777" w:rsidR="00AB2A1E" w:rsidRPr="00821055" w:rsidRDefault="00AB2A1E" w:rsidP="006E1374">
      <w:pPr>
        <w:spacing w:line="250" w:lineRule="auto"/>
        <w:jc w:val="center"/>
        <w:rPr>
          <w:rFonts w:ascii="Arial" w:hAnsi="Arial" w:cs="Arial"/>
          <w:b/>
          <w:sz w:val="24"/>
          <w:szCs w:val="24"/>
          <w:lang w:val="en-US"/>
        </w:rPr>
      </w:pPr>
    </w:p>
    <w:p w14:paraId="0D3E09EA" w14:textId="77777777" w:rsidR="0018029F" w:rsidRPr="00821055" w:rsidRDefault="0018029F" w:rsidP="006E1374">
      <w:pPr>
        <w:pStyle w:val="BodyText2"/>
        <w:tabs>
          <w:tab w:val="clear" w:pos="1276"/>
          <w:tab w:val="clear" w:pos="2268"/>
        </w:tabs>
        <w:spacing w:line="250" w:lineRule="auto"/>
        <w:ind w:left="567" w:hanging="567"/>
        <w:jc w:val="center"/>
        <w:rPr>
          <w:rFonts w:ascii="Arial" w:hAnsi="Arial" w:cs="Arial"/>
          <w:b/>
          <w:sz w:val="24"/>
          <w:szCs w:val="24"/>
          <w:lang w:val="en-US"/>
        </w:rPr>
      </w:pPr>
      <w:bookmarkStart w:id="52" w:name="_Hlk93997701"/>
      <w:r w:rsidRPr="00821055">
        <w:rPr>
          <w:rFonts w:ascii="Arial" w:eastAsia="Arial" w:hAnsi="Arial" w:cs="Arial"/>
          <w:b/>
          <w:sz w:val="24"/>
          <w:szCs w:val="24"/>
          <w:lang w:val="en-US" w:bidi="en-US"/>
        </w:rPr>
        <w:t>Qualification Requirements</w:t>
      </w:r>
      <w:bookmarkEnd w:id="52"/>
    </w:p>
    <w:bookmarkEnd w:id="51"/>
    <w:p w14:paraId="200F0D02" w14:textId="77777777" w:rsidR="00C940E7" w:rsidRPr="00821055" w:rsidRDefault="00C940E7" w:rsidP="006E1374">
      <w:pPr>
        <w:pStyle w:val="BodyText2"/>
        <w:tabs>
          <w:tab w:val="clear" w:pos="1276"/>
          <w:tab w:val="clear" w:pos="2268"/>
        </w:tabs>
        <w:spacing w:line="250" w:lineRule="auto"/>
        <w:ind w:left="567" w:hanging="567"/>
        <w:jc w:val="center"/>
        <w:rPr>
          <w:rFonts w:ascii="Arial" w:hAnsi="Arial" w:cs="Arial"/>
          <w:b/>
          <w:sz w:val="24"/>
          <w:szCs w:val="24"/>
          <w:lang w:val="en-US"/>
        </w:rPr>
      </w:pPr>
    </w:p>
    <w:p w14:paraId="7C72C5A3" w14:textId="77777777" w:rsidR="00C940E7" w:rsidRPr="00821055" w:rsidRDefault="00C940E7" w:rsidP="006E1374">
      <w:pPr>
        <w:pStyle w:val="BodyText2"/>
        <w:tabs>
          <w:tab w:val="clear" w:pos="1276"/>
          <w:tab w:val="clear" w:pos="2268"/>
        </w:tabs>
        <w:spacing w:line="250" w:lineRule="auto"/>
        <w:ind w:left="567" w:hanging="567"/>
        <w:jc w:val="center"/>
        <w:rPr>
          <w:rFonts w:ascii="Arial" w:hAnsi="Arial" w:cs="Arial"/>
          <w:b/>
          <w:sz w:val="22"/>
          <w:szCs w:val="22"/>
          <w:lang w:val="en-US"/>
        </w:rPr>
      </w:pPr>
    </w:p>
    <w:p w14:paraId="5A14FC18" w14:textId="77777777" w:rsidR="0018029F" w:rsidRPr="00821055" w:rsidRDefault="0018029F" w:rsidP="006E1374">
      <w:pPr>
        <w:numPr>
          <w:ilvl w:val="2"/>
          <w:numId w:val="3"/>
        </w:numPr>
        <w:tabs>
          <w:tab w:val="clear" w:pos="1494"/>
          <w:tab w:val="left" w:pos="567"/>
        </w:tabs>
        <w:spacing w:line="250" w:lineRule="auto"/>
        <w:ind w:left="567" w:right="-1" w:hanging="567"/>
        <w:jc w:val="both"/>
        <w:rPr>
          <w:rFonts w:ascii="Arial" w:hAnsi="Arial" w:cs="Arial"/>
          <w:b/>
          <w:lang w:val="en-US"/>
        </w:rPr>
      </w:pPr>
      <w:r w:rsidRPr="00821055">
        <w:rPr>
          <w:rFonts w:ascii="Arial" w:eastAsia="Arial" w:hAnsi="Arial" w:cs="Arial"/>
          <w:b/>
          <w:lang w:val="en-US" w:bidi="en-US"/>
        </w:rPr>
        <w:t>Financial Requirements:</w:t>
      </w:r>
    </w:p>
    <w:p w14:paraId="7218048D" w14:textId="77777777" w:rsidR="00C940E7" w:rsidRPr="00821055" w:rsidRDefault="00C940E7" w:rsidP="006E1374">
      <w:pPr>
        <w:tabs>
          <w:tab w:val="left" w:pos="567"/>
        </w:tabs>
        <w:spacing w:line="250" w:lineRule="auto"/>
        <w:ind w:left="567" w:right="-1"/>
        <w:jc w:val="both"/>
        <w:rPr>
          <w:rFonts w:ascii="Arial" w:hAnsi="Arial" w:cs="Arial"/>
          <w:b/>
          <w:lang w:val="en-US"/>
        </w:rPr>
      </w:pPr>
    </w:p>
    <w:p w14:paraId="1E737B47" w14:textId="7B94C07A" w:rsidR="00DA722C" w:rsidRPr="00821055" w:rsidRDefault="003A1B84" w:rsidP="006E1374">
      <w:pPr>
        <w:spacing w:line="250" w:lineRule="auto"/>
        <w:ind w:left="567" w:right="-1"/>
        <w:jc w:val="both"/>
        <w:rPr>
          <w:rFonts w:ascii="Arial" w:hAnsi="Arial" w:cs="Arial"/>
          <w:lang w:val="en-US"/>
        </w:rPr>
      </w:pPr>
      <w:r w:rsidRPr="00821055">
        <w:rPr>
          <w:rFonts w:ascii="Arial" w:eastAsia="Arial" w:hAnsi="Arial" w:cs="Arial"/>
          <w:lang w:val="en-US" w:bidi="en-US"/>
        </w:rPr>
        <w:t xml:space="preserve">The </w:t>
      </w:r>
      <w:r w:rsidR="00432864">
        <w:rPr>
          <w:rFonts w:ascii="Arial" w:eastAsia="Arial" w:hAnsi="Arial" w:cs="Arial"/>
          <w:lang w:val="en-US" w:bidi="en-US"/>
        </w:rPr>
        <w:t>Interested Party</w:t>
      </w:r>
      <w:r w:rsidRPr="00821055">
        <w:rPr>
          <w:rFonts w:ascii="Arial" w:eastAsia="Arial" w:hAnsi="Arial" w:cs="Arial"/>
          <w:lang w:val="en-US" w:bidi="en-US"/>
        </w:rPr>
        <w:t xml:space="preserve"> or member(s) of the Consortium, directly or through one or more of its Related Company(</w:t>
      </w:r>
      <w:proofErr w:type="spellStart"/>
      <w:r w:rsidRPr="00821055">
        <w:rPr>
          <w:rFonts w:ascii="Arial" w:eastAsia="Arial" w:hAnsi="Arial" w:cs="Arial"/>
          <w:lang w:val="en-US" w:bidi="en-US"/>
        </w:rPr>
        <w:t>ies</w:t>
      </w:r>
      <w:proofErr w:type="spellEnd"/>
      <w:r w:rsidRPr="00821055">
        <w:rPr>
          <w:rFonts w:ascii="Arial" w:eastAsia="Arial" w:hAnsi="Arial" w:cs="Arial"/>
          <w:lang w:val="en-US" w:bidi="en-US"/>
        </w:rPr>
        <w:t>) whose figures or experience are invoked to qualify, must have, individually or jointly in the last completed fiscal year:</w:t>
      </w:r>
    </w:p>
    <w:p w14:paraId="4F4D158E" w14:textId="77777777" w:rsidR="00C940E7" w:rsidRPr="00821055" w:rsidRDefault="00C940E7" w:rsidP="006E1374">
      <w:pPr>
        <w:spacing w:line="250" w:lineRule="auto"/>
        <w:ind w:left="567" w:right="-1"/>
        <w:jc w:val="both"/>
        <w:rPr>
          <w:rFonts w:ascii="Arial" w:hAnsi="Arial" w:cs="Arial"/>
          <w:lang w:val="en-US"/>
        </w:rPr>
      </w:pPr>
    </w:p>
    <w:p w14:paraId="5B40BC5B" w14:textId="5A421A5E" w:rsidR="00DA722C" w:rsidRPr="00821055" w:rsidRDefault="00252A37" w:rsidP="006E1374">
      <w:pPr>
        <w:numPr>
          <w:ilvl w:val="1"/>
          <w:numId w:val="7"/>
        </w:numPr>
        <w:spacing w:line="250" w:lineRule="auto"/>
        <w:ind w:left="1134" w:right="-1" w:hanging="567"/>
        <w:jc w:val="both"/>
        <w:rPr>
          <w:rFonts w:ascii="Arial" w:hAnsi="Arial" w:cs="Arial"/>
          <w:lang w:val="en-US"/>
        </w:rPr>
      </w:pPr>
      <w:r w:rsidRPr="00821055">
        <w:rPr>
          <w:rFonts w:ascii="Arial" w:eastAsia="Arial" w:hAnsi="Arial" w:cs="Arial"/>
          <w:lang w:val="en-US" w:bidi="en-US"/>
        </w:rPr>
        <w:t>A minimum Net Worth of two hundred million United States Dollars (US$ 200,000,000) and,</w:t>
      </w:r>
    </w:p>
    <w:p w14:paraId="5D86CBBE" w14:textId="77777777" w:rsidR="00BA69A9" w:rsidRPr="00821055" w:rsidRDefault="00BA69A9" w:rsidP="006E1374">
      <w:pPr>
        <w:tabs>
          <w:tab w:val="left" w:pos="1134"/>
        </w:tabs>
        <w:spacing w:line="250" w:lineRule="auto"/>
        <w:ind w:left="1134" w:right="-1"/>
        <w:jc w:val="both"/>
        <w:rPr>
          <w:rFonts w:ascii="Arial" w:hAnsi="Arial" w:cs="Arial"/>
          <w:lang w:val="en-US"/>
        </w:rPr>
      </w:pPr>
    </w:p>
    <w:p w14:paraId="17432C51" w14:textId="09A69ECE" w:rsidR="0018029F" w:rsidRPr="00821055" w:rsidRDefault="00252A37" w:rsidP="006E1374">
      <w:pPr>
        <w:numPr>
          <w:ilvl w:val="1"/>
          <w:numId w:val="7"/>
        </w:numPr>
        <w:tabs>
          <w:tab w:val="clear" w:pos="1137"/>
          <w:tab w:val="left" w:pos="1134"/>
        </w:tabs>
        <w:spacing w:line="250" w:lineRule="auto"/>
        <w:ind w:left="1134" w:right="-1" w:hanging="567"/>
        <w:jc w:val="both"/>
        <w:rPr>
          <w:rFonts w:ascii="Arial" w:hAnsi="Arial" w:cs="Arial"/>
          <w:lang w:val="en-US"/>
        </w:rPr>
      </w:pPr>
      <w:r w:rsidRPr="00821055">
        <w:rPr>
          <w:rFonts w:ascii="Arial" w:eastAsia="Arial" w:hAnsi="Arial" w:cs="Arial"/>
          <w:lang w:val="en-US" w:bidi="en-US"/>
        </w:rPr>
        <w:t>A minimum Total Assets of six hundred million United States Dollars (US$ 600,000,000).</w:t>
      </w:r>
    </w:p>
    <w:p w14:paraId="0707CF4F" w14:textId="77777777" w:rsidR="00C940E7" w:rsidRPr="00821055" w:rsidRDefault="00C940E7" w:rsidP="006E1374">
      <w:pPr>
        <w:tabs>
          <w:tab w:val="left" w:pos="1134"/>
        </w:tabs>
        <w:spacing w:line="250" w:lineRule="auto"/>
        <w:ind w:left="1134" w:right="-1"/>
        <w:jc w:val="both"/>
        <w:rPr>
          <w:rFonts w:ascii="Arial" w:hAnsi="Arial" w:cs="Arial"/>
          <w:lang w:val="en-US"/>
        </w:rPr>
      </w:pPr>
    </w:p>
    <w:p w14:paraId="51A8BFCC" w14:textId="77777777" w:rsidR="0018029F" w:rsidRPr="00821055" w:rsidRDefault="0018029F" w:rsidP="006E1374">
      <w:pPr>
        <w:numPr>
          <w:ilvl w:val="2"/>
          <w:numId w:val="3"/>
        </w:numPr>
        <w:tabs>
          <w:tab w:val="clear" w:pos="1494"/>
          <w:tab w:val="left" w:pos="567"/>
        </w:tabs>
        <w:spacing w:line="250" w:lineRule="auto"/>
        <w:ind w:left="567" w:right="-1" w:hanging="567"/>
        <w:jc w:val="both"/>
        <w:rPr>
          <w:rFonts w:ascii="Arial" w:hAnsi="Arial" w:cs="Arial"/>
          <w:b/>
          <w:lang w:val="en-US"/>
        </w:rPr>
      </w:pPr>
      <w:bookmarkStart w:id="53" w:name="_Hlk104401315"/>
      <w:r w:rsidRPr="00821055">
        <w:rPr>
          <w:rFonts w:ascii="Arial" w:eastAsia="Arial" w:hAnsi="Arial" w:cs="Arial"/>
          <w:b/>
          <w:lang w:val="en-US" w:bidi="en-US"/>
        </w:rPr>
        <w:t>Technical Requirements:</w:t>
      </w:r>
    </w:p>
    <w:bookmarkEnd w:id="53"/>
    <w:p w14:paraId="51D2D47E" w14:textId="77777777" w:rsidR="00C940E7" w:rsidRPr="00821055" w:rsidRDefault="00C940E7" w:rsidP="006E1374">
      <w:pPr>
        <w:tabs>
          <w:tab w:val="left" w:pos="567"/>
        </w:tabs>
        <w:spacing w:line="250" w:lineRule="auto"/>
        <w:ind w:left="567" w:right="-1"/>
        <w:jc w:val="both"/>
        <w:rPr>
          <w:rFonts w:ascii="Arial" w:hAnsi="Arial" w:cs="Arial"/>
          <w:b/>
          <w:lang w:val="en-US"/>
        </w:rPr>
      </w:pPr>
    </w:p>
    <w:p w14:paraId="202EC862" w14:textId="3442C838" w:rsidR="0018029F" w:rsidRPr="00821055" w:rsidRDefault="00392522" w:rsidP="006E1374">
      <w:pPr>
        <w:pStyle w:val="ListParagraph"/>
        <w:numPr>
          <w:ilvl w:val="0"/>
          <w:numId w:val="41"/>
        </w:numPr>
        <w:spacing w:line="250" w:lineRule="auto"/>
        <w:ind w:left="1134" w:hanging="567"/>
        <w:contextualSpacing w:val="0"/>
        <w:jc w:val="both"/>
        <w:rPr>
          <w:rFonts w:ascii="Arial" w:hAnsi="Arial" w:cs="Arial"/>
          <w:lang w:val="en-US"/>
        </w:rPr>
      </w:pPr>
      <w:r w:rsidRPr="00821055">
        <w:rPr>
          <w:rFonts w:ascii="Arial" w:eastAsia="Arial" w:hAnsi="Arial" w:cs="Arial"/>
          <w:lang w:val="en-US" w:bidi="en-US"/>
        </w:rPr>
        <w:t xml:space="preserve">The </w:t>
      </w:r>
      <w:r w:rsidR="00432864">
        <w:rPr>
          <w:rFonts w:ascii="Arial" w:eastAsia="Arial" w:hAnsi="Arial" w:cs="Arial"/>
          <w:lang w:val="en-US" w:bidi="en-US"/>
        </w:rPr>
        <w:t>Interested Party</w:t>
      </w:r>
      <w:r w:rsidRPr="00821055">
        <w:rPr>
          <w:rFonts w:ascii="Arial" w:eastAsia="Arial" w:hAnsi="Arial" w:cs="Arial"/>
          <w:lang w:val="en-US" w:bidi="en-US"/>
        </w:rPr>
        <w:t xml:space="preserve"> or member(s) of the Consortium, directly or through any of its Related Company(</w:t>
      </w:r>
      <w:proofErr w:type="spellStart"/>
      <w:r w:rsidRPr="00821055">
        <w:rPr>
          <w:rFonts w:ascii="Arial" w:eastAsia="Arial" w:hAnsi="Arial" w:cs="Arial"/>
          <w:lang w:val="en-US" w:bidi="en-US"/>
        </w:rPr>
        <w:t>ies</w:t>
      </w:r>
      <w:proofErr w:type="spellEnd"/>
      <w:r w:rsidRPr="00821055">
        <w:rPr>
          <w:rFonts w:ascii="Arial" w:eastAsia="Arial" w:hAnsi="Arial" w:cs="Arial"/>
          <w:lang w:val="en-US" w:bidi="en-US"/>
        </w:rPr>
        <w:t>), or by virtue of a contract with a third party, shall demonstrate that it operates or has operated, within the period from January 1, 2019, electric power transmission systems, of the following characteristics:</w:t>
      </w:r>
    </w:p>
    <w:p w14:paraId="3DCA0C94" w14:textId="77777777" w:rsidR="00BA69A9" w:rsidRPr="00821055" w:rsidRDefault="00BA69A9" w:rsidP="006E1374">
      <w:pPr>
        <w:pStyle w:val="ListParagraph"/>
        <w:spacing w:line="250" w:lineRule="auto"/>
        <w:ind w:left="1134"/>
        <w:contextualSpacing w:val="0"/>
        <w:jc w:val="both"/>
        <w:rPr>
          <w:rFonts w:ascii="Arial" w:hAnsi="Arial" w:cs="Arial"/>
          <w:lang w:val="en-US"/>
        </w:rPr>
      </w:pPr>
    </w:p>
    <w:p w14:paraId="0B514D5B" w14:textId="24CEF7C8" w:rsidR="00BA69A9" w:rsidRPr="00821055" w:rsidRDefault="00621D2E" w:rsidP="006E1374">
      <w:pPr>
        <w:pStyle w:val="ListParagraph"/>
        <w:numPr>
          <w:ilvl w:val="4"/>
          <w:numId w:val="42"/>
        </w:numPr>
        <w:tabs>
          <w:tab w:val="left" w:pos="1418"/>
        </w:tabs>
        <w:spacing w:line="250" w:lineRule="auto"/>
        <w:ind w:left="1418" w:hanging="284"/>
        <w:contextualSpacing w:val="0"/>
        <w:jc w:val="both"/>
        <w:rPr>
          <w:rFonts w:ascii="Arial" w:hAnsi="Arial" w:cs="Arial"/>
          <w:lang w:val="en-US"/>
        </w:rPr>
      </w:pPr>
      <w:bookmarkStart w:id="54" w:name="_Hlk104401986"/>
      <w:r w:rsidRPr="00821055">
        <w:rPr>
          <w:rFonts w:ascii="Arial" w:eastAsia="Arial" w:hAnsi="Arial" w:cs="Arial"/>
          <w:lang w:val="en-US" w:bidi="en-US"/>
        </w:rPr>
        <w:t>Length of transmission lines</w:t>
      </w:r>
      <w:bookmarkEnd w:id="54"/>
      <w:r w:rsidRPr="00821055">
        <w:rPr>
          <w:rFonts w:ascii="Arial" w:eastAsia="Arial" w:hAnsi="Arial" w:cs="Arial"/>
          <w:lang w:val="en-US" w:bidi="en-US"/>
        </w:rPr>
        <w:t xml:space="preserve">: Not less than one thousand kilometers (1,000 km), at voltages equal to or greater than 220 </w:t>
      </w:r>
      <w:proofErr w:type="gramStart"/>
      <w:r w:rsidRPr="00821055">
        <w:rPr>
          <w:rFonts w:ascii="Arial" w:eastAsia="Arial" w:hAnsi="Arial" w:cs="Arial"/>
          <w:lang w:val="en-US" w:bidi="en-US"/>
        </w:rPr>
        <w:t>kV;</w:t>
      </w:r>
      <w:proofErr w:type="gramEnd"/>
    </w:p>
    <w:p w14:paraId="49114964" w14:textId="33670EB8" w:rsidR="00621D2E" w:rsidRPr="00821055" w:rsidRDefault="00621D2E" w:rsidP="006E1374">
      <w:pPr>
        <w:pStyle w:val="ListParagraph"/>
        <w:numPr>
          <w:ilvl w:val="4"/>
          <w:numId w:val="42"/>
        </w:numPr>
        <w:tabs>
          <w:tab w:val="left" w:pos="1418"/>
        </w:tabs>
        <w:spacing w:line="250" w:lineRule="auto"/>
        <w:ind w:left="1418" w:hanging="284"/>
        <w:contextualSpacing w:val="0"/>
        <w:jc w:val="both"/>
        <w:rPr>
          <w:rFonts w:ascii="Arial" w:hAnsi="Arial" w:cs="Arial"/>
          <w:lang w:val="en-US"/>
        </w:rPr>
      </w:pPr>
      <w:r w:rsidRPr="00821055">
        <w:rPr>
          <w:rFonts w:ascii="Arial" w:eastAsia="Arial" w:hAnsi="Arial" w:cs="Arial"/>
          <w:lang w:val="en-US" w:bidi="en-US"/>
        </w:rPr>
        <w:t>Transformation capacity: Not less than seven hundred MVA (700 MVA) in substations, at voltages equal to or greater than 220 kV.</w:t>
      </w:r>
    </w:p>
    <w:p w14:paraId="3739570C" w14:textId="77777777" w:rsidR="00596DC3" w:rsidRPr="00821055" w:rsidRDefault="00596DC3" w:rsidP="006E1374">
      <w:pPr>
        <w:pStyle w:val="ListParagraph"/>
        <w:tabs>
          <w:tab w:val="left" w:pos="1418"/>
        </w:tabs>
        <w:spacing w:line="250" w:lineRule="auto"/>
        <w:ind w:left="1418"/>
        <w:contextualSpacing w:val="0"/>
        <w:jc w:val="both"/>
        <w:rPr>
          <w:rFonts w:ascii="Arial" w:hAnsi="Arial" w:cs="Arial"/>
          <w:lang w:val="en-US"/>
        </w:rPr>
      </w:pPr>
    </w:p>
    <w:p w14:paraId="2DCD3968" w14:textId="272A89D8" w:rsidR="008464CB" w:rsidRPr="00821055" w:rsidRDefault="008464CB" w:rsidP="006E1374">
      <w:pPr>
        <w:pStyle w:val="ListParagraph"/>
        <w:numPr>
          <w:ilvl w:val="0"/>
          <w:numId w:val="41"/>
        </w:numPr>
        <w:spacing w:line="250" w:lineRule="auto"/>
        <w:ind w:left="1134" w:hanging="567"/>
        <w:contextualSpacing w:val="0"/>
        <w:jc w:val="both"/>
        <w:rPr>
          <w:rFonts w:ascii="Arial" w:hAnsi="Arial" w:cs="Arial"/>
          <w:lang w:val="en-US"/>
        </w:rPr>
      </w:pPr>
      <w:r w:rsidRPr="00821055">
        <w:rPr>
          <w:rFonts w:ascii="Arial" w:eastAsia="Arial" w:hAnsi="Arial" w:cs="Arial"/>
          <w:lang w:val="en-US" w:bidi="en-US"/>
        </w:rPr>
        <w:t xml:space="preserve">The technical requirements may be accredited by more than one Company related to the </w:t>
      </w:r>
      <w:r w:rsidR="00432864">
        <w:rPr>
          <w:rFonts w:ascii="Arial" w:eastAsia="Arial" w:hAnsi="Arial" w:cs="Arial"/>
          <w:lang w:val="en-US" w:bidi="en-US"/>
        </w:rPr>
        <w:t>Interested Party</w:t>
      </w:r>
      <w:r w:rsidRPr="00821055">
        <w:rPr>
          <w:rFonts w:ascii="Arial" w:eastAsia="Arial" w:hAnsi="Arial" w:cs="Arial"/>
          <w:lang w:val="en-US" w:bidi="en-US"/>
        </w:rPr>
        <w:t xml:space="preserve"> or to the member of the Consortium that has operated or is operating electric transmission systems.  </w:t>
      </w:r>
    </w:p>
    <w:p w14:paraId="352020A6" w14:textId="77777777" w:rsidR="00BA69A9" w:rsidRPr="00821055" w:rsidRDefault="00BA69A9" w:rsidP="006E1374">
      <w:pPr>
        <w:pStyle w:val="ListParagraph"/>
        <w:spacing w:line="250" w:lineRule="auto"/>
        <w:ind w:left="1134"/>
        <w:contextualSpacing w:val="0"/>
        <w:jc w:val="both"/>
        <w:rPr>
          <w:rFonts w:ascii="Arial" w:hAnsi="Arial" w:cs="Arial"/>
          <w:lang w:val="en-US"/>
        </w:rPr>
      </w:pPr>
    </w:p>
    <w:p w14:paraId="2C91604A" w14:textId="77777777" w:rsidR="005A45F6" w:rsidRPr="00821055" w:rsidRDefault="003F4FD7" w:rsidP="006E1374">
      <w:pPr>
        <w:pStyle w:val="ListParagraph"/>
        <w:numPr>
          <w:ilvl w:val="0"/>
          <w:numId w:val="41"/>
        </w:numPr>
        <w:spacing w:line="250" w:lineRule="auto"/>
        <w:ind w:left="1134" w:hanging="567"/>
        <w:contextualSpacing w:val="0"/>
        <w:jc w:val="both"/>
        <w:rPr>
          <w:rFonts w:ascii="Arial" w:hAnsi="Arial" w:cs="Arial"/>
          <w:lang w:val="en-US"/>
        </w:rPr>
      </w:pPr>
      <w:r w:rsidRPr="00821055">
        <w:rPr>
          <w:rFonts w:ascii="Arial" w:eastAsia="Arial" w:hAnsi="Arial" w:cs="Arial"/>
          <w:lang w:val="en-US" w:bidi="en-US"/>
        </w:rPr>
        <w:t>For the accreditation of the technical requirements, the following must be submitted:</w:t>
      </w:r>
    </w:p>
    <w:p w14:paraId="6027C482" w14:textId="77777777" w:rsidR="000D26AA" w:rsidRPr="00821055" w:rsidRDefault="000D26AA" w:rsidP="006E1374">
      <w:pPr>
        <w:pStyle w:val="ListParagraph"/>
        <w:spacing w:line="250" w:lineRule="auto"/>
        <w:rPr>
          <w:rFonts w:ascii="Arial" w:hAnsi="Arial" w:cs="Arial"/>
          <w:lang w:val="en-US"/>
        </w:rPr>
      </w:pPr>
    </w:p>
    <w:p w14:paraId="70AA8FF5" w14:textId="77777777" w:rsidR="005A45F6" w:rsidRPr="00821055" w:rsidRDefault="002C2DB4" w:rsidP="006E1374">
      <w:pPr>
        <w:pStyle w:val="ListParagraph"/>
        <w:numPr>
          <w:ilvl w:val="0"/>
          <w:numId w:val="56"/>
        </w:numPr>
        <w:spacing w:line="250" w:lineRule="auto"/>
        <w:ind w:left="1418"/>
        <w:contextualSpacing w:val="0"/>
        <w:jc w:val="both"/>
        <w:rPr>
          <w:rFonts w:ascii="Arial" w:hAnsi="Arial" w:cs="Arial"/>
          <w:lang w:val="en-US"/>
        </w:rPr>
      </w:pPr>
      <w:r w:rsidRPr="00821055">
        <w:rPr>
          <w:rFonts w:ascii="Arial" w:eastAsia="Arial" w:hAnsi="Arial" w:cs="Arial"/>
          <w:lang w:val="en-US" w:bidi="en-US"/>
        </w:rPr>
        <w:t xml:space="preserve">Enabling title (concession or other) that authorizes to carry out the electric transmission activity, or </w:t>
      </w:r>
    </w:p>
    <w:p w14:paraId="5A6196F3" w14:textId="0AFCAF71" w:rsidR="005A45F6" w:rsidRPr="00821055" w:rsidRDefault="002C2DB4" w:rsidP="006E1374">
      <w:pPr>
        <w:pStyle w:val="ListParagraph"/>
        <w:numPr>
          <w:ilvl w:val="0"/>
          <w:numId w:val="56"/>
        </w:numPr>
        <w:spacing w:line="250" w:lineRule="auto"/>
        <w:ind w:left="1418"/>
        <w:contextualSpacing w:val="0"/>
        <w:jc w:val="both"/>
        <w:rPr>
          <w:rFonts w:ascii="Arial" w:hAnsi="Arial" w:cs="Arial"/>
          <w:lang w:val="en-US"/>
        </w:rPr>
      </w:pPr>
      <w:r w:rsidRPr="00821055">
        <w:rPr>
          <w:rFonts w:ascii="Arial" w:eastAsia="Arial" w:hAnsi="Arial" w:cs="Arial"/>
          <w:lang w:val="en-US" w:bidi="en-US"/>
        </w:rPr>
        <w:t xml:space="preserve">Certificate issued by the owner of a transmission line, stating that the </w:t>
      </w:r>
      <w:r w:rsidR="00432864">
        <w:rPr>
          <w:rFonts w:ascii="Arial" w:eastAsia="Arial" w:hAnsi="Arial" w:cs="Arial"/>
          <w:lang w:val="en-US" w:bidi="en-US"/>
        </w:rPr>
        <w:t>Interested Party</w:t>
      </w:r>
      <w:r w:rsidRPr="00821055">
        <w:rPr>
          <w:rFonts w:ascii="Arial" w:eastAsia="Arial" w:hAnsi="Arial" w:cs="Arial"/>
          <w:lang w:val="en-US" w:bidi="en-US"/>
        </w:rPr>
        <w:t xml:space="preserve"> or the member of the Consortium, or its Related Companies, in the period and characteristics indicated in section 2.1 of this Annex, </w:t>
      </w:r>
      <w:proofErr w:type="gramStart"/>
      <w:r w:rsidRPr="00821055">
        <w:rPr>
          <w:rFonts w:ascii="Arial" w:eastAsia="Arial" w:hAnsi="Arial" w:cs="Arial"/>
          <w:lang w:val="en-US" w:bidi="en-US"/>
        </w:rPr>
        <w:t>performs</w:t>
      </w:r>
      <w:proofErr w:type="gramEnd"/>
      <w:r w:rsidRPr="00821055">
        <w:rPr>
          <w:rFonts w:ascii="Arial" w:eastAsia="Arial" w:hAnsi="Arial" w:cs="Arial"/>
          <w:lang w:val="en-US" w:bidi="en-US"/>
        </w:rPr>
        <w:t xml:space="preserve"> or has performed for two years the corresponding operation and maintenance, or</w:t>
      </w:r>
    </w:p>
    <w:p w14:paraId="6CE8C64F" w14:textId="77777777" w:rsidR="005A45F6" w:rsidRPr="00821055" w:rsidRDefault="002C2DB4" w:rsidP="006E1374">
      <w:pPr>
        <w:pStyle w:val="ListParagraph"/>
        <w:numPr>
          <w:ilvl w:val="0"/>
          <w:numId w:val="56"/>
        </w:numPr>
        <w:spacing w:line="250" w:lineRule="auto"/>
        <w:ind w:left="1418"/>
        <w:contextualSpacing w:val="0"/>
        <w:jc w:val="both"/>
        <w:rPr>
          <w:rFonts w:ascii="Arial" w:hAnsi="Arial" w:cs="Arial"/>
          <w:lang w:val="en-US"/>
        </w:rPr>
      </w:pPr>
      <w:r w:rsidRPr="00821055">
        <w:rPr>
          <w:rFonts w:ascii="Arial" w:eastAsia="Arial" w:hAnsi="Arial" w:cs="Arial"/>
          <w:lang w:val="en-US" w:bidi="en-US"/>
        </w:rPr>
        <w:t xml:space="preserve">Operation and maintenance contract for a transmission line, or </w:t>
      </w:r>
    </w:p>
    <w:p w14:paraId="390CC354" w14:textId="77777777" w:rsidR="003F4FD7" w:rsidRPr="00821055" w:rsidRDefault="002C2DB4" w:rsidP="006E1374">
      <w:pPr>
        <w:pStyle w:val="ListParagraph"/>
        <w:numPr>
          <w:ilvl w:val="0"/>
          <w:numId w:val="56"/>
        </w:numPr>
        <w:spacing w:line="250" w:lineRule="auto"/>
        <w:ind w:left="1418"/>
        <w:contextualSpacing w:val="0"/>
        <w:jc w:val="both"/>
        <w:rPr>
          <w:rFonts w:ascii="Arial" w:hAnsi="Arial" w:cs="Arial"/>
          <w:lang w:val="en-US"/>
        </w:rPr>
      </w:pPr>
      <w:r w:rsidRPr="00821055">
        <w:rPr>
          <w:rFonts w:ascii="Arial" w:eastAsia="Arial" w:hAnsi="Arial" w:cs="Arial"/>
          <w:lang w:val="en-US" w:bidi="en-US"/>
        </w:rPr>
        <w:t>Document issued by the competent authority accrediting operation and maintenance.</w:t>
      </w:r>
    </w:p>
    <w:p w14:paraId="39AE4675" w14:textId="77777777" w:rsidR="00C940E7" w:rsidRPr="00821055" w:rsidRDefault="00E950C6" w:rsidP="006E1374">
      <w:pPr>
        <w:tabs>
          <w:tab w:val="left" w:pos="567"/>
        </w:tabs>
        <w:spacing w:line="250" w:lineRule="auto"/>
        <w:ind w:left="567" w:right="-1"/>
        <w:jc w:val="both"/>
        <w:rPr>
          <w:rFonts w:ascii="Arial" w:hAnsi="Arial" w:cs="Arial"/>
          <w:lang w:val="en-US"/>
        </w:rPr>
      </w:pPr>
      <w:r w:rsidRPr="00821055">
        <w:rPr>
          <w:rFonts w:ascii="Arial" w:eastAsia="Arial" w:hAnsi="Arial" w:cs="Arial"/>
          <w:lang w:val="en-US" w:bidi="en-US"/>
        </w:rPr>
        <w:tab/>
      </w:r>
    </w:p>
    <w:p w14:paraId="6DD1C148" w14:textId="77777777" w:rsidR="00656394" w:rsidRPr="00821055" w:rsidRDefault="005A45F6" w:rsidP="006E1374">
      <w:pPr>
        <w:tabs>
          <w:tab w:val="left" w:pos="1418"/>
        </w:tabs>
        <w:spacing w:line="250" w:lineRule="auto"/>
        <w:ind w:left="1276" w:right="-1" w:hanging="709"/>
        <w:jc w:val="both"/>
        <w:rPr>
          <w:rFonts w:ascii="Arial" w:hAnsi="Arial" w:cs="Arial"/>
          <w:sz w:val="18"/>
          <w:szCs w:val="18"/>
          <w:lang w:val="en-US"/>
        </w:rPr>
      </w:pPr>
      <w:r w:rsidRPr="00821055">
        <w:rPr>
          <w:rFonts w:ascii="Arial" w:eastAsia="Arial" w:hAnsi="Arial" w:cs="Arial"/>
          <w:b/>
          <w:sz w:val="18"/>
          <w:szCs w:val="18"/>
          <w:u w:val="single"/>
          <w:lang w:val="en-US" w:bidi="en-US"/>
        </w:rPr>
        <w:t>NOTE</w:t>
      </w:r>
      <w:r w:rsidRPr="00821055">
        <w:rPr>
          <w:rFonts w:ascii="Arial" w:eastAsia="Arial" w:hAnsi="Arial" w:cs="Arial"/>
          <w:sz w:val="18"/>
          <w:szCs w:val="18"/>
          <w:lang w:val="en-US" w:bidi="en-US"/>
        </w:rPr>
        <w:t>: Whoever accredits the financial and/or technical experience, may apply for the bidding process with only one Bidder. This condition applies to its Related Companies.</w:t>
      </w:r>
    </w:p>
    <w:p w14:paraId="22F0CBA3" w14:textId="77777777" w:rsidR="006C11BD" w:rsidRPr="00821055" w:rsidRDefault="006C11BD" w:rsidP="006E1374">
      <w:pPr>
        <w:tabs>
          <w:tab w:val="left" w:pos="567"/>
        </w:tabs>
        <w:spacing w:line="250" w:lineRule="auto"/>
        <w:ind w:left="567" w:right="-1"/>
        <w:jc w:val="both"/>
        <w:rPr>
          <w:rFonts w:ascii="Arial" w:hAnsi="Arial" w:cs="Arial"/>
          <w:b/>
          <w:i/>
          <w:iCs/>
          <w:lang w:val="en-US"/>
        </w:rPr>
      </w:pPr>
    </w:p>
    <w:p w14:paraId="0AC0F606" w14:textId="77777777" w:rsidR="0018029F" w:rsidRPr="00821055" w:rsidRDefault="0018029F" w:rsidP="006E1374">
      <w:pPr>
        <w:numPr>
          <w:ilvl w:val="2"/>
          <w:numId w:val="3"/>
        </w:numPr>
        <w:tabs>
          <w:tab w:val="clear" w:pos="1494"/>
          <w:tab w:val="left" w:pos="567"/>
        </w:tabs>
        <w:spacing w:line="250" w:lineRule="auto"/>
        <w:ind w:left="567" w:right="-1" w:hanging="567"/>
        <w:jc w:val="both"/>
        <w:rPr>
          <w:rFonts w:ascii="Arial" w:hAnsi="Arial" w:cs="Arial"/>
          <w:b/>
          <w:lang w:val="en-US"/>
        </w:rPr>
      </w:pPr>
      <w:r w:rsidRPr="00821055">
        <w:rPr>
          <w:rFonts w:ascii="Arial" w:eastAsia="Arial" w:hAnsi="Arial" w:cs="Arial"/>
          <w:b/>
          <w:lang w:val="en-US" w:bidi="en-US"/>
        </w:rPr>
        <w:t>Legal Requirements:</w:t>
      </w:r>
    </w:p>
    <w:p w14:paraId="27AAF46F" w14:textId="1BACE515" w:rsidR="0018029F" w:rsidRPr="00821055" w:rsidRDefault="0018029F" w:rsidP="006E1374">
      <w:pPr>
        <w:spacing w:line="250" w:lineRule="auto"/>
        <w:ind w:left="567" w:right="-1"/>
        <w:jc w:val="both"/>
        <w:rPr>
          <w:rFonts w:ascii="Arial" w:hAnsi="Arial" w:cs="Arial"/>
          <w:lang w:val="en-US"/>
        </w:rPr>
      </w:pPr>
      <w:r w:rsidRPr="00821055">
        <w:rPr>
          <w:rFonts w:ascii="Arial" w:eastAsia="Arial" w:hAnsi="Arial" w:cs="Arial"/>
          <w:lang w:val="en-US" w:bidi="en-US"/>
        </w:rPr>
        <w:t xml:space="preserve">The </w:t>
      </w:r>
      <w:r w:rsidR="00432864">
        <w:rPr>
          <w:rFonts w:ascii="Arial" w:eastAsia="Arial" w:hAnsi="Arial" w:cs="Arial"/>
          <w:lang w:val="en-US" w:bidi="en-US"/>
        </w:rPr>
        <w:t>Interested Party</w:t>
      </w:r>
      <w:r w:rsidRPr="00821055">
        <w:rPr>
          <w:rFonts w:ascii="Arial" w:eastAsia="Arial" w:hAnsi="Arial" w:cs="Arial"/>
          <w:lang w:val="en-US" w:bidi="en-US"/>
        </w:rPr>
        <w:t>, its Related Companies whose figures are invoked to qualify or the third party accrediting the technical experience requested, declare that:</w:t>
      </w:r>
    </w:p>
    <w:p w14:paraId="64701F43" w14:textId="77777777" w:rsidR="00C940E7" w:rsidRPr="00821055" w:rsidRDefault="00C940E7" w:rsidP="006E1374">
      <w:pPr>
        <w:spacing w:line="250" w:lineRule="auto"/>
        <w:ind w:left="567" w:right="-1"/>
        <w:jc w:val="both"/>
        <w:rPr>
          <w:rFonts w:ascii="Arial" w:hAnsi="Arial" w:cs="Arial"/>
          <w:lang w:val="en-US"/>
        </w:rPr>
      </w:pPr>
    </w:p>
    <w:p w14:paraId="3C6C3E7B" w14:textId="77777777" w:rsidR="0089366F" w:rsidRPr="00821055" w:rsidRDefault="00D76A1E" w:rsidP="006E1374">
      <w:pPr>
        <w:numPr>
          <w:ilvl w:val="2"/>
          <w:numId w:val="9"/>
        </w:numPr>
        <w:tabs>
          <w:tab w:val="left" w:pos="1134"/>
        </w:tabs>
        <w:spacing w:line="250" w:lineRule="auto"/>
        <w:ind w:left="1134" w:hanging="567"/>
        <w:jc w:val="both"/>
        <w:rPr>
          <w:rFonts w:ascii="Arial" w:hAnsi="Arial" w:cs="Arial"/>
          <w:lang w:val="en-US"/>
        </w:rPr>
      </w:pPr>
      <w:r w:rsidRPr="00821055">
        <w:rPr>
          <w:rFonts w:ascii="Arial" w:eastAsia="Arial" w:hAnsi="Arial" w:cs="Arial"/>
          <w:lang w:val="en-US" w:bidi="en-US"/>
        </w:rPr>
        <w:t>Have not contracted the natural or legal persons referred to in Subsection 2.12 to directly or indirectly provide consulting services related to the projects of this promotion process.</w:t>
      </w:r>
    </w:p>
    <w:p w14:paraId="1FA5D92A" w14:textId="77777777" w:rsidR="00C940E7" w:rsidRPr="00821055" w:rsidRDefault="00C940E7" w:rsidP="006E1374">
      <w:pPr>
        <w:tabs>
          <w:tab w:val="left" w:pos="1134"/>
        </w:tabs>
        <w:spacing w:line="250" w:lineRule="auto"/>
        <w:ind w:left="1134"/>
        <w:jc w:val="both"/>
        <w:rPr>
          <w:rFonts w:ascii="Arial" w:hAnsi="Arial" w:cs="Arial"/>
          <w:lang w:val="en-US"/>
        </w:rPr>
      </w:pPr>
    </w:p>
    <w:p w14:paraId="3888E9FD" w14:textId="77777777" w:rsidR="001211D8" w:rsidRPr="00821055" w:rsidRDefault="001211D8" w:rsidP="006E1374">
      <w:pPr>
        <w:numPr>
          <w:ilvl w:val="2"/>
          <w:numId w:val="9"/>
        </w:numPr>
        <w:tabs>
          <w:tab w:val="left" w:pos="1134"/>
        </w:tabs>
        <w:spacing w:line="250" w:lineRule="auto"/>
        <w:ind w:left="1134" w:hanging="567"/>
        <w:jc w:val="both"/>
        <w:rPr>
          <w:rFonts w:ascii="Arial" w:hAnsi="Arial" w:cs="Arial"/>
          <w:lang w:val="en-US"/>
        </w:rPr>
      </w:pPr>
      <w:bookmarkStart w:id="55" w:name="_Hlk58630544"/>
      <w:r w:rsidRPr="00821055">
        <w:rPr>
          <w:rFonts w:ascii="Arial" w:eastAsia="Arial" w:hAnsi="Arial" w:cs="Arial"/>
          <w:lang w:val="en-US" w:bidi="en-US"/>
        </w:rPr>
        <w:lastRenderedPageBreak/>
        <w:t>They are not barred from participating in the Bidding process, in accordance with the provisions of Article 29 of Legislative Decree No. 1362. That is, they are not under the scope of Article 1366 of the Civil Code; they do not have impediments established in Article 11 of Law No. 30225, State Procurement Law, or regulation that substitutes it; not having impediments established by regulations with the status of law; having been awarded Public-Private Partnership contracts, they have ceased to be so due to non-compliance with the contract. This last impediment is valid for two (2) years and extends to the Qualified Operator and/or those who have exercised control of the investor at the time of the termination and/or expiration of the respective contract.</w:t>
      </w:r>
    </w:p>
    <w:bookmarkEnd w:id="55"/>
    <w:p w14:paraId="77855E8E" w14:textId="77777777" w:rsidR="00C940E7" w:rsidRPr="00821055" w:rsidRDefault="00C940E7" w:rsidP="006E1374">
      <w:pPr>
        <w:tabs>
          <w:tab w:val="left" w:pos="1134"/>
        </w:tabs>
        <w:spacing w:line="250" w:lineRule="auto"/>
        <w:ind w:left="1134" w:right="-1"/>
        <w:jc w:val="both"/>
        <w:rPr>
          <w:rFonts w:ascii="Arial" w:hAnsi="Arial" w:cs="Arial"/>
          <w:sz w:val="16"/>
          <w:szCs w:val="16"/>
          <w:lang w:val="en-US"/>
        </w:rPr>
      </w:pPr>
    </w:p>
    <w:p w14:paraId="52897102" w14:textId="77777777" w:rsidR="0089366F" w:rsidRPr="00821055" w:rsidRDefault="0089366F" w:rsidP="006E1374">
      <w:pPr>
        <w:numPr>
          <w:ilvl w:val="2"/>
          <w:numId w:val="9"/>
        </w:numPr>
        <w:tabs>
          <w:tab w:val="left" w:pos="1134"/>
        </w:tabs>
        <w:spacing w:line="250" w:lineRule="auto"/>
        <w:ind w:left="1134" w:right="-1" w:hanging="567"/>
        <w:jc w:val="both"/>
        <w:rPr>
          <w:rFonts w:ascii="Arial" w:hAnsi="Arial" w:cs="Arial"/>
          <w:lang w:val="en-US"/>
        </w:rPr>
      </w:pPr>
      <w:r w:rsidRPr="00821055">
        <w:rPr>
          <w:rFonts w:ascii="Arial" w:eastAsia="Arial" w:hAnsi="Arial" w:cs="Arial"/>
          <w:lang w:val="en-US" w:bidi="en-US"/>
        </w:rPr>
        <w:t xml:space="preserve">They are not impeded or subject to contractual, judicial, arbitration, administrative, </w:t>
      </w:r>
      <w:proofErr w:type="gramStart"/>
      <w:r w:rsidRPr="00821055">
        <w:rPr>
          <w:rFonts w:ascii="Arial" w:eastAsia="Arial" w:hAnsi="Arial" w:cs="Arial"/>
          <w:lang w:val="en-US" w:bidi="en-US"/>
        </w:rPr>
        <w:t>legislative</w:t>
      </w:r>
      <w:proofErr w:type="gramEnd"/>
      <w:r w:rsidRPr="00821055">
        <w:rPr>
          <w:rFonts w:ascii="Arial" w:eastAsia="Arial" w:hAnsi="Arial" w:cs="Arial"/>
          <w:lang w:val="en-US" w:bidi="en-US"/>
        </w:rPr>
        <w:t xml:space="preserve"> or other restrictions to assume and comply with all the obligations that correspond to them or derive from the Bidding Term, the submission of Offers or the subscription of the Contracts.</w:t>
      </w:r>
    </w:p>
    <w:p w14:paraId="7DC14AA4" w14:textId="77777777" w:rsidR="00C940E7" w:rsidRPr="00821055" w:rsidRDefault="00C940E7" w:rsidP="006E1374">
      <w:pPr>
        <w:tabs>
          <w:tab w:val="left" w:pos="1134"/>
        </w:tabs>
        <w:spacing w:line="250" w:lineRule="auto"/>
        <w:ind w:left="1134"/>
        <w:jc w:val="both"/>
        <w:rPr>
          <w:rFonts w:ascii="Arial" w:hAnsi="Arial" w:cs="Arial"/>
          <w:sz w:val="14"/>
          <w:szCs w:val="14"/>
          <w:lang w:val="en-US"/>
        </w:rPr>
      </w:pPr>
    </w:p>
    <w:p w14:paraId="7B596B83" w14:textId="77777777" w:rsidR="0089366F" w:rsidRPr="00821055" w:rsidRDefault="0089366F" w:rsidP="006E1374">
      <w:pPr>
        <w:numPr>
          <w:ilvl w:val="2"/>
          <w:numId w:val="9"/>
        </w:numPr>
        <w:tabs>
          <w:tab w:val="left" w:pos="1134"/>
        </w:tabs>
        <w:spacing w:line="250" w:lineRule="auto"/>
        <w:ind w:left="1134" w:hanging="567"/>
        <w:jc w:val="both"/>
        <w:rPr>
          <w:rFonts w:ascii="Arial" w:hAnsi="Arial" w:cs="Arial"/>
          <w:lang w:val="en-US"/>
        </w:rPr>
      </w:pPr>
      <w:r w:rsidRPr="00821055">
        <w:rPr>
          <w:rFonts w:ascii="Arial" w:eastAsia="Arial" w:hAnsi="Arial" w:cs="Arial"/>
          <w:lang w:val="en-US" w:bidi="en-US"/>
        </w:rPr>
        <w:t>They waive the right to invoke or exercise any diplomatic or any other privilege or immunity, as well as to file any claim through diplomatic channels and any right of set-off or other right in connection with any claim that may be brought by or against the Peruvian State, PROINVERSIÓN, the Grantor, its officers and advisors, the Committee and its members under Peruvian law or under any other legislation with respect to any of the obligations that correspond or may correspond to them under the Bidding Terms, the Offer or the Contracts.</w:t>
      </w:r>
    </w:p>
    <w:p w14:paraId="307E7D32" w14:textId="77777777" w:rsidR="00C940E7" w:rsidRPr="00821055" w:rsidRDefault="00C940E7" w:rsidP="006E1374">
      <w:pPr>
        <w:tabs>
          <w:tab w:val="left" w:pos="1134"/>
        </w:tabs>
        <w:spacing w:line="250" w:lineRule="auto"/>
        <w:ind w:left="1134"/>
        <w:jc w:val="both"/>
        <w:rPr>
          <w:rFonts w:ascii="Arial" w:hAnsi="Arial" w:cs="Arial"/>
          <w:sz w:val="14"/>
          <w:szCs w:val="14"/>
          <w:lang w:val="en-US"/>
        </w:rPr>
      </w:pPr>
    </w:p>
    <w:p w14:paraId="7F95C3B2" w14:textId="77777777" w:rsidR="0089366F" w:rsidRPr="00821055" w:rsidRDefault="0089366F" w:rsidP="006E1374">
      <w:pPr>
        <w:numPr>
          <w:ilvl w:val="2"/>
          <w:numId w:val="9"/>
        </w:numPr>
        <w:tabs>
          <w:tab w:val="left" w:pos="1134"/>
        </w:tabs>
        <w:spacing w:line="250" w:lineRule="auto"/>
        <w:ind w:left="1134" w:right="-1" w:hanging="567"/>
        <w:jc w:val="both"/>
        <w:rPr>
          <w:rFonts w:ascii="Arial" w:hAnsi="Arial" w:cs="Arial"/>
          <w:lang w:val="en-US"/>
        </w:rPr>
      </w:pPr>
      <w:r w:rsidRPr="00821055">
        <w:rPr>
          <w:rFonts w:ascii="Arial" w:eastAsia="Arial" w:hAnsi="Arial" w:cs="Arial"/>
          <w:lang w:val="en-US" w:bidi="en-US"/>
        </w:rPr>
        <w:t>These are companies duly incorporated and validly existing under the laws of the country or place of their incorporation, and which are maintained in good standing in accordance with the applicable legal principles of the country of origin. Likewise, that the Legal Representatives participating in the Bidding are validly empowered with sufficient powers to represent them in all acts and declarations related to the Bidding.</w:t>
      </w:r>
    </w:p>
    <w:p w14:paraId="2F819061" w14:textId="77777777" w:rsidR="00C940E7" w:rsidRPr="00821055" w:rsidRDefault="00C940E7" w:rsidP="006E1374">
      <w:pPr>
        <w:tabs>
          <w:tab w:val="left" w:pos="1134"/>
        </w:tabs>
        <w:spacing w:line="250" w:lineRule="auto"/>
        <w:ind w:left="1134" w:right="-1"/>
        <w:jc w:val="both"/>
        <w:rPr>
          <w:rFonts w:ascii="Arial" w:hAnsi="Arial" w:cs="Arial"/>
          <w:sz w:val="14"/>
          <w:szCs w:val="14"/>
          <w:lang w:val="en-US"/>
        </w:rPr>
      </w:pPr>
    </w:p>
    <w:p w14:paraId="188CB7E0" w14:textId="77777777" w:rsidR="00A73565" w:rsidRPr="00821055" w:rsidRDefault="00A73565" w:rsidP="006E1374">
      <w:pPr>
        <w:numPr>
          <w:ilvl w:val="2"/>
          <w:numId w:val="9"/>
        </w:numPr>
        <w:tabs>
          <w:tab w:val="left" w:pos="1134"/>
        </w:tabs>
        <w:spacing w:line="250" w:lineRule="auto"/>
        <w:ind w:left="1134" w:right="-1" w:hanging="567"/>
        <w:jc w:val="both"/>
        <w:rPr>
          <w:rFonts w:ascii="Arial" w:hAnsi="Arial" w:cs="Arial"/>
          <w:lang w:val="en-US"/>
        </w:rPr>
      </w:pPr>
      <w:r w:rsidRPr="00821055">
        <w:rPr>
          <w:rFonts w:ascii="Arial" w:eastAsia="Arial" w:hAnsi="Arial" w:cs="Arial"/>
          <w:lang w:val="en-US" w:bidi="en-US"/>
        </w:rPr>
        <w:t>They are not companies guaranteed by the State to obtain resources from abroad which, due to noncompliance with their obligations, have become public debt, unless the debt with the State has been fully honored (Article 17 of Law No. 30881 or its successor).</w:t>
      </w:r>
    </w:p>
    <w:p w14:paraId="6976CFA9" w14:textId="77777777" w:rsidR="00C940E7" w:rsidRPr="00821055" w:rsidRDefault="00C940E7" w:rsidP="006E1374">
      <w:pPr>
        <w:spacing w:line="250" w:lineRule="auto"/>
        <w:ind w:left="567"/>
        <w:jc w:val="both"/>
        <w:rPr>
          <w:rFonts w:ascii="Arial" w:hAnsi="Arial" w:cs="Arial"/>
          <w:sz w:val="16"/>
          <w:szCs w:val="16"/>
          <w:lang w:val="en-US"/>
        </w:rPr>
      </w:pPr>
    </w:p>
    <w:p w14:paraId="0E096495" w14:textId="04FD6DDE" w:rsidR="0089366F" w:rsidRPr="00821055" w:rsidRDefault="00526B1D" w:rsidP="006E1374">
      <w:pPr>
        <w:spacing w:line="250" w:lineRule="auto"/>
        <w:ind w:left="567"/>
        <w:jc w:val="both"/>
        <w:rPr>
          <w:rFonts w:ascii="Arial" w:hAnsi="Arial" w:cs="Arial"/>
          <w:lang w:val="en-US"/>
        </w:rPr>
      </w:pPr>
      <w:r w:rsidRPr="00821055">
        <w:rPr>
          <w:rFonts w:ascii="Arial" w:eastAsia="Arial" w:hAnsi="Arial" w:cs="Arial"/>
          <w:lang w:val="en-US" w:bidi="en-US"/>
        </w:rPr>
        <w:t>To</w:t>
      </w:r>
      <w:r w:rsidR="0089366F" w:rsidRPr="00821055">
        <w:rPr>
          <w:rFonts w:ascii="Arial" w:eastAsia="Arial" w:hAnsi="Arial" w:cs="Arial"/>
          <w:lang w:val="en-US" w:bidi="en-US"/>
        </w:rPr>
        <w:t xml:space="preserve"> prove this information, it will be necessary for the </w:t>
      </w:r>
      <w:r w:rsidR="00432864">
        <w:rPr>
          <w:rFonts w:ascii="Arial" w:eastAsia="Arial" w:hAnsi="Arial" w:cs="Arial"/>
          <w:lang w:val="en-US" w:bidi="en-US"/>
        </w:rPr>
        <w:t>Interested Party</w:t>
      </w:r>
      <w:r w:rsidR="0089366F" w:rsidRPr="00821055">
        <w:rPr>
          <w:rFonts w:ascii="Arial" w:eastAsia="Arial" w:hAnsi="Arial" w:cs="Arial"/>
          <w:lang w:val="en-US" w:bidi="en-US"/>
        </w:rPr>
        <w:t xml:space="preserve"> and the members of the Consortium, if applicable, to sign, through their Legal Representative, Form 1, which has the nature and effects of an Affidavit. The </w:t>
      </w:r>
      <w:proofErr w:type="gramStart"/>
      <w:r w:rsidR="0089366F" w:rsidRPr="00821055">
        <w:rPr>
          <w:rFonts w:ascii="Arial" w:eastAsia="Arial" w:hAnsi="Arial" w:cs="Arial"/>
          <w:lang w:val="en-US" w:bidi="en-US"/>
        </w:rPr>
        <w:t>aforementioned legal</w:t>
      </w:r>
      <w:proofErr w:type="gramEnd"/>
      <w:r w:rsidR="0089366F" w:rsidRPr="00821055">
        <w:rPr>
          <w:rFonts w:ascii="Arial" w:eastAsia="Arial" w:hAnsi="Arial" w:cs="Arial"/>
          <w:lang w:val="en-US" w:bidi="en-US"/>
        </w:rPr>
        <w:t xml:space="preserve"> requirements must also be complied with by the Successful Bidder until the Closing Date.</w:t>
      </w:r>
    </w:p>
    <w:p w14:paraId="196467F8" w14:textId="77777777" w:rsidR="008B1F0D" w:rsidRPr="00821055" w:rsidRDefault="0018029F" w:rsidP="006E1374">
      <w:pPr>
        <w:tabs>
          <w:tab w:val="left" w:pos="0"/>
          <w:tab w:val="left" w:pos="567"/>
          <w:tab w:val="left" w:pos="1276"/>
          <w:tab w:val="left" w:pos="2268"/>
        </w:tabs>
        <w:spacing w:line="250" w:lineRule="auto"/>
        <w:ind w:left="567" w:hanging="567"/>
        <w:jc w:val="center"/>
        <w:rPr>
          <w:rFonts w:ascii="Arial" w:hAnsi="Arial" w:cs="Arial"/>
          <w:b/>
          <w:sz w:val="24"/>
          <w:szCs w:val="24"/>
          <w:lang w:val="en-US"/>
        </w:rPr>
      </w:pPr>
      <w:r w:rsidRPr="00821055">
        <w:rPr>
          <w:rFonts w:ascii="Arial" w:eastAsia="Arial" w:hAnsi="Arial" w:cs="Arial"/>
          <w:b/>
          <w:lang w:val="en-US" w:bidi="en-US"/>
        </w:rPr>
        <w:br w:type="page"/>
      </w:r>
      <w:r w:rsidR="005B6F5D" w:rsidRPr="00821055">
        <w:rPr>
          <w:rFonts w:ascii="Arial" w:eastAsia="Arial" w:hAnsi="Arial" w:cs="Arial"/>
          <w:b/>
          <w:sz w:val="24"/>
          <w:szCs w:val="24"/>
          <w:lang w:val="en-US" w:bidi="en-US"/>
        </w:rPr>
        <w:lastRenderedPageBreak/>
        <w:t>Annex No. 4</w:t>
      </w:r>
    </w:p>
    <w:p w14:paraId="3BF565A4" w14:textId="77777777" w:rsidR="008B1F0D" w:rsidRPr="00821055" w:rsidRDefault="008B1F0D" w:rsidP="006E1374">
      <w:pPr>
        <w:tabs>
          <w:tab w:val="left" w:pos="0"/>
          <w:tab w:val="left" w:pos="567"/>
          <w:tab w:val="left" w:pos="1276"/>
          <w:tab w:val="left" w:pos="2268"/>
        </w:tabs>
        <w:spacing w:before="240" w:after="480" w:line="250" w:lineRule="auto"/>
        <w:ind w:left="567" w:hanging="567"/>
        <w:jc w:val="center"/>
        <w:rPr>
          <w:rFonts w:ascii="Arial" w:hAnsi="Arial" w:cs="Arial"/>
          <w:b/>
          <w:sz w:val="24"/>
          <w:szCs w:val="24"/>
          <w:lang w:val="en-US"/>
        </w:rPr>
      </w:pPr>
      <w:r w:rsidRPr="00821055">
        <w:rPr>
          <w:rFonts w:ascii="Arial" w:eastAsia="Arial" w:hAnsi="Arial" w:cs="Arial"/>
          <w:b/>
          <w:sz w:val="24"/>
          <w:szCs w:val="24"/>
          <w:lang w:val="en-US" w:bidi="en-US"/>
        </w:rPr>
        <w:t>Method for determining the best Offer</w:t>
      </w:r>
    </w:p>
    <w:p w14:paraId="50492888" w14:textId="77777777" w:rsidR="00640101" w:rsidRPr="00821055" w:rsidRDefault="00640101" w:rsidP="006E1374">
      <w:pPr>
        <w:numPr>
          <w:ilvl w:val="0"/>
          <w:numId w:val="40"/>
        </w:numPr>
        <w:tabs>
          <w:tab w:val="clear" w:pos="720"/>
        </w:tabs>
        <w:spacing w:before="240" w:line="250" w:lineRule="auto"/>
        <w:ind w:left="567" w:hanging="567"/>
        <w:rPr>
          <w:rFonts w:ascii="Arial" w:hAnsi="Arial" w:cs="Arial"/>
          <w:b/>
          <w:u w:val="single"/>
          <w:lang w:val="en-US"/>
        </w:rPr>
      </w:pPr>
      <w:r w:rsidRPr="00821055">
        <w:rPr>
          <w:rFonts w:ascii="Arial" w:eastAsia="Arial" w:hAnsi="Arial" w:cs="Arial"/>
          <w:b/>
          <w:u w:val="single"/>
          <w:lang w:val="en-US" w:bidi="en-US"/>
        </w:rPr>
        <w:t>Content of the Offer</w:t>
      </w:r>
    </w:p>
    <w:p w14:paraId="21A4CF16" w14:textId="77777777" w:rsidR="00640101" w:rsidRPr="00821055" w:rsidRDefault="00640101" w:rsidP="006E1374">
      <w:pPr>
        <w:spacing w:before="120" w:line="250" w:lineRule="auto"/>
        <w:ind w:left="567"/>
        <w:jc w:val="both"/>
        <w:rPr>
          <w:rFonts w:ascii="Arial" w:hAnsi="Arial" w:cs="Arial"/>
          <w:lang w:val="en-US"/>
        </w:rPr>
      </w:pPr>
      <w:r w:rsidRPr="00821055">
        <w:rPr>
          <w:rFonts w:ascii="Arial" w:eastAsia="Arial" w:hAnsi="Arial" w:cs="Arial"/>
          <w:lang w:val="en-US" w:bidi="en-US"/>
        </w:rPr>
        <w:t>As shown in Form 4, the Bidder shall propose in its Offer:</w:t>
      </w:r>
    </w:p>
    <w:p w14:paraId="4AA94520" w14:textId="77777777" w:rsidR="0028141C" w:rsidRPr="00821055" w:rsidRDefault="0028141C" w:rsidP="006E1374">
      <w:pPr>
        <w:numPr>
          <w:ilvl w:val="1"/>
          <w:numId w:val="10"/>
        </w:numPr>
        <w:tabs>
          <w:tab w:val="clear" w:pos="1423"/>
          <w:tab w:val="left" w:pos="1134"/>
        </w:tabs>
        <w:spacing w:before="120" w:line="250" w:lineRule="auto"/>
        <w:ind w:left="1134" w:hanging="567"/>
        <w:jc w:val="both"/>
        <w:rPr>
          <w:rFonts w:ascii="Arial" w:hAnsi="Arial" w:cs="Arial"/>
          <w:lang w:val="en-US"/>
        </w:rPr>
      </w:pPr>
      <w:r w:rsidRPr="00821055">
        <w:rPr>
          <w:rFonts w:ascii="Arial" w:eastAsia="Arial" w:hAnsi="Arial" w:cs="Arial"/>
          <w:lang w:val="en-US" w:bidi="en-US"/>
        </w:rPr>
        <w:t>An amount expressed in US$, denominated Investment Cost (IC), which represents, at the discretion of each Bidder, the value of the investment, excluding VAT, of each project expressed as of the date of submission of the Offer.</w:t>
      </w:r>
    </w:p>
    <w:p w14:paraId="5ACDB710" w14:textId="77777777" w:rsidR="00D24308" w:rsidRPr="00821055" w:rsidRDefault="0028141C" w:rsidP="006E1374">
      <w:pPr>
        <w:numPr>
          <w:ilvl w:val="1"/>
          <w:numId w:val="10"/>
        </w:numPr>
        <w:tabs>
          <w:tab w:val="clear" w:pos="1423"/>
          <w:tab w:val="left" w:pos="1134"/>
        </w:tabs>
        <w:spacing w:before="80" w:line="250" w:lineRule="auto"/>
        <w:ind w:left="1134" w:hanging="567"/>
        <w:jc w:val="both"/>
        <w:rPr>
          <w:rFonts w:ascii="Arial" w:hAnsi="Arial" w:cs="Arial"/>
          <w:lang w:val="en-US"/>
        </w:rPr>
      </w:pPr>
      <w:r w:rsidRPr="00821055">
        <w:rPr>
          <w:rFonts w:ascii="Arial" w:eastAsia="Arial" w:hAnsi="Arial" w:cs="Arial"/>
          <w:lang w:val="en-US" w:bidi="en-US"/>
        </w:rPr>
        <w:t>An amount expressed in US$, denominated Operation and Maintenance Cost (CO&amp;M), which represents, at the discretion of each Bidder, the value of the annual operation and maintenance cost, excluding VAT, of each project expressed as of the date of submission of the Offer.</w:t>
      </w:r>
    </w:p>
    <w:p w14:paraId="20F4C3DF" w14:textId="77777777" w:rsidR="00640101" w:rsidRPr="00821055" w:rsidRDefault="00640101" w:rsidP="006E1374">
      <w:pPr>
        <w:numPr>
          <w:ilvl w:val="0"/>
          <w:numId w:val="40"/>
        </w:numPr>
        <w:tabs>
          <w:tab w:val="left" w:pos="567"/>
        </w:tabs>
        <w:spacing w:before="240" w:line="250" w:lineRule="auto"/>
        <w:ind w:left="567" w:hanging="567"/>
        <w:rPr>
          <w:rFonts w:ascii="Arial" w:hAnsi="Arial" w:cs="Arial"/>
          <w:b/>
          <w:u w:val="single"/>
          <w:lang w:val="en-US"/>
        </w:rPr>
      </w:pPr>
      <w:r w:rsidRPr="00821055">
        <w:rPr>
          <w:rFonts w:ascii="Arial" w:eastAsia="Arial" w:hAnsi="Arial" w:cs="Arial"/>
          <w:b/>
          <w:u w:val="single"/>
          <w:lang w:val="en-US" w:bidi="en-US"/>
        </w:rPr>
        <w:t>Offer Evaluation</w:t>
      </w:r>
    </w:p>
    <w:p w14:paraId="690AFA6E" w14:textId="77777777" w:rsidR="00800037" w:rsidRPr="00821055" w:rsidRDefault="00800037" w:rsidP="006E1374">
      <w:pPr>
        <w:numPr>
          <w:ilvl w:val="1"/>
          <w:numId w:val="11"/>
        </w:numPr>
        <w:tabs>
          <w:tab w:val="clear" w:pos="927"/>
          <w:tab w:val="left" w:pos="1134"/>
        </w:tabs>
        <w:spacing w:before="120" w:line="250" w:lineRule="auto"/>
        <w:ind w:left="1134" w:hanging="567"/>
        <w:jc w:val="both"/>
        <w:rPr>
          <w:rFonts w:ascii="Arial" w:hAnsi="Arial" w:cs="Arial"/>
          <w:lang w:val="en-US"/>
        </w:rPr>
      </w:pPr>
      <w:r w:rsidRPr="00821055">
        <w:rPr>
          <w:rFonts w:ascii="Arial" w:eastAsia="Arial" w:hAnsi="Arial" w:cs="Arial"/>
          <w:lang w:val="en-US" w:bidi="en-US"/>
        </w:rPr>
        <w:t>Only the Offers that present values for the Investment Cost (IC) and the annual Operation and Maintenance Cost (CO&amp;M) of each project that are equal to or lower than the respective maximum values to be ratified by the Executive Director of PROINVERSIÓN, prior approval of the Committee, shall be acceptable. These values shall be communicated by Official Letter.</w:t>
      </w:r>
    </w:p>
    <w:p w14:paraId="6536458B" w14:textId="77777777" w:rsidR="00800037" w:rsidRPr="00821055" w:rsidRDefault="00800037" w:rsidP="006E1374">
      <w:pPr>
        <w:numPr>
          <w:ilvl w:val="1"/>
          <w:numId w:val="11"/>
        </w:numPr>
        <w:tabs>
          <w:tab w:val="clear" w:pos="927"/>
          <w:tab w:val="left" w:pos="1134"/>
        </w:tabs>
        <w:spacing w:before="80" w:line="250" w:lineRule="auto"/>
        <w:ind w:left="1134" w:hanging="567"/>
        <w:jc w:val="both"/>
        <w:rPr>
          <w:rFonts w:ascii="Arial" w:hAnsi="Arial" w:cs="Arial"/>
          <w:lang w:val="en-US"/>
        </w:rPr>
      </w:pPr>
      <w:r w:rsidRPr="00821055">
        <w:rPr>
          <w:rFonts w:ascii="Arial" w:eastAsia="Arial" w:hAnsi="Arial" w:cs="Arial"/>
          <w:lang w:val="en-US" w:bidi="en-US"/>
        </w:rPr>
        <w:t>The Total Service Cost of each project will be calculated on the values of Form 4 using the following formula:</w:t>
      </w:r>
    </w:p>
    <w:p w14:paraId="6E16E1CD" w14:textId="77777777" w:rsidR="00800037" w:rsidRPr="00821055" w:rsidRDefault="00800037" w:rsidP="006E1374">
      <w:pPr>
        <w:spacing w:before="180" w:line="250" w:lineRule="auto"/>
        <w:ind w:left="442"/>
        <w:jc w:val="center"/>
        <w:rPr>
          <w:rFonts w:ascii="Arial" w:hAnsi="Arial" w:cs="Arial"/>
          <w:b/>
          <w:lang w:val="en-US"/>
        </w:rPr>
      </w:pPr>
      <w:r w:rsidRPr="00821055">
        <w:rPr>
          <w:rFonts w:ascii="Arial" w:eastAsia="Arial" w:hAnsi="Arial" w:cs="Arial"/>
          <w:b/>
          <w:lang w:val="en-US" w:bidi="en-US"/>
        </w:rPr>
        <w:t xml:space="preserve">Total Service Cost = </w:t>
      </w:r>
      <w:proofErr w:type="spellStart"/>
      <w:r w:rsidRPr="00821055">
        <w:rPr>
          <w:rFonts w:ascii="Arial" w:eastAsia="Arial" w:hAnsi="Arial" w:cs="Arial"/>
          <w:b/>
          <w:lang w:val="en-US" w:bidi="en-US"/>
        </w:rPr>
        <w:t>aIC</w:t>
      </w:r>
      <w:proofErr w:type="spellEnd"/>
      <w:r w:rsidRPr="00821055">
        <w:rPr>
          <w:rFonts w:ascii="Arial" w:eastAsia="Arial" w:hAnsi="Arial" w:cs="Arial"/>
          <w:b/>
          <w:lang w:val="en-US" w:bidi="en-US"/>
        </w:rPr>
        <w:t xml:space="preserve"> + CO&amp;M</w:t>
      </w:r>
    </w:p>
    <w:p w14:paraId="7EE15C6C" w14:textId="5D685412" w:rsidR="00800037" w:rsidRPr="00821055" w:rsidRDefault="00800037" w:rsidP="006E1374">
      <w:pPr>
        <w:spacing w:after="60" w:line="250" w:lineRule="auto"/>
        <w:ind w:left="1276"/>
        <w:rPr>
          <w:rFonts w:ascii="Arial" w:hAnsi="Arial" w:cs="Arial"/>
          <w:i/>
          <w:sz w:val="16"/>
          <w:szCs w:val="16"/>
          <w:lang w:val="en-US"/>
        </w:rPr>
      </w:pPr>
      <w:r w:rsidRPr="00821055">
        <w:rPr>
          <w:rFonts w:ascii="Arial" w:eastAsia="Arial" w:hAnsi="Arial" w:cs="Arial"/>
          <w:b/>
          <w:i/>
          <w:sz w:val="16"/>
          <w:szCs w:val="16"/>
          <w:u w:val="single"/>
          <w:lang w:val="en-US" w:bidi="en-US"/>
        </w:rPr>
        <w:t>Where</w:t>
      </w:r>
      <w:r w:rsidR="003824F1">
        <w:rPr>
          <w:rFonts w:ascii="Arial" w:eastAsia="Arial" w:hAnsi="Arial" w:cs="Arial"/>
          <w:b/>
          <w:i/>
          <w:sz w:val="16"/>
          <w:szCs w:val="16"/>
          <w:u w:val="single"/>
          <w:lang w:val="en-US" w:bidi="en-US"/>
        </w:rPr>
        <w:t>:</w:t>
      </w:r>
    </w:p>
    <w:p w14:paraId="26A38B41" w14:textId="77777777" w:rsidR="00800037" w:rsidRPr="00821055" w:rsidRDefault="00800037" w:rsidP="006E1374">
      <w:pPr>
        <w:tabs>
          <w:tab w:val="left" w:pos="1985"/>
        </w:tabs>
        <w:spacing w:line="250" w:lineRule="auto"/>
        <w:ind w:left="1985" w:hanging="567"/>
        <w:rPr>
          <w:rFonts w:ascii="Arial" w:hAnsi="Arial" w:cs="Arial"/>
          <w:sz w:val="16"/>
          <w:szCs w:val="16"/>
          <w:lang w:val="en-US"/>
        </w:rPr>
      </w:pPr>
      <w:proofErr w:type="spellStart"/>
      <w:r w:rsidRPr="00821055">
        <w:rPr>
          <w:rFonts w:ascii="Arial" w:eastAsia="Arial" w:hAnsi="Arial" w:cs="Arial"/>
          <w:sz w:val="16"/>
          <w:szCs w:val="16"/>
          <w:lang w:val="en-US" w:bidi="en-US"/>
        </w:rPr>
        <w:t>aIC</w:t>
      </w:r>
      <w:proofErr w:type="spellEnd"/>
      <w:r w:rsidRPr="00821055">
        <w:rPr>
          <w:rFonts w:ascii="Arial" w:eastAsia="Arial" w:hAnsi="Arial" w:cs="Arial"/>
          <w:sz w:val="16"/>
          <w:szCs w:val="16"/>
          <w:lang w:val="en-US" w:bidi="en-US"/>
        </w:rPr>
        <w:t xml:space="preserve"> = Investment Cost Annuity calculated with a 12% rate and a 30-year period.</w:t>
      </w:r>
    </w:p>
    <w:p w14:paraId="6B22055E" w14:textId="77777777" w:rsidR="0028141C" w:rsidRPr="00821055" w:rsidRDefault="00800037" w:rsidP="006E1374">
      <w:pPr>
        <w:tabs>
          <w:tab w:val="left" w:pos="800"/>
        </w:tabs>
        <w:spacing w:before="60" w:line="250" w:lineRule="auto"/>
        <w:ind w:left="1985" w:hanging="567"/>
        <w:jc w:val="both"/>
        <w:rPr>
          <w:rFonts w:ascii="Arial" w:hAnsi="Arial" w:cs="Arial"/>
          <w:sz w:val="16"/>
          <w:szCs w:val="16"/>
          <w:lang w:val="en-US"/>
        </w:rPr>
      </w:pPr>
      <w:r w:rsidRPr="00821055">
        <w:rPr>
          <w:rFonts w:ascii="Arial" w:eastAsia="Arial" w:hAnsi="Arial" w:cs="Arial"/>
          <w:sz w:val="16"/>
          <w:szCs w:val="16"/>
          <w:lang w:val="en-US" w:bidi="en-US"/>
        </w:rPr>
        <w:t>CO&amp;M = Annual Operating and Maintenance Cost</w:t>
      </w:r>
    </w:p>
    <w:p w14:paraId="1334CF4D" w14:textId="77777777" w:rsidR="003B20DE" w:rsidRPr="00821055" w:rsidRDefault="003B20DE" w:rsidP="006E1374">
      <w:pPr>
        <w:numPr>
          <w:ilvl w:val="1"/>
          <w:numId w:val="11"/>
        </w:numPr>
        <w:tabs>
          <w:tab w:val="clear" w:pos="927"/>
          <w:tab w:val="left" w:pos="1134"/>
        </w:tabs>
        <w:spacing w:before="240" w:line="250" w:lineRule="auto"/>
        <w:ind w:left="1134" w:hanging="567"/>
        <w:jc w:val="both"/>
        <w:rPr>
          <w:rFonts w:ascii="Arial" w:hAnsi="Arial" w:cs="Arial"/>
          <w:lang w:val="en-US"/>
        </w:rPr>
      </w:pPr>
      <w:r w:rsidRPr="00821055">
        <w:rPr>
          <w:rFonts w:ascii="Arial" w:eastAsia="Arial" w:hAnsi="Arial" w:cs="Arial"/>
          <w:lang w:val="en-US" w:bidi="en-US"/>
        </w:rPr>
        <w:t>The Successful Bidder shall be the Bidder that offers the lowest sum of the total service cost of the projects.</w:t>
      </w:r>
    </w:p>
    <w:p w14:paraId="6C018307" w14:textId="77777777" w:rsidR="00F83BBD" w:rsidRPr="00821055" w:rsidRDefault="00F83BBD" w:rsidP="006E1374">
      <w:pPr>
        <w:numPr>
          <w:ilvl w:val="1"/>
          <w:numId w:val="11"/>
        </w:numPr>
        <w:tabs>
          <w:tab w:val="clear" w:pos="927"/>
          <w:tab w:val="left" w:pos="1134"/>
        </w:tabs>
        <w:spacing w:before="120" w:line="250" w:lineRule="auto"/>
        <w:ind w:left="1134" w:hanging="567"/>
        <w:jc w:val="both"/>
        <w:rPr>
          <w:rFonts w:ascii="Arial" w:hAnsi="Arial" w:cs="Arial"/>
          <w:lang w:val="en-US"/>
        </w:rPr>
      </w:pPr>
      <w:r w:rsidRPr="00821055">
        <w:rPr>
          <w:rFonts w:ascii="Arial" w:eastAsia="Arial" w:hAnsi="Arial" w:cs="Arial"/>
          <w:lang w:val="en-US" w:bidi="en-US"/>
        </w:rPr>
        <w:t>The Committee or its representative shall award the Successful Bid if there are at least two (2) valid Offers left after reviewing the envelopes No. 1 and No. 2.</w:t>
      </w:r>
    </w:p>
    <w:p w14:paraId="110C9D61" w14:textId="77777777" w:rsidR="0028141C" w:rsidRPr="00821055" w:rsidRDefault="0028141C" w:rsidP="006E1374">
      <w:pPr>
        <w:numPr>
          <w:ilvl w:val="0"/>
          <w:numId w:val="40"/>
        </w:numPr>
        <w:tabs>
          <w:tab w:val="left" w:pos="567"/>
        </w:tabs>
        <w:spacing w:before="240" w:line="250" w:lineRule="auto"/>
        <w:ind w:left="567" w:hanging="567"/>
        <w:rPr>
          <w:rFonts w:ascii="Arial" w:hAnsi="Arial" w:cs="Arial"/>
          <w:b/>
          <w:lang w:val="en-US"/>
        </w:rPr>
      </w:pPr>
      <w:r w:rsidRPr="00821055">
        <w:rPr>
          <w:rFonts w:ascii="Arial" w:eastAsia="Arial" w:hAnsi="Arial" w:cs="Arial"/>
          <w:b/>
          <w:u w:val="single"/>
          <w:lang w:val="en-US" w:bidi="en-US"/>
        </w:rPr>
        <w:t>Provisions in the event of a tie of Offers</w:t>
      </w:r>
    </w:p>
    <w:p w14:paraId="2BFE5334" w14:textId="77777777" w:rsidR="0028141C" w:rsidRPr="00821055" w:rsidRDefault="0028141C" w:rsidP="006E1374">
      <w:pPr>
        <w:numPr>
          <w:ilvl w:val="1"/>
          <w:numId w:val="12"/>
        </w:numPr>
        <w:tabs>
          <w:tab w:val="clear" w:pos="927"/>
          <w:tab w:val="left" w:pos="1134"/>
        </w:tabs>
        <w:spacing w:before="120" w:line="250" w:lineRule="auto"/>
        <w:ind w:left="1134" w:hanging="567"/>
        <w:jc w:val="both"/>
        <w:rPr>
          <w:rFonts w:ascii="Arial" w:hAnsi="Arial" w:cs="Arial"/>
          <w:lang w:val="en-US"/>
        </w:rPr>
      </w:pPr>
      <w:r w:rsidRPr="00821055">
        <w:rPr>
          <w:rFonts w:ascii="Arial" w:eastAsia="Arial" w:hAnsi="Arial" w:cs="Arial"/>
          <w:lang w:val="en-US" w:bidi="en-US"/>
        </w:rPr>
        <w:t>In the event of a tie between two or more Bidders, the Committee or its representative shall request the Bidders to submit a new Offer consisting of new Forms 4, 4-A, 4-AA, 4-</w:t>
      </w:r>
      <w:proofErr w:type="gramStart"/>
      <w:r w:rsidRPr="00821055">
        <w:rPr>
          <w:rFonts w:ascii="Arial" w:eastAsia="Arial" w:hAnsi="Arial" w:cs="Arial"/>
          <w:lang w:val="en-US" w:bidi="en-US"/>
        </w:rPr>
        <w:t>B</w:t>
      </w:r>
      <w:proofErr w:type="gramEnd"/>
      <w:r w:rsidRPr="00821055">
        <w:rPr>
          <w:rFonts w:ascii="Arial" w:eastAsia="Arial" w:hAnsi="Arial" w:cs="Arial"/>
          <w:lang w:val="en-US" w:bidi="en-US"/>
        </w:rPr>
        <w:t xml:space="preserve"> and 4-BB in their respective envelopes, which must be submitted within two (2) hours.</w:t>
      </w:r>
    </w:p>
    <w:p w14:paraId="56CAB7DF" w14:textId="066E1075" w:rsidR="0028141C" w:rsidRPr="00821055" w:rsidRDefault="0028141C" w:rsidP="006E1374">
      <w:pPr>
        <w:numPr>
          <w:ilvl w:val="1"/>
          <w:numId w:val="12"/>
        </w:numPr>
        <w:tabs>
          <w:tab w:val="clear" w:pos="927"/>
          <w:tab w:val="left" w:pos="1134"/>
        </w:tabs>
        <w:spacing w:before="80" w:line="250" w:lineRule="auto"/>
        <w:ind w:left="1134" w:hanging="567"/>
        <w:jc w:val="both"/>
        <w:rPr>
          <w:rFonts w:ascii="Arial" w:hAnsi="Arial" w:cs="Arial"/>
          <w:lang w:val="en-US"/>
        </w:rPr>
      </w:pPr>
      <w:r w:rsidRPr="00821055">
        <w:rPr>
          <w:rFonts w:ascii="Arial" w:eastAsia="Arial" w:hAnsi="Arial" w:cs="Arial"/>
          <w:lang w:val="en-US" w:bidi="en-US"/>
        </w:rPr>
        <w:t>The new Offer shall be subject to the same terms and conditions indicated for the original Bid and shall not be higher than the original Offer of the respective Bidder, otherwise the new Offer shall have no legal effect whatsoever and the original Offer shall remain in effect for all purposes of the Bidding.</w:t>
      </w:r>
    </w:p>
    <w:p w14:paraId="39FCD8E1" w14:textId="77777777" w:rsidR="0028141C" w:rsidRPr="00821055" w:rsidRDefault="0028141C" w:rsidP="006E1374">
      <w:pPr>
        <w:numPr>
          <w:ilvl w:val="1"/>
          <w:numId w:val="12"/>
        </w:numPr>
        <w:tabs>
          <w:tab w:val="clear" w:pos="927"/>
          <w:tab w:val="left" w:pos="1134"/>
        </w:tabs>
        <w:spacing w:before="80" w:line="250" w:lineRule="auto"/>
        <w:ind w:left="1134" w:hanging="567"/>
        <w:jc w:val="both"/>
        <w:rPr>
          <w:rFonts w:ascii="Arial" w:hAnsi="Arial" w:cs="Arial"/>
          <w:lang w:val="en-US"/>
        </w:rPr>
      </w:pPr>
      <w:r w:rsidRPr="00821055">
        <w:rPr>
          <w:rFonts w:ascii="Arial" w:eastAsia="Arial" w:hAnsi="Arial" w:cs="Arial"/>
          <w:lang w:val="en-US" w:bidi="en-US"/>
        </w:rPr>
        <w:t>If no new Offer is submitted, the original Offer will remain in effect for all purposes of the Bidding.</w:t>
      </w:r>
    </w:p>
    <w:p w14:paraId="3418F4AC" w14:textId="77777777" w:rsidR="0028141C" w:rsidRPr="00821055" w:rsidRDefault="0028141C" w:rsidP="006E1374">
      <w:pPr>
        <w:numPr>
          <w:ilvl w:val="1"/>
          <w:numId w:val="12"/>
        </w:numPr>
        <w:tabs>
          <w:tab w:val="clear" w:pos="927"/>
          <w:tab w:val="left" w:pos="1134"/>
        </w:tabs>
        <w:spacing w:before="80" w:line="250" w:lineRule="auto"/>
        <w:ind w:left="1134" w:hanging="567"/>
        <w:jc w:val="both"/>
        <w:rPr>
          <w:rFonts w:ascii="Arial" w:hAnsi="Arial" w:cs="Arial"/>
          <w:lang w:val="en-US"/>
        </w:rPr>
      </w:pPr>
      <w:r w:rsidRPr="00821055">
        <w:rPr>
          <w:rFonts w:ascii="Arial" w:eastAsia="Arial" w:hAnsi="Arial" w:cs="Arial"/>
          <w:lang w:val="en-US" w:bidi="en-US"/>
        </w:rPr>
        <w:t>If a tie persists after the act of presentation of new Offers, the Successful Bidder will be determined by drawing lots with the attendance of the Notary Public, it being understood that the Offer of the Bidder that wins the drawing will be equal to its best Offer.</w:t>
      </w:r>
    </w:p>
    <w:p w14:paraId="3C6F4885" w14:textId="77777777" w:rsidR="0018029F" w:rsidRPr="00821055" w:rsidRDefault="00D51C25" w:rsidP="006E1374">
      <w:pPr>
        <w:tabs>
          <w:tab w:val="left" w:pos="0"/>
        </w:tabs>
        <w:spacing w:line="250" w:lineRule="auto"/>
        <w:jc w:val="center"/>
        <w:rPr>
          <w:rFonts w:ascii="Arial" w:hAnsi="Arial" w:cs="Arial"/>
          <w:b/>
          <w:sz w:val="24"/>
          <w:szCs w:val="24"/>
          <w:lang w:val="en-US"/>
        </w:rPr>
      </w:pPr>
      <w:r w:rsidRPr="00821055">
        <w:rPr>
          <w:rFonts w:ascii="Arial" w:eastAsia="Arial" w:hAnsi="Arial" w:cs="Arial"/>
          <w:lang w:val="en-US" w:bidi="en-US"/>
        </w:rPr>
        <w:br w:type="page"/>
      </w:r>
      <w:r w:rsidR="00FA5CD0" w:rsidRPr="00821055">
        <w:rPr>
          <w:rFonts w:ascii="Arial" w:eastAsia="Arial" w:hAnsi="Arial" w:cs="Arial"/>
          <w:b/>
          <w:sz w:val="24"/>
          <w:szCs w:val="24"/>
          <w:lang w:val="en-US" w:bidi="en-US"/>
        </w:rPr>
        <w:lastRenderedPageBreak/>
        <w:t>Annex No. 5</w:t>
      </w:r>
    </w:p>
    <w:p w14:paraId="143DEE96" w14:textId="77777777" w:rsidR="0018029F" w:rsidRPr="00821055" w:rsidRDefault="0097092D" w:rsidP="006E1374">
      <w:pPr>
        <w:spacing w:before="240" w:after="360" w:line="250" w:lineRule="auto"/>
        <w:jc w:val="center"/>
        <w:rPr>
          <w:rFonts w:ascii="Arial" w:hAnsi="Arial" w:cs="Arial"/>
          <w:b/>
          <w:sz w:val="24"/>
          <w:szCs w:val="24"/>
          <w:lang w:val="en-US"/>
        </w:rPr>
      </w:pPr>
      <w:r w:rsidRPr="00821055">
        <w:rPr>
          <w:rFonts w:ascii="Arial" w:eastAsia="Arial" w:hAnsi="Arial" w:cs="Arial"/>
          <w:b/>
          <w:sz w:val="24"/>
          <w:szCs w:val="24"/>
          <w:lang w:val="en-US" w:bidi="en-US"/>
        </w:rPr>
        <w:t>Closing Date Procedure</w:t>
      </w:r>
    </w:p>
    <w:p w14:paraId="26F6A2EC" w14:textId="025EA5B4" w:rsidR="009D2E5F" w:rsidRPr="00821055" w:rsidRDefault="009D2E5F" w:rsidP="006E1374">
      <w:pPr>
        <w:numPr>
          <w:ilvl w:val="2"/>
          <w:numId w:val="6"/>
        </w:numPr>
        <w:tabs>
          <w:tab w:val="left" w:pos="567"/>
        </w:tabs>
        <w:spacing w:before="180" w:line="250" w:lineRule="auto"/>
        <w:ind w:left="567" w:hanging="567"/>
        <w:jc w:val="both"/>
        <w:rPr>
          <w:rFonts w:ascii="Arial" w:hAnsi="Arial" w:cs="Arial"/>
          <w:lang w:val="en-US"/>
        </w:rPr>
      </w:pPr>
      <w:r w:rsidRPr="00821055">
        <w:rPr>
          <w:rFonts w:ascii="Arial" w:eastAsia="Arial" w:hAnsi="Arial" w:cs="Arial"/>
          <w:lang w:val="en-US" w:bidi="en-US"/>
        </w:rPr>
        <w:t>The Successful Bidder must accredit before the Committee the legal entity that will have the status of Concessionaire and in case the Successful Bidder is a Consortium, such legal entity must be constituted, at least with the members that were the object of the Qualification. To this effect, the Successful Bidder shall send a written communication no later than forty-five (45) calendar days after the Awarding of the Successful Bid, attaching the proof of registration issued by the corresponding Public Registries. The incorporated legal entity must have as its corporate purpose the development of electricity transmission activities</w:t>
      </w:r>
      <w:r w:rsidR="003824F1">
        <w:rPr>
          <w:rFonts w:ascii="Arial" w:eastAsia="Arial" w:hAnsi="Arial" w:cs="Arial"/>
          <w:lang w:val="en-US" w:bidi="en-US"/>
        </w:rPr>
        <w:t xml:space="preserve"> </w:t>
      </w:r>
      <w:r w:rsidRPr="00821055">
        <w:rPr>
          <w:rFonts w:ascii="Arial" w:eastAsia="Arial" w:hAnsi="Arial" w:cs="Arial"/>
          <w:lang w:val="en-US" w:bidi="en-US"/>
        </w:rPr>
        <w:t>and prove that the Qualified Operator holds at least the Minimum Participation.</w:t>
      </w:r>
    </w:p>
    <w:p w14:paraId="5ED4F493" w14:textId="77777777" w:rsidR="009D2E5F" w:rsidRPr="00821055" w:rsidRDefault="00F23BE8" w:rsidP="006E1374">
      <w:pPr>
        <w:tabs>
          <w:tab w:val="left" w:pos="567"/>
        </w:tabs>
        <w:spacing w:before="120" w:line="250" w:lineRule="auto"/>
        <w:ind w:left="567"/>
        <w:jc w:val="both"/>
        <w:rPr>
          <w:rFonts w:ascii="Arial" w:hAnsi="Arial" w:cs="Arial"/>
          <w:lang w:val="en-US"/>
        </w:rPr>
      </w:pPr>
      <w:r w:rsidRPr="00821055">
        <w:rPr>
          <w:rFonts w:ascii="Arial" w:eastAsia="Arial" w:hAnsi="Arial" w:cs="Arial"/>
          <w:lang w:val="en-US" w:bidi="en-US"/>
        </w:rPr>
        <w:t>Likewise, the Successful Bidder must submit a legalized copy of the documents indicated in Subsections 11.2.2, 11.2.4 and 11.2.6 presented in its Qualification Envelope with the formality established in Subsection 9.2.5, in the case of documents issued abroad, and in Subsection 9.2.6, in the case of documents issued in Peru.</w:t>
      </w:r>
    </w:p>
    <w:p w14:paraId="2AB79820" w14:textId="77777777" w:rsidR="00946036" w:rsidRPr="00821055" w:rsidRDefault="003A3FEA" w:rsidP="006E1374">
      <w:pPr>
        <w:numPr>
          <w:ilvl w:val="2"/>
          <w:numId w:val="6"/>
        </w:numPr>
        <w:tabs>
          <w:tab w:val="left" w:pos="567"/>
        </w:tabs>
        <w:spacing w:before="180" w:line="250" w:lineRule="auto"/>
        <w:ind w:left="567" w:hanging="567"/>
        <w:jc w:val="both"/>
        <w:rPr>
          <w:rFonts w:ascii="Arial" w:hAnsi="Arial" w:cs="Arial"/>
          <w:lang w:val="en-US"/>
        </w:rPr>
      </w:pPr>
      <w:r w:rsidRPr="00821055">
        <w:rPr>
          <w:rFonts w:ascii="Arial" w:eastAsia="Arial" w:hAnsi="Arial" w:cs="Arial"/>
          <w:lang w:val="en-US" w:bidi="en-US"/>
        </w:rPr>
        <w:t>The Successful Bidder shall submit the economic-financial model for each project in accordance with the provisions of Article 35 of the Regulations approved by Supreme Decree No. 240-2018-EF, Regulation of Legislative Decree No. 240-2018-EF. 1362.</w:t>
      </w:r>
    </w:p>
    <w:p w14:paraId="6053CC9A" w14:textId="77777777" w:rsidR="0018029F" w:rsidRPr="00821055" w:rsidRDefault="0044601E" w:rsidP="006E1374">
      <w:pPr>
        <w:numPr>
          <w:ilvl w:val="2"/>
          <w:numId w:val="6"/>
        </w:numPr>
        <w:tabs>
          <w:tab w:val="left" w:pos="567"/>
        </w:tabs>
        <w:spacing w:before="180" w:line="250" w:lineRule="auto"/>
        <w:ind w:left="567" w:hanging="567"/>
        <w:jc w:val="both"/>
        <w:rPr>
          <w:rFonts w:ascii="Arial" w:hAnsi="Arial" w:cs="Arial"/>
          <w:lang w:val="en-US"/>
        </w:rPr>
      </w:pPr>
      <w:r w:rsidRPr="00821055">
        <w:rPr>
          <w:rFonts w:ascii="Arial" w:eastAsia="Arial" w:hAnsi="Arial" w:cs="Arial"/>
          <w:lang w:val="en-US" w:bidi="en-US"/>
        </w:rPr>
        <w:t>The Successful Bidder shall certify to the Committee or its representative that:</w:t>
      </w:r>
    </w:p>
    <w:p w14:paraId="09DD2D01" w14:textId="77777777" w:rsidR="001D0112" w:rsidRPr="00821055" w:rsidRDefault="00B8387C" w:rsidP="006E1374">
      <w:pPr>
        <w:pStyle w:val="ListParagraph"/>
        <w:numPr>
          <w:ilvl w:val="0"/>
          <w:numId w:val="48"/>
        </w:numPr>
        <w:spacing w:before="120" w:line="250" w:lineRule="auto"/>
        <w:ind w:left="1134" w:hanging="567"/>
        <w:contextualSpacing w:val="0"/>
        <w:jc w:val="both"/>
        <w:rPr>
          <w:rFonts w:ascii="Arial" w:hAnsi="Arial" w:cs="Arial"/>
          <w:lang w:val="en-US"/>
        </w:rPr>
      </w:pPr>
      <w:r w:rsidRPr="00821055">
        <w:rPr>
          <w:rFonts w:ascii="Arial" w:eastAsia="Arial" w:hAnsi="Arial" w:cs="Arial"/>
          <w:lang w:val="en-US" w:bidi="en-US"/>
        </w:rPr>
        <w:t>The subscribed and paid-in capital of the corporation is at least five million United States Dollars (US$ 5,000,000) or its equivalent in Soles. The Qualified Operator must hold at least the Minimum Participation. To prove it, a simple copy of the respective deed with the proof of registration, or with the proof of entry in the Public Registry of the corresponding notarial records, must be presented. In the latter case, the Concessionaire shall submit to the Grantor the proof of registration within forty-five (45) Days after the Closing Date.</w:t>
      </w:r>
    </w:p>
    <w:p w14:paraId="051438EA" w14:textId="77777777" w:rsidR="00A522E8" w:rsidRPr="00821055" w:rsidRDefault="0018029F" w:rsidP="006E1374">
      <w:pPr>
        <w:pStyle w:val="ListParagraph"/>
        <w:numPr>
          <w:ilvl w:val="0"/>
          <w:numId w:val="48"/>
        </w:numPr>
        <w:spacing w:before="60" w:line="250" w:lineRule="auto"/>
        <w:ind w:left="1134" w:hanging="567"/>
        <w:contextualSpacing w:val="0"/>
        <w:jc w:val="both"/>
        <w:rPr>
          <w:rFonts w:ascii="Arial" w:hAnsi="Arial" w:cs="Arial"/>
          <w:lang w:val="en-US"/>
        </w:rPr>
      </w:pPr>
      <w:r w:rsidRPr="00821055">
        <w:rPr>
          <w:rFonts w:ascii="Arial" w:eastAsia="Arial" w:hAnsi="Arial" w:cs="Arial"/>
          <w:lang w:val="en-US" w:bidi="en-US"/>
        </w:rPr>
        <w:t>In the Articles of Incorporation or in an agreement subsequent to the incorporation, the founders in the first case, or the general meeting of shareholders, or the board of directors in the second case, have ratified all the acts performed and documents subscribed by the Legal Representatives and the Authorized Agents during the Bidding, especially the preparation and presentation of the Offer, the subscription of the Contracts and any other right or obligation that corresponds to such Bidder in accordance with the Bidding Terms and Conditions and each Contract.</w:t>
      </w:r>
    </w:p>
    <w:p w14:paraId="73D8094D" w14:textId="77777777" w:rsidR="00A522E8" w:rsidRPr="00821055" w:rsidRDefault="00B8387C" w:rsidP="006E1374">
      <w:pPr>
        <w:pStyle w:val="ListParagraph"/>
        <w:numPr>
          <w:ilvl w:val="0"/>
          <w:numId w:val="48"/>
        </w:numPr>
        <w:spacing w:before="60" w:line="250" w:lineRule="auto"/>
        <w:ind w:left="1134" w:hanging="567"/>
        <w:contextualSpacing w:val="0"/>
        <w:jc w:val="both"/>
        <w:rPr>
          <w:rFonts w:ascii="Arial" w:hAnsi="Arial" w:cs="Arial"/>
          <w:lang w:val="en-US"/>
        </w:rPr>
      </w:pPr>
      <w:r w:rsidRPr="00821055">
        <w:rPr>
          <w:rFonts w:ascii="Arial" w:eastAsia="Arial" w:hAnsi="Arial" w:cs="Arial"/>
          <w:lang w:val="en-US" w:bidi="en-US"/>
        </w:rPr>
        <w:t>The Concessionaire's Legal Representatives have registered and sufficient powers to execute the Contracts.</w:t>
      </w:r>
    </w:p>
    <w:p w14:paraId="41E9B3D4" w14:textId="77777777" w:rsidR="009C511A" w:rsidRPr="00821055" w:rsidRDefault="00781EE6" w:rsidP="006E1374">
      <w:pPr>
        <w:numPr>
          <w:ilvl w:val="2"/>
          <w:numId w:val="6"/>
        </w:numPr>
        <w:tabs>
          <w:tab w:val="left" w:pos="567"/>
        </w:tabs>
        <w:spacing w:before="180" w:line="250" w:lineRule="auto"/>
        <w:ind w:left="567" w:hanging="567"/>
        <w:jc w:val="both"/>
        <w:rPr>
          <w:rFonts w:ascii="Arial" w:hAnsi="Arial" w:cs="Arial"/>
          <w:lang w:val="en-US"/>
        </w:rPr>
      </w:pPr>
      <w:r w:rsidRPr="00821055">
        <w:rPr>
          <w:rFonts w:ascii="Arial" w:eastAsia="Arial" w:hAnsi="Arial" w:cs="Arial"/>
          <w:lang w:val="en-US" w:bidi="en-US"/>
        </w:rPr>
        <w:t>The Successful Bidder shall deliver the Performance Bond issued by one of the financial institutions indicated in Annex No. 6 of the Bidding Terms, in accordance with the format of Annex No. 4 of each Contract. The Committee or its representative shall return to the Successful Bidder the Guarantee of Validity, Effectiveness and Seriousness of the Offer, which was delivered during the Bidding process in Envelope No. 1.</w:t>
      </w:r>
    </w:p>
    <w:p w14:paraId="3DA49260" w14:textId="6E38DD46" w:rsidR="00097E05" w:rsidRPr="00821055" w:rsidRDefault="0044601E" w:rsidP="006E1374">
      <w:pPr>
        <w:numPr>
          <w:ilvl w:val="2"/>
          <w:numId w:val="6"/>
        </w:numPr>
        <w:tabs>
          <w:tab w:val="left" w:pos="567"/>
        </w:tabs>
        <w:spacing w:before="180" w:line="250" w:lineRule="auto"/>
        <w:ind w:left="567" w:hanging="567"/>
        <w:jc w:val="both"/>
        <w:rPr>
          <w:rFonts w:ascii="Arial" w:hAnsi="Arial" w:cs="Arial"/>
          <w:lang w:val="en-US"/>
        </w:rPr>
      </w:pPr>
      <w:r w:rsidRPr="00821055">
        <w:rPr>
          <w:rFonts w:ascii="Arial" w:eastAsia="Arial" w:hAnsi="Arial" w:cs="Arial"/>
          <w:lang w:val="en-US" w:bidi="en-US"/>
        </w:rPr>
        <w:t>The Successful Bidder shall pay to PROINVERSIÓN on the Closing Date, as FONCEPRI resources, up to 2% of the Total Investment Cost, which will be communicated by means of a</w:t>
      </w:r>
      <w:r w:rsidR="00FE3831">
        <w:rPr>
          <w:rFonts w:ascii="Arial" w:eastAsia="Arial" w:hAnsi="Arial" w:cs="Arial"/>
          <w:lang w:val="en-US" w:bidi="en-US"/>
        </w:rPr>
        <w:t>n</w:t>
      </w:r>
      <w:r w:rsidRPr="00821055">
        <w:rPr>
          <w:rFonts w:ascii="Arial" w:eastAsia="Arial" w:hAnsi="Arial" w:cs="Arial"/>
          <w:lang w:val="en-US" w:bidi="en-US"/>
        </w:rPr>
        <w:t xml:space="preserve"> Official Letter before the date of presentation of the envelopes No. 1 and No. 2 and Successful Bid. PROINVERSIÓN shall issue and deliver the corresponding receipt for this payment. </w:t>
      </w:r>
    </w:p>
    <w:p w14:paraId="6D9035DA" w14:textId="1EA8EB97" w:rsidR="002F1614" w:rsidRPr="00821055" w:rsidRDefault="006E1374" w:rsidP="006E1374">
      <w:pPr>
        <w:spacing w:before="60" w:after="60" w:line="250" w:lineRule="auto"/>
        <w:ind w:left="567"/>
        <w:jc w:val="both"/>
        <w:rPr>
          <w:rFonts w:ascii="Arial" w:hAnsi="Arial" w:cs="Arial"/>
          <w:lang w:val="en-US"/>
        </w:rPr>
      </w:pPr>
      <w:r w:rsidRPr="00821055">
        <w:rPr>
          <w:rFonts w:ascii="Arial" w:eastAsia="Arial" w:hAnsi="Arial" w:cs="Arial"/>
          <w:lang w:val="en-US" w:bidi="en-US"/>
        </w:rPr>
        <w:br w:type="page"/>
      </w:r>
      <w:r w:rsidR="00097E05" w:rsidRPr="00821055">
        <w:rPr>
          <w:rFonts w:ascii="Arial" w:eastAsia="Arial" w:hAnsi="Arial" w:cs="Arial"/>
          <w:lang w:val="en-US" w:bidi="en-US"/>
        </w:rPr>
        <w:lastRenderedPageBreak/>
        <w:t>Likewise, on the Closing Date, the Successful Bidder shall reimburse the expenses of the process, the amount of which shall also be communicated by means of a</w:t>
      </w:r>
      <w:r w:rsidR="0064099E">
        <w:rPr>
          <w:rFonts w:ascii="Arial" w:eastAsia="Arial" w:hAnsi="Arial" w:cs="Arial"/>
          <w:lang w:val="en-US" w:bidi="en-US"/>
        </w:rPr>
        <w:t>n</w:t>
      </w:r>
      <w:r w:rsidR="00097E05" w:rsidRPr="00821055">
        <w:rPr>
          <w:rFonts w:ascii="Arial" w:eastAsia="Arial" w:hAnsi="Arial" w:cs="Arial"/>
          <w:lang w:val="en-US" w:bidi="en-US"/>
        </w:rPr>
        <w:t xml:space="preserve"> Official Letter prior to the date of presentation of the envelopes No. 1 and No. 2 and Successful Bid. For this payment PROINVERSIÓN shall issue and deliver the respective invoice.</w:t>
      </w:r>
    </w:p>
    <w:p w14:paraId="506EE940" w14:textId="77777777" w:rsidR="00415427" w:rsidRPr="00821055" w:rsidRDefault="00533AAF" w:rsidP="006E1374">
      <w:pPr>
        <w:spacing w:before="60" w:after="60" w:line="250" w:lineRule="auto"/>
        <w:ind w:left="567"/>
        <w:jc w:val="both"/>
        <w:rPr>
          <w:rFonts w:ascii="Arial" w:hAnsi="Arial" w:cs="Arial"/>
          <w:lang w:val="en-US"/>
        </w:rPr>
      </w:pPr>
      <w:r w:rsidRPr="00821055">
        <w:rPr>
          <w:rFonts w:ascii="Arial" w:eastAsia="Arial" w:hAnsi="Arial" w:cs="Arial"/>
          <w:lang w:val="en-US" w:bidi="en-US"/>
        </w:rPr>
        <w:t>In each case, a manager's check made payable to PROINVERSIÓN must be submitted.</w:t>
      </w:r>
    </w:p>
    <w:p w14:paraId="49F71C3C" w14:textId="15EC5D63" w:rsidR="004C08EC" w:rsidRPr="00821055" w:rsidRDefault="004C08EC" w:rsidP="006E1374">
      <w:pPr>
        <w:numPr>
          <w:ilvl w:val="2"/>
          <w:numId w:val="6"/>
        </w:numPr>
        <w:tabs>
          <w:tab w:val="left" w:pos="567"/>
        </w:tabs>
        <w:spacing w:before="180" w:line="250" w:lineRule="auto"/>
        <w:ind w:left="567" w:hanging="567"/>
        <w:jc w:val="both"/>
        <w:rPr>
          <w:rFonts w:ascii="Arial" w:hAnsi="Arial" w:cs="Arial"/>
          <w:lang w:val="en-US"/>
        </w:rPr>
      </w:pPr>
      <w:r w:rsidRPr="00821055">
        <w:rPr>
          <w:rFonts w:ascii="Arial" w:eastAsia="Arial" w:hAnsi="Arial" w:cs="Arial"/>
          <w:lang w:val="en-US" w:bidi="en-US"/>
        </w:rPr>
        <w:t xml:space="preserve">The Grantor shall deliver to the Successful Bidder an authenticated copy of the Ministerial Resolution appointing the official who will sign the </w:t>
      </w:r>
      <w:r w:rsidR="00674A76" w:rsidRPr="00821055">
        <w:rPr>
          <w:rFonts w:ascii="Arial" w:eastAsia="Arial" w:hAnsi="Arial" w:cs="Arial"/>
          <w:lang w:val="en-US" w:bidi="en-US"/>
        </w:rPr>
        <w:t>Contracts unless</w:t>
      </w:r>
      <w:r w:rsidRPr="00821055">
        <w:rPr>
          <w:rFonts w:ascii="Arial" w:eastAsia="Arial" w:hAnsi="Arial" w:cs="Arial"/>
          <w:lang w:val="en-US" w:bidi="en-US"/>
        </w:rPr>
        <w:t xml:space="preserve"> such resolution has been published prior to the Closing Date.</w:t>
      </w:r>
    </w:p>
    <w:p w14:paraId="2802F76D" w14:textId="27C76E77" w:rsidR="00415427" w:rsidRPr="00821055" w:rsidRDefault="00415427" w:rsidP="006E1374">
      <w:pPr>
        <w:numPr>
          <w:ilvl w:val="2"/>
          <w:numId w:val="6"/>
        </w:numPr>
        <w:tabs>
          <w:tab w:val="left" w:pos="567"/>
        </w:tabs>
        <w:spacing w:before="180" w:line="250" w:lineRule="auto"/>
        <w:ind w:left="567" w:hanging="567"/>
        <w:jc w:val="both"/>
        <w:rPr>
          <w:rFonts w:ascii="Arial" w:hAnsi="Arial" w:cs="Arial"/>
          <w:lang w:val="en-US"/>
        </w:rPr>
      </w:pPr>
      <w:r w:rsidRPr="00821055">
        <w:rPr>
          <w:rFonts w:ascii="Arial" w:eastAsia="Arial" w:hAnsi="Arial" w:cs="Arial"/>
          <w:lang w:val="en-US" w:bidi="en-US"/>
        </w:rPr>
        <w:t>The Grantor shall deliver to the Successful Bidder a copy of the Supreme Decree that grants, by means of a contract, the securities and guarantees in support of the representations, securities and obligations contained in each Contract, and appoints the officer who will sign it, unless such supreme decree has been published prior to the Closing Date.</w:t>
      </w:r>
    </w:p>
    <w:p w14:paraId="14DACAF8" w14:textId="77777777" w:rsidR="001963F4" w:rsidRPr="00821055" w:rsidRDefault="00781EE6" w:rsidP="006E1374">
      <w:pPr>
        <w:numPr>
          <w:ilvl w:val="2"/>
          <w:numId w:val="6"/>
        </w:numPr>
        <w:tabs>
          <w:tab w:val="left" w:pos="567"/>
        </w:tabs>
        <w:spacing w:before="180" w:line="250" w:lineRule="auto"/>
        <w:ind w:left="567" w:hanging="567"/>
        <w:jc w:val="both"/>
        <w:rPr>
          <w:rFonts w:ascii="Arial" w:hAnsi="Arial" w:cs="Arial"/>
          <w:lang w:val="en-US"/>
        </w:rPr>
      </w:pPr>
      <w:bookmarkStart w:id="56" w:name="_Hlk58630610"/>
      <w:r w:rsidRPr="00821055">
        <w:rPr>
          <w:rFonts w:ascii="Arial" w:eastAsia="Arial" w:hAnsi="Arial" w:cs="Arial"/>
          <w:lang w:val="en-US" w:bidi="en-US"/>
        </w:rPr>
        <w:t>Once the foregoing has been complied with, the Concessionaire and the Grantor shall sign three (3) copies of the final version of each Contract. Likewise, the Concessionaire and the State will sign the contract of securities and guarantees.</w:t>
      </w:r>
    </w:p>
    <w:bookmarkEnd w:id="56"/>
    <w:p w14:paraId="28A952AE" w14:textId="77777777" w:rsidR="00090CED" w:rsidRPr="00821055" w:rsidRDefault="00090CED" w:rsidP="006E1374">
      <w:pPr>
        <w:numPr>
          <w:ilvl w:val="2"/>
          <w:numId w:val="6"/>
        </w:numPr>
        <w:tabs>
          <w:tab w:val="left" w:pos="567"/>
        </w:tabs>
        <w:spacing w:before="180" w:line="250" w:lineRule="auto"/>
        <w:ind w:left="567" w:hanging="567"/>
        <w:jc w:val="both"/>
        <w:rPr>
          <w:rFonts w:ascii="Arial" w:hAnsi="Arial" w:cs="Arial"/>
          <w:lang w:val="en-US"/>
        </w:rPr>
      </w:pPr>
      <w:r w:rsidRPr="00821055">
        <w:rPr>
          <w:rFonts w:ascii="Arial" w:eastAsia="Arial" w:hAnsi="Arial" w:cs="Arial"/>
          <w:lang w:val="en-US" w:bidi="en-US"/>
        </w:rPr>
        <w:t>Finally, the minutes of the Closing Date will be read and signed.</w:t>
      </w:r>
    </w:p>
    <w:p w14:paraId="02D594BD" w14:textId="77777777" w:rsidR="00FA5CD0" w:rsidRPr="00821055" w:rsidRDefault="00FA5CD0" w:rsidP="006E1374">
      <w:pPr>
        <w:spacing w:before="120" w:line="250" w:lineRule="auto"/>
        <w:jc w:val="both"/>
        <w:rPr>
          <w:rFonts w:ascii="Arial" w:hAnsi="Arial" w:cs="Arial"/>
          <w:lang w:val="en-US"/>
        </w:rPr>
      </w:pPr>
    </w:p>
    <w:p w14:paraId="56B7BAA0" w14:textId="661A4BA4" w:rsidR="00DA4DFC" w:rsidRPr="00821055" w:rsidRDefault="00DA4DFC" w:rsidP="006E1374">
      <w:pPr>
        <w:spacing w:before="120" w:line="250" w:lineRule="auto"/>
        <w:jc w:val="both"/>
        <w:rPr>
          <w:rFonts w:ascii="Arial" w:hAnsi="Arial" w:cs="Arial"/>
          <w:lang w:val="en-US"/>
        </w:rPr>
      </w:pPr>
      <w:r w:rsidRPr="00821055">
        <w:rPr>
          <w:rFonts w:ascii="Arial" w:eastAsia="Arial" w:hAnsi="Arial" w:cs="Arial"/>
          <w:lang w:val="en-US" w:bidi="en-US"/>
        </w:rPr>
        <w:t xml:space="preserve">If the Successful Bidder fails to fulfill its obligations </w:t>
      </w:r>
      <w:r w:rsidR="00674A76" w:rsidRPr="00821055">
        <w:rPr>
          <w:rFonts w:ascii="Arial" w:eastAsia="Arial" w:hAnsi="Arial" w:cs="Arial"/>
          <w:lang w:val="en-US" w:bidi="en-US"/>
        </w:rPr>
        <w:t>for</w:t>
      </w:r>
      <w:r w:rsidRPr="00821055">
        <w:rPr>
          <w:rFonts w:ascii="Arial" w:eastAsia="Arial" w:hAnsi="Arial" w:cs="Arial"/>
          <w:lang w:val="en-US" w:bidi="en-US"/>
        </w:rPr>
        <w:t xml:space="preserve"> the Closing Date to occur, it shall proceed in accordance with Subsection 15.4.</w:t>
      </w:r>
    </w:p>
    <w:p w14:paraId="617F6D28" w14:textId="77777777" w:rsidR="00FB7278" w:rsidRPr="00821055" w:rsidRDefault="00FB7278" w:rsidP="006E1374">
      <w:pPr>
        <w:tabs>
          <w:tab w:val="left" w:pos="0"/>
          <w:tab w:val="left" w:pos="567"/>
          <w:tab w:val="left" w:pos="1276"/>
          <w:tab w:val="left" w:pos="2268"/>
        </w:tabs>
        <w:spacing w:before="120" w:line="250" w:lineRule="auto"/>
        <w:ind w:left="567" w:hanging="567"/>
        <w:jc w:val="both"/>
        <w:rPr>
          <w:rFonts w:ascii="Arial" w:hAnsi="Arial" w:cs="Arial"/>
          <w:lang w:val="en-US"/>
        </w:rPr>
      </w:pPr>
    </w:p>
    <w:p w14:paraId="708B90FD" w14:textId="77777777" w:rsidR="00D51C25" w:rsidRPr="00821055" w:rsidRDefault="001963F4" w:rsidP="006E1374">
      <w:pPr>
        <w:spacing w:before="120" w:line="250" w:lineRule="auto"/>
        <w:jc w:val="center"/>
        <w:rPr>
          <w:rFonts w:ascii="Arial" w:hAnsi="Arial" w:cs="Arial"/>
          <w:b/>
          <w:sz w:val="24"/>
          <w:szCs w:val="24"/>
          <w:lang w:val="en-US"/>
        </w:rPr>
      </w:pPr>
      <w:r w:rsidRPr="00821055">
        <w:rPr>
          <w:rFonts w:ascii="Arial" w:eastAsia="Arial" w:hAnsi="Arial" w:cs="Arial"/>
          <w:sz w:val="22"/>
          <w:szCs w:val="22"/>
          <w:lang w:val="en-US" w:bidi="en-US"/>
        </w:rPr>
        <w:br w:type="page"/>
      </w:r>
      <w:r w:rsidR="00B356FE" w:rsidRPr="00821055">
        <w:rPr>
          <w:rFonts w:ascii="Arial" w:eastAsia="Arial" w:hAnsi="Arial" w:cs="Arial"/>
          <w:b/>
          <w:sz w:val="24"/>
          <w:szCs w:val="24"/>
          <w:lang w:val="en-US" w:bidi="en-US"/>
        </w:rPr>
        <w:lastRenderedPageBreak/>
        <w:t>Annex No. 6</w:t>
      </w:r>
    </w:p>
    <w:p w14:paraId="3546249C" w14:textId="77777777" w:rsidR="00B85325" w:rsidRPr="00821055" w:rsidRDefault="00B85325" w:rsidP="006E1374">
      <w:pPr>
        <w:spacing w:before="240" w:after="240" w:line="250" w:lineRule="auto"/>
        <w:jc w:val="center"/>
        <w:rPr>
          <w:rFonts w:ascii="Arial" w:hAnsi="Arial" w:cs="Arial"/>
          <w:b/>
          <w:sz w:val="24"/>
          <w:szCs w:val="24"/>
          <w:lang w:val="en-US"/>
        </w:rPr>
      </w:pPr>
      <w:bookmarkStart w:id="57" w:name="_Hlk58630672"/>
      <w:r w:rsidRPr="00821055">
        <w:rPr>
          <w:rFonts w:ascii="Arial" w:eastAsia="Arial" w:hAnsi="Arial" w:cs="Arial"/>
          <w:b/>
          <w:sz w:val="24"/>
          <w:szCs w:val="24"/>
          <w:lang w:val="en-US" w:bidi="en-US"/>
        </w:rPr>
        <w:t>Financial Institutions authorized to issue Guarantees</w:t>
      </w:r>
    </w:p>
    <w:bookmarkEnd w:id="57"/>
    <w:p w14:paraId="5EF74152" w14:textId="77777777" w:rsidR="005B0678" w:rsidRPr="00821055" w:rsidRDefault="00DE1DFA" w:rsidP="006E1374">
      <w:pPr>
        <w:pStyle w:val="Heading2"/>
        <w:keepNext w:val="0"/>
        <w:widowControl w:val="0"/>
        <w:numPr>
          <w:ilvl w:val="0"/>
          <w:numId w:val="0"/>
        </w:numPr>
        <w:spacing w:before="720" w:line="250" w:lineRule="auto"/>
        <w:jc w:val="both"/>
        <w:rPr>
          <w:rFonts w:eastAsia="Calibri" w:cs="Arial"/>
          <w:bCs/>
          <w:i w:val="0"/>
          <w:sz w:val="22"/>
          <w:szCs w:val="22"/>
          <w:lang w:val="en-US" w:eastAsia="en-US"/>
        </w:rPr>
      </w:pPr>
      <w:r w:rsidRPr="00821055">
        <w:rPr>
          <w:rFonts w:eastAsia="Calibri" w:cs="Arial"/>
          <w:i w:val="0"/>
          <w:sz w:val="22"/>
          <w:szCs w:val="22"/>
          <w:lang w:val="en-US" w:bidi="en-US"/>
        </w:rPr>
        <w:t>Appendix 1: Authorized local banking companies</w:t>
      </w:r>
    </w:p>
    <w:p w14:paraId="4E91E006" w14:textId="77777777" w:rsidR="00B85325" w:rsidRPr="00821055" w:rsidRDefault="00B356FE" w:rsidP="006E1374">
      <w:pPr>
        <w:pStyle w:val="ListParagraph"/>
        <w:spacing w:before="360" w:line="250" w:lineRule="auto"/>
        <w:ind w:left="0"/>
        <w:contextualSpacing w:val="0"/>
        <w:jc w:val="both"/>
        <w:rPr>
          <w:rFonts w:ascii="Arial" w:eastAsia="Calibri" w:hAnsi="Arial" w:cs="Arial"/>
          <w:b/>
          <w:lang w:val="en-US" w:eastAsia="en-US"/>
        </w:rPr>
      </w:pPr>
      <w:r w:rsidRPr="00821055">
        <w:rPr>
          <w:rFonts w:ascii="Arial" w:eastAsia="Calibri" w:hAnsi="Arial" w:cs="Arial"/>
          <w:b/>
          <w:lang w:val="en-US" w:bidi="en-US"/>
        </w:rPr>
        <w:t>Banking companies</w:t>
      </w:r>
    </w:p>
    <w:p w14:paraId="4D4C1BF9" w14:textId="77777777" w:rsidR="00B85325" w:rsidRPr="00821055" w:rsidRDefault="00B85325" w:rsidP="006E1374">
      <w:pPr>
        <w:spacing w:before="120" w:line="250" w:lineRule="auto"/>
        <w:jc w:val="both"/>
        <w:rPr>
          <w:rFonts w:ascii="Arial" w:eastAsia="Calibri" w:hAnsi="Arial" w:cs="Arial"/>
          <w:lang w:val="en-US" w:eastAsia="en-US"/>
        </w:rPr>
      </w:pPr>
      <w:r w:rsidRPr="00821055">
        <w:rPr>
          <w:rFonts w:ascii="Arial" w:eastAsia="Calibri" w:hAnsi="Arial" w:cs="Arial"/>
          <w:lang w:val="en-US" w:bidi="en-US"/>
        </w:rPr>
        <w:t>National banks authorized to issue letters of guarantee will be those that, at the date of issuance of the letters of guarantee, have a minimum rating of A for financial strength (or for the institution or entity).</w:t>
      </w:r>
    </w:p>
    <w:p w14:paraId="7BD9F878" w14:textId="77777777" w:rsidR="00B85325" w:rsidRPr="00821055" w:rsidRDefault="005B0678" w:rsidP="006E1374">
      <w:pPr>
        <w:spacing w:before="120" w:line="250" w:lineRule="auto"/>
        <w:jc w:val="both"/>
        <w:rPr>
          <w:rFonts w:ascii="Arial" w:eastAsia="Calibri" w:hAnsi="Arial" w:cs="Arial"/>
          <w:lang w:val="en-US" w:eastAsia="en-US"/>
        </w:rPr>
      </w:pPr>
      <w:r w:rsidRPr="00821055">
        <w:rPr>
          <w:rFonts w:ascii="Arial" w:eastAsia="Arial" w:hAnsi="Arial" w:cs="Arial"/>
          <w:lang w:val="en-US" w:bidi="en-US"/>
        </w:rPr>
        <w:t>These ratings must be granted by at least two (2) risk rating agencies recognized and accredited in Peru.</w:t>
      </w:r>
    </w:p>
    <w:p w14:paraId="741E0BB3" w14:textId="77777777" w:rsidR="00B85325" w:rsidRPr="00821055" w:rsidRDefault="00B356FE" w:rsidP="006E1374">
      <w:pPr>
        <w:pStyle w:val="ListParagraph"/>
        <w:spacing w:before="360" w:line="250" w:lineRule="auto"/>
        <w:ind w:left="0"/>
        <w:contextualSpacing w:val="0"/>
        <w:jc w:val="both"/>
        <w:rPr>
          <w:rFonts w:ascii="Arial" w:eastAsia="Calibri" w:hAnsi="Arial" w:cs="Arial"/>
          <w:b/>
          <w:lang w:val="en-US" w:eastAsia="en-US"/>
        </w:rPr>
      </w:pPr>
      <w:r w:rsidRPr="00821055">
        <w:rPr>
          <w:rFonts w:ascii="Arial" w:eastAsia="Calibri" w:hAnsi="Arial" w:cs="Arial"/>
          <w:b/>
          <w:lang w:val="en-US" w:bidi="en-US"/>
        </w:rPr>
        <w:t>Insurance companies</w:t>
      </w:r>
    </w:p>
    <w:p w14:paraId="3FB3D8D3" w14:textId="77777777" w:rsidR="00B85325" w:rsidRPr="00821055" w:rsidRDefault="00B85325" w:rsidP="006E1374">
      <w:pPr>
        <w:spacing w:before="120" w:line="250" w:lineRule="auto"/>
        <w:jc w:val="both"/>
        <w:rPr>
          <w:rFonts w:ascii="Arial" w:eastAsia="Calibri" w:hAnsi="Arial" w:cs="Arial"/>
          <w:lang w:val="en-US" w:eastAsia="en-US"/>
        </w:rPr>
      </w:pPr>
      <w:r w:rsidRPr="00821055">
        <w:rPr>
          <w:rFonts w:ascii="Arial" w:eastAsia="Calibri" w:hAnsi="Arial" w:cs="Arial"/>
          <w:lang w:val="en-US" w:bidi="en-US"/>
        </w:rPr>
        <w:t>Domestic insurance companies authorized to issue letters of guarantee will be those authorized by the Superintendency of Banking, Insurance and AFP and which at the date of issuance of the letters of guarantee have a minimum rating of A for financial strength (or for the institution or entity).</w:t>
      </w:r>
    </w:p>
    <w:p w14:paraId="7191E7CC" w14:textId="77777777" w:rsidR="00B85325" w:rsidRPr="00821055" w:rsidRDefault="005B0678" w:rsidP="006E1374">
      <w:pPr>
        <w:spacing w:before="120" w:line="250" w:lineRule="auto"/>
        <w:jc w:val="both"/>
        <w:rPr>
          <w:rFonts w:ascii="Arial" w:eastAsia="Calibri" w:hAnsi="Arial" w:cs="Arial"/>
          <w:lang w:val="en-US" w:eastAsia="en-US"/>
        </w:rPr>
      </w:pPr>
      <w:r w:rsidRPr="00821055">
        <w:rPr>
          <w:rFonts w:ascii="Arial" w:eastAsia="Calibri" w:hAnsi="Arial" w:cs="Arial"/>
          <w:lang w:val="en-US" w:bidi="en-US"/>
        </w:rPr>
        <w:t>These ratings must be granted by at least two (2) risk rating agencies recognized and accredited in Peru.</w:t>
      </w:r>
    </w:p>
    <w:p w14:paraId="05767273" w14:textId="77777777" w:rsidR="000E02C4" w:rsidRPr="00821055" w:rsidRDefault="005B0678" w:rsidP="006E1374">
      <w:pPr>
        <w:pStyle w:val="Heading2"/>
        <w:keepNext w:val="0"/>
        <w:widowControl w:val="0"/>
        <w:numPr>
          <w:ilvl w:val="0"/>
          <w:numId w:val="0"/>
        </w:numPr>
        <w:spacing w:before="480" w:line="250" w:lineRule="auto"/>
        <w:jc w:val="both"/>
        <w:rPr>
          <w:rFonts w:eastAsia="Calibri" w:cs="Arial"/>
          <w:bCs/>
          <w:i w:val="0"/>
          <w:sz w:val="22"/>
          <w:szCs w:val="22"/>
          <w:lang w:val="en-US" w:eastAsia="en-US"/>
        </w:rPr>
      </w:pPr>
      <w:bookmarkStart w:id="58" w:name="_Ref317244250"/>
      <w:r w:rsidRPr="00821055">
        <w:rPr>
          <w:rFonts w:eastAsia="Calibri" w:cs="Arial"/>
          <w:i w:val="0"/>
          <w:sz w:val="22"/>
          <w:szCs w:val="22"/>
          <w:lang w:val="en-US" w:bidi="en-US"/>
        </w:rPr>
        <w:t>Appendix 2: List of Authorized International Financial Institutions</w:t>
      </w:r>
    </w:p>
    <w:p w14:paraId="2C116AA3" w14:textId="77777777" w:rsidR="000E02C4" w:rsidRPr="00821055" w:rsidRDefault="00B356FE" w:rsidP="006E1374">
      <w:pPr>
        <w:pStyle w:val="ListParagraph"/>
        <w:spacing w:before="360" w:line="250" w:lineRule="auto"/>
        <w:ind w:left="0"/>
        <w:contextualSpacing w:val="0"/>
        <w:jc w:val="both"/>
        <w:rPr>
          <w:rFonts w:ascii="Arial" w:eastAsia="Calibri" w:hAnsi="Arial" w:cs="Arial"/>
          <w:b/>
          <w:lang w:val="en-US" w:eastAsia="en-US"/>
        </w:rPr>
      </w:pPr>
      <w:bookmarkStart w:id="59" w:name="_Hlk58630716"/>
      <w:r w:rsidRPr="00821055">
        <w:rPr>
          <w:rFonts w:ascii="Arial" w:eastAsia="Calibri" w:hAnsi="Arial" w:cs="Arial"/>
          <w:b/>
          <w:lang w:val="en-US" w:bidi="en-US"/>
        </w:rPr>
        <w:t>First class foreign banks:</w:t>
      </w:r>
    </w:p>
    <w:p w14:paraId="3334C648" w14:textId="166563E8" w:rsidR="000E02C4" w:rsidRPr="00821055" w:rsidRDefault="000E02C4" w:rsidP="006E1374">
      <w:pPr>
        <w:tabs>
          <w:tab w:val="left" w:pos="7655"/>
        </w:tabs>
        <w:spacing w:before="120" w:line="250" w:lineRule="auto"/>
        <w:ind w:right="57"/>
        <w:jc w:val="both"/>
        <w:rPr>
          <w:rFonts w:ascii="Arial" w:eastAsia="Calibri" w:hAnsi="Arial" w:cs="Arial"/>
          <w:spacing w:val="2"/>
          <w:lang w:val="en-US" w:eastAsia="en-US"/>
        </w:rPr>
      </w:pPr>
      <w:r w:rsidRPr="00821055">
        <w:rPr>
          <w:rFonts w:ascii="Arial" w:eastAsia="Calibri" w:hAnsi="Arial" w:cs="Arial"/>
          <w:lang w:val="en-US" w:bidi="en-US"/>
        </w:rPr>
        <w:t>First category foreign banks, included in the list approved by the Central Reserve Bank by means of Official Letter No. 008-2022-BCRP</w:t>
      </w:r>
      <w:r w:rsidRPr="00821055">
        <w:rPr>
          <w:rFonts w:ascii="Arial" w:eastAsia="Calibri" w:hAnsi="Arial" w:cs="Arial"/>
          <w:spacing w:val="2"/>
          <w:lang w:val="en-US" w:bidi="en-US"/>
        </w:rPr>
        <w:t>, or the regulation that modifies or substitutes it</w:t>
      </w:r>
      <w:r w:rsidRPr="00821055">
        <w:rPr>
          <w:rFonts w:ascii="Arial" w:eastAsia="Calibri" w:hAnsi="Arial" w:cs="Arial"/>
          <w:lang w:val="en-US" w:bidi="en-US"/>
        </w:rPr>
        <w:t>.</w:t>
      </w:r>
      <w:r w:rsidRPr="00821055">
        <w:rPr>
          <w:rFonts w:ascii="Arial" w:eastAsia="Calibri" w:hAnsi="Arial" w:cs="Arial"/>
          <w:spacing w:val="2"/>
          <w:lang w:val="en-US" w:bidi="en-US"/>
        </w:rPr>
        <w:t xml:space="preserve"> Likewise, branches and/or subsidiaries of the </w:t>
      </w:r>
      <w:proofErr w:type="gramStart"/>
      <w:r w:rsidRPr="00821055">
        <w:rPr>
          <w:rFonts w:ascii="Arial" w:eastAsia="Calibri" w:hAnsi="Arial" w:cs="Arial"/>
          <w:spacing w:val="2"/>
          <w:lang w:val="en-US" w:bidi="en-US"/>
        </w:rPr>
        <w:t>aforementioned foreign</w:t>
      </w:r>
      <w:proofErr w:type="gramEnd"/>
      <w:r w:rsidRPr="00821055">
        <w:rPr>
          <w:rFonts w:ascii="Arial" w:eastAsia="Calibri" w:hAnsi="Arial" w:cs="Arial"/>
          <w:spacing w:val="2"/>
          <w:lang w:val="en-US" w:bidi="en-US"/>
        </w:rPr>
        <w:t xml:space="preserve"> banks shall be taken into account.</w:t>
      </w:r>
    </w:p>
    <w:bookmarkEnd w:id="59"/>
    <w:p w14:paraId="0AA7948C" w14:textId="77777777" w:rsidR="000E02C4" w:rsidRPr="00821055" w:rsidRDefault="00B356FE" w:rsidP="006E1374">
      <w:pPr>
        <w:pStyle w:val="ListParagraph"/>
        <w:spacing w:before="360" w:line="250" w:lineRule="auto"/>
        <w:ind w:left="0"/>
        <w:contextualSpacing w:val="0"/>
        <w:jc w:val="both"/>
        <w:rPr>
          <w:rFonts w:ascii="Arial" w:eastAsia="Calibri" w:hAnsi="Arial" w:cs="Arial"/>
          <w:b/>
          <w:lang w:val="en-US" w:eastAsia="en-US"/>
        </w:rPr>
      </w:pPr>
      <w:r w:rsidRPr="00821055">
        <w:rPr>
          <w:rFonts w:ascii="Arial" w:eastAsia="Calibri" w:hAnsi="Arial" w:cs="Arial"/>
          <w:b/>
          <w:lang w:val="en-US" w:bidi="en-US"/>
        </w:rPr>
        <w:t xml:space="preserve">International financial institutions: </w:t>
      </w:r>
    </w:p>
    <w:bookmarkEnd w:id="58"/>
    <w:p w14:paraId="59FA70E9" w14:textId="77777777" w:rsidR="002815E3" w:rsidRPr="00821055" w:rsidRDefault="002815E3" w:rsidP="006E1374">
      <w:pPr>
        <w:numPr>
          <w:ilvl w:val="1"/>
          <w:numId w:val="51"/>
        </w:numPr>
        <w:tabs>
          <w:tab w:val="clear" w:pos="360"/>
          <w:tab w:val="left" w:pos="284"/>
        </w:tabs>
        <w:spacing w:before="120" w:line="250" w:lineRule="auto"/>
        <w:ind w:left="284" w:hanging="284"/>
        <w:jc w:val="both"/>
        <w:rPr>
          <w:rFonts w:ascii="Arial" w:hAnsi="Arial" w:cs="Arial"/>
          <w:lang w:val="en-US"/>
        </w:rPr>
      </w:pPr>
      <w:r w:rsidRPr="00821055">
        <w:rPr>
          <w:rFonts w:ascii="Arial" w:eastAsia="Arial" w:hAnsi="Arial" w:cs="Arial"/>
          <w:lang w:val="en-US" w:bidi="en-US"/>
        </w:rPr>
        <w:t>Any international financial entity, with investment grade, evaluated by an entity of recognized international prestige, authorized for international classification.</w:t>
      </w:r>
    </w:p>
    <w:p w14:paraId="77CA815E" w14:textId="77777777" w:rsidR="002815E3" w:rsidRPr="00821055" w:rsidRDefault="002815E3" w:rsidP="006E1374">
      <w:pPr>
        <w:numPr>
          <w:ilvl w:val="1"/>
          <w:numId w:val="51"/>
        </w:numPr>
        <w:tabs>
          <w:tab w:val="clear" w:pos="360"/>
          <w:tab w:val="left" w:pos="284"/>
        </w:tabs>
        <w:spacing w:before="120" w:line="250" w:lineRule="auto"/>
        <w:ind w:left="284" w:hanging="284"/>
        <w:jc w:val="both"/>
        <w:rPr>
          <w:rFonts w:ascii="Arial" w:hAnsi="Arial" w:cs="Arial"/>
          <w:lang w:val="en-US"/>
        </w:rPr>
      </w:pPr>
      <w:r w:rsidRPr="00821055">
        <w:rPr>
          <w:rFonts w:ascii="Arial" w:eastAsia="Arial" w:hAnsi="Arial" w:cs="Arial"/>
          <w:lang w:val="en-US" w:bidi="en-US"/>
        </w:rPr>
        <w:t>Any multilateral lending institution of which the State of the Republic of Peru is a member.</w:t>
      </w:r>
    </w:p>
    <w:p w14:paraId="2ED1F47A" w14:textId="77777777" w:rsidR="002815E3" w:rsidRPr="00821055" w:rsidRDefault="002815E3" w:rsidP="006E1374">
      <w:pPr>
        <w:spacing w:before="240" w:line="250" w:lineRule="auto"/>
        <w:jc w:val="both"/>
        <w:rPr>
          <w:rFonts w:ascii="Arial" w:hAnsi="Arial" w:cs="Arial"/>
          <w:lang w:val="en-US"/>
        </w:rPr>
      </w:pPr>
      <w:r w:rsidRPr="00821055">
        <w:rPr>
          <w:rFonts w:ascii="Arial" w:eastAsia="Arial" w:hAnsi="Arial" w:cs="Arial"/>
          <w:lang w:val="en-US" w:bidi="en-US"/>
        </w:rPr>
        <w:t>It should be noted that stand-by letters of credit from first class foreign banks and international financial institutions must be confirmed by one of the domestic banking companies mentioned in this annex.</w:t>
      </w:r>
    </w:p>
    <w:p w14:paraId="479CB394" w14:textId="77777777" w:rsidR="005B0678" w:rsidRPr="00821055" w:rsidRDefault="00AD2DCB" w:rsidP="006E1374">
      <w:pPr>
        <w:pStyle w:val="Heading2"/>
        <w:keepNext w:val="0"/>
        <w:widowControl w:val="0"/>
        <w:numPr>
          <w:ilvl w:val="0"/>
          <w:numId w:val="0"/>
        </w:numPr>
        <w:spacing w:before="480" w:line="250" w:lineRule="auto"/>
        <w:jc w:val="both"/>
        <w:rPr>
          <w:rFonts w:eastAsia="Calibri" w:cs="Arial"/>
          <w:bCs/>
          <w:i w:val="0"/>
          <w:sz w:val="22"/>
          <w:szCs w:val="22"/>
          <w:lang w:val="en-US" w:eastAsia="en-US"/>
        </w:rPr>
      </w:pPr>
      <w:r w:rsidRPr="00821055">
        <w:rPr>
          <w:rFonts w:eastAsia="Calibri" w:cs="Arial"/>
          <w:i w:val="0"/>
          <w:sz w:val="22"/>
          <w:szCs w:val="22"/>
          <w:lang w:val="en-US" w:bidi="en-US"/>
        </w:rPr>
        <w:br w:type="page"/>
      </w:r>
      <w:r w:rsidR="005B0678" w:rsidRPr="00821055">
        <w:rPr>
          <w:rFonts w:eastAsia="Calibri" w:cs="Arial"/>
          <w:i w:val="0"/>
          <w:sz w:val="22"/>
          <w:szCs w:val="22"/>
          <w:lang w:val="en-US" w:bidi="en-US"/>
        </w:rPr>
        <w:lastRenderedPageBreak/>
        <w:t>Appendix 3: Reference list of financial entities in force during the contest</w:t>
      </w:r>
    </w:p>
    <w:p w14:paraId="61A204A3" w14:textId="77777777" w:rsidR="0055637E" w:rsidRPr="00821055" w:rsidRDefault="0055637E" w:rsidP="006E1374">
      <w:pPr>
        <w:widowControl w:val="0"/>
        <w:spacing w:before="360" w:after="240" w:line="250" w:lineRule="auto"/>
        <w:ind w:left="426"/>
        <w:jc w:val="both"/>
        <w:rPr>
          <w:rFonts w:ascii="Arial" w:eastAsia="Calibri" w:hAnsi="Arial" w:cs="Arial"/>
          <w:b/>
          <w:sz w:val="21"/>
          <w:szCs w:val="21"/>
          <w:lang w:val="en-US" w:eastAsia="en-US"/>
        </w:rPr>
      </w:pPr>
      <w:r w:rsidRPr="00821055">
        <w:rPr>
          <w:rFonts w:ascii="Arial" w:eastAsia="Calibri" w:hAnsi="Arial" w:cs="Arial"/>
          <w:b/>
          <w:sz w:val="21"/>
          <w:szCs w:val="21"/>
          <w:lang w:val="en-US" w:bidi="en-US"/>
        </w:rPr>
        <w:t>BANKING COMPANIES</w:t>
      </w:r>
    </w:p>
    <w:tbl>
      <w:tblPr>
        <w:tblW w:w="63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55637E" w:rsidRPr="00821055" w14:paraId="44EA701D" w14:textId="77777777" w:rsidTr="00001F1D">
        <w:trPr>
          <w:trHeight w:val="379"/>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821055" w:rsidRDefault="0055637E" w:rsidP="006E1374">
            <w:pPr>
              <w:widowControl w:val="0"/>
              <w:spacing w:line="250" w:lineRule="auto"/>
              <w:ind w:left="45"/>
              <w:jc w:val="center"/>
              <w:rPr>
                <w:rFonts w:ascii="Arial" w:eastAsia="Calibri" w:hAnsi="Arial" w:cs="Arial"/>
                <w:b/>
                <w:bCs/>
                <w:sz w:val="21"/>
                <w:szCs w:val="21"/>
                <w:lang w:val="en-US" w:eastAsia="en-US"/>
              </w:rPr>
            </w:pPr>
            <w:r w:rsidRPr="00821055">
              <w:rPr>
                <w:rFonts w:ascii="Arial" w:eastAsia="Calibri" w:hAnsi="Arial" w:cs="Arial"/>
                <w:b/>
                <w:sz w:val="21"/>
                <w:szCs w:val="21"/>
                <w:lang w:val="en-US" w:bidi="en-US"/>
              </w:rPr>
              <w:t xml:space="preserve">BANKING COMPANIES </w:t>
            </w:r>
          </w:p>
        </w:tc>
      </w:tr>
      <w:tr w:rsidR="0055637E" w:rsidRPr="00821055" w14:paraId="40D2B42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0DBF1A8" w14:textId="77777777" w:rsidR="0055637E" w:rsidRPr="009A6F98" w:rsidRDefault="0055637E" w:rsidP="006E1374">
            <w:pPr>
              <w:widowControl w:val="0"/>
              <w:spacing w:line="250" w:lineRule="auto"/>
              <w:ind w:left="709"/>
              <w:rPr>
                <w:rFonts w:ascii="Arial" w:eastAsia="Calibri" w:hAnsi="Arial" w:cs="Arial"/>
                <w:bCs/>
                <w:sz w:val="21"/>
                <w:szCs w:val="21"/>
                <w:lang w:eastAsia="en-US"/>
              </w:rPr>
            </w:pPr>
            <w:r w:rsidRPr="009A6F98">
              <w:rPr>
                <w:rFonts w:ascii="Arial" w:eastAsia="Calibri" w:hAnsi="Arial" w:cs="Arial"/>
                <w:sz w:val="21"/>
                <w:szCs w:val="21"/>
                <w:lang w:bidi="en-US"/>
              </w:rPr>
              <w:t>1. Banco de Crédito del Perú - BCP</w:t>
            </w:r>
          </w:p>
        </w:tc>
      </w:tr>
      <w:tr w:rsidR="0055637E" w:rsidRPr="00821055" w14:paraId="09495096"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6E568C17" w14:textId="77777777" w:rsidR="0055637E" w:rsidRPr="00821055" w:rsidRDefault="00BE390A"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2. GNB Bank</w:t>
            </w:r>
          </w:p>
        </w:tc>
      </w:tr>
      <w:tr w:rsidR="0055637E" w:rsidRPr="00EA12E6" w14:paraId="4886B8F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A53247" w14:textId="77777777" w:rsidR="0055637E" w:rsidRPr="00821055" w:rsidRDefault="00BE390A"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3. Inter-American Finance Bank - BANBIF</w:t>
            </w:r>
          </w:p>
        </w:tc>
      </w:tr>
      <w:tr w:rsidR="0055637E" w:rsidRPr="00821055" w14:paraId="6EB851CF"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371C5A5" w14:textId="77777777" w:rsidR="0055637E" w:rsidRPr="00821055" w:rsidRDefault="00BE390A"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4. Banco Santander Peru</w:t>
            </w:r>
          </w:p>
        </w:tc>
      </w:tr>
      <w:tr w:rsidR="0055637E" w:rsidRPr="00821055" w14:paraId="7417AE44"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3027709B" w14:textId="77777777" w:rsidR="0055637E" w:rsidRPr="00821055" w:rsidRDefault="00BE390A"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5. Bank of China (Peru)</w:t>
            </w:r>
          </w:p>
        </w:tc>
      </w:tr>
      <w:tr w:rsidR="0055637E" w:rsidRPr="00821055" w14:paraId="5656D4C9"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4B855D3D" w14:textId="77777777" w:rsidR="0055637E" w:rsidRPr="00821055" w:rsidRDefault="00BE390A"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6. BBVA Banco Continental</w:t>
            </w:r>
          </w:p>
        </w:tc>
      </w:tr>
      <w:tr w:rsidR="0055637E" w:rsidRPr="00821055" w14:paraId="6C7DE7C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2E04E0" w14:textId="77777777" w:rsidR="0055637E" w:rsidRPr="00821055" w:rsidRDefault="00BE390A"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7. Citibank Peru S.A.</w:t>
            </w:r>
          </w:p>
        </w:tc>
      </w:tr>
      <w:tr w:rsidR="0055637E" w:rsidRPr="00821055" w14:paraId="2AD89198"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3530C3E9" w14:textId="77777777" w:rsidR="0055637E" w:rsidRPr="00821055" w:rsidRDefault="00BE390A"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8. COFIDE</w:t>
            </w:r>
          </w:p>
        </w:tc>
      </w:tr>
      <w:tr w:rsidR="0055637E" w:rsidRPr="00821055" w14:paraId="75E693A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15646CA" w14:textId="77777777" w:rsidR="0055637E" w:rsidRPr="00821055" w:rsidRDefault="00BE390A"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9. ICBC Bank</w:t>
            </w:r>
          </w:p>
        </w:tc>
      </w:tr>
      <w:tr w:rsidR="0055637E" w:rsidRPr="00821055" w14:paraId="244B163A"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29BBCA42" w14:textId="77777777" w:rsidR="0055637E" w:rsidRPr="00821055" w:rsidRDefault="0055637E"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10. Interbank</w:t>
            </w:r>
          </w:p>
        </w:tc>
      </w:tr>
      <w:tr w:rsidR="001C1A61" w:rsidRPr="00821055" w14:paraId="7A07E2F7"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6FA07726" w14:textId="77777777" w:rsidR="001C1A61" w:rsidRPr="00821055" w:rsidRDefault="001C1A61"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 xml:space="preserve">11. </w:t>
            </w:r>
            <w:proofErr w:type="spellStart"/>
            <w:r w:rsidRPr="00821055">
              <w:rPr>
                <w:rFonts w:ascii="Arial" w:eastAsia="Calibri" w:hAnsi="Arial" w:cs="Arial"/>
                <w:sz w:val="21"/>
                <w:szCs w:val="21"/>
                <w:lang w:val="en-US" w:bidi="en-US"/>
              </w:rPr>
              <w:t>Mibanco</w:t>
            </w:r>
            <w:proofErr w:type="spellEnd"/>
          </w:p>
        </w:tc>
      </w:tr>
      <w:tr w:rsidR="001C1A61" w:rsidRPr="00821055" w14:paraId="25AD900B"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1B9B08CE" w14:textId="77777777" w:rsidR="001C1A61" w:rsidRPr="00821055" w:rsidRDefault="001C1A61" w:rsidP="006E1374">
            <w:pPr>
              <w:widowControl w:val="0"/>
              <w:spacing w:line="250" w:lineRule="auto"/>
              <w:ind w:left="709"/>
              <w:rPr>
                <w:rFonts w:ascii="Arial" w:eastAsia="Calibri" w:hAnsi="Arial" w:cs="Arial"/>
                <w:bCs/>
                <w:sz w:val="21"/>
                <w:szCs w:val="21"/>
                <w:lang w:val="en-US" w:eastAsia="en-US"/>
              </w:rPr>
            </w:pPr>
            <w:r w:rsidRPr="00821055">
              <w:rPr>
                <w:rFonts w:ascii="Arial" w:eastAsia="Calibri" w:hAnsi="Arial" w:cs="Arial"/>
                <w:sz w:val="21"/>
                <w:szCs w:val="21"/>
                <w:lang w:val="en-US" w:bidi="en-US"/>
              </w:rPr>
              <w:t>12. Scotiabank Peru</w:t>
            </w:r>
          </w:p>
        </w:tc>
      </w:tr>
    </w:tbl>
    <w:p w14:paraId="0E7BBB3C" w14:textId="77777777" w:rsidR="0055637E" w:rsidRPr="00821055" w:rsidRDefault="0055637E" w:rsidP="006E1374">
      <w:pPr>
        <w:widowControl w:val="0"/>
        <w:spacing w:before="360" w:after="240" w:line="250" w:lineRule="auto"/>
        <w:ind w:left="426"/>
        <w:jc w:val="both"/>
        <w:rPr>
          <w:rFonts w:ascii="Arial" w:eastAsia="Calibri" w:hAnsi="Arial" w:cs="Arial"/>
          <w:b/>
          <w:sz w:val="21"/>
          <w:szCs w:val="21"/>
          <w:lang w:val="en-US" w:eastAsia="en-US"/>
        </w:rPr>
      </w:pPr>
      <w:r w:rsidRPr="00821055">
        <w:rPr>
          <w:rFonts w:ascii="Arial" w:eastAsia="Calibri" w:hAnsi="Arial" w:cs="Arial"/>
          <w:b/>
          <w:sz w:val="21"/>
          <w:szCs w:val="21"/>
          <w:lang w:val="en-US" w:bidi="en-US"/>
        </w:rPr>
        <w:t>INSURANCE COMPANIES</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821055" w14:paraId="6681F9F6" w14:textId="77777777" w:rsidTr="0055637E">
        <w:trPr>
          <w:trHeight w:val="379"/>
          <w:tblHeader/>
          <w:jc w:val="center"/>
        </w:trPr>
        <w:tc>
          <w:tcPr>
            <w:tcW w:w="7851" w:type="dxa"/>
            <w:shd w:val="clear" w:color="auto" w:fill="D9E2F3"/>
            <w:noWrap/>
            <w:tcMar>
              <w:top w:w="15" w:type="dxa"/>
              <w:left w:w="15" w:type="dxa"/>
              <w:bottom w:w="0" w:type="dxa"/>
              <w:right w:w="15" w:type="dxa"/>
            </w:tcMar>
            <w:vAlign w:val="center"/>
            <w:hideMark/>
          </w:tcPr>
          <w:p w14:paraId="3BCA99FB" w14:textId="77777777" w:rsidR="0055637E" w:rsidRPr="00821055" w:rsidRDefault="0055637E" w:rsidP="006E1374">
            <w:pPr>
              <w:widowControl w:val="0"/>
              <w:spacing w:line="250" w:lineRule="auto"/>
              <w:ind w:left="45"/>
              <w:jc w:val="center"/>
              <w:rPr>
                <w:rFonts w:ascii="Arial" w:eastAsia="Calibri" w:hAnsi="Arial" w:cs="Arial"/>
                <w:b/>
                <w:bCs/>
                <w:sz w:val="21"/>
                <w:szCs w:val="21"/>
                <w:lang w:val="en-US" w:eastAsia="en-US"/>
              </w:rPr>
            </w:pPr>
            <w:r w:rsidRPr="00821055">
              <w:rPr>
                <w:rFonts w:ascii="Arial" w:eastAsia="Calibri" w:hAnsi="Arial" w:cs="Arial"/>
                <w:b/>
                <w:sz w:val="21"/>
                <w:szCs w:val="21"/>
                <w:lang w:val="en-US" w:bidi="en-US"/>
              </w:rPr>
              <w:t>INSURANCE COMPANIES</w:t>
            </w:r>
          </w:p>
        </w:tc>
      </w:tr>
      <w:tr w:rsidR="000F6E46" w:rsidRPr="00EA12E6" w14:paraId="1B00BBF0" w14:textId="77777777" w:rsidTr="00995B78">
        <w:trPr>
          <w:trHeight w:val="285"/>
          <w:jc w:val="center"/>
        </w:trPr>
        <w:tc>
          <w:tcPr>
            <w:tcW w:w="7851" w:type="dxa"/>
            <w:noWrap/>
            <w:tcMar>
              <w:top w:w="15" w:type="dxa"/>
              <w:left w:w="15" w:type="dxa"/>
              <w:bottom w:w="0" w:type="dxa"/>
              <w:right w:w="15" w:type="dxa"/>
            </w:tcMar>
            <w:vAlign w:val="center"/>
          </w:tcPr>
          <w:p w14:paraId="235F5305" w14:textId="189D02E8" w:rsidR="000F6E46" w:rsidRPr="00821055" w:rsidRDefault="000F6E46" w:rsidP="006E1374">
            <w:pPr>
              <w:widowControl w:val="0"/>
              <w:numPr>
                <w:ilvl w:val="0"/>
                <w:numId w:val="66"/>
              </w:numPr>
              <w:spacing w:before="60" w:after="60" w:line="250" w:lineRule="auto"/>
              <w:ind w:left="646" w:right="221" w:hanging="357"/>
              <w:rPr>
                <w:rFonts w:ascii="Arial" w:eastAsia="Calibri" w:hAnsi="Arial" w:cs="Arial"/>
                <w:bCs/>
                <w:sz w:val="21"/>
                <w:szCs w:val="21"/>
                <w:lang w:val="en-US" w:eastAsia="en-US"/>
              </w:rPr>
            </w:pPr>
            <w:r w:rsidRPr="00821055">
              <w:rPr>
                <w:rFonts w:ascii="Arial" w:eastAsia="Calibri" w:hAnsi="Arial" w:cs="Arial"/>
                <w:lang w:val="en-US" w:bidi="en-US"/>
              </w:rPr>
              <w:t xml:space="preserve">BNP Paribas </w:t>
            </w:r>
            <w:proofErr w:type="spellStart"/>
            <w:r w:rsidRPr="00821055">
              <w:rPr>
                <w:rFonts w:ascii="Arial" w:eastAsia="Calibri" w:hAnsi="Arial" w:cs="Arial"/>
                <w:lang w:val="en-US" w:bidi="en-US"/>
              </w:rPr>
              <w:t>Cardif</w:t>
            </w:r>
            <w:proofErr w:type="spellEnd"/>
            <w:r w:rsidRPr="00821055">
              <w:rPr>
                <w:rFonts w:ascii="Arial" w:eastAsia="Calibri" w:hAnsi="Arial" w:cs="Arial"/>
                <w:lang w:val="en-US" w:bidi="en-US"/>
              </w:rPr>
              <w:t xml:space="preserve"> Insurance and Reinsurance Company</w:t>
            </w:r>
          </w:p>
        </w:tc>
      </w:tr>
      <w:tr w:rsidR="0055637E" w:rsidRPr="00821055" w14:paraId="79ABC9AA" w14:textId="77777777" w:rsidTr="00995B78">
        <w:trPr>
          <w:trHeight w:val="285"/>
          <w:jc w:val="center"/>
        </w:trPr>
        <w:tc>
          <w:tcPr>
            <w:tcW w:w="7851" w:type="dxa"/>
            <w:noWrap/>
            <w:tcMar>
              <w:top w:w="15" w:type="dxa"/>
              <w:left w:w="15" w:type="dxa"/>
              <w:bottom w:w="0" w:type="dxa"/>
              <w:right w:w="15" w:type="dxa"/>
            </w:tcMar>
            <w:vAlign w:val="center"/>
            <w:hideMark/>
          </w:tcPr>
          <w:p w14:paraId="0636A6DB" w14:textId="77777777" w:rsidR="0055637E" w:rsidRPr="009A6F98"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9A6F98">
              <w:rPr>
                <w:rFonts w:ascii="Arial" w:eastAsia="Calibri" w:hAnsi="Arial" w:cs="Arial"/>
                <w:sz w:val="21"/>
                <w:szCs w:val="21"/>
                <w:lang w:bidi="en-US"/>
              </w:rPr>
              <w:t>Chubb Seguros Perú (</w:t>
            </w:r>
            <w:proofErr w:type="spellStart"/>
            <w:r w:rsidRPr="009A6F98">
              <w:rPr>
                <w:rFonts w:ascii="Arial" w:eastAsia="Calibri" w:hAnsi="Arial" w:cs="Arial"/>
                <w:sz w:val="21"/>
                <w:szCs w:val="21"/>
                <w:lang w:bidi="en-US"/>
              </w:rPr>
              <w:t>former</w:t>
            </w:r>
            <w:proofErr w:type="spellEnd"/>
            <w:r w:rsidRPr="009A6F98">
              <w:rPr>
                <w:rFonts w:ascii="Arial" w:eastAsia="Calibri" w:hAnsi="Arial" w:cs="Arial"/>
                <w:sz w:val="21"/>
                <w:szCs w:val="21"/>
                <w:lang w:bidi="en-US"/>
              </w:rPr>
              <w:t xml:space="preserve"> ACE Seguros S.A.)</w:t>
            </w:r>
          </w:p>
        </w:tc>
      </w:tr>
      <w:tr w:rsidR="0055637E" w:rsidRPr="00EA12E6" w14:paraId="00E02FB0" w14:textId="77777777" w:rsidTr="00995B78">
        <w:trPr>
          <w:trHeight w:val="285"/>
          <w:jc w:val="center"/>
        </w:trPr>
        <w:tc>
          <w:tcPr>
            <w:tcW w:w="7851" w:type="dxa"/>
            <w:noWrap/>
            <w:tcMar>
              <w:top w:w="15" w:type="dxa"/>
              <w:left w:w="15" w:type="dxa"/>
              <w:bottom w:w="0" w:type="dxa"/>
              <w:right w:w="15" w:type="dxa"/>
            </w:tcMar>
            <w:vAlign w:val="center"/>
            <w:hideMark/>
          </w:tcPr>
          <w:p w14:paraId="4E64821B" w14:textId="77777777" w:rsidR="0055637E" w:rsidRPr="00821055"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val="en-US" w:eastAsia="en-US"/>
              </w:rPr>
            </w:pPr>
            <w:r w:rsidRPr="00821055">
              <w:rPr>
                <w:rFonts w:ascii="Arial" w:eastAsia="Calibri" w:hAnsi="Arial" w:cs="Arial"/>
                <w:sz w:val="21"/>
                <w:szCs w:val="21"/>
                <w:lang w:val="en-US" w:bidi="en-US"/>
              </w:rPr>
              <w:t xml:space="preserve">INSUR S.A. Insurance Company </w:t>
            </w:r>
          </w:p>
        </w:tc>
      </w:tr>
      <w:tr w:rsidR="00C64FD6" w:rsidRPr="00821055" w14:paraId="06E178D1" w14:textId="77777777" w:rsidTr="00995B78">
        <w:trPr>
          <w:trHeight w:val="285"/>
          <w:jc w:val="center"/>
        </w:trPr>
        <w:tc>
          <w:tcPr>
            <w:tcW w:w="7851" w:type="dxa"/>
            <w:noWrap/>
            <w:tcMar>
              <w:top w:w="15" w:type="dxa"/>
              <w:left w:w="15" w:type="dxa"/>
              <w:bottom w:w="0" w:type="dxa"/>
              <w:right w:w="15" w:type="dxa"/>
            </w:tcMar>
            <w:vAlign w:val="center"/>
          </w:tcPr>
          <w:p w14:paraId="3392194D" w14:textId="77777777" w:rsidR="00C64FD6" w:rsidRPr="00821055" w:rsidRDefault="00723FAF" w:rsidP="006E1374">
            <w:pPr>
              <w:widowControl w:val="0"/>
              <w:numPr>
                <w:ilvl w:val="0"/>
                <w:numId w:val="66"/>
              </w:numPr>
              <w:spacing w:before="60" w:after="60" w:line="250" w:lineRule="auto"/>
              <w:ind w:left="646" w:right="221" w:hanging="357"/>
              <w:rPr>
                <w:rFonts w:ascii="Arial" w:eastAsia="Calibri" w:hAnsi="Arial" w:cs="Arial"/>
                <w:bCs/>
                <w:sz w:val="21"/>
                <w:szCs w:val="21"/>
                <w:lang w:val="en-US" w:eastAsia="en-US"/>
              </w:rPr>
            </w:pPr>
            <w:proofErr w:type="spellStart"/>
            <w:r w:rsidRPr="00821055">
              <w:rPr>
                <w:rFonts w:ascii="Arial" w:eastAsia="Calibri" w:hAnsi="Arial" w:cs="Arial"/>
                <w:sz w:val="21"/>
                <w:szCs w:val="21"/>
                <w:lang w:val="en-US" w:bidi="en-US"/>
              </w:rPr>
              <w:t>Interseguro</w:t>
            </w:r>
            <w:proofErr w:type="spellEnd"/>
            <w:r w:rsidRPr="00821055">
              <w:rPr>
                <w:rFonts w:ascii="Arial" w:eastAsia="Calibri" w:hAnsi="Arial" w:cs="Arial"/>
                <w:sz w:val="21"/>
                <w:szCs w:val="21"/>
                <w:lang w:val="en-US" w:bidi="en-US"/>
              </w:rPr>
              <w:t xml:space="preserve"> Insurance Company</w:t>
            </w:r>
          </w:p>
        </w:tc>
      </w:tr>
      <w:tr w:rsidR="00BE390A" w:rsidRPr="00821055" w14:paraId="67F73455" w14:textId="77777777" w:rsidTr="00995B78">
        <w:trPr>
          <w:trHeight w:val="285"/>
          <w:jc w:val="center"/>
        </w:trPr>
        <w:tc>
          <w:tcPr>
            <w:tcW w:w="7851" w:type="dxa"/>
            <w:noWrap/>
            <w:tcMar>
              <w:top w:w="15" w:type="dxa"/>
              <w:left w:w="15" w:type="dxa"/>
              <w:bottom w:w="0" w:type="dxa"/>
              <w:right w:w="15" w:type="dxa"/>
            </w:tcMar>
            <w:vAlign w:val="center"/>
          </w:tcPr>
          <w:p w14:paraId="12E4A0BD" w14:textId="77777777" w:rsidR="00BE390A" w:rsidRPr="009A6F98" w:rsidRDefault="00BE390A"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9A6F98">
              <w:rPr>
                <w:rFonts w:ascii="Arial" w:eastAsia="Calibri" w:hAnsi="Arial" w:cs="Arial"/>
                <w:sz w:val="21"/>
                <w:szCs w:val="21"/>
                <w:lang w:bidi="en-US"/>
              </w:rPr>
              <w:t>La Positiva Seguros y Reaseguros S.A.A.</w:t>
            </w:r>
          </w:p>
        </w:tc>
      </w:tr>
      <w:tr w:rsidR="0055637E" w:rsidRPr="00EA12E6" w14:paraId="3245B799" w14:textId="77777777" w:rsidTr="00995B78">
        <w:trPr>
          <w:trHeight w:val="285"/>
          <w:jc w:val="center"/>
        </w:trPr>
        <w:tc>
          <w:tcPr>
            <w:tcW w:w="7851" w:type="dxa"/>
            <w:noWrap/>
            <w:tcMar>
              <w:top w:w="15" w:type="dxa"/>
              <w:left w:w="15" w:type="dxa"/>
              <w:bottom w:w="0" w:type="dxa"/>
              <w:right w:w="15" w:type="dxa"/>
            </w:tcMar>
            <w:vAlign w:val="center"/>
            <w:hideMark/>
          </w:tcPr>
          <w:p w14:paraId="119F95E2" w14:textId="77777777" w:rsidR="0055637E" w:rsidRPr="00821055"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val="en-US" w:eastAsia="en-US"/>
              </w:rPr>
            </w:pPr>
            <w:r w:rsidRPr="00821055">
              <w:rPr>
                <w:rFonts w:ascii="Arial" w:eastAsia="Calibri" w:hAnsi="Arial" w:cs="Arial"/>
                <w:sz w:val="21"/>
                <w:szCs w:val="21"/>
                <w:lang w:val="en-US" w:bidi="en-US"/>
              </w:rPr>
              <w:t>MAPFRE Peru Insurance and Reinsurance Company</w:t>
            </w:r>
          </w:p>
        </w:tc>
      </w:tr>
      <w:tr w:rsidR="00EC1F8C" w:rsidRPr="00821055" w14:paraId="403EBDC0" w14:textId="77777777" w:rsidTr="00995B78">
        <w:trPr>
          <w:trHeight w:val="285"/>
          <w:jc w:val="center"/>
        </w:trPr>
        <w:tc>
          <w:tcPr>
            <w:tcW w:w="7851" w:type="dxa"/>
            <w:noWrap/>
            <w:tcMar>
              <w:top w:w="15" w:type="dxa"/>
              <w:left w:w="15" w:type="dxa"/>
              <w:bottom w:w="0" w:type="dxa"/>
              <w:right w:w="15" w:type="dxa"/>
            </w:tcMar>
            <w:vAlign w:val="center"/>
          </w:tcPr>
          <w:p w14:paraId="37A140C6" w14:textId="77777777" w:rsidR="00EC1F8C" w:rsidRPr="00821055" w:rsidRDefault="00EC1F8C" w:rsidP="006E1374">
            <w:pPr>
              <w:widowControl w:val="0"/>
              <w:numPr>
                <w:ilvl w:val="0"/>
                <w:numId w:val="66"/>
              </w:numPr>
              <w:spacing w:before="60" w:after="60" w:line="250" w:lineRule="auto"/>
              <w:ind w:left="646" w:right="221" w:hanging="357"/>
              <w:rPr>
                <w:rFonts w:ascii="Arial" w:eastAsia="Calibri" w:hAnsi="Arial" w:cs="Arial"/>
                <w:bCs/>
                <w:sz w:val="21"/>
                <w:szCs w:val="21"/>
                <w:lang w:val="en-US" w:eastAsia="en-US"/>
              </w:rPr>
            </w:pPr>
            <w:proofErr w:type="spellStart"/>
            <w:r w:rsidRPr="00821055">
              <w:rPr>
                <w:rFonts w:ascii="Arial" w:eastAsia="Calibri" w:hAnsi="Arial" w:cs="Arial"/>
                <w:sz w:val="21"/>
                <w:szCs w:val="21"/>
                <w:lang w:val="en-US" w:bidi="en-US"/>
              </w:rPr>
              <w:t>Pacífico</w:t>
            </w:r>
            <w:proofErr w:type="spellEnd"/>
            <w:r w:rsidRPr="00821055">
              <w:rPr>
                <w:rFonts w:ascii="Arial" w:eastAsia="Calibri" w:hAnsi="Arial" w:cs="Arial"/>
                <w:sz w:val="21"/>
                <w:szCs w:val="21"/>
                <w:lang w:val="en-US" w:bidi="en-US"/>
              </w:rPr>
              <w:t xml:space="preserve"> Insurance and Reinsurance Company</w:t>
            </w:r>
          </w:p>
        </w:tc>
      </w:tr>
      <w:tr w:rsidR="00EC1F8C" w:rsidRPr="00821055" w14:paraId="6EAD033F" w14:textId="77777777" w:rsidTr="00995B78">
        <w:trPr>
          <w:trHeight w:val="285"/>
          <w:jc w:val="center"/>
        </w:trPr>
        <w:tc>
          <w:tcPr>
            <w:tcW w:w="7851" w:type="dxa"/>
            <w:noWrap/>
            <w:tcMar>
              <w:top w:w="15" w:type="dxa"/>
              <w:left w:w="15" w:type="dxa"/>
              <w:bottom w:w="0" w:type="dxa"/>
              <w:right w:w="15" w:type="dxa"/>
            </w:tcMar>
            <w:vAlign w:val="center"/>
          </w:tcPr>
          <w:p w14:paraId="42025614" w14:textId="77777777" w:rsidR="00EC1F8C" w:rsidRPr="00821055" w:rsidRDefault="00EC1F8C" w:rsidP="006E1374">
            <w:pPr>
              <w:widowControl w:val="0"/>
              <w:numPr>
                <w:ilvl w:val="0"/>
                <w:numId w:val="66"/>
              </w:numPr>
              <w:spacing w:before="60" w:after="60" w:line="250" w:lineRule="auto"/>
              <w:ind w:left="646" w:right="221" w:hanging="357"/>
              <w:rPr>
                <w:rFonts w:ascii="Arial" w:eastAsia="Calibri" w:hAnsi="Arial" w:cs="Arial"/>
                <w:bCs/>
                <w:sz w:val="21"/>
                <w:szCs w:val="21"/>
                <w:lang w:val="en-US" w:eastAsia="en-US"/>
              </w:rPr>
            </w:pPr>
            <w:proofErr w:type="spellStart"/>
            <w:r w:rsidRPr="00821055">
              <w:rPr>
                <w:rFonts w:ascii="Arial" w:eastAsia="Calibri" w:hAnsi="Arial" w:cs="Arial"/>
                <w:sz w:val="21"/>
                <w:szCs w:val="21"/>
                <w:lang w:val="en-US" w:bidi="en-US"/>
              </w:rPr>
              <w:t>Protecta</w:t>
            </w:r>
            <w:proofErr w:type="spellEnd"/>
            <w:r w:rsidRPr="00821055">
              <w:rPr>
                <w:rFonts w:ascii="Arial" w:eastAsia="Calibri" w:hAnsi="Arial" w:cs="Arial"/>
                <w:sz w:val="21"/>
                <w:szCs w:val="21"/>
                <w:lang w:val="en-US" w:bidi="en-US"/>
              </w:rPr>
              <w:t xml:space="preserve"> Insurance Company</w:t>
            </w:r>
          </w:p>
        </w:tc>
      </w:tr>
      <w:tr w:rsidR="0055637E" w:rsidRPr="00821055" w14:paraId="230C0320" w14:textId="77777777" w:rsidTr="00995B78">
        <w:trPr>
          <w:trHeight w:val="285"/>
          <w:jc w:val="center"/>
        </w:trPr>
        <w:tc>
          <w:tcPr>
            <w:tcW w:w="7851" w:type="dxa"/>
            <w:noWrap/>
            <w:tcMar>
              <w:top w:w="15" w:type="dxa"/>
              <w:left w:w="15" w:type="dxa"/>
              <w:bottom w:w="0" w:type="dxa"/>
              <w:right w:w="15" w:type="dxa"/>
            </w:tcMar>
            <w:vAlign w:val="center"/>
            <w:hideMark/>
          </w:tcPr>
          <w:p w14:paraId="7E627AC0" w14:textId="77777777" w:rsidR="0055637E" w:rsidRPr="00821055"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val="en-US" w:eastAsia="en-US"/>
              </w:rPr>
            </w:pPr>
            <w:proofErr w:type="spellStart"/>
            <w:r w:rsidRPr="00821055">
              <w:rPr>
                <w:rFonts w:ascii="Arial" w:eastAsia="Calibri" w:hAnsi="Arial" w:cs="Arial"/>
                <w:sz w:val="21"/>
                <w:szCs w:val="21"/>
                <w:lang w:val="en-US" w:bidi="en-US"/>
              </w:rPr>
              <w:t>Rímac</w:t>
            </w:r>
            <w:proofErr w:type="spellEnd"/>
            <w:r w:rsidRPr="00821055">
              <w:rPr>
                <w:rFonts w:ascii="Arial" w:eastAsia="Calibri" w:hAnsi="Arial" w:cs="Arial"/>
                <w:sz w:val="21"/>
                <w:szCs w:val="21"/>
                <w:lang w:val="en-US" w:bidi="en-US"/>
              </w:rPr>
              <w:t xml:space="preserve"> Insurance and Reinsurance</w:t>
            </w:r>
          </w:p>
        </w:tc>
      </w:tr>
      <w:tr w:rsidR="0055637E" w:rsidRPr="00821055" w14:paraId="2A9A61B8" w14:textId="77777777" w:rsidTr="00995B78">
        <w:trPr>
          <w:trHeight w:val="285"/>
          <w:jc w:val="center"/>
        </w:trPr>
        <w:tc>
          <w:tcPr>
            <w:tcW w:w="7851" w:type="dxa"/>
            <w:noWrap/>
            <w:tcMar>
              <w:top w:w="15" w:type="dxa"/>
              <w:left w:w="15" w:type="dxa"/>
              <w:bottom w:w="0" w:type="dxa"/>
              <w:right w:w="15" w:type="dxa"/>
            </w:tcMar>
            <w:vAlign w:val="center"/>
          </w:tcPr>
          <w:p w14:paraId="1EE0A158" w14:textId="77777777" w:rsidR="0055637E" w:rsidRPr="009A6F98"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9A6F98">
              <w:rPr>
                <w:rFonts w:ascii="Arial" w:eastAsia="Calibri" w:hAnsi="Arial" w:cs="Arial"/>
                <w:sz w:val="21"/>
                <w:szCs w:val="21"/>
                <w:lang w:bidi="en-US"/>
              </w:rPr>
              <w:t>SECREX Compañía de Seguros de Crédito y Garantías S.A.</w:t>
            </w:r>
          </w:p>
        </w:tc>
      </w:tr>
    </w:tbl>
    <w:p w14:paraId="7FA3A4E2" w14:textId="77777777" w:rsidR="0055637E" w:rsidRPr="009A6F98" w:rsidRDefault="0055637E" w:rsidP="006E1374">
      <w:pPr>
        <w:spacing w:before="240" w:line="250" w:lineRule="auto"/>
        <w:ind w:left="426"/>
        <w:jc w:val="both"/>
        <w:rPr>
          <w:rFonts w:ascii="Arial" w:hAnsi="Arial" w:cs="Arial"/>
          <w:sz w:val="22"/>
          <w:szCs w:val="22"/>
        </w:rPr>
      </w:pPr>
    </w:p>
    <w:sectPr w:rsidR="0055637E" w:rsidRPr="009A6F98" w:rsidSect="006E1374">
      <w:headerReference w:type="default" r:id="rId17"/>
      <w:footerReference w:type="default" r:id="rId18"/>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0304" w14:textId="77777777" w:rsidR="00B92F43" w:rsidRDefault="00B92F43">
      <w:r>
        <w:separator/>
      </w:r>
    </w:p>
  </w:endnote>
  <w:endnote w:type="continuationSeparator" w:id="0">
    <w:p w14:paraId="46FA763D" w14:textId="77777777" w:rsidR="00B92F43" w:rsidRDefault="00B92F43">
      <w:r>
        <w:continuationSeparator/>
      </w:r>
    </w:p>
  </w:endnote>
  <w:endnote w:type="continuationNotice" w:id="1">
    <w:p w14:paraId="61049A61" w14:textId="77777777" w:rsidR="00B92F43" w:rsidRDefault="00B92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77777777" w:rsidR="00621D2E" w:rsidRPr="003561F0" w:rsidRDefault="00621D2E" w:rsidP="009571AB">
    <w:pPr>
      <w:pStyle w:val="Footer"/>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Footer"/>
      <w:tabs>
        <w:tab w:val="clear" w:pos="4419"/>
        <w:tab w:val="clear" w:pos="8838"/>
        <w:tab w:val="right" w:pos="8800"/>
      </w:tabs>
      <w:jc w:val="both"/>
      <w:rPr>
        <w:b/>
        <w:bCs/>
        <w:smallCaps/>
        <w:sz w:val="4"/>
        <w:szCs w:val="4"/>
      </w:rPr>
    </w:pPr>
  </w:p>
  <w:p w14:paraId="3C8ED562" w14:textId="77777777" w:rsidR="00621D2E" w:rsidRPr="009A6F98" w:rsidRDefault="00621D2E" w:rsidP="00613D95">
    <w:pPr>
      <w:pStyle w:val="Footer"/>
      <w:tabs>
        <w:tab w:val="clear" w:pos="8838"/>
        <w:tab w:val="right" w:pos="7938"/>
        <w:tab w:val="right" w:pos="9355"/>
      </w:tabs>
      <w:rPr>
        <w:rFonts w:ascii="Arial" w:hAnsi="Arial"/>
        <w:b/>
        <w:i/>
        <w:sz w:val="15"/>
        <w:szCs w:val="15"/>
        <w:lang w:val="en-US"/>
      </w:rPr>
    </w:pPr>
    <w:r w:rsidRPr="000675D2">
      <w:rPr>
        <w:rFonts w:ascii="Arial" w:eastAsia="Arial" w:hAnsi="Arial" w:cs="Arial"/>
        <w:b/>
        <w:sz w:val="15"/>
        <w:szCs w:val="15"/>
        <w:lang w:val="en-US" w:bidi="en-US"/>
      </w:rPr>
      <w:t>Bidding Terms</w:t>
    </w:r>
    <w:r w:rsidRPr="000675D2">
      <w:rPr>
        <w:rFonts w:ascii="Arial" w:eastAsia="Arial" w:hAnsi="Arial" w:cs="Arial"/>
        <w:sz w:val="15"/>
        <w:szCs w:val="15"/>
        <w:lang w:val="en-US" w:bidi="en-US"/>
      </w:rPr>
      <w:t xml:space="preserve"> </w:t>
    </w:r>
    <w:r w:rsidRPr="000675D2">
      <w:rPr>
        <w:rFonts w:ascii="Arial" w:eastAsia="Arial" w:hAnsi="Arial" w:cs="Arial"/>
        <w:b/>
        <w:i/>
        <w:sz w:val="15"/>
        <w:szCs w:val="15"/>
        <w:lang w:val="en-US" w:bidi="en-US"/>
      </w:rPr>
      <w:t>of the Comprehensive Project Bidding for the concession of the projects</w:t>
    </w:r>
  </w:p>
  <w:p w14:paraId="3C2B6450" w14:textId="77777777" w:rsidR="00482030" w:rsidRDefault="002D1B75" w:rsidP="004A2516">
    <w:pPr>
      <w:pStyle w:val="Footer"/>
      <w:tabs>
        <w:tab w:val="right" w:pos="8364"/>
        <w:tab w:val="right" w:pos="9355"/>
      </w:tabs>
      <w:jc w:val="both"/>
      <w:rPr>
        <w:rFonts w:ascii="Arial" w:eastAsia="Arial" w:hAnsi="Arial" w:cs="Arial"/>
        <w:b/>
        <w:i/>
        <w:sz w:val="15"/>
        <w:szCs w:val="15"/>
        <w:lang w:val="en-US" w:bidi="en-US"/>
      </w:rPr>
    </w:pPr>
    <w:r w:rsidRPr="004A2516">
      <w:rPr>
        <w:rFonts w:ascii="Arial" w:eastAsia="Arial" w:hAnsi="Arial" w:cs="Arial"/>
        <w:b/>
        <w:i/>
        <w:sz w:val="15"/>
        <w:szCs w:val="15"/>
        <w:lang w:val="en-US" w:bidi="en-US"/>
      </w:rPr>
      <w:t xml:space="preserve">"500 kV Huánuco – </w:t>
    </w:r>
    <w:proofErr w:type="spellStart"/>
    <w:r w:rsidRPr="004A2516">
      <w:rPr>
        <w:rFonts w:ascii="Arial" w:eastAsia="Arial" w:hAnsi="Arial" w:cs="Arial"/>
        <w:b/>
        <w:i/>
        <w:sz w:val="15"/>
        <w:szCs w:val="15"/>
        <w:lang w:val="en-US" w:bidi="en-US"/>
      </w:rPr>
      <w:t>Tocache</w:t>
    </w:r>
    <w:proofErr w:type="spellEnd"/>
    <w:r w:rsidRPr="004A2516">
      <w:rPr>
        <w:rFonts w:ascii="Arial" w:eastAsia="Arial" w:hAnsi="Arial" w:cs="Arial"/>
        <w:b/>
        <w:i/>
        <w:sz w:val="15"/>
        <w:szCs w:val="15"/>
        <w:lang w:val="en-US" w:bidi="en-US"/>
      </w:rPr>
      <w:t xml:space="preserve"> – </w:t>
    </w:r>
    <w:proofErr w:type="spellStart"/>
    <w:r w:rsidRPr="004A2516">
      <w:rPr>
        <w:rFonts w:ascii="Arial" w:eastAsia="Arial" w:hAnsi="Arial" w:cs="Arial"/>
        <w:b/>
        <w:i/>
        <w:sz w:val="15"/>
        <w:szCs w:val="15"/>
        <w:lang w:val="en-US" w:bidi="en-US"/>
      </w:rPr>
      <w:t>Celendín</w:t>
    </w:r>
    <w:proofErr w:type="spellEnd"/>
    <w:r w:rsidRPr="004A2516">
      <w:rPr>
        <w:rFonts w:ascii="Arial" w:eastAsia="Arial" w:hAnsi="Arial" w:cs="Arial"/>
        <w:b/>
        <w:i/>
        <w:sz w:val="15"/>
        <w:szCs w:val="15"/>
        <w:lang w:val="en-US" w:bidi="en-US"/>
      </w:rPr>
      <w:t xml:space="preserve"> – Trujillo Link, Extensions and Associated Substations" and </w:t>
    </w:r>
  </w:p>
  <w:p w14:paraId="4E9CE63E" w14:textId="4F0634FB" w:rsidR="004A2516" w:rsidRDefault="002D1B75" w:rsidP="004A2516">
    <w:pPr>
      <w:pStyle w:val="Footer"/>
      <w:tabs>
        <w:tab w:val="right" w:pos="8364"/>
        <w:tab w:val="right" w:pos="9355"/>
      </w:tabs>
      <w:jc w:val="both"/>
      <w:rPr>
        <w:rFonts w:ascii="Arial" w:hAnsi="Arial"/>
        <w:b/>
        <w:smallCaps/>
        <w:sz w:val="15"/>
        <w:szCs w:val="15"/>
      </w:rPr>
    </w:pPr>
    <w:r w:rsidRPr="004A2516">
      <w:rPr>
        <w:rFonts w:ascii="Arial" w:eastAsia="Arial" w:hAnsi="Arial" w:cs="Arial"/>
        <w:b/>
        <w:i/>
        <w:sz w:val="15"/>
        <w:szCs w:val="15"/>
        <w:lang w:val="en-US" w:bidi="en-US"/>
      </w:rPr>
      <w:t xml:space="preserve">"500 kV </w:t>
    </w:r>
    <w:proofErr w:type="spellStart"/>
    <w:r w:rsidRPr="004A2516">
      <w:rPr>
        <w:rFonts w:ascii="Arial" w:eastAsia="Arial" w:hAnsi="Arial" w:cs="Arial"/>
        <w:b/>
        <w:i/>
        <w:sz w:val="15"/>
        <w:szCs w:val="15"/>
        <w:lang w:val="en-US" w:bidi="en-US"/>
      </w:rPr>
      <w:t>Celendín</w:t>
    </w:r>
    <w:proofErr w:type="spellEnd"/>
    <w:r w:rsidRPr="004A2516">
      <w:rPr>
        <w:rFonts w:ascii="Arial" w:eastAsia="Arial" w:hAnsi="Arial" w:cs="Arial"/>
        <w:b/>
        <w:i/>
        <w:sz w:val="15"/>
        <w:szCs w:val="15"/>
        <w:lang w:val="en-US" w:bidi="en-US"/>
      </w:rPr>
      <w:t xml:space="preserve"> – Piura Link, Extensions and Associated Substations"</w:t>
    </w:r>
    <w:r w:rsidRPr="004A2516">
      <w:rPr>
        <w:rFonts w:ascii="Arial" w:eastAsia="Arial" w:hAnsi="Arial" w:cs="Arial"/>
        <w:b/>
        <w:i/>
        <w:sz w:val="15"/>
        <w:szCs w:val="15"/>
        <w:lang w:val="en-US" w:bidi="en-US"/>
      </w:rPr>
      <w:tab/>
      <w:t xml:space="preserve"> </w:t>
    </w:r>
    <w:r w:rsidRPr="004A2516">
      <w:rPr>
        <w:rFonts w:ascii="Arial" w:eastAsia="Arial" w:hAnsi="Arial" w:cs="Arial"/>
        <w:b/>
        <w:i/>
        <w:sz w:val="15"/>
        <w:szCs w:val="15"/>
        <w:lang w:val="en-US" w:bidi="en-US"/>
      </w:rPr>
      <w:tab/>
    </w:r>
    <w:r w:rsidRPr="004A2516">
      <w:rPr>
        <w:rFonts w:ascii="Arial" w:eastAsia="Arial" w:hAnsi="Arial" w:cs="Arial"/>
        <w:b/>
        <w:i/>
        <w:sz w:val="15"/>
        <w:szCs w:val="15"/>
        <w:lang w:val="en-US" w:bidi="en-US"/>
      </w:rPr>
      <w:tab/>
    </w:r>
  </w:p>
  <w:p w14:paraId="7439C9F6" w14:textId="27FA1108" w:rsidR="00621D2E" w:rsidRPr="000675D2" w:rsidRDefault="00621D2E" w:rsidP="0036115F">
    <w:pPr>
      <w:pStyle w:val="Footer"/>
      <w:tabs>
        <w:tab w:val="right" w:pos="8364"/>
        <w:tab w:val="right" w:pos="9355"/>
      </w:tabs>
      <w:rPr>
        <w:rStyle w:val="PageNumber"/>
        <w:b/>
        <w:sz w:val="15"/>
        <w:szCs w:val="15"/>
      </w:rPr>
    </w:pPr>
    <w:r w:rsidRPr="000675D2">
      <w:rPr>
        <w:rFonts w:ascii="Arial" w:eastAsia="Arial" w:hAnsi="Arial" w:cs="Arial"/>
        <w:b/>
        <w:sz w:val="15"/>
        <w:szCs w:val="15"/>
        <w:lang w:val="en-US" w:bidi="en-US"/>
      </w:rPr>
      <w:tab/>
    </w:r>
    <w:r w:rsidRPr="000675D2">
      <w:rPr>
        <w:rFonts w:ascii="Arial" w:eastAsia="Arial" w:hAnsi="Arial" w:cs="Arial"/>
        <w:b/>
        <w:sz w:val="15"/>
        <w:szCs w:val="15"/>
        <w:lang w:val="en-US" w:bidi="en-US"/>
      </w:rPr>
      <w:tab/>
    </w:r>
    <w:r w:rsidRPr="000675D2">
      <w:rPr>
        <w:rFonts w:ascii="Arial" w:eastAsia="Arial" w:hAnsi="Arial" w:cs="Arial"/>
        <w:b/>
        <w:sz w:val="15"/>
        <w:szCs w:val="15"/>
        <w:lang w:val="en-US" w:bidi="en-US"/>
      </w:rPr>
      <w:tab/>
      <w:t>Pa</w:t>
    </w:r>
    <w:r w:rsidR="000F215E">
      <w:rPr>
        <w:rFonts w:ascii="Arial" w:eastAsia="Arial" w:hAnsi="Arial" w:cs="Arial"/>
        <w:b/>
        <w:sz w:val="15"/>
        <w:szCs w:val="15"/>
        <w:lang w:val="en-US" w:bidi="en-US"/>
      </w:rPr>
      <w:t>g</w:t>
    </w:r>
    <w:r w:rsidRPr="000675D2">
      <w:rPr>
        <w:rFonts w:ascii="Arial" w:eastAsia="Arial" w:hAnsi="Arial" w:cs="Arial"/>
        <w:b/>
        <w:smallCaps/>
        <w:sz w:val="15"/>
        <w:szCs w:val="15"/>
        <w:lang w:val="en-US" w:bidi="en-US"/>
      </w:rPr>
      <w:t xml:space="preserve">. </w:t>
    </w:r>
    <w:r w:rsidRPr="000675D2">
      <w:rPr>
        <w:rStyle w:val="PageNumber"/>
        <w:b/>
        <w:sz w:val="15"/>
        <w:szCs w:val="15"/>
        <w:lang w:val="en-US" w:bidi="en-US"/>
      </w:rPr>
      <w:fldChar w:fldCharType="begin"/>
    </w:r>
    <w:r w:rsidRPr="000675D2">
      <w:rPr>
        <w:rStyle w:val="PageNumber"/>
        <w:b/>
        <w:sz w:val="15"/>
        <w:szCs w:val="15"/>
        <w:lang w:val="en-US" w:bidi="en-US"/>
      </w:rPr>
      <w:instrText xml:space="preserve"> PAGE </w:instrText>
    </w:r>
    <w:r w:rsidRPr="000675D2">
      <w:rPr>
        <w:rStyle w:val="PageNumber"/>
        <w:b/>
        <w:sz w:val="15"/>
        <w:szCs w:val="15"/>
        <w:lang w:val="en-US" w:bidi="en-US"/>
      </w:rPr>
      <w:fldChar w:fldCharType="separate"/>
    </w:r>
    <w:r w:rsidR="00247E5B">
      <w:rPr>
        <w:rStyle w:val="PageNumber"/>
        <w:b/>
        <w:noProof/>
        <w:sz w:val="15"/>
        <w:szCs w:val="15"/>
        <w:lang w:val="en-US" w:bidi="en-US"/>
      </w:rPr>
      <w:t>46</w:t>
    </w:r>
    <w:r w:rsidRPr="000675D2">
      <w:rPr>
        <w:rStyle w:val="PageNumber"/>
        <w:b/>
        <w:sz w:val="15"/>
        <w:szCs w:val="15"/>
        <w:lang w:val="en-US" w:bidi="en-US"/>
      </w:rPr>
      <w:fldChar w:fldCharType="end"/>
    </w:r>
    <w:r w:rsidRPr="000675D2">
      <w:rPr>
        <w:rStyle w:val="PageNumber"/>
        <w:b/>
        <w:sz w:val="15"/>
        <w:szCs w:val="15"/>
        <w:lang w:val="en-US" w:bidi="en-US"/>
      </w:rPr>
      <w:t xml:space="preserve"> of </w:t>
    </w:r>
    <w:r w:rsidRPr="000675D2">
      <w:rPr>
        <w:rStyle w:val="PageNumber"/>
        <w:b/>
        <w:sz w:val="15"/>
        <w:szCs w:val="15"/>
        <w:lang w:val="en-US" w:bidi="en-US"/>
      </w:rPr>
      <w:fldChar w:fldCharType="begin"/>
    </w:r>
    <w:r w:rsidRPr="000675D2">
      <w:rPr>
        <w:rStyle w:val="PageNumber"/>
        <w:b/>
        <w:sz w:val="15"/>
        <w:szCs w:val="15"/>
        <w:lang w:val="en-US" w:bidi="en-US"/>
      </w:rPr>
      <w:instrText xml:space="preserve"> NUMPAGES </w:instrText>
    </w:r>
    <w:r w:rsidRPr="000675D2">
      <w:rPr>
        <w:rStyle w:val="PageNumber"/>
        <w:b/>
        <w:sz w:val="15"/>
        <w:szCs w:val="15"/>
        <w:lang w:val="en-US" w:bidi="en-US"/>
      </w:rPr>
      <w:fldChar w:fldCharType="separate"/>
    </w:r>
    <w:r w:rsidR="00247E5B">
      <w:rPr>
        <w:rStyle w:val="PageNumber"/>
        <w:b/>
        <w:noProof/>
        <w:sz w:val="15"/>
        <w:szCs w:val="15"/>
        <w:lang w:val="en-US" w:bidi="en-US"/>
      </w:rPr>
      <w:t>53</w:t>
    </w:r>
    <w:r w:rsidRPr="000675D2">
      <w:rPr>
        <w:rStyle w:val="PageNumber"/>
        <w:b/>
        <w:sz w:val="15"/>
        <w:szCs w:val="15"/>
        <w:lang w:val="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AFB5" w14:textId="77777777" w:rsidR="00B92F43" w:rsidRDefault="00B92F43">
      <w:r>
        <w:separator/>
      </w:r>
    </w:p>
  </w:footnote>
  <w:footnote w:type="continuationSeparator" w:id="0">
    <w:p w14:paraId="354C5B07" w14:textId="77777777" w:rsidR="00B92F43" w:rsidRDefault="00B92F43">
      <w:r>
        <w:continuationSeparator/>
      </w:r>
    </w:p>
  </w:footnote>
  <w:footnote w:type="continuationNotice" w:id="1">
    <w:p w14:paraId="19946320" w14:textId="77777777" w:rsidR="00B92F43" w:rsidRDefault="00B92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19A269B0" w:rsidR="00621D2E" w:rsidRDefault="000F215E">
    <w:pPr>
      <w:pStyle w:val="Header"/>
    </w:pPr>
    <w:r>
      <w:rPr>
        <w:noProof/>
      </w:rPr>
      <mc:AlternateContent>
        <mc:Choice Requires="wpg">
          <w:drawing>
            <wp:anchor distT="0" distB="0" distL="114300" distR="114300" simplePos="0" relativeHeight="251659264" behindDoc="0" locked="0" layoutInCell="1" allowOverlap="1" wp14:anchorId="06BD556A" wp14:editId="0CAF0BDD">
              <wp:simplePos x="0" y="0"/>
              <wp:positionH relativeFrom="column">
                <wp:posOffset>-52705</wp:posOffset>
              </wp:positionH>
              <wp:positionV relativeFrom="paragraph">
                <wp:posOffset>-104775</wp:posOffset>
              </wp:positionV>
              <wp:extent cx="6153150" cy="1196340"/>
              <wp:effectExtent l="0" t="0" r="0" b="3810"/>
              <wp:wrapNone/>
              <wp:docPr id="10" name="Grupo 10"/>
              <wp:cNvGraphicFramePr/>
              <a:graphic xmlns:a="http://schemas.openxmlformats.org/drawingml/2006/main">
                <a:graphicData uri="http://schemas.microsoft.com/office/word/2010/wordprocessingGroup">
                  <wpg:wgp>
                    <wpg:cNvGrpSpPr/>
                    <wpg:grpSpPr>
                      <a:xfrm>
                        <a:off x="0" y="0"/>
                        <a:ext cx="6153150" cy="1196340"/>
                        <a:chOff x="0" y="0"/>
                        <a:chExt cx="6153150" cy="1196340"/>
                      </a:xfrm>
                    </wpg:grpSpPr>
                    <wpg:grpSp>
                      <wpg:cNvPr id="2" name="4 Grupo"/>
                      <wpg:cNvGrpSpPr>
                        <a:grpSpLocks/>
                      </wpg:cNvGrpSpPr>
                      <wpg:grpSpPr bwMode="auto">
                        <a:xfrm>
                          <a:off x="0" y="0"/>
                          <a:ext cx="6153150" cy="1196340"/>
                          <a:chOff x="0" y="0"/>
                          <a:chExt cx="61531" cy="11964"/>
                        </a:xfrm>
                      </wpg:grpSpPr>
                      <pic:pic xmlns:pic="http://schemas.openxmlformats.org/drawingml/2006/picture">
                        <pic:nvPicPr>
                          <pic:cNvPr id="3"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 cy="11049"/>
                          </a:xfrm>
                          <a:prstGeom prst="rect">
                            <a:avLst/>
                          </a:prstGeom>
                          <a:noFill/>
                          <a:extLst>
                            <a:ext uri="{909E8E84-426E-40DD-AFC4-6F175D3DCCD1}">
                              <a14:hiddenFill xmlns:a14="http://schemas.microsoft.com/office/drawing/2010/main">
                                <a:solidFill>
                                  <a:srgbClr val="FFFFFF"/>
                                </a:solidFill>
                              </a14:hiddenFill>
                            </a:ext>
                          </a:extLst>
                        </pic:spPr>
                      </pic:pic>
                      <wps:wsp>
                        <wps:cNvPr id="4" name="3 CuadroTexto"/>
                        <wps:cNvSpPr txBox="1">
                          <a:spLocks noChangeArrowheads="1"/>
                        </wps:cNvSpPr>
                        <wps:spPr bwMode="auto">
                          <a:xfrm>
                            <a:off x="11055" y="7106"/>
                            <a:ext cx="34671" cy="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1C2C1" w14:textId="77777777" w:rsidR="00673299" w:rsidRPr="009A6F98" w:rsidRDefault="00673299" w:rsidP="00673299">
                              <w:pPr>
                                <w:pStyle w:val="NormalWeb"/>
                                <w:spacing w:before="0" w:beforeAutospacing="0" w:after="0" w:afterAutospacing="0"/>
                                <w:jc w:val="center"/>
                                <w:rPr>
                                  <w:rFonts w:ascii="Arial" w:hAnsi="Arial" w:cs="Arial"/>
                                  <w:b/>
                                  <w:bCs/>
                                  <w:color w:val="000000"/>
                                  <w:kern w:val="24"/>
                                  <w:sz w:val="18"/>
                                  <w:szCs w:val="18"/>
                                  <w:lang w:val="en-US"/>
                                </w:rPr>
                              </w:pPr>
                              <w:r w:rsidRPr="00673299">
                                <w:rPr>
                                  <w:rFonts w:ascii="Arial" w:eastAsia="Arial" w:hAnsi="Arial" w:cs="Arial"/>
                                  <w:b/>
                                  <w:color w:val="000000"/>
                                  <w:kern w:val="24"/>
                                  <w:sz w:val="18"/>
                                  <w:szCs w:val="18"/>
                                  <w:lang w:val="en-US" w:bidi="en-US"/>
                                </w:rPr>
                                <w:t>"Decade of Equal Opportunities for Women and Men".</w:t>
                              </w:r>
                            </w:p>
                            <w:p w14:paraId="471904D5" w14:textId="7FE04DA3" w:rsidR="00621D2E" w:rsidRPr="009A6F98" w:rsidRDefault="00E315A6" w:rsidP="00E315A6">
                              <w:pPr>
                                <w:pStyle w:val="NormalWeb"/>
                                <w:spacing w:before="0" w:beforeAutospacing="0" w:after="0" w:afterAutospacing="0"/>
                                <w:jc w:val="center"/>
                                <w:rPr>
                                  <w:rFonts w:ascii="Arial" w:hAnsi="Arial" w:cs="Arial"/>
                                  <w:b/>
                                  <w:bCs/>
                                  <w:color w:val="000000"/>
                                  <w:kern w:val="24"/>
                                  <w:sz w:val="18"/>
                                  <w:szCs w:val="18"/>
                                  <w:lang w:val="en-US"/>
                                </w:rPr>
                              </w:pPr>
                              <w:r w:rsidRPr="00E315A6">
                                <w:rPr>
                                  <w:rFonts w:ascii="Arial" w:eastAsia="Arial" w:hAnsi="Arial" w:cs="Arial"/>
                                  <w:b/>
                                  <w:color w:val="000000"/>
                                  <w:kern w:val="24"/>
                                  <w:sz w:val="18"/>
                                  <w:szCs w:val="18"/>
                                  <w:lang w:val="en-US" w:bidi="en-US"/>
                                </w:rPr>
                                <w:t>"Year of Strengthening National Sovereignty".</w:t>
                              </w:r>
                            </w:p>
                            <w:p w14:paraId="5B0F65BE" w14:textId="3F60018F" w:rsidR="00040D87" w:rsidRPr="009A6F98" w:rsidRDefault="00040D87" w:rsidP="00E315A6">
                              <w:pPr>
                                <w:pStyle w:val="NormalWeb"/>
                                <w:spacing w:before="0" w:beforeAutospacing="0" w:after="0" w:afterAutospacing="0"/>
                                <w:jc w:val="center"/>
                                <w:rPr>
                                  <w:rFonts w:ascii="Arial" w:hAnsi="Arial" w:cs="Arial"/>
                                  <w:b/>
                                  <w:bCs/>
                                  <w:color w:val="000000"/>
                                  <w:kern w:val="24"/>
                                  <w:sz w:val="18"/>
                                  <w:szCs w:val="18"/>
                                  <w:lang w:val="en-US"/>
                                </w:rPr>
                              </w:pPr>
                              <w:r w:rsidRPr="00040D87">
                                <w:rPr>
                                  <w:rFonts w:ascii="Arial" w:eastAsia="Arial" w:hAnsi="Arial" w:cs="Arial"/>
                                  <w:b/>
                                  <w:color w:val="000000"/>
                                  <w:kern w:val="24"/>
                                  <w:sz w:val="18"/>
                                  <w:szCs w:val="18"/>
                                  <w:lang w:val="en-US" w:bidi="en-US"/>
                                </w:rPr>
                                <w:t>"Bicentennial Year of the Congress of the Republic of Peru".</w:t>
                              </w:r>
                            </w:p>
                          </w:txbxContent>
                        </wps:txbx>
                        <wps:bodyPr rot="0" vert="horz" wrap="none" lIns="91440" tIns="45720" rIns="91440" bIns="45720" anchor="t" anchorCtr="0" upright="1">
                          <a:spAutoFit/>
                        </wps:bodyPr>
                      </wps:wsp>
                    </wpg:grpSp>
                    <wps:wsp>
                      <wps:cNvPr id="8" name="Rectángulo 8"/>
                      <wps:cNvSpPr/>
                      <wps:spPr>
                        <a:xfrm>
                          <a:off x="4533900" y="714375"/>
                          <a:ext cx="552450" cy="1657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BD556A" id="Grupo 10" o:spid="_x0000_s1026" style="position:absolute;margin-left:-4.15pt;margin-top:-8.25pt;width:484.5pt;height:94.2pt;z-index:251659264" coordsize="61531,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">
              <v:group id="4 Grupo" o:spid="_x0000_s1027" style="position:absolute;width:61531;height:11963" coordsize="61531,1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6;width:34671;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" stroked="f">
                  <v:textbox style="mso-fit-shape-to-text:t">
                    <w:txbxContent>
                      <w:p w14:paraId="0281C2C1" w14:textId="77777777" w:rsidR="00673299" w:rsidRPr="009A6F98" w:rsidRDefault="00673299" w:rsidP="00673299">
                        <w:pPr>
                          <w:pStyle w:val="NormalWeb"/>
                          <w:spacing w:before="0" w:beforeAutospacing="0" w:after="0" w:afterAutospacing="0"/>
                          <w:jc w:val="center"/>
                          <w:rPr>
                            <w:rFonts w:ascii="Arial" w:hAnsi="Arial" w:cs="Arial"/>
                            <w:b/>
                            <w:bCs/>
                            <w:color w:val="000000"/>
                            <w:kern w:val="24"/>
                            <w:sz w:val="18"/>
                            <w:szCs w:val="18"/>
                            <w:lang w:val="en-US"/>
                          </w:rPr>
                        </w:pPr>
                        <w:r w:rsidRPr="00673299">
                          <w:rPr>
                            <w:rFonts w:ascii="Arial" w:eastAsia="Arial" w:hAnsi="Arial" w:cs="Arial"/>
                            <w:b/>
                            <w:color w:val="000000"/>
                            <w:kern w:val="24"/>
                            <w:sz w:val="18"/>
                            <w:szCs w:val="18"/>
                            <w:lang w:val="en-US" w:bidi="en-US"/>
                          </w:rPr>
                          <w:t>"Decade of Equal Opportunities for Women and Men".</w:t>
                        </w:r>
                      </w:p>
                      <w:p w14:paraId="471904D5" w14:textId="7FE04DA3" w:rsidR="00621D2E" w:rsidRPr="009A6F98" w:rsidRDefault="00E315A6" w:rsidP="00E315A6">
                        <w:pPr>
                          <w:pStyle w:val="NormalWeb"/>
                          <w:spacing w:before="0" w:beforeAutospacing="0" w:after="0" w:afterAutospacing="0"/>
                          <w:jc w:val="center"/>
                          <w:rPr>
                            <w:rFonts w:ascii="Arial" w:hAnsi="Arial" w:cs="Arial"/>
                            <w:b/>
                            <w:bCs/>
                            <w:color w:val="000000"/>
                            <w:kern w:val="24"/>
                            <w:sz w:val="18"/>
                            <w:szCs w:val="18"/>
                            <w:lang w:val="en-US"/>
                          </w:rPr>
                        </w:pPr>
                        <w:r w:rsidRPr="00E315A6">
                          <w:rPr>
                            <w:rFonts w:ascii="Arial" w:eastAsia="Arial" w:hAnsi="Arial" w:cs="Arial"/>
                            <w:b/>
                            <w:color w:val="000000"/>
                            <w:kern w:val="24"/>
                            <w:sz w:val="18"/>
                            <w:szCs w:val="18"/>
                            <w:lang w:val="en-US" w:bidi="en-US"/>
                          </w:rPr>
                          <w:t>"Year of Strengthening National Sovereignty".</w:t>
                        </w:r>
                      </w:p>
                      <w:p w14:paraId="5B0F65BE" w14:textId="3F60018F" w:rsidR="00040D87" w:rsidRPr="009A6F98" w:rsidRDefault="00040D87" w:rsidP="00E315A6">
                        <w:pPr>
                          <w:pStyle w:val="NormalWeb"/>
                          <w:spacing w:before="0" w:beforeAutospacing="0" w:after="0" w:afterAutospacing="0"/>
                          <w:jc w:val="center"/>
                          <w:rPr>
                            <w:rFonts w:ascii="Arial" w:hAnsi="Arial" w:cs="Arial"/>
                            <w:b/>
                            <w:bCs/>
                            <w:color w:val="000000"/>
                            <w:kern w:val="24"/>
                            <w:sz w:val="18"/>
                            <w:szCs w:val="18"/>
                            <w:lang w:val="en-US"/>
                          </w:rPr>
                        </w:pPr>
                        <w:r w:rsidRPr="00040D87">
                          <w:rPr>
                            <w:rFonts w:ascii="Arial" w:eastAsia="Arial" w:hAnsi="Arial" w:cs="Arial"/>
                            <w:b/>
                            <w:color w:val="000000"/>
                            <w:kern w:val="24"/>
                            <w:sz w:val="18"/>
                            <w:szCs w:val="18"/>
                            <w:lang w:val="en-US" w:bidi="en-US"/>
                          </w:rPr>
                          <w:t>"Bicentennial Year of the Congress of the Republic of Peru".</w:t>
                        </w:r>
                      </w:p>
                    </w:txbxContent>
                  </v:textbox>
                </v:shape>
              </v:group>
              <v:rect id="Rectángulo 8" o:spid="_x0000_s1030" style="position:absolute;left:45339;top:7143;width:5524;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group>
          </w:pict>
        </mc:Fallback>
      </mc:AlternateContent>
    </w:r>
    <w:r>
      <w:rPr>
        <w:noProof/>
      </w:rPr>
      <mc:AlternateContent>
        <mc:Choice Requires="wps">
          <w:drawing>
            <wp:anchor distT="0" distB="0" distL="114300" distR="114300" simplePos="0" relativeHeight="251660288" behindDoc="0" locked="0" layoutInCell="1" allowOverlap="1" wp14:anchorId="6CE93B37" wp14:editId="4AFF50EE">
              <wp:simplePos x="0" y="0"/>
              <wp:positionH relativeFrom="column">
                <wp:posOffset>4357331</wp:posOffset>
              </wp:positionH>
              <wp:positionV relativeFrom="paragraph">
                <wp:posOffset>38018</wp:posOffset>
              </wp:positionV>
              <wp:extent cx="1513012" cy="434478"/>
              <wp:effectExtent l="0" t="0" r="0" b="381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012" cy="434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A2B8" w14:textId="77777777" w:rsidR="00621D2E" w:rsidRPr="006759F4" w:rsidRDefault="00621D2E" w:rsidP="008419D2">
                          <w:pPr>
                            <w:ind w:left="-142" w:right="-78"/>
                            <w:jc w:val="center"/>
                            <w:rPr>
                              <w:rFonts w:ascii="Trebuchet MS" w:hAnsi="Trebuchet MS"/>
                              <w:b/>
                              <w:sz w:val="19"/>
                              <w:szCs w:val="19"/>
                            </w:rPr>
                          </w:pPr>
                          <w:proofErr w:type="spellStart"/>
                          <w:r w:rsidRPr="006759F4">
                            <w:rPr>
                              <w:rFonts w:ascii="Trebuchet MS" w:eastAsia="Trebuchet MS" w:hAnsi="Trebuchet MS" w:cs="Trebuchet MS"/>
                              <w:b/>
                              <w:sz w:val="19"/>
                              <w:szCs w:val="19"/>
                              <w:lang w:val="en-US" w:bidi="en-US"/>
                            </w:rPr>
                            <w:t>Dirección</w:t>
                          </w:r>
                          <w:proofErr w:type="spellEnd"/>
                          <w:r w:rsidRPr="006759F4">
                            <w:rPr>
                              <w:rFonts w:ascii="Trebuchet MS" w:eastAsia="Trebuchet MS" w:hAnsi="Trebuchet MS" w:cs="Trebuchet MS"/>
                              <w:b/>
                              <w:sz w:val="19"/>
                              <w:szCs w:val="19"/>
                              <w:lang w:val="en-US" w:bidi="en-US"/>
                            </w:rPr>
                            <w:t xml:space="preserve"> de </w:t>
                          </w:r>
                          <w:proofErr w:type="spellStart"/>
                          <w:r w:rsidRPr="006759F4">
                            <w:rPr>
                              <w:rFonts w:ascii="Trebuchet MS" w:eastAsia="Trebuchet MS" w:hAnsi="Trebuchet MS" w:cs="Trebuchet MS"/>
                              <w:b/>
                              <w:sz w:val="19"/>
                              <w:szCs w:val="19"/>
                              <w:lang w:val="en-US" w:bidi="en-US"/>
                            </w:rPr>
                            <w:t>Portafolio</w:t>
                          </w:r>
                          <w:proofErr w:type="spellEnd"/>
                          <w:r w:rsidRPr="006759F4">
                            <w:rPr>
                              <w:rFonts w:ascii="Trebuchet MS" w:eastAsia="Trebuchet MS" w:hAnsi="Trebuchet MS" w:cs="Trebuchet MS"/>
                              <w:b/>
                              <w:sz w:val="19"/>
                              <w:szCs w:val="19"/>
                              <w:lang w:val="en-US" w:bidi="en-US"/>
                            </w:rPr>
                            <w:t xml:space="preserve"> de </w:t>
                          </w:r>
                          <w:proofErr w:type="spellStart"/>
                          <w:r w:rsidRPr="006759F4">
                            <w:rPr>
                              <w:rFonts w:ascii="Trebuchet MS" w:eastAsia="Trebuchet MS" w:hAnsi="Trebuchet MS" w:cs="Trebuchet MS"/>
                              <w:b/>
                              <w:sz w:val="19"/>
                              <w:szCs w:val="19"/>
                              <w:lang w:val="en-US" w:bidi="en-US"/>
                            </w:rPr>
                            <w:t>Proyectos</w:t>
                          </w:r>
                          <w:proofErr w:type="spellEnd"/>
                        </w:p>
                      </w:txbxContent>
                    </wps:txbx>
                    <wps:bodyPr rot="0" vert="horz" wrap="square" lIns="91440" tIns="45720" rIns="91440" bIns="45720" anchor="t" anchorCtr="0" upright="1">
                      <a:noAutofit/>
                    </wps:bodyPr>
                  </wps:wsp>
                </a:graphicData>
              </a:graphic>
            </wp:anchor>
          </w:drawing>
        </mc:Choice>
        <mc:Fallback>
          <w:pict>
            <v:shape w14:anchorId="6CE93B37" id="Cuadro de texto 2" o:spid="_x0000_s1031" type="#_x0000_t202" style="position:absolute;margin-left:343.1pt;margin-top:3pt;width:119.15pt;height:3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" filled="f" stroked="f">
              <v:textbox>
                <w:txbxContent>
                  <w:p w14:paraId="68E6A2B8" w14:textId="77777777" w:rsidR="00621D2E" w:rsidRPr="006759F4" w:rsidRDefault="00621D2E" w:rsidP="008419D2">
                    <w:pPr>
                      <w:ind w:left="-142" w:right="-78"/>
                      <w:jc w:val="center"/>
                      <w:rPr>
                        <w:rFonts w:ascii="Trebuchet MS" w:hAnsi="Trebuchet MS"/>
                        <w:b/>
                        <w:sz w:val="19"/>
                        <w:szCs w:val="19"/>
                      </w:rPr>
                    </w:pPr>
                    <w:proofErr w:type="spellStart"/>
                    <w:r w:rsidRPr="006759F4">
                      <w:rPr>
                        <w:rFonts w:ascii="Trebuchet MS" w:eastAsia="Trebuchet MS" w:hAnsi="Trebuchet MS" w:cs="Trebuchet MS"/>
                        <w:b/>
                        <w:sz w:val="19"/>
                        <w:szCs w:val="19"/>
                        <w:lang w:val="en-US" w:bidi="en-US"/>
                      </w:rPr>
                      <w:t>Dirección</w:t>
                    </w:r>
                    <w:proofErr w:type="spellEnd"/>
                    <w:r w:rsidRPr="006759F4">
                      <w:rPr>
                        <w:rFonts w:ascii="Trebuchet MS" w:eastAsia="Trebuchet MS" w:hAnsi="Trebuchet MS" w:cs="Trebuchet MS"/>
                        <w:b/>
                        <w:sz w:val="19"/>
                        <w:szCs w:val="19"/>
                        <w:lang w:val="en-US" w:bidi="en-US"/>
                      </w:rPr>
                      <w:t xml:space="preserve"> de </w:t>
                    </w:r>
                    <w:proofErr w:type="spellStart"/>
                    <w:r w:rsidRPr="006759F4">
                      <w:rPr>
                        <w:rFonts w:ascii="Trebuchet MS" w:eastAsia="Trebuchet MS" w:hAnsi="Trebuchet MS" w:cs="Trebuchet MS"/>
                        <w:b/>
                        <w:sz w:val="19"/>
                        <w:szCs w:val="19"/>
                        <w:lang w:val="en-US" w:bidi="en-US"/>
                      </w:rPr>
                      <w:t>Portafolio</w:t>
                    </w:r>
                    <w:proofErr w:type="spellEnd"/>
                    <w:r w:rsidRPr="006759F4">
                      <w:rPr>
                        <w:rFonts w:ascii="Trebuchet MS" w:eastAsia="Trebuchet MS" w:hAnsi="Trebuchet MS" w:cs="Trebuchet MS"/>
                        <w:b/>
                        <w:sz w:val="19"/>
                        <w:szCs w:val="19"/>
                        <w:lang w:val="en-US" w:bidi="en-US"/>
                      </w:rPr>
                      <w:t xml:space="preserve"> de </w:t>
                    </w:r>
                    <w:proofErr w:type="spellStart"/>
                    <w:r w:rsidRPr="006759F4">
                      <w:rPr>
                        <w:rFonts w:ascii="Trebuchet MS" w:eastAsia="Trebuchet MS" w:hAnsi="Trebuchet MS" w:cs="Trebuchet MS"/>
                        <w:b/>
                        <w:sz w:val="19"/>
                        <w:szCs w:val="19"/>
                        <w:lang w:val="en-US" w:bidi="en-US"/>
                      </w:rPr>
                      <w:t>Proyectos</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2"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3"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BB28E2"/>
    <w:multiLevelType w:val="multilevel"/>
    <w:tmpl w:val="B64E7C2C"/>
    <w:lvl w:ilvl="0">
      <w:start w:val="1"/>
      <w:numFmt w:val="decimal"/>
      <w:pStyle w:val="ListContinue"/>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2"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0"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7"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4CE93CD7"/>
    <w:multiLevelType w:val="hybridMultilevel"/>
    <w:tmpl w:val="7CF06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4" w15:restartNumberingAfterBreak="0">
    <w:nsid w:val="608E7C91"/>
    <w:multiLevelType w:val="hybridMultilevel"/>
    <w:tmpl w:val="5D8C4C80"/>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DD6008"/>
    <w:multiLevelType w:val="multilevel"/>
    <w:tmpl w:val="0C1613C4"/>
    <w:lvl w:ilvl="0">
      <w:start w:val="1"/>
      <w:numFmt w:val="decimal"/>
      <w:pStyle w:val="Heading1"/>
      <w:lvlText w:val="%1."/>
      <w:lvlJc w:val="left"/>
      <w:pPr>
        <w:tabs>
          <w:tab w:val="num" w:pos="454"/>
        </w:tabs>
        <w:ind w:left="454" w:hanging="454"/>
      </w:pPr>
      <w:rPr>
        <w:rFonts w:ascii="Arial" w:hAnsi="Arial" w:hint="default"/>
        <w:b/>
        <w:i w:val="0"/>
        <w:sz w:val="28"/>
      </w:rPr>
    </w:lvl>
    <w:lvl w:ilvl="1">
      <w:start w:val="1"/>
      <w:numFmt w:val="decimal"/>
      <w:pStyle w:val="Heading2"/>
      <w:lvlText w:val="%1.%2."/>
      <w:lvlJc w:val="left"/>
      <w:pPr>
        <w:tabs>
          <w:tab w:val="num" w:pos="1134"/>
        </w:tabs>
        <w:ind w:left="1134" w:hanging="680"/>
      </w:pPr>
      <w:rPr>
        <w:rFonts w:ascii="Arial" w:hAnsi="Arial" w:hint="default"/>
        <w:b/>
        <w:i w:val="0"/>
        <w:sz w:val="24"/>
      </w:rPr>
    </w:lvl>
    <w:lvl w:ilvl="2">
      <w:start w:val="1"/>
      <w:numFmt w:val="decimal"/>
      <w:pStyle w:val="Heading3"/>
      <w:lvlText w:val="%1.%2.%3"/>
      <w:lvlJc w:val="left"/>
      <w:pPr>
        <w:tabs>
          <w:tab w:val="num" w:pos="3005"/>
        </w:tabs>
        <w:ind w:left="3005" w:hanging="1474"/>
      </w:pPr>
      <w:rPr>
        <w:rFonts w:ascii="Arial" w:hAnsi="Arial" w:hint="default"/>
        <w:b w:val="0"/>
        <w:i w:val="0"/>
        <w:sz w:val="22"/>
      </w:rPr>
    </w:lvl>
    <w:lvl w:ilvl="3">
      <w:start w:val="1"/>
      <w:numFmt w:val="decimal"/>
      <w:pStyle w:val="Heading4"/>
      <w:lvlText w:val="%1.%2.%3.%4"/>
      <w:lvlJc w:val="left"/>
      <w:pPr>
        <w:tabs>
          <w:tab w:val="num" w:pos="4990"/>
        </w:tabs>
        <w:ind w:left="4990" w:hanging="1985"/>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1"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3"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5"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6"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7"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0"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2"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16cid:durableId="2097286939">
    <w:abstractNumId w:val="56"/>
  </w:num>
  <w:num w:numId="2" w16cid:durableId="766734235">
    <w:abstractNumId w:val="5"/>
  </w:num>
  <w:num w:numId="3" w16cid:durableId="1917091037">
    <w:abstractNumId w:val="71"/>
  </w:num>
  <w:num w:numId="4" w16cid:durableId="1810052176">
    <w:abstractNumId w:val="38"/>
  </w:num>
  <w:num w:numId="5" w16cid:durableId="1407604285">
    <w:abstractNumId w:val="22"/>
  </w:num>
  <w:num w:numId="6" w16cid:durableId="1944532260">
    <w:abstractNumId w:val="39"/>
  </w:num>
  <w:num w:numId="7" w16cid:durableId="765075451">
    <w:abstractNumId w:val="65"/>
  </w:num>
  <w:num w:numId="8" w16cid:durableId="827326785">
    <w:abstractNumId w:val="14"/>
  </w:num>
  <w:num w:numId="9" w16cid:durableId="55714039">
    <w:abstractNumId w:val="47"/>
  </w:num>
  <w:num w:numId="10" w16cid:durableId="1171875803">
    <w:abstractNumId w:val="48"/>
  </w:num>
  <w:num w:numId="11" w16cid:durableId="1209801987">
    <w:abstractNumId w:val="32"/>
  </w:num>
  <w:num w:numId="12" w16cid:durableId="2113281132">
    <w:abstractNumId w:val="57"/>
  </w:num>
  <w:num w:numId="13" w16cid:durableId="608050188">
    <w:abstractNumId w:val="6"/>
  </w:num>
  <w:num w:numId="14" w16cid:durableId="1935893371">
    <w:abstractNumId w:val="60"/>
  </w:num>
  <w:num w:numId="15" w16cid:durableId="657617190">
    <w:abstractNumId w:val="58"/>
  </w:num>
  <w:num w:numId="16" w16cid:durableId="688068821">
    <w:abstractNumId w:val="69"/>
  </w:num>
  <w:num w:numId="17" w16cid:durableId="279723462">
    <w:abstractNumId w:val="66"/>
  </w:num>
  <w:num w:numId="18" w16cid:durableId="637302192">
    <w:abstractNumId w:val="15"/>
  </w:num>
  <w:num w:numId="19" w16cid:durableId="1142842902">
    <w:abstractNumId w:val="68"/>
  </w:num>
  <w:num w:numId="20" w16cid:durableId="1735662003">
    <w:abstractNumId w:val="28"/>
  </w:num>
  <w:num w:numId="21" w16cid:durableId="211160808">
    <w:abstractNumId w:val="1"/>
  </w:num>
  <w:num w:numId="22" w16cid:durableId="1729954176">
    <w:abstractNumId w:val="7"/>
  </w:num>
  <w:num w:numId="23" w16cid:durableId="367534214">
    <w:abstractNumId w:val="70"/>
  </w:num>
  <w:num w:numId="24" w16cid:durableId="1859076951">
    <w:abstractNumId w:val="33"/>
  </w:num>
  <w:num w:numId="25" w16cid:durableId="128671402">
    <w:abstractNumId w:val="25"/>
  </w:num>
  <w:num w:numId="26" w16cid:durableId="687217447">
    <w:abstractNumId w:val="30"/>
  </w:num>
  <w:num w:numId="27" w16cid:durableId="419644707">
    <w:abstractNumId w:val="49"/>
  </w:num>
  <w:num w:numId="28" w16cid:durableId="379477347">
    <w:abstractNumId w:val="36"/>
  </w:num>
  <w:num w:numId="29" w16cid:durableId="21714644">
    <w:abstractNumId w:val="0"/>
  </w:num>
  <w:num w:numId="30" w16cid:durableId="1002006739">
    <w:abstractNumId w:val="61"/>
  </w:num>
  <w:num w:numId="31" w16cid:durableId="1969358805">
    <w:abstractNumId w:val="50"/>
  </w:num>
  <w:num w:numId="32" w16cid:durableId="769008522">
    <w:abstractNumId w:val="3"/>
  </w:num>
  <w:num w:numId="33" w16cid:durableId="1525632358">
    <w:abstractNumId w:val="18"/>
  </w:num>
  <w:num w:numId="34" w16cid:durableId="716777977">
    <w:abstractNumId w:val="34"/>
  </w:num>
  <w:num w:numId="35" w16cid:durableId="372728662">
    <w:abstractNumId w:val="43"/>
  </w:num>
  <w:num w:numId="36" w16cid:durableId="1910799438">
    <w:abstractNumId w:val="24"/>
  </w:num>
  <w:num w:numId="37" w16cid:durableId="1642030888">
    <w:abstractNumId w:val="11"/>
  </w:num>
  <w:num w:numId="38" w16cid:durableId="966738471">
    <w:abstractNumId w:val="44"/>
  </w:num>
  <w:num w:numId="39" w16cid:durableId="1428112076">
    <w:abstractNumId w:val="10"/>
  </w:num>
  <w:num w:numId="40" w16cid:durableId="993487521">
    <w:abstractNumId w:val="23"/>
  </w:num>
  <w:num w:numId="41" w16cid:durableId="1743485451">
    <w:abstractNumId w:val="52"/>
  </w:num>
  <w:num w:numId="42" w16cid:durableId="88359162">
    <w:abstractNumId w:val="31"/>
  </w:num>
  <w:num w:numId="43" w16cid:durableId="1569534854">
    <w:abstractNumId w:val="29"/>
  </w:num>
  <w:num w:numId="44" w16cid:durableId="965935855">
    <w:abstractNumId w:val="64"/>
  </w:num>
  <w:num w:numId="45" w16cid:durableId="1176379600">
    <w:abstractNumId w:val="54"/>
  </w:num>
  <w:num w:numId="46" w16cid:durableId="131605591">
    <w:abstractNumId w:val="42"/>
  </w:num>
  <w:num w:numId="47" w16cid:durableId="1626736093">
    <w:abstractNumId w:val="2"/>
  </w:num>
  <w:num w:numId="48" w16cid:durableId="1923442262">
    <w:abstractNumId w:val="40"/>
  </w:num>
  <w:num w:numId="49" w16cid:durableId="90125268">
    <w:abstractNumId w:val="51"/>
  </w:num>
  <w:num w:numId="50" w16cid:durableId="1141729442">
    <w:abstractNumId w:val="12"/>
  </w:num>
  <w:num w:numId="51" w16cid:durableId="174543258">
    <w:abstractNumId w:val="46"/>
  </w:num>
  <w:num w:numId="52" w16cid:durableId="1546680902">
    <w:abstractNumId w:val="59"/>
  </w:num>
  <w:num w:numId="53" w16cid:durableId="1720779489">
    <w:abstractNumId w:val="67"/>
  </w:num>
  <w:num w:numId="54" w16cid:durableId="2096396833">
    <w:abstractNumId w:val="21"/>
  </w:num>
  <w:num w:numId="55" w16cid:durableId="122357467">
    <w:abstractNumId w:val="17"/>
  </w:num>
  <w:num w:numId="56" w16cid:durableId="778376619">
    <w:abstractNumId w:val="55"/>
  </w:num>
  <w:num w:numId="57" w16cid:durableId="206114044">
    <w:abstractNumId w:val="37"/>
  </w:num>
  <w:num w:numId="58" w16cid:durableId="137917415">
    <w:abstractNumId w:val="53"/>
  </w:num>
  <w:num w:numId="59" w16cid:durableId="1950894280">
    <w:abstractNumId w:val="26"/>
  </w:num>
  <w:num w:numId="60" w16cid:durableId="1722627952">
    <w:abstractNumId w:val="63"/>
  </w:num>
  <w:num w:numId="61" w16cid:durableId="1209144827">
    <w:abstractNumId w:val="20"/>
  </w:num>
  <w:num w:numId="62" w16cid:durableId="1881551150">
    <w:abstractNumId w:val="56"/>
  </w:num>
  <w:num w:numId="63" w16cid:durableId="1950889674">
    <w:abstractNumId w:val="56"/>
  </w:num>
  <w:num w:numId="64" w16cid:durableId="878468609">
    <w:abstractNumId w:val="45"/>
  </w:num>
  <w:num w:numId="65" w16cid:durableId="1431663818">
    <w:abstractNumId w:val="4"/>
  </w:num>
  <w:num w:numId="66" w16cid:durableId="711344830">
    <w:abstractNumId w:val="35"/>
  </w:num>
  <w:num w:numId="67" w16cid:durableId="301814219">
    <w:abstractNumId w:val="62"/>
  </w:num>
  <w:num w:numId="68" w16cid:durableId="1216356767">
    <w:abstractNumId w:val="16"/>
  </w:num>
  <w:num w:numId="69" w16cid:durableId="2057309701">
    <w:abstractNumId w:val="19"/>
  </w:num>
  <w:num w:numId="70" w16cid:durableId="1932201432">
    <w:abstractNumId w:val="8"/>
  </w:num>
  <w:num w:numId="71" w16cid:durableId="1401054751">
    <w:abstractNumId w:val="72"/>
  </w:num>
  <w:num w:numId="72" w16cid:durableId="2066441380">
    <w:abstractNumId w:val="56"/>
  </w:num>
  <w:num w:numId="73" w16cid:durableId="1451630680">
    <w:abstractNumId w:val="9"/>
  </w:num>
  <w:num w:numId="74" w16cid:durableId="1439788299">
    <w:abstractNumId w:val="41"/>
  </w:num>
  <w:num w:numId="75" w16cid:durableId="790825967">
    <w:abstractNumId w:val="13"/>
  </w:num>
  <w:num w:numId="76" w16cid:durableId="863596803">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1D"/>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785"/>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BE"/>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854"/>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24F9"/>
    <w:rsid w:val="0003272F"/>
    <w:rsid w:val="00032AC2"/>
    <w:rsid w:val="00032F7D"/>
    <w:rsid w:val="00033935"/>
    <w:rsid w:val="00033A32"/>
    <w:rsid w:val="00033B61"/>
    <w:rsid w:val="000345F8"/>
    <w:rsid w:val="0003490E"/>
    <w:rsid w:val="00034E65"/>
    <w:rsid w:val="00035B4A"/>
    <w:rsid w:val="0003612A"/>
    <w:rsid w:val="00036145"/>
    <w:rsid w:val="000364DC"/>
    <w:rsid w:val="000366F2"/>
    <w:rsid w:val="00036A4E"/>
    <w:rsid w:val="000370BC"/>
    <w:rsid w:val="0004066C"/>
    <w:rsid w:val="000406AD"/>
    <w:rsid w:val="00040D87"/>
    <w:rsid w:val="00040DE6"/>
    <w:rsid w:val="00041115"/>
    <w:rsid w:val="000412E8"/>
    <w:rsid w:val="00041925"/>
    <w:rsid w:val="000421AE"/>
    <w:rsid w:val="0004233B"/>
    <w:rsid w:val="000425FE"/>
    <w:rsid w:val="0004263D"/>
    <w:rsid w:val="000426D0"/>
    <w:rsid w:val="000426D2"/>
    <w:rsid w:val="000426D7"/>
    <w:rsid w:val="00043124"/>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5E0E"/>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BF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1AB"/>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B26"/>
    <w:rsid w:val="00096C0D"/>
    <w:rsid w:val="00096DB5"/>
    <w:rsid w:val="00096E9D"/>
    <w:rsid w:val="000972A1"/>
    <w:rsid w:val="00097619"/>
    <w:rsid w:val="00097AE4"/>
    <w:rsid w:val="00097CD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AB2"/>
    <w:rsid w:val="000C2C04"/>
    <w:rsid w:val="000C2DC7"/>
    <w:rsid w:val="000C2F36"/>
    <w:rsid w:val="000C2F91"/>
    <w:rsid w:val="000C377C"/>
    <w:rsid w:val="000C390F"/>
    <w:rsid w:val="000C3B53"/>
    <w:rsid w:val="000C3FDC"/>
    <w:rsid w:val="000C457E"/>
    <w:rsid w:val="000C479E"/>
    <w:rsid w:val="000C4CE5"/>
    <w:rsid w:val="000C4DF5"/>
    <w:rsid w:val="000C4E42"/>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15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6E4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BA3"/>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43F"/>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E25"/>
    <w:rsid w:val="001620D1"/>
    <w:rsid w:val="001620FD"/>
    <w:rsid w:val="00162137"/>
    <w:rsid w:val="001626F1"/>
    <w:rsid w:val="00162B1A"/>
    <w:rsid w:val="00162D48"/>
    <w:rsid w:val="00163825"/>
    <w:rsid w:val="00163B97"/>
    <w:rsid w:val="00164010"/>
    <w:rsid w:val="001646FD"/>
    <w:rsid w:val="00164719"/>
    <w:rsid w:val="00164779"/>
    <w:rsid w:val="00164D86"/>
    <w:rsid w:val="00165B4A"/>
    <w:rsid w:val="00165C50"/>
    <w:rsid w:val="00165E38"/>
    <w:rsid w:val="0016601E"/>
    <w:rsid w:val="0016602F"/>
    <w:rsid w:val="00166147"/>
    <w:rsid w:val="00166314"/>
    <w:rsid w:val="001665B2"/>
    <w:rsid w:val="00166BA1"/>
    <w:rsid w:val="00167186"/>
    <w:rsid w:val="0016779A"/>
    <w:rsid w:val="00167E5B"/>
    <w:rsid w:val="00167F83"/>
    <w:rsid w:val="00170B30"/>
    <w:rsid w:val="00170DE4"/>
    <w:rsid w:val="001715A8"/>
    <w:rsid w:val="001716E8"/>
    <w:rsid w:val="00171735"/>
    <w:rsid w:val="001719D6"/>
    <w:rsid w:val="00171EBE"/>
    <w:rsid w:val="00172079"/>
    <w:rsid w:val="0017226A"/>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97"/>
    <w:rsid w:val="001B14A2"/>
    <w:rsid w:val="001B2116"/>
    <w:rsid w:val="001B221A"/>
    <w:rsid w:val="001B2ADC"/>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9A5"/>
    <w:rsid w:val="001E5A81"/>
    <w:rsid w:val="001E5ACF"/>
    <w:rsid w:val="001E5D68"/>
    <w:rsid w:val="001E612F"/>
    <w:rsid w:val="001E6265"/>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74"/>
    <w:rsid w:val="0021049B"/>
    <w:rsid w:val="0021057D"/>
    <w:rsid w:val="0021060A"/>
    <w:rsid w:val="00210AA7"/>
    <w:rsid w:val="00210B67"/>
    <w:rsid w:val="00210D2C"/>
    <w:rsid w:val="0021206F"/>
    <w:rsid w:val="002122D1"/>
    <w:rsid w:val="002123E7"/>
    <w:rsid w:val="00212476"/>
    <w:rsid w:val="002124CD"/>
    <w:rsid w:val="00212954"/>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3FC6"/>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35FD"/>
    <w:rsid w:val="00243B07"/>
    <w:rsid w:val="0024433E"/>
    <w:rsid w:val="0024440B"/>
    <w:rsid w:val="002445F9"/>
    <w:rsid w:val="00244617"/>
    <w:rsid w:val="002447DB"/>
    <w:rsid w:val="00244BF0"/>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AFD"/>
    <w:rsid w:val="00250C4B"/>
    <w:rsid w:val="00250F9A"/>
    <w:rsid w:val="00250FB3"/>
    <w:rsid w:val="00251040"/>
    <w:rsid w:val="00251317"/>
    <w:rsid w:val="002516BD"/>
    <w:rsid w:val="00252203"/>
    <w:rsid w:val="00252486"/>
    <w:rsid w:val="002525EB"/>
    <w:rsid w:val="002526E0"/>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DB4"/>
    <w:rsid w:val="002C2FA0"/>
    <w:rsid w:val="002C343D"/>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51D"/>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CA3"/>
    <w:rsid w:val="00300F74"/>
    <w:rsid w:val="00300FA0"/>
    <w:rsid w:val="0030119E"/>
    <w:rsid w:val="00301320"/>
    <w:rsid w:val="003019DB"/>
    <w:rsid w:val="00302168"/>
    <w:rsid w:val="003032A5"/>
    <w:rsid w:val="00304191"/>
    <w:rsid w:val="00304914"/>
    <w:rsid w:val="00304A79"/>
    <w:rsid w:val="00304B4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819"/>
    <w:rsid w:val="003338A1"/>
    <w:rsid w:val="003338E2"/>
    <w:rsid w:val="00333E42"/>
    <w:rsid w:val="00334583"/>
    <w:rsid w:val="0033459B"/>
    <w:rsid w:val="00334984"/>
    <w:rsid w:val="00334A8B"/>
    <w:rsid w:val="0033526A"/>
    <w:rsid w:val="0033540D"/>
    <w:rsid w:val="003354E5"/>
    <w:rsid w:val="003359C7"/>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0A7"/>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00A"/>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D9C"/>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4F1"/>
    <w:rsid w:val="003827F8"/>
    <w:rsid w:val="00382D64"/>
    <w:rsid w:val="003837EC"/>
    <w:rsid w:val="00383E4C"/>
    <w:rsid w:val="00384009"/>
    <w:rsid w:val="00384684"/>
    <w:rsid w:val="00384E47"/>
    <w:rsid w:val="00385111"/>
    <w:rsid w:val="003853F9"/>
    <w:rsid w:val="003857CD"/>
    <w:rsid w:val="00386412"/>
    <w:rsid w:val="0038684F"/>
    <w:rsid w:val="00386ADC"/>
    <w:rsid w:val="00386B44"/>
    <w:rsid w:val="003872DA"/>
    <w:rsid w:val="003877CB"/>
    <w:rsid w:val="00387B68"/>
    <w:rsid w:val="003907FC"/>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A05"/>
    <w:rsid w:val="003A3FEA"/>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25A"/>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BA"/>
    <w:rsid w:val="003D1AE8"/>
    <w:rsid w:val="003D1DE1"/>
    <w:rsid w:val="003D1FB3"/>
    <w:rsid w:val="003D2BE2"/>
    <w:rsid w:val="003D2D0C"/>
    <w:rsid w:val="003D2F72"/>
    <w:rsid w:val="003D2FB6"/>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2078"/>
    <w:rsid w:val="003E2348"/>
    <w:rsid w:val="003E25BD"/>
    <w:rsid w:val="003E3314"/>
    <w:rsid w:val="003E3BFE"/>
    <w:rsid w:val="003E3E5C"/>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EA"/>
    <w:rsid w:val="003E752F"/>
    <w:rsid w:val="003E79B6"/>
    <w:rsid w:val="003E7A8F"/>
    <w:rsid w:val="003F0106"/>
    <w:rsid w:val="003F0291"/>
    <w:rsid w:val="003F0296"/>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3BF"/>
    <w:rsid w:val="00407592"/>
    <w:rsid w:val="004077E1"/>
    <w:rsid w:val="00407D23"/>
    <w:rsid w:val="00410B51"/>
    <w:rsid w:val="00410DA3"/>
    <w:rsid w:val="00411249"/>
    <w:rsid w:val="00411365"/>
    <w:rsid w:val="004113AF"/>
    <w:rsid w:val="004116D6"/>
    <w:rsid w:val="00411CFE"/>
    <w:rsid w:val="00411D58"/>
    <w:rsid w:val="00412063"/>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441"/>
    <w:rsid w:val="00420565"/>
    <w:rsid w:val="00420E7F"/>
    <w:rsid w:val="00421077"/>
    <w:rsid w:val="004210BF"/>
    <w:rsid w:val="004212F6"/>
    <w:rsid w:val="004213F4"/>
    <w:rsid w:val="0042152F"/>
    <w:rsid w:val="00421573"/>
    <w:rsid w:val="00421838"/>
    <w:rsid w:val="00422101"/>
    <w:rsid w:val="004223E1"/>
    <w:rsid w:val="00422473"/>
    <w:rsid w:val="004224CA"/>
    <w:rsid w:val="004225E3"/>
    <w:rsid w:val="004229B4"/>
    <w:rsid w:val="00422A2B"/>
    <w:rsid w:val="00422C2C"/>
    <w:rsid w:val="00422EA8"/>
    <w:rsid w:val="00423047"/>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864"/>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124"/>
    <w:rsid w:val="0044357C"/>
    <w:rsid w:val="00443A83"/>
    <w:rsid w:val="00443D14"/>
    <w:rsid w:val="00444010"/>
    <w:rsid w:val="004440A6"/>
    <w:rsid w:val="004442E0"/>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6FCE"/>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3F9"/>
    <w:rsid w:val="004559B0"/>
    <w:rsid w:val="00455C21"/>
    <w:rsid w:val="004563DA"/>
    <w:rsid w:val="0045662C"/>
    <w:rsid w:val="00456847"/>
    <w:rsid w:val="00456CCA"/>
    <w:rsid w:val="00457105"/>
    <w:rsid w:val="0045723B"/>
    <w:rsid w:val="00457282"/>
    <w:rsid w:val="00457C7C"/>
    <w:rsid w:val="00457C87"/>
    <w:rsid w:val="00457DC2"/>
    <w:rsid w:val="00457EF9"/>
    <w:rsid w:val="004608F0"/>
    <w:rsid w:val="00460D0B"/>
    <w:rsid w:val="00460D9D"/>
    <w:rsid w:val="00460DC3"/>
    <w:rsid w:val="00460FCB"/>
    <w:rsid w:val="00461248"/>
    <w:rsid w:val="00461766"/>
    <w:rsid w:val="00461CB2"/>
    <w:rsid w:val="00461F29"/>
    <w:rsid w:val="00461FCB"/>
    <w:rsid w:val="00462275"/>
    <w:rsid w:val="0046228C"/>
    <w:rsid w:val="0046256B"/>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030"/>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A2"/>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9C6"/>
    <w:rsid w:val="004A0E27"/>
    <w:rsid w:val="004A0E65"/>
    <w:rsid w:val="004A131A"/>
    <w:rsid w:val="004A14EE"/>
    <w:rsid w:val="004A1608"/>
    <w:rsid w:val="004A1963"/>
    <w:rsid w:val="004A1974"/>
    <w:rsid w:val="004A1AB4"/>
    <w:rsid w:val="004A1E87"/>
    <w:rsid w:val="004A1EE3"/>
    <w:rsid w:val="004A1FBB"/>
    <w:rsid w:val="004A2516"/>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DF3"/>
    <w:rsid w:val="004B11C7"/>
    <w:rsid w:val="004B151B"/>
    <w:rsid w:val="004B1817"/>
    <w:rsid w:val="004B2395"/>
    <w:rsid w:val="004B27A4"/>
    <w:rsid w:val="004B29C7"/>
    <w:rsid w:val="004B2BC7"/>
    <w:rsid w:val="004B2FAB"/>
    <w:rsid w:val="004B3246"/>
    <w:rsid w:val="004B3D6F"/>
    <w:rsid w:val="004B3F59"/>
    <w:rsid w:val="004B41E9"/>
    <w:rsid w:val="004B423E"/>
    <w:rsid w:val="004B4321"/>
    <w:rsid w:val="004B45F8"/>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0F"/>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4D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BC0"/>
    <w:rsid w:val="004D3CFE"/>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919"/>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769"/>
    <w:rsid w:val="004F3C81"/>
    <w:rsid w:val="004F43D9"/>
    <w:rsid w:val="004F451D"/>
    <w:rsid w:val="004F45AE"/>
    <w:rsid w:val="004F45CA"/>
    <w:rsid w:val="004F46E6"/>
    <w:rsid w:val="004F4A32"/>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5E"/>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9BD"/>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1178"/>
    <w:rsid w:val="005111C6"/>
    <w:rsid w:val="005114AF"/>
    <w:rsid w:val="005115BE"/>
    <w:rsid w:val="005117C2"/>
    <w:rsid w:val="005118D4"/>
    <w:rsid w:val="00511B72"/>
    <w:rsid w:val="00511C94"/>
    <w:rsid w:val="0051233E"/>
    <w:rsid w:val="005124E8"/>
    <w:rsid w:val="00512E8E"/>
    <w:rsid w:val="00512F8D"/>
    <w:rsid w:val="00513094"/>
    <w:rsid w:val="005131AC"/>
    <w:rsid w:val="005132C8"/>
    <w:rsid w:val="005136DE"/>
    <w:rsid w:val="00513FE6"/>
    <w:rsid w:val="00514031"/>
    <w:rsid w:val="0051410E"/>
    <w:rsid w:val="005145B5"/>
    <w:rsid w:val="0051464B"/>
    <w:rsid w:val="0051480B"/>
    <w:rsid w:val="0051488B"/>
    <w:rsid w:val="00514F99"/>
    <w:rsid w:val="005153DE"/>
    <w:rsid w:val="00515ADD"/>
    <w:rsid w:val="00515D19"/>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7AD"/>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60C7"/>
    <w:rsid w:val="00526297"/>
    <w:rsid w:val="00526B1D"/>
    <w:rsid w:val="00527A6B"/>
    <w:rsid w:val="0053032D"/>
    <w:rsid w:val="0053085A"/>
    <w:rsid w:val="00530B09"/>
    <w:rsid w:val="00531EA3"/>
    <w:rsid w:val="00531ED9"/>
    <w:rsid w:val="00531FE6"/>
    <w:rsid w:val="0053249E"/>
    <w:rsid w:val="0053274F"/>
    <w:rsid w:val="00532AB0"/>
    <w:rsid w:val="00532CFB"/>
    <w:rsid w:val="00532FF0"/>
    <w:rsid w:val="005331C7"/>
    <w:rsid w:val="005332CC"/>
    <w:rsid w:val="00533685"/>
    <w:rsid w:val="00533860"/>
    <w:rsid w:val="00533861"/>
    <w:rsid w:val="00533AAF"/>
    <w:rsid w:val="00533C48"/>
    <w:rsid w:val="00533ED3"/>
    <w:rsid w:val="00533F46"/>
    <w:rsid w:val="00533F58"/>
    <w:rsid w:val="00534086"/>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2DB"/>
    <w:rsid w:val="00587555"/>
    <w:rsid w:val="005877C3"/>
    <w:rsid w:val="00587870"/>
    <w:rsid w:val="00587999"/>
    <w:rsid w:val="00590BB0"/>
    <w:rsid w:val="00590C4F"/>
    <w:rsid w:val="00590F92"/>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47"/>
    <w:rsid w:val="005E6410"/>
    <w:rsid w:val="005E6B00"/>
    <w:rsid w:val="005E743A"/>
    <w:rsid w:val="005E7693"/>
    <w:rsid w:val="005E7C10"/>
    <w:rsid w:val="005E7F52"/>
    <w:rsid w:val="005F0593"/>
    <w:rsid w:val="005F06C9"/>
    <w:rsid w:val="005F0C89"/>
    <w:rsid w:val="005F0DF8"/>
    <w:rsid w:val="005F1130"/>
    <w:rsid w:val="005F1205"/>
    <w:rsid w:val="005F1857"/>
    <w:rsid w:val="005F1C39"/>
    <w:rsid w:val="005F1E39"/>
    <w:rsid w:val="005F1FE3"/>
    <w:rsid w:val="005F227F"/>
    <w:rsid w:val="005F2926"/>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1D2E"/>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99E"/>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ECC"/>
    <w:rsid w:val="00647FBF"/>
    <w:rsid w:val="006500A7"/>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1CE"/>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299"/>
    <w:rsid w:val="006733D2"/>
    <w:rsid w:val="006736A9"/>
    <w:rsid w:val="00673879"/>
    <w:rsid w:val="00673D4C"/>
    <w:rsid w:val="00673DEE"/>
    <w:rsid w:val="00674A20"/>
    <w:rsid w:val="00674A65"/>
    <w:rsid w:val="00674A76"/>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2CD"/>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27BA"/>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97FE8"/>
    <w:rsid w:val="006A0775"/>
    <w:rsid w:val="006A0811"/>
    <w:rsid w:val="006A09B8"/>
    <w:rsid w:val="006A0A1C"/>
    <w:rsid w:val="006A0AEC"/>
    <w:rsid w:val="006A0BB4"/>
    <w:rsid w:val="006A0EF6"/>
    <w:rsid w:val="006A10DD"/>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AA1"/>
    <w:rsid w:val="006D069F"/>
    <w:rsid w:val="006D0DF2"/>
    <w:rsid w:val="006D0FD8"/>
    <w:rsid w:val="006D14BD"/>
    <w:rsid w:val="006D1B19"/>
    <w:rsid w:val="006D1B52"/>
    <w:rsid w:val="006D1E7E"/>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4B1"/>
    <w:rsid w:val="006D58D6"/>
    <w:rsid w:val="006D5AE2"/>
    <w:rsid w:val="006D5AFD"/>
    <w:rsid w:val="006D5BD1"/>
    <w:rsid w:val="006D5CFD"/>
    <w:rsid w:val="006D685E"/>
    <w:rsid w:val="006D6E54"/>
    <w:rsid w:val="006D6E9B"/>
    <w:rsid w:val="006D74C2"/>
    <w:rsid w:val="006D7909"/>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374"/>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12D9"/>
    <w:rsid w:val="00711797"/>
    <w:rsid w:val="00711C39"/>
    <w:rsid w:val="00712ADD"/>
    <w:rsid w:val="00712E55"/>
    <w:rsid w:val="00712F15"/>
    <w:rsid w:val="0071367F"/>
    <w:rsid w:val="00713A04"/>
    <w:rsid w:val="00713E10"/>
    <w:rsid w:val="007145A5"/>
    <w:rsid w:val="00714EBF"/>
    <w:rsid w:val="007156A2"/>
    <w:rsid w:val="007156C5"/>
    <w:rsid w:val="007157D1"/>
    <w:rsid w:val="00715958"/>
    <w:rsid w:val="00715B00"/>
    <w:rsid w:val="00715B3B"/>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AF8"/>
    <w:rsid w:val="00723C27"/>
    <w:rsid w:val="00723FAF"/>
    <w:rsid w:val="007247C4"/>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50D2"/>
    <w:rsid w:val="007350E8"/>
    <w:rsid w:val="00735297"/>
    <w:rsid w:val="007355B2"/>
    <w:rsid w:val="007356CE"/>
    <w:rsid w:val="00735792"/>
    <w:rsid w:val="00735A3B"/>
    <w:rsid w:val="00735AD0"/>
    <w:rsid w:val="00735FFE"/>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4451"/>
    <w:rsid w:val="00744D96"/>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5CD"/>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964"/>
    <w:rsid w:val="00763D47"/>
    <w:rsid w:val="0076457F"/>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774"/>
    <w:rsid w:val="007919D8"/>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C17"/>
    <w:rsid w:val="007951B9"/>
    <w:rsid w:val="007954A9"/>
    <w:rsid w:val="00795889"/>
    <w:rsid w:val="0079588F"/>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160"/>
    <w:rsid w:val="007C327A"/>
    <w:rsid w:val="007C334D"/>
    <w:rsid w:val="007C3387"/>
    <w:rsid w:val="007C34C3"/>
    <w:rsid w:val="007C37F2"/>
    <w:rsid w:val="007C3822"/>
    <w:rsid w:val="007C38D7"/>
    <w:rsid w:val="007C393D"/>
    <w:rsid w:val="007C4090"/>
    <w:rsid w:val="007C42C4"/>
    <w:rsid w:val="007C4A73"/>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763"/>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63"/>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845"/>
    <w:rsid w:val="007F3C48"/>
    <w:rsid w:val="007F3CC2"/>
    <w:rsid w:val="007F3F0D"/>
    <w:rsid w:val="007F3F91"/>
    <w:rsid w:val="007F3FFD"/>
    <w:rsid w:val="007F453D"/>
    <w:rsid w:val="007F4803"/>
    <w:rsid w:val="007F4A75"/>
    <w:rsid w:val="007F4F26"/>
    <w:rsid w:val="007F4FEE"/>
    <w:rsid w:val="007F5023"/>
    <w:rsid w:val="007F539A"/>
    <w:rsid w:val="007F562D"/>
    <w:rsid w:val="007F6444"/>
    <w:rsid w:val="007F6480"/>
    <w:rsid w:val="007F6601"/>
    <w:rsid w:val="007F6A99"/>
    <w:rsid w:val="007F6D0E"/>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B2B"/>
    <w:rsid w:val="00804C69"/>
    <w:rsid w:val="0080503E"/>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055"/>
    <w:rsid w:val="008216D1"/>
    <w:rsid w:val="0082174F"/>
    <w:rsid w:val="0082185F"/>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CAE"/>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155"/>
    <w:rsid w:val="008A3741"/>
    <w:rsid w:val="008A3B18"/>
    <w:rsid w:val="008A3F9D"/>
    <w:rsid w:val="008A4016"/>
    <w:rsid w:val="008A402F"/>
    <w:rsid w:val="008A4243"/>
    <w:rsid w:val="008A45FB"/>
    <w:rsid w:val="008A48FA"/>
    <w:rsid w:val="008A4DB7"/>
    <w:rsid w:val="008A4F2F"/>
    <w:rsid w:val="008A54AF"/>
    <w:rsid w:val="008A552F"/>
    <w:rsid w:val="008A5A2B"/>
    <w:rsid w:val="008A5BE4"/>
    <w:rsid w:val="008A62CD"/>
    <w:rsid w:val="008A66DD"/>
    <w:rsid w:val="008A6BB2"/>
    <w:rsid w:val="008A6D42"/>
    <w:rsid w:val="008A6DA0"/>
    <w:rsid w:val="008A7043"/>
    <w:rsid w:val="008A74ED"/>
    <w:rsid w:val="008A7666"/>
    <w:rsid w:val="008A7E4A"/>
    <w:rsid w:val="008B00C2"/>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ACA"/>
    <w:rsid w:val="008C2AEF"/>
    <w:rsid w:val="008C3867"/>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733"/>
    <w:rsid w:val="008D3784"/>
    <w:rsid w:val="008D3B36"/>
    <w:rsid w:val="008D3EEE"/>
    <w:rsid w:val="008D407C"/>
    <w:rsid w:val="008D40FA"/>
    <w:rsid w:val="008D4ABB"/>
    <w:rsid w:val="008D4D75"/>
    <w:rsid w:val="008D4FD1"/>
    <w:rsid w:val="008D570E"/>
    <w:rsid w:val="008D5829"/>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A7E"/>
    <w:rsid w:val="00903DD5"/>
    <w:rsid w:val="009042A5"/>
    <w:rsid w:val="00904359"/>
    <w:rsid w:val="0090475F"/>
    <w:rsid w:val="00904CC8"/>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C82"/>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B05"/>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902"/>
    <w:rsid w:val="0096598B"/>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3C89"/>
    <w:rsid w:val="009943EC"/>
    <w:rsid w:val="0099446A"/>
    <w:rsid w:val="009945E7"/>
    <w:rsid w:val="00994A0B"/>
    <w:rsid w:val="00994BC7"/>
    <w:rsid w:val="00994D0D"/>
    <w:rsid w:val="00994D12"/>
    <w:rsid w:val="00994FB3"/>
    <w:rsid w:val="009955F7"/>
    <w:rsid w:val="0099568F"/>
    <w:rsid w:val="009956E0"/>
    <w:rsid w:val="00995B78"/>
    <w:rsid w:val="00996679"/>
    <w:rsid w:val="00996B54"/>
    <w:rsid w:val="00996BDC"/>
    <w:rsid w:val="00996C34"/>
    <w:rsid w:val="00996E0A"/>
    <w:rsid w:val="0099776A"/>
    <w:rsid w:val="00997A82"/>
    <w:rsid w:val="00997D8A"/>
    <w:rsid w:val="009A0136"/>
    <w:rsid w:val="009A03E7"/>
    <w:rsid w:val="009A0496"/>
    <w:rsid w:val="009A10F3"/>
    <w:rsid w:val="009A1226"/>
    <w:rsid w:val="009A17C5"/>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BC"/>
    <w:rsid w:val="009A6F98"/>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7F0"/>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728"/>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2622"/>
    <w:rsid w:val="00A0308F"/>
    <w:rsid w:val="00A030F9"/>
    <w:rsid w:val="00A0343C"/>
    <w:rsid w:val="00A03D05"/>
    <w:rsid w:val="00A03E71"/>
    <w:rsid w:val="00A04574"/>
    <w:rsid w:val="00A04806"/>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4B1"/>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97D"/>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752E"/>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228"/>
    <w:rsid w:val="00A61621"/>
    <w:rsid w:val="00A61811"/>
    <w:rsid w:val="00A6189F"/>
    <w:rsid w:val="00A622FE"/>
    <w:rsid w:val="00A624A8"/>
    <w:rsid w:val="00A626F4"/>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C0D"/>
    <w:rsid w:val="00A65C2F"/>
    <w:rsid w:val="00A65F7C"/>
    <w:rsid w:val="00A660BF"/>
    <w:rsid w:val="00A6613D"/>
    <w:rsid w:val="00A6631F"/>
    <w:rsid w:val="00A664DF"/>
    <w:rsid w:val="00A66BBE"/>
    <w:rsid w:val="00A66D66"/>
    <w:rsid w:val="00A66DE6"/>
    <w:rsid w:val="00A67C29"/>
    <w:rsid w:val="00A67F8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9E2"/>
    <w:rsid w:val="00A84B67"/>
    <w:rsid w:val="00A850F0"/>
    <w:rsid w:val="00A851FB"/>
    <w:rsid w:val="00A852EE"/>
    <w:rsid w:val="00A854E3"/>
    <w:rsid w:val="00A85DED"/>
    <w:rsid w:val="00A8646B"/>
    <w:rsid w:val="00A8667F"/>
    <w:rsid w:val="00A868AC"/>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20C"/>
    <w:rsid w:val="00A926F0"/>
    <w:rsid w:val="00A927B5"/>
    <w:rsid w:val="00A92A86"/>
    <w:rsid w:val="00A9353D"/>
    <w:rsid w:val="00A937DA"/>
    <w:rsid w:val="00A938F3"/>
    <w:rsid w:val="00A93C48"/>
    <w:rsid w:val="00A940C6"/>
    <w:rsid w:val="00A941DE"/>
    <w:rsid w:val="00A941FA"/>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5B9"/>
    <w:rsid w:val="00AB7802"/>
    <w:rsid w:val="00AB7938"/>
    <w:rsid w:val="00AB7A21"/>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303"/>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4FCD"/>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AD6"/>
    <w:rsid w:val="00B12C7C"/>
    <w:rsid w:val="00B12DD8"/>
    <w:rsid w:val="00B1336A"/>
    <w:rsid w:val="00B133AA"/>
    <w:rsid w:val="00B134CF"/>
    <w:rsid w:val="00B135E0"/>
    <w:rsid w:val="00B1385B"/>
    <w:rsid w:val="00B13DE1"/>
    <w:rsid w:val="00B1472E"/>
    <w:rsid w:val="00B1521A"/>
    <w:rsid w:val="00B15265"/>
    <w:rsid w:val="00B15CB0"/>
    <w:rsid w:val="00B15FF9"/>
    <w:rsid w:val="00B163C7"/>
    <w:rsid w:val="00B163F6"/>
    <w:rsid w:val="00B16C3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1EA7"/>
    <w:rsid w:val="00B220CD"/>
    <w:rsid w:val="00B22286"/>
    <w:rsid w:val="00B223ED"/>
    <w:rsid w:val="00B225F4"/>
    <w:rsid w:val="00B227AA"/>
    <w:rsid w:val="00B2293F"/>
    <w:rsid w:val="00B22A46"/>
    <w:rsid w:val="00B22BD4"/>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8DE"/>
    <w:rsid w:val="00B30A29"/>
    <w:rsid w:val="00B30CD6"/>
    <w:rsid w:val="00B31553"/>
    <w:rsid w:val="00B31581"/>
    <w:rsid w:val="00B31A4A"/>
    <w:rsid w:val="00B31BC0"/>
    <w:rsid w:val="00B31D59"/>
    <w:rsid w:val="00B327BC"/>
    <w:rsid w:val="00B32A31"/>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1F76"/>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2F43"/>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E10"/>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1E2"/>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EB7"/>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4A7"/>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C9A"/>
    <w:rsid w:val="00C30FEA"/>
    <w:rsid w:val="00C314C3"/>
    <w:rsid w:val="00C31585"/>
    <w:rsid w:val="00C316FF"/>
    <w:rsid w:val="00C31ED0"/>
    <w:rsid w:val="00C3208C"/>
    <w:rsid w:val="00C320B2"/>
    <w:rsid w:val="00C324D3"/>
    <w:rsid w:val="00C3293B"/>
    <w:rsid w:val="00C32A6B"/>
    <w:rsid w:val="00C32BFF"/>
    <w:rsid w:val="00C32F9F"/>
    <w:rsid w:val="00C334B7"/>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431"/>
    <w:rsid w:val="00C4378B"/>
    <w:rsid w:val="00C440D5"/>
    <w:rsid w:val="00C4453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058"/>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EC0"/>
    <w:rsid w:val="00C81FB8"/>
    <w:rsid w:val="00C82385"/>
    <w:rsid w:val="00C826EC"/>
    <w:rsid w:val="00C82765"/>
    <w:rsid w:val="00C830AD"/>
    <w:rsid w:val="00C83499"/>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5CF"/>
    <w:rsid w:val="00C93C85"/>
    <w:rsid w:val="00C93CAF"/>
    <w:rsid w:val="00C93F81"/>
    <w:rsid w:val="00C940E7"/>
    <w:rsid w:val="00C94102"/>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A42"/>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B6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29B"/>
    <w:rsid w:val="00CE463A"/>
    <w:rsid w:val="00CE4654"/>
    <w:rsid w:val="00CE48A2"/>
    <w:rsid w:val="00CE4D76"/>
    <w:rsid w:val="00CE5223"/>
    <w:rsid w:val="00CE530F"/>
    <w:rsid w:val="00CE5591"/>
    <w:rsid w:val="00CE58CE"/>
    <w:rsid w:val="00CE5945"/>
    <w:rsid w:val="00CE5CB4"/>
    <w:rsid w:val="00CE6076"/>
    <w:rsid w:val="00CE696A"/>
    <w:rsid w:val="00CE69E8"/>
    <w:rsid w:val="00CE705A"/>
    <w:rsid w:val="00CE739C"/>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760"/>
    <w:rsid w:val="00CF58E7"/>
    <w:rsid w:val="00CF62FF"/>
    <w:rsid w:val="00CF6392"/>
    <w:rsid w:val="00CF6BA6"/>
    <w:rsid w:val="00CF6CFB"/>
    <w:rsid w:val="00CF7752"/>
    <w:rsid w:val="00D00113"/>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2C0"/>
    <w:rsid w:val="00D1281A"/>
    <w:rsid w:val="00D12B51"/>
    <w:rsid w:val="00D12BDA"/>
    <w:rsid w:val="00D13267"/>
    <w:rsid w:val="00D134D5"/>
    <w:rsid w:val="00D1376C"/>
    <w:rsid w:val="00D137C0"/>
    <w:rsid w:val="00D138A0"/>
    <w:rsid w:val="00D138D1"/>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C04"/>
    <w:rsid w:val="00D26F2D"/>
    <w:rsid w:val="00D2738A"/>
    <w:rsid w:val="00D27440"/>
    <w:rsid w:val="00D276C1"/>
    <w:rsid w:val="00D27C09"/>
    <w:rsid w:val="00D27E5E"/>
    <w:rsid w:val="00D3001B"/>
    <w:rsid w:val="00D3007D"/>
    <w:rsid w:val="00D3018C"/>
    <w:rsid w:val="00D30638"/>
    <w:rsid w:val="00D30B12"/>
    <w:rsid w:val="00D30CA2"/>
    <w:rsid w:val="00D30E50"/>
    <w:rsid w:val="00D312D8"/>
    <w:rsid w:val="00D3134A"/>
    <w:rsid w:val="00D3137F"/>
    <w:rsid w:val="00D3192A"/>
    <w:rsid w:val="00D31E87"/>
    <w:rsid w:val="00D32501"/>
    <w:rsid w:val="00D32734"/>
    <w:rsid w:val="00D328C5"/>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5833"/>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5F69"/>
    <w:rsid w:val="00D46464"/>
    <w:rsid w:val="00D46718"/>
    <w:rsid w:val="00D46AEA"/>
    <w:rsid w:val="00D46B86"/>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AC5"/>
    <w:rsid w:val="00D86B7A"/>
    <w:rsid w:val="00D871F9"/>
    <w:rsid w:val="00D87258"/>
    <w:rsid w:val="00D874C2"/>
    <w:rsid w:val="00D87839"/>
    <w:rsid w:val="00D87DD5"/>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A7D6A"/>
    <w:rsid w:val="00DB034D"/>
    <w:rsid w:val="00DB0453"/>
    <w:rsid w:val="00DB054E"/>
    <w:rsid w:val="00DB05B0"/>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A41"/>
    <w:rsid w:val="00E12F89"/>
    <w:rsid w:val="00E13619"/>
    <w:rsid w:val="00E136B8"/>
    <w:rsid w:val="00E13709"/>
    <w:rsid w:val="00E13A00"/>
    <w:rsid w:val="00E13DA8"/>
    <w:rsid w:val="00E14249"/>
    <w:rsid w:val="00E1441C"/>
    <w:rsid w:val="00E14668"/>
    <w:rsid w:val="00E14697"/>
    <w:rsid w:val="00E146ED"/>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488"/>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BD3"/>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13D1"/>
    <w:rsid w:val="00E51F80"/>
    <w:rsid w:val="00E52052"/>
    <w:rsid w:val="00E52182"/>
    <w:rsid w:val="00E52EB4"/>
    <w:rsid w:val="00E536C1"/>
    <w:rsid w:val="00E54036"/>
    <w:rsid w:val="00E54DC9"/>
    <w:rsid w:val="00E54E05"/>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47F"/>
    <w:rsid w:val="00E83580"/>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0F2"/>
    <w:rsid w:val="00E943BB"/>
    <w:rsid w:val="00E944A3"/>
    <w:rsid w:val="00E945C1"/>
    <w:rsid w:val="00E94741"/>
    <w:rsid w:val="00E94B7F"/>
    <w:rsid w:val="00E94DCF"/>
    <w:rsid w:val="00E95020"/>
    <w:rsid w:val="00E950C6"/>
    <w:rsid w:val="00E95477"/>
    <w:rsid w:val="00E959B7"/>
    <w:rsid w:val="00E95A45"/>
    <w:rsid w:val="00E95B08"/>
    <w:rsid w:val="00E95E8A"/>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2E6"/>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5F68"/>
    <w:rsid w:val="00EA6007"/>
    <w:rsid w:val="00EA616B"/>
    <w:rsid w:val="00EA64E2"/>
    <w:rsid w:val="00EA65A6"/>
    <w:rsid w:val="00EA6681"/>
    <w:rsid w:val="00EA66CD"/>
    <w:rsid w:val="00EA6D77"/>
    <w:rsid w:val="00EA74CB"/>
    <w:rsid w:val="00EA7D44"/>
    <w:rsid w:val="00EB02E9"/>
    <w:rsid w:val="00EB0C03"/>
    <w:rsid w:val="00EB142F"/>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26"/>
    <w:rsid w:val="00EC15C7"/>
    <w:rsid w:val="00EC1A9B"/>
    <w:rsid w:val="00EC1CA9"/>
    <w:rsid w:val="00EC1DBB"/>
    <w:rsid w:val="00EC1ECD"/>
    <w:rsid w:val="00EC1F8C"/>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A1E"/>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6E11"/>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701"/>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771C"/>
    <w:rsid w:val="00F27BEB"/>
    <w:rsid w:val="00F3005F"/>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23F"/>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E6A"/>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87"/>
    <w:rsid w:val="00F573F6"/>
    <w:rsid w:val="00F574BD"/>
    <w:rsid w:val="00F575FC"/>
    <w:rsid w:val="00F57690"/>
    <w:rsid w:val="00F57BDB"/>
    <w:rsid w:val="00F57E5E"/>
    <w:rsid w:val="00F6002A"/>
    <w:rsid w:val="00F60045"/>
    <w:rsid w:val="00F60248"/>
    <w:rsid w:val="00F60466"/>
    <w:rsid w:val="00F609CC"/>
    <w:rsid w:val="00F60C95"/>
    <w:rsid w:val="00F60DA6"/>
    <w:rsid w:val="00F60EBF"/>
    <w:rsid w:val="00F610D3"/>
    <w:rsid w:val="00F614BF"/>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111D"/>
    <w:rsid w:val="00F711CF"/>
    <w:rsid w:val="00F71286"/>
    <w:rsid w:val="00F714E5"/>
    <w:rsid w:val="00F715A1"/>
    <w:rsid w:val="00F71A95"/>
    <w:rsid w:val="00F72377"/>
    <w:rsid w:val="00F72CEB"/>
    <w:rsid w:val="00F72E29"/>
    <w:rsid w:val="00F73027"/>
    <w:rsid w:val="00F73128"/>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6353"/>
    <w:rsid w:val="00F764C6"/>
    <w:rsid w:val="00F76887"/>
    <w:rsid w:val="00F769DB"/>
    <w:rsid w:val="00F76E20"/>
    <w:rsid w:val="00F76F7D"/>
    <w:rsid w:val="00F77154"/>
    <w:rsid w:val="00F775FE"/>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38"/>
    <w:rsid w:val="00F938CE"/>
    <w:rsid w:val="00F93C45"/>
    <w:rsid w:val="00F93D50"/>
    <w:rsid w:val="00F945AB"/>
    <w:rsid w:val="00F945AC"/>
    <w:rsid w:val="00F945F4"/>
    <w:rsid w:val="00F946C0"/>
    <w:rsid w:val="00F947E1"/>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1F3C"/>
    <w:rsid w:val="00FA214A"/>
    <w:rsid w:val="00FA2924"/>
    <w:rsid w:val="00FA2C43"/>
    <w:rsid w:val="00FA2F6A"/>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44"/>
    <w:rsid w:val="00FA7FBC"/>
    <w:rsid w:val="00FB013C"/>
    <w:rsid w:val="00FB0546"/>
    <w:rsid w:val="00FB0603"/>
    <w:rsid w:val="00FB0DCB"/>
    <w:rsid w:val="00FB0E4D"/>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820"/>
    <w:rsid w:val="00FB49AC"/>
    <w:rsid w:val="00FB4DDD"/>
    <w:rsid w:val="00FB5140"/>
    <w:rsid w:val="00FB5275"/>
    <w:rsid w:val="00FB55BA"/>
    <w:rsid w:val="00FB5902"/>
    <w:rsid w:val="00FB59F3"/>
    <w:rsid w:val="00FB5BE1"/>
    <w:rsid w:val="00FB6107"/>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5A5"/>
    <w:rsid w:val="00FD6657"/>
    <w:rsid w:val="00FD6BAF"/>
    <w:rsid w:val="00FD7343"/>
    <w:rsid w:val="00FD7C21"/>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1F6C"/>
    <w:rsid w:val="00FE21FD"/>
    <w:rsid w:val="00FE26DD"/>
    <w:rsid w:val="00FE2758"/>
    <w:rsid w:val="00FE32A1"/>
    <w:rsid w:val="00FE3331"/>
    <w:rsid w:val="00FE34BB"/>
    <w:rsid w:val="00FE3831"/>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22C"/>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2A6"/>
    <w:rsid w:val="00FF52B2"/>
    <w:rsid w:val="00FF57FD"/>
    <w:rsid w:val="00FF59E5"/>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6F5736F"/>
  <w15:chartTrackingRefBased/>
  <w15:docId w15:val="{F74BD4FD-3578-4DF8-AD65-0AFB92DE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val="es-PE"/>
    </w:rPr>
  </w:style>
  <w:style w:type="paragraph" w:styleId="Heading1">
    <w:name w:val="heading 1"/>
    <w:basedOn w:val="Normal"/>
    <w:next w:val="Normal"/>
    <w:link w:val="Heading1Char"/>
    <w:qFormat/>
    <w:rsid w:val="003561F0"/>
    <w:pPr>
      <w:keepNext/>
      <w:numPr>
        <w:numId w:val="1"/>
      </w:numPr>
      <w:spacing w:before="240" w:after="60"/>
      <w:outlineLvl w:val="0"/>
    </w:pPr>
    <w:rPr>
      <w:rFonts w:ascii="Arial" w:hAnsi="Arial"/>
      <w:b/>
      <w:kern w:val="28"/>
      <w:sz w:val="28"/>
      <w:lang w:val="x-none"/>
    </w:rPr>
  </w:style>
  <w:style w:type="paragraph" w:styleId="Heading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Heading4">
    <w:name w:val="heading 4"/>
    <w:basedOn w:val="Normal"/>
    <w:next w:val="Normal"/>
    <w:qFormat/>
    <w:rsid w:val="00196F8F"/>
    <w:pPr>
      <w:numPr>
        <w:ilvl w:val="3"/>
        <w:numId w:val="1"/>
      </w:numPr>
      <w:spacing w:before="120" w:after="60"/>
      <w:jc w:val="both"/>
      <w:outlineLvl w:val="3"/>
    </w:pPr>
    <w:rPr>
      <w:rFonts w:ascii="Arial" w:hAnsi="Arial"/>
    </w:rPr>
  </w:style>
  <w:style w:type="paragraph" w:styleId="Heading5">
    <w:name w:val="heading 5"/>
    <w:basedOn w:val="Normal"/>
    <w:next w:val="Normal"/>
    <w:qFormat/>
    <w:rsid w:val="00196F8F"/>
    <w:pPr>
      <w:numPr>
        <w:ilvl w:val="4"/>
        <w:numId w:val="1"/>
      </w:numPr>
      <w:spacing w:before="240" w:after="60"/>
      <w:outlineLvl w:val="4"/>
    </w:pPr>
    <w:rPr>
      <w:sz w:val="22"/>
    </w:rPr>
  </w:style>
  <w:style w:type="paragraph" w:styleId="Heading6">
    <w:name w:val="heading 6"/>
    <w:basedOn w:val="Normal"/>
    <w:next w:val="Normal"/>
    <w:qFormat/>
    <w:rsid w:val="00196F8F"/>
    <w:pPr>
      <w:numPr>
        <w:ilvl w:val="5"/>
        <w:numId w:val="1"/>
      </w:numPr>
      <w:spacing w:before="240" w:after="60"/>
      <w:outlineLvl w:val="5"/>
    </w:pPr>
    <w:rPr>
      <w:i/>
      <w:sz w:val="22"/>
    </w:rPr>
  </w:style>
  <w:style w:type="paragraph" w:styleId="Heading7">
    <w:name w:val="heading 7"/>
    <w:basedOn w:val="Normal"/>
    <w:next w:val="Normal"/>
    <w:qFormat/>
    <w:rsid w:val="00196F8F"/>
    <w:pPr>
      <w:numPr>
        <w:ilvl w:val="6"/>
        <w:numId w:val="1"/>
      </w:numPr>
      <w:spacing w:before="240" w:after="60"/>
      <w:outlineLvl w:val="6"/>
    </w:pPr>
    <w:rPr>
      <w:rFonts w:ascii="Arial" w:hAnsi="Arial"/>
    </w:rPr>
  </w:style>
  <w:style w:type="paragraph" w:styleId="Heading8">
    <w:name w:val="heading 8"/>
    <w:basedOn w:val="Normal"/>
    <w:next w:val="Normal"/>
    <w:qFormat/>
    <w:rsid w:val="00196F8F"/>
    <w:pPr>
      <w:numPr>
        <w:ilvl w:val="7"/>
        <w:numId w:val="1"/>
      </w:numPr>
      <w:spacing w:before="240" w:after="60"/>
      <w:outlineLvl w:val="7"/>
    </w:pPr>
    <w:rPr>
      <w:rFonts w:ascii="Arial" w:hAnsi="Arial"/>
      <w:i/>
    </w:rPr>
  </w:style>
  <w:style w:type="paragraph" w:styleId="Heading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6F8F"/>
    <w:pPr>
      <w:tabs>
        <w:tab w:val="center" w:pos="4419"/>
        <w:tab w:val="right" w:pos="8838"/>
      </w:tabs>
    </w:pPr>
    <w:rPr>
      <w:lang w:val="es-ES"/>
    </w:rPr>
  </w:style>
  <w:style w:type="paragraph" w:styleId="Footer">
    <w:name w:val="footer"/>
    <w:basedOn w:val="Normal"/>
    <w:link w:val="FooterChar"/>
    <w:rsid w:val="00196F8F"/>
    <w:pPr>
      <w:tabs>
        <w:tab w:val="center" w:pos="4419"/>
        <w:tab w:val="right" w:pos="8838"/>
      </w:tabs>
    </w:pPr>
    <w:rPr>
      <w:lang w:val="x-none"/>
    </w:rPr>
  </w:style>
  <w:style w:type="paragraph" w:styleId="BodyText">
    <w:name w:val="Body Text"/>
    <w:aliases w:val="Ctrl+1"/>
    <w:basedOn w:val="Normal"/>
    <w:link w:val="BodyTextChar"/>
    <w:rsid w:val="00196F8F"/>
    <w:pPr>
      <w:spacing w:after="40"/>
      <w:jc w:val="center"/>
      <w:outlineLvl w:val="0"/>
    </w:pPr>
    <w:rPr>
      <w:rFonts w:ascii="Arial" w:hAnsi="Arial"/>
      <w:b/>
      <w:sz w:val="24"/>
      <w:lang w:val="x-none"/>
    </w:rPr>
  </w:style>
  <w:style w:type="character" w:styleId="PageNumber">
    <w:name w:val="page number"/>
    <w:rsid w:val="00196F8F"/>
    <w:rPr>
      <w:rFonts w:ascii="Arial" w:hAnsi="Arial" w:cs="Arial"/>
      <w:sz w:val="18"/>
    </w:rPr>
  </w:style>
  <w:style w:type="paragraph" w:styleId="BodyText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BodyTextIndent">
    <w:name w:val="Body Text Indent"/>
    <w:basedOn w:val="Normal"/>
    <w:rsid w:val="00196F8F"/>
    <w:pPr>
      <w:tabs>
        <w:tab w:val="left" w:pos="6804"/>
        <w:tab w:val="left" w:pos="8647"/>
      </w:tabs>
      <w:spacing w:before="120" w:after="120"/>
      <w:ind w:left="1134"/>
      <w:jc w:val="both"/>
    </w:pPr>
    <w:rPr>
      <w:rFonts w:ascii="Arial" w:hAnsi="Arial"/>
    </w:rPr>
  </w:style>
  <w:style w:type="paragraph" w:styleId="DocumentMap">
    <w:name w:val="Document Map"/>
    <w:basedOn w:val="Normal"/>
    <w:semiHidden/>
    <w:rsid w:val="00196F8F"/>
    <w:pPr>
      <w:shd w:val="clear" w:color="auto" w:fill="000080"/>
    </w:pPr>
    <w:rPr>
      <w:rFonts w:ascii="Tahoma" w:hAnsi="Tahoma"/>
    </w:rPr>
  </w:style>
  <w:style w:type="paragraph" w:styleId="BlockText">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BodyTextIndent2">
    <w:name w:val="Body Text Indent 2"/>
    <w:basedOn w:val="Normal"/>
    <w:link w:val="BodyTextIndent2Char"/>
    <w:rsid w:val="00196F8F"/>
    <w:pPr>
      <w:spacing w:before="120" w:after="60"/>
      <w:ind w:left="1842"/>
      <w:jc w:val="both"/>
    </w:pPr>
    <w:rPr>
      <w:rFonts w:ascii="Arial" w:hAnsi="Arial"/>
      <w:lang w:val="x-none"/>
    </w:rPr>
  </w:style>
  <w:style w:type="paragraph" w:styleId="BodyTextIndent3">
    <w:name w:val="Body Text Indent 3"/>
    <w:basedOn w:val="Normal"/>
    <w:rsid w:val="00196F8F"/>
    <w:pPr>
      <w:numPr>
        <w:ilvl w:val="12"/>
      </w:numPr>
      <w:tabs>
        <w:tab w:val="left" w:pos="1418"/>
      </w:tabs>
      <w:spacing w:before="120" w:after="60"/>
      <w:ind w:left="2552"/>
      <w:jc w:val="both"/>
    </w:pPr>
    <w:rPr>
      <w:rFonts w:ascii="Arial" w:hAnsi="Arial"/>
    </w:rPr>
  </w:style>
  <w:style w:type="paragraph" w:styleId="TO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O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OC3">
    <w:name w:val="toc 3"/>
    <w:basedOn w:val="Normal"/>
    <w:next w:val="Normal"/>
    <w:autoRedefine/>
    <w:semiHidden/>
    <w:qFormat/>
    <w:rsid w:val="009362C0"/>
    <w:pPr>
      <w:ind w:left="400"/>
    </w:pPr>
    <w:rPr>
      <w:i/>
    </w:rPr>
  </w:style>
  <w:style w:type="paragraph" w:styleId="TOC4">
    <w:name w:val="toc 4"/>
    <w:basedOn w:val="Normal"/>
    <w:next w:val="Normal"/>
    <w:autoRedefine/>
    <w:semiHidden/>
    <w:rsid w:val="003561F0"/>
    <w:pPr>
      <w:ind w:left="600"/>
    </w:pPr>
    <w:rPr>
      <w:sz w:val="18"/>
    </w:rPr>
  </w:style>
  <w:style w:type="paragraph" w:styleId="TOC5">
    <w:name w:val="toc 5"/>
    <w:basedOn w:val="Normal"/>
    <w:next w:val="Normal"/>
    <w:autoRedefine/>
    <w:semiHidden/>
    <w:rsid w:val="003561F0"/>
    <w:pPr>
      <w:ind w:left="800"/>
    </w:pPr>
    <w:rPr>
      <w:sz w:val="18"/>
    </w:rPr>
  </w:style>
  <w:style w:type="paragraph" w:styleId="TOC6">
    <w:name w:val="toc 6"/>
    <w:basedOn w:val="Normal"/>
    <w:next w:val="Normal"/>
    <w:autoRedefine/>
    <w:semiHidden/>
    <w:rsid w:val="003561F0"/>
    <w:pPr>
      <w:ind w:left="1000"/>
    </w:pPr>
    <w:rPr>
      <w:sz w:val="18"/>
    </w:rPr>
  </w:style>
  <w:style w:type="paragraph" w:styleId="TOC7">
    <w:name w:val="toc 7"/>
    <w:basedOn w:val="Normal"/>
    <w:next w:val="Normal"/>
    <w:autoRedefine/>
    <w:semiHidden/>
    <w:rsid w:val="003561F0"/>
    <w:pPr>
      <w:ind w:left="1200"/>
    </w:pPr>
    <w:rPr>
      <w:sz w:val="18"/>
    </w:rPr>
  </w:style>
  <w:style w:type="paragraph" w:styleId="TOC8">
    <w:name w:val="toc 8"/>
    <w:basedOn w:val="Normal"/>
    <w:next w:val="Normal"/>
    <w:autoRedefine/>
    <w:semiHidden/>
    <w:rsid w:val="003561F0"/>
    <w:pPr>
      <w:ind w:left="1400"/>
    </w:pPr>
    <w:rPr>
      <w:sz w:val="18"/>
    </w:rPr>
  </w:style>
  <w:style w:type="paragraph" w:styleId="TOC9">
    <w:name w:val="toc 9"/>
    <w:basedOn w:val="Normal"/>
    <w:next w:val="Normal"/>
    <w:autoRedefine/>
    <w:semiHidden/>
    <w:rsid w:val="003561F0"/>
    <w:pPr>
      <w:ind w:left="1600"/>
    </w:pPr>
    <w:rPr>
      <w:sz w:val="18"/>
    </w:rPr>
  </w:style>
  <w:style w:type="paragraph" w:styleId="BodyText3">
    <w:name w:val="Body Text 3"/>
    <w:basedOn w:val="Normal"/>
    <w:rsid w:val="00196F8F"/>
    <w:pPr>
      <w:tabs>
        <w:tab w:val="left" w:pos="0"/>
        <w:tab w:val="left" w:pos="1276"/>
        <w:tab w:val="left" w:pos="2268"/>
      </w:tabs>
      <w:spacing w:line="360" w:lineRule="auto"/>
      <w:jc w:val="both"/>
    </w:pPr>
    <w:rPr>
      <w:rFonts w:ascii="Arial" w:hAnsi="Arial"/>
      <w:b/>
    </w:rPr>
  </w:style>
  <w:style w:type="paragraph" w:styleId="Title">
    <w:name w:val="Title"/>
    <w:basedOn w:val="Normal"/>
    <w:link w:val="TitleChar"/>
    <w:qFormat/>
    <w:rsid w:val="00196F8F"/>
    <w:pPr>
      <w:jc w:val="center"/>
    </w:pPr>
    <w:rPr>
      <w:rFonts w:ascii="Arial" w:hAnsi="Arial"/>
      <w:b/>
      <w:sz w:val="24"/>
      <w:lang w:val="es-ES_tradnl"/>
    </w:rPr>
  </w:style>
  <w:style w:type="paragraph" w:styleId="Caption">
    <w:name w:val="caption"/>
    <w:basedOn w:val="Normal"/>
    <w:next w:val="Normal"/>
    <w:qFormat/>
    <w:rsid w:val="00196F8F"/>
    <w:pPr>
      <w:spacing w:before="60" w:after="60"/>
    </w:pPr>
    <w:rPr>
      <w:rFonts w:ascii="Arial" w:hAnsi="Arial"/>
      <w:b/>
    </w:rPr>
  </w:style>
  <w:style w:type="paragraph" w:styleId="Subtitle">
    <w:name w:val="Subtitle"/>
    <w:basedOn w:val="Normal"/>
    <w:qFormat/>
    <w:rsid w:val="00196F8F"/>
    <w:pPr>
      <w:jc w:val="center"/>
    </w:pPr>
    <w:rPr>
      <w:rFonts w:ascii="Arial" w:hAnsi="Arial" w:cs="Arial"/>
      <w:b/>
      <w:bCs/>
      <w:sz w:val="24"/>
    </w:rPr>
  </w:style>
  <w:style w:type="paragraph" w:styleId="BalloonText">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PlainText">
    <w:name w:val="Plain Text"/>
    <w:aliases w:val="Car, Car"/>
    <w:basedOn w:val="Normal"/>
    <w:link w:val="PlainTextCh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Heading3"/>
    <w:rsid w:val="00196F8F"/>
    <w:pPr>
      <w:keepNext w:val="0"/>
      <w:numPr>
        <w:ilvl w:val="0"/>
        <w:numId w:val="0"/>
      </w:numPr>
      <w:spacing w:before="120"/>
    </w:pPr>
  </w:style>
  <w:style w:type="character" w:styleId="CommentReference">
    <w:name w:val="annotation reference"/>
    <w:rsid w:val="00196F8F"/>
    <w:rPr>
      <w:sz w:val="16"/>
      <w:szCs w:val="16"/>
    </w:rPr>
  </w:style>
  <w:style w:type="paragraph" w:styleId="CommentText">
    <w:name w:val="annotation text"/>
    <w:basedOn w:val="Normal"/>
    <w:link w:val="CommentTextChar"/>
    <w:rsid w:val="00196F8F"/>
    <w:rPr>
      <w:lang w:val="x-none"/>
    </w:rPr>
  </w:style>
  <w:style w:type="paragraph" w:styleId="CommentSubject">
    <w:name w:val="annotation subject"/>
    <w:basedOn w:val="CommentText"/>
    <w:next w:val="CommentText"/>
    <w:semiHidden/>
    <w:rsid w:val="00196F8F"/>
    <w:rPr>
      <w:b/>
      <w:bCs/>
    </w:rPr>
  </w:style>
  <w:style w:type="character" w:styleId="Hyperlink">
    <w:name w:val="Hyperlink"/>
    <w:rsid w:val="00196F8F"/>
    <w:rPr>
      <w:color w:val="0000FF"/>
      <w:u w:val="single"/>
    </w:rPr>
  </w:style>
  <w:style w:type="paragraph" w:styleId="FootnoteText">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FootnoteTextChar"/>
    <w:uiPriority w:val="40"/>
    <w:rsid w:val="00196F8F"/>
    <w:rPr>
      <w:szCs w:val="24"/>
      <w:lang w:val="x-none"/>
    </w:rPr>
  </w:style>
  <w:style w:type="character" w:styleId="FootnoteReferenc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HeaderChar">
    <w:name w:val="Header Char"/>
    <w:link w:val="Header"/>
    <w:rsid w:val="008A66DD"/>
    <w:rPr>
      <w:lang w:val="es-ES" w:eastAsia="es-ES" w:bidi="ar-SA"/>
    </w:rPr>
  </w:style>
  <w:style w:type="paragraph" w:styleId="ListContinue">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on">
    <w:name w:val="Revision"/>
    <w:hidden/>
    <w:uiPriority w:val="99"/>
    <w:semiHidden/>
    <w:rsid w:val="00DA5CF5"/>
  </w:style>
  <w:style w:type="paragraph" w:styleId="ListParagraph">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ListParagraphChar"/>
    <w:uiPriority w:val="34"/>
    <w:qFormat/>
    <w:rsid w:val="00D24308"/>
    <w:pPr>
      <w:ind w:left="720"/>
      <w:contextualSpacing/>
    </w:pPr>
    <w:rPr>
      <w:lang w:val="x-none"/>
    </w:rPr>
  </w:style>
  <w:style w:type="character" w:customStyle="1" w:styleId="ListParagraphChar">
    <w:name w:val="List Paragraph Char"/>
    <w:aliases w:val="Lista 123 Char,Ha Char,Resume Title Char,List Paragraph 1 Char,Citation List Char,1st level - Bullet List Paragraph Char,Lettre d'introduction Char,Paragrafo elenco Char,Medium Grid 1 - Accent 21 Char,Normal bullet 2 Char"/>
    <w:link w:val="ListParagraph"/>
    <w:uiPriority w:val="99"/>
    <w:qFormat/>
    <w:locked/>
    <w:rsid w:val="000C6971"/>
    <w:rPr>
      <w:lang w:eastAsia="es-ES"/>
    </w:rPr>
  </w:style>
  <w:style w:type="character" w:customStyle="1" w:styleId="BodyTextIndent2Char">
    <w:name w:val="Body Text Indent 2 Char"/>
    <w:link w:val="BodyTextIndent2"/>
    <w:rsid w:val="00A43D77"/>
    <w:rPr>
      <w:rFonts w:ascii="Arial" w:hAnsi="Arial"/>
      <w:lang w:eastAsia="es-ES"/>
    </w:rPr>
  </w:style>
  <w:style w:type="character" w:customStyle="1" w:styleId="CommentTextChar">
    <w:name w:val="Comment Text Char"/>
    <w:link w:val="CommentText"/>
    <w:rsid w:val="00760F4B"/>
    <w:rPr>
      <w:lang w:eastAsia="es-ES"/>
    </w:rPr>
  </w:style>
  <w:style w:type="character" w:customStyle="1" w:styleId="TitleChar">
    <w:name w:val="Title Char"/>
    <w:link w:val="Title"/>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Heading2"/>
    <w:rsid w:val="00944012"/>
    <w:pPr>
      <w:numPr>
        <w:ilvl w:val="0"/>
        <w:numId w:val="23"/>
      </w:numPr>
      <w:spacing w:before="0" w:after="0"/>
      <w:ind w:left="567" w:hanging="567"/>
      <w:contextualSpacing/>
      <w:jc w:val="both"/>
    </w:pPr>
    <w:rPr>
      <w:i w:val="0"/>
      <w:iCs/>
      <w:sz w:val="22"/>
    </w:rPr>
  </w:style>
  <w:style w:type="character" w:customStyle="1" w:styleId="PlainTextChar">
    <w:name w:val="Plain Text Char"/>
    <w:aliases w:val="Car Char, Car Char"/>
    <w:link w:val="PlainText"/>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BodyTextChar">
    <w:name w:val="Body Text Char"/>
    <w:aliases w:val="Ctrl+1 Char"/>
    <w:link w:val="BodyText"/>
    <w:rsid w:val="000838DF"/>
    <w:rPr>
      <w:rFonts w:ascii="Arial" w:hAnsi="Arial"/>
      <w:b/>
      <w:sz w:val="24"/>
      <w:lang w:eastAsia="es-ES"/>
    </w:rPr>
  </w:style>
  <w:style w:type="table" w:styleId="TableGrid">
    <w:name w:val="Table Grid"/>
    <w:basedOn w:val="Table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FooterChar">
    <w:name w:val="Footer Char"/>
    <w:link w:val="Footer"/>
    <w:rsid w:val="003C4853"/>
    <w:rPr>
      <w:lang w:eastAsia="es-ES"/>
    </w:rPr>
  </w:style>
  <w:style w:type="character" w:styleId="Emphasis">
    <w:name w:val="Emphasis"/>
    <w:qFormat/>
    <w:rsid w:val="0067578E"/>
    <w:rPr>
      <w:i/>
      <w:iCs/>
    </w:rPr>
  </w:style>
  <w:style w:type="paragraph" w:styleId="TOCHeading">
    <w:name w:val="TOC Heading"/>
    <w:basedOn w:val="Heading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Index1">
    <w:name w:val="index 1"/>
    <w:basedOn w:val="Normal"/>
    <w:next w:val="Normal"/>
    <w:autoRedefine/>
    <w:uiPriority w:val="99"/>
    <w:semiHidden/>
    <w:unhideWhenUsed/>
    <w:rsid w:val="003561F0"/>
    <w:pPr>
      <w:ind w:left="200" w:hanging="200"/>
    </w:pPr>
  </w:style>
  <w:style w:type="character" w:customStyle="1" w:styleId="Heading1Char">
    <w:name w:val="Heading 1 Char"/>
    <w:link w:val="Heading1"/>
    <w:rsid w:val="003561F0"/>
    <w:rPr>
      <w:rFonts w:ascii="Arial" w:hAnsi="Arial"/>
      <w:b/>
      <w:kern w:val="28"/>
      <w:sz w:val="28"/>
      <w:lang w:eastAsia="es-ES"/>
    </w:rPr>
  </w:style>
  <w:style w:type="paragraph" w:customStyle="1" w:styleId="a">
    <w:basedOn w:val="Heading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UnresolvedMention">
    <w:name w:val="Unresolved Mention"/>
    <w:uiPriority w:val="99"/>
    <w:semiHidden/>
    <w:unhideWhenUsed/>
    <w:rsid w:val="005332CC"/>
    <w:rPr>
      <w:color w:val="605E5C"/>
      <w:shd w:val="clear" w:color="auto" w:fill="E1DFDD"/>
    </w:rPr>
  </w:style>
  <w:style w:type="character" w:customStyle="1" w:styleId="FootnoteTextChar">
    <w:name w:val="Footnote Text Char"/>
    <w:aliases w:val="Car1 Car Char,Car1 Car Car Char,Car1 Car Car Car Car Car Car Char,Car1 Car Car Car Car Car Car Car Char,Car1 Car Car Car Car Car Car Car Car Car Char,Car1 Car Car Car Car Car Car Car Car Car Car Char,Car2 Car Char,Car3 Char,fn Char"/>
    <w:link w:val="FootnoteText"/>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adepartesvirtual@proinversion.gob.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huambachano@proinversion.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laces-Huanuco-Celendin@proinversion.gob.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adepartesvirtual@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customXml/itemProps2.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customXml/itemProps3.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customXml/itemProps4.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16095</Words>
  <Characters>91742</Characters>
  <Application>Microsoft Office Word</Application>
  <DocSecurity>0</DocSecurity>
  <Lines>764</Lines>
  <Paragraphs>215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Bases LT M-I</vt:lpstr>
      <vt:lpstr>Bases LT M-I</vt:lpstr>
    </vt:vector>
  </TitlesOfParts>
  <Company>Hewlett-Packard Company</Company>
  <LinksUpToDate>false</LinksUpToDate>
  <CharactersWithSpaces>107622</CharactersWithSpaces>
  <SharedDoc>false</SharedDoc>
  <HLinks>
    <vt:vector size="24" baseType="variant">
      <vt:variant>
        <vt:i4>4653099</vt:i4>
      </vt:variant>
      <vt:variant>
        <vt:i4>9</vt:i4>
      </vt:variant>
      <vt:variant>
        <vt:i4>0</vt:i4>
      </vt:variant>
      <vt:variant>
        <vt:i4>5</vt:i4>
      </vt:variant>
      <vt:variant>
        <vt:lpwstr>mailto:whuambachano@proinversion.gob.pe</vt:lpwstr>
      </vt:variant>
      <vt:variant>
        <vt:lpwstr/>
      </vt:variant>
      <vt:variant>
        <vt:i4>4194413</vt:i4>
      </vt:variant>
      <vt:variant>
        <vt:i4>6</vt:i4>
      </vt:variant>
      <vt:variant>
        <vt:i4>0</vt:i4>
      </vt:variant>
      <vt:variant>
        <vt:i4>5</vt:i4>
      </vt:variant>
      <vt:variant>
        <vt:lpwstr>mailto:IcaPoroma-CaclicJaen@proinversion.gob.pe</vt:lpwstr>
      </vt:variant>
      <vt:variant>
        <vt:lpwstr/>
      </vt:variant>
      <vt:variant>
        <vt:i4>6291484</vt:i4>
      </vt:variant>
      <vt:variant>
        <vt:i4>3</vt:i4>
      </vt:variant>
      <vt:variant>
        <vt:i4>0</vt:i4>
      </vt:variant>
      <vt:variant>
        <vt:i4>5</vt:i4>
      </vt:variant>
      <vt:variant>
        <vt:lpwstr>mailto:mesadepartesvirtual@proinversion.gob.pe</vt:lpwstr>
      </vt:variant>
      <vt:variant>
        <vt:lpwstr/>
      </vt:variant>
      <vt:variant>
        <vt:i4>6291484</vt:i4>
      </vt:variant>
      <vt:variant>
        <vt:i4>0</vt:i4>
      </vt:variant>
      <vt:variant>
        <vt:i4>0</vt:i4>
      </vt:variant>
      <vt:variant>
        <vt:i4>5</vt:i4>
      </vt:variant>
      <vt:variant>
        <vt:lpwstr>mailto:mesadepartesvirtual@proinversion.gob.pe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Lisbeth Loja</cp:lastModifiedBy>
  <cp:revision>3</cp:revision>
  <cp:lastPrinted>2022-04-25T18:41:00Z</cp:lastPrinted>
  <dcterms:created xsi:type="dcterms:W3CDTF">2022-07-18T20:41:00Z</dcterms:created>
  <dcterms:modified xsi:type="dcterms:W3CDTF">2022-07-18T22:10:00Z</dcterms:modified>
</cp:coreProperties>
</file>