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AD51D" w14:textId="77777777" w:rsidR="004417A7" w:rsidRPr="007B1A21" w:rsidRDefault="004417A7" w:rsidP="004417A7">
      <w:pPr>
        <w:pStyle w:val="Sinespaciado"/>
        <w:jc w:val="center"/>
        <w:rPr>
          <w:rFonts w:ascii="Arial" w:hAnsi="Arial" w:cs="Arial"/>
          <w:b/>
        </w:rPr>
      </w:pPr>
      <w:r w:rsidRPr="007B1A21">
        <w:rPr>
          <w:rFonts w:ascii="Arial" w:hAnsi="Arial" w:cs="Arial"/>
          <w:b/>
        </w:rPr>
        <w:t>LICITACIÓN PÚBLICA ESPECIAL DE LOS PROYECTOS “INSTALACIÓN DE BANDA ANCHA PARA LA CONECTIVIDAD INTEGRAL Y DESARROLLO SOCIAL DE LA REGIÓN ÁNCASH”,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E7EA37B" w14:textId="77777777" w:rsidR="004417A7" w:rsidRPr="007B1A21" w:rsidRDefault="004417A7" w:rsidP="004417A7">
      <w:pPr>
        <w:pStyle w:val="Sinespaciado"/>
        <w:jc w:val="both"/>
        <w:rPr>
          <w:rFonts w:ascii="Arial" w:hAnsi="Arial" w:cs="Arial"/>
        </w:rPr>
      </w:pPr>
    </w:p>
    <w:p w14:paraId="5B529FBE" w14:textId="77777777" w:rsidR="004417A7" w:rsidRPr="007B1A21" w:rsidRDefault="004417A7" w:rsidP="004417A7">
      <w:pPr>
        <w:pStyle w:val="Sinespaciado"/>
        <w:jc w:val="both"/>
        <w:rPr>
          <w:rFonts w:ascii="Arial" w:hAnsi="Arial" w:cs="Arial"/>
        </w:rPr>
      </w:pPr>
    </w:p>
    <w:p w14:paraId="0BC711D2" w14:textId="4CCCC15E" w:rsidR="004417A7" w:rsidRPr="007B1A21" w:rsidRDefault="004417A7" w:rsidP="004417A7">
      <w:pPr>
        <w:autoSpaceDE w:val="0"/>
        <w:autoSpaceDN w:val="0"/>
        <w:adjustRightInd w:val="0"/>
        <w:jc w:val="center"/>
        <w:rPr>
          <w:rFonts w:ascii="Arial" w:hAnsi="Arial" w:cs="Arial"/>
          <w:b/>
        </w:rPr>
      </w:pPr>
      <w:r w:rsidRPr="007B1A21">
        <w:rPr>
          <w:rFonts w:ascii="Arial" w:hAnsi="Arial" w:cs="Arial"/>
          <w:b/>
        </w:rPr>
        <w:t xml:space="preserve">CIRCULAR N° </w:t>
      </w:r>
      <w:r w:rsidR="00916F49" w:rsidRPr="007B1A21">
        <w:rPr>
          <w:rFonts w:ascii="Arial" w:hAnsi="Arial" w:cs="Arial"/>
          <w:b/>
        </w:rPr>
        <w:t>2</w:t>
      </w:r>
    </w:p>
    <w:p w14:paraId="6F0357F0" w14:textId="77777777" w:rsidR="004417A7" w:rsidRPr="007B1A21" w:rsidRDefault="004417A7" w:rsidP="004417A7">
      <w:pPr>
        <w:pStyle w:val="Sinespaciado"/>
        <w:jc w:val="both"/>
        <w:rPr>
          <w:rFonts w:ascii="Arial" w:hAnsi="Arial" w:cs="Arial"/>
        </w:rPr>
      </w:pPr>
    </w:p>
    <w:p w14:paraId="6E518A4C" w14:textId="77777777" w:rsidR="004417A7" w:rsidRPr="007B1A21" w:rsidRDefault="004417A7" w:rsidP="004417A7">
      <w:pPr>
        <w:pStyle w:val="Sinespaciado"/>
        <w:jc w:val="both"/>
        <w:rPr>
          <w:rFonts w:ascii="Arial" w:hAnsi="Arial" w:cs="Arial"/>
        </w:rPr>
      </w:pPr>
    </w:p>
    <w:p w14:paraId="4933660B" w14:textId="44B1D3A9" w:rsidR="004417A7" w:rsidRPr="007B1A21" w:rsidRDefault="00916F49" w:rsidP="004417A7">
      <w:pPr>
        <w:jc w:val="right"/>
        <w:outlineLvl w:val="0"/>
        <w:rPr>
          <w:rFonts w:ascii="Arial" w:hAnsi="Arial" w:cs="Arial"/>
          <w:b/>
          <w:lang w:val="es-PE"/>
        </w:rPr>
      </w:pPr>
      <w:r w:rsidRPr="007B1A21">
        <w:rPr>
          <w:rFonts w:ascii="Arial" w:hAnsi="Arial" w:cs="Arial"/>
          <w:lang w:val="es-PE"/>
        </w:rPr>
        <w:t>05</w:t>
      </w:r>
      <w:r w:rsidR="004417A7" w:rsidRPr="007B1A21">
        <w:rPr>
          <w:rFonts w:ascii="Arial" w:hAnsi="Arial" w:cs="Arial"/>
          <w:lang w:val="es-PE"/>
        </w:rPr>
        <w:t xml:space="preserve"> de </w:t>
      </w:r>
      <w:r w:rsidRPr="007B1A21">
        <w:rPr>
          <w:rFonts w:ascii="Arial" w:hAnsi="Arial" w:cs="Arial"/>
          <w:lang w:val="es-PE"/>
        </w:rPr>
        <w:t>octubre</w:t>
      </w:r>
      <w:r w:rsidR="004417A7" w:rsidRPr="007B1A21">
        <w:rPr>
          <w:rFonts w:ascii="Arial" w:hAnsi="Arial" w:cs="Arial"/>
          <w:lang w:val="es-PE"/>
        </w:rPr>
        <w:t xml:space="preserve"> de 2018</w:t>
      </w:r>
    </w:p>
    <w:p w14:paraId="2134AEB0" w14:textId="77777777" w:rsidR="009D63EE" w:rsidRPr="007B1A21" w:rsidRDefault="009D63EE" w:rsidP="004417A7">
      <w:pPr>
        <w:jc w:val="both"/>
        <w:rPr>
          <w:rFonts w:ascii="Arial" w:hAnsi="Arial" w:cs="Arial"/>
          <w:lang w:val="es-PE"/>
        </w:rPr>
      </w:pPr>
    </w:p>
    <w:p w14:paraId="35AECE1E" w14:textId="493691FE" w:rsidR="00681E8D" w:rsidRPr="007B1A21" w:rsidRDefault="00681E8D" w:rsidP="004417A7">
      <w:pPr>
        <w:jc w:val="both"/>
        <w:rPr>
          <w:rFonts w:ascii="Arial" w:hAnsi="Arial" w:cs="Arial"/>
          <w:lang w:val="es-PE"/>
        </w:rPr>
      </w:pPr>
      <w:r w:rsidRPr="007B1A21">
        <w:rPr>
          <w:rFonts w:ascii="Arial" w:hAnsi="Arial" w:cs="Arial"/>
          <w:lang w:val="es-PE"/>
        </w:rPr>
        <w:t>De conformidad con lo establecido en los Numerales 1.5 y 3.1 de las BASES, el DIRECTOR DE PROYECTO pone en conocimiento de los interesados y POSTORES, las siguientes respuestas a las consultas a las BASES (no incluye las consultas presentadas a los Anexos N° 8-A y N° 8-B de las Bases – Especificaciones Técnicas) recibidas hasta el 02 de octubre de 2018:</w:t>
      </w:r>
    </w:p>
    <w:p w14:paraId="1AA6AB6B" w14:textId="77777777" w:rsidR="004417A7" w:rsidRPr="007B1A21" w:rsidRDefault="004417A7" w:rsidP="004417A7">
      <w:pPr>
        <w:jc w:val="both"/>
        <w:rPr>
          <w:rFonts w:ascii="Arial" w:hAnsi="Arial" w:cs="Arial"/>
          <w:lang w:val="es-PE"/>
        </w:rPr>
      </w:pPr>
    </w:p>
    <w:tbl>
      <w:tblPr>
        <w:tblStyle w:val="Tablaconcuadrcula"/>
        <w:tblW w:w="0" w:type="auto"/>
        <w:tblLook w:val="04A0" w:firstRow="1" w:lastRow="0" w:firstColumn="1" w:lastColumn="0" w:noHBand="0" w:noVBand="1"/>
      </w:tblPr>
      <w:tblGrid>
        <w:gridCol w:w="4368"/>
        <w:gridCol w:w="4126"/>
      </w:tblGrid>
      <w:tr w:rsidR="00B0008C" w:rsidRPr="007B1A21" w14:paraId="715944E5" w14:textId="77777777" w:rsidTr="00916F49">
        <w:tc>
          <w:tcPr>
            <w:tcW w:w="4368" w:type="dxa"/>
          </w:tcPr>
          <w:p w14:paraId="23FC6777"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6" w:type="dxa"/>
          </w:tcPr>
          <w:p w14:paraId="2519FF06"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1</w:t>
            </w:r>
          </w:p>
        </w:tc>
      </w:tr>
      <w:tr w:rsidR="00B0008C" w:rsidRPr="007B1A21" w14:paraId="0D912130" w14:textId="77777777" w:rsidTr="00916F49">
        <w:tc>
          <w:tcPr>
            <w:tcW w:w="4368" w:type="dxa"/>
          </w:tcPr>
          <w:p w14:paraId="08B4FC7B"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6" w:type="dxa"/>
          </w:tcPr>
          <w:p w14:paraId="2246B4C1" w14:textId="77777777" w:rsidR="00B0008C" w:rsidRPr="007B1A21" w:rsidRDefault="00B0008C" w:rsidP="00B0008C">
            <w:pPr>
              <w:contextualSpacing/>
              <w:rPr>
                <w:rFonts w:eastAsia="Times New Roman" w:cs="Arial"/>
                <w:lang w:val="es-PE"/>
              </w:rPr>
            </w:pPr>
            <w:r w:rsidRPr="007B1A21">
              <w:rPr>
                <w:rFonts w:eastAsia="Times New Roman" w:cs="Arial"/>
                <w:lang w:val="es-PE"/>
              </w:rPr>
              <w:t>4.2</w:t>
            </w:r>
          </w:p>
        </w:tc>
      </w:tr>
      <w:tr w:rsidR="00B0008C" w:rsidRPr="007B1A21" w14:paraId="53A53C3E" w14:textId="77777777" w:rsidTr="00916F49">
        <w:tc>
          <w:tcPr>
            <w:tcW w:w="8494" w:type="dxa"/>
            <w:gridSpan w:val="2"/>
          </w:tcPr>
          <w:p w14:paraId="13B2F672"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Confirmar que las traducciones al español que se requieran presentar de los documentos del Sobre N° 1 que se encuentren en idioma distinto al español, son traducciones simples y, por lo tanto, no es necesario presentar traducciones oficiales de ningún documento del Sobre N° 1.</w:t>
            </w:r>
          </w:p>
        </w:tc>
      </w:tr>
      <w:tr w:rsidR="00B0008C" w:rsidRPr="007B1A21" w14:paraId="02A0E26C" w14:textId="77777777" w:rsidTr="00916F49">
        <w:tc>
          <w:tcPr>
            <w:tcW w:w="8494" w:type="dxa"/>
            <w:gridSpan w:val="2"/>
          </w:tcPr>
          <w:p w14:paraId="050505A5" w14:textId="77777777" w:rsidR="00B0008C" w:rsidRPr="007B1A21" w:rsidRDefault="00B0008C" w:rsidP="00B0008C">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423066A5" w14:textId="77777777" w:rsidR="005D07E1" w:rsidRPr="007B1A21" w:rsidRDefault="005D07E1" w:rsidP="000F779A">
            <w:pPr>
              <w:contextualSpacing/>
              <w:jc w:val="both"/>
              <w:rPr>
                <w:rFonts w:eastAsia="Times New Roman" w:cs="Arial"/>
                <w:lang w:val="es-PE"/>
              </w:rPr>
            </w:pPr>
          </w:p>
          <w:p w14:paraId="2CB64CBB" w14:textId="365ACCC1" w:rsidR="00B0008C" w:rsidRPr="007B1A21" w:rsidRDefault="00010CF7" w:rsidP="000F779A">
            <w:pPr>
              <w:contextualSpacing/>
              <w:jc w:val="both"/>
              <w:rPr>
                <w:rFonts w:eastAsia="Times New Roman" w:cs="Arial"/>
                <w:lang w:val="es-PE"/>
              </w:rPr>
            </w:pPr>
            <w:r w:rsidRPr="007B1A21">
              <w:rPr>
                <w:rFonts w:eastAsia="Times New Roman" w:cs="Arial"/>
                <w:lang w:val="es-PE"/>
              </w:rPr>
              <w:t>Se confirma dicho entendimiento.</w:t>
            </w:r>
          </w:p>
          <w:p w14:paraId="6C5E8F00" w14:textId="77777777" w:rsidR="00B0008C" w:rsidRPr="007B1A21" w:rsidRDefault="00B0008C" w:rsidP="00B0008C">
            <w:pPr>
              <w:contextualSpacing/>
              <w:rPr>
                <w:rFonts w:eastAsia="Times New Roman" w:cs="Arial"/>
                <w:lang w:val="es-PE"/>
              </w:rPr>
            </w:pPr>
          </w:p>
        </w:tc>
      </w:tr>
    </w:tbl>
    <w:p w14:paraId="711B009B"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8"/>
        <w:gridCol w:w="4126"/>
      </w:tblGrid>
      <w:tr w:rsidR="00B0008C" w:rsidRPr="007B1A21" w14:paraId="2219FDDE" w14:textId="77777777" w:rsidTr="000F779A">
        <w:tc>
          <w:tcPr>
            <w:tcW w:w="4368" w:type="dxa"/>
          </w:tcPr>
          <w:p w14:paraId="33F31D11"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6" w:type="dxa"/>
          </w:tcPr>
          <w:p w14:paraId="10AEEF2B"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2</w:t>
            </w:r>
          </w:p>
        </w:tc>
      </w:tr>
      <w:tr w:rsidR="00B0008C" w:rsidRPr="007B1A21" w14:paraId="7111BBB3" w14:textId="77777777" w:rsidTr="000F779A">
        <w:tc>
          <w:tcPr>
            <w:tcW w:w="4368" w:type="dxa"/>
          </w:tcPr>
          <w:p w14:paraId="5A2CFECB"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6" w:type="dxa"/>
          </w:tcPr>
          <w:p w14:paraId="0B37A716" w14:textId="77777777" w:rsidR="00B0008C" w:rsidRPr="007B1A21" w:rsidRDefault="00B0008C" w:rsidP="00B0008C">
            <w:pPr>
              <w:contextualSpacing/>
              <w:rPr>
                <w:rFonts w:eastAsia="Times New Roman" w:cs="Arial"/>
                <w:lang w:val="es-PE"/>
              </w:rPr>
            </w:pPr>
            <w:r w:rsidRPr="007B1A21">
              <w:rPr>
                <w:rFonts w:eastAsia="Times New Roman" w:cs="Arial"/>
                <w:lang w:val="es-PE"/>
              </w:rPr>
              <w:t>4.3</w:t>
            </w:r>
          </w:p>
        </w:tc>
      </w:tr>
      <w:tr w:rsidR="00B0008C" w:rsidRPr="007B1A21" w14:paraId="560DB15C" w14:textId="77777777" w:rsidTr="000F779A">
        <w:tc>
          <w:tcPr>
            <w:tcW w:w="8494" w:type="dxa"/>
            <w:gridSpan w:val="2"/>
          </w:tcPr>
          <w:p w14:paraId="505AB185"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El numeral 4.3 de las Bases señalan que “</w:t>
            </w:r>
            <w:r w:rsidRPr="007B1A21">
              <w:rPr>
                <w:rFonts w:eastAsia="Times New Roman" w:cs="Arial"/>
                <w:i/>
                <w:lang w:val="es-PE"/>
              </w:rPr>
              <w:t>los documentos que integren los SOBRES Nº 1 y SOBRES Nº 2 deberán ser presentados en original o copia legalizada notarialmente, y dos (02) copias simples, debidamente marcados como “Original”, “Copia 1” y “Copia 2” en la primera página. Las copias simples no requerirán de legalización notarial o consular</w:t>
            </w:r>
            <w:r w:rsidRPr="007B1A21">
              <w:rPr>
                <w:rFonts w:eastAsia="Times New Roman" w:cs="Arial"/>
                <w:lang w:val="es-PE"/>
              </w:rPr>
              <w:t>.”</w:t>
            </w:r>
          </w:p>
          <w:p w14:paraId="42591FF2" w14:textId="77777777" w:rsidR="00B0008C" w:rsidRPr="007B1A21" w:rsidRDefault="00B0008C" w:rsidP="000F779A">
            <w:pPr>
              <w:contextualSpacing/>
              <w:jc w:val="both"/>
              <w:rPr>
                <w:rFonts w:eastAsia="Times New Roman" w:cs="Arial"/>
                <w:lang w:val="es-PE"/>
              </w:rPr>
            </w:pPr>
          </w:p>
          <w:p w14:paraId="702B5E94"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Consideramos que el referido numeral debe ser precisado en la medida en que las Bases permiten presentar copia simple de algunos de los documentos que conformen el Sobre N° 1. En ese sentido, solicitamos precisar el numeral 4.3 de las Bases de la siguiente manera:</w:t>
            </w:r>
          </w:p>
          <w:p w14:paraId="4AD84189" w14:textId="77777777" w:rsidR="00B0008C" w:rsidRPr="007B1A21" w:rsidRDefault="00B0008C" w:rsidP="000F779A">
            <w:pPr>
              <w:contextualSpacing/>
              <w:jc w:val="both"/>
              <w:rPr>
                <w:rFonts w:eastAsia="Times New Roman" w:cs="Arial"/>
                <w:lang w:val="es-PE"/>
              </w:rPr>
            </w:pPr>
          </w:p>
          <w:p w14:paraId="7D1E6283" w14:textId="77777777" w:rsidR="00B0008C" w:rsidRDefault="00B0008C" w:rsidP="000F779A">
            <w:pPr>
              <w:contextualSpacing/>
              <w:jc w:val="both"/>
              <w:rPr>
                <w:rFonts w:eastAsia="Times New Roman" w:cs="Arial"/>
                <w:lang w:val="es-PE"/>
              </w:rPr>
            </w:pPr>
            <w:r w:rsidRPr="007B1A21">
              <w:rPr>
                <w:rFonts w:eastAsia="Times New Roman" w:cs="Arial"/>
                <w:lang w:val="es-PE"/>
              </w:rPr>
              <w:lastRenderedPageBreak/>
              <w:t>“</w:t>
            </w:r>
            <w:r w:rsidRPr="007B1A21">
              <w:rPr>
                <w:rFonts w:eastAsia="Times New Roman" w:cs="Arial"/>
                <w:i/>
                <w:lang w:val="es-PE"/>
              </w:rPr>
              <w:t>Los documentos que integren los SOBRES Nº 1 y SOBRES Nº 2 deberán ser presentados en original</w:t>
            </w:r>
            <w:r w:rsidRPr="007B1A21">
              <w:rPr>
                <w:rFonts w:eastAsia="Times New Roman" w:cs="Arial"/>
                <w:b/>
                <w:i/>
                <w:u w:val="single"/>
                <w:lang w:val="es-PE"/>
              </w:rPr>
              <w:t>,</w:t>
            </w:r>
            <w:r w:rsidRPr="007B1A21">
              <w:rPr>
                <w:rFonts w:eastAsia="Times New Roman" w:cs="Arial"/>
                <w:i/>
                <w:lang w:val="es-PE"/>
              </w:rPr>
              <w:t xml:space="preserve"> copia legalizada notarialmente</w:t>
            </w:r>
            <w:r w:rsidRPr="007B1A21">
              <w:rPr>
                <w:rFonts w:eastAsia="Times New Roman" w:cs="Arial"/>
                <w:b/>
                <w:i/>
                <w:u w:val="single"/>
                <w:lang w:val="es-PE"/>
              </w:rPr>
              <w:t>, o copia simple, según corresponda</w:t>
            </w:r>
            <w:r w:rsidRPr="007B1A21">
              <w:rPr>
                <w:rFonts w:eastAsia="Times New Roman" w:cs="Arial"/>
                <w:i/>
                <w:lang w:val="es-PE"/>
              </w:rPr>
              <w:t>, y dos (02) copias simples, debidamente marcados como “Original”, “Copia 1” y “Copia 2” en la primera página. Las copias simples no requerirán de legalización notarial o consular</w:t>
            </w:r>
            <w:r w:rsidRPr="007B1A21">
              <w:rPr>
                <w:rFonts w:eastAsia="Times New Roman" w:cs="Arial"/>
                <w:lang w:val="es-PE"/>
              </w:rPr>
              <w:t>.”</w:t>
            </w:r>
          </w:p>
          <w:p w14:paraId="655702A7" w14:textId="77777777" w:rsidR="009D63EE" w:rsidRPr="007B1A21" w:rsidRDefault="009D63EE" w:rsidP="000F779A">
            <w:pPr>
              <w:contextualSpacing/>
              <w:jc w:val="both"/>
              <w:rPr>
                <w:rFonts w:eastAsia="Times New Roman" w:cs="Arial"/>
                <w:lang w:val="es-PE"/>
              </w:rPr>
            </w:pPr>
          </w:p>
        </w:tc>
      </w:tr>
      <w:tr w:rsidR="000F779A" w:rsidRPr="007B1A21" w14:paraId="4D9D2DD2" w14:textId="77777777" w:rsidTr="000F779A">
        <w:tc>
          <w:tcPr>
            <w:tcW w:w="8494" w:type="dxa"/>
            <w:gridSpan w:val="2"/>
          </w:tcPr>
          <w:p w14:paraId="6659F774"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39FA49F1" w14:textId="77777777" w:rsidR="005D07E1" w:rsidRPr="007B1A21" w:rsidRDefault="005D07E1" w:rsidP="00804E49">
            <w:pPr>
              <w:contextualSpacing/>
              <w:jc w:val="both"/>
              <w:rPr>
                <w:rFonts w:eastAsia="Times New Roman" w:cs="Arial"/>
                <w:lang w:val="es-PE"/>
              </w:rPr>
            </w:pPr>
          </w:p>
          <w:p w14:paraId="2476FF99" w14:textId="5B42D25B" w:rsidR="000F779A" w:rsidRPr="007B1A21" w:rsidRDefault="002F352B" w:rsidP="00804E49">
            <w:pPr>
              <w:contextualSpacing/>
              <w:jc w:val="both"/>
              <w:rPr>
                <w:rFonts w:eastAsia="Times New Roman" w:cs="Arial"/>
                <w:lang w:val="es-PE"/>
              </w:rPr>
            </w:pPr>
            <w:r w:rsidRPr="007B1A21">
              <w:rPr>
                <w:rFonts w:eastAsia="Times New Roman" w:cs="Arial"/>
                <w:lang w:val="es-PE"/>
              </w:rPr>
              <w:t xml:space="preserve">No se acepta sugerencia. Las </w:t>
            </w:r>
            <w:r w:rsidR="005874C7" w:rsidRPr="007B1A21">
              <w:rPr>
                <w:rFonts w:eastAsia="Times New Roman" w:cs="Arial"/>
                <w:lang w:val="es-PE"/>
              </w:rPr>
              <w:t>BASES</w:t>
            </w:r>
            <w:r w:rsidRPr="007B1A21">
              <w:rPr>
                <w:rFonts w:eastAsia="Times New Roman" w:cs="Arial"/>
                <w:lang w:val="es-PE"/>
              </w:rPr>
              <w:t xml:space="preserve"> </w:t>
            </w:r>
            <w:r w:rsidR="005D07E1" w:rsidRPr="007B1A21">
              <w:rPr>
                <w:rFonts w:eastAsia="Times New Roman" w:cs="Arial"/>
                <w:lang w:val="es-PE"/>
              </w:rPr>
              <w:t xml:space="preserve">establecen </w:t>
            </w:r>
            <w:r w:rsidRPr="007B1A21">
              <w:rPr>
                <w:rFonts w:eastAsia="Times New Roman" w:cs="Arial"/>
                <w:lang w:val="es-PE"/>
              </w:rPr>
              <w:t xml:space="preserve">en </w:t>
            </w:r>
            <w:r w:rsidR="005D07E1" w:rsidRPr="007B1A21">
              <w:rPr>
                <w:rFonts w:eastAsia="Times New Roman" w:cs="Arial"/>
                <w:lang w:val="es-PE"/>
              </w:rPr>
              <w:t>qué</w:t>
            </w:r>
            <w:r w:rsidRPr="007B1A21">
              <w:rPr>
                <w:rFonts w:eastAsia="Times New Roman" w:cs="Arial"/>
                <w:lang w:val="es-PE"/>
              </w:rPr>
              <w:t xml:space="preserve"> casos corresponde copia simple </w:t>
            </w:r>
            <w:r w:rsidR="005D07E1" w:rsidRPr="007B1A21">
              <w:rPr>
                <w:rFonts w:eastAsia="Times New Roman" w:cs="Arial"/>
                <w:lang w:val="es-PE"/>
              </w:rPr>
              <w:t xml:space="preserve">y qué casos </w:t>
            </w:r>
            <w:r w:rsidRPr="007B1A21">
              <w:rPr>
                <w:rFonts w:eastAsia="Times New Roman" w:cs="Arial"/>
                <w:lang w:val="es-PE"/>
              </w:rPr>
              <w:t>con formalidad especial.</w:t>
            </w:r>
            <w:r w:rsidR="007A264E" w:rsidRPr="007B1A21">
              <w:rPr>
                <w:rFonts w:eastAsia="Times New Roman" w:cs="Arial"/>
                <w:lang w:val="es-PE"/>
              </w:rPr>
              <w:t xml:space="preserve"> Asimismo, cuando se haga referencia a “copia” sin precisar mayor formalidad, se entenderá que es copia simple.</w:t>
            </w:r>
          </w:p>
          <w:p w14:paraId="017A5861" w14:textId="77777777" w:rsidR="000F779A" w:rsidRPr="007B1A21" w:rsidRDefault="000F779A" w:rsidP="000F779A">
            <w:pPr>
              <w:contextualSpacing/>
              <w:rPr>
                <w:rFonts w:eastAsia="Times New Roman" w:cs="Arial"/>
                <w:lang w:val="es-PE"/>
              </w:rPr>
            </w:pPr>
          </w:p>
        </w:tc>
      </w:tr>
    </w:tbl>
    <w:p w14:paraId="21F3AE0E"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6"/>
        <w:gridCol w:w="4128"/>
      </w:tblGrid>
      <w:tr w:rsidR="00B0008C" w:rsidRPr="007B1A21" w14:paraId="5E89DC6C" w14:textId="77777777" w:rsidTr="000F779A">
        <w:tc>
          <w:tcPr>
            <w:tcW w:w="4366" w:type="dxa"/>
          </w:tcPr>
          <w:p w14:paraId="1C690915"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8" w:type="dxa"/>
          </w:tcPr>
          <w:p w14:paraId="048E34BD"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3</w:t>
            </w:r>
          </w:p>
        </w:tc>
      </w:tr>
      <w:tr w:rsidR="00B0008C" w:rsidRPr="007B1A21" w14:paraId="3115D12E" w14:textId="77777777" w:rsidTr="000F779A">
        <w:tc>
          <w:tcPr>
            <w:tcW w:w="4366" w:type="dxa"/>
          </w:tcPr>
          <w:p w14:paraId="69DA0A0D"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8" w:type="dxa"/>
          </w:tcPr>
          <w:p w14:paraId="6CC0875C" w14:textId="77777777" w:rsidR="00B0008C" w:rsidRPr="007B1A21" w:rsidRDefault="00B0008C" w:rsidP="00B0008C">
            <w:pPr>
              <w:contextualSpacing/>
              <w:rPr>
                <w:rFonts w:eastAsia="Times New Roman" w:cs="Arial"/>
                <w:lang w:val="es-PE"/>
              </w:rPr>
            </w:pPr>
            <w:r w:rsidRPr="007B1A21">
              <w:rPr>
                <w:rFonts w:eastAsia="Times New Roman" w:cs="Arial"/>
                <w:lang w:val="es-PE"/>
              </w:rPr>
              <w:t>4.3.2. y 11.3.16</w:t>
            </w:r>
          </w:p>
        </w:tc>
      </w:tr>
      <w:tr w:rsidR="00B0008C" w:rsidRPr="007B1A21" w14:paraId="43CBD16F" w14:textId="77777777" w:rsidTr="000F779A">
        <w:tc>
          <w:tcPr>
            <w:tcW w:w="8494" w:type="dxa"/>
            <w:gridSpan w:val="2"/>
          </w:tcPr>
          <w:p w14:paraId="2D0695D2"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 xml:space="preserve">El numeral 4.3.2 de las Bases señala que, en el caso de documentos emitidos en el extranjero, el Adjudicatario podrá presentar a la Fecha de Cierre dichos documentos debidamente legalizados, salvo los estados financieros auditados. </w:t>
            </w:r>
          </w:p>
          <w:p w14:paraId="70AE7765" w14:textId="77777777" w:rsidR="00B0008C" w:rsidRPr="007B1A21" w:rsidRDefault="00B0008C" w:rsidP="000F779A">
            <w:pPr>
              <w:contextualSpacing/>
              <w:jc w:val="both"/>
              <w:rPr>
                <w:rFonts w:eastAsia="Times New Roman" w:cs="Arial"/>
                <w:lang w:val="es-PE"/>
              </w:rPr>
            </w:pPr>
          </w:p>
          <w:p w14:paraId="70276349"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El numeral 11.3.6, por su parte, señala que, en caso de documentos otorgados o emitidos en el extranjero, que hayan sido presentados en el Sobre N° sin mayor formalidad, deberán ser presentados legalizados para la fecha de Cierre de la Licitación.</w:t>
            </w:r>
          </w:p>
          <w:p w14:paraId="3218E2A1" w14:textId="77777777" w:rsidR="00B0008C" w:rsidRPr="007B1A21" w:rsidRDefault="00B0008C" w:rsidP="000F779A">
            <w:pPr>
              <w:contextualSpacing/>
              <w:jc w:val="both"/>
              <w:rPr>
                <w:rFonts w:eastAsia="Times New Roman" w:cs="Arial"/>
                <w:lang w:val="es-PE"/>
              </w:rPr>
            </w:pPr>
          </w:p>
          <w:p w14:paraId="7FBAFEBF"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Confirmar si, en caso los estados financieros preparados en el extranjero, estos requieren ser legalizados ante Consulado Peruano o apostillados, según corresponda, para la fecha de Cierre de la Licitación.</w:t>
            </w:r>
          </w:p>
        </w:tc>
      </w:tr>
      <w:tr w:rsidR="000F779A" w:rsidRPr="007B1A21" w14:paraId="17B97A5C" w14:textId="77777777" w:rsidTr="000F779A">
        <w:tc>
          <w:tcPr>
            <w:tcW w:w="8494" w:type="dxa"/>
            <w:gridSpan w:val="2"/>
          </w:tcPr>
          <w:p w14:paraId="7D2E6676"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66D35D8B" w14:textId="77777777" w:rsidR="005D07E1" w:rsidRPr="007B1A21" w:rsidRDefault="005D07E1" w:rsidP="000F779A">
            <w:pPr>
              <w:contextualSpacing/>
              <w:rPr>
                <w:rFonts w:eastAsia="Times New Roman" w:cs="Arial"/>
                <w:lang w:val="es-PE"/>
              </w:rPr>
            </w:pPr>
          </w:p>
          <w:p w14:paraId="781DC695" w14:textId="0657352A" w:rsidR="000F779A" w:rsidRPr="007B1A21" w:rsidRDefault="000653B8" w:rsidP="000F779A">
            <w:pPr>
              <w:contextualSpacing/>
              <w:rPr>
                <w:rFonts w:eastAsia="Times New Roman" w:cs="Arial"/>
                <w:lang w:val="es-PE"/>
              </w:rPr>
            </w:pPr>
            <w:r w:rsidRPr="007B1A21">
              <w:rPr>
                <w:rFonts w:eastAsia="Times New Roman" w:cs="Arial"/>
                <w:lang w:val="es-PE"/>
              </w:rPr>
              <w:t xml:space="preserve">Ceñirse a la exigencia estipulada en el </w:t>
            </w:r>
            <w:r w:rsidR="007B1A21" w:rsidRPr="007B1A21">
              <w:rPr>
                <w:rFonts w:eastAsia="Times New Roman" w:cs="Arial"/>
                <w:lang w:val="es-PE"/>
              </w:rPr>
              <w:t xml:space="preserve">Numeral </w:t>
            </w:r>
            <w:r w:rsidRPr="007B1A21">
              <w:rPr>
                <w:rFonts w:eastAsia="Times New Roman" w:cs="Arial"/>
                <w:lang w:val="es-PE"/>
              </w:rPr>
              <w:t>11.3.16</w:t>
            </w:r>
            <w:r w:rsidR="00347E66" w:rsidRPr="007B1A21">
              <w:rPr>
                <w:rFonts w:eastAsia="Times New Roman" w:cs="Arial"/>
                <w:lang w:val="es-PE"/>
              </w:rPr>
              <w:t xml:space="preserve"> de las BASES</w:t>
            </w:r>
            <w:r w:rsidR="005874C7" w:rsidRPr="007B1A21">
              <w:rPr>
                <w:rFonts w:eastAsia="Times New Roman" w:cs="Arial"/>
                <w:lang w:val="es-PE"/>
              </w:rPr>
              <w:t>.</w:t>
            </w:r>
          </w:p>
          <w:p w14:paraId="392691F0" w14:textId="77777777" w:rsidR="000F779A" w:rsidRPr="007B1A21" w:rsidRDefault="000F779A" w:rsidP="000F779A">
            <w:pPr>
              <w:contextualSpacing/>
              <w:rPr>
                <w:rFonts w:eastAsia="Times New Roman" w:cs="Arial"/>
                <w:lang w:val="es-PE"/>
              </w:rPr>
            </w:pPr>
          </w:p>
        </w:tc>
      </w:tr>
    </w:tbl>
    <w:p w14:paraId="4197CA8D"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9"/>
        <w:gridCol w:w="4125"/>
      </w:tblGrid>
      <w:tr w:rsidR="00B0008C" w:rsidRPr="007B1A21" w14:paraId="480FCA68" w14:textId="77777777" w:rsidTr="000F779A">
        <w:tc>
          <w:tcPr>
            <w:tcW w:w="4369" w:type="dxa"/>
          </w:tcPr>
          <w:p w14:paraId="774266B9"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5" w:type="dxa"/>
          </w:tcPr>
          <w:p w14:paraId="496BCFCD"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4</w:t>
            </w:r>
          </w:p>
        </w:tc>
      </w:tr>
      <w:tr w:rsidR="00B0008C" w:rsidRPr="007B1A21" w14:paraId="51D7E3F3" w14:textId="77777777" w:rsidTr="000F779A">
        <w:tc>
          <w:tcPr>
            <w:tcW w:w="4369" w:type="dxa"/>
          </w:tcPr>
          <w:p w14:paraId="20D4D6F1"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5" w:type="dxa"/>
          </w:tcPr>
          <w:p w14:paraId="2046A941" w14:textId="77777777" w:rsidR="00B0008C" w:rsidRPr="007B1A21" w:rsidRDefault="00B0008C" w:rsidP="00B0008C">
            <w:pPr>
              <w:contextualSpacing/>
              <w:rPr>
                <w:rFonts w:eastAsia="Times New Roman" w:cs="Arial"/>
                <w:lang w:val="es-PE"/>
              </w:rPr>
            </w:pPr>
            <w:r w:rsidRPr="007B1A21">
              <w:rPr>
                <w:rFonts w:eastAsia="Times New Roman" w:cs="Arial"/>
                <w:lang w:val="es-PE"/>
              </w:rPr>
              <w:t>5</w:t>
            </w:r>
          </w:p>
        </w:tc>
      </w:tr>
      <w:tr w:rsidR="00B0008C" w:rsidRPr="007B1A21" w14:paraId="506625B4" w14:textId="77777777" w:rsidTr="000F779A">
        <w:tc>
          <w:tcPr>
            <w:tcW w:w="8494" w:type="dxa"/>
            <w:gridSpan w:val="2"/>
          </w:tcPr>
          <w:p w14:paraId="6250CA1A"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 xml:space="preserve">Confirmar que una Persona o miembro de un Consorcio no puede participar, directamente o como miembro de otro Consorcio, en un mismo Proyecto. </w:t>
            </w:r>
          </w:p>
        </w:tc>
      </w:tr>
      <w:tr w:rsidR="000F779A" w:rsidRPr="007B1A21" w14:paraId="2489CD12" w14:textId="77777777" w:rsidTr="000F779A">
        <w:tc>
          <w:tcPr>
            <w:tcW w:w="8494" w:type="dxa"/>
            <w:gridSpan w:val="2"/>
          </w:tcPr>
          <w:p w14:paraId="79C1578F"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6A507BD0" w14:textId="77777777" w:rsidR="00B724B4" w:rsidRPr="007B1A21" w:rsidRDefault="00B724B4" w:rsidP="003C1B71">
            <w:pPr>
              <w:contextualSpacing/>
              <w:jc w:val="both"/>
              <w:rPr>
                <w:lang w:val="es-PE"/>
              </w:rPr>
            </w:pPr>
          </w:p>
          <w:p w14:paraId="0948FBBE" w14:textId="40A65C22" w:rsidR="000F779A" w:rsidRPr="007B1A21" w:rsidRDefault="003C1B71" w:rsidP="003C1B71">
            <w:pPr>
              <w:contextualSpacing/>
              <w:jc w:val="both"/>
              <w:rPr>
                <w:rFonts w:eastAsia="Times New Roman" w:cs="Arial"/>
                <w:lang w:val="es-PE"/>
              </w:rPr>
            </w:pPr>
            <w:r w:rsidRPr="007B1A21">
              <w:rPr>
                <w:lang w:val="es-PE"/>
              </w:rPr>
              <w:t>Se recuerda que</w:t>
            </w:r>
            <w:r w:rsidR="00B34A29" w:rsidRPr="007B1A21">
              <w:rPr>
                <w:lang w:val="es-PE"/>
              </w:rPr>
              <w:t>, conforme a lo dispuesto en el Numeral 5 de las BASES,</w:t>
            </w:r>
            <w:r w:rsidRPr="007B1A21">
              <w:rPr>
                <w:lang w:val="es-PE"/>
              </w:rPr>
              <w:t xml:space="preserve"> </w:t>
            </w:r>
            <w:r w:rsidR="008B1FA8" w:rsidRPr="007B1A21">
              <w:rPr>
                <w:lang w:val="es-PE"/>
              </w:rPr>
              <w:t xml:space="preserve">una PERSONA, directa o indirectamente, individualmente o como miembro de un CONSORCIO, no puede participar </w:t>
            </w:r>
            <w:r w:rsidR="008B1FA8" w:rsidRPr="007B1A21">
              <w:rPr>
                <w:b/>
                <w:u w:val="single"/>
                <w:lang w:val="es-PE"/>
              </w:rPr>
              <w:t>en más de una PROPUESTA</w:t>
            </w:r>
            <w:r w:rsidR="008B1FA8" w:rsidRPr="007B1A21">
              <w:rPr>
                <w:lang w:val="es-PE"/>
              </w:rPr>
              <w:t xml:space="preserve"> en un determinado </w:t>
            </w:r>
            <w:r w:rsidR="008B1FA8" w:rsidRPr="007B1A21">
              <w:rPr>
                <w:b/>
                <w:u w:val="single"/>
                <w:lang w:val="es-PE"/>
              </w:rPr>
              <w:t>PROYECTO</w:t>
            </w:r>
            <w:r w:rsidR="008B1FA8" w:rsidRPr="007B1A21">
              <w:rPr>
                <w:lang w:val="es-PE"/>
              </w:rPr>
              <w:t>.</w:t>
            </w:r>
          </w:p>
          <w:p w14:paraId="07CB7D12" w14:textId="77777777" w:rsidR="000F779A" w:rsidRPr="007B1A21" w:rsidRDefault="000F779A" w:rsidP="000F779A">
            <w:pPr>
              <w:contextualSpacing/>
              <w:rPr>
                <w:rFonts w:eastAsia="Times New Roman" w:cs="Arial"/>
                <w:lang w:val="es-PE"/>
              </w:rPr>
            </w:pPr>
          </w:p>
        </w:tc>
      </w:tr>
    </w:tbl>
    <w:p w14:paraId="558CE17D"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9"/>
        <w:gridCol w:w="4125"/>
      </w:tblGrid>
      <w:tr w:rsidR="00B0008C" w:rsidRPr="007B1A21" w14:paraId="7D4B0D5E" w14:textId="77777777" w:rsidTr="000F779A">
        <w:tc>
          <w:tcPr>
            <w:tcW w:w="4369" w:type="dxa"/>
          </w:tcPr>
          <w:p w14:paraId="18B349DC"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5" w:type="dxa"/>
          </w:tcPr>
          <w:p w14:paraId="31254168"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5</w:t>
            </w:r>
          </w:p>
        </w:tc>
      </w:tr>
      <w:tr w:rsidR="00B0008C" w:rsidRPr="007B1A21" w14:paraId="6688D4BB" w14:textId="77777777" w:rsidTr="000F779A">
        <w:tc>
          <w:tcPr>
            <w:tcW w:w="4369" w:type="dxa"/>
          </w:tcPr>
          <w:p w14:paraId="434CC024"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5" w:type="dxa"/>
          </w:tcPr>
          <w:p w14:paraId="7273FB9E" w14:textId="77777777" w:rsidR="00B0008C" w:rsidRPr="007B1A21" w:rsidRDefault="00B0008C" w:rsidP="00B0008C">
            <w:pPr>
              <w:contextualSpacing/>
              <w:rPr>
                <w:rFonts w:eastAsia="Times New Roman" w:cs="Arial"/>
                <w:lang w:val="es-PE"/>
              </w:rPr>
            </w:pPr>
            <w:r w:rsidRPr="007B1A21">
              <w:rPr>
                <w:rFonts w:eastAsia="Times New Roman" w:cs="Arial"/>
                <w:lang w:val="es-PE"/>
              </w:rPr>
              <w:t>5</w:t>
            </w:r>
          </w:p>
        </w:tc>
      </w:tr>
      <w:tr w:rsidR="00B0008C" w:rsidRPr="007B1A21" w14:paraId="4031C503" w14:textId="77777777" w:rsidTr="000F779A">
        <w:tc>
          <w:tcPr>
            <w:tcW w:w="8494" w:type="dxa"/>
            <w:gridSpan w:val="2"/>
          </w:tcPr>
          <w:p w14:paraId="2A55FF59" w14:textId="77777777" w:rsidR="00B0008C" w:rsidRPr="007B1A21" w:rsidRDefault="00B0008C" w:rsidP="000F779A">
            <w:pPr>
              <w:contextualSpacing/>
              <w:jc w:val="both"/>
              <w:rPr>
                <w:rFonts w:eastAsia="Times New Roman" w:cs="Arial"/>
                <w:lang w:val="es-PE"/>
              </w:rPr>
            </w:pPr>
            <w:r w:rsidRPr="007B1A21">
              <w:rPr>
                <w:rFonts w:eastAsia="Times New Roman" w:cs="Arial"/>
                <w:lang w:val="es-PE"/>
              </w:rPr>
              <w:t xml:space="preserve">Confirmar que una Persona o miembro de un Consorcio puede participar, directamente o como miembro de otro Consorcio, en un Proyecto distinto, </w:t>
            </w:r>
            <w:r w:rsidRPr="007B1A21">
              <w:rPr>
                <w:rFonts w:eastAsia="Times New Roman" w:cs="Arial"/>
                <w:lang w:val="es-PE"/>
              </w:rPr>
              <w:lastRenderedPageBreak/>
              <w:t xml:space="preserve">cumpliendo con la limitación establecida en el segundo párrafo del </w:t>
            </w:r>
            <w:r w:rsidR="000F779A" w:rsidRPr="007B1A21">
              <w:rPr>
                <w:rFonts w:eastAsia="Times New Roman" w:cs="Arial"/>
                <w:lang w:val="es-PE"/>
              </w:rPr>
              <w:t>numeral 7 de las Bases.</w:t>
            </w:r>
          </w:p>
        </w:tc>
      </w:tr>
      <w:tr w:rsidR="000F779A" w:rsidRPr="007B1A21" w14:paraId="22F95F6C" w14:textId="77777777" w:rsidTr="000F779A">
        <w:tc>
          <w:tcPr>
            <w:tcW w:w="8494" w:type="dxa"/>
            <w:gridSpan w:val="2"/>
          </w:tcPr>
          <w:p w14:paraId="505FC919"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2CAAB813" w14:textId="77777777" w:rsidR="00B724B4" w:rsidRPr="007B1A21" w:rsidRDefault="00B724B4" w:rsidP="006E6AFF">
            <w:pPr>
              <w:contextualSpacing/>
              <w:jc w:val="both"/>
              <w:rPr>
                <w:lang w:val="es-PE"/>
              </w:rPr>
            </w:pPr>
          </w:p>
          <w:p w14:paraId="0179A201" w14:textId="77777777" w:rsidR="000F779A" w:rsidRDefault="002A7940" w:rsidP="00BE7984">
            <w:pPr>
              <w:contextualSpacing/>
              <w:jc w:val="both"/>
              <w:rPr>
                <w:lang w:val="es-PE"/>
              </w:rPr>
            </w:pPr>
            <w:r w:rsidRPr="007B1A21">
              <w:rPr>
                <w:lang w:val="es-PE"/>
              </w:rPr>
              <w:t>Se recuerda que, conforme</w:t>
            </w:r>
            <w:r w:rsidR="00E91252" w:rsidRPr="007B1A21">
              <w:rPr>
                <w:lang w:val="es-PE"/>
              </w:rPr>
              <w:t xml:space="preserve"> a lo dispuesto en el Numeral 5 de las BASES, </w:t>
            </w:r>
            <w:r w:rsidR="00C763CA" w:rsidRPr="007B1A21">
              <w:rPr>
                <w:lang w:val="es-PE"/>
              </w:rPr>
              <w:t xml:space="preserve">una PERSONA, </w:t>
            </w:r>
            <w:r w:rsidR="00B963E0" w:rsidRPr="007B1A21">
              <w:rPr>
                <w:lang w:val="es-PE"/>
              </w:rPr>
              <w:t xml:space="preserve">directa o indirectamente, individualmente o como miembro de un CONSORCIO, </w:t>
            </w:r>
            <w:r w:rsidR="00046C0A" w:rsidRPr="007B1A21">
              <w:rPr>
                <w:lang w:val="es-PE"/>
              </w:rPr>
              <w:t xml:space="preserve">puede participar presentando PROPUESTAS </w:t>
            </w:r>
            <w:r w:rsidR="00B963E0" w:rsidRPr="007B1A21">
              <w:rPr>
                <w:lang w:val="es-PE"/>
              </w:rPr>
              <w:t xml:space="preserve">en </w:t>
            </w:r>
            <w:r w:rsidR="00046C0A" w:rsidRPr="007B1A21">
              <w:rPr>
                <w:lang w:val="es-PE"/>
              </w:rPr>
              <w:t>PROYECTOS</w:t>
            </w:r>
            <w:r w:rsidR="00B963E0" w:rsidRPr="007B1A21">
              <w:rPr>
                <w:lang w:val="es-PE"/>
              </w:rPr>
              <w:t xml:space="preserve"> diferentes</w:t>
            </w:r>
            <w:r w:rsidR="00E91252" w:rsidRPr="007B1A21">
              <w:rPr>
                <w:lang w:val="es-PE"/>
              </w:rPr>
              <w:t>. En todos los casos deberá sujetarse a lo dispuesto en las BASES</w:t>
            </w:r>
            <w:r w:rsidR="000653B8" w:rsidRPr="007B1A21">
              <w:rPr>
                <w:lang w:val="es-PE"/>
              </w:rPr>
              <w:t xml:space="preserve">, entre otros, </w:t>
            </w:r>
            <w:r w:rsidR="000653B8" w:rsidRPr="007B1A21">
              <w:rPr>
                <w:rFonts w:eastAsia="Times New Roman" w:cs="Arial"/>
                <w:lang w:val="es-PE"/>
              </w:rPr>
              <w:t xml:space="preserve">cumpliendo con la limitación establecida en el segundo párrafo del </w:t>
            </w:r>
            <w:r w:rsidR="009C030D" w:rsidRPr="007B1A21">
              <w:rPr>
                <w:rFonts w:eastAsia="Times New Roman" w:cs="Arial"/>
                <w:lang w:val="es-PE"/>
              </w:rPr>
              <w:t>N</w:t>
            </w:r>
            <w:r w:rsidR="000653B8" w:rsidRPr="007B1A21">
              <w:rPr>
                <w:rFonts w:eastAsia="Times New Roman" w:cs="Arial"/>
                <w:lang w:val="es-PE"/>
              </w:rPr>
              <w:t>umeral 7 de las Bases</w:t>
            </w:r>
            <w:r w:rsidR="00E91252" w:rsidRPr="007B1A21">
              <w:rPr>
                <w:lang w:val="es-PE"/>
              </w:rPr>
              <w:t>.</w:t>
            </w:r>
          </w:p>
          <w:p w14:paraId="4BB968E1" w14:textId="1DA65C40" w:rsidR="009D63EE" w:rsidRPr="007B1A21" w:rsidRDefault="009D63EE" w:rsidP="00BE7984">
            <w:pPr>
              <w:contextualSpacing/>
              <w:jc w:val="both"/>
              <w:rPr>
                <w:rFonts w:eastAsia="Times New Roman" w:cs="Arial"/>
                <w:lang w:val="es-PE"/>
              </w:rPr>
            </w:pPr>
          </w:p>
        </w:tc>
      </w:tr>
    </w:tbl>
    <w:p w14:paraId="53CE8A59"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9"/>
        <w:gridCol w:w="4125"/>
      </w:tblGrid>
      <w:tr w:rsidR="00B0008C" w:rsidRPr="007B1A21" w14:paraId="62729B4E" w14:textId="77777777" w:rsidTr="000F779A">
        <w:tc>
          <w:tcPr>
            <w:tcW w:w="4369" w:type="dxa"/>
          </w:tcPr>
          <w:p w14:paraId="359E698D"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5" w:type="dxa"/>
          </w:tcPr>
          <w:p w14:paraId="19440B4F"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6</w:t>
            </w:r>
          </w:p>
        </w:tc>
      </w:tr>
      <w:tr w:rsidR="00B0008C" w:rsidRPr="007B1A21" w14:paraId="07CFE28D" w14:textId="77777777" w:rsidTr="000F779A">
        <w:tc>
          <w:tcPr>
            <w:tcW w:w="4369" w:type="dxa"/>
          </w:tcPr>
          <w:p w14:paraId="61BCF5B9"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5" w:type="dxa"/>
          </w:tcPr>
          <w:p w14:paraId="292B93C0" w14:textId="77777777" w:rsidR="00B0008C" w:rsidRPr="007B1A21" w:rsidRDefault="00B0008C" w:rsidP="00B0008C">
            <w:pPr>
              <w:contextualSpacing/>
              <w:rPr>
                <w:rFonts w:eastAsia="Times New Roman" w:cs="Arial"/>
                <w:lang w:val="es-PE"/>
              </w:rPr>
            </w:pPr>
            <w:r w:rsidRPr="007B1A21">
              <w:rPr>
                <w:rFonts w:eastAsia="Times New Roman" w:cs="Arial"/>
                <w:lang w:val="es-PE"/>
              </w:rPr>
              <w:t>5</w:t>
            </w:r>
          </w:p>
        </w:tc>
      </w:tr>
      <w:tr w:rsidR="00B0008C" w:rsidRPr="007B1A21" w14:paraId="38633F06" w14:textId="77777777" w:rsidTr="000F779A">
        <w:tc>
          <w:tcPr>
            <w:tcW w:w="8494" w:type="dxa"/>
            <w:gridSpan w:val="2"/>
          </w:tcPr>
          <w:p w14:paraId="4D32FEBC" w14:textId="77777777" w:rsidR="00B0008C" w:rsidRPr="007B1A21" w:rsidRDefault="00B0008C" w:rsidP="00645E1C">
            <w:pPr>
              <w:contextualSpacing/>
              <w:jc w:val="both"/>
              <w:rPr>
                <w:rFonts w:eastAsia="Times New Roman" w:cs="Arial"/>
                <w:lang w:val="es-PE"/>
              </w:rPr>
            </w:pPr>
            <w:r w:rsidRPr="007B1A21">
              <w:rPr>
                <w:rFonts w:eastAsia="Times New Roman" w:cs="Arial"/>
                <w:lang w:val="es-PE"/>
              </w:rPr>
              <w:t>Confirmar que no existe impedimento alguno para que una Persona que, directamente o a través de un Consorcio fue adjudicado con la Buena Pro de un anterior proceso llevado a cabo por Proinversión y no suscribió el contrato respectivo por incumplimiento de algunos de los requisitos exigidos para el Cierre de dicho proceso, puede participar en la presente Licitación.</w:t>
            </w:r>
          </w:p>
        </w:tc>
      </w:tr>
      <w:tr w:rsidR="000F779A" w:rsidRPr="007B1A21" w14:paraId="221568C8" w14:textId="77777777" w:rsidTr="000F779A">
        <w:tc>
          <w:tcPr>
            <w:tcW w:w="8494" w:type="dxa"/>
            <w:gridSpan w:val="2"/>
          </w:tcPr>
          <w:p w14:paraId="5275A305"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14E64527" w14:textId="77777777" w:rsidR="00296DAF" w:rsidRPr="007B1A21" w:rsidRDefault="00296DAF" w:rsidP="000F779A">
            <w:pPr>
              <w:contextualSpacing/>
              <w:rPr>
                <w:rFonts w:eastAsia="Times New Roman" w:cs="Arial"/>
                <w:lang w:val="es-PE"/>
              </w:rPr>
            </w:pPr>
          </w:p>
          <w:p w14:paraId="05FBC87E" w14:textId="764894D4" w:rsidR="000F779A" w:rsidRPr="007B1A21" w:rsidRDefault="002E03DC" w:rsidP="000F779A">
            <w:pPr>
              <w:contextualSpacing/>
              <w:rPr>
                <w:rFonts w:eastAsia="Times New Roman" w:cs="Arial"/>
                <w:lang w:val="es-PE"/>
              </w:rPr>
            </w:pPr>
            <w:r w:rsidRPr="007B1A21">
              <w:rPr>
                <w:rFonts w:eastAsia="Times New Roman" w:cs="Arial"/>
                <w:lang w:val="es-PE"/>
              </w:rPr>
              <w:t>Se confirma dicho entendimiento.</w:t>
            </w:r>
          </w:p>
          <w:p w14:paraId="72F452B2" w14:textId="77777777" w:rsidR="000F779A" w:rsidRPr="007B1A21" w:rsidRDefault="000F779A" w:rsidP="000F779A">
            <w:pPr>
              <w:contextualSpacing/>
              <w:rPr>
                <w:rFonts w:eastAsia="Times New Roman" w:cs="Arial"/>
                <w:lang w:val="es-PE"/>
              </w:rPr>
            </w:pPr>
          </w:p>
        </w:tc>
      </w:tr>
    </w:tbl>
    <w:p w14:paraId="2A618CB6"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569BD2D8" w14:textId="77777777" w:rsidTr="000F779A">
        <w:tc>
          <w:tcPr>
            <w:tcW w:w="4367" w:type="dxa"/>
          </w:tcPr>
          <w:p w14:paraId="7B5FE39A"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28AB81B5"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7</w:t>
            </w:r>
          </w:p>
        </w:tc>
      </w:tr>
      <w:tr w:rsidR="00B0008C" w:rsidRPr="007B1A21" w14:paraId="213F826F" w14:textId="77777777" w:rsidTr="000F779A">
        <w:tc>
          <w:tcPr>
            <w:tcW w:w="4367" w:type="dxa"/>
          </w:tcPr>
          <w:p w14:paraId="32F49D5C"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6D4593AF" w14:textId="77777777" w:rsidR="00B0008C" w:rsidRPr="007B1A21" w:rsidRDefault="00B0008C" w:rsidP="00B0008C">
            <w:pPr>
              <w:contextualSpacing/>
              <w:rPr>
                <w:rFonts w:eastAsia="Times New Roman" w:cs="Arial"/>
                <w:lang w:val="es-PE"/>
              </w:rPr>
            </w:pPr>
            <w:r w:rsidRPr="007B1A21">
              <w:rPr>
                <w:rFonts w:eastAsia="Times New Roman" w:cs="Arial"/>
                <w:lang w:val="es-PE"/>
              </w:rPr>
              <w:t>5.2.1.2 a) (i)</w:t>
            </w:r>
          </w:p>
        </w:tc>
      </w:tr>
      <w:tr w:rsidR="00B0008C" w:rsidRPr="007B1A21" w14:paraId="4C95EE24" w14:textId="77777777" w:rsidTr="000F779A">
        <w:tc>
          <w:tcPr>
            <w:tcW w:w="8494" w:type="dxa"/>
            <w:gridSpan w:val="2"/>
          </w:tcPr>
          <w:p w14:paraId="1C7B987E" w14:textId="77777777" w:rsidR="00B0008C" w:rsidRPr="007B1A21" w:rsidRDefault="00B0008C" w:rsidP="00B0008C">
            <w:pPr>
              <w:contextualSpacing/>
              <w:rPr>
                <w:rFonts w:eastAsia="Times New Roman" w:cs="Arial"/>
                <w:lang w:val="es-PE"/>
              </w:rPr>
            </w:pPr>
            <w:r w:rsidRPr="007B1A21">
              <w:rPr>
                <w:rFonts w:eastAsia="Times New Roman" w:cs="Arial"/>
                <w:lang w:val="es-PE"/>
              </w:rPr>
              <w:t>Confirmar que el Postor que acreditará experiencia en la prestación de un servicio público de valor añadido de conmutación de datos por paquetes (acceso a Internet), puede cumplir con el numeral 5.2.1.2 a) (i) de las Bases (“</w:t>
            </w:r>
            <w:r w:rsidRPr="007B1A21">
              <w:rPr>
                <w:rFonts w:eastAsia="Times New Roman" w:cs="Arial"/>
                <w:i/>
                <w:lang w:val="es-PE"/>
              </w:rPr>
              <w:t>Algunos de los Títulos Habilitantes indicados</w:t>
            </w:r>
            <w:r w:rsidRPr="007B1A21">
              <w:rPr>
                <w:rFonts w:eastAsia="Times New Roman" w:cs="Arial"/>
                <w:lang w:val="es-PE"/>
              </w:rPr>
              <w:t>”) con la presentación del Certificado de Registro de Servicio de Valor Añadido.</w:t>
            </w:r>
          </w:p>
        </w:tc>
      </w:tr>
      <w:tr w:rsidR="000F779A" w:rsidRPr="007B1A21" w14:paraId="2FA2B52F" w14:textId="77777777" w:rsidTr="000F779A">
        <w:tc>
          <w:tcPr>
            <w:tcW w:w="8494" w:type="dxa"/>
            <w:gridSpan w:val="2"/>
          </w:tcPr>
          <w:p w14:paraId="2EDDC926"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60F7B0DF" w14:textId="77777777" w:rsidR="00296DAF" w:rsidRPr="007B1A21" w:rsidRDefault="00296DAF" w:rsidP="000F779A">
            <w:pPr>
              <w:contextualSpacing/>
              <w:rPr>
                <w:rFonts w:eastAsia="Times New Roman" w:cs="Arial"/>
                <w:lang w:val="es-PE"/>
              </w:rPr>
            </w:pPr>
          </w:p>
          <w:p w14:paraId="0D7A8A21" w14:textId="62F6FDFB" w:rsidR="000F779A" w:rsidRPr="007B1A21" w:rsidRDefault="002E03DC" w:rsidP="000F779A">
            <w:pPr>
              <w:contextualSpacing/>
              <w:rPr>
                <w:rFonts w:eastAsia="Times New Roman" w:cs="Arial"/>
                <w:lang w:val="es-PE"/>
              </w:rPr>
            </w:pPr>
            <w:r w:rsidRPr="007B1A21">
              <w:rPr>
                <w:rFonts w:eastAsia="Times New Roman" w:cs="Arial"/>
                <w:lang w:val="es-PE"/>
              </w:rPr>
              <w:t>Se confirma dicho entendimiento.</w:t>
            </w:r>
            <w:r w:rsidR="002A7634" w:rsidRPr="007B1A21">
              <w:rPr>
                <w:rFonts w:eastAsia="Times New Roman" w:cs="Arial"/>
                <w:lang w:val="es-PE"/>
              </w:rPr>
              <w:t xml:space="preserve"> </w:t>
            </w:r>
            <w:r w:rsidR="00936F8B" w:rsidRPr="007B1A21">
              <w:rPr>
                <w:rFonts w:eastAsia="Times New Roman" w:cs="Arial"/>
                <w:lang w:val="es-PE"/>
              </w:rPr>
              <w:t xml:space="preserve">Sin </w:t>
            </w:r>
            <w:r w:rsidR="002A7634" w:rsidRPr="007B1A21">
              <w:rPr>
                <w:rFonts w:eastAsia="Times New Roman" w:cs="Arial"/>
                <w:lang w:val="es-PE"/>
              </w:rPr>
              <w:t>perjuicio</w:t>
            </w:r>
            <w:r w:rsidR="00936F8B" w:rsidRPr="007B1A21">
              <w:rPr>
                <w:rFonts w:eastAsia="Times New Roman" w:cs="Arial"/>
                <w:lang w:val="es-PE"/>
              </w:rPr>
              <w:t xml:space="preserve"> que también requiere acreditar dicho requisito con copia de lo indicado en los </w:t>
            </w:r>
            <w:r w:rsidR="002A7634" w:rsidRPr="007B1A21">
              <w:rPr>
                <w:rFonts w:eastAsia="Times New Roman" w:cs="Arial"/>
                <w:lang w:val="es-PE"/>
              </w:rPr>
              <w:t>ítems</w:t>
            </w:r>
            <w:r w:rsidR="00936F8B" w:rsidRPr="007B1A21">
              <w:rPr>
                <w:rFonts w:eastAsia="Times New Roman" w:cs="Arial"/>
                <w:lang w:val="es-PE"/>
              </w:rPr>
              <w:t xml:space="preserve"> ii) y iii) </w:t>
            </w:r>
            <w:r w:rsidR="002A7634" w:rsidRPr="007B1A21">
              <w:rPr>
                <w:rFonts w:eastAsia="Times New Roman" w:cs="Arial"/>
                <w:lang w:val="es-PE"/>
              </w:rPr>
              <w:t>del literal</w:t>
            </w:r>
            <w:r w:rsidR="00936F8B" w:rsidRPr="007B1A21">
              <w:rPr>
                <w:rFonts w:eastAsia="Times New Roman" w:cs="Arial"/>
                <w:lang w:val="es-PE"/>
              </w:rPr>
              <w:t xml:space="preserve"> a) del último párrafo del Numeral 5.2.1.2.</w:t>
            </w:r>
          </w:p>
          <w:p w14:paraId="1206F2F1" w14:textId="77777777" w:rsidR="000F779A" w:rsidRPr="007B1A21" w:rsidRDefault="000F779A" w:rsidP="000F779A">
            <w:pPr>
              <w:contextualSpacing/>
              <w:rPr>
                <w:rFonts w:eastAsia="Times New Roman" w:cs="Arial"/>
                <w:lang w:val="es-PE"/>
              </w:rPr>
            </w:pPr>
          </w:p>
        </w:tc>
      </w:tr>
    </w:tbl>
    <w:p w14:paraId="100D974E"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04CD31C9" w14:textId="77777777" w:rsidTr="000F779A">
        <w:tc>
          <w:tcPr>
            <w:tcW w:w="4367" w:type="dxa"/>
          </w:tcPr>
          <w:p w14:paraId="74724CE5"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5FFCEAEB"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8</w:t>
            </w:r>
          </w:p>
        </w:tc>
      </w:tr>
      <w:tr w:rsidR="00B0008C" w:rsidRPr="007B1A21" w14:paraId="44529E62" w14:textId="77777777" w:rsidTr="000F779A">
        <w:tc>
          <w:tcPr>
            <w:tcW w:w="4367" w:type="dxa"/>
          </w:tcPr>
          <w:p w14:paraId="4EFB9B86"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258A43AA" w14:textId="77777777" w:rsidR="00B0008C" w:rsidRPr="007B1A21" w:rsidRDefault="00B0008C" w:rsidP="00B0008C">
            <w:pPr>
              <w:contextualSpacing/>
              <w:rPr>
                <w:rFonts w:eastAsia="Times New Roman" w:cs="Arial"/>
                <w:lang w:val="es-PE"/>
              </w:rPr>
            </w:pPr>
            <w:r w:rsidRPr="007B1A21">
              <w:rPr>
                <w:rFonts w:eastAsia="Times New Roman" w:cs="Arial"/>
                <w:lang w:val="es-PE"/>
              </w:rPr>
              <w:t>5.2.2.1</w:t>
            </w:r>
          </w:p>
        </w:tc>
      </w:tr>
      <w:tr w:rsidR="00B0008C" w:rsidRPr="007B1A21" w14:paraId="110107D4" w14:textId="77777777" w:rsidTr="000F779A">
        <w:tc>
          <w:tcPr>
            <w:tcW w:w="8494" w:type="dxa"/>
            <w:gridSpan w:val="2"/>
          </w:tcPr>
          <w:p w14:paraId="3092F656" w14:textId="77777777" w:rsidR="00B0008C" w:rsidRPr="007B1A21" w:rsidRDefault="00B0008C" w:rsidP="00645E1C">
            <w:pPr>
              <w:contextualSpacing/>
              <w:jc w:val="both"/>
              <w:rPr>
                <w:rFonts w:eastAsia="Times New Roman" w:cs="Arial"/>
                <w:lang w:val="es-PE"/>
              </w:rPr>
            </w:pPr>
            <w:r w:rsidRPr="007B1A21">
              <w:rPr>
                <w:rFonts w:eastAsia="Times New Roman" w:cs="Arial"/>
                <w:lang w:val="es-PE"/>
              </w:rPr>
              <w:t>En caso un mismo Postor presente propuestas para más de un proyecto, ¿debe tener Ventas, Patrimonio Neto y Activos Totales por el importe más alto de los proyectos a los que se presentará, o por la suma de los importes requeridos para cada proyecto?</w:t>
            </w:r>
          </w:p>
        </w:tc>
      </w:tr>
      <w:tr w:rsidR="000F779A" w:rsidRPr="007B1A21" w14:paraId="79E2487D" w14:textId="77777777" w:rsidTr="000F779A">
        <w:tc>
          <w:tcPr>
            <w:tcW w:w="8494" w:type="dxa"/>
            <w:gridSpan w:val="2"/>
          </w:tcPr>
          <w:p w14:paraId="6F960789" w14:textId="4B7143FD" w:rsidR="000F779A" w:rsidRPr="007B1A21" w:rsidRDefault="000F779A" w:rsidP="00AF7408">
            <w:pPr>
              <w:contextualSpacing/>
              <w:jc w:val="both"/>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43EA46AA" w14:textId="77777777" w:rsidR="00296DAF" w:rsidRPr="007B1A21" w:rsidRDefault="00296DAF" w:rsidP="00AF7408">
            <w:pPr>
              <w:contextualSpacing/>
              <w:jc w:val="both"/>
            </w:pPr>
          </w:p>
          <w:p w14:paraId="7363CDC7" w14:textId="2D034273" w:rsidR="00B80C6C" w:rsidRPr="007B1A21" w:rsidRDefault="00B80C6C" w:rsidP="00B80C6C">
            <w:pPr>
              <w:contextualSpacing/>
              <w:jc w:val="both"/>
            </w:pPr>
            <w:r w:rsidRPr="007B1A21">
              <w:t xml:space="preserve">Un POSTOR puede presentarse a más de uno o a todos los PROYECTOS, siempre y cuando cumpla con los requisitos exigidos en las BASES para tal fin. Se recuerda </w:t>
            </w:r>
            <w:r w:rsidRPr="007B1A21">
              <w:lastRenderedPageBreak/>
              <w:t xml:space="preserve">que conforme al Numeral 9.1.2 de las BASES, previo a la apertura del SOBRE N° 3 se verificará el cumplimiento del </w:t>
            </w:r>
            <w:r w:rsidR="007B1A21" w:rsidRPr="007B1A21">
              <w:t xml:space="preserve">Numeral </w:t>
            </w:r>
            <w:r w:rsidRPr="007B1A21">
              <w:t xml:space="preserve">9.2.4 de las BASES que, entre otros, señala en el literal b) que para ser considerado ADJUDICATARIO debe cumplir de manera concurrente con todos los Requisitos Financieros (Ventas, Patrimonio Neto y Activo Total) exigidos en los PROYECTOS en los que haya sido declarado POSTOR APTO. Para tal efecto, se considerará la suma de los Requisitos Financieros mínimos exigidos para cada uno de los PROYECTOS, en los que fue declarado POSTOR APTO. </w:t>
            </w:r>
            <w:r w:rsidRPr="007B1A21">
              <w:rPr>
                <w:lang w:val="es-PE"/>
              </w:rPr>
              <w:t>Adicionalmente, remitirse al Numeral 6.2.1 de las BASES.</w:t>
            </w:r>
          </w:p>
          <w:p w14:paraId="31C8A803" w14:textId="77777777" w:rsidR="000F779A" w:rsidRPr="007B1A21" w:rsidRDefault="000F779A" w:rsidP="00AF7408">
            <w:pPr>
              <w:contextualSpacing/>
              <w:jc w:val="both"/>
              <w:rPr>
                <w:rFonts w:eastAsia="Times New Roman" w:cs="Arial"/>
                <w:lang w:val="es-PE"/>
              </w:rPr>
            </w:pPr>
          </w:p>
        </w:tc>
      </w:tr>
    </w:tbl>
    <w:p w14:paraId="7903D599"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4ABE9F9F" w14:textId="77777777" w:rsidTr="000F779A">
        <w:tc>
          <w:tcPr>
            <w:tcW w:w="4367" w:type="dxa"/>
          </w:tcPr>
          <w:p w14:paraId="232647E5"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0EA0D2AB"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9</w:t>
            </w:r>
          </w:p>
        </w:tc>
      </w:tr>
      <w:tr w:rsidR="00B0008C" w:rsidRPr="007B1A21" w14:paraId="212D4D11" w14:textId="77777777" w:rsidTr="000F779A">
        <w:tc>
          <w:tcPr>
            <w:tcW w:w="4367" w:type="dxa"/>
          </w:tcPr>
          <w:p w14:paraId="0DFE64C4"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736C6A0C" w14:textId="77777777" w:rsidR="00B0008C" w:rsidRPr="007B1A21" w:rsidRDefault="00B0008C" w:rsidP="00B0008C">
            <w:pPr>
              <w:contextualSpacing/>
              <w:rPr>
                <w:rFonts w:eastAsia="Times New Roman" w:cs="Arial"/>
                <w:lang w:val="es-PE"/>
              </w:rPr>
            </w:pPr>
            <w:r w:rsidRPr="007B1A21">
              <w:rPr>
                <w:rFonts w:eastAsia="Times New Roman" w:cs="Arial"/>
                <w:lang w:val="es-PE"/>
              </w:rPr>
              <w:t>5.2.2.2</w:t>
            </w:r>
          </w:p>
        </w:tc>
      </w:tr>
      <w:tr w:rsidR="00B0008C" w:rsidRPr="007B1A21" w14:paraId="255A25FF" w14:textId="77777777" w:rsidTr="000F779A">
        <w:tc>
          <w:tcPr>
            <w:tcW w:w="8494" w:type="dxa"/>
            <w:gridSpan w:val="2"/>
          </w:tcPr>
          <w:p w14:paraId="61F23EA5" w14:textId="77777777" w:rsidR="00B0008C" w:rsidRPr="007B1A21" w:rsidRDefault="00B0008C" w:rsidP="00D01B58">
            <w:pPr>
              <w:contextualSpacing/>
              <w:jc w:val="both"/>
              <w:rPr>
                <w:rFonts w:eastAsia="Times New Roman" w:cs="Arial"/>
                <w:lang w:val="es-PE"/>
              </w:rPr>
            </w:pPr>
            <w:r w:rsidRPr="007B1A21">
              <w:rPr>
                <w:rFonts w:eastAsia="Times New Roman" w:cs="Arial"/>
                <w:lang w:val="es-PE"/>
              </w:rPr>
              <w:t xml:space="preserve">Confirmar que una Persona que hubiera precalificado directamente o a través de un Consorcio en algún proceso llevado a cabo por Proinversión, puede acreditar la vinculación a que se refiere el numeral 5.2.2.2 de las Bases con la copia simple de la carta suscrita por el representante legal de su Empresa Matriz o Empresa Afiliada en la cual se explique la vinculación existente. </w:t>
            </w:r>
          </w:p>
        </w:tc>
      </w:tr>
      <w:tr w:rsidR="000F779A" w:rsidRPr="007B1A21" w14:paraId="03C14CEA" w14:textId="77777777" w:rsidTr="000F779A">
        <w:tc>
          <w:tcPr>
            <w:tcW w:w="8494" w:type="dxa"/>
            <w:gridSpan w:val="2"/>
          </w:tcPr>
          <w:p w14:paraId="0E706A40"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3F210C7D" w14:textId="77777777" w:rsidR="006A1232" w:rsidRPr="007B1A21" w:rsidRDefault="006A1232" w:rsidP="000F779A">
            <w:pPr>
              <w:contextualSpacing/>
              <w:rPr>
                <w:rFonts w:eastAsia="Times New Roman" w:cs="Arial"/>
                <w:lang w:val="es-PE"/>
              </w:rPr>
            </w:pPr>
          </w:p>
          <w:p w14:paraId="09A8DF16" w14:textId="293BE75E" w:rsidR="000F779A" w:rsidRPr="007B1A21" w:rsidRDefault="002E03DC" w:rsidP="008C7110">
            <w:pPr>
              <w:contextualSpacing/>
              <w:jc w:val="both"/>
              <w:rPr>
                <w:rFonts w:eastAsia="Times New Roman" w:cs="Arial"/>
                <w:lang w:val="es-PE"/>
              </w:rPr>
            </w:pPr>
            <w:r w:rsidRPr="007B1A21">
              <w:rPr>
                <w:rFonts w:eastAsia="Times New Roman" w:cs="Arial"/>
                <w:lang w:val="es-PE"/>
              </w:rPr>
              <w:t>Se confirma dicho entendimiento.</w:t>
            </w:r>
            <w:r w:rsidR="00CC0AF6" w:rsidRPr="007B1A21">
              <w:rPr>
                <w:rFonts w:eastAsia="Times New Roman" w:cs="Arial"/>
                <w:lang w:val="es-PE"/>
              </w:rPr>
              <w:t xml:space="preserve"> En tal caso, podrá acogerse al mecanismo de simplificación previsto en el Numeral 5.5.1 de las BASES, previo cumplimiento de las disposiciones indicadas en dicho Numeral.</w:t>
            </w:r>
          </w:p>
          <w:p w14:paraId="74ABF41F" w14:textId="77777777" w:rsidR="000F779A" w:rsidRPr="007B1A21" w:rsidRDefault="000F779A" w:rsidP="000F779A">
            <w:pPr>
              <w:contextualSpacing/>
              <w:rPr>
                <w:rFonts w:eastAsia="Times New Roman" w:cs="Arial"/>
                <w:lang w:val="es-PE"/>
              </w:rPr>
            </w:pPr>
          </w:p>
        </w:tc>
      </w:tr>
    </w:tbl>
    <w:p w14:paraId="29B06608"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3C432D1A" w14:textId="77777777" w:rsidTr="000F779A">
        <w:tc>
          <w:tcPr>
            <w:tcW w:w="4367" w:type="dxa"/>
          </w:tcPr>
          <w:p w14:paraId="6F46FD25"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116A7625"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10</w:t>
            </w:r>
          </w:p>
        </w:tc>
      </w:tr>
      <w:tr w:rsidR="00B0008C" w:rsidRPr="007B1A21" w14:paraId="14291011" w14:textId="77777777" w:rsidTr="000F779A">
        <w:tc>
          <w:tcPr>
            <w:tcW w:w="4367" w:type="dxa"/>
          </w:tcPr>
          <w:p w14:paraId="7826191B"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689E18C4" w14:textId="77777777" w:rsidR="00B0008C" w:rsidRPr="007B1A21" w:rsidRDefault="00B0008C" w:rsidP="00B0008C">
            <w:pPr>
              <w:contextualSpacing/>
              <w:rPr>
                <w:rFonts w:eastAsia="Times New Roman" w:cs="Arial"/>
                <w:lang w:val="es-PE"/>
              </w:rPr>
            </w:pPr>
            <w:r w:rsidRPr="007B1A21">
              <w:rPr>
                <w:rFonts w:eastAsia="Times New Roman" w:cs="Arial"/>
                <w:lang w:val="es-PE"/>
              </w:rPr>
              <w:t>5.2.3.1</w:t>
            </w:r>
          </w:p>
        </w:tc>
      </w:tr>
      <w:tr w:rsidR="00B0008C" w:rsidRPr="007B1A21" w14:paraId="48032C3F" w14:textId="77777777" w:rsidTr="000F779A">
        <w:tc>
          <w:tcPr>
            <w:tcW w:w="8494" w:type="dxa"/>
            <w:gridSpan w:val="2"/>
          </w:tcPr>
          <w:p w14:paraId="065A0F22" w14:textId="77777777" w:rsidR="00B0008C" w:rsidRPr="007B1A21" w:rsidRDefault="00B0008C" w:rsidP="00D01B58">
            <w:pPr>
              <w:contextualSpacing/>
              <w:jc w:val="both"/>
              <w:rPr>
                <w:rFonts w:eastAsia="Times New Roman" w:cs="Arial"/>
                <w:lang w:val="es-PE"/>
              </w:rPr>
            </w:pPr>
            <w:r w:rsidRPr="007B1A21">
              <w:rPr>
                <w:rFonts w:eastAsia="Times New Roman" w:cs="Arial"/>
                <w:lang w:val="es-PE"/>
              </w:rPr>
              <w:t>Confirmar que una Persona que hubiera precalificado directamente o a través de un Consorcio en algún proceso llevado a cabo por Proinversión, puede acreditar el cumplimiento del numeral 5.2.3.1 de las Bases en lo que refiere a la presentación de los documentos constitutivos de la Persona o miembro del Consorcio, con la copia simple de dichos documentos de constitución.</w:t>
            </w:r>
          </w:p>
        </w:tc>
      </w:tr>
      <w:tr w:rsidR="000F779A" w:rsidRPr="007B1A21" w14:paraId="4F87FE79" w14:textId="77777777" w:rsidTr="000F779A">
        <w:tc>
          <w:tcPr>
            <w:tcW w:w="8494" w:type="dxa"/>
            <w:gridSpan w:val="2"/>
          </w:tcPr>
          <w:p w14:paraId="3CC53CC3"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71E8DC74" w14:textId="77777777" w:rsidR="006A1232" w:rsidRPr="007B1A21" w:rsidRDefault="006A1232" w:rsidP="00CE52CA">
            <w:pPr>
              <w:contextualSpacing/>
              <w:jc w:val="both"/>
              <w:rPr>
                <w:rFonts w:eastAsia="Times New Roman" w:cs="Arial"/>
                <w:lang w:val="es-PE"/>
              </w:rPr>
            </w:pPr>
          </w:p>
          <w:p w14:paraId="75B8D071" w14:textId="7188BD5C" w:rsidR="000F779A" w:rsidRPr="007B1A21" w:rsidRDefault="00CE52CA" w:rsidP="00CE52CA">
            <w:pPr>
              <w:contextualSpacing/>
              <w:jc w:val="both"/>
              <w:rPr>
                <w:rFonts w:eastAsia="Times New Roman" w:cs="Arial"/>
                <w:lang w:val="es-PE"/>
              </w:rPr>
            </w:pPr>
            <w:r w:rsidRPr="007B1A21">
              <w:rPr>
                <w:rFonts w:eastAsia="Times New Roman" w:cs="Arial"/>
                <w:lang w:val="es-PE"/>
              </w:rPr>
              <w:t>Se confirma dicho entendimiento</w:t>
            </w:r>
            <w:r w:rsidR="006A1232" w:rsidRPr="007B1A21">
              <w:rPr>
                <w:rFonts w:eastAsia="Times New Roman" w:cs="Arial"/>
                <w:lang w:val="es-PE"/>
              </w:rPr>
              <w:t>. E</w:t>
            </w:r>
            <w:r w:rsidRPr="007B1A21">
              <w:rPr>
                <w:rFonts w:eastAsia="Times New Roman" w:cs="Arial"/>
                <w:lang w:val="es-PE"/>
              </w:rPr>
              <w:t>n tal caso</w:t>
            </w:r>
            <w:r w:rsidR="006A1232" w:rsidRPr="007B1A21">
              <w:rPr>
                <w:rFonts w:eastAsia="Times New Roman" w:cs="Arial"/>
                <w:lang w:val="es-PE"/>
              </w:rPr>
              <w:t>,</w:t>
            </w:r>
            <w:r w:rsidRPr="007B1A21">
              <w:rPr>
                <w:rFonts w:eastAsia="Times New Roman" w:cs="Arial"/>
                <w:lang w:val="es-PE"/>
              </w:rPr>
              <w:t xml:space="preserve"> podrá acogerse al mecanismo de simplificación previsto en el Numeral 5.5.1 de las BASES</w:t>
            </w:r>
            <w:r w:rsidR="006A1232" w:rsidRPr="007B1A21">
              <w:rPr>
                <w:rFonts w:eastAsia="Times New Roman" w:cs="Arial"/>
                <w:lang w:val="es-PE"/>
              </w:rPr>
              <w:t>,</w:t>
            </w:r>
            <w:r w:rsidRPr="007B1A21">
              <w:rPr>
                <w:rFonts w:eastAsia="Times New Roman" w:cs="Arial"/>
                <w:lang w:val="es-PE"/>
              </w:rPr>
              <w:t xml:space="preserve"> previo cumplimiento de las disposiciones indicadas en dicho Numeral.</w:t>
            </w:r>
          </w:p>
          <w:p w14:paraId="71F14243" w14:textId="77777777" w:rsidR="000F779A" w:rsidRPr="007B1A21" w:rsidRDefault="000F779A" w:rsidP="000F779A">
            <w:pPr>
              <w:contextualSpacing/>
              <w:rPr>
                <w:rFonts w:eastAsia="Times New Roman" w:cs="Arial"/>
                <w:lang w:val="es-PE"/>
              </w:rPr>
            </w:pPr>
          </w:p>
        </w:tc>
      </w:tr>
    </w:tbl>
    <w:p w14:paraId="2F3A44CB"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14C86CB3" w14:textId="77777777" w:rsidTr="000F779A">
        <w:tc>
          <w:tcPr>
            <w:tcW w:w="4367" w:type="dxa"/>
          </w:tcPr>
          <w:p w14:paraId="696DFB9B"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3B5A5DAC"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11</w:t>
            </w:r>
          </w:p>
        </w:tc>
      </w:tr>
      <w:tr w:rsidR="00B0008C" w:rsidRPr="007B1A21" w14:paraId="18333B59" w14:textId="77777777" w:rsidTr="000F779A">
        <w:tc>
          <w:tcPr>
            <w:tcW w:w="4367" w:type="dxa"/>
          </w:tcPr>
          <w:p w14:paraId="67FEC101"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333F231F" w14:textId="77777777" w:rsidR="00B0008C" w:rsidRPr="007B1A21" w:rsidRDefault="00B0008C" w:rsidP="00B0008C">
            <w:pPr>
              <w:contextualSpacing/>
              <w:rPr>
                <w:rFonts w:eastAsia="Times New Roman" w:cs="Arial"/>
                <w:lang w:val="es-PE"/>
              </w:rPr>
            </w:pPr>
            <w:r w:rsidRPr="007B1A21">
              <w:rPr>
                <w:rFonts w:eastAsia="Times New Roman" w:cs="Arial"/>
                <w:lang w:val="es-PE"/>
              </w:rPr>
              <w:t>5.2.3.1</w:t>
            </w:r>
          </w:p>
        </w:tc>
      </w:tr>
      <w:tr w:rsidR="00B0008C" w:rsidRPr="007B1A21" w14:paraId="2BA22DA3" w14:textId="77777777" w:rsidTr="000F779A">
        <w:tc>
          <w:tcPr>
            <w:tcW w:w="8494" w:type="dxa"/>
            <w:gridSpan w:val="2"/>
          </w:tcPr>
          <w:p w14:paraId="00788C12" w14:textId="32489EB6" w:rsidR="009D63EE" w:rsidRPr="007B1A21" w:rsidRDefault="00B0008C" w:rsidP="00D01B58">
            <w:pPr>
              <w:contextualSpacing/>
              <w:jc w:val="both"/>
              <w:rPr>
                <w:rFonts w:eastAsia="Times New Roman" w:cs="Arial"/>
                <w:lang w:val="es-PE"/>
              </w:rPr>
            </w:pPr>
            <w:r w:rsidRPr="007B1A21">
              <w:rPr>
                <w:rFonts w:eastAsia="Times New Roman" w:cs="Arial"/>
                <w:lang w:val="es-PE"/>
              </w:rPr>
              <w:t>Para el caso de un Consorcio, confirmar que el poder mediante el cual los miembros del Consorcio designan a el(los) Representantes(s) Legal(es) comunes puede ser incluido en el contrato de consorcio, siempre y cuando este contrato cumpla con las formalidades exigidas en el numeral 2.4.3 aplicables al poder de el(los) Representantes(s) Legal(es).</w:t>
            </w:r>
          </w:p>
        </w:tc>
      </w:tr>
      <w:tr w:rsidR="000F779A" w:rsidRPr="007B1A21" w14:paraId="1B610348" w14:textId="77777777" w:rsidTr="000F779A">
        <w:tc>
          <w:tcPr>
            <w:tcW w:w="8494" w:type="dxa"/>
            <w:gridSpan w:val="2"/>
          </w:tcPr>
          <w:p w14:paraId="07BD884E"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1ABC88E0" w14:textId="77777777" w:rsidR="00AF7408" w:rsidRPr="007B1A21" w:rsidRDefault="00AF7408" w:rsidP="006F2AE4">
            <w:pPr>
              <w:contextualSpacing/>
              <w:jc w:val="both"/>
              <w:rPr>
                <w:rFonts w:eastAsia="Times New Roman" w:cs="Arial"/>
                <w:lang w:val="es-PE"/>
              </w:rPr>
            </w:pPr>
          </w:p>
          <w:p w14:paraId="0D22DF42" w14:textId="3DF0B522" w:rsidR="000F779A" w:rsidRPr="007B1A21" w:rsidRDefault="00CE52CA" w:rsidP="006F2AE4">
            <w:pPr>
              <w:contextualSpacing/>
              <w:jc w:val="both"/>
              <w:rPr>
                <w:rFonts w:eastAsia="Times New Roman" w:cs="Arial"/>
                <w:lang w:val="es-PE"/>
              </w:rPr>
            </w:pPr>
            <w:r w:rsidRPr="007B1A21">
              <w:rPr>
                <w:rFonts w:eastAsia="Times New Roman" w:cs="Arial"/>
                <w:lang w:val="es-PE"/>
              </w:rPr>
              <w:t>Se confirma dicho entendimiento</w:t>
            </w:r>
            <w:r w:rsidR="00AF7408" w:rsidRPr="007B1A21">
              <w:rPr>
                <w:rFonts w:eastAsia="Times New Roman" w:cs="Arial"/>
                <w:lang w:val="es-PE"/>
              </w:rPr>
              <w:t>. S</w:t>
            </w:r>
            <w:r w:rsidR="006F2AE4" w:rsidRPr="007B1A21">
              <w:rPr>
                <w:rFonts w:eastAsia="Times New Roman" w:cs="Arial"/>
                <w:lang w:val="es-PE"/>
              </w:rPr>
              <w:t xml:space="preserve">in perjuicio </w:t>
            </w:r>
            <w:r w:rsidR="00AF7408" w:rsidRPr="007B1A21">
              <w:rPr>
                <w:rFonts w:eastAsia="Times New Roman" w:cs="Arial"/>
                <w:lang w:val="es-PE"/>
              </w:rPr>
              <w:t>de ello</w:t>
            </w:r>
            <w:r w:rsidR="006F2AE4" w:rsidRPr="007B1A21">
              <w:rPr>
                <w:rFonts w:eastAsia="Times New Roman" w:cs="Arial"/>
                <w:lang w:val="es-PE"/>
              </w:rPr>
              <w:t>, conforme a</w:t>
            </w:r>
            <w:r w:rsidR="00AF7408" w:rsidRPr="007B1A21">
              <w:rPr>
                <w:rFonts w:eastAsia="Times New Roman" w:cs="Arial"/>
                <w:lang w:val="es-PE"/>
              </w:rPr>
              <w:t xml:space="preserve"> </w:t>
            </w:r>
            <w:r w:rsidR="006F2AE4" w:rsidRPr="007B1A21">
              <w:rPr>
                <w:rFonts w:eastAsia="Times New Roman" w:cs="Arial"/>
                <w:lang w:val="es-PE"/>
              </w:rPr>
              <w:t>l</w:t>
            </w:r>
            <w:r w:rsidR="00AF7408" w:rsidRPr="007B1A21">
              <w:rPr>
                <w:rFonts w:eastAsia="Times New Roman" w:cs="Arial"/>
                <w:lang w:val="es-PE"/>
              </w:rPr>
              <w:t>o establecido en el</w:t>
            </w:r>
            <w:r w:rsidR="006F2AE4" w:rsidRPr="007B1A21">
              <w:rPr>
                <w:rFonts w:eastAsia="Times New Roman" w:cs="Arial"/>
                <w:lang w:val="es-PE"/>
              </w:rPr>
              <w:t xml:space="preserve"> Numeral 2.4.1 de las BASES, los </w:t>
            </w:r>
            <w:r w:rsidR="006F2AE4" w:rsidRPr="007B1A21">
              <w:rPr>
                <w:lang w:val="es-PE"/>
              </w:rPr>
              <w:t>poderes de los representantes legales de cada uno de los integrantes del CONSORCIO p</w:t>
            </w:r>
            <w:r w:rsidR="00CC0AF6" w:rsidRPr="007B1A21">
              <w:rPr>
                <w:lang w:val="es-PE"/>
              </w:rPr>
              <w:t>odrán</w:t>
            </w:r>
            <w:r w:rsidR="006F2AE4" w:rsidRPr="007B1A21">
              <w:rPr>
                <w:lang w:val="es-PE"/>
              </w:rPr>
              <w:t xml:space="preserve"> ser presentados en copia simple</w:t>
            </w:r>
            <w:r w:rsidR="006F2AE4" w:rsidRPr="007B1A21">
              <w:rPr>
                <w:rFonts w:eastAsia="Times New Roman" w:cs="Arial"/>
                <w:lang w:val="es-PE"/>
              </w:rPr>
              <w:t>.</w:t>
            </w:r>
          </w:p>
          <w:p w14:paraId="3F2F79D0" w14:textId="77777777" w:rsidR="000F779A" w:rsidRPr="007B1A21" w:rsidRDefault="000F779A" w:rsidP="000F779A">
            <w:pPr>
              <w:contextualSpacing/>
              <w:rPr>
                <w:rFonts w:eastAsia="Times New Roman" w:cs="Arial"/>
                <w:lang w:val="es-PE"/>
              </w:rPr>
            </w:pPr>
          </w:p>
        </w:tc>
      </w:tr>
    </w:tbl>
    <w:p w14:paraId="73C7B3B9"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777096C8" w14:textId="77777777" w:rsidTr="000F779A">
        <w:tc>
          <w:tcPr>
            <w:tcW w:w="4367" w:type="dxa"/>
          </w:tcPr>
          <w:p w14:paraId="4F46C6DA"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694782C4"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12</w:t>
            </w:r>
          </w:p>
        </w:tc>
      </w:tr>
      <w:tr w:rsidR="00B0008C" w:rsidRPr="007B1A21" w14:paraId="00856369" w14:textId="77777777" w:rsidTr="000F779A">
        <w:tc>
          <w:tcPr>
            <w:tcW w:w="4367" w:type="dxa"/>
          </w:tcPr>
          <w:p w14:paraId="355560FB"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27764D6F" w14:textId="77777777" w:rsidR="00B0008C" w:rsidRPr="007B1A21" w:rsidRDefault="00B0008C" w:rsidP="00B0008C">
            <w:pPr>
              <w:contextualSpacing/>
              <w:rPr>
                <w:rFonts w:eastAsia="Times New Roman" w:cs="Arial"/>
                <w:lang w:val="es-PE"/>
              </w:rPr>
            </w:pPr>
            <w:r w:rsidRPr="007B1A21">
              <w:rPr>
                <w:rFonts w:eastAsia="Times New Roman" w:cs="Arial"/>
                <w:lang w:val="es-PE"/>
              </w:rPr>
              <w:t>5.2.3.1 a)</w:t>
            </w:r>
          </w:p>
        </w:tc>
      </w:tr>
      <w:tr w:rsidR="00B0008C" w:rsidRPr="007B1A21" w14:paraId="6B4384C3" w14:textId="77777777" w:rsidTr="000F779A">
        <w:tc>
          <w:tcPr>
            <w:tcW w:w="8494" w:type="dxa"/>
            <w:gridSpan w:val="2"/>
          </w:tcPr>
          <w:p w14:paraId="18435C95" w14:textId="77777777" w:rsidR="00B0008C" w:rsidRPr="007B1A21" w:rsidRDefault="00B0008C" w:rsidP="00D01B58">
            <w:pPr>
              <w:contextualSpacing/>
              <w:jc w:val="both"/>
              <w:rPr>
                <w:rFonts w:eastAsia="Times New Roman" w:cs="Arial"/>
                <w:lang w:val="es-PE"/>
              </w:rPr>
            </w:pPr>
            <w:r w:rsidRPr="007B1A21">
              <w:rPr>
                <w:rFonts w:eastAsia="Times New Roman" w:cs="Arial"/>
                <w:lang w:val="es-PE"/>
              </w:rPr>
              <w:t>Confirmar si el requerimiento del numeral 5.2.3.1, literal a) tercer párrafo de las Bases (objeto social lo suficientemente amplio para ser Postor en la Licitación o participar como accionista en otras sociedades cuyo objeto les permita prestar los servicios que son objeto de la Licitación), puede ser acreditado a través de una copia simple de una carta en la cual se indica la compatibilidad del objeto del Postor con lo establecido en las Bases.</w:t>
            </w:r>
          </w:p>
        </w:tc>
      </w:tr>
      <w:tr w:rsidR="000F779A" w:rsidRPr="007B1A21" w14:paraId="23EB4486" w14:textId="77777777" w:rsidTr="000F779A">
        <w:tc>
          <w:tcPr>
            <w:tcW w:w="8494" w:type="dxa"/>
            <w:gridSpan w:val="2"/>
          </w:tcPr>
          <w:p w14:paraId="184920DE" w14:textId="79FEEFEC"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0C55D40E" w14:textId="77777777" w:rsidR="00AF7408" w:rsidRPr="007B1A21" w:rsidRDefault="00AF7408" w:rsidP="000F779A">
            <w:pPr>
              <w:contextualSpacing/>
              <w:rPr>
                <w:rFonts w:eastAsia="Times New Roman" w:cs="Arial"/>
                <w:lang w:val="es-PE"/>
              </w:rPr>
            </w:pPr>
          </w:p>
          <w:p w14:paraId="18CC8B0B" w14:textId="22ED4785" w:rsidR="000F779A" w:rsidRPr="007B1A21" w:rsidRDefault="00203011" w:rsidP="008E1FD2">
            <w:pPr>
              <w:contextualSpacing/>
              <w:jc w:val="both"/>
              <w:rPr>
                <w:rFonts w:eastAsia="Times New Roman" w:cs="Arial"/>
                <w:lang w:val="es-PE"/>
              </w:rPr>
            </w:pPr>
            <w:r w:rsidRPr="007B1A21">
              <w:rPr>
                <w:rFonts w:eastAsia="Times New Roman" w:cs="Arial"/>
                <w:lang w:val="es-PE"/>
              </w:rPr>
              <w:t>La acreditación se realizará mediante el objeto social indicado en el estatuto o documento de constitución, en el cual no deberán existir restricciones en relación a lo indicado en el literal a) del Numeral 5.2.3.1 de las BASES.</w:t>
            </w:r>
            <w:r w:rsidR="008E1FD2" w:rsidRPr="007B1A21">
              <w:rPr>
                <w:rFonts w:eastAsia="Times New Roman" w:cs="Arial"/>
                <w:lang w:val="es-PE"/>
              </w:rPr>
              <w:t xml:space="preserve"> Complementariamente, se podrá aceptar el documento indicado en la consulta.</w:t>
            </w:r>
          </w:p>
          <w:p w14:paraId="6C556AB3" w14:textId="1263C6C1" w:rsidR="00203011" w:rsidRPr="007B1A21" w:rsidRDefault="00203011" w:rsidP="00203011">
            <w:pPr>
              <w:contextualSpacing/>
              <w:rPr>
                <w:rFonts w:eastAsia="Times New Roman" w:cs="Arial"/>
                <w:lang w:val="es-PE"/>
              </w:rPr>
            </w:pPr>
          </w:p>
        </w:tc>
      </w:tr>
    </w:tbl>
    <w:p w14:paraId="13B086F3"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298405A8" w14:textId="77777777" w:rsidTr="000F779A">
        <w:tc>
          <w:tcPr>
            <w:tcW w:w="4367" w:type="dxa"/>
          </w:tcPr>
          <w:p w14:paraId="7635C994"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0883208A"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13</w:t>
            </w:r>
          </w:p>
        </w:tc>
      </w:tr>
      <w:tr w:rsidR="00B0008C" w:rsidRPr="007B1A21" w14:paraId="1CB00E99" w14:textId="77777777" w:rsidTr="000F779A">
        <w:tc>
          <w:tcPr>
            <w:tcW w:w="4367" w:type="dxa"/>
          </w:tcPr>
          <w:p w14:paraId="48D9C85C"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65E85274" w14:textId="77777777" w:rsidR="00B0008C" w:rsidRPr="007B1A21" w:rsidRDefault="00B0008C" w:rsidP="00B0008C">
            <w:pPr>
              <w:contextualSpacing/>
              <w:rPr>
                <w:rFonts w:eastAsia="Times New Roman" w:cs="Arial"/>
                <w:lang w:val="es-PE"/>
              </w:rPr>
            </w:pPr>
            <w:r w:rsidRPr="007B1A21">
              <w:rPr>
                <w:rFonts w:eastAsia="Times New Roman" w:cs="Arial"/>
                <w:lang w:val="es-PE"/>
              </w:rPr>
              <w:t>5.2.3.9</w:t>
            </w:r>
          </w:p>
        </w:tc>
      </w:tr>
      <w:tr w:rsidR="00B0008C" w:rsidRPr="007B1A21" w14:paraId="375A1F60" w14:textId="77777777" w:rsidTr="000F779A">
        <w:tc>
          <w:tcPr>
            <w:tcW w:w="8494" w:type="dxa"/>
            <w:gridSpan w:val="2"/>
          </w:tcPr>
          <w:p w14:paraId="292CD0FC" w14:textId="77777777" w:rsidR="00B0008C" w:rsidRPr="007B1A21" w:rsidRDefault="00B0008C" w:rsidP="00D01B58">
            <w:pPr>
              <w:contextualSpacing/>
              <w:jc w:val="both"/>
              <w:rPr>
                <w:rFonts w:eastAsia="Times New Roman" w:cs="Arial"/>
                <w:lang w:val="es-PE"/>
              </w:rPr>
            </w:pPr>
            <w:r w:rsidRPr="007B1A21">
              <w:rPr>
                <w:rFonts w:eastAsia="Times New Roman" w:cs="Arial"/>
                <w:lang w:val="es-PE"/>
              </w:rPr>
              <w:t>En caso un mismo Postor resulta adjudicatario de más de un más de un proyecto, ¿debe tener un capital social mínimo equivalente al valor más alto de los proyectos de los que resulte adjudicatario, o por la suma de los valores del capital social mínimo  requerido para cada proyecto?</w:t>
            </w:r>
          </w:p>
        </w:tc>
      </w:tr>
      <w:tr w:rsidR="000F779A" w:rsidRPr="007B1A21" w14:paraId="6EC3CE27" w14:textId="77777777" w:rsidTr="000F779A">
        <w:tc>
          <w:tcPr>
            <w:tcW w:w="8494" w:type="dxa"/>
            <w:gridSpan w:val="2"/>
          </w:tcPr>
          <w:p w14:paraId="177278D3" w14:textId="0A50D0BD" w:rsidR="000F779A" w:rsidRPr="007B1A21" w:rsidRDefault="000F779A" w:rsidP="00AF7408">
            <w:pPr>
              <w:contextualSpacing/>
              <w:jc w:val="both"/>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53B4D73B" w14:textId="77777777" w:rsidR="00AF7408" w:rsidRPr="007B1A21" w:rsidRDefault="00AF7408" w:rsidP="00AF7408">
            <w:pPr>
              <w:contextualSpacing/>
              <w:jc w:val="both"/>
              <w:rPr>
                <w:lang w:val="es-PE"/>
              </w:rPr>
            </w:pPr>
          </w:p>
          <w:p w14:paraId="5964A735" w14:textId="74308C04" w:rsidR="00C337CD" w:rsidRPr="007B1A21" w:rsidRDefault="00C337CD" w:rsidP="00AF7408">
            <w:pPr>
              <w:contextualSpacing/>
              <w:jc w:val="both"/>
              <w:rPr>
                <w:rFonts w:eastAsia="Times New Roman" w:cs="Arial"/>
                <w:lang w:val="es-PE"/>
              </w:rPr>
            </w:pPr>
            <w:r w:rsidRPr="007B1A21">
              <w:rPr>
                <w:lang w:val="es-PE"/>
              </w:rPr>
              <w:t>El</w:t>
            </w:r>
            <w:r w:rsidRPr="007B1A21">
              <w:t xml:space="preserve"> capital social requerido será el equivalente a la sumatoria del capital social mínimo requerido para cada </w:t>
            </w:r>
            <w:r w:rsidR="006D239E" w:rsidRPr="007B1A21">
              <w:t>proyecto adjudicado</w:t>
            </w:r>
            <w:r w:rsidRPr="007B1A21">
              <w:t>.</w:t>
            </w:r>
          </w:p>
          <w:p w14:paraId="6798DF85" w14:textId="77777777" w:rsidR="000F779A" w:rsidRPr="007B1A21" w:rsidRDefault="000F779A" w:rsidP="00AF7408">
            <w:pPr>
              <w:contextualSpacing/>
              <w:jc w:val="both"/>
              <w:rPr>
                <w:rFonts w:eastAsia="Times New Roman" w:cs="Arial"/>
                <w:lang w:val="es-PE"/>
              </w:rPr>
            </w:pPr>
          </w:p>
        </w:tc>
      </w:tr>
    </w:tbl>
    <w:p w14:paraId="68C8A108" w14:textId="77777777" w:rsidR="00B0008C" w:rsidRPr="007B1A21" w:rsidRDefault="00B0008C" w:rsidP="00B0008C">
      <w:pPr>
        <w:jc w:val="both"/>
        <w:rPr>
          <w:rFonts w:ascii="Arial" w:hAnsi="Arial" w:cs="Arial"/>
        </w:rPr>
      </w:pPr>
    </w:p>
    <w:tbl>
      <w:tblPr>
        <w:tblStyle w:val="Tablaconcuadrcula"/>
        <w:tblW w:w="0" w:type="auto"/>
        <w:tblLook w:val="04A0" w:firstRow="1" w:lastRow="0" w:firstColumn="1" w:lastColumn="0" w:noHBand="0" w:noVBand="1"/>
      </w:tblPr>
      <w:tblGrid>
        <w:gridCol w:w="4367"/>
        <w:gridCol w:w="4127"/>
      </w:tblGrid>
      <w:tr w:rsidR="00B0008C" w:rsidRPr="007B1A21" w14:paraId="79D68140" w14:textId="77777777" w:rsidTr="000F779A">
        <w:tc>
          <w:tcPr>
            <w:tcW w:w="4367" w:type="dxa"/>
          </w:tcPr>
          <w:p w14:paraId="73D69B47" w14:textId="77777777" w:rsidR="00B0008C" w:rsidRPr="007B1A21" w:rsidRDefault="00B0008C" w:rsidP="00B0008C">
            <w:pPr>
              <w:contextualSpacing/>
              <w:rPr>
                <w:rFonts w:eastAsia="Times New Roman" w:cs="Arial"/>
                <w:b/>
                <w:lang w:val="es-PE"/>
              </w:rPr>
            </w:pPr>
            <w:r w:rsidRPr="007B1A21">
              <w:rPr>
                <w:rFonts w:eastAsia="Times New Roman" w:cs="Arial"/>
                <w:b/>
                <w:lang w:val="es-PE"/>
              </w:rPr>
              <w:t>N° de Consulta a las Bases</w:t>
            </w:r>
          </w:p>
        </w:tc>
        <w:tc>
          <w:tcPr>
            <w:tcW w:w="4127" w:type="dxa"/>
          </w:tcPr>
          <w:p w14:paraId="0B0FD7CD" w14:textId="77777777" w:rsidR="00B0008C" w:rsidRPr="007B1A21" w:rsidRDefault="00B0008C" w:rsidP="00687C64">
            <w:pPr>
              <w:contextualSpacing/>
              <w:jc w:val="center"/>
              <w:rPr>
                <w:rFonts w:eastAsia="Times New Roman" w:cs="Arial"/>
                <w:b/>
                <w:lang w:val="es-PE"/>
              </w:rPr>
            </w:pPr>
            <w:r w:rsidRPr="007B1A21">
              <w:rPr>
                <w:rFonts w:eastAsia="Times New Roman" w:cs="Arial"/>
                <w:b/>
                <w:lang w:val="es-PE"/>
              </w:rPr>
              <w:t>14</w:t>
            </w:r>
          </w:p>
        </w:tc>
      </w:tr>
      <w:tr w:rsidR="00B0008C" w:rsidRPr="007B1A21" w14:paraId="7472A6AD" w14:textId="77777777" w:rsidTr="000F779A">
        <w:tc>
          <w:tcPr>
            <w:tcW w:w="4367" w:type="dxa"/>
          </w:tcPr>
          <w:p w14:paraId="352973C7" w14:textId="77777777" w:rsidR="00B0008C" w:rsidRPr="007B1A21" w:rsidRDefault="00B0008C" w:rsidP="00B0008C">
            <w:pPr>
              <w:contextualSpacing/>
              <w:rPr>
                <w:rFonts w:eastAsia="Times New Roman" w:cs="Arial"/>
                <w:lang w:val="es-PE"/>
              </w:rPr>
            </w:pPr>
            <w:r w:rsidRPr="007B1A21">
              <w:rPr>
                <w:rFonts w:eastAsia="Times New Roman" w:cs="Arial"/>
                <w:lang w:val="es-PE"/>
              </w:rPr>
              <w:t>Numeral, literal u otra división de las Bases</w:t>
            </w:r>
          </w:p>
        </w:tc>
        <w:tc>
          <w:tcPr>
            <w:tcW w:w="4127" w:type="dxa"/>
          </w:tcPr>
          <w:p w14:paraId="124B7921" w14:textId="77777777" w:rsidR="00B0008C" w:rsidRPr="007B1A21" w:rsidRDefault="00B0008C" w:rsidP="00B0008C">
            <w:pPr>
              <w:contextualSpacing/>
              <w:rPr>
                <w:rFonts w:eastAsia="Times New Roman" w:cs="Arial"/>
                <w:lang w:val="es-PE"/>
              </w:rPr>
            </w:pPr>
            <w:r w:rsidRPr="007B1A21">
              <w:rPr>
                <w:rFonts w:eastAsia="Times New Roman" w:cs="Arial"/>
                <w:lang w:val="es-PE"/>
              </w:rPr>
              <w:t>10.2.3 y 10.2.4</w:t>
            </w:r>
          </w:p>
        </w:tc>
      </w:tr>
      <w:tr w:rsidR="00B0008C" w:rsidRPr="007B1A21" w14:paraId="28781B90" w14:textId="77777777" w:rsidTr="000F779A">
        <w:tc>
          <w:tcPr>
            <w:tcW w:w="8494" w:type="dxa"/>
            <w:gridSpan w:val="2"/>
          </w:tcPr>
          <w:p w14:paraId="6D7123D2" w14:textId="77777777" w:rsidR="00B0008C" w:rsidRPr="007B1A21" w:rsidRDefault="00B0008C" w:rsidP="00D01B58">
            <w:pPr>
              <w:contextualSpacing/>
              <w:jc w:val="both"/>
              <w:rPr>
                <w:rFonts w:eastAsia="Times New Roman" w:cs="Arial"/>
                <w:lang w:val="es-PE"/>
              </w:rPr>
            </w:pPr>
            <w:r w:rsidRPr="007B1A21">
              <w:rPr>
                <w:rFonts w:eastAsia="Times New Roman" w:cs="Arial"/>
                <w:lang w:val="es-PE"/>
              </w:rPr>
              <w:t>En caso de Consorcio, confirmar que quien debe solicitar y obtener del Ministerio de Transportes y Comunicaciones la concesión única de telecomunicaciones es necesariamente la sociedad que los miembros del Consorcio constituyan y que asumirá la calidad de Contratado en el Contrato de Financiamiento.</w:t>
            </w:r>
          </w:p>
        </w:tc>
      </w:tr>
      <w:tr w:rsidR="000F779A" w:rsidRPr="007B1A21" w14:paraId="2983C6E9" w14:textId="77777777" w:rsidTr="000F779A">
        <w:tc>
          <w:tcPr>
            <w:tcW w:w="8494" w:type="dxa"/>
            <w:gridSpan w:val="2"/>
          </w:tcPr>
          <w:p w14:paraId="22C628EC" w14:textId="77777777" w:rsidR="000F779A" w:rsidRPr="007B1A21" w:rsidRDefault="000F779A" w:rsidP="000F779A">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7494D75F" w14:textId="77777777" w:rsidR="00AF7408" w:rsidRPr="007B1A21" w:rsidRDefault="00AF7408" w:rsidP="00804E49">
            <w:pPr>
              <w:contextualSpacing/>
              <w:jc w:val="both"/>
              <w:rPr>
                <w:rFonts w:eastAsia="Times New Roman" w:cs="Arial"/>
                <w:lang w:val="es-PE"/>
              </w:rPr>
            </w:pPr>
          </w:p>
          <w:p w14:paraId="271CB5C2" w14:textId="6BCAE513" w:rsidR="000F779A" w:rsidRPr="007B1A21" w:rsidRDefault="008C4778" w:rsidP="00804E49">
            <w:pPr>
              <w:contextualSpacing/>
              <w:jc w:val="both"/>
              <w:rPr>
                <w:rFonts w:eastAsia="Times New Roman" w:cs="Arial"/>
                <w:lang w:val="es-PE"/>
              </w:rPr>
            </w:pPr>
            <w:r w:rsidRPr="007B1A21">
              <w:rPr>
                <w:rFonts w:eastAsia="Times New Roman" w:cs="Arial"/>
                <w:lang w:val="es-PE"/>
              </w:rPr>
              <w:t>En caso se refiera a los Numerales 11.3.7 y 11.3.8</w:t>
            </w:r>
            <w:r w:rsidR="00347E66" w:rsidRPr="007B1A21">
              <w:rPr>
                <w:rFonts w:eastAsia="Times New Roman" w:cs="Arial"/>
                <w:lang w:val="es-PE"/>
              </w:rPr>
              <w:t xml:space="preserve"> de las BASES</w:t>
            </w:r>
            <w:r w:rsidRPr="007B1A21">
              <w:rPr>
                <w:rFonts w:eastAsia="Times New Roman" w:cs="Arial"/>
                <w:lang w:val="es-PE"/>
              </w:rPr>
              <w:t xml:space="preserve">, </w:t>
            </w:r>
            <w:r w:rsidR="009C030D" w:rsidRPr="007B1A21">
              <w:rPr>
                <w:rFonts w:eastAsia="Times New Roman" w:cs="Arial"/>
                <w:lang w:val="es-PE"/>
              </w:rPr>
              <w:t>s</w:t>
            </w:r>
            <w:r w:rsidR="00CE52CA" w:rsidRPr="007B1A21">
              <w:rPr>
                <w:rFonts w:eastAsia="Times New Roman" w:cs="Arial"/>
                <w:lang w:val="es-PE"/>
              </w:rPr>
              <w:t>e confirma dicho entendimiento</w:t>
            </w:r>
            <w:r w:rsidR="00AF7408" w:rsidRPr="007B1A21">
              <w:rPr>
                <w:rFonts w:eastAsia="Times New Roman" w:cs="Arial"/>
                <w:lang w:val="es-PE"/>
              </w:rPr>
              <w:t>,</w:t>
            </w:r>
            <w:r w:rsidR="00CE52CA" w:rsidRPr="007B1A21">
              <w:rPr>
                <w:rFonts w:eastAsia="Times New Roman" w:cs="Arial"/>
                <w:lang w:val="es-PE"/>
              </w:rPr>
              <w:t xml:space="preserve"> pues así también </w:t>
            </w:r>
            <w:r w:rsidR="005874C7" w:rsidRPr="007B1A21">
              <w:rPr>
                <w:rFonts w:eastAsia="Times New Roman" w:cs="Arial"/>
                <w:lang w:val="es-PE"/>
              </w:rPr>
              <w:t>está</w:t>
            </w:r>
            <w:r w:rsidR="00CE52CA" w:rsidRPr="007B1A21">
              <w:rPr>
                <w:rFonts w:eastAsia="Times New Roman" w:cs="Arial"/>
                <w:lang w:val="es-PE"/>
              </w:rPr>
              <w:t xml:space="preserve"> previsto en </w:t>
            </w:r>
            <w:r w:rsidR="00804E49" w:rsidRPr="007B1A21">
              <w:rPr>
                <w:rFonts w:eastAsia="Times New Roman" w:cs="Arial"/>
                <w:lang w:val="es-PE"/>
              </w:rPr>
              <w:t xml:space="preserve">el </w:t>
            </w:r>
            <w:r w:rsidR="00AF7408" w:rsidRPr="007B1A21">
              <w:rPr>
                <w:rFonts w:eastAsia="Times New Roman" w:cs="Arial"/>
                <w:lang w:val="es-PE"/>
              </w:rPr>
              <w:t>PROYECTO DE CONTRATO DE FINANCIAMIENTO</w:t>
            </w:r>
            <w:r w:rsidR="00804E49" w:rsidRPr="007B1A21">
              <w:rPr>
                <w:rFonts w:eastAsia="Times New Roman" w:cs="Arial"/>
                <w:lang w:val="es-PE"/>
              </w:rPr>
              <w:t xml:space="preserve"> que, como Anexo, forma parte de las BASES</w:t>
            </w:r>
            <w:r w:rsidR="00CE52CA" w:rsidRPr="007B1A21">
              <w:rPr>
                <w:rFonts w:eastAsia="Times New Roman" w:cs="Arial"/>
                <w:lang w:val="es-PE"/>
              </w:rPr>
              <w:t>.</w:t>
            </w:r>
          </w:p>
          <w:p w14:paraId="247B4E9E" w14:textId="77777777" w:rsidR="000F779A" w:rsidRPr="007B1A21" w:rsidRDefault="000F779A" w:rsidP="000F779A">
            <w:pPr>
              <w:contextualSpacing/>
              <w:rPr>
                <w:rFonts w:eastAsia="Times New Roman" w:cs="Arial"/>
                <w:lang w:val="es-PE"/>
              </w:rPr>
            </w:pPr>
          </w:p>
        </w:tc>
      </w:tr>
    </w:tbl>
    <w:p w14:paraId="3F72A55F" w14:textId="77777777" w:rsidR="00B0008C" w:rsidRPr="007B1A21" w:rsidRDefault="00B0008C" w:rsidP="00B0008C">
      <w:pPr>
        <w:jc w:val="both"/>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19DFF473" w14:textId="77777777" w:rsidTr="008E1FD2">
        <w:trPr>
          <w:jc w:val="right"/>
        </w:trPr>
        <w:tc>
          <w:tcPr>
            <w:tcW w:w="2663" w:type="pct"/>
          </w:tcPr>
          <w:p w14:paraId="6906F41B" w14:textId="77777777" w:rsidR="00BB6BBC" w:rsidRPr="007B1A21" w:rsidRDefault="00BB6BBC" w:rsidP="008E1FD2">
            <w:pPr>
              <w:jc w:val="both"/>
              <w:rPr>
                <w:rFonts w:cs="Arial"/>
                <w:b/>
              </w:rPr>
            </w:pPr>
            <w:r w:rsidRPr="007B1A21">
              <w:rPr>
                <w:rFonts w:cs="Arial"/>
                <w:b/>
              </w:rPr>
              <w:lastRenderedPageBreak/>
              <w:t>Nº de Consulta a las BASES</w:t>
            </w:r>
          </w:p>
        </w:tc>
        <w:tc>
          <w:tcPr>
            <w:tcW w:w="2337" w:type="pct"/>
          </w:tcPr>
          <w:p w14:paraId="4ACF9DA7" w14:textId="0A713405" w:rsidR="00BB6BBC" w:rsidRPr="007B1A21" w:rsidRDefault="00BB6BBC" w:rsidP="00687C64">
            <w:pPr>
              <w:jc w:val="center"/>
              <w:rPr>
                <w:rFonts w:cs="Arial"/>
                <w:b/>
              </w:rPr>
            </w:pPr>
            <w:r w:rsidRPr="007B1A21">
              <w:rPr>
                <w:rFonts w:cs="Arial"/>
                <w:b/>
              </w:rPr>
              <w:t>1</w:t>
            </w:r>
            <w:r w:rsidR="00816F85" w:rsidRPr="007B1A21">
              <w:rPr>
                <w:rFonts w:cs="Arial"/>
                <w:b/>
              </w:rPr>
              <w:t>5</w:t>
            </w:r>
          </w:p>
        </w:tc>
      </w:tr>
      <w:tr w:rsidR="00BB6BBC" w:rsidRPr="007B1A21" w14:paraId="35A618BE" w14:textId="77777777" w:rsidTr="008E1FD2">
        <w:trPr>
          <w:jc w:val="right"/>
        </w:trPr>
        <w:tc>
          <w:tcPr>
            <w:tcW w:w="2663" w:type="pct"/>
          </w:tcPr>
          <w:p w14:paraId="3FB19F04"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1C2E41FC" w14:textId="77777777" w:rsidR="00BB6BBC" w:rsidRPr="007B1A21" w:rsidRDefault="00BB6BBC" w:rsidP="008E1FD2">
            <w:pPr>
              <w:jc w:val="both"/>
              <w:rPr>
                <w:rFonts w:cs="Arial"/>
              </w:rPr>
            </w:pPr>
            <w:r w:rsidRPr="007B1A21">
              <w:rPr>
                <w:rFonts w:cs="Arial"/>
              </w:rPr>
              <w:t>5.2.3.1</w:t>
            </w:r>
          </w:p>
        </w:tc>
      </w:tr>
      <w:tr w:rsidR="00BB6BBC" w:rsidRPr="007B1A21" w14:paraId="528926A3" w14:textId="77777777" w:rsidTr="008E1FD2">
        <w:trPr>
          <w:jc w:val="right"/>
        </w:trPr>
        <w:tc>
          <w:tcPr>
            <w:tcW w:w="5000" w:type="pct"/>
            <w:gridSpan w:val="2"/>
          </w:tcPr>
          <w:p w14:paraId="401013B4" w14:textId="77777777" w:rsidR="00BB6BBC" w:rsidRPr="007B1A21" w:rsidRDefault="00BB6BBC" w:rsidP="008E1FD2">
            <w:pPr>
              <w:jc w:val="both"/>
              <w:rPr>
                <w:rFonts w:cs="Arial"/>
                <w:b/>
              </w:rPr>
            </w:pPr>
            <w:r w:rsidRPr="007B1A21">
              <w:rPr>
                <w:rFonts w:cs="Arial"/>
                <w:b/>
              </w:rPr>
              <w:t>Página: 42</w:t>
            </w:r>
          </w:p>
          <w:p w14:paraId="43D0C2B2" w14:textId="77777777" w:rsidR="00BB6BBC" w:rsidRPr="007B1A21" w:rsidRDefault="00BB6BBC" w:rsidP="008E1FD2">
            <w:pPr>
              <w:jc w:val="both"/>
              <w:rPr>
                <w:rFonts w:cs="Arial"/>
                <w:i/>
              </w:rPr>
            </w:pPr>
            <w:r w:rsidRPr="007B1A21">
              <w:rPr>
                <w:rFonts w:cs="Arial"/>
                <w:i/>
              </w:rPr>
              <w:t>(…) El objeto social contemplado en su estatuto deberá ser lo suficientemente amplio como para permitirle ser POSTOR en la presente LICITACIÓN o para participar como accionista en otras sociedades cuyos objetos les permita prestar los servicios que son objeto de la presente LICITACIÓN.</w:t>
            </w:r>
          </w:p>
          <w:p w14:paraId="3ACA0C7E" w14:textId="77777777" w:rsidR="00BB6BBC" w:rsidRPr="007B1A21" w:rsidRDefault="00BB6BBC" w:rsidP="008E1FD2">
            <w:pPr>
              <w:jc w:val="both"/>
              <w:rPr>
                <w:rFonts w:cs="Arial"/>
                <w:i/>
              </w:rPr>
            </w:pPr>
          </w:p>
          <w:p w14:paraId="744E11D7" w14:textId="77777777" w:rsidR="00BB6BBC" w:rsidRPr="007B1A21" w:rsidRDefault="00BB6BBC" w:rsidP="008E1FD2">
            <w:pPr>
              <w:jc w:val="both"/>
              <w:rPr>
                <w:rFonts w:cs="Arial"/>
                <w:b/>
              </w:rPr>
            </w:pPr>
            <w:r w:rsidRPr="007B1A21">
              <w:rPr>
                <w:rFonts w:cs="Arial"/>
                <w:b/>
              </w:rPr>
              <w:t>Consulta:</w:t>
            </w:r>
          </w:p>
          <w:p w14:paraId="720F5DAA" w14:textId="77777777" w:rsidR="00BB6BBC" w:rsidRPr="007B1A21" w:rsidRDefault="00BB6BBC" w:rsidP="008E1FD2">
            <w:pPr>
              <w:jc w:val="both"/>
              <w:rPr>
                <w:rFonts w:cs="Arial"/>
              </w:rPr>
            </w:pPr>
            <w:r w:rsidRPr="007B1A21">
              <w:rPr>
                <w:rFonts w:cs="Arial"/>
              </w:rPr>
              <w:t>De acuerdo a lo estipulado por el artículo primero de la Ley 26887; “</w:t>
            </w:r>
            <w:r w:rsidRPr="007B1A21">
              <w:rPr>
                <w:rFonts w:cs="Arial"/>
                <w:i/>
              </w:rPr>
              <w:t>Quienes constituyen la Sociedad convienen en aportar bienes o servicios para el ejercicio en común de actividades económicas</w:t>
            </w:r>
            <w:r w:rsidRPr="007B1A21">
              <w:rPr>
                <w:rFonts w:cs="Arial"/>
              </w:rPr>
              <w:t>”; bajo ese orden de ideas, se solicita al comité aclarar que en el caso de consorcios bastara con que solo el objeto social de cualquiera de los conformantes del consorcio sea lo suficientemente amplio para permitir la participación del consorcio en la presente Licitación.</w:t>
            </w:r>
          </w:p>
        </w:tc>
      </w:tr>
      <w:tr w:rsidR="00BB6BBC" w:rsidRPr="007B1A21" w14:paraId="2C71A7A2" w14:textId="77777777" w:rsidTr="008E1FD2">
        <w:trPr>
          <w:jc w:val="right"/>
        </w:trPr>
        <w:tc>
          <w:tcPr>
            <w:tcW w:w="5000" w:type="pct"/>
            <w:gridSpan w:val="2"/>
          </w:tcPr>
          <w:p w14:paraId="729C19FF"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699E4338" w14:textId="77777777" w:rsidR="00BB6BBC" w:rsidRPr="007B1A21" w:rsidRDefault="00BB6BBC" w:rsidP="008E1FD2">
            <w:pPr>
              <w:contextualSpacing/>
              <w:jc w:val="both"/>
              <w:rPr>
                <w:rFonts w:eastAsia="Times New Roman" w:cs="Arial"/>
                <w:lang w:val="es-PE"/>
              </w:rPr>
            </w:pPr>
          </w:p>
          <w:p w14:paraId="7785B7A6"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Conforme a lo señalado en el inciso a) del Numeral 5.2.3.1 de las BASES, la exigencia de este requisito es aplicable a todos los miembros del CONSORCIO.</w:t>
            </w:r>
          </w:p>
          <w:p w14:paraId="5FE34241" w14:textId="77777777" w:rsidR="00BB6BBC" w:rsidRPr="007B1A21" w:rsidRDefault="00BB6BBC" w:rsidP="008E1FD2">
            <w:pPr>
              <w:contextualSpacing/>
              <w:rPr>
                <w:rFonts w:eastAsia="Times New Roman" w:cs="Arial"/>
                <w:lang w:val="es-PE"/>
              </w:rPr>
            </w:pPr>
          </w:p>
        </w:tc>
      </w:tr>
    </w:tbl>
    <w:p w14:paraId="122DB887" w14:textId="77777777" w:rsidR="00BE7984" w:rsidRDefault="00BE7984" w:rsidP="00BB6BBC">
      <w:pPr>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0D0ABFA1" w14:textId="77777777" w:rsidTr="008E1FD2">
        <w:trPr>
          <w:jc w:val="right"/>
        </w:trPr>
        <w:tc>
          <w:tcPr>
            <w:tcW w:w="2663" w:type="pct"/>
          </w:tcPr>
          <w:p w14:paraId="5E58D496"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10E06EE3" w14:textId="004735F1" w:rsidR="00BB6BBC" w:rsidRPr="007B1A21" w:rsidRDefault="00816F85" w:rsidP="00687C64">
            <w:pPr>
              <w:jc w:val="center"/>
              <w:rPr>
                <w:rFonts w:cs="Arial"/>
                <w:b/>
              </w:rPr>
            </w:pPr>
            <w:r w:rsidRPr="007B1A21">
              <w:rPr>
                <w:rFonts w:cs="Arial"/>
                <w:b/>
              </w:rPr>
              <w:t>16</w:t>
            </w:r>
          </w:p>
        </w:tc>
      </w:tr>
      <w:tr w:rsidR="00BB6BBC" w:rsidRPr="007B1A21" w14:paraId="2343D93D" w14:textId="77777777" w:rsidTr="008E1FD2">
        <w:trPr>
          <w:jc w:val="right"/>
        </w:trPr>
        <w:tc>
          <w:tcPr>
            <w:tcW w:w="2663" w:type="pct"/>
          </w:tcPr>
          <w:p w14:paraId="706629B3"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1A5AAA4C" w14:textId="77777777" w:rsidR="00BB6BBC" w:rsidRPr="007B1A21" w:rsidRDefault="00BB6BBC" w:rsidP="008E1FD2">
            <w:pPr>
              <w:jc w:val="both"/>
              <w:rPr>
                <w:rFonts w:cs="Arial"/>
              </w:rPr>
            </w:pPr>
            <w:r w:rsidRPr="007B1A21">
              <w:rPr>
                <w:rFonts w:cs="Arial"/>
              </w:rPr>
              <w:t>5.2.3.8</w:t>
            </w:r>
          </w:p>
        </w:tc>
      </w:tr>
      <w:tr w:rsidR="00BB6BBC" w:rsidRPr="007B1A21" w14:paraId="07B8EBE9" w14:textId="77777777" w:rsidTr="008E1FD2">
        <w:trPr>
          <w:jc w:val="right"/>
        </w:trPr>
        <w:tc>
          <w:tcPr>
            <w:tcW w:w="5000" w:type="pct"/>
            <w:gridSpan w:val="2"/>
          </w:tcPr>
          <w:p w14:paraId="7CF1B267" w14:textId="77777777" w:rsidR="00BB6BBC" w:rsidRPr="007B1A21" w:rsidRDefault="00BB6BBC" w:rsidP="008E1FD2">
            <w:pPr>
              <w:jc w:val="both"/>
              <w:rPr>
                <w:rFonts w:cs="Arial"/>
                <w:b/>
              </w:rPr>
            </w:pPr>
            <w:r w:rsidRPr="007B1A21">
              <w:rPr>
                <w:rFonts w:cs="Arial"/>
                <w:b/>
              </w:rPr>
              <w:t>Página: 46</w:t>
            </w:r>
          </w:p>
          <w:p w14:paraId="5F5610ED" w14:textId="77777777" w:rsidR="00BB6BBC" w:rsidRPr="007B1A21" w:rsidRDefault="00BB6BBC" w:rsidP="008E1FD2">
            <w:pPr>
              <w:tabs>
                <w:tab w:val="left" w:pos="851"/>
              </w:tabs>
              <w:jc w:val="both"/>
              <w:rPr>
                <w:rFonts w:cs="Arial"/>
                <w:i/>
              </w:rPr>
            </w:pPr>
            <w:r w:rsidRPr="007B1A21">
              <w:rPr>
                <w:rFonts w:cs="Arial"/>
                <w:i/>
              </w:rPr>
              <w:t>Una DECLARACIÓN JURADA, según el Formulario Nº 13 del Anexo Nº 3, debidamente suscrita por el REPRESENTANTE LEGAL indicando que el POSTOR o del REPRESENTANTE LEGAL común en caso de CONSORCIO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14:paraId="03D44984" w14:textId="77777777" w:rsidR="00BB6BBC" w:rsidRPr="007B1A21" w:rsidRDefault="00BB6BBC" w:rsidP="008E1FD2">
            <w:pPr>
              <w:tabs>
                <w:tab w:val="left" w:pos="851"/>
              </w:tabs>
              <w:jc w:val="both"/>
              <w:rPr>
                <w:rFonts w:cs="Arial"/>
              </w:rPr>
            </w:pPr>
          </w:p>
          <w:p w14:paraId="0214F246" w14:textId="77777777" w:rsidR="00BB6BBC" w:rsidRPr="007B1A21" w:rsidRDefault="00BB6BBC" w:rsidP="008E1FD2">
            <w:pPr>
              <w:tabs>
                <w:tab w:val="left" w:pos="851"/>
              </w:tabs>
              <w:jc w:val="both"/>
              <w:rPr>
                <w:rFonts w:cs="Arial"/>
                <w:b/>
              </w:rPr>
            </w:pPr>
            <w:r w:rsidRPr="007B1A21">
              <w:rPr>
                <w:rFonts w:cs="Arial"/>
                <w:b/>
              </w:rPr>
              <w:t>Consulta:</w:t>
            </w:r>
          </w:p>
          <w:p w14:paraId="789F0612" w14:textId="77777777" w:rsidR="00BB6BBC" w:rsidRPr="007B1A21" w:rsidRDefault="00BB6BBC" w:rsidP="008E1FD2">
            <w:pPr>
              <w:tabs>
                <w:tab w:val="left" w:pos="851"/>
              </w:tabs>
              <w:jc w:val="both"/>
              <w:rPr>
                <w:rFonts w:cs="Arial"/>
              </w:rPr>
            </w:pPr>
            <w:r w:rsidRPr="007B1A21">
              <w:rPr>
                <w:rFonts w:cs="Arial"/>
              </w:rPr>
              <w:t xml:space="preserve">Se solicita al Comité aclarar si solo bastara con la presentación de la declaración jurada mencionada para acreditar la visita y consulta efectuada al PNAF. </w:t>
            </w:r>
          </w:p>
        </w:tc>
      </w:tr>
      <w:tr w:rsidR="00BB6BBC" w:rsidRPr="007B1A21" w14:paraId="64BE7B7B" w14:textId="77777777" w:rsidTr="008E1FD2">
        <w:trPr>
          <w:jc w:val="right"/>
        </w:trPr>
        <w:tc>
          <w:tcPr>
            <w:tcW w:w="5000" w:type="pct"/>
            <w:gridSpan w:val="2"/>
          </w:tcPr>
          <w:p w14:paraId="5C3F0E81"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7A1C41ED" w14:textId="77777777" w:rsidR="00BB6BBC" w:rsidRPr="007B1A21" w:rsidRDefault="00BB6BBC" w:rsidP="008E1FD2">
            <w:pPr>
              <w:contextualSpacing/>
              <w:jc w:val="both"/>
              <w:rPr>
                <w:rFonts w:eastAsia="Times New Roman" w:cs="Arial"/>
                <w:lang w:val="es-PE"/>
              </w:rPr>
            </w:pPr>
          </w:p>
          <w:p w14:paraId="291A23D9"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Se recuerda que es responsabilidad del POSTOR realizar las consultas correspondientes al PNAF conforme a lo dispuesto en el último párrafo del Numeral 3.2.3 de las BASES.</w:t>
            </w:r>
          </w:p>
          <w:p w14:paraId="6ADE1452" w14:textId="77777777" w:rsidR="00BB6BBC" w:rsidRPr="007B1A21" w:rsidRDefault="00BB6BBC" w:rsidP="008E1FD2">
            <w:pPr>
              <w:contextualSpacing/>
              <w:rPr>
                <w:rFonts w:eastAsia="Times New Roman" w:cs="Arial"/>
                <w:lang w:val="es-PE"/>
              </w:rPr>
            </w:pPr>
          </w:p>
        </w:tc>
      </w:tr>
    </w:tbl>
    <w:p w14:paraId="3C5D4E78" w14:textId="77777777" w:rsidR="009D63EE" w:rsidRPr="007B1A21" w:rsidRDefault="009D63EE" w:rsidP="00BB6BBC">
      <w:pPr>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349D60AA" w14:textId="77777777" w:rsidTr="008E1FD2">
        <w:trPr>
          <w:jc w:val="right"/>
        </w:trPr>
        <w:tc>
          <w:tcPr>
            <w:tcW w:w="2663" w:type="pct"/>
          </w:tcPr>
          <w:p w14:paraId="1ED86450"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6E8D0FA0" w14:textId="0EB2C57A" w:rsidR="00BB6BBC" w:rsidRPr="007B1A21" w:rsidRDefault="00816F85" w:rsidP="00687C64">
            <w:pPr>
              <w:jc w:val="center"/>
              <w:rPr>
                <w:rFonts w:cs="Arial"/>
                <w:b/>
              </w:rPr>
            </w:pPr>
            <w:r w:rsidRPr="007B1A21">
              <w:rPr>
                <w:rFonts w:cs="Arial"/>
                <w:b/>
              </w:rPr>
              <w:t>17</w:t>
            </w:r>
          </w:p>
        </w:tc>
      </w:tr>
      <w:tr w:rsidR="00BB6BBC" w:rsidRPr="007B1A21" w14:paraId="1611DFC2" w14:textId="77777777" w:rsidTr="008E1FD2">
        <w:trPr>
          <w:jc w:val="right"/>
        </w:trPr>
        <w:tc>
          <w:tcPr>
            <w:tcW w:w="2663" w:type="pct"/>
          </w:tcPr>
          <w:p w14:paraId="14923732"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485C400C" w14:textId="77777777" w:rsidR="00BB6BBC" w:rsidRPr="007B1A21" w:rsidRDefault="00BB6BBC" w:rsidP="008E1FD2">
            <w:pPr>
              <w:jc w:val="both"/>
              <w:rPr>
                <w:rFonts w:cs="Arial"/>
              </w:rPr>
            </w:pPr>
            <w:r w:rsidRPr="007B1A21">
              <w:rPr>
                <w:rFonts w:cs="Arial"/>
              </w:rPr>
              <w:t>5.2.2.1</w:t>
            </w:r>
          </w:p>
        </w:tc>
      </w:tr>
      <w:tr w:rsidR="00BB6BBC" w:rsidRPr="007B1A21" w14:paraId="422265F1" w14:textId="77777777" w:rsidTr="008E1FD2">
        <w:trPr>
          <w:jc w:val="right"/>
        </w:trPr>
        <w:tc>
          <w:tcPr>
            <w:tcW w:w="5000" w:type="pct"/>
            <w:gridSpan w:val="2"/>
          </w:tcPr>
          <w:p w14:paraId="46C1CF52" w14:textId="77777777" w:rsidR="00BB6BBC" w:rsidRPr="007B1A21" w:rsidRDefault="00BB6BBC" w:rsidP="008E1FD2">
            <w:pPr>
              <w:jc w:val="both"/>
              <w:rPr>
                <w:rFonts w:cs="Arial"/>
                <w:b/>
              </w:rPr>
            </w:pPr>
            <w:r w:rsidRPr="007B1A21">
              <w:rPr>
                <w:rFonts w:cs="Arial"/>
                <w:b/>
              </w:rPr>
              <w:t>Página: 43</w:t>
            </w:r>
          </w:p>
          <w:p w14:paraId="143B5F53" w14:textId="77777777" w:rsidR="00BB6BBC" w:rsidRPr="007B1A21" w:rsidRDefault="00BB6BBC" w:rsidP="008E1FD2">
            <w:pPr>
              <w:tabs>
                <w:tab w:val="left" w:pos="851"/>
              </w:tabs>
              <w:jc w:val="both"/>
              <w:rPr>
                <w:rFonts w:cs="Arial"/>
              </w:rPr>
            </w:pPr>
            <w:r w:rsidRPr="007B1A21">
              <w:rPr>
                <w:rFonts w:cs="Arial"/>
              </w:rPr>
              <w:t xml:space="preserve">Para acreditar el cumplimiento de los requisitos financieros, el POSTOR deberá </w:t>
            </w:r>
            <w:r w:rsidRPr="007B1A21">
              <w:rPr>
                <w:rFonts w:cs="Arial"/>
              </w:rPr>
              <w:lastRenderedPageBreak/>
              <w:t>presentar copia simple de los Estados Financieros Auditados de los años 2016 y 2017 o documentos análogos del POSTOR o de la EMPRESA VINCULADA al POSTOR cuyas cifras se estén utilizando o de la empresa integrante en caso de CONSORCIO con la que se pretende dar cumplimiento a los requisitos financieros. Estos documentos podrán ser presentados en idioma español o en otro idioma, requiriendo traducción simple en este último caso</w:t>
            </w:r>
            <w:r w:rsidRPr="007B1A21">
              <w:rPr>
                <w:rFonts w:cs="Arial"/>
                <w:i/>
              </w:rPr>
              <w:t xml:space="preserve"> (…)</w:t>
            </w:r>
          </w:p>
          <w:p w14:paraId="44C4A129" w14:textId="77777777" w:rsidR="00BB6BBC" w:rsidRPr="007B1A21" w:rsidRDefault="00BB6BBC" w:rsidP="008E1FD2">
            <w:pPr>
              <w:rPr>
                <w:rFonts w:cs="Arial"/>
              </w:rPr>
            </w:pPr>
          </w:p>
          <w:p w14:paraId="4667699A" w14:textId="77777777" w:rsidR="00BB6BBC" w:rsidRPr="007B1A21" w:rsidRDefault="00BB6BBC" w:rsidP="008E1FD2">
            <w:pPr>
              <w:rPr>
                <w:rFonts w:cs="Arial"/>
                <w:b/>
              </w:rPr>
            </w:pPr>
            <w:r w:rsidRPr="007B1A21">
              <w:rPr>
                <w:rFonts w:cs="Arial"/>
                <w:b/>
              </w:rPr>
              <w:t>Consulta:</w:t>
            </w:r>
          </w:p>
          <w:p w14:paraId="084B0C45" w14:textId="77777777" w:rsidR="00BB6BBC" w:rsidRPr="007B1A21" w:rsidRDefault="00BB6BBC" w:rsidP="008E1FD2">
            <w:pPr>
              <w:jc w:val="both"/>
              <w:rPr>
                <w:rFonts w:cs="Arial"/>
              </w:rPr>
            </w:pPr>
            <w:r w:rsidRPr="007B1A21">
              <w:rPr>
                <w:rFonts w:cs="Arial"/>
              </w:rPr>
              <w:t>En el caso que el postor sea una empresa cuya casa matriz se encuentre domiciliada en un país firmante del convenio de la haya, sírvase aclarar si los estados financieros deberán estar apostillados en la etapa de presentación de documentos del sobre N° 1.</w:t>
            </w:r>
          </w:p>
        </w:tc>
      </w:tr>
      <w:tr w:rsidR="00BB6BBC" w:rsidRPr="007B1A21" w14:paraId="14CAE084" w14:textId="77777777" w:rsidTr="008E1FD2">
        <w:trPr>
          <w:jc w:val="right"/>
        </w:trPr>
        <w:tc>
          <w:tcPr>
            <w:tcW w:w="5000" w:type="pct"/>
            <w:gridSpan w:val="2"/>
          </w:tcPr>
          <w:p w14:paraId="3CADB534"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6F0D5FE2" w14:textId="77777777" w:rsidR="00BB6BBC" w:rsidRPr="007B1A21" w:rsidRDefault="00BB6BBC" w:rsidP="008E1FD2">
            <w:pPr>
              <w:contextualSpacing/>
              <w:rPr>
                <w:rFonts w:eastAsia="Times New Roman" w:cs="Arial"/>
                <w:lang w:val="es-PE"/>
              </w:rPr>
            </w:pPr>
          </w:p>
          <w:p w14:paraId="6F2452B1" w14:textId="5B9CC4B3" w:rsidR="00BB6BBC" w:rsidRPr="007B1A21" w:rsidRDefault="00BB6BBC" w:rsidP="008E1FD2">
            <w:pPr>
              <w:contextualSpacing/>
              <w:jc w:val="both"/>
              <w:rPr>
                <w:rFonts w:eastAsia="Times New Roman" w:cs="Arial"/>
                <w:lang w:val="es-PE"/>
              </w:rPr>
            </w:pPr>
            <w:r w:rsidRPr="007B1A21">
              <w:rPr>
                <w:rFonts w:eastAsia="Times New Roman" w:cs="Arial"/>
                <w:lang w:val="es-PE"/>
              </w:rPr>
              <w:t xml:space="preserve">En la etapa de presentación del SOBRE N° 1 el POSTOR presentará copia simple de los Estados Financieros </w:t>
            </w:r>
            <w:r w:rsidR="00292893" w:rsidRPr="007B1A21">
              <w:rPr>
                <w:rFonts w:eastAsia="Times New Roman" w:cs="Arial"/>
                <w:lang w:val="es-PE"/>
              </w:rPr>
              <w:t>Auditados</w:t>
            </w:r>
            <w:r w:rsidRPr="007B1A21">
              <w:rPr>
                <w:rFonts w:eastAsia="Times New Roman" w:cs="Arial"/>
                <w:lang w:val="es-PE"/>
              </w:rPr>
              <w:t xml:space="preserve">. La documentación a presentar en la FECHA DE CIERRE deberá ceñirse a la exigencia estipulada en el </w:t>
            </w:r>
            <w:r w:rsidR="00292893" w:rsidRPr="007B1A21">
              <w:rPr>
                <w:rFonts w:eastAsia="Times New Roman" w:cs="Arial"/>
                <w:lang w:val="es-PE"/>
              </w:rPr>
              <w:t xml:space="preserve">Numeral </w:t>
            </w:r>
            <w:r w:rsidRPr="007B1A21">
              <w:rPr>
                <w:rFonts w:eastAsia="Times New Roman" w:cs="Arial"/>
                <w:lang w:val="es-PE"/>
              </w:rPr>
              <w:t>11.3.16</w:t>
            </w:r>
            <w:r w:rsidR="00292893" w:rsidRPr="007B1A21">
              <w:rPr>
                <w:rFonts w:eastAsia="Times New Roman" w:cs="Arial"/>
                <w:lang w:val="es-PE"/>
              </w:rPr>
              <w:t xml:space="preserve"> de las BASES</w:t>
            </w:r>
            <w:r w:rsidRPr="007B1A21">
              <w:rPr>
                <w:rFonts w:eastAsia="Times New Roman" w:cs="Arial"/>
                <w:lang w:val="es-PE"/>
              </w:rPr>
              <w:t>.</w:t>
            </w:r>
          </w:p>
          <w:p w14:paraId="5F85383A" w14:textId="77777777" w:rsidR="00BB6BBC" w:rsidRPr="007B1A21" w:rsidRDefault="00BB6BBC" w:rsidP="008E1FD2">
            <w:pPr>
              <w:contextualSpacing/>
              <w:rPr>
                <w:rFonts w:eastAsia="Times New Roman" w:cs="Arial"/>
                <w:lang w:val="es-PE"/>
              </w:rPr>
            </w:pPr>
          </w:p>
        </w:tc>
      </w:tr>
    </w:tbl>
    <w:p w14:paraId="4613DA74" w14:textId="77777777" w:rsidR="00BB6BBC" w:rsidRDefault="00BB6BBC" w:rsidP="00BB6BBC">
      <w:pPr>
        <w:jc w:val="both"/>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10C8621E" w14:textId="77777777" w:rsidTr="008E1FD2">
        <w:trPr>
          <w:jc w:val="right"/>
        </w:trPr>
        <w:tc>
          <w:tcPr>
            <w:tcW w:w="2663" w:type="pct"/>
          </w:tcPr>
          <w:p w14:paraId="02B07E51"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47EAABAA" w14:textId="0EC16831" w:rsidR="00BB6BBC" w:rsidRPr="007B1A21" w:rsidRDefault="00816F85" w:rsidP="00687C64">
            <w:pPr>
              <w:jc w:val="center"/>
              <w:rPr>
                <w:rFonts w:cs="Arial"/>
                <w:b/>
              </w:rPr>
            </w:pPr>
            <w:r w:rsidRPr="007B1A21">
              <w:rPr>
                <w:rFonts w:cs="Arial"/>
                <w:b/>
              </w:rPr>
              <w:t>18</w:t>
            </w:r>
          </w:p>
        </w:tc>
      </w:tr>
      <w:tr w:rsidR="00BB6BBC" w:rsidRPr="007B1A21" w14:paraId="4C96106A" w14:textId="77777777" w:rsidTr="008E1FD2">
        <w:trPr>
          <w:jc w:val="right"/>
        </w:trPr>
        <w:tc>
          <w:tcPr>
            <w:tcW w:w="2663" w:type="pct"/>
          </w:tcPr>
          <w:p w14:paraId="7268DCB5"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3BE7F45B" w14:textId="77777777" w:rsidR="00BB6BBC" w:rsidRPr="007B1A21" w:rsidRDefault="00BB6BBC" w:rsidP="008E1FD2">
            <w:pPr>
              <w:jc w:val="both"/>
              <w:rPr>
                <w:rFonts w:cs="Arial"/>
              </w:rPr>
            </w:pPr>
            <w:r w:rsidRPr="007B1A21">
              <w:rPr>
                <w:rFonts w:cs="Arial"/>
              </w:rPr>
              <w:t>5.2.1.2</w:t>
            </w:r>
          </w:p>
        </w:tc>
      </w:tr>
      <w:tr w:rsidR="00BB6BBC" w:rsidRPr="007B1A21" w14:paraId="19DFEA9C" w14:textId="77777777" w:rsidTr="008E1FD2">
        <w:trPr>
          <w:jc w:val="right"/>
        </w:trPr>
        <w:tc>
          <w:tcPr>
            <w:tcW w:w="5000" w:type="pct"/>
            <w:gridSpan w:val="2"/>
          </w:tcPr>
          <w:p w14:paraId="340085AE" w14:textId="77777777" w:rsidR="00BB6BBC" w:rsidRPr="007B1A21" w:rsidRDefault="00BB6BBC" w:rsidP="008E1FD2">
            <w:pPr>
              <w:jc w:val="both"/>
              <w:rPr>
                <w:rFonts w:cs="Arial"/>
                <w:b/>
              </w:rPr>
            </w:pPr>
            <w:r w:rsidRPr="007B1A21">
              <w:rPr>
                <w:rFonts w:cs="Arial"/>
                <w:b/>
              </w:rPr>
              <w:t>Página: 43</w:t>
            </w:r>
          </w:p>
          <w:p w14:paraId="13152F84" w14:textId="77777777" w:rsidR="00BB6BBC" w:rsidRPr="007B1A21" w:rsidRDefault="00BB6BBC" w:rsidP="008E1FD2">
            <w:pPr>
              <w:ind w:left="1418"/>
              <w:jc w:val="both"/>
              <w:rPr>
                <w:rFonts w:cs="Arial"/>
                <w:i/>
              </w:rPr>
            </w:pPr>
            <w:r w:rsidRPr="007B1A21">
              <w:rPr>
                <w:rFonts w:cs="Arial"/>
                <w:i/>
              </w:rPr>
              <w:t>(…) Los POSTORES deberán acreditar un tiempo mínimo de experiencia de cinco (05) años, contados desde la fecha de presentación de SOBRE Nº 1, en la prestación de alguno de los servicios indicados precedentemente y que está ofertándolo actualmente en el mercado nacional.</w:t>
            </w:r>
          </w:p>
          <w:p w14:paraId="2ECCA37C" w14:textId="77777777" w:rsidR="00BB6BBC" w:rsidRPr="007B1A21" w:rsidRDefault="00BB6BBC" w:rsidP="008E1FD2">
            <w:pPr>
              <w:jc w:val="both"/>
              <w:rPr>
                <w:rFonts w:cs="Arial"/>
                <w:i/>
              </w:rPr>
            </w:pPr>
          </w:p>
          <w:p w14:paraId="7BA89F4A" w14:textId="77777777" w:rsidR="00BB6BBC" w:rsidRPr="007B1A21" w:rsidRDefault="00BB6BBC" w:rsidP="008E1FD2">
            <w:pPr>
              <w:ind w:left="1418"/>
              <w:jc w:val="both"/>
              <w:rPr>
                <w:rFonts w:cs="Arial"/>
                <w:i/>
              </w:rPr>
            </w:pPr>
            <w:r w:rsidRPr="007B1A21">
              <w:rPr>
                <w:rFonts w:cs="Arial"/>
                <w:i/>
              </w:rPr>
              <w:t>Para acreditar estos requisitos, el POSTOR acompañará copia de:</w:t>
            </w:r>
          </w:p>
          <w:p w14:paraId="0EF3D285" w14:textId="77777777" w:rsidR="00BB6BBC" w:rsidRPr="007B1A21" w:rsidRDefault="00BB6BBC" w:rsidP="008E1FD2">
            <w:pPr>
              <w:jc w:val="both"/>
              <w:rPr>
                <w:rFonts w:cs="Arial"/>
                <w:i/>
              </w:rPr>
            </w:pPr>
          </w:p>
          <w:p w14:paraId="3ADFFCE0" w14:textId="77777777" w:rsidR="00BB6BBC" w:rsidRPr="007B1A21" w:rsidRDefault="00BB6BBC" w:rsidP="008E1FD2">
            <w:pPr>
              <w:pStyle w:val="Prrafodelista"/>
              <w:numPr>
                <w:ilvl w:val="0"/>
                <w:numId w:val="1"/>
              </w:numPr>
              <w:ind w:left="1985" w:hanging="425"/>
              <w:jc w:val="both"/>
              <w:rPr>
                <w:rFonts w:cs="Arial"/>
                <w:i/>
                <w:lang w:val="es-PE"/>
              </w:rPr>
            </w:pPr>
            <w:r w:rsidRPr="007B1A21">
              <w:rPr>
                <w:rFonts w:cs="Arial"/>
                <w:i/>
                <w:lang w:val="es-PE"/>
              </w:rPr>
              <w:t>Alguno de los títulos habilitantes indicados, y</w:t>
            </w:r>
          </w:p>
          <w:p w14:paraId="3DF4FEEF" w14:textId="77777777" w:rsidR="00BB6BBC" w:rsidRPr="007B1A21" w:rsidRDefault="00BB6BBC" w:rsidP="008E1FD2">
            <w:pPr>
              <w:pStyle w:val="Prrafodelista"/>
              <w:numPr>
                <w:ilvl w:val="0"/>
                <w:numId w:val="1"/>
              </w:numPr>
              <w:ind w:left="1985" w:hanging="425"/>
              <w:jc w:val="both"/>
              <w:rPr>
                <w:rFonts w:cs="Arial"/>
                <w:i/>
                <w:lang w:val="es-PE"/>
              </w:rPr>
            </w:pPr>
            <w:r w:rsidRPr="007B1A21">
              <w:rPr>
                <w:rFonts w:cs="Arial"/>
                <w:i/>
                <w:lang w:val="es-PE"/>
              </w:rPr>
              <w:t xml:space="preserve">La comunicación al OSIPTEL y el MTC del inicio de operaciones comerciales, o facturas o comprobantes de pago por la prestación del servicio </w:t>
            </w:r>
            <w:r w:rsidRPr="007B1A21">
              <w:rPr>
                <w:rFonts w:cs="Arial"/>
                <w:i/>
              </w:rPr>
              <w:t>(…)</w:t>
            </w:r>
          </w:p>
          <w:p w14:paraId="7AE4DD54" w14:textId="77777777" w:rsidR="00BB6BBC" w:rsidRPr="007B1A21" w:rsidRDefault="00BB6BBC" w:rsidP="008E1FD2">
            <w:pPr>
              <w:rPr>
                <w:rFonts w:cs="Arial"/>
                <w:b/>
              </w:rPr>
            </w:pPr>
            <w:r w:rsidRPr="007B1A21">
              <w:rPr>
                <w:rFonts w:cs="Arial"/>
                <w:b/>
              </w:rPr>
              <w:t>Consulta:</w:t>
            </w:r>
          </w:p>
          <w:p w14:paraId="390BDCCC" w14:textId="77777777" w:rsidR="00BB6BBC" w:rsidRPr="007B1A21" w:rsidRDefault="00BB6BBC" w:rsidP="008E1FD2">
            <w:pPr>
              <w:jc w:val="both"/>
              <w:rPr>
                <w:rFonts w:cs="Arial"/>
              </w:rPr>
            </w:pPr>
            <w:r w:rsidRPr="007B1A21">
              <w:rPr>
                <w:rFonts w:cs="Arial"/>
              </w:rPr>
              <w:t>Se solicita al comité aclarar si en caso el  postor desee acreditar lo  solicitado, lo podrá hacer con una solo documento (facturas, boletas, recibos, transferencias, etc.) el cual como fecha de cancelación tenga una antigüedad mayor a cinco (05) años, contados desde la fecha de presentación de SOBRE Nº 1.</w:t>
            </w:r>
          </w:p>
          <w:p w14:paraId="17224C90" w14:textId="77777777" w:rsidR="00BB6BBC" w:rsidRPr="007B1A21" w:rsidRDefault="00BB6BBC" w:rsidP="008E1FD2">
            <w:pPr>
              <w:jc w:val="both"/>
              <w:rPr>
                <w:rFonts w:cs="Arial"/>
              </w:rPr>
            </w:pPr>
            <w:r w:rsidRPr="007B1A21">
              <w:rPr>
                <w:rFonts w:cs="Arial"/>
              </w:rPr>
              <w:t>Así mismo sírvase confirmar que el tiempo se contabilizará desde la fecha de cancelación de los comprobantes.</w:t>
            </w:r>
          </w:p>
        </w:tc>
      </w:tr>
      <w:tr w:rsidR="00BB6BBC" w:rsidRPr="007B1A21" w14:paraId="2C16B51B" w14:textId="77777777" w:rsidTr="008E1FD2">
        <w:trPr>
          <w:jc w:val="right"/>
        </w:trPr>
        <w:tc>
          <w:tcPr>
            <w:tcW w:w="5000" w:type="pct"/>
            <w:gridSpan w:val="2"/>
          </w:tcPr>
          <w:p w14:paraId="3E382249"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0A882C88" w14:textId="77777777" w:rsidR="00BB6BBC" w:rsidRPr="007B1A21" w:rsidRDefault="00BB6BBC" w:rsidP="008E1FD2">
            <w:pPr>
              <w:contextualSpacing/>
              <w:jc w:val="both"/>
              <w:rPr>
                <w:rFonts w:eastAsia="Times New Roman" w:cs="Arial"/>
                <w:lang w:val="es-PE"/>
              </w:rPr>
            </w:pPr>
          </w:p>
          <w:p w14:paraId="25210100" w14:textId="439BF25F" w:rsidR="00BB6BBC" w:rsidRPr="007B1A21" w:rsidRDefault="00BB6BBC" w:rsidP="008E1FD2">
            <w:pPr>
              <w:contextualSpacing/>
              <w:jc w:val="both"/>
              <w:rPr>
                <w:rFonts w:eastAsia="Times New Roman" w:cs="Arial"/>
                <w:lang w:val="es-PE"/>
              </w:rPr>
            </w:pPr>
            <w:r w:rsidRPr="007B1A21">
              <w:rPr>
                <w:rFonts w:eastAsia="Times New Roman" w:cs="Arial"/>
                <w:lang w:val="es-PE"/>
              </w:rPr>
              <w:t>Los documentos exigidos para la acreditación de los requisitos técnicos se indican claramente en los ítems i), ii) y iii) del literal a) del último párrafo del Numeral 5.2.1.2 de las BASES.</w:t>
            </w:r>
          </w:p>
          <w:p w14:paraId="168FF780" w14:textId="77777777" w:rsidR="00BB6BBC" w:rsidRPr="007B1A21" w:rsidRDefault="00BB6BBC" w:rsidP="009716E3">
            <w:pPr>
              <w:contextualSpacing/>
              <w:jc w:val="both"/>
              <w:rPr>
                <w:rFonts w:eastAsia="Times New Roman" w:cs="Arial"/>
                <w:lang w:val="es-PE"/>
              </w:rPr>
            </w:pPr>
          </w:p>
        </w:tc>
      </w:tr>
    </w:tbl>
    <w:p w14:paraId="7E2E8AD9" w14:textId="77777777" w:rsidR="00BB6BBC" w:rsidRDefault="00BB6BBC" w:rsidP="00BB6BBC">
      <w:pPr>
        <w:jc w:val="both"/>
        <w:rPr>
          <w:rFonts w:ascii="Arial" w:hAnsi="Arial" w:cs="Arial"/>
        </w:rPr>
      </w:pPr>
    </w:p>
    <w:p w14:paraId="26FD7540" w14:textId="77777777" w:rsidR="009D63EE" w:rsidRDefault="009D63EE" w:rsidP="00BB6BBC">
      <w:pPr>
        <w:jc w:val="both"/>
        <w:rPr>
          <w:rFonts w:ascii="Arial" w:hAnsi="Arial" w:cs="Arial"/>
        </w:rPr>
      </w:pPr>
    </w:p>
    <w:p w14:paraId="6487E204" w14:textId="77777777" w:rsidR="009D63EE" w:rsidRPr="007B1A21" w:rsidRDefault="009D63EE" w:rsidP="00BB6BBC">
      <w:pPr>
        <w:jc w:val="both"/>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1A84D17D" w14:textId="77777777" w:rsidTr="008E1FD2">
        <w:trPr>
          <w:jc w:val="right"/>
        </w:trPr>
        <w:tc>
          <w:tcPr>
            <w:tcW w:w="2663" w:type="pct"/>
          </w:tcPr>
          <w:p w14:paraId="5A918FF5" w14:textId="77777777" w:rsidR="00BB6BBC" w:rsidRPr="007B1A21" w:rsidRDefault="00BB6BBC" w:rsidP="008E1FD2">
            <w:pPr>
              <w:jc w:val="both"/>
              <w:rPr>
                <w:rFonts w:cs="Arial"/>
                <w:b/>
                <w:i/>
              </w:rPr>
            </w:pPr>
            <w:r w:rsidRPr="007B1A21">
              <w:rPr>
                <w:rFonts w:cs="Arial"/>
                <w:b/>
                <w:i/>
              </w:rPr>
              <w:t>Nº de Consulta a las BASES</w:t>
            </w:r>
          </w:p>
        </w:tc>
        <w:tc>
          <w:tcPr>
            <w:tcW w:w="2337" w:type="pct"/>
          </w:tcPr>
          <w:p w14:paraId="1D4C7DDA" w14:textId="627BDE46" w:rsidR="00BB6BBC" w:rsidRPr="007B1A21" w:rsidRDefault="00816F85" w:rsidP="00687C64">
            <w:pPr>
              <w:jc w:val="center"/>
              <w:rPr>
                <w:rFonts w:cs="Arial"/>
                <w:b/>
              </w:rPr>
            </w:pPr>
            <w:r w:rsidRPr="007B1A21">
              <w:rPr>
                <w:rFonts w:cs="Arial"/>
                <w:b/>
              </w:rPr>
              <w:t>19</w:t>
            </w:r>
          </w:p>
        </w:tc>
      </w:tr>
      <w:tr w:rsidR="00BB6BBC" w:rsidRPr="007B1A21" w14:paraId="69948C85" w14:textId="77777777" w:rsidTr="008E1FD2">
        <w:trPr>
          <w:jc w:val="right"/>
        </w:trPr>
        <w:tc>
          <w:tcPr>
            <w:tcW w:w="2663" w:type="pct"/>
          </w:tcPr>
          <w:p w14:paraId="74657236" w14:textId="77777777" w:rsidR="00BB6BBC" w:rsidRPr="007B1A21" w:rsidRDefault="00BB6BBC" w:rsidP="008E1FD2">
            <w:pPr>
              <w:jc w:val="both"/>
              <w:rPr>
                <w:rFonts w:cs="Arial"/>
                <w:b/>
                <w:i/>
              </w:rPr>
            </w:pPr>
            <w:r w:rsidRPr="007B1A21">
              <w:rPr>
                <w:rFonts w:cs="Arial"/>
                <w:b/>
                <w:i/>
              </w:rPr>
              <w:t xml:space="preserve">Numeral, literal u otra división de las </w:t>
            </w:r>
            <w:r w:rsidRPr="007B1A21">
              <w:rPr>
                <w:rFonts w:cs="Arial"/>
                <w:b/>
                <w:i/>
              </w:rPr>
              <w:lastRenderedPageBreak/>
              <w:t>BASES</w:t>
            </w:r>
          </w:p>
        </w:tc>
        <w:tc>
          <w:tcPr>
            <w:tcW w:w="2337" w:type="pct"/>
          </w:tcPr>
          <w:p w14:paraId="72DB7E98" w14:textId="77777777" w:rsidR="00BB6BBC" w:rsidRPr="007B1A21" w:rsidRDefault="00BB6BBC" w:rsidP="008E1FD2">
            <w:pPr>
              <w:jc w:val="both"/>
              <w:rPr>
                <w:rFonts w:cs="Arial"/>
              </w:rPr>
            </w:pPr>
            <w:r w:rsidRPr="007B1A21">
              <w:rPr>
                <w:rFonts w:cs="Arial"/>
              </w:rPr>
              <w:lastRenderedPageBreak/>
              <w:t>5.2.3.9</w:t>
            </w:r>
          </w:p>
        </w:tc>
      </w:tr>
      <w:tr w:rsidR="00BB6BBC" w:rsidRPr="007B1A21" w14:paraId="7936D547" w14:textId="77777777" w:rsidTr="008E1FD2">
        <w:trPr>
          <w:jc w:val="right"/>
        </w:trPr>
        <w:tc>
          <w:tcPr>
            <w:tcW w:w="5000" w:type="pct"/>
            <w:gridSpan w:val="2"/>
          </w:tcPr>
          <w:p w14:paraId="02DFBB8A" w14:textId="77777777" w:rsidR="00BB6BBC" w:rsidRPr="007B1A21" w:rsidRDefault="00BB6BBC" w:rsidP="008E1FD2">
            <w:pPr>
              <w:jc w:val="both"/>
              <w:rPr>
                <w:rFonts w:cs="Arial"/>
                <w:b/>
              </w:rPr>
            </w:pPr>
            <w:r w:rsidRPr="007B1A21">
              <w:rPr>
                <w:rFonts w:cs="Arial"/>
                <w:b/>
              </w:rPr>
              <w:lastRenderedPageBreak/>
              <w:t>Pagina</w:t>
            </w:r>
          </w:p>
          <w:p w14:paraId="5C2A3BDA" w14:textId="77777777" w:rsidR="00BB6BBC" w:rsidRPr="007B1A21" w:rsidRDefault="00BB6BBC" w:rsidP="008E1FD2">
            <w:pPr>
              <w:jc w:val="both"/>
              <w:rPr>
                <w:rFonts w:cs="Arial"/>
              </w:rPr>
            </w:pPr>
            <w:r w:rsidRPr="007B1A21">
              <w:rPr>
                <w:rFonts w:cs="Arial"/>
              </w:rPr>
              <w:t xml:space="preserve">El POSTOR y cada uno de sus integrantes, en el caso de ser un CONSORCIO, deberá presentar una DECLARACIÓN JURADA, según el Formulario Nº 14 del Anexo Nº 3, indicando su intención de constituir una persona jurídica en la República del Perú, la misma que podrá adoptar </w:t>
            </w:r>
            <w:bookmarkStart w:id="0" w:name="_Hlk524533303"/>
            <w:r w:rsidRPr="007B1A21">
              <w:rPr>
                <w:rFonts w:cs="Arial"/>
              </w:rPr>
              <w:t>cualquiera de las modalidades societarias reguladas por la Ley General de Sociedades. La empresa o firma, deberá constituirse como mínimo con los mismos accionistas, socios o integrantes y participaciones que mantuvieron a la fecha de presentación del SOBRE Nº 2.</w:t>
            </w:r>
            <w:bookmarkEnd w:id="0"/>
          </w:p>
          <w:p w14:paraId="5B47062B" w14:textId="77777777" w:rsidR="00BB6BBC" w:rsidRPr="007B1A21" w:rsidRDefault="00BB6BBC" w:rsidP="008E1FD2">
            <w:pPr>
              <w:jc w:val="both"/>
              <w:rPr>
                <w:rFonts w:cs="Arial"/>
                <w:b/>
              </w:rPr>
            </w:pPr>
          </w:p>
          <w:p w14:paraId="4EC486A6" w14:textId="77777777" w:rsidR="00BB6BBC" w:rsidRPr="007B1A21" w:rsidRDefault="00BB6BBC" w:rsidP="008E1FD2">
            <w:pPr>
              <w:jc w:val="both"/>
              <w:rPr>
                <w:rFonts w:cs="Arial"/>
                <w:b/>
              </w:rPr>
            </w:pPr>
            <w:r w:rsidRPr="007B1A21">
              <w:rPr>
                <w:rFonts w:cs="Arial"/>
                <w:b/>
              </w:rPr>
              <w:t>Consulta</w:t>
            </w:r>
          </w:p>
          <w:p w14:paraId="646E5EC7" w14:textId="77777777" w:rsidR="00BB6BBC" w:rsidRPr="007B1A21" w:rsidRDefault="00BB6BBC" w:rsidP="008E1FD2">
            <w:pPr>
              <w:jc w:val="both"/>
              <w:rPr>
                <w:rFonts w:cs="Arial"/>
              </w:rPr>
            </w:pPr>
            <w:r w:rsidRPr="007B1A21">
              <w:rPr>
                <w:rFonts w:cs="Arial"/>
              </w:rPr>
              <w:t>Sírvase indicar si la constitución de la persona jurídica en cualquiera de las modalidades societarias reguladas por la Ley General de Sociedades. La empresa o firma, y con participación de los mismos accionistas, socios o integrantes y participaciones que se mantienen a la fecha de presentación del SOBRE Nº 2. Se podrá constituir con fecha anterior a la presentación del sobre N°2 y 3.</w:t>
            </w:r>
          </w:p>
        </w:tc>
      </w:tr>
      <w:tr w:rsidR="00BB6BBC" w:rsidRPr="007B1A21" w14:paraId="2D50708E" w14:textId="77777777" w:rsidTr="008E1FD2">
        <w:trPr>
          <w:jc w:val="right"/>
        </w:trPr>
        <w:tc>
          <w:tcPr>
            <w:tcW w:w="5000" w:type="pct"/>
            <w:gridSpan w:val="2"/>
          </w:tcPr>
          <w:p w14:paraId="47A0EE97"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03EE02FB" w14:textId="77777777" w:rsidR="00BB6BBC" w:rsidRPr="007B1A21" w:rsidRDefault="00BB6BBC" w:rsidP="008E1FD2">
            <w:pPr>
              <w:contextualSpacing/>
              <w:rPr>
                <w:rFonts w:eastAsia="Times New Roman" w:cs="Arial"/>
                <w:lang w:val="es-PE"/>
              </w:rPr>
            </w:pPr>
          </w:p>
          <w:p w14:paraId="5CF50EC7" w14:textId="6618111E" w:rsidR="00BB6BBC" w:rsidRPr="007B1A21" w:rsidRDefault="00BB6BBC" w:rsidP="007345F2">
            <w:pPr>
              <w:contextualSpacing/>
              <w:jc w:val="both"/>
              <w:rPr>
                <w:rFonts w:eastAsia="Times New Roman" w:cs="Arial"/>
                <w:lang w:val="es-PE"/>
              </w:rPr>
            </w:pPr>
            <w:r w:rsidRPr="007B1A21">
              <w:rPr>
                <w:rFonts w:eastAsia="Times New Roman" w:cs="Arial"/>
                <w:lang w:val="es-PE"/>
              </w:rPr>
              <w:t>Ceñirse a lo dispuesto en las BASES.</w:t>
            </w:r>
            <w:r w:rsidR="007345F2" w:rsidRPr="007B1A21">
              <w:rPr>
                <w:rFonts w:eastAsia="Times New Roman" w:cs="Arial"/>
                <w:lang w:val="es-PE"/>
              </w:rPr>
              <w:t xml:space="preserve"> Sírvase remitirse al primer párrafo del Numeral 5.2.3.9 de las BASES.</w:t>
            </w:r>
          </w:p>
          <w:p w14:paraId="4044DFF4" w14:textId="77777777" w:rsidR="00BB6BBC" w:rsidRPr="007B1A21" w:rsidRDefault="00BB6BBC" w:rsidP="008E1FD2">
            <w:pPr>
              <w:contextualSpacing/>
              <w:rPr>
                <w:rFonts w:eastAsia="Times New Roman" w:cs="Arial"/>
                <w:lang w:val="es-PE"/>
              </w:rPr>
            </w:pPr>
          </w:p>
        </w:tc>
      </w:tr>
    </w:tbl>
    <w:p w14:paraId="01FAB40F" w14:textId="77777777" w:rsidR="00BB6BBC" w:rsidRPr="007B1A21" w:rsidRDefault="00BB6BBC" w:rsidP="00BB6BBC">
      <w:pPr>
        <w:jc w:val="both"/>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7FACC23C" w14:textId="77777777" w:rsidTr="008E1FD2">
        <w:trPr>
          <w:jc w:val="right"/>
        </w:trPr>
        <w:tc>
          <w:tcPr>
            <w:tcW w:w="2663" w:type="pct"/>
          </w:tcPr>
          <w:p w14:paraId="09DA46F8"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15E14F52" w14:textId="54777126" w:rsidR="00BB6BBC" w:rsidRPr="007B1A21" w:rsidRDefault="00816F85" w:rsidP="00687C64">
            <w:pPr>
              <w:jc w:val="center"/>
              <w:rPr>
                <w:rFonts w:cs="Arial"/>
                <w:b/>
              </w:rPr>
            </w:pPr>
            <w:r w:rsidRPr="007B1A21">
              <w:rPr>
                <w:rFonts w:cs="Arial"/>
                <w:b/>
              </w:rPr>
              <w:t>20</w:t>
            </w:r>
          </w:p>
        </w:tc>
      </w:tr>
      <w:tr w:rsidR="00BB6BBC" w:rsidRPr="007B1A21" w14:paraId="0B3C909D" w14:textId="77777777" w:rsidTr="008E1FD2">
        <w:trPr>
          <w:jc w:val="right"/>
        </w:trPr>
        <w:tc>
          <w:tcPr>
            <w:tcW w:w="2663" w:type="pct"/>
          </w:tcPr>
          <w:p w14:paraId="21A4775D"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3D83FAE2" w14:textId="77777777" w:rsidR="00BB6BBC" w:rsidRPr="007B1A21" w:rsidRDefault="00BB6BBC" w:rsidP="008E1FD2">
            <w:pPr>
              <w:jc w:val="both"/>
              <w:rPr>
                <w:rFonts w:cs="Arial"/>
              </w:rPr>
            </w:pPr>
            <w:r w:rsidRPr="007B1A21">
              <w:rPr>
                <w:rFonts w:cs="Arial"/>
              </w:rPr>
              <w:t>ANEXO N°16</w:t>
            </w:r>
          </w:p>
        </w:tc>
      </w:tr>
      <w:tr w:rsidR="00BB6BBC" w:rsidRPr="007B1A21" w14:paraId="753C1E86" w14:textId="77777777" w:rsidTr="008E1FD2">
        <w:trPr>
          <w:jc w:val="right"/>
        </w:trPr>
        <w:tc>
          <w:tcPr>
            <w:tcW w:w="5000" w:type="pct"/>
            <w:gridSpan w:val="2"/>
          </w:tcPr>
          <w:p w14:paraId="2D8488B7" w14:textId="77777777" w:rsidR="00BB6BBC" w:rsidRPr="007B1A21" w:rsidRDefault="00BB6BBC" w:rsidP="008E1FD2">
            <w:pPr>
              <w:jc w:val="both"/>
              <w:rPr>
                <w:rFonts w:cs="Arial"/>
                <w:b/>
              </w:rPr>
            </w:pPr>
            <w:r w:rsidRPr="007B1A21">
              <w:rPr>
                <w:rFonts w:cs="Arial"/>
                <w:b/>
              </w:rPr>
              <w:t>Página: 237</w:t>
            </w:r>
          </w:p>
          <w:p w14:paraId="507D985D" w14:textId="77777777" w:rsidR="00BB6BBC" w:rsidRPr="007B1A21" w:rsidRDefault="00BB6BBC" w:rsidP="008E1FD2">
            <w:pPr>
              <w:rPr>
                <w:rFonts w:cs="Arial"/>
              </w:rPr>
            </w:pPr>
            <w:r w:rsidRPr="007B1A21">
              <w:rPr>
                <w:rFonts w:cs="Arial"/>
              </w:rPr>
              <w:t>De ser el caso, se sumarán todos los montos correspondientes a los requisitos financieros acreditados anteriormente por quienes cumplan la condición anterior, a fin de descontar dichos valores de los montos de los requisitos financieros a ser acreditados por el POSTOR</w:t>
            </w:r>
          </w:p>
          <w:p w14:paraId="7D4B175A" w14:textId="77777777" w:rsidR="00BB6BBC" w:rsidRPr="007B1A21" w:rsidRDefault="00BB6BBC" w:rsidP="008E1FD2">
            <w:pPr>
              <w:rPr>
                <w:rFonts w:cs="Arial"/>
                <w:b/>
              </w:rPr>
            </w:pPr>
          </w:p>
          <w:p w14:paraId="44CBC34B" w14:textId="77777777" w:rsidR="00BB6BBC" w:rsidRPr="007B1A21" w:rsidRDefault="00BB6BBC" w:rsidP="008E1FD2">
            <w:pPr>
              <w:rPr>
                <w:rFonts w:cs="Arial"/>
                <w:b/>
              </w:rPr>
            </w:pPr>
            <w:r w:rsidRPr="007B1A21">
              <w:rPr>
                <w:rFonts w:cs="Arial"/>
                <w:b/>
              </w:rPr>
              <w:t>Consulta:</w:t>
            </w:r>
          </w:p>
          <w:p w14:paraId="580FE7CA" w14:textId="77777777" w:rsidR="00BB6BBC" w:rsidRPr="007B1A21" w:rsidRDefault="00BB6BBC" w:rsidP="008E1FD2">
            <w:pPr>
              <w:jc w:val="both"/>
              <w:rPr>
                <w:rFonts w:cs="Arial"/>
              </w:rPr>
            </w:pPr>
            <w:r w:rsidRPr="007B1A21">
              <w:rPr>
                <w:rFonts w:cs="Arial"/>
              </w:rPr>
              <w:t xml:space="preserve">Se solicita al comité, ACLARAR que cuando indican la frase </w:t>
            </w:r>
            <w:r w:rsidRPr="007B1A21">
              <w:rPr>
                <w:rFonts w:cs="Arial"/>
                <w:b/>
                <w:i/>
              </w:rPr>
              <w:t>“se sumarán todos los montos correspondientes a los requisitos financieros acreditados anteriormente por quienes cumplan la condición anterior</w:t>
            </w:r>
            <w:r w:rsidRPr="007B1A21">
              <w:rPr>
                <w:rFonts w:cs="Arial"/>
              </w:rPr>
              <w:t>”, se refieren a que se sumaran por separado los montos referidos a las ventas, separado de todos los montos referidos a los activos y todos los montos por separado referido al patrimonio.</w:t>
            </w:r>
          </w:p>
        </w:tc>
      </w:tr>
      <w:tr w:rsidR="00BB6BBC" w:rsidRPr="007B1A21" w14:paraId="10BE6BA0" w14:textId="77777777" w:rsidTr="008E1FD2">
        <w:trPr>
          <w:jc w:val="right"/>
        </w:trPr>
        <w:tc>
          <w:tcPr>
            <w:tcW w:w="5000" w:type="pct"/>
            <w:gridSpan w:val="2"/>
          </w:tcPr>
          <w:p w14:paraId="1E6BFB55" w14:textId="77777777" w:rsidR="00BB6BBC" w:rsidRPr="007B1A21" w:rsidRDefault="00BB6BBC" w:rsidP="008E1FD2">
            <w:pPr>
              <w:contextualSpacing/>
              <w:jc w:val="both"/>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2F95C113" w14:textId="77777777" w:rsidR="00BB6BBC" w:rsidRPr="007B1A21" w:rsidRDefault="00BB6BBC" w:rsidP="008E1FD2">
            <w:pPr>
              <w:contextualSpacing/>
              <w:jc w:val="both"/>
              <w:rPr>
                <w:rFonts w:eastAsia="Times New Roman" w:cs="Arial"/>
                <w:lang w:val="es-PE"/>
              </w:rPr>
            </w:pPr>
          </w:p>
          <w:p w14:paraId="1F1CBD89"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Efectivamente, se suman por separado, ventas con ventas, patrimonio neto con patrimonio neto y activos totales con activos totales.</w:t>
            </w:r>
          </w:p>
          <w:p w14:paraId="2C9FFD1F" w14:textId="77777777" w:rsidR="00BB6BBC" w:rsidRPr="007B1A21" w:rsidRDefault="00BB6BBC" w:rsidP="008E1FD2">
            <w:pPr>
              <w:contextualSpacing/>
              <w:jc w:val="both"/>
              <w:rPr>
                <w:rFonts w:eastAsia="Times New Roman" w:cs="Arial"/>
                <w:lang w:val="es-PE"/>
              </w:rPr>
            </w:pPr>
          </w:p>
        </w:tc>
      </w:tr>
    </w:tbl>
    <w:p w14:paraId="74339909" w14:textId="77777777" w:rsidR="00BB6BBC" w:rsidRPr="007B1A21" w:rsidRDefault="00BB6BBC" w:rsidP="00BB6BBC">
      <w:pPr>
        <w:jc w:val="both"/>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1F714C58" w14:textId="77777777" w:rsidTr="008E1FD2">
        <w:trPr>
          <w:jc w:val="right"/>
        </w:trPr>
        <w:tc>
          <w:tcPr>
            <w:tcW w:w="2663" w:type="pct"/>
          </w:tcPr>
          <w:p w14:paraId="7A82EC25"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0BAA4DA4" w14:textId="0040090D" w:rsidR="00BB6BBC" w:rsidRPr="007B1A21" w:rsidRDefault="00816F85" w:rsidP="00687C64">
            <w:pPr>
              <w:jc w:val="center"/>
              <w:rPr>
                <w:rFonts w:cs="Arial"/>
                <w:b/>
              </w:rPr>
            </w:pPr>
            <w:r w:rsidRPr="007B1A21">
              <w:rPr>
                <w:rFonts w:cs="Arial"/>
                <w:b/>
              </w:rPr>
              <w:t>21</w:t>
            </w:r>
          </w:p>
        </w:tc>
      </w:tr>
      <w:tr w:rsidR="00BB6BBC" w:rsidRPr="007B1A21" w14:paraId="7DDBCD20" w14:textId="77777777" w:rsidTr="008E1FD2">
        <w:trPr>
          <w:jc w:val="right"/>
        </w:trPr>
        <w:tc>
          <w:tcPr>
            <w:tcW w:w="2663" w:type="pct"/>
          </w:tcPr>
          <w:p w14:paraId="588A958C"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579803EF" w14:textId="77777777" w:rsidR="00BB6BBC" w:rsidRPr="007B1A21" w:rsidRDefault="00BB6BBC" w:rsidP="008E1FD2">
            <w:pPr>
              <w:jc w:val="both"/>
              <w:rPr>
                <w:rFonts w:cs="Arial"/>
              </w:rPr>
            </w:pPr>
            <w:r w:rsidRPr="007B1A21">
              <w:rPr>
                <w:rFonts w:cs="Arial"/>
              </w:rPr>
              <w:t>ANEXO N° 16</w:t>
            </w:r>
          </w:p>
        </w:tc>
      </w:tr>
      <w:tr w:rsidR="00BB6BBC" w:rsidRPr="007B1A21" w14:paraId="381FF9DD" w14:textId="77777777" w:rsidTr="008E1FD2">
        <w:trPr>
          <w:jc w:val="right"/>
        </w:trPr>
        <w:tc>
          <w:tcPr>
            <w:tcW w:w="5000" w:type="pct"/>
            <w:gridSpan w:val="2"/>
          </w:tcPr>
          <w:p w14:paraId="745934A4" w14:textId="77777777" w:rsidR="00BB6BBC" w:rsidRPr="007B1A21" w:rsidRDefault="00BB6BBC" w:rsidP="008E1FD2">
            <w:pPr>
              <w:jc w:val="both"/>
              <w:rPr>
                <w:rFonts w:cs="Arial"/>
                <w:b/>
              </w:rPr>
            </w:pPr>
            <w:r w:rsidRPr="007B1A21">
              <w:rPr>
                <w:rFonts w:cs="Arial"/>
                <w:b/>
              </w:rPr>
              <w:t>Página: 237</w:t>
            </w:r>
          </w:p>
          <w:p w14:paraId="1D4566B3" w14:textId="77777777" w:rsidR="00BB6BBC" w:rsidRPr="007B1A21" w:rsidRDefault="00BB6BBC" w:rsidP="008E1FD2">
            <w:pPr>
              <w:jc w:val="both"/>
              <w:rPr>
                <w:rFonts w:cs="Arial"/>
              </w:rPr>
            </w:pPr>
            <w:r w:rsidRPr="007B1A21">
              <w:rPr>
                <w:rFonts w:cs="Arial"/>
              </w:rPr>
              <w:t>Para la estimación anterior, en caso se trate de un miembro de un CONSORCIO, el requisito financiero mínimo acreditado por este, de manera directa o a través de sus EMPRESAS VINCULADAS, se estimará multiplicando el requisito financiero mínimo del PROYECTO por el porcentaje de su participación en el CONSORCIO.</w:t>
            </w:r>
          </w:p>
          <w:p w14:paraId="0A81A2E5" w14:textId="77777777" w:rsidR="00BB6BBC" w:rsidRPr="007B1A21" w:rsidRDefault="00BB6BBC" w:rsidP="008E1FD2">
            <w:pPr>
              <w:rPr>
                <w:rFonts w:cs="Arial"/>
                <w:b/>
              </w:rPr>
            </w:pPr>
          </w:p>
          <w:p w14:paraId="2A52D1B5" w14:textId="77777777" w:rsidR="00BB6BBC" w:rsidRPr="007B1A21" w:rsidRDefault="00BB6BBC" w:rsidP="008E1FD2">
            <w:pPr>
              <w:rPr>
                <w:rFonts w:cs="Arial"/>
                <w:b/>
              </w:rPr>
            </w:pPr>
            <w:r w:rsidRPr="007B1A21">
              <w:rPr>
                <w:rFonts w:cs="Arial"/>
                <w:b/>
              </w:rPr>
              <w:t>Consulta:</w:t>
            </w:r>
          </w:p>
          <w:p w14:paraId="4643CE2B" w14:textId="77777777" w:rsidR="00BB6BBC" w:rsidRPr="007B1A21" w:rsidRDefault="00BB6BBC" w:rsidP="008E1FD2">
            <w:pPr>
              <w:jc w:val="both"/>
              <w:rPr>
                <w:rFonts w:cs="Arial"/>
              </w:rPr>
            </w:pPr>
            <w:r w:rsidRPr="007B1A21">
              <w:rPr>
                <w:rFonts w:cs="Arial"/>
              </w:rPr>
              <w:t xml:space="preserve">Se solicita al comité ACLARAR, que, en el caso de un CONSORCIO, el párrafo anterior está referido al miembro o miembros del consorcio que acrediten el requerimiento financiero mínimo del proyecto y que este requisito deberá ser igual o superar lo indicado en bases por el porcentaje de su participación según lo indicado en la promesa de consorcio tanto para las ventas, activos y patrimonio. </w:t>
            </w:r>
          </w:p>
          <w:p w14:paraId="3249110D" w14:textId="77777777" w:rsidR="00BB6BBC" w:rsidRPr="007B1A21" w:rsidRDefault="00BB6BBC" w:rsidP="008E1FD2">
            <w:pPr>
              <w:jc w:val="both"/>
              <w:rPr>
                <w:rFonts w:cs="Arial"/>
              </w:rPr>
            </w:pPr>
            <w:r w:rsidRPr="007B1A21">
              <w:rPr>
                <w:rFonts w:cs="Arial"/>
              </w:rPr>
              <w:t>Siendo más gráficos, si el porcentaje de su participación en el consorcio del miembro que acredita los requisitos mínimos financieros es igual a 70%; los requisitos mínimos financieros se multiplicaran por 70%, y este miembro deberá acreditar dicho resultado como mínimo para cumplir con las reglas de la adjudicación. Favor confirmar si es correcta esta apreciación.</w:t>
            </w:r>
          </w:p>
        </w:tc>
      </w:tr>
      <w:tr w:rsidR="00BB6BBC" w:rsidRPr="007B1A21" w14:paraId="1FB4CAF2" w14:textId="77777777" w:rsidTr="008E1FD2">
        <w:trPr>
          <w:jc w:val="right"/>
        </w:trPr>
        <w:tc>
          <w:tcPr>
            <w:tcW w:w="5000" w:type="pct"/>
            <w:gridSpan w:val="2"/>
          </w:tcPr>
          <w:p w14:paraId="3DC15A78" w14:textId="77777777" w:rsidR="00BB6BBC" w:rsidRPr="007B1A21" w:rsidRDefault="00BB6BBC" w:rsidP="008E1FD2">
            <w:pPr>
              <w:contextualSpacing/>
              <w:jc w:val="both"/>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3DB87680" w14:textId="77777777" w:rsidR="00BB6BBC" w:rsidRPr="007B1A21" w:rsidRDefault="00BB6BBC" w:rsidP="008E1FD2">
            <w:pPr>
              <w:contextualSpacing/>
              <w:jc w:val="both"/>
              <w:rPr>
                <w:rFonts w:eastAsia="Times New Roman" w:cs="Arial"/>
                <w:lang w:val="es-PE"/>
              </w:rPr>
            </w:pPr>
          </w:p>
          <w:p w14:paraId="1460D576" w14:textId="19F6CC2B" w:rsidR="009A0067" w:rsidRPr="007B1A21" w:rsidRDefault="00595045" w:rsidP="0078391E">
            <w:pPr>
              <w:contextualSpacing/>
              <w:jc w:val="both"/>
              <w:rPr>
                <w:rFonts w:eastAsia="Times New Roman" w:cs="Arial"/>
                <w:lang w:val="es-PE"/>
              </w:rPr>
            </w:pPr>
            <w:r w:rsidRPr="007B1A21">
              <w:rPr>
                <w:rFonts w:eastAsia="Times New Roman" w:cs="Arial"/>
                <w:lang w:val="es-PE"/>
              </w:rPr>
              <w:t xml:space="preserve">No es correcta su apreciación. </w:t>
            </w:r>
            <w:r w:rsidR="0078391E" w:rsidRPr="007B1A21">
              <w:rPr>
                <w:rFonts w:eastAsia="Times New Roman" w:cs="Arial"/>
                <w:lang w:val="es-PE"/>
              </w:rPr>
              <w:t xml:space="preserve">Tomar en cuenta que el Anexo N° 16 de las BASES se aplica </w:t>
            </w:r>
            <w:r w:rsidRPr="007B1A21">
              <w:rPr>
                <w:rFonts w:eastAsia="Times New Roman" w:cs="Arial"/>
                <w:lang w:val="es-PE"/>
              </w:rPr>
              <w:t xml:space="preserve">en los casos indicados </w:t>
            </w:r>
            <w:r w:rsidR="0078391E" w:rsidRPr="007B1A21">
              <w:rPr>
                <w:rFonts w:eastAsia="Times New Roman" w:cs="Arial"/>
                <w:lang w:val="es-PE"/>
              </w:rPr>
              <w:t xml:space="preserve">en </w:t>
            </w:r>
            <w:r w:rsidR="009A0067" w:rsidRPr="007B1A21">
              <w:rPr>
                <w:rFonts w:eastAsia="Times New Roman" w:cs="Arial"/>
                <w:lang w:val="es-PE"/>
              </w:rPr>
              <w:t xml:space="preserve">el último párrafo del </w:t>
            </w:r>
            <w:r w:rsidR="0078391E" w:rsidRPr="007B1A21">
              <w:rPr>
                <w:rFonts w:eastAsia="Times New Roman" w:cs="Arial"/>
                <w:lang w:val="es-PE"/>
              </w:rPr>
              <w:t xml:space="preserve">Numeral </w:t>
            </w:r>
            <w:r w:rsidR="009A0067" w:rsidRPr="007B1A21">
              <w:rPr>
                <w:rFonts w:eastAsia="Times New Roman" w:cs="Arial"/>
                <w:lang w:val="es-PE"/>
              </w:rPr>
              <w:t>9.2.4 de las BASES</w:t>
            </w:r>
            <w:r w:rsidR="0078391E" w:rsidRPr="007B1A21">
              <w:rPr>
                <w:rFonts w:eastAsia="Times New Roman" w:cs="Arial"/>
                <w:lang w:val="es-PE"/>
              </w:rPr>
              <w:t>.</w:t>
            </w:r>
          </w:p>
          <w:p w14:paraId="645B5ABC" w14:textId="77777777" w:rsidR="009A0067" w:rsidRPr="007B1A21" w:rsidRDefault="009A0067" w:rsidP="00595045">
            <w:pPr>
              <w:contextualSpacing/>
              <w:jc w:val="both"/>
              <w:rPr>
                <w:rFonts w:eastAsia="Times New Roman" w:cs="Arial"/>
                <w:lang w:val="es-PE"/>
              </w:rPr>
            </w:pPr>
          </w:p>
        </w:tc>
      </w:tr>
    </w:tbl>
    <w:p w14:paraId="75DA67EC" w14:textId="77777777" w:rsidR="00BB6BBC" w:rsidRPr="007B1A21" w:rsidRDefault="00BB6BBC" w:rsidP="00BB6BBC">
      <w:pPr>
        <w:jc w:val="both"/>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1687E1E5" w14:textId="77777777" w:rsidTr="008E1FD2">
        <w:trPr>
          <w:jc w:val="right"/>
        </w:trPr>
        <w:tc>
          <w:tcPr>
            <w:tcW w:w="2663" w:type="pct"/>
          </w:tcPr>
          <w:p w14:paraId="56D1C9E9"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493BCF2E" w14:textId="4916F64F" w:rsidR="00BB6BBC" w:rsidRPr="007B1A21" w:rsidRDefault="00816F85" w:rsidP="00687C64">
            <w:pPr>
              <w:jc w:val="center"/>
              <w:rPr>
                <w:rFonts w:cs="Arial"/>
                <w:b/>
              </w:rPr>
            </w:pPr>
            <w:r w:rsidRPr="007B1A21">
              <w:rPr>
                <w:rFonts w:cs="Arial"/>
                <w:b/>
              </w:rPr>
              <w:t>22</w:t>
            </w:r>
          </w:p>
        </w:tc>
      </w:tr>
      <w:tr w:rsidR="00BB6BBC" w:rsidRPr="007B1A21" w14:paraId="7D74A0F9" w14:textId="77777777" w:rsidTr="008E1FD2">
        <w:trPr>
          <w:jc w:val="right"/>
        </w:trPr>
        <w:tc>
          <w:tcPr>
            <w:tcW w:w="2663" w:type="pct"/>
          </w:tcPr>
          <w:p w14:paraId="75F1BAEC"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559CDA6E" w14:textId="77777777" w:rsidR="00BB6BBC" w:rsidRPr="007B1A21" w:rsidRDefault="00BB6BBC" w:rsidP="008E1FD2">
            <w:pPr>
              <w:jc w:val="both"/>
              <w:rPr>
                <w:rFonts w:cs="Arial"/>
              </w:rPr>
            </w:pPr>
            <w:r w:rsidRPr="007B1A21">
              <w:rPr>
                <w:rFonts w:cs="Arial"/>
              </w:rPr>
              <w:t>5.2.2</w:t>
            </w:r>
          </w:p>
        </w:tc>
      </w:tr>
      <w:tr w:rsidR="00BB6BBC" w:rsidRPr="007B1A21" w14:paraId="6940401C" w14:textId="77777777" w:rsidTr="008E1FD2">
        <w:trPr>
          <w:jc w:val="right"/>
        </w:trPr>
        <w:tc>
          <w:tcPr>
            <w:tcW w:w="5000" w:type="pct"/>
            <w:gridSpan w:val="2"/>
          </w:tcPr>
          <w:p w14:paraId="7E5069B0" w14:textId="77777777" w:rsidR="00BB6BBC" w:rsidRPr="007B1A21" w:rsidRDefault="00BB6BBC" w:rsidP="008E1FD2">
            <w:pPr>
              <w:jc w:val="both"/>
              <w:rPr>
                <w:rFonts w:cs="Arial"/>
              </w:rPr>
            </w:pPr>
            <w:r w:rsidRPr="007B1A21">
              <w:rPr>
                <w:rFonts w:cs="Arial"/>
                <w:b/>
              </w:rPr>
              <w:t>Página: 43</w:t>
            </w:r>
          </w:p>
          <w:p w14:paraId="6DF3813E" w14:textId="77777777" w:rsidR="00BB6BBC" w:rsidRPr="007B1A21" w:rsidRDefault="00BB6BBC" w:rsidP="008E1FD2">
            <w:pPr>
              <w:tabs>
                <w:tab w:val="left" w:pos="851"/>
              </w:tabs>
              <w:jc w:val="both"/>
              <w:rPr>
                <w:rFonts w:cs="Arial"/>
                <w:b/>
              </w:rPr>
            </w:pPr>
            <w:r w:rsidRPr="007B1A21">
              <w:rPr>
                <w:rFonts w:cs="Arial"/>
                <w:b/>
              </w:rPr>
              <w:t>Requisitos Financieros</w:t>
            </w:r>
          </w:p>
          <w:p w14:paraId="31B20E8D" w14:textId="77777777" w:rsidR="00BB6BBC" w:rsidRPr="007B1A21" w:rsidRDefault="00BB6BBC" w:rsidP="008E1FD2">
            <w:pPr>
              <w:jc w:val="both"/>
              <w:rPr>
                <w:rFonts w:cs="Arial"/>
              </w:rPr>
            </w:pPr>
          </w:p>
          <w:p w14:paraId="16E507C6" w14:textId="77777777" w:rsidR="00BB6BBC" w:rsidRPr="007B1A21" w:rsidRDefault="00BB6BBC" w:rsidP="008E1FD2">
            <w:pPr>
              <w:tabs>
                <w:tab w:val="left" w:pos="851"/>
              </w:tabs>
              <w:jc w:val="both"/>
              <w:rPr>
                <w:rFonts w:cs="Arial"/>
              </w:rPr>
            </w:pPr>
            <w:r w:rsidRPr="007B1A21">
              <w:rPr>
                <w:rFonts w:cs="Arial"/>
              </w:rPr>
              <w:t>El POSTOR deberá acreditar el cumplimiento concurrente de los Requisitos Financieros de Ventas, Patrimonio Neto y Activos Totales para los años 2016 y 2017, y que sus valores cumplen con alguno de los montos mínimos indicados a continuación:</w:t>
            </w:r>
          </w:p>
          <w:p w14:paraId="6B67F485" w14:textId="77777777" w:rsidR="00BB6BBC" w:rsidRPr="007B1A21" w:rsidRDefault="00BB6BBC" w:rsidP="008E1FD2">
            <w:pPr>
              <w:jc w:val="both"/>
              <w:rPr>
                <w:rFonts w:cs="Arial"/>
              </w:rPr>
            </w:pPr>
          </w:p>
          <w:p w14:paraId="0E1C77FF" w14:textId="77777777" w:rsidR="00BB6BBC" w:rsidRPr="007B1A21" w:rsidRDefault="00BB6BBC" w:rsidP="008E1FD2">
            <w:pPr>
              <w:pStyle w:val="Prrafodelista"/>
              <w:numPr>
                <w:ilvl w:val="0"/>
                <w:numId w:val="2"/>
              </w:numPr>
              <w:ind w:left="1418" w:hanging="425"/>
              <w:jc w:val="both"/>
              <w:rPr>
                <w:rFonts w:cs="Arial"/>
                <w:lang w:val="es-PE"/>
              </w:rPr>
            </w:pPr>
            <w:r w:rsidRPr="007B1A21">
              <w:rPr>
                <w:rFonts w:cs="Arial"/>
                <w:lang w:val="es-PE"/>
              </w:rPr>
              <w:t>Ventas:</w:t>
            </w:r>
          </w:p>
          <w:p w14:paraId="753437D7" w14:textId="77777777" w:rsidR="00BB6BBC" w:rsidRPr="007B1A21" w:rsidRDefault="00BB6BBC" w:rsidP="008E1FD2">
            <w:pPr>
              <w:jc w:val="both"/>
              <w:rPr>
                <w:rFonts w:cs="Arial"/>
              </w:rPr>
            </w:pPr>
          </w:p>
          <w:tbl>
            <w:tblPr>
              <w:tblStyle w:val="Tablaconcuadrcula"/>
              <w:tblW w:w="0" w:type="auto"/>
              <w:jc w:val="right"/>
              <w:tblLook w:val="04A0" w:firstRow="1" w:lastRow="0" w:firstColumn="1" w:lastColumn="0" w:noHBand="0" w:noVBand="1"/>
            </w:tblPr>
            <w:tblGrid>
              <w:gridCol w:w="2693"/>
              <w:gridCol w:w="2552"/>
              <w:gridCol w:w="2403"/>
            </w:tblGrid>
            <w:tr w:rsidR="00BB6BBC" w:rsidRPr="007B1A21" w14:paraId="089DEFF0" w14:textId="77777777" w:rsidTr="008E1FD2">
              <w:trPr>
                <w:jc w:val="right"/>
              </w:trPr>
              <w:tc>
                <w:tcPr>
                  <w:tcW w:w="2693" w:type="dxa"/>
                  <w:vMerge w:val="restart"/>
                  <w:vAlign w:val="center"/>
                </w:tcPr>
                <w:p w14:paraId="6F4F3ADF" w14:textId="77777777" w:rsidR="00BB6BBC" w:rsidRPr="007B1A21" w:rsidRDefault="00BB6BBC" w:rsidP="008E1FD2">
                  <w:pPr>
                    <w:jc w:val="center"/>
                    <w:rPr>
                      <w:rFonts w:cs="Arial"/>
                      <w:sz w:val="20"/>
                    </w:rPr>
                  </w:pPr>
                  <w:r w:rsidRPr="007B1A21">
                    <w:rPr>
                      <w:rFonts w:cs="Arial"/>
                      <w:sz w:val="20"/>
                    </w:rPr>
                    <w:t>PROYECTO</w:t>
                  </w:r>
                </w:p>
              </w:tc>
              <w:tc>
                <w:tcPr>
                  <w:tcW w:w="4955" w:type="dxa"/>
                  <w:gridSpan w:val="2"/>
                  <w:vAlign w:val="center"/>
                </w:tcPr>
                <w:p w14:paraId="4D92824F" w14:textId="77777777" w:rsidR="00BB6BBC" w:rsidRPr="007B1A21" w:rsidRDefault="00BB6BBC" w:rsidP="008E1FD2">
                  <w:pPr>
                    <w:jc w:val="center"/>
                    <w:rPr>
                      <w:rFonts w:cs="Arial"/>
                      <w:sz w:val="20"/>
                    </w:rPr>
                  </w:pPr>
                  <w:r w:rsidRPr="007B1A21">
                    <w:rPr>
                      <w:rFonts w:cs="Arial"/>
                      <w:sz w:val="20"/>
                    </w:rPr>
                    <w:t>Ventas mínimas (en DÓLARES AMERICANOS)</w:t>
                  </w:r>
                </w:p>
              </w:tc>
            </w:tr>
            <w:tr w:rsidR="00BB6BBC" w:rsidRPr="007B1A21" w14:paraId="161AE1EF" w14:textId="77777777" w:rsidTr="008E1FD2">
              <w:trPr>
                <w:jc w:val="right"/>
              </w:trPr>
              <w:tc>
                <w:tcPr>
                  <w:tcW w:w="2693" w:type="dxa"/>
                  <w:vMerge/>
                  <w:vAlign w:val="center"/>
                </w:tcPr>
                <w:p w14:paraId="2E0A787F" w14:textId="77777777" w:rsidR="00BB6BBC" w:rsidRPr="007B1A21" w:rsidRDefault="00BB6BBC" w:rsidP="008E1FD2">
                  <w:pPr>
                    <w:jc w:val="both"/>
                    <w:rPr>
                      <w:rFonts w:cs="Arial"/>
                      <w:sz w:val="20"/>
                    </w:rPr>
                  </w:pPr>
                </w:p>
              </w:tc>
              <w:tc>
                <w:tcPr>
                  <w:tcW w:w="2552" w:type="dxa"/>
                  <w:vAlign w:val="center"/>
                </w:tcPr>
                <w:p w14:paraId="62BD5D5A" w14:textId="77777777" w:rsidR="00BB6BBC" w:rsidRPr="007B1A21" w:rsidRDefault="00BB6BBC" w:rsidP="008E1FD2">
                  <w:pPr>
                    <w:jc w:val="center"/>
                    <w:rPr>
                      <w:rFonts w:cs="Arial"/>
                      <w:sz w:val="20"/>
                    </w:rPr>
                  </w:pPr>
                  <w:r w:rsidRPr="007B1A21">
                    <w:rPr>
                      <w:rFonts w:cs="Arial"/>
                      <w:sz w:val="20"/>
                    </w:rPr>
                    <w:t>Año 2016</w:t>
                  </w:r>
                </w:p>
              </w:tc>
              <w:tc>
                <w:tcPr>
                  <w:tcW w:w="2403" w:type="dxa"/>
                  <w:vAlign w:val="center"/>
                </w:tcPr>
                <w:p w14:paraId="15B32EE6" w14:textId="77777777" w:rsidR="00BB6BBC" w:rsidRPr="007B1A21" w:rsidRDefault="00BB6BBC" w:rsidP="008E1FD2">
                  <w:pPr>
                    <w:jc w:val="center"/>
                    <w:rPr>
                      <w:rFonts w:cs="Arial"/>
                      <w:sz w:val="20"/>
                    </w:rPr>
                  </w:pPr>
                  <w:r w:rsidRPr="007B1A21">
                    <w:rPr>
                      <w:rFonts w:cs="Arial"/>
                      <w:sz w:val="20"/>
                    </w:rPr>
                    <w:t>Año 2017</w:t>
                  </w:r>
                </w:p>
              </w:tc>
            </w:tr>
            <w:tr w:rsidR="00BB6BBC" w:rsidRPr="007B1A21" w14:paraId="315A56A9" w14:textId="77777777" w:rsidTr="008E1FD2">
              <w:trPr>
                <w:jc w:val="right"/>
              </w:trPr>
              <w:tc>
                <w:tcPr>
                  <w:tcW w:w="2693" w:type="dxa"/>
                </w:tcPr>
                <w:p w14:paraId="205A4007" w14:textId="77777777" w:rsidR="00BB6BBC" w:rsidRPr="007B1A21" w:rsidRDefault="00BB6BBC" w:rsidP="008E1FD2">
                  <w:pPr>
                    <w:jc w:val="both"/>
                    <w:rPr>
                      <w:rFonts w:cs="Arial"/>
                      <w:sz w:val="20"/>
                    </w:rPr>
                  </w:pPr>
                  <w:r w:rsidRPr="007B1A21">
                    <w:rPr>
                      <w:rFonts w:cs="Arial"/>
                      <w:sz w:val="20"/>
                    </w:rPr>
                    <w:t>PROYECTO ÁNCASH</w:t>
                  </w:r>
                </w:p>
              </w:tc>
              <w:tc>
                <w:tcPr>
                  <w:tcW w:w="2552" w:type="dxa"/>
                  <w:vAlign w:val="center"/>
                </w:tcPr>
                <w:p w14:paraId="41571AD8" w14:textId="77777777" w:rsidR="00BB6BBC" w:rsidRPr="007B1A21" w:rsidRDefault="00BB6BBC" w:rsidP="008E1FD2">
                  <w:pPr>
                    <w:jc w:val="center"/>
                    <w:rPr>
                      <w:rFonts w:cs="Arial"/>
                      <w:sz w:val="20"/>
                    </w:rPr>
                  </w:pPr>
                  <w:r w:rsidRPr="007B1A21">
                    <w:rPr>
                      <w:rFonts w:eastAsia="Times New Roman" w:cs="Arial"/>
                      <w:sz w:val="20"/>
                    </w:rPr>
                    <w:t>12,100,000.00</w:t>
                  </w:r>
                </w:p>
              </w:tc>
              <w:tc>
                <w:tcPr>
                  <w:tcW w:w="2403" w:type="dxa"/>
                  <w:vAlign w:val="center"/>
                </w:tcPr>
                <w:p w14:paraId="45ADA331" w14:textId="77777777" w:rsidR="00BB6BBC" w:rsidRPr="007B1A21" w:rsidRDefault="00BB6BBC" w:rsidP="008E1FD2">
                  <w:pPr>
                    <w:jc w:val="center"/>
                    <w:rPr>
                      <w:rFonts w:cs="Arial"/>
                      <w:sz w:val="20"/>
                    </w:rPr>
                  </w:pPr>
                  <w:r w:rsidRPr="007B1A21">
                    <w:rPr>
                      <w:rFonts w:eastAsia="Times New Roman" w:cs="Arial"/>
                      <w:sz w:val="20"/>
                    </w:rPr>
                    <w:t>12,100,000.00</w:t>
                  </w:r>
                </w:p>
              </w:tc>
            </w:tr>
            <w:tr w:rsidR="00BB6BBC" w:rsidRPr="007B1A21" w14:paraId="5AF6AFE6" w14:textId="77777777" w:rsidTr="008E1FD2">
              <w:trPr>
                <w:jc w:val="right"/>
              </w:trPr>
              <w:tc>
                <w:tcPr>
                  <w:tcW w:w="2693" w:type="dxa"/>
                </w:tcPr>
                <w:p w14:paraId="71BB4C49" w14:textId="77777777" w:rsidR="00BB6BBC" w:rsidRPr="007B1A21" w:rsidRDefault="00BB6BBC" w:rsidP="008E1FD2">
                  <w:pPr>
                    <w:jc w:val="both"/>
                    <w:rPr>
                      <w:rFonts w:cs="Arial"/>
                      <w:sz w:val="20"/>
                    </w:rPr>
                  </w:pPr>
                  <w:r w:rsidRPr="007B1A21">
                    <w:rPr>
                      <w:rFonts w:cs="Arial"/>
                      <w:sz w:val="20"/>
                    </w:rPr>
                    <w:t>PROYECTO AREQUIPA</w:t>
                  </w:r>
                </w:p>
              </w:tc>
              <w:tc>
                <w:tcPr>
                  <w:tcW w:w="2552" w:type="dxa"/>
                  <w:vAlign w:val="center"/>
                </w:tcPr>
                <w:p w14:paraId="396A83E2" w14:textId="77777777" w:rsidR="00BB6BBC" w:rsidRPr="007B1A21" w:rsidRDefault="00BB6BBC" w:rsidP="008E1FD2">
                  <w:pPr>
                    <w:jc w:val="center"/>
                    <w:rPr>
                      <w:rFonts w:cs="Arial"/>
                      <w:sz w:val="20"/>
                    </w:rPr>
                  </w:pPr>
                  <w:r w:rsidRPr="007B1A21">
                    <w:rPr>
                      <w:rFonts w:eastAsia="Times New Roman" w:cs="Arial"/>
                      <w:sz w:val="20"/>
                    </w:rPr>
                    <w:t>9,300,000.00</w:t>
                  </w:r>
                </w:p>
              </w:tc>
              <w:tc>
                <w:tcPr>
                  <w:tcW w:w="2403" w:type="dxa"/>
                  <w:vAlign w:val="center"/>
                </w:tcPr>
                <w:p w14:paraId="46523637" w14:textId="77777777" w:rsidR="00BB6BBC" w:rsidRPr="007B1A21" w:rsidRDefault="00BB6BBC" w:rsidP="008E1FD2">
                  <w:pPr>
                    <w:jc w:val="center"/>
                    <w:rPr>
                      <w:rFonts w:cs="Arial"/>
                      <w:sz w:val="20"/>
                    </w:rPr>
                  </w:pPr>
                  <w:r w:rsidRPr="007B1A21">
                    <w:rPr>
                      <w:rFonts w:eastAsia="Times New Roman" w:cs="Arial"/>
                      <w:sz w:val="20"/>
                    </w:rPr>
                    <w:t>9,300,000.00</w:t>
                  </w:r>
                </w:p>
              </w:tc>
            </w:tr>
            <w:tr w:rsidR="00BB6BBC" w:rsidRPr="007B1A21" w14:paraId="6E83C6FD" w14:textId="77777777" w:rsidTr="008E1FD2">
              <w:trPr>
                <w:jc w:val="right"/>
              </w:trPr>
              <w:tc>
                <w:tcPr>
                  <w:tcW w:w="2693" w:type="dxa"/>
                </w:tcPr>
                <w:p w14:paraId="44C6F52D" w14:textId="77777777" w:rsidR="00BB6BBC" w:rsidRPr="007B1A21" w:rsidRDefault="00BB6BBC" w:rsidP="008E1FD2">
                  <w:pPr>
                    <w:jc w:val="both"/>
                    <w:rPr>
                      <w:rFonts w:cs="Arial"/>
                      <w:sz w:val="20"/>
                    </w:rPr>
                  </w:pPr>
                  <w:r w:rsidRPr="007B1A21">
                    <w:rPr>
                      <w:rFonts w:cs="Arial"/>
                      <w:sz w:val="20"/>
                    </w:rPr>
                    <w:t>PROYECTO HUÁNUCO</w:t>
                  </w:r>
                </w:p>
              </w:tc>
              <w:tc>
                <w:tcPr>
                  <w:tcW w:w="2552" w:type="dxa"/>
                  <w:vAlign w:val="center"/>
                </w:tcPr>
                <w:p w14:paraId="1FB8AB66" w14:textId="77777777" w:rsidR="00BB6BBC" w:rsidRPr="007B1A21" w:rsidRDefault="00BB6BBC" w:rsidP="008E1FD2">
                  <w:pPr>
                    <w:jc w:val="center"/>
                    <w:rPr>
                      <w:rFonts w:cs="Arial"/>
                      <w:sz w:val="20"/>
                    </w:rPr>
                  </w:pPr>
                  <w:r w:rsidRPr="007B1A21">
                    <w:rPr>
                      <w:rFonts w:eastAsia="Times New Roman" w:cs="Arial"/>
                      <w:sz w:val="20"/>
                    </w:rPr>
                    <w:t>8,300,000.00</w:t>
                  </w:r>
                </w:p>
              </w:tc>
              <w:tc>
                <w:tcPr>
                  <w:tcW w:w="2403" w:type="dxa"/>
                  <w:vAlign w:val="center"/>
                </w:tcPr>
                <w:p w14:paraId="0A9418B0" w14:textId="77777777" w:rsidR="00BB6BBC" w:rsidRPr="007B1A21" w:rsidRDefault="00BB6BBC" w:rsidP="008E1FD2">
                  <w:pPr>
                    <w:jc w:val="center"/>
                    <w:rPr>
                      <w:rFonts w:cs="Arial"/>
                      <w:sz w:val="20"/>
                    </w:rPr>
                  </w:pPr>
                  <w:r w:rsidRPr="007B1A21">
                    <w:rPr>
                      <w:rFonts w:eastAsia="Times New Roman" w:cs="Arial"/>
                      <w:sz w:val="20"/>
                    </w:rPr>
                    <w:t>8,300,000.00</w:t>
                  </w:r>
                </w:p>
              </w:tc>
            </w:tr>
            <w:tr w:rsidR="00BB6BBC" w:rsidRPr="007B1A21" w14:paraId="5A39CD5B" w14:textId="77777777" w:rsidTr="008E1FD2">
              <w:trPr>
                <w:jc w:val="right"/>
              </w:trPr>
              <w:tc>
                <w:tcPr>
                  <w:tcW w:w="2693" w:type="dxa"/>
                </w:tcPr>
                <w:p w14:paraId="5075DACF" w14:textId="77777777" w:rsidR="00BB6BBC" w:rsidRPr="007B1A21" w:rsidRDefault="00BB6BBC" w:rsidP="008E1FD2">
                  <w:pPr>
                    <w:jc w:val="both"/>
                    <w:rPr>
                      <w:rFonts w:cs="Arial"/>
                      <w:sz w:val="20"/>
                    </w:rPr>
                  </w:pPr>
                  <w:r w:rsidRPr="007B1A21">
                    <w:rPr>
                      <w:rFonts w:cs="Arial"/>
                      <w:sz w:val="20"/>
                    </w:rPr>
                    <w:t>PROYECTO LA LIBERTAD</w:t>
                  </w:r>
                </w:p>
              </w:tc>
              <w:tc>
                <w:tcPr>
                  <w:tcW w:w="2552" w:type="dxa"/>
                  <w:vAlign w:val="center"/>
                </w:tcPr>
                <w:p w14:paraId="54581DA0" w14:textId="77777777" w:rsidR="00BB6BBC" w:rsidRPr="007B1A21" w:rsidRDefault="00BB6BBC" w:rsidP="008E1FD2">
                  <w:pPr>
                    <w:jc w:val="center"/>
                    <w:rPr>
                      <w:rFonts w:cs="Arial"/>
                      <w:sz w:val="20"/>
                    </w:rPr>
                  </w:pPr>
                  <w:r w:rsidRPr="007B1A21">
                    <w:rPr>
                      <w:rFonts w:eastAsia="Times New Roman" w:cs="Arial"/>
                      <w:sz w:val="20"/>
                    </w:rPr>
                    <w:t>11,600,000.00</w:t>
                  </w:r>
                </w:p>
              </w:tc>
              <w:tc>
                <w:tcPr>
                  <w:tcW w:w="2403" w:type="dxa"/>
                  <w:vAlign w:val="center"/>
                </w:tcPr>
                <w:p w14:paraId="53756894" w14:textId="77777777" w:rsidR="00BB6BBC" w:rsidRPr="007B1A21" w:rsidRDefault="00BB6BBC" w:rsidP="008E1FD2">
                  <w:pPr>
                    <w:jc w:val="center"/>
                    <w:rPr>
                      <w:rFonts w:cs="Arial"/>
                      <w:sz w:val="20"/>
                    </w:rPr>
                  </w:pPr>
                  <w:r w:rsidRPr="007B1A21">
                    <w:rPr>
                      <w:rFonts w:eastAsia="Times New Roman" w:cs="Arial"/>
                      <w:sz w:val="20"/>
                    </w:rPr>
                    <w:t>11,600,000.00</w:t>
                  </w:r>
                </w:p>
              </w:tc>
            </w:tr>
            <w:tr w:rsidR="00BB6BBC" w:rsidRPr="007B1A21" w14:paraId="0E17CC0C" w14:textId="77777777" w:rsidTr="008E1FD2">
              <w:trPr>
                <w:jc w:val="right"/>
              </w:trPr>
              <w:tc>
                <w:tcPr>
                  <w:tcW w:w="2693" w:type="dxa"/>
                </w:tcPr>
                <w:p w14:paraId="768802DB" w14:textId="77777777" w:rsidR="00BB6BBC" w:rsidRPr="007B1A21" w:rsidRDefault="00BB6BBC" w:rsidP="008E1FD2">
                  <w:pPr>
                    <w:jc w:val="both"/>
                    <w:rPr>
                      <w:rFonts w:cs="Arial"/>
                      <w:sz w:val="20"/>
                    </w:rPr>
                  </w:pPr>
                  <w:r w:rsidRPr="007B1A21">
                    <w:rPr>
                      <w:rFonts w:cs="Arial"/>
                      <w:sz w:val="20"/>
                    </w:rPr>
                    <w:t>PROYECTO PASCO</w:t>
                  </w:r>
                </w:p>
              </w:tc>
              <w:tc>
                <w:tcPr>
                  <w:tcW w:w="2552" w:type="dxa"/>
                  <w:vAlign w:val="center"/>
                </w:tcPr>
                <w:p w14:paraId="5AE293DA" w14:textId="77777777" w:rsidR="00BB6BBC" w:rsidRPr="007B1A21" w:rsidRDefault="00BB6BBC" w:rsidP="008E1FD2">
                  <w:pPr>
                    <w:jc w:val="center"/>
                    <w:rPr>
                      <w:rFonts w:cs="Arial"/>
                      <w:sz w:val="20"/>
                    </w:rPr>
                  </w:pPr>
                  <w:r w:rsidRPr="007B1A21">
                    <w:rPr>
                      <w:rFonts w:eastAsia="Times New Roman" w:cs="Arial"/>
                      <w:sz w:val="20"/>
                    </w:rPr>
                    <w:t>5,900,000.00</w:t>
                  </w:r>
                </w:p>
              </w:tc>
              <w:tc>
                <w:tcPr>
                  <w:tcW w:w="2403" w:type="dxa"/>
                  <w:vAlign w:val="center"/>
                </w:tcPr>
                <w:p w14:paraId="414EFB9F" w14:textId="77777777" w:rsidR="00BB6BBC" w:rsidRPr="007B1A21" w:rsidRDefault="00BB6BBC" w:rsidP="008E1FD2">
                  <w:pPr>
                    <w:jc w:val="center"/>
                    <w:rPr>
                      <w:rFonts w:cs="Arial"/>
                      <w:sz w:val="20"/>
                    </w:rPr>
                  </w:pPr>
                  <w:r w:rsidRPr="007B1A21">
                    <w:rPr>
                      <w:rFonts w:eastAsia="Times New Roman" w:cs="Arial"/>
                      <w:sz w:val="20"/>
                    </w:rPr>
                    <w:t>5,900,000.00</w:t>
                  </w:r>
                </w:p>
              </w:tc>
            </w:tr>
            <w:tr w:rsidR="00BB6BBC" w:rsidRPr="007B1A21" w14:paraId="52F771E0" w14:textId="77777777" w:rsidTr="008E1FD2">
              <w:trPr>
                <w:jc w:val="right"/>
              </w:trPr>
              <w:tc>
                <w:tcPr>
                  <w:tcW w:w="2693" w:type="dxa"/>
                </w:tcPr>
                <w:p w14:paraId="41FB8E33" w14:textId="77777777" w:rsidR="00BB6BBC" w:rsidRPr="007B1A21" w:rsidRDefault="00BB6BBC" w:rsidP="008E1FD2">
                  <w:pPr>
                    <w:jc w:val="both"/>
                    <w:rPr>
                      <w:rFonts w:cs="Arial"/>
                      <w:sz w:val="20"/>
                    </w:rPr>
                  </w:pPr>
                  <w:r w:rsidRPr="007B1A21">
                    <w:rPr>
                      <w:rFonts w:cs="Arial"/>
                      <w:sz w:val="20"/>
                    </w:rPr>
                    <w:t>PROYECTO SAN MARTÍN</w:t>
                  </w:r>
                </w:p>
              </w:tc>
              <w:tc>
                <w:tcPr>
                  <w:tcW w:w="2552" w:type="dxa"/>
                  <w:vAlign w:val="center"/>
                </w:tcPr>
                <w:p w14:paraId="6A8B09F3" w14:textId="77777777" w:rsidR="00BB6BBC" w:rsidRPr="007B1A21" w:rsidRDefault="00BB6BBC" w:rsidP="008E1FD2">
                  <w:pPr>
                    <w:jc w:val="center"/>
                    <w:rPr>
                      <w:rFonts w:cs="Arial"/>
                      <w:sz w:val="20"/>
                    </w:rPr>
                  </w:pPr>
                  <w:r w:rsidRPr="007B1A21">
                    <w:rPr>
                      <w:rFonts w:eastAsia="Times New Roman" w:cs="Arial"/>
                      <w:sz w:val="20"/>
                    </w:rPr>
                    <w:t>6,400,000.00</w:t>
                  </w:r>
                </w:p>
              </w:tc>
              <w:tc>
                <w:tcPr>
                  <w:tcW w:w="2403" w:type="dxa"/>
                  <w:vAlign w:val="center"/>
                </w:tcPr>
                <w:p w14:paraId="73099DCB" w14:textId="77777777" w:rsidR="00BB6BBC" w:rsidRPr="007B1A21" w:rsidRDefault="00BB6BBC" w:rsidP="008E1FD2">
                  <w:pPr>
                    <w:jc w:val="center"/>
                    <w:rPr>
                      <w:rFonts w:cs="Arial"/>
                      <w:sz w:val="20"/>
                    </w:rPr>
                  </w:pPr>
                  <w:r w:rsidRPr="007B1A21">
                    <w:rPr>
                      <w:rFonts w:eastAsia="Times New Roman" w:cs="Arial"/>
                      <w:sz w:val="20"/>
                    </w:rPr>
                    <w:t>6,400,000.00</w:t>
                  </w:r>
                </w:p>
              </w:tc>
            </w:tr>
          </w:tbl>
          <w:p w14:paraId="79D88566" w14:textId="77777777" w:rsidR="00BB6BBC" w:rsidRPr="007B1A21" w:rsidRDefault="00BB6BBC" w:rsidP="008E1FD2">
            <w:pPr>
              <w:jc w:val="both"/>
              <w:rPr>
                <w:rFonts w:cs="Arial"/>
              </w:rPr>
            </w:pPr>
          </w:p>
          <w:p w14:paraId="028290E5" w14:textId="77777777" w:rsidR="00BB6BBC" w:rsidRPr="007B1A21" w:rsidRDefault="00BB6BBC" w:rsidP="008E1FD2">
            <w:pPr>
              <w:pStyle w:val="Prrafodelista"/>
              <w:numPr>
                <w:ilvl w:val="0"/>
                <w:numId w:val="2"/>
              </w:numPr>
              <w:ind w:left="1418" w:hanging="425"/>
              <w:jc w:val="both"/>
              <w:rPr>
                <w:rFonts w:cs="Arial"/>
                <w:lang w:val="es-PE"/>
              </w:rPr>
            </w:pPr>
            <w:r w:rsidRPr="007B1A21">
              <w:rPr>
                <w:rFonts w:cs="Arial"/>
                <w:lang w:val="es-PE"/>
              </w:rPr>
              <w:t>Patrimonio Neto</w:t>
            </w:r>
          </w:p>
          <w:p w14:paraId="65FD57F6" w14:textId="77777777" w:rsidR="00BB6BBC" w:rsidRPr="007B1A21" w:rsidRDefault="00BB6BBC" w:rsidP="008E1FD2">
            <w:pPr>
              <w:jc w:val="both"/>
              <w:rPr>
                <w:rFonts w:cs="Arial"/>
              </w:rPr>
            </w:pPr>
          </w:p>
          <w:tbl>
            <w:tblPr>
              <w:tblStyle w:val="Tablaconcuadrcula"/>
              <w:tblW w:w="0" w:type="auto"/>
              <w:jc w:val="right"/>
              <w:tblLook w:val="04A0" w:firstRow="1" w:lastRow="0" w:firstColumn="1" w:lastColumn="0" w:noHBand="0" w:noVBand="1"/>
            </w:tblPr>
            <w:tblGrid>
              <w:gridCol w:w="2693"/>
              <w:gridCol w:w="2552"/>
              <w:gridCol w:w="2403"/>
            </w:tblGrid>
            <w:tr w:rsidR="00BB6BBC" w:rsidRPr="007B1A21" w14:paraId="262D3BF9" w14:textId="77777777" w:rsidTr="008E1FD2">
              <w:trPr>
                <w:jc w:val="right"/>
              </w:trPr>
              <w:tc>
                <w:tcPr>
                  <w:tcW w:w="2693" w:type="dxa"/>
                  <w:vMerge w:val="restart"/>
                  <w:vAlign w:val="center"/>
                </w:tcPr>
                <w:p w14:paraId="4324701B" w14:textId="77777777" w:rsidR="00BB6BBC" w:rsidRPr="007B1A21" w:rsidRDefault="00BB6BBC" w:rsidP="008E1FD2">
                  <w:pPr>
                    <w:jc w:val="center"/>
                    <w:rPr>
                      <w:rFonts w:cs="Arial"/>
                      <w:sz w:val="20"/>
                    </w:rPr>
                  </w:pPr>
                  <w:r w:rsidRPr="007B1A21">
                    <w:rPr>
                      <w:rFonts w:cs="Arial"/>
                      <w:sz w:val="20"/>
                    </w:rPr>
                    <w:t>PROYECTO</w:t>
                  </w:r>
                </w:p>
              </w:tc>
              <w:tc>
                <w:tcPr>
                  <w:tcW w:w="4955" w:type="dxa"/>
                  <w:gridSpan w:val="2"/>
                  <w:vAlign w:val="center"/>
                </w:tcPr>
                <w:p w14:paraId="67ED9053" w14:textId="77777777" w:rsidR="00BB6BBC" w:rsidRPr="007B1A21" w:rsidRDefault="00BB6BBC" w:rsidP="008E1FD2">
                  <w:pPr>
                    <w:jc w:val="center"/>
                    <w:rPr>
                      <w:rFonts w:cs="Arial"/>
                      <w:sz w:val="20"/>
                    </w:rPr>
                  </w:pPr>
                  <w:r w:rsidRPr="007B1A21">
                    <w:rPr>
                      <w:rFonts w:cs="Arial"/>
                      <w:sz w:val="20"/>
                    </w:rPr>
                    <w:t>Patrimonio Neto mínimo</w:t>
                  </w:r>
                </w:p>
                <w:p w14:paraId="1FC6BC29" w14:textId="77777777" w:rsidR="00BB6BBC" w:rsidRPr="007B1A21" w:rsidRDefault="00BB6BBC" w:rsidP="008E1FD2">
                  <w:pPr>
                    <w:jc w:val="center"/>
                    <w:rPr>
                      <w:rFonts w:cs="Arial"/>
                      <w:sz w:val="20"/>
                    </w:rPr>
                  </w:pPr>
                  <w:r w:rsidRPr="007B1A21">
                    <w:rPr>
                      <w:rFonts w:cs="Arial"/>
                      <w:sz w:val="20"/>
                    </w:rPr>
                    <w:t>(en DÓLARES AMERICANOS)</w:t>
                  </w:r>
                </w:p>
              </w:tc>
            </w:tr>
            <w:tr w:rsidR="00BB6BBC" w:rsidRPr="007B1A21" w14:paraId="401A3A7E" w14:textId="77777777" w:rsidTr="008E1FD2">
              <w:trPr>
                <w:jc w:val="right"/>
              </w:trPr>
              <w:tc>
                <w:tcPr>
                  <w:tcW w:w="2693" w:type="dxa"/>
                  <w:vMerge/>
                  <w:vAlign w:val="center"/>
                </w:tcPr>
                <w:p w14:paraId="30629972" w14:textId="77777777" w:rsidR="00BB6BBC" w:rsidRPr="007B1A21" w:rsidRDefault="00BB6BBC" w:rsidP="008E1FD2">
                  <w:pPr>
                    <w:jc w:val="both"/>
                    <w:rPr>
                      <w:rFonts w:cs="Arial"/>
                      <w:sz w:val="20"/>
                    </w:rPr>
                  </w:pPr>
                </w:p>
              </w:tc>
              <w:tc>
                <w:tcPr>
                  <w:tcW w:w="2552" w:type="dxa"/>
                  <w:vAlign w:val="center"/>
                </w:tcPr>
                <w:p w14:paraId="51A58A06" w14:textId="77777777" w:rsidR="00BB6BBC" w:rsidRPr="007B1A21" w:rsidRDefault="00BB6BBC" w:rsidP="008E1FD2">
                  <w:pPr>
                    <w:jc w:val="center"/>
                    <w:rPr>
                      <w:rFonts w:cs="Arial"/>
                      <w:sz w:val="20"/>
                    </w:rPr>
                  </w:pPr>
                  <w:r w:rsidRPr="007B1A21">
                    <w:rPr>
                      <w:rFonts w:cs="Arial"/>
                      <w:sz w:val="20"/>
                    </w:rPr>
                    <w:t>Año 2016</w:t>
                  </w:r>
                </w:p>
              </w:tc>
              <w:tc>
                <w:tcPr>
                  <w:tcW w:w="2403" w:type="dxa"/>
                  <w:vAlign w:val="center"/>
                </w:tcPr>
                <w:p w14:paraId="56ACD953" w14:textId="77777777" w:rsidR="00BB6BBC" w:rsidRPr="007B1A21" w:rsidRDefault="00BB6BBC" w:rsidP="008E1FD2">
                  <w:pPr>
                    <w:jc w:val="center"/>
                    <w:rPr>
                      <w:rFonts w:cs="Arial"/>
                      <w:sz w:val="20"/>
                    </w:rPr>
                  </w:pPr>
                  <w:r w:rsidRPr="007B1A21">
                    <w:rPr>
                      <w:rFonts w:cs="Arial"/>
                      <w:sz w:val="20"/>
                    </w:rPr>
                    <w:t>Año 2017</w:t>
                  </w:r>
                </w:p>
              </w:tc>
            </w:tr>
            <w:tr w:rsidR="00BB6BBC" w:rsidRPr="007B1A21" w14:paraId="27748E7D" w14:textId="77777777" w:rsidTr="008E1FD2">
              <w:trPr>
                <w:jc w:val="right"/>
              </w:trPr>
              <w:tc>
                <w:tcPr>
                  <w:tcW w:w="2693" w:type="dxa"/>
                </w:tcPr>
                <w:p w14:paraId="4942B87C" w14:textId="77777777" w:rsidR="00BB6BBC" w:rsidRPr="007B1A21" w:rsidRDefault="00BB6BBC" w:rsidP="008E1FD2">
                  <w:pPr>
                    <w:jc w:val="both"/>
                    <w:rPr>
                      <w:rFonts w:cs="Arial"/>
                      <w:sz w:val="20"/>
                    </w:rPr>
                  </w:pPr>
                  <w:r w:rsidRPr="007B1A21">
                    <w:rPr>
                      <w:rFonts w:cs="Arial"/>
                      <w:sz w:val="20"/>
                    </w:rPr>
                    <w:t>PROYECTO ÁNCASH</w:t>
                  </w:r>
                </w:p>
              </w:tc>
              <w:tc>
                <w:tcPr>
                  <w:tcW w:w="2552" w:type="dxa"/>
                  <w:vAlign w:val="center"/>
                </w:tcPr>
                <w:p w14:paraId="1FAC362E" w14:textId="77777777" w:rsidR="00BB6BBC" w:rsidRPr="007B1A21" w:rsidRDefault="00BB6BBC" w:rsidP="008E1FD2">
                  <w:pPr>
                    <w:jc w:val="center"/>
                    <w:rPr>
                      <w:rFonts w:cs="Arial"/>
                      <w:sz w:val="20"/>
                    </w:rPr>
                  </w:pPr>
                  <w:r w:rsidRPr="007B1A21">
                    <w:rPr>
                      <w:rFonts w:eastAsia="Times New Roman" w:cs="Arial"/>
                      <w:sz w:val="20"/>
                    </w:rPr>
                    <w:t>16,500,000.00</w:t>
                  </w:r>
                </w:p>
              </w:tc>
              <w:tc>
                <w:tcPr>
                  <w:tcW w:w="2403" w:type="dxa"/>
                  <w:vAlign w:val="center"/>
                </w:tcPr>
                <w:p w14:paraId="2CA740FA" w14:textId="77777777" w:rsidR="00BB6BBC" w:rsidRPr="007B1A21" w:rsidRDefault="00BB6BBC" w:rsidP="008E1FD2">
                  <w:pPr>
                    <w:jc w:val="center"/>
                    <w:rPr>
                      <w:rFonts w:cs="Arial"/>
                      <w:sz w:val="20"/>
                    </w:rPr>
                  </w:pPr>
                  <w:r w:rsidRPr="007B1A21">
                    <w:rPr>
                      <w:rFonts w:eastAsia="Times New Roman" w:cs="Arial"/>
                      <w:sz w:val="20"/>
                    </w:rPr>
                    <w:t>16,500,000.00</w:t>
                  </w:r>
                </w:p>
              </w:tc>
            </w:tr>
            <w:tr w:rsidR="00BB6BBC" w:rsidRPr="007B1A21" w14:paraId="3E1A01F8" w14:textId="77777777" w:rsidTr="008E1FD2">
              <w:trPr>
                <w:jc w:val="right"/>
              </w:trPr>
              <w:tc>
                <w:tcPr>
                  <w:tcW w:w="2693" w:type="dxa"/>
                </w:tcPr>
                <w:p w14:paraId="3D8B18D1" w14:textId="77777777" w:rsidR="00BB6BBC" w:rsidRPr="007B1A21" w:rsidRDefault="00BB6BBC" w:rsidP="008E1FD2">
                  <w:pPr>
                    <w:jc w:val="both"/>
                    <w:rPr>
                      <w:rFonts w:cs="Arial"/>
                      <w:sz w:val="20"/>
                    </w:rPr>
                  </w:pPr>
                  <w:r w:rsidRPr="007B1A21">
                    <w:rPr>
                      <w:rFonts w:cs="Arial"/>
                      <w:sz w:val="20"/>
                    </w:rPr>
                    <w:t>PROYECTO AREQUIPA</w:t>
                  </w:r>
                </w:p>
              </w:tc>
              <w:tc>
                <w:tcPr>
                  <w:tcW w:w="2552" w:type="dxa"/>
                  <w:vAlign w:val="center"/>
                </w:tcPr>
                <w:p w14:paraId="1C43E7BD" w14:textId="77777777" w:rsidR="00BB6BBC" w:rsidRPr="007B1A21" w:rsidRDefault="00BB6BBC" w:rsidP="008E1FD2">
                  <w:pPr>
                    <w:jc w:val="center"/>
                    <w:rPr>
                      <w:rFonts w:cs="Arial"/>
                      <w:sz w:val="20"/>
                    </w:rPr>
                  </w:pPr>
                  <w:r w:rsidRPr="007B1A21">
                    <w:rPr>
                      <w:rFonts w:eastAsia="Times New Roman" w:cs="Arial"/>
                      <w:sz w:val="20"/>
                    </w:rPr>
                    <w:t>12,600,000.00</w:t>
                  </w:r>
                </w:p>
              </w:tc>
              <w:tc>
                <w:tcPr>
                  <w:tcW w:w="2403" w:type="dxa"/>
                  <w:vAlign w:val="center"/>
                </w:tcPr>
                <w:p w14:paraId="741E0105" w14:textId="77777777" w:rsidR="00BB6BBC" w:rsidRPr="007B1A21" w:rsidRDefault="00BB6BBC" w:rsidP="008E1FD2">
                  <w:pPr>
                    <w:jc w:val="center"/>
                    <w:rPr>
                      <w:rFonts w:cs="Arial"/>
                      <w:sz w:val="20"/>
                    </w:rPr>
                  </w:pPr>
                  <w:r w:rsidRPr="007B1A21">
                    <w:rPr>
                      <w:rFonts w:eastAsia="Times New Roman" w:cs="Arial"/>
                      <w:sz w:val="20"/>
                    </w:rPr>
                    <w:t>12,600,000.00</w:t>
                  </w:r>
                </w:p>
              </w:tc>
            </w:tr>
            <w:tr w:rsidR="00BB6BBC" w:rsidRPr="007B1A21" w14:paraId="1E3BEEFB" w14:textId="77777777" w:rsidTr="008E1FD2">
              <w:trPr>
                <w:jc w:val="right"/>
              </w:trPr>
              <w:tc>
                <w:tcPr>
                  <w:tcW w:w="2693" w:type="dxa"/>
                </w:tcPr>
                <w:p w14:paraId="06CA6954" w14:textId="77777777" w:rsidR="00BB6BBC" w:rsidRPr="007B1A21" w:rsidRDefault="00BB6BBC" w:rsidP="008E1FD2">
                  <w:pPr>
                    <w:jc w:val="both"/>
                    <w:rPr>
                      <w:rFonts w:cs="Arial"/>
                      <w:sz w:val="20"/>
                    </w:rPr>
                  </w:pPr>
                  <w:r w:rsidRPr="007B1A21">
                    <w:rPr>
                      <w:rFonts w:cs="Arial"/>
                      <w:sz w:val="20"/>
                    </w:rPr>
                    <w:t>PROYECTO HUÁNUCO</w:t>
                  </w:r>
                </w:p>
              </w:tc>
              <w:tc>
                <w:tcPr>
                  <w:tcW w:w="2552" w:type="dxa"/>
                  <w:vAlign w:val="center"/>
                </w:tcPr>
                <w:p w14:paraId="1E377404" w14:textId="77777777" w:rsidR="00BB6BBC" w:rsidRPr="007B1A21" w:rsidRDefault="00BB6BBC" w:rsidP="008E1FD2">
                  <w:pPr>
                    <w:jc w:val="center"/>
                    <w:rPr>
                      <w:rFonts w:cs="Arial"/>
                      <w:sz w:val="20"/>
                    </w:rPr>
                  </w:pPr>
                  <w:r w:rsidRPr="007B1A21">
                    <w:rPr>
                      <w:rFonts w:eastAsia="Times New Roman" w:cs="Arial"/>
                      <w:sz w:val="20"/>
                    </w:rPr>
                    <w:t>11,300,000.00</w:t>
                  </w:r>
                </w:p>
              </w:tc>
              <w:tc>
                <w:tcPr>
                  <w:tcW w:w="2403" w:type="dxa"/>
                  <w:vAlign w:val="center"/>
                </w:tcPr>
                <w:p w14:paraId="506A6F48" w14:textId="77777777" w:rsidR="00BB6BBC" w:rsidRPr="007B1A21" w:rsidRDefault="00BB6BBC" w:rsidP="008E1FD2">
                  <w:pPr>
                    <w:jc w:val="center"/>
                    <w:rPr>
                      <w:rFonts w:cs="Arial"/>
                      <w:sz w:val="20"/>
                    </w:rPr>
                  </w:pPr>
                  <w:r w:rsidRPr="007B1A21">
                    <w:rPr>
                      <w:rFonts w:eastAsia="Times New Roman" w:cs="Arial"/>
                      <w:sz w:val="20"/>
                    </w:rPr>
                    <w:t>11,300,000.00</w:t>
                  </w:r>
                </w:p>
              </w:tc>
            </w:tr>
            <w:tr w:rsidR="00BB6BBC" w:rsidRPr="007B1A21" w14:paraId="71D54923" w14:textId="77777777" w:rsidTr="008E1FD2">
              <w:trPr>
                <w:jc w:val="right"/>
              </w:trPr>
              <w:tc>
                <w:tcPr>
                  <w:tcW w:w="2693" w:type="dxa"/>
                </w:tcPr>
                <w:p w14:paraId="7C4BD425" w14:textId="77777777" w:rsidR="00BB6BBC" w:rsidRPr="007B1A21" w:rsidRDefault="00BB6BBC" w:rsidP="008E1FD2">
                  <w:pPr>
                    <w:jc w:val="both"/>
                    <w:rPr>
                      <w:rFonts w:cs="Arial"/>
                      <w:sz w:val="20"/>
                    </w:rPr>
                  </w:pPr>
                  <w:r w:rsidRPr="007B1A21">
                    <w:rPr>
                      <w:rFonts w:cs="Arial"/>
                      <w:sz w:val="20"/>
                    </w:rPr>
                    <w:t>PROYECTO LA LIBERTAD</w:t>
                  </w:r>
                </w:p>
              </w:tc>
              <w:tc>
                <w:tcPr>
                  <w:tcW w:w="2552" w:type="dxa"/>
                  <w:vAlign w:val="center"/>
                </w:tcPr>
                <w:p w14:paraId="04167BCB" w14:textId="77777777" w:rsidR="00BB6BBC" w:rsidRPr="007B1A21" w:rsidRDefault="00BB6BBC" w:rsidP="008E1FD2">
                  <w:pPr>
                    <w:jc w:val="center"/>
                    <w:rPr>
                      <w:rFonts w:cs="Arial"/>
                      <w:sz w:val="20"/>
                    </w:rPr>
                  </w:pPr>
                  <w:r w:rsidRPr="007B1A21">
                    <w:rPr>
                      <w:rFonts w:eastAsia="Times New Roman" w:cs="Arial"/>
                      <w:sz w:val="20"/>
                    </w:rPr>
                    <w:t>15,800,000.00</w:t>
                  </w:r>
                </w:p>
              </w:tc>
              <w:tc>
                <w:tcPr>
                  <w:tcW w:w="2403" w:type="dxa"/>
                  <w:vAlign w:val="center"/>
                </w:tcPr>
                <w:p w14:paraId="6D97C108" w14:textId="77777777" w:rsidR="00BB6BBC" w:rsidRPr="007B1A21" w:rsidRDefault="00BB6BBC" w:rsidP="008E1FD2">
                  <w:pPr>
                    <w:jc w:val="center"/>
                    <w:rPr>
                      <w:rFonts w:cs="Arial"/>
                      <w:sz w:val="20"/>
                    </w:rPr>
                  </w:pPr>
                  <w:r w:rsidRPr="007B1A21">
                    <w:rPr>
                      <w:rFonts w:eastAsia="Times New Roman" w:cs="Arial"/>
                      <w:sz w:val="20"/>
                    </w:rPr>
                    <w:t>15,800,000.00</w:t>
                  </w:r>
                </w:p>
              </w:tc>
            </w:tr>
            <w:tr w:rsidR="00BB6BBC" w:rsidRPr="007B1A21" w14:paraId="20A6C6B0" w14:textId="77777777" w:rsidTr="008E1FD2">
              <w:trPr>
                <w:jc w:val="right"/>
              </w:trPr>
              <w:tc>
                <w:tcPr>
                  <w:tcW w:w="2693" w:type="dxa"/>
                </w:tcPr>
                <w:p w14:paraId="1E63C006" w14:textId="77777777" w:rsidR="00BB6BBC" w:rsidRPr="007B1A21" w:rsidRDefault="00BB6BBC" w:rsidP="008E1FD2">
                  <w:pPr>
                    <w:jc w:val="both"/>
                    <w:rPr>
                      <w:rFonts w:cs="Arial"/>
                      <w:sz w:val="20"/>
                    </w:rPr>
                  </w:pPr>
                  <w:r w:rsidRPr="007B1A21">
                    <w:rPr>
                      <w:rFonts w:cs="Arial"/>
                      <w:sz w:val="20"/>
                    </w:rPr>
                    <w:t>PROYECTO PASCO</w:t>
                  </w:r>
                </w:p>
              </w:tc>
              <w:tc>
                <w:tcPr>
                  <w:tcW w:w="2552" w:type="dxa"/>
                  <w:vAlign w:val="center"/>
                </w:tcPr>
                <w:p w14:paraId="73CA66D7" w14:textId="77777777" w:rsidR="00BB6BBC" w:rsidRPr="007B1A21" w:rsidRDefault="00BB6BBC" w:rsidP="008E1FD2">
                  <w:pPr>
                    <w:jc w:val="center"/>
                    <w:rPr>
                      <w:rFonts w:cs="Arial"/>
                      <w:sz w:val="20"/>
                    </w:rPr>
                  </w:pPr>
                  <w:r w:rsidRPr="007B1A21">
                    <w:rPr>
                      <w:rFonts w:eastAsia="Times New Roman" w:cs="Arial"/>
                      <w:sz w:val="20"/>
                    </w:rPr>
                    <w:t>8,000,000.00</w:t>
                  </w:r>
                </w:p>
              </w:tc>
              <w:tc>
                <w:tcPr>
                  <w:tcW w:w="2403" w:type="dxa"/>
                  <w:vAlign w:val="center"/>
                </w:tcPr>
                <w:p w14:paraId="36D83CF1" w14:textId="77777777" w:rsidR="00BB6BBC" w:rsidRPr="007B1A21" w:rsidRDefault="00BB6BBC" w:rsidP="008E1FD2">
                  <w:pPr>
                    <w:jc w:val="center"/>
                    <w:rPr>
                      <w:rFonts w:cs="Arial"/>
                      <w:sz w:val="20"/>
                    </w:rPr>
                  </w:pPr>
                  <w:r w:rsidRPr="007B1A21">
                    <w:rPr>
                      <w:rFonts w:eastAsia="Times New Roman" w:cs="Arial"/>
                      <w:sz w:val="20"/>
                    </w:rPr>
                    <w:t>8,000,000.00</w:t>
                  </w:r>
                </w:p>
              </w:tc>
            </w:tr>
            <w:tr w:rsidR="00BB6BBC" w:rsidRPr="007B1A21" w14:paraId="033C1394" w14:textId="77777777" w:rsidTr="008E1FD2">
              <w:trPr>
                <w:jc w:val="right"/>
              </w:trPr>
              <w:tc>
                <w:tcPr>
                  <w:tcW w:w="2693" w:type="dxa"/>
                </w:tcPr>
                <w:p w14:paraId="39211F4F" w14:textId="77777777" w:rsidR="00BB6BBC" w:rsidRPr="007B1A21" w:rsidRDefault="00BB6BBC" w:rsidP="008E1FD2">
                  <w:pPr>
                    <w:jc w:val="both"/>
                    <w:rPr>
                      <w:rFonts w:cs="Arial"/>
                      <w:sz w:val="20"/>
                    </w:rPr>
                  </w:pPr>
                  <w:r w:rsidRPr="007B1A21">
                    <w:rPr>
                      <w:rFonts w:cs="Arial"/>
                      <w:sz w:val="20"/>
                    </w:rPr>
                    <w:t>PROYECTO SAN MARTÍN</w:t>
                  </w:r>
                </w:p>
              </w:tc>
              <w:tc>
                <w:tcPr>
                  <w:tcW w:w="2552" w:type="dxa"/>
                  <w:vAlign w:val="center"/>
                </w:tcPr>
                <w:p w14:paraId="46BAFD94" w14:textId="77777777" w:rsidR="00BB6BBC" w:rsidRPr="007B1A21" w:rsidRDefault="00BB6BBC" w:rsidP="008E1FD2">
                  <w:pPr>
                    <w:jc w:val="center"/>
                    <w:rPr>
                      <w:rFonts w:cs="Arial"/>
                      <w:sz w:val="20"/>
                    </w:rPr>
                  </w:pPr>
                  <w:r w:rsidRPr="007B1A21">
                    <w:rPr>
                      <w:rFonts w:eastAsia="Times New Roman" w:cs="Arial"/>
                      <w:sz w:val="20"/>
                    </w:rPr>
                    <w:t>8,600,000.00</w:t>
                  </w:r>
                </w:p>
              </w:tc>
              <w:tc>
                <w:tcPr>
                  <w:tcW w:w="2403" w:type="dxa"/>
                  <w:vAlign w:val="center"/>
                </w:tcPr>
                <w:p w14:paraId="0E9EF57A" w14:textId="77777777" w:rsidR="00BB6BBC" w:rsidRPr="007B1A21" w:rsidRDefault="00BB6BBC" w:rsidP="008E1FD2">
                  <w:pPr>
                    <w:jc w:val="center"/>
                    <w:rPr>
                      <w:rFonts w:cs="Arial"/>
                      <w:sz w:val="20"/>
                    </w:rPr>
                  </w:pPr>
                  <w:r w:rsidRPr="007B1A21">
                    <w:rPr>
                      <w:rFonts w:eastAsia="Times New Roman" w:cs="Arial"/>
                      <w:sz w:val="20"/>
                    </w:rPr>
                    <w:t>8,600,000.00</w:t>
                  </w:r>
                </w:p>
              </w:tc>
            </w:tr>
          </w:tbl>
          <w:p w14:paraId="32C7C878" w14:textId="77777777" w:rsidR="00BB6BBC" w:rsidRPr="007B1A21" w:rsidRDefault="00BB6BBC" w:rsidP="008E1FD2">
            <w:pPr>
              <w:jc w:val="both"/>
              <w:rPr>
                <w:rFonts w:cs="Arial"/>
              </w:rPr>
            </w:pPr>
          </w:p>
          <w:p w14:paraId="356263D0" w14:textId="77777777" w:rsidR="00BB6BBC" w:rsidRPr="007B1A21" w:rsidRDefault="00BB6BBC" w:rsidP="008E1FD2">
            <w:pPr>
              <w:pStyle w:val="Prrafodelista"/>
              <w:numPr>
                <w:ilvl w:val="0"/>
                <w:numId w:val="2"/>
              </w:numPr>
              <w:ind w:left="1418" w:hanging="425"/>
              <w:jc w:val="both"/>
              <w:rPr>
                <w:rFonts w:cs="Arial"/>
                <w:lang w:val="es-PE"/>
              </w:rPr>
            </w:pPr>
            <w:r w:rsidRPr="007B1A21">
              <w:rPr>
                <w:rFonts w:cs="Arial"/>
                <w:lang w:val="es-PE"/>
              </w:rPr>
              <w:t>Activos Totales</w:t>
            </w:r>
          </w:p>
          <w:p w14:paraId="1A9BE03B" w14:textId="77777777" w:rsidR="00BB6BBC" w:rsidRPr="007B1A21" w:rsidRDefault="00BB6BBC" w:rsidP="008E1FD2">
            <w:pPr>
              <w:jc w:val="both"/>
              <w:rPr>
                <w:rFonts w:cs="Arial"/>
              </w:rPr>
            </w:pPr>
          </w:p>
          <w:tbl>
            <w:tblPr>
              <w:tblStyle w:val="Tablaconcuadrcula"/>
              <w:tblW w:w="0" w:type="auto"/>
              <w:jc w:val="right"/>
              <w:tblLook w:val="04A0" w:firstRow="1" w:lastRow="0" w:firstColumn="1" w:lastColumn="0" w:noHBand="0" w:noVBand="1"/>
            </w:tblPr>
            <w:tblGrid>
              <w:gridCol w:w="2693"/>
              <w:gridCol w:w="2552"/>
              <w:gridCol w:w="2403"/>
            </w:tblGrid>
            <w:tr w:rsidR="00BB6BBC" w:rsidRPr="007B1A21" w14:paraId="485E7D0C" w14:textId="77777777" w:rsidTr="008E1FD2">
              <w:trPr>
                <w:jc w:val="right"/>
              </w:trPr>
              <w:tc>
                <w:tcPr>
                  <w:tcW w:w="2693" w:type="dxa"/>
                  <w:vMerge w:val="restart"/>
                  <w:vAlign w:val="center"/>
                </w:tcPr>
                <w:p w14:paraId="68F5FDB7" w14:textId="77777777" w:rsidR="00BB6BBC" w:rsidRPr="007B1A21" w:rsidRDefault="00BB6BBC" w:rsidP="008E1FD2">
                  <w:pPr>
                    <w:jc w:val="center"/>
                    <w:rPr>
                      <w:rFonts w:cs="Arial"/>
                      <w:sz w:val="20"/>
                    </w:rPr>
                  </w:pPr>
                  <w:r w:rsidRPr="007B1A21">
                    <w:rPr>
                      <w:rFonts w:cs="Arial"/>
                      <w:sz w:val="20"/>
                    </w:rPr>
                    <w:t>PROYECTO</w:t>
                  </w:r>
                </w:p>
              </w:tc>
              <w:tc>
                <w:tcPr>
                  <w:tcW w:w="4955" w:type="dxa"/>
                  <w:gridSpan w:val="2"/>
                  <w:vAlign w:val="center"/>
                </w:tcPr>
                <w:p w14:paraId="40133DDB" w14:textId="77777777" w:rsidR="00BB6BBC" w:rsidRPr="007B1A21" w:rsidRDefault="00BB6BBC" w:rsidP="008E1FD2">
                  <w:pPr>
                    <w:jc w:val="center"/>
                    <w:rPr>
                      <w:rFonts w:cs="Arial"/>
                      <w:sz w:val="20"/>
                    </w:rPr>
                  </w:pPr>
                  <w:r w:rsidRPr="007B1A21">
                    <w:rPr>
                      <w:rFonts w:cs="Arial"/>
                      <w:sz w:val="20"/>
                    </w:rPr>
                    <w:t>Activos Totales mínimos</w:t>
                  </w:r>
                </w:p>
                <w:p w14:paraId="3D38D55F" w14:textId="77777777" w:rsidR="00BB6BBC" w:rsidRPr="007B1A21" w:rsidRDefault="00BB6BBC" w:rsidP="008E1FD2">
                  <w:pPr>
                    <w:jc w:val="center"/>
                    <w:rPr>
                      <w:rFonts w:cs="Arial"/>
                      <w:sz w:val="20"/>
                    </w:rPr>
                  </w:pPr>
                  <w:r w:rsidRPr="007B1A21">
                    <w:rPr>
                      <w:rFonts w:cs="Arial"/>
                      <w:sz w:val="20"/>
                    </w:rPr>
                    <w:t>(en DÓLARES AMERICANOS)</w:t>
                  </w:r>
                </w:p>
              </w:tc>
            </w:tr>
            <w:tr w:rsidR="00BB6BBC" w:rsidRPr="007B1A21" w14:paraId="377BC52A" w14:textId="77777777" w:rsidTr="008E1FD2">
              <w:trPr>
                <w:jc w:val="right"/>
              </w:trPr>
              <w:tc>
                <w:tcPr>
                  <w:tcW w:w="2693" w:type="dxa"/>
                  <w:vMerge/>
                  <w:vAlign w:val="center"/>
                </w:tcPr>
                <w:p w14:paraId="6BEFFF89" w14:textId="77777777" w:rsidR="00BB6BBC" w:rsidRPr="007B1A21" w:rsidRDefault="00BB6BBC" w:rsidP="008E1FD2">
                  <w:pPr>
                    <w:jc w:val="both"/>
                    <w:rPr>
                      <w:rFonts w:cs="Arial"/>
                      <w:sz w:val="20"/>
                    </w:rPr>
                  </w:pPr>
                </w:p>
              </w:tc>
              <w:tc>
                <w:tcPr>
                  <w:tcW w:w="2552" w:type="dxa"/>
                  <w:vAlign w:val="center"/>
                </w:tcPr>
                <w:p w14:paraId="712B243A" w14:textId="77777777" w:rsidR="00BB6BBC" w:rsidRPr="007B1A21" w:rsidRDefault="00BB6BBC" w:rsidP="008E1FD2">
                  <w:pPr>
                    <w:jc w:val="center"/>
                    <w:rPr>
                      <w:rFonts w:cs="Arial"/>
                      <w:sz w:val="20"/>
                    </w:rPr>
                  </w:pPr>
                  <w:r w:rsidRPr="007B1A21">
                    <w:rPr>
                      <w:rFonts w:cs="Arial"/>
                      <w:sz w:val="20"/>
                    </w:rPr>
                    <w:t>Año 2016</w:t>
                  </w:r>
                </w:p>
              </w:tc>
              <w:tc>
                <w:tcPr>
                  <w:tcW w:w="2403" w:type="dxa"/>
                  <w:vAlign w:val="center"/>
                </w:tcPr>
                <w:p w14:paraId="1F19AFD8" w14:textId="77777777" w:rsidR="00BB6BBC" w:rsidRPr="007B1A21" w:rsidRDefault="00BB6BBC" w:rsidP="008E1FD2">
                  <w:pPr>
                    <w:jc w:val="center"/>
                    <w:rPr>
                      <w:rFonts w:cs="Arial"/>
                      <w:sz w:val="20"/>
                    </w:rPr>
                  </w:pPr>
                  <w:r w:rsidRPr="007B1A21">
                    <w:rPr>
                      <w:rFonts w:cs="Arial"/>
                      <w:sz w:val="20"/>
                    </w:rPr>
                    <w:t>Año 2017</w:t>
                  </w:r>
                </w:p>
              </w:tc>
            </w:tr>
            <w:tr w:rsidR="00BB6BBC" w:rsidRPr="007B1A21" w14:paraId="150D16F0" w14:textId="77777777" w:rsidTr="008E1FD2">
              <w:trPr>
                <w:jc w:val="right"/>
              </w:trPr>
              <w:tc>
                <w:tcPr>
                  <w:tcW w:w="2693" w:type="dxa"/>
                </w:tcPr>
                <w:p w14:paraId="2247B1FA" w14:textId="77777777" w:rsidR="00BB6BBC" w:rsidRPr="007B1A21" w:rsidRDefault="00BB6BBC" w:rsidP="008E1FD2">
                  <w:pPr>
                    <w:jc w:val="both"/>
                    <w:rPr>
                      <w:rFonts w:cs="Arial"/>
                      <w:sz w:val="20"/>
                    </w:rPr>
                  </w:pPr>
                  <w:r w:rsidRPr="007B1A21">
                    <w:rPr>
                      <w:rFonts w:cs="Arial"/>
                      <w:sz w:val="20"/>
                    </w:rPr>
                    <w:t>PROYECTO ÁNCASH</w:t>
                  </w:r>
                </w:p>
              </w:tc>
              <w:tc>
                <w:tcPr>
                  <w:tcW w:w="2552" w:type="dxa"/>
                  <w:vAlign w:val="center"/>
                </w:tcPr>
                <w:p w14:paraId="338395DE" w14:textId="77777777" w:rsidR="00BB6BBC" w:rsidRPr="007B1A21" w:rsidRDefault="00BB6BBC" w:rsidP="008E1FD2">
                  <w:pPr>
                    <w:jc w:val="center"/>
                    <w:rPr>
                      <w:rFonts w:cs="Arial"/>
                      <w:sz w:val="20"/>
                    </w:rPr>
                  </w:pPr>
                  <w:r w:rsidRPr="007B1A21">
                    <w:rPr>
                      <w:rFonts w:eastAsia="Times New Roman" w:cs="Arial"/>
                      <w:sz w:val="20"/>
                    </w:rPr>
                    <w:t>45,100,000.00</w:t>
                  </w:r>
                </w:p>
              </w:tc>
              <w:tc>
                <w:tcPr>
                  <w:tcW w:w="2403" w:type="dxa"/>
                  <w:vAlign w:val="center"/>
                </w:tcPr>
                <w:p w14:paraId="5A193B84" w14:textId="77777777" w:rsidR="00BB6BBC" w:rsidRPr="007B1A21" w:rsidRDefault="00BB6BBC" w:rsidP="008E1FD2">
                  <w:pPr>
                    <w:jc w:val="center"/>
                    <w:rPr>
                      <w:rFonts w:cs="Arial"/>
                      <w:sz w:val="20"/>
                    </w:rPr>
                  </w:pPr>
                  <w:r w:rsidRPr="007B1A21">
                    <w:rPr>
                      <w:rFonts w:eastAsia="Times New Roman" w:cs="Arial"/>
                      <w:sz w:val="20"/>
                    </w:rPr>
                    <w:t>45,100,000.00</w:t>
                  </w:r>
                </w:p>
              </w:tc>
            </w:tr>
            <w:tr w:rsidR="00BB6BBC" w:rsidRPr="007B1A21" w14:paraId="3825ADB0" w14:textId="77777777" w:rsidTr="008E1FD2">
              <w:trPr>
                <w:jc w:val="right"/>
              </w:trPr>
              <w:tc>
                <w:tcPr>
                  <w:tcW w:w="2693" w:type="dxa"/>
                </w:tcPr>
                <w:p w14:paraId="3235C2D0" w14:textId="77777777" w:rsidR="00BB6BBC" w:rsidRPr="007B1A21" w:rsidRDefault="00BB6BBC" w:rsidP="008E1FD2">
                  <w:pPr>
                    <w:jc w:val="both"/>
                    <w:rPr>
                      <w:rFonts w:cs="Arial"/>
                      <w:sz w:val="20"/>
                    </w:rPr>
                  </w:pPr>
                  <w:r w:rsidRPr="007B1A21">
                    <w:rPr>
                      <w:rFonts w:cs="Arial"/>
                      <w:sz w:val="20"/>
                    </w:rPr>
                    <w:t>PROYECTO AREQUIPA</w:t>
                  </w:r>
                </w:p>
              </w:tc>
              <w:tc>
                <w:tcPr>
                  <w:tcW w:w="2552" w:type="dxa"/>
                  <w:vAlign w:val="center"/>
                </w:tcPr>
                <w:p w14:paraId="537F864B" w14:textId="77777777" w:rsidR="00BB6BBC" w:rsidRPr="007B1A21" w:rsidRDefault="00BB6BBC" w:rsidP="008E1FD2">
                  <w:pPr>
                    <w:jc w:val="center"/>
                    <w:rPr>
                      <w:rFonts w:cs="Arial"/>
                      <w:sz w:val="20"/>
                    </w:rPr>
                  </w:pPr>
                  <w:r w:rsidRPr="007B1A21">
                    <w:rPr>
                      <w:rFonts w:eastAsia="Times New Roman" w:cs="Arial"/>
                      <w:sz w:val="20"/>
                    </w:rPr>
                    <w:t>34,500,000.00</w:t>
                  </w:r>
                </w:p>
              </w:tc>
              <w:tc>
                <w:tcPr>
                  <w:tcW w:w="2403" w:type="dxa"/>
                  <w:vAlign w:val="center"/>
                </w:tcPr>
                <w:p w14:paraId="5E4FD831" w14:textId="77777777" w:rsidR="00BB6BBC" w:rsidRPr="007B1A21" w:rsidRDefault="00BB6BBC" w:rsidP="008E1FD2">
                  <w:pPr>
                    <w:jc w:val="center"/>
                    <w:rPr>
                      <w:rFonts w:cs="Arial"/>
                      <w:sz w:val="20"/>
                    </w:rPr>
                  </w:pPr>
                  <w:r w:rsidRPr="007B1A21">
                    <w:rPr>
                      <w:rFonts w:eastAsia="Times New Roman" w:cs="Arial"/>
                      <w:sz w:val="20"/>
                    </w:rPr>
                    <w:t>34,500,000.00</w:t>
                  </w:r>
                </w:p>
              </w:tc>
            </w:tr>
            <w:tr w:rsidR="00BB6BBC" w:rsidRPr="007B1A21" w14:paraId="6AC23783" w14:textId="77777777" w:rsidTr="008E1FD2">
              <w:trPr>
                <w:jc w:val="right"/>
              </w:trPr>
              <w:tc>
                <w:tcPr>
                  <w:tcW w:w="2693" w:type="dxa"/>
                </w:tcPr>
                <w:p w14:paraId="18850345" w14:textId="77777777" w:rsidR="00BB6BBC" w:rsidRPr="007B1A21" w:rsidRDefault="00BB6BBC" w:rsidP="008E1FD2">
                  <w:pPr>
                    <w:jc w:val="both"/>
                    <w:rPr>
                      <w:rFonts w:cs="Arial"/>
                      <w:sz w:val="20"/>
                    </w:rPr>
                  </w:pPr>
                  <w:r w:rsidRPr="007B1A21">
                    <w:rPr>
                      <w:rFonts w:cs="Arial"/>
                      <w:sz w:val="20"/>
                    </w:rPr>
                    <w:t>PROYECTO HUÁNUCO</w:t>
                  </w:r>
                </w:p>
              </w:tc>
              <w:tc>
                <w:tcPr>
                  <w:tcW w:w="2552" w:type="dxa"/>
                  <w:vAlign w:val="center"/>
                </w:tcPr>
                <w:p w14:paraId="41DB28BC" w14:textId="77777777" w:rsidR="00BB6BBC" w:rsidRPr="007B1A21" w:rsidRDefault="00BB6BBC" w:rsidP="008E1FD2">
                  <w:pPr>
                    <w:jc w:val="center"/>
                    <w:rPr>
                      <w:rFonts w:cs="Arial"/>
                      <w:sz w:val="20"/>
                    </w:rPr>
                  </w:pPr>
                  <w:r w:rsidRPr="007B1A21">
                    <w:rPr>
                      <w:rFonts w:eastAsia="Times New Roman" w:cs="Arial"/>
                      <w:sz w:val="20"/>
                    </w:rPr>
                    <w:t>30,900,000.00</w:t>
                  </w:r>
                </w:p>
              </w:tc>
              <w:tc>
                <w:tcPr>
                  <w:tcW w:w="2403" w:type="dxa"/>
                  <w:vAlign w:val="center"/>
                </w:tcPr>
                <w:p w14:paraId="0FB696C2" w14:textId="77777777" w:rsidR="00BB6BBC" w:rsidRPr="007B1A21" w:rsidRDefault="00BB6BBC" w:rsidP="008E1FD2">
                  <w:pPr>
                    <w:jc w:val="center"/>
                    <w:rPr>
                      <w:rFonts w:cs="Arial"/>
                      <w:sz w:val="20"/>
                    </w:rPr>
                  </w:pPr>
                  <w:r w:rsidRPr="007B1A21">
                    <w:rPr>
                      <w:rFonts w:eastAsia="Times New Roman" w:cs="Arial"/>
                      <w:sz w:val="20"/>
                    </w:rPr>
                    <w:t>30,900,000.00</w:t>
                  </w:r>
                </w:p>
              </w:tc>
            </w:tr>
            <w:tr w:rsidR="00BB6BBC" w:rsidRPr="007B1A21" w14:paraId="7E794DA5" w14:textId="77777777" w:rsidTr="008E1FD2">
              <w:trPr>
                <w:jc w:val="right"/>
              </w:trPr>
              <w:tc>
                <w:tcPr>
                  <w:tcW w:w="2693" w:type="dxa"/>
                </w:tcPr>
                <w:p w14:paraId="37D88EC8" w14:textId="77777777" w:rsidR="00BB6BBC" w:rsidRPr="007B1A21" w:rsidRDefault="00BB6BBC" w:rsidP="008E1FD2">
                  <w:pPr>
                    <w:jc w:val="both"/>
                    <w:rPr>
                      <w:rFonts w:cs="Arial"/>
                      <w:sz w:val="20"/>
                    </w:rPr>
                  </w:pPr>
                  <w:r w:rsidRPr="007B1A21">
                    <w:rPr>
                      <w:rFonts w:cs="Arial"/>
                      <w:sz w:val="20"/>
                    </w:rPr>
                    <w:t>PROYECTO LA LIBERTAD</w:t>
                  </w:r>
                </w:p>
              </w:tc>
              <w:tc>
                <w:tcPr>
                  <w:tcW w:w="2552" w:type="dxa"/>
                  <w:vAlign w:val="center"/>
                </w:tcPr>
                <w:p w14:paraId="09EA619B" w14:textId="77777777" w:rsidR="00BB6BBC" w:rsidRPr="007B1A21" w:rsidRDefault="00BB6BBC" w:rsidP="008E1FD2">
                  <w:pPr>
                    <w:jc w:val="center"/>
                    <w:rPr>
                      <w:rFonts w:cs="Arial"/>
                      <w:sz w:val="20"/>
                    </w:rPr>
                  </w:pPr>
                  <w:r w:rsidRPr="007B1A21">
                    <w:rPr>
                      <w:rFonts w:eastAsia="Times New Roman" w:cs="Arial"/>
                      <w:sz w:val="20"/>
                    </w:rPr>
                    <w:t>43,200,000.00</w:t>
                  </w:r>
                </w:p>
              </w:tc>
              <w:tc>
                <w:tcPr>
                  <w:tcW w:w="2403" w:type="dxa"/>
                  <w:vAlign w:val="center"/>
                </w:tcPr>
                <w:p w14:paraId="7FAF2DB4" w14:textId="77777777" w:rsidR="00BB6BBC" w:rsidRPr="007B1A21" w:rsidRDefault="00BB6BBC" w:rsidP="008E1FD2">
                  <w:pPr>
                    <w:jc w:val="center"/>
                    <w:rPr>
                      <w:rFonts w:cs="Arial"/>
                      <w:sz w:val="20"/>
                    </w:rPr>
                  </w:pPr>
                  <w:r w:rsidRPr="007B1A21">
                    <w:rPr>
                      <w:rFonts w:eastAsia="Times New Roman" w:cs="Arial"/>
                      <w:sz w:val="20"/>
                    </w:rPr>
                    <w:t>43,200,000.00</w:t>
                  </w:r>
                </w:p>
              </w:tc>
            </w:tr>
            <w:tr w:rsidR="00BB6BBC" w:rsidRPr="007B1A21" w14:paraId="4CB71888" w14:textId="77777777" w:rsidTr="008E1FD2">
              <w:trPr>
                <w:jc w:val="right"/>
              </w:trPr>
              <w:tc>
                <w:tcPr>
                  <w:tcW w:w="2693" w:type="dxa"/>
                </w:tcPr>
                <w:p w14:paraId="0EA4AB81" w14:textId="77777777" w:rsidR="00BB6BBC" w:rsidRPr="007B1A21" w:rsidRDefault="00BB6BBC" w:rsidP="008E1FD2">
                  <w:pPr>
                    <w:jc w:val="both"/>
                    <w:rPr>
                      <w:rFonts w:cs="Arial"/>
                      <w:sz w:val="20"/>
                    </w:rPr>
                  </w:pPr>
                  <w:r w:rsidRPr="007B1A21">
                    <w:rPr>
                      <w:rFonts w:cs="Arial"/>
                      <w:sz w:val="20"/>
                    </w:rPr>
                    <w:t>PROYECTO PASCO</w:t>
                  </w:r>
                </w:p>
              </w:tc>
              <w:tc>
                <w:tcPr>
                  <w:tcW w:w="2552" w:type="dxa"/>
                  <w:vAlign w:val="center"/>
                </w:tcPr>
                <w:p w14:paraId="5E543161" w14:textId="77777777" w:rsidR="00BB6BBC" w:rsidRPr="007B1A21" w:rsidRDefault="00BB6BBC" w:rsidP="008E1FD2">
                  <w:pPr>
                    <w:jc w:val="center"/>
                    <w:rPr>
                      <w:rFonts w:cs="Arial"/>
                      <w:sz w:val="20"/>
                    </w:rPr>
                  </w:pPr>
                  <w:r w:rsidRPr="007B1A21">
                    <w:rPr>
                      <w:rFonts w:eastAsia="Times New Roman" w:cs="Arial"/>
                      <w:sz w:val="20"/>
                    </w:rPr>
                    <w:t>21,800,000.00</w:t>
                  </w:r>
                </w:p>
              </w:tc>
              <w:tc>
                <w:tcPr>
                  <w:tcW w:w="2403" w:type="dxa"/>
                  <w:vAlign w:val="center"/>
                </w:tcPr>
                <w:p w14:paraId="5EF734F2" w14:textId="77777777" w:rsidR="00BB6BBC" w:rsidRPr="007B1A21" w:rsidRDefault="00BB6BBC" w:rsidP="008E1FD2">
                  <w:pPr>
                    <w:jc w:val="center"/>
                    <w:rPr>
                      <w:rFonts w:cs="Arial"/>
                      <w:sz w:val="20"/>
                    </w:rPr>
                  </w:pPr>
                  <w:r w:rsidRPr="007B1A21">
                    <w:rPr>
                      <w:rFonts w:eastAsia="Times New Roman" w:cs="Arial"/>
                      <w:sz w:val="20"/>
                    </w:rPr>
                    <w:t>21,800,000.00</w:t>
                  </w:r>
                </w:p>
              </w:tc>
            </w:tr>
            <w:tr w:rsidR="00BB6BBC" w:rsidRPr="007B1A21" w14:paraId="73112470" w14:textId="77777777" w:rsidTr="008E1FD2">
              <w:trPr>
                <w:jc w:val="right"/>
              </w:trPr>
              <w:tc>
                <w:tcPr>
                  <w:tcW w:w="2693" w:type="dxa"/>
                </w:tcPr>
                <w:p w14:paraId="2734F379" w14:textId="77777777" w:rsidR="00BB6BBC" w:rsidRPr="007B1A21" w:rsidRDefault="00BB6BBC" w:rsidP="008E1FD2">
                  <w:pPr>
                    <w:jc w:val="both"/>
                    <w:rPr>
                      <w:rFonts w:cs="Arial"/>
                      <w:sz w:val="20"/>
                    </w:rPr>
                  </w:pPr>
                  <w:r w:rsidRPr="007B1A21">
                    <w:rPr>
                      <w:rFonts w:cs="Arial"/>
                      <w:sz w:val="20"/>
                    </w:rPr>
                    <w:t>PROYECTO SAN MARTÍN</w:t>
                  </w:r>
                </w:p>
              </w:tc>
              <w:tc>
                <w:tcPr>
                  <w:tcW w:w="2552" w:type="dxa"/>
                  <w:vAlign w:val="center"/>
                </w:tcPr>
                <w:p w14:paraId="356D292C" w14:textId="77777777" w:rsidR="00BB6BBC" w:rsidRPr="007B1A21" w:rsidRDefault="00BB6BBC" w:rsidP="008E1FD2">
                  <w:pPr>
                    <w:jc w:val="center"/>
                    <w:rPr>
                      <w:rFonts w:cs="Arial"/>
                      <w:sz w:val="20"/>
                    </w:rPr>
                  </w:pPr>
                  <w:r w:rsidRPr="007B1A21">
                    <w:rPr>
                      <w:rFonts w:eastAsia="Times New Roman" w:cs="Arial"/>
                      <w:sz w:val="20"/>
                    </w:rPr>
                    <w:t>23,600,000.00</w:t>
                  </w:r>
                </w:p>
              </w:tc>
              <w:tc>
                <w:tcPr>
                  <w:tcW w:w="2403" w:type="dxa"/>
                  <w:vAlign w:val="center"/>
                </w:tcPr>
                <w:p w14:paraId="37D14A03" w14:textId="77777777" w:rsidR="00BB6BBC" w:rsidRPr="007B1A21" w:rsidRDefault="00BB6BBC" w:rsidP="008E1FD2">
                  <w:pPr>
                    <w:jc w:val="center"/>
                    <w:rPr>
                      <w:rFonts w:cs="Arial"/>
                      <w:sz w:val="20"/>
                    </w:rPr>
                  </w:pPr>
                  <w:r w:rsidRPr="007B1A21">
                    <w:rPr>
                      <w:rFonts w:eastAsia="Times New Roman" w:cs="Arial"/>
                      <w:sz w:val="20"/>
                    </w:rPr>
                    <w:t>23,600,000.00</w:t>
                  </w:r>
                </w:p>
              </w:tc>
            </w:tr>
          </w:tbl>
          <w:p w14:paraId="73AFC43C" w14:textId="77777777" w:rsidR="00BB6BBC" w:rsidRPr="007B1A21" w:rsidRDefault="00BB6BBC" w:rsidP="008E1FD2">
            <w:pPr>
              <w:rPr>
                <w:rFonts w:cs="Arial"/>
                <w:b/>
              </w:rPr>
            </w:pPr>
          </w:p>
          <w:p w14:paraId="39083333" w14:textId="77777777" w:rsidR="00BB6BBC" w:rsidRPr="007B1A21" w:rsidRDefault="00BB6BBC" w:rsidP="008E1FD2">
            <w:pPr>
              <w:rPr>
                <w:rFonts w:cs="Arial"/>
                <w:b/>
              </w:rPr>
            </w:pPr>
            <w:r w:rsidRPr="007B1A21">
              <w:rPr>
                <w:rFonts w:cs="Arial"/>
                <w:b/>
              </w:rPr>
              <w:t>Sugerencia:</w:t>
            </w:r>
          </w:p>
          <w:p w14:paraId="0AA0F9AE" w14:textId="77777777" w:rsidR="00BB6BBC" w:rsidRPr="007B1A21" w:rsidRDefault="00BB6BBC" w:rsidP="008E1FD2">
            <w:pPr>
              <w:jc w:val="both"/>
              <w:rPr>
                <w:rFonts w:cs="Arial"/>
              </w:rPr>
            </w:pPr>
            <w:r w:rsidRPr="007B1A21">
              <w:rPr>
                <w:rFonts w:cs="Arial"/>
              </w:rPr>
              <w:t>De la lectura primigenia de las Bases, se puede observar que las exigencias referidas a los requisitos financieros de alguna manera restringen y vulneran la libre competencia, direccionando el proceso a postores de mayores capacidades financieras y que NO NECESARIAMENTE estén en el rubro de las telecomunicaciones o sean simplemente inversores sin experiencia en la implementación de proyectos de la naturaleza que motivan las presentes Bases. Lo cual, no garantizaría un adecuado cumplimiento del contrato en lo que se refiere a tiempo y calidad.</w:t>
            </w:r>
          </w:p>
          <w:p w14:paraId="5C974CFE" w14:textId="77777777" w:rsidR="00BB6BBC" w:rsidRPr="007B1A21" w:rsidRDefault="00BB6BBC" w:rsidP="008E1FD2">
            <w:pPr>
              <w:jc w:val="both"/>
              <w:rPr>
                <w:rFonts w:cs="Arial"/>
              </w:rPr>
            </w:pPr>
          </w:p>
          <w:p w14:paraId="3371A2BC" w14:textId="77777777" w:rsidR="00BB6BBC" w:rsidRPr="007B1A21" w:rsidRDefault="00BB6BBC" w:rsidP="008E1FD2">
            <w:pPr>
              <w:jc w:val="both"/>
              <w:rPr>
                <w:rFonts w:cs="Arial"/>
              </w:rPr>
            </w:pPr>
            <w:r w:rsidRPr="007B1A21">
              <w:rPr>
                <w:rFonts w:cs="Arial"/>
              </w:rPr>
              <w:t>Si bien es cierto este procedimiento no se rige por la Ley de Contrataciones,  el requerimiento propuesto, contradice y desnaturaliza el artículo 2° de la Ley de Contrataciones del Estado Peruano “</w:t>
            </w:r>
            <w:r w:rsidRPr="007B1A21">
              <w:rPr>
                <w:rFonts w:cs="Arial"/>
                <w:i/>
              </w:rPr>
              <w:t>Principios que rigen las contrataciones</w:t>
            </w:r>
            <w:r w:rsidRPr="007B1A21">
              <w:rPr>
                <w:rFonts w:cs="Arial"/>
              </w:rPr>
              <w:t>” Literal a), b),  e), i)</w:t>
            </w:r>
            <w:r w:rsidRPr="007B1A21">
              <w:rPr>
                <w:rFonts w:cs="Arial"/>
                <w:vertAlign w:val="superscript"/>
              </w:rPr>
              <w:footnoteReference w:id="1"/>
            </w:r>
            <w:r w:rsidRPr="007B1A21">
              <w:rPr>
                <w:rFonts w:cs="Arial"/>
              </w:rPr>
              <w:t xml:space="preserve">, los cuales promueven la libre competencia  en los concursos públicos. De este modo, la entidad solicitante al elaborar los requisitos mínimos financieros que deberán cumplir los postores, no ha considerado  el libre acceso y participación de proveedores incluyendo en las Bases una exigencia y formalidad innecesaria, adoptando una práctica que limita y afecta la libre concurrencia de potenciales proveedores conocedores del mercado peruano y que están apostando por una </w:t>
            </w:r>
            <w:r w:rsidRPr="007B1A21">
              <w:rPr>
                <w:rFonts w:cs="Arial"/>
              </w:rPr>
              <w:lastRenderedPageBreak/>
              <w:t>sostenibilidad en el tiempo del proyecto desarrollando negocios en regiones que son de interés social para el Estado Peruano, dando pie a un trato discriminatorio de manera encubierta.</w:t>
            </w:r>
          </w:p>
          <w:p w14:paraId="297CE6CE" w14:textId="77777777" w:rsidR="00BB6BBC" w:rsidRPr="007B1A21" w:rsidRDefault="00BB6BBC" w:rsidP="008E1FD2">
            <w:pPr>
              <w:jc w:val="both"/>
              <w:rPr>
                <w:rFonts w:cs="Arial"/>
              </w:rPr>
            </w:pPr>
          </w:p>
          <w:p w14:paraId="37AF44E1" w14:textId="77777777" w:rsidR="00BB6BBC" w:rsidRPr="007B1A21" w:rsidRDefault="00BB6BBC" w:rsidP="008E1FD2">
            <w:pPr>
              <w:jc w:val="both"/>
              <w:rPr>
                <w:rFonts w:cs="Arial"/>
              </w:rPr>
            </w:pPr>
            <w:r w:rsidRPr="007B1A21">
              <w:rPr>
                <w:rFonts w:cs="Arial"/>
              </w:rPr>
              <w:t>Por otro lado la Ley de Contrataciones del Estado Peruano señala que</w:t>
            </w:r>
            <w:r w:rsidRPr="007B1A21">
              <w:rPr>
                <w:rFonts w:cs="Arial"/>
                <w:b/>
                <w:i/>
              </w:rPr>
              <w:t xml:space="preserve"> no se deberán tratar de manera diferente situaciones que son similares (Artículo 2° Literal E), </w:t>
            </w:r>
            <w:r w:rsidRPr="007B1A21">
              <w:rPr>
                <w:rFonts w:cs="Arial"/>
              </w:rPr>
              <w:t>por lo tanto es incomprensible el por qué en  la presente Licitación no se ha tomado como base similar los requisitos financieros que fueron solicitados a los postores en la Licitación “</w:t>
            </w:r>
            <w:r w:rsidRPr="007B1A21">
              <w:rPr>
                <w:rFonts w:cs="Arial"/>
                <w:i/>
              </w:rPr>
              <w:t>Instalación de Banda Ancha para la Conectividad Integral y Desarrollo Social de la Regiones: Huancavelica, Ayacucho, Apurímac, Lambayeque, Tumbes, Piura, Cajamarca y Cusco</w:t>
            </w:r>
            <w:r w:rsidRPr="007B1A21">
              <w:rPr>
                <w:rFonts w:cs="Arial"/>
              </w:rPr>
              <w:t>”, convocadas en el año 2015 cuyo objeto, ámbito de desarrollo, condiciones y especificaciones técnicas son similares a los descritos  en la presente Licitación, de esta manera una vez más se desnaturaliza y vulnera lo señalado por la Ley de Contrataciones del Estado Peruano.</w:t>
            </w:r>
          </w:p>
          <w:p w14:paraId="59F22F9F" w14:textId="77777777" w:rsidR="00BB6BBC" w:rsidRPr="007B1A21" w:rsidRDefault="00BB6BBC" w:rsidP="008E1FD2">
            <w:pPr>
              <w:jc w:val="both"/>
              <w:rPr>
                <w:rFonts w:cs="Arial"/>
              </w:rPr>
            </w:pPr>
          </w:p>
          <w:p w14:paraId="3B19D655" w14:textId="77777777" w:rsidR="00BB6BBC" w:rsidRPr="007B1A21" w:rsidRDefault="00BB6BBC" w:rsidP="008E1FD2">
            <w:pPr>
              <w:jc w:val="both"/>
              <w:rPr>
                <w:rFonts w:cs="Arial"/>
              </w:rPr>
            </w:pPr>
            <w:r w:rsidRPr="007B1A21">
              <w:rPr>
                <w:rFonts w:cs="Arial"/>
              </w:rPr>
              <w:t>En ese orden de ideas solicitamos al Comité tenga a bien acoger nuestra  sugerencia de efectuar un análisis más profundo de los requisitos financieros exigidos a los postores y llegar a obtener un consenso que permita la participación de un mayor número de postores tanto nacionales como extranjeros, en aras de generar una competencia en igualdad de condiciones, y en estricto cumplimiento de las Leyes y normatividades del Estado Peruano.</w:t>
            </w:r>
          </w:p>
        </w:tc>
      </w:tr>
      <w:tr w:rsidR="00BB6BBC" w:rsidRPr="007B1A21" w14:paraId="1357A415" w14:textId="77777777" w:rsidTr="008E1FD2">
        <w:trPr>
          <w:jc w:val="right"/>
        </w:trPr>
        <w:tc>
          <w:tcPr>
            <w:tcW w:w="5000" w:type="pct"/>
            <w:gridSpan w:val="2"/>
          </w:tcPr>
          <w:p w14:paraId="60E86C14" w14:textId="77777777" w:rsidR="00BB6BBC" w:rsidRPr="007B1A21" w:rsidRDefault="00BB6BBC" w:rsidP="008E1FD2">
            <w:pPr>
              <w:contextualSpacing/>
              <w:jc w:val="both"/>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4F872969" w14:textId="77777777" w:rsidR="00BB6BBC" w:rsidRPr="007B1A21" w:rsidRDefault="00BB6BBC" w:rsidP="008E1FD2">
            <w:pPr>
              <w:contextualSpacing/>
              <w:jc w:val="both"/>
              <w:rPr>
                <w:rFonts w:eastAsia="Times New Roman" w:cs="Arial"/>
                <w:lang w:val="es-PE"/>
              </w:rPr>
            </w:pPr>
          </w:p>
          <w:p w14:paraId="0F4C7B70"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No se acepta sugerencia. Se recuerda a los POSTORES que la presente LICITACIÓN no se tramita bajo la Ley de Contrataciones del Estado (Ley Nº 30225). Asimismo, se recuerda a los POSTORES lo dispuesto en el último párrafo del Numeral 3.1.2 de las BASES.</w:t>
            </w:r>
          </w:p>
          <w:p w14:paraId="04282672" w14:textId="77777777" w:rsidR="00BB6BBC" w:rsidRPr="007B1A21" w:rsidRDefault="00BB6BBC" w:rsidP="008E1FD2">
            <w:pPr>
              <w:contextualSpacing/>
              <w:jc w:val="both"/>
              <w:rPr>
                <w:rFonts w:eastAsia="Times New Roman" w:cs="Arial"/>
                <w:lang w:val="es-PE"/>
              </w:rPr>
            </w:pPr>
          </w:p>
        </w:tc>
      </w:tr>
    </w:tbl>
    <w:p w14:paraId="243E63BE" w14:textId="77777777" w:rsidR="00BB6BBC" w:rsidRPr="007B1A21" w:rsidRDefault="00BB6BBC" w:rsidP="00BB6BBC">
      <w:pPr>
        <w:jc w:val="both"/>
        <w:rPr>
          <w:rFonts w:ascii="Arial" w:hAnsi="Arial" w:cs="Arial"/>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65A04BC8" w14:textId="77777777" w:rsidTr="008E1FD2">
        <w:trPr>
          <w:jc w:val="right"/>
        </w:trPr>
        <w:tc>
          <w:tcPr>
            <w:tcW w:w="2663" w:type="pct"/>
          </w:tcPr>
          <w:p w14:paraId="088526A6"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772871BD" w14:textId="7D155EDB" w:rsidR="00BB6BBC" w:rsidRPr="007B1A21" w:rsidRDefault="00816F85" w:rsidP="00687C64">
            <w:pPr>
              <w:jc w:val="center"/>
              <w:rPr>
                <w:rFonts w:cs="Arial"/>
                <w:b/>
              </w:rPr>
            </w:pPr>
            <w:r w:rsidRPr="007B1A21">
              <w:rPr>
                <w:rFonts w:cs="Arial"/>
                <w:b/>
              </w:rPr>
              <w:t>23</w:t>
            </w:r>
          </w:p>
        </w:tc>
      </w:tr>
      <w:tr w:rsidR="00BB6BBC" w:rsidRPr="007B1A21" w14:paraId="76BD3676" w14:textId="77777777" w:rsidTr="008E1FD2">
        <w:trPr>
          <w:jc w:val="right"/>
        </w:trPr>
        <w:tc>
          <w:tcPr>
            <w:tcW w:w="2663" w:type="pct"/>
          </w:tcPr>
          <w:p w14:paraId="518815B1"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6CB4FF90" w14:textId="77777777" w:rsidR="00BB6BBC" w:rsidRPr="007B1A21" w:rsidRDefault="00BB6BBC" w:rsidP="008E1FD2">
            <w:pPr>
              <w:jc w:val="both"/>
              <w:rPr>
                <w:rFonts w:cs="Arial"/>
              </w:rPr>
            </w:pPr>
            <w:r w:rsidRPr="007B1A21">
              <w:rPr>
                <w:rFonts w:cs="Arial"/>
              </w:rPr>
              <w:t>5.1.1, 5.1.2, 5.1.3, 5.2.1.1, 5.2.1.2, 5.2.2.1, 5.2.2.2, 5.2.3.1, 5.2.3.2, 5.2.3.3, 5.2.3.4, 5.2.3.5, 5.2.3.6, 5.2.3.7, 5.2.3.8, 5.2.3.9 y 5.2.3.10</w:t>
            </w:r>
          </w:p>
        </w:tc>
      </w:tr>
      <w:tr w:rsidR="00BB6BBC" w:rsidRPr="007B1A21" w14:paraId="3A06ACFE" w14:textId="77777777" w:rsidTr="008E1FD2">
        <w:trPr>
          <w:jc w:val="right"/>
        </w:trPr>
        <w:tc>
          <w:tcPr>
            <w:tcW w:w="5000" w:type="pct"/>
            <w:gridSpan w:val="2"/>
          </w:tcPr>
          <w:p w14:paraId="53DF5682" w14:textId="77777777" w:rsidR="00BB6BBC" w:rsidRPr="007B1A21" w:rsidRDefault="00BB6BBC" w:rsidP="008E1FD2">
            <w:pPr>
              <w:jc w:val="both"/>
              <w:rPr>
                <w:rFonts w:cs="Arial"/>
              </w:rPr>
            </w:pPr>
            <w:r w:rsidRPr="007B1A21">
              <w:rPr>
                <w:rFonts w:cs="Arial"/>
              </w:rPr>
              <w:t>Es posible que los documentos que acompaña a las propuestas del Sobre N° 1, N° 2 y N° 3 que se presentaran al comité, en caso no lo pueda firmar el Representante Legal del postor, lo pueda firmar alguno de los Agentes Autorizados.</w:t>
            </w:r>
          </w:p>
        </w:tc>
      </w:tr>
      <w:tr w:rsidR="00BB6BBC" w:rsidRPr="007B1A21" w14:paraId="0A370560" w14:textId="77777777" w:rsidTr="008E1FD2">
        <w:trPr>
          <w:jc w:val="right"/>
        </w:trPr>
        <w:tc>
          <w:tcPr>
            <w:tcW w:w="5000" w:type="pct"/>
            <w:gridSpan w:val="2"/>
          </w:tcPr>
          <w:p w14:paraId="2D27581A"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596BB064" w14:textId="77777777" w:rsidR="00BB6BBC" w:rsidRPr="007B1A21" w:rsidRDefault="00BB6BBC" w:rsidP="008E1FD2">
            <w:pPr>
              <w:contextualSpacing/>
              <w:jc w:val="both"/>
              <w:rPr>
                <w:rFonts w:eastAsia="Times New Roman" w:cs="Arial"/>
                <w:lang w:val="es-PE"/>
              </w:rPr>
            </w:pPr>
          </w:p>
          <w:p w14:paraId="135AC918"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No es posible. Remitirse a las disposiciones señaladas en los Numerales 2.3.1 y 2.4.1 de las BASES.</w:t>
            </w:r>
          </w:p>
          <w:p w14:paraId="1CE14C40" w14:textId="77777777" w:rsidR="00BB6BBC" w:rsidRPr="007B1A21" w:rsidRDefault="00BB6BBC" w:rsidP="008E1FD2">
            <w:pPr>
              <w:contextualSpacing/>
              <w:rPr>
                <w:rFonts w:eastAsia="Times New Roman" w:cs="Arial"/>
                <w:lang w:val="es-PE"/>
              </w:rPr>
            </w:pPr>
          </w:p>
        </w:tc>
      </w:tr>
    </w:tbl>
    <w:p w14:paraId="7BD5EA58"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49395836" w14:textId="77777777" w:rsidTr="008E1FD2">
        <w:trPr>
          <w:jc w:val="right"/>
        </w:trPr>
        <w:tc>
          <w:tcPr>
            <w:tcW w:w="2663" w:type="pct"/>
          </w:tcPr>
          <w:p w14:paraId="588C3431"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15BB3051" w14:textId="632D662D" w:rsidR="00BB6BBC" w:rsidRPr="007B1A21" w:rsidRDefault="00816F85" w:rsidP="00687C64">
            <w:pPr>
              <w:jc w:val="center"/>
              <w:rPr>
                <w:rFonts w:cs="Arial"/>
                <w:b/>
              </w:rPr>
            </w:pPr>
            <w:r w:rsidRPr="007B1A21">
              <w:rPr>
                <w:rFonts w:cs="Arial"/>
                <w:b/>
              </w:rPr>
              <w:t>24</w:t>
            </w:r>
          </w:p>
        </w:tc>
      </w:tr>
      <w:tr w:rsidR="00BB6BBC" w:rsidRPr="007B1A21" w14:paraId="41F174F3" w14:textId="77777777" w:rsidTr="008E1FD2">
        <w:trPr>
          <w:jc w:val="right"/>
        </w:trPr>
        <w:tc>
          <w:tcPr>
            <w:tcW w:w="2663" w:type="pct"/>
          </w:tcPr>
          <w:p w14:paraId="37F9DFB7"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08084FFE" w14:textId="77777777" w:rsidR="00BB6BBC" w:rsidRPr="007B1A21" w:rsidRDefault="00BB6BBC" w:rsidP="008E1FD2">
            <w:pPr>
              <w:jc w:val="both"/>
              <w:rPr>
                <w:rFonts w:cs="Arial"/>
              </w:rPr>
            </w:pPr>
            <w:r w:rsidRPr="007B1A21">
              <w:rPr>
                <w:rFonts w:cs="Arial"/>
              </w:rPr>
              <w:t>7</w:t>
            </w:r>
          </w:p>
        </w:tc>
      </w:tr>
      <w:tr w:rsidR="00BB6BBC" w:rsidRPr="007B1A21" w14:paraId="74B19D49" w14:textId="77777777" w:rsidTr="008E1FD2">
        <w:trPr>
          <w:jc w:val="right"/>
        </w:trPr>
        <w:tc>
          <w:tcPr>
            <w:tcW w:w="5000" w:type="pct"/>
            <w:gridSpan w:val="2"/>
          </w:tcPr>
          <w:p w14:paraId="67207886" w14:textId="77777777" w:rsidR="00BB6BBC" w:rsidRPr="007B1A21" w:rsidRDefault="00BB6BBC" w:rsidP="008E1FD2">
            <w:pPr>
              <w:jc w:val="both"/>
              <w:rPr>
                <w:rFonts w:cs="Arial"/>
                <w:b/>
              </w:rPr>
            </w:pPr>
            <w:r w:rsidRPr="007B1A21">
              <w:rPr>
                <w:rFonts w:cs="Arial"/>
                <w:b/>
              </w:rPr>
              <w:t>Página: 50</w:t>
            </w:r>
          </w:p>
          <w:p w14:paraId="63BC9C3F" w14:textId="77777777" w:rsidR="00BB6BBC" w:rsidRPr="007B1A21" w:rsidRDefault="00BB6BBC" w:rsidP="008E1FD2">
            <w:pPr>
              <w:rPr>
                <w:rFonts w:cs="Arial"/>
              </w:rPr>
            </w:pPr>
            <w:r w:rsidRPr="007B1A21">
              <w:rPr>
                <w:rFonts w:cs="Arial"/>
              </w:rPr>
              <w:t xml:space="preserve">Los POSTORES CALIFICADOS podrán presentar su PROPUESTA para uno o más PROYECTOS, teniendo en consideración que el número máximo de PROYECTOS REGIONALES que podrán adjudicarse los POSTORES incluyendo sus EMPRESAS VINCULADAS, será de seis (06). La verificación de esta condición se realizará de </w:t>
            </w:r>
            <w:r w:rsidRPr="007B1A21">
              <w:rPr>
                <w:rFonts w:cs="Arial"/>
              </w:rPr>
              <w:lastRenderedPageBreak/>
              <w:t>acuerdo con lo indicado en el Numeral 9.1.2</w:t>
            </w:r>
          </w:p>
          <w:p w14:paraId="55C3087C" w14:textId="77777777" w:rsidR="00BB6BBC" w:rsidRPr="007B1A21" w:rsidRDefault="00BB6BBC" w:rsidP="008E1FD2">
            <w:pPr>
              <w:rPr>
                <w:rFonts w:cs="Arial"/>
                <w:b/>
              </w:rPr>
            </w:pPr>
          </w:p>
          <w:p w14:paraId="36295098" w14:textId="77777777" w:rsidR="00BB6BBC" w:rsidRPr="007B1A21" w:rsidRDefault="00BB6BBC" w:rsidP="008E1FD2">
            <w:pPr>
              <w:rPr>
                <w:rFonts w:cs="Arial"/>
                <w:b/>
              </w:rPr>
            </w:pPr>
            <w:r w:rsidRPr="007B1A21">
              <w:rPr>
                <w:rFonts w:cs="Arial"/>
                <w:b/>
              </w:rPr>
              <w:t>Consulta:</w:t>
            </w:r>
          </w:p>
          <w:p w14:paraId="6A059EFF" w14:textId="77777777" w:rsidR="00BB6BBC" w:rsidRPr="007B1A21" w:rsidRDefault="00BB6BBC" w:rsidP="008E1FD2">
            <w:pPr>
              <w:jc w:val="both"/>
              <w:rPr>
                <w:rFonts w:cs="Arial"/>
              </w:rPr>
            </w:pPr>
            <w:r w:rsidRPr="007B1A21">
              <w:rPr>
                <w:rFonts w:cs="Arial"/>
              </w:rPr>
              <w:t>Se solicita al comité ACLARAR, que, la restricción de adjudicarse más de 6 PROYECTOS REGIONALES será contabilizada incluyendo las adjudicaciones obtenidas en las licitaciones anteriores.</w:t>
            </w:r>
          </w:p>
        </w:tc>
      </w:tr>
      <w:tr w:rsidR="00BB6BBC" w:rsidRPr="007B1A21" w14:paraId="387F9D7D" w14:textId="77777777" w:rsidTr="008E1FD2">
        <w:trPr>
          <w:jc w:val="right"/>
        </w:trPr>
        <w:tc>
          <w:tcPr>
            <w:tcW w:w="5000" w:type="pct"/>
            <w:gridSpan w:val="2"/>
          </w:tcPr>
          <w:p w14:paraId="5CEBF500"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6322E806" w14:textId="77777777" w:rsidR="00BB6BBC" w:rsidRPr="007B1A21" w:rsidRDefault="00BB6BBC" w:rsidP="008E1FD2">
            <w:pPr>
              <w:contextualSpacing/>
              <w:rPr>
                <w:rFonts w:eastAsia="Times New Roman" w:cs="Arial"/>
                <w:lang w:val="es-PE"/>
              </w:rPr>
            </w:pPr>
          </w:p>
          <w:p w14:paraId="4D2C2504" w14:textId="77777777" w:rsidR="00BB6BBC" w:rsidRPr="007B1A21" w:rsidRDefault="00BB6BBC" w:rsidP="008E1FD2">
            <w:pPr>
              <w:contextualSpacing/>
              <w:rPr>
                <w:rFonts w:eastAsia="Times New Roman" w:cs="Arial"/>
                <w:lang w:val="es-PE"/>
              </w:rPr>
            </w:pPr>
            <w:r w:rsidRPr="007B1A21">
              <w:rPr>
                <w:rFonts w:eastAsia="Times New Roman" w:cs="Arial"/>
                <w:lang w:val="es-PE"/>
              </w:rPr>
              <w:t>Remitirse a la definición prevista en el Numeral 1.3.104 de las BASES.</w:t>
            </w:r>
          </w:p>
          <w:p w14:paraId="3194E771" w14:textId="77777777" w:rsidR="00BB6BBC" w:rsidRPr="007B1A21" w:rsidRDefault="00BB6BBC" w:rsidP="008E1FD2">
            <w:pPr>
              <w:contextualSpacing/>
              <w:rPr>
                <w:rFonts w:eastAsia="Times New Roman" w:cs="Arial"/>
                <w:lang w:val="es-PE"/>
              </w:rPr>
            </w:pPr>
          </w:p>
        </w:tc>
      </w:tr>
    </w:tbl>
    <w:p w14:paraId="12C98A2C"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329B5C83" w14:textId="77777777" w:rsidTr="008E1FD2">
        <w:trPr>
          <w:jc w:val="right"/>
        </w:trPr>
        <w:tc>
          <w:tcPr>
            <w:tcW w:w="2663" w:type="pct"/>
          </w:tcPr>
          <w:p w14:paraId="58C67194"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5000326D" w14:textId="5816E133" w:rsidR="00BB6BBC" w:rsidRPr="007B1A21" w:rsidRDefault="00816F85" w:rsidP="00687C64">
            <w:pPr>
              <w:jc w:val="center"/>
              <w:rPr>
                <w:rFonts w:cs="Arial"/>
                <w:b/>
              </w:rPr>
            </w:pPr>
            <w:r w:rsidRPr="007B1A21">
              <w:rPr>
                <w:rFonts w:cs="Arial"/>
                <w:b/>
              </w:rPr>
              <w:t>25</w:t>
            </w:r>
          </w:p>
        </w:tc>
      </w:tr>
      <w:tr w:rsidR="00BB6BBC" w:rsidRPr="007B1A21" w14:paraId="2F9E531A" w14:textId="77777777" w:rsidTr="008E1FD2">
        <w:trPr>
          <w:jc w:val="right"/>
        </w:trPr>
        <w:tc>
          <w:tcPr>
            <w:tcW w:w="2663" w:type="pct"/>
          </w:tcPr>
          <w:p w14:paraId="0D38CA0F"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56AC6B54" w14:textId="77777777" w:rsidR="00BB6BBC" w:rsidRPr="007B1A21" w:rsidRDefault="00BB6BBC" w:rsidP="008E1FD2">
            <w:pPr>
              <w:jc w:val="both"/>
              <w:rPr>
                <w:rFonts w:cs="Arial"/>
              </w:rPr>
            </w:pPr>
            <w:r w:rsidRPr="007B1A21">
              <w:rPr>
                <w:rFonts w:cs="Arial"/>
              </w:rPr>
              <w:t>7.1.3.1</w:t>
            </w:r>
          </w:p>
        </w:tc>
      </w:tr>
      <w:tr w:rsidR="00BB6BBC" w:rsidRPr="007B1A21" w14:paraId="3B173FDB" w14:textId="77777777" w:rsidTr="008E1FD2">
        <w:trPr>
          <w:jc w:val="right"/>
        </w:trPr>
        <w:tc>
          <w:tcPr>
            <w:tcW w:w="5000" w:type="pct"/>
            <w:gridSpan w:val="2"/>
          </w:tcPr>
          <w:p w14:paraId="67E6E143" w14:textId="77777777" w:rsidR="00BB6BBC" w:rsidRPr="007B1A21" w:rsidRDefault="00BB6BBC" w:rsidP="008E1FD2">
            <w:pPr>
              <w:jc w:val="both"/>
              <w:rPr>
                <w:rFonts w:cs="Arial"/>
                <w:b/>
              </w:rPr>
            </w:pPr>
            <w:r w:rsidRPr="007B1A21">
              <w:rPr>
                <w:rFonts w:cs="Arial"/>
                <w:b/>
              </w:rPr>
              <w:t>Página:51</w:t>
            </w:r>
          </w:p>
          <w:p w14:paraId="1F5CB8DC" w14:textId="77777777" w:rsidR="00BB6BBC" w:rsidRPr="007B1A21" w:rsidRDefault="00BB6BBC" w:rsidP="008E1FD2">
            <w:pPr>
              <w:tabs>
                <w:tab w:val="left" w:pos="851"/>
              </w:tabs>
              <w:jc w:val="both"/>
              <w:rPr>
                <w:rFonts w:cs="Arial"/>
              </w:rPr>
            </w:pPr>
            <w:r w:rsidRPr="007B1A21">
              <w:rPr>
                <w:rFonts w:cs="Arial"/>
              </w:rPr>
              <w:t>Formularios Nº 3 del Anexo Nº 4, Resumen de las ESPECIFICACIONES TÉCNICAS, que responden Numeral por Numeral el documento de ESPECIFICACIONES TÉCNICAS. El referido formulario tiene carácter de DECLARACIÓN JURADA.</w:t>
            </w:r>
          </w:p>
          <w:p w14:paraId="432C8A84" w14:textId="77777777" w:rsidR="00BB6BBC" w:rsidRPr="007B1A21" w:rsidRDefault="00BB6BBC" w:rsidP="008E1FD2">
            <w:pPr>
              <w:jc w:val="both"/>
              <w:rPr>
                <w:rFonts w:cs="Arial"/>
              </w:rPr>
            </w:pPr>
          </w:p>
          <w:p w14:paraId="1ECAC571" w14:textId="77777777" w:rsidR="00BB6BBC" w:rsidRPr="007B1A21" w:rsidRDefault="00BB6BBC" w:rsidP="008E1FD2">
            <w:pPr>
              <w:jc w:val="both"/>
              <w:rPr>
                <w:rFonts w:cs="Arial"/>
                <w:b/>
              </w:rPr>
            </w:pPr>
            <w:r w:rsidRPr="007B1A21">
              <w:rPr>
                <w:rFonts w:cs="Arial"/>
                <w:b/>
              </w:rPr>
              <w:t>Consulta:</w:t>
            </w:r>
          </w:p>
          <w:p w14:paraId="64055192" w14:textId="77777777" w:rsidR="00BB6BBC" w:rsidRPr="007B1A21" w:rsidRDefault="00BB6BBC" w:rsidP="008E1FD2">
            <w:pPr>
              <w:jc w:val="both"/>
              <w:rPr>
                <w:rFonts w:cs="Arial"/>
              </w:rPr>
            </w:pPr>
            <w:r w:rsidRPr="007B1A21">
              <w:rPr>
                <w:rFonts w:cs="Arial"/>
              </w:rPr>
              <w:t>Sírvase aclarar si al tener carácter de DECLARACION JURADA el mencionado formulario los postores solo deberán indicar el cumplimiento de la especificación técnica, sin más detalle ni aclaración que la indicada en dicho formulario.</w:t>
            </w:r>
          </w:p>
        </w:tc>
      </w:tr>
      <w:tr w:rsidR="00BB6BBC" w:rsidRPr="007B1A21" w14:paraId="4ED6BE5E" w14:textId="77777777" w:rsidTr="008E1FD2">
        <w:trPr>
          <w:jc w:val="right"/>
        </w:trPr>
        <w:tc>
          <w:tcPr>
            <w:tcW w:w="5000" w:type="pct"/>
            <w:gridSpan w:val="2"/>
          </w:tcPr>
          <w:p w14:paraId="05F98B08"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5157568C" w14:textId="77777777" w:rsidR="00BB6BBC" w:rsidRPr="007B1A21" w:rsidRDefault="00BB6BBC" w:rsidP="008E1FD2">
            <w:pPr>
              <w:contextualSpacing/>
              <w:jc w:val="both"/>
              <w:rPr>
                <w:rFonts w:eastAsia="Times New Roman" w:cs="Arial"/>
                <w:lang w:val="es-PE"/>
              </w:rPr>
            </w:pPr>
          </w:p>
          <w:p w14:paraId="1EA00BE2" w14:textId="58AB88A9" w:rsidR="00BB6BBC" w:rsidRPr="007B1A21" w:rsidRDefault="00BB6BBC" w:rsidP="008E1FD2">
            <w:pPr>
              <w:contextualSpacing/>
              <w:jc w:val="both"/>
              <w:rPr>
                <w:rFonts w:eastAsia="Times New Roman" w:cs="Arial"/>
                <w:lang w:val="es-PE"/>
              </w:rPr>
            </w:pPr>
            <w:r w:rsidRPr="007B1A21">
              <w:rPr>
                <w:rFonts w:eastAsia="Times New Roman" w:cs="Arial"/>
                <w:lang w:val="es-PE"/>
              </w:rPr>
              <w:t xml:space="preserve">Se recuerda a los POSTORES que, conforme a lo dispuesto en el Numeral 7.1.3.1 de las BASES, el Formulario Nº 3 del Anexo Nº 4 de las BASES deberá responder respecto del cumplimiento </w:t>
            </w:r>
            <w:r w:rsidRPr="007B1A21">
              <w:rPr>
                <w:rFonts w:eastAsia="Times New Roman" w:cs="Arial"/>
                <w:b/>
                <w:lang w:val="es-PE"/>
              </w:rPr>
              <w:t xml:space="preserve">Numeral por Numeral </w:t>
            </w:r>
            <w:r w:rsidRPr="007B1A21">
              <w:rPr>
                <w:rFonts w:eastAsia="Times New Roman" w:cs="Arial"/>
                <w:lang w:val="es-PE"/>
              </w:rPr>
              <w:t xml:space="preserve">de las ESPECIFICACIONES TÉCNICAS. </w:t>
            </w:r>
          </w:p>
          <w:p w14:paraId="7CF49A77" w14:textId="77777777" w:rsidR="00BB6BBC" w:rsidRPr="007B1A21" w:rsidRDefault="00BB6BBC" w:rsidP="008E1FD2">
            <w:pPr>
              <w:contextualSpacing/>
              <w:rPr>
                <w:rFonts w:eastAsia="Times New Roman" w:cs="Arial"/>
                <w:lang w:val="es-PE"/>
              </w:rPr>
            </w:pPr>
          </w:p>
        </w:tc>
      </w:tr>
    </w:tbl>
    <w:p w14:paraId="1F51EECC"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59DD9E13" w14:textId="77777777" w:rsidTr="008E1FD2">
        <w:trPr>
          <w:jc w:val="right"/>
        </w:trPr>
        <w:tc>
          <w:tcPr>
            <w:tcW w:w="2663" w:type="pct"/>
          </w:tcPr>
          <w:p w14:paraId="2542C900"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0E25C405" w14:textId="6DC9837A" w:rsidR="00BB6BBC" w:rsidRPr="007B1A21" w:rsidRDefault="00816F85" w:rsidP="00687C64">
            <w:pPr>
              <w:jc w:val="center"/>
              <w:rPr>
                <w:rFonts w:cs="Arial"/>
                <w:b/>
              </w:rPr>
            </w:pPr>
            <w:r w:rsidRPr="007B1A21">
              <w:rPr>
                <w:rFonts w:cs="Arial"/>
                <w:b/>
              </w:rPr>
              <w:t>26</w:t>
            </w:r>
          </w:p>
        </w:tc>
      </w:tr>
      <w:tr w:rsidR="00BB6BBC" w:rsidRPr="007B1A21" w14:paraId="135A8F21" w14:textId="77777777" w:rsidTr="008E1FD2">
        <w:trPr>
          <w:jc w:val="right"/>
        </w:trPr>
        <w:tc>
          <w:tcPr>
            <w:tcW w:w="2663" w:type="pct"/>
          </w:tcPr>
          <w:p w14:paraId="260629D4"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557F6535" w14:textId="77777777" w:rsidR="00BB6BBC" w:rsidRPr="007B1A21" w:rsidRDefault="00BB6BBC" w:rsidP="008E1FD2">
            <w:pPr>
              <w:jc w:val="both"/>
              <w:rPr>
                <w:rFonts w:cs="Arial"/>
              </w:rPr>
            </w:pPr>
            <w:r w:rsidRPr="007B1A21">
              <w:rPr>
                <w:rFonts w:cs="Arial"/>
              </w:rPr>
              <w:t>7.1.3.1</w:t>
            </w:r>
          </w:p>
        </w:tc>
      </w:tr>
      <w:tr w:rsidR="00BB6BBC" w:rsidRPr="007B1A21" w14:paraId="4B8B4DD2" w14:textId="77777777" w:rsidTr="008E1FD2">
        <w:trPr>
          <w:jc w:val="right"/>
        </w:trPr>
        <w:tc>
          <w:tcPr>
            <w:tcW w:w="5000" w:type="pct"/>
            <w:gridSpan w:val="2"/>
          </w:tcPr>
          <w:p w14:paraId="1431958B" w14:textId="77777777" w:rsidR="00BB6BBC" w:rsidRPr="007B1A21" w:rsidRDefault="00BB6BBC" w:rsidP="008E1FD2">
            <w:pPr>
              <w:jc w:val="both"/>
              <w:rPr>
                <w:rFonts w:cs="Arial"/>
                <w:b/>
              </w:rPr>
            </w:pPr>
            <w:r w:rsidRPr="007B1A21">
              <w:rPr>
                <w:rFonts w:cs="Arial"/>
                <w:b/>
              </w:rPr>
              <w:t>Página:51</w:t>
            </w:r>
          </w:p>
          <w:p w14:paraId="4D42C3F2" w14:textId="77777777" w:rsidR="00BB6BBC" w:rsidRPr="007B1A21" w:rsidRDefault="00BB6BBC" w:rsidP="008E1FD2">
            <w:pPr>
              <w:tabs>
                <w:tab w:val="left" w:pos="851"/>
              </w:tabs>
              <w:jc w:val="both"/>
              <w:rPr>
                <w:rFonts w:cs="Arial"/>
              </w:rPr>
            </w:pPr>
            <w:r w:rsidRPr="007B1A21">
              <w:rPr>
                <w:rFonts w:cs="Arial"/>
              </w:rPr>
              <w:t>Formularios Nº 3 del Anexo Nº 4, Resumen de las ESPECIFICACIONES TÉCNICAS, que responden Numeral por Numeral el documento de ESPECIFICACIONES TÉCNICAS. El referido formulario tiene carácter de DECLARACIÓN JURADA.</w:t>
            </w:r>
          </w:p>
          <w:p w14:paraId="1563FB93" w14:textId="77777777" w:rsidR="00BB6BBC" w:rsidRPr="007B1A21" w:rsidRDefault="00BB6BBC" w:rsidP="008E1FD2">
            <w:pPr>
              <w:jc w:val="both"/>
              <w:rPr>
                <w:rFonts w:cs="Arial"/>
              </w:rPr>
            </w:pPr>
          </w:p>
          <w:p w14:paraId="37B6F604" w14:textId="77777777" w:rsidR="00BB6BBC" w:rsidRPr="007B1A21" w:rsidRDefault="00BB6BBC" w:rsidP="008E1FD2">
            <w:pPr>
              <w:jc w:val="both"/>
              <w:rPr>
                <w:rFonts w:cs="Arial"/>
                <w:b/>
              </w:rPr>
            </w:pPr>
            <w:r w:rsidRPr="007B1A21">
              <w:rPr>
                <w:rFonts w:cs="Arial"/>
                <w:b/>
              </w:rPr>
              <w:t>Consulta:</w:t>
            </w:r>
          </w:p>
          <w:p w14:paraId="0108D977" w14:textId="77777777" w:rsidR="00BB6BBC" w:rsidRPr="007B1A21" w:rsidRDefault="00BB6BBC" w:rsidP="008E1FD2">
            <w:pPr>
              <w:jc w:val="both"/>
              <w:rPr>
                <w:rFonts w:cs="Arial"/>
              </w:rPr>
            </w:pPr>
            <w:r w:rsidRPr="007B1A21">
              <w:rPr>
                <w:rFonts w:cs="Arial"/>
              </w:rPr>
              <w:t>Sírvase aclarar si es necesario que el Formulario Nº 3 del Anexo Nº 4, deberá ir acompañado del sustento de los componentes ofertados con catálogos, brochures o los que hagan sus veces en el idioma que especifica las bases.</w:t>
            </w:r>
          </w:p>
        </w:tc>
      </w:tr>
      <w:tr w:rsidR="00BB6BBC" w:rsidRPr="007B1A21" w14:paraId="5025286E" w14:textId="77777777" w:rsidTr="008E1FD2">
        <w:trPr>
          <w:jc w:val="right"/>
        </w:trPr>
        <w:tc>
          <w:tcPr>
            <w:tcW w:w="5000" w:type="pct"/>
            <w:gridSpan w:val="2"/>
          </w:tcPr>
          <w:p w14:paraId="3A3555D8"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2B2B1BA2" w14:textId="77777777" w:rsidR="00BB6BBC" w:rsidRPr="007B1A21" w:rsidRDefault="00BB6BBC" w:rsidP="008E1FD2">
            <w:pPr>
              <w:contextualSpacing/>
              <w:jc w:val="both"/>
              <w:rPr>
                <w:rFonts w:eastAsia="Times New Roman" w:cs="Arial"/>
                <w:lang w:val="es-PE"/>
              </w:rPr>
            </w:pPr>
          </w:p>
          <w:p w14:paraId="2FCFD95D" w14:textId="3EAA4695" w:rsidR="00BB6BBC" w:rsidRPr="007B1A21" w:rsidRDefault="00BB6BBC" w:rsidP="008E1FD2">
            <w:pPr>
              <w:contextualSpacing/>
              <w:jc w:val="both"/>
              <w:rPr>
                <w:rFonts w:eastAsia="Times New Roman" w:cs="Arial"/>
                <w:lang w:val="es-PE"/>
              </w:rPr>
            </w:pPr>
            <w:r w:rsidRPr="007B1A21">
              <w:rPr>
                <w:rFonts w:eastAsia="Times New Roman" w:cs="Arial"/>
                <w:lang w:val="es-PE"/>
              </w:rPr>
              <w:t xml:space="preserve">No es </w:t>
            </w:r>
            <w:r w:rsidR="00317189" w:rsidRPr="007B1A21">
              <w:rPr>
                <w:rFonts w:eastAsia="Times New Roman" w:cs="Arial"/>
                <w:lang w:val="es-PE"/>
              </w:rPr>
              <w:t xml:space="preserve">parte del contenido del SOBRE N° 2, </w:t>
            </w:r>
            <w:r w:rsidRPr="007B1A21">
              <w:rPr>
                <w:rFonts w:eastAsia="Times New Roman" w:cs="Arial"/>
                <w:lang w:val="es-PE"/>
              </w:rPr>
              <w:t>catálogos, brochures o documentos que hagan sus veces.</w:t>
            </w:r>
          </w:p>
          <w:p w14:paraId="53D29183" w14:textId="77777777" w:rsidR="00BB6BBC" w:rsidRPr="007B1A21" w:rsidRDefault="00BB6BBC" w:rsidP="008E1FD2">
            <w:pPr>
              <w:contextualSpacing/>
              <w:rPr>
                <w:rFonts w:eastAsia="Times New Roman" w:cs="Arial"/>
                <w:lang w:val="es-PE"/>
              </w:rPr>
            </w:pPr>
          </w:p>
        </w:tc>
      </w:tr>
    </w:tbl>
    <w:p w14:paraId="3C8CD5A2"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16AE9282" w14:textId="77777777" w:rsidTr="008E1FD2">
        <w:trPr>
          <w:jc w:val="right"/>
        </w:trPr>
        <w:tc>
          <w:tcPr>
            <w:tcW w:w="2663" w:type="pct"/>
          </w:tcPr>
          <w:p w14:paraId="01EC813F"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6926F5BF" w14:textId="4C544079" w:rsidR="00BB6BBC" w:rsidRPr="007B1A21" w:rsidRDefault="00816F85" w:rsidP="00687C64">
            <w:pPr>
              <w:jc w:val="center"/>
              <w:rPr>
                <w:rFonts w:cs="Arial"/>
                <w:b/>
              </w:rPr>
            </w:pPr>
            <w:r w:rsidRPr="007B1A21">
              <w:rPr>
                <w:rFonts w:cs="Arial"/>
                <w:b/>
              </w:rPr>
              <w:t>27</w:t>
            </w:r>
          </w:p>
        </w:tc>
      </w:tr>
      <w:tr w:rsidR="00BB6BBC" w:rsidRPr="007B1A21" w14:paraId="77E76CDC" w14:textId="77777777" w:rsidTr="008E1FD2">
        <w:trPr>
          <w:jc w:val="right"/>
        </w:trPr>
        <w:tc>
          <w:tcPr>
            <w:tcW w:w="2663" w:type="pct"/>
          </w:tcPr>
          <w:p w14:paraId="423741D8" w14:textId="77777777" w:rsidR="00BB6BBC" w:rsidRPr="007B1A21" w:rsidRDefault="00BB6BBC" w:rsidP="008E1FD2">
            <w:pPr>
              <w:jc w:val="both"/>
              <w:rPr>
                <w:rFonts w:cs="Arial"/>
                <w:b/>
              </w:rPr>
            </w:pPr>
            <w:r w:rsidRPr="007B1A21">
              <w:rPr>
                <w:rFonts w:cs="Arial"/>
                <w:b/>
              </w:rPr>
              <w:lastRenderedPageBreak/>
              <w:t>Numeral, literal u otra división de las BASES</w:t>
            </w:r>
          </w:p>
        </w:tc>
        <w:tc>
          <w:tcPr>
            <w:tcW w:w="2337" w:type="pct"/>
          </w:tcPr>
          <w:p w14:paraId="5CE5D349" w14:textId="77777777" w:rsidR="00BB6BBC" w:rsidRPr="007B1A21" w:rsidRDefault="00BB6BBC" w:rsidP="008E1FD2">
            <w:pPr>
              <w:jc w:val="both"/>
              <w:rPr>
                <w:rFonts w:cs="Arial"/>
              </w:rPr>
            </w:pPr>
            <w:r w:rsidRPr="007B1A21">
              <w:rPr>
                <w:rFonts w:cs="Arial"/>
              </w:rPr>
              <w:t>5.2.3.1 Literal A)</w:t>
            </w:r>
          </w:p>
        </w:tc>
      </w:tr>
      <w:tr w:rsidR="00BB6BBC" w:rsidRPr="007B1A21" w14:paraId="6B3E3872" w14:textId="77777777" w:rsidTr="008E1FD2">
        <w:trPr>
          <w:jc w:val="right"/>
        </w:trPr>
        <w:tc>
          <w:tcPr>
            <w:tcW w:w="5000" w:type="pct"/>
            <w:gridSpan w:val="2"/>
          </w:tcPr>
          <w:p w14:paraId="04482FDB" w14:textId="77777777" w:rsidR="00BB6BBC" w:rsidRPr="007B1A21" w:rsidRDefault="00BB6BBC" w:rsidP="008E1FD2">
            <w:pPr>
              <w:jc w:val="both"/>
              <w:rPr>
                <w:rFonts w:cs="Arial"/>
                <w:b/>
              </w:rPr>
            </w:pPr>
            <w:r w:rsidRPr="007B1A21">
              <w:rPr>
                <w:rFonts w:cs="Arial"/>
                <w:b/>
              </w:rPr>
              <w:t>Pagina: 45</w:t>
            </w:r>
          </w:p>
          <w:p w14:paraId="6060A8D1" w14:textId="77777777" w:rsidR="00BB6BBC" w:rsidRPr="007B1A21" w:rsidRDefault="00BB6BBC" w:rsidP="008E1FD2">
            <w:pPr>
              <w:jc w:val="both"/>
              <w:rPr>
                <w:rFonts w:cs="Arial"/>
              </w:rPr>
            </w:pPr>
            <w:r w:rsidRPr="007B1A21">
              <w:rPr>
                <w:rFonts w:cs="Arial"/>
              </w:rPr>
              <w:t xml:space="preserve">Aclarar a que se refiere con objeto social suficientemente amplio. </w:t>
            </w:r>
          </w:p>
          <w:p w14:paraId="773945F8" w14:textId="77777777" w:rsidR="00BB6BBC" w:rsidRPr="007B1A21" w:rsidRDefault="00BB6BBC" w:rsidP="008E1FD2">
            <w:pPr>
              <w:jc w:val="both"/>
              <w:rPr>
                <w:rFonts w:cs="Arial"/>
              </w:rPr>
            </w:pPr>
            <w:r w:rsidRPr="007B1A21">
              <w:rPr>
                <w:rFonts w:cs="Arial"/>
              </w:rPr>
              <w:t>En el caso que el postor sea un consorcio, por lo anteriormente indicado, se asume que el objeto de por lo menos un miembro del consorcio cumpla con prestar los servicios que son objeto de la presente licitación.</w:t>
            </w:r>
          </w:p>
        </w:tc>
      </w:tr>
      <w:tr w:rsidR="00BB6BBC" w:rsidRPr="007B1A21" w14:paraId="3DEBE391" w14:textId="77777777" w:rsidTr="008E1FD2">
        <w:trPr>
          <w:jc w:val="right"/>
        </w:trPr>
        <w:tc>
          <w:tcPr>
            <w:tcW w:w="5000" w:type="pct"/>
            <w:gridSpan w:val="2"/>
          </w:tcPr>
          <w:p w14:paraId="4D086945"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56BB5FA5" w14:textId="77777777" w:rsidR="00BB6BBC" w:rsidRPr="007B1A21" w:rsidRDefault="00BB6BBC" w:rsidP="008E1FD2">
            <w:pPr>
              <w:contextualSpacing/>
              <w:jc w:val="both"/>
              <w:rPr>
                <w:rFonts w:eastAsia="Times New Roman" w:cs="Arial"/>
                <w:lang w:val="es-PE"/>
              </w:rPr>
            </w:pPr>
          </w:p>
          <w:p w14:paraId="6D512623"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Se refiere a que no existan restricciones en relación a lo indicado en el literal a) del Numeral 5.2.3.1 de las BASES. Conforme a lo señalado en el inciso a) del Numeral 5.2.3.1 de las BASES, la exigencia de este requisito es aplicable a todos los miembros del CONSORCIO.</w:t>
            </w:r>
          </w:p>
          <w:p w14:paraId="5D310DD1" w14:textId="77777777" w:rsidR="00BB6BBC" w:rsidRPr="007B1A21" w:rsidRDefault="00BB6BBC" w:rsidP="008E1FD2">
            <w:pPr>
              <w:contextualSpacing/>
              <w:rPr>
                <w:rFonts w:eastAsia="Times New Roman" w:cs="Arial"/>
                <w:lang w:val="es-PE"/>
              </w:rPr>
            </w:pPr>
          </w:p>
        </w:tc>
      </w:tr>
    </w:tbl>
    <w:p w14:paraId="1D8606F2"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076778D0" w14:textId="77777777" w:rsidTr="008E1FD2">
        <w:trPr>
          <w:jc w:val="right"/>
        </w:trPr>
        <w:tc>
          <w:tcPr>
            <w:tcW w:w="2663" w:type="pct"/>
          </w:tcPr>
          <w:p w14:paraId="39C54084"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5F48D02F" w14:textId="7103680B" w:rsidR="00BB6BBC" w:rsidRPr="007B1A21" w:rsidRDefault="00816F85" w:rsidP="00687C64">
            <w:pPr>
              <w:jc w:val="center"/>
              <w:rPr>
                <w:rFonts w:cs="Arial"/>
                <w:b/>
              </w:rPr>
            </w:pPr>
            <w:r w:rsidRPr="007B1A21">
              <w:rPr>
                <w:rFonts w:cs="Arial"/>
                <w:b/>
              </w:rPr>
              <w:t>28</w:t>
            </w:r>
          </w:p>
        </w:tc>
      </w:tr>
      <w:tr w:rsidR="00BB6BBC" w:rsidRPr="007B1A21" w14:paraId="4EE79EB7" w14:textId="77777777" w:rsidTr="008E1FD2">
        <w:trPr>
          <w:jc w:val="right"/>
        </w:trPr>
        <w:tc>
          <w:tcPr>
            <w:tcW w:w="2663" w:type="pct"/>
          </w:tcPr>
          <w:p w14:paraId="27927FF5"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3A439CEA" w14:textId="77777777" w:rsidR="00BB6BBC" w:rsidRPr="007B1A21" w:rsidRDefault="00BB6BBC" w:rsidP="008E1FD2">
            <w:pPr>
              <w:jc w:val="both"/>
              <w:rPr>
                <w:rFonts w:cs="Arial"/>
              </w:rPr>
            </w:pPr>
            <w:r w:rsidRPr="007B1A21">
              <w:rPr>
                <w:rFonts w:cs="Arial"/>
              </w:rPr>
              <w:t>5.2.3.1 Literal D)</w:t>
            </w:r>
          </w:p>
        </w:tc>
      </w:tr>
      <w:tr w:rsidR="00BB6BBC" w:rsidRPr="007B1A21" w14:paraId="47D0A0C6" w14:textId="77777777" w:rsidTr="008E1FD2">
        <w:trPr>
          <w:trHeight w:val="347"/>
          <w:jc w:val="right"/>
        </w:trPr>
        <w:tc>
          <w:tcPr>
            <w:tcW w:w="5000" w:type="pct"/>
            <w:gridSpan w:val="2"/>
          </w:tcPr>
          <w:p w14:paraId="26C0A6ED" w14:textId="77777777" w:rsidR="00BB6BBC" w:rsidRPr="007B1A21" w:rsidRDefault="00BB6BBC" w:rsidP="008E1FD2">
            <w:pPr>
              <w:jc w:val="both"/>
              <w:rPr>
                <w:rFonts w:cs="Arial"/>
              </w:rPr>
            </w:pPr>
            <w:r w:rsidRPr="007B1A21">
              <w:rPr>
                <w:rFonts w:cs="Arial"/>
              </w:rPr>
              <w:t>Aclarar, en atención al segundo párrafo del literal en mención se entiende que, cada una de las empresas deberá guiarse del modelo del Formulario N°6 del Anexo N°3 para consignar la información de participación de cada uno de sus accionistas.</w:t>
            </w:r>
          </w:p>
        </w:tc>
      </w:tr>
      <w:tr w:rsidR="00BB6BBC" w:rsidRPr="007B1A21" w14:paraId="416A7122" w14:textId="77777777" w:rsidTr="008E1FD2">
        <w:trPr>
          <w:trHeight w:val="346"/>
          <w:jc w:val="right"/>
        </w:trPr>
        <w:tc>
          <w:tcPr>
            <w:tcW w:w="5000" w:type="pct"/>
            <w:gridSpan w:val="2"/>
          </w:tcPr>
          <w:p w14:paraId="29B49B21"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10B01A9B" w14:textId="77777777" w:rsidR="00BB6BBC" w:rsidRPr="007B1A21" w:rsidRDefault="00BB6BBC" w:rsidP="008E1FD2">
            <w:pPr>
              <w:jc w:val="both"/>
              <w:rPr>
                <w:rFonts w:cs="Arial"/>
              </w:rPr>
            </w:pPr>
          </w:p>
          <w:p w14:paraId="4EF96913" w14:textId="77777777" w:rsidR="00BB6BBC" w:rsidRPr="007B1A21" w:rsidRDefault="00BB6BBC" w:rsidP="008E1FD2">
            <w:pPr>
              <w:jc w:val="both"/>
              <w:rPr>
                <w:rFonts w:cs="Arial"/>
              </w:rPr>
            </w:pPr>
            <w:r w:rsidRPr="007B1A21">
              <w:rPr>
                <w:rFonts w:cs="Arial"/>
              </w:rPr>
              <w:t>Se confirma dicho entendimiento, en caso el POSTOR sea un CONSORCIO.</w:t>
            </w:r>
          </w:p>
          <w:p w14:paraId="5140E3A7" w14:textId="77777777" w:rsidR="00BB6BBC" w:rsidRPr="007B1A21" w:rsidRDefault="00BB6BBC" w:rsidP="008E1FD2">
            <w:pPr>
              <w:jc w:val="both"/>
              <w:rPr>
                <w:rFonts w:cs="Arial"/>
              </w:rPr>
            </w:pPr>
          </w:p>
        </w:tc>
      </w:tr>
    </w:tbl>
    <w:p w14:paraId="2B82FBAC"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0D7AC608" w14:textId="77777777" w:rsidTr="008E1FD2">
        <w:trPr>
          <w:jc w:val="right"/>
        </w:trPr>
        <w:tc>
          <w:tcPr>
            <w:tcW w:w="2663" w:type="pct"/>
          </w:tcPr>
          <w:p w14:paraId="5AFDB28D"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51B7A67C" w14:textId="73E9C769" w:rsidR="00BB6BBC" w:rsidRPr="007B1A21" w:rsidRDefault="00816F85" w:rsidP="00687C64">
            <w:pPr>
              <w:jc w:val="center"/>
              <w:rPr>
                <w:rFonts w:cs="Arial"/>
                <w:b/>
              </w:rPr>
            </w:pPr>
            <w:r w:rsidRPr="007B1A21">
              <w:rPr>
                <w:rFonts w:cs="Arial"/>
                <w:b/>
              </w:rPr>
              <w:t>29</w:t>
            </w:r>
          </w:p>
        </w:tc>
      </w:tr>
      <w:tr w:rsidR="00BB6BBC" w:rsidRPr="007B1A21" w14:paraId="629B7CC5" w14:textId="77777777" w:rsidTr="008E1FD2">
        <w:trPr>
          <w:jc w:val="right"/>
        </w:trPr>
        <w:tc>
          <w:tcPr>
            <w:tcW w:w="2663" w:type="pct"/>
          </w:tcPr>
          <w:p w14:paraId="3A0BD25C"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7291E8C3" w14:textId="77777777" w:rsidR="00BB6BBC" w:rsidRPr="007B1A21" w:rsidRDefault="00BB6BBC" w:rsidP="008E1FD2">
            <w:pPr>
              <w:jc w:val="both"/>
              <w:rPr>
                <w:rFonts w:cs="Arial"/>
              </w:rPr>
            </w:pPr>
            <w:r w:rsidRPr="007B1A21">
              <w:rPr>
                <w:rFonts w:cs="Arial"/>
              </w:rPr>
              <w:t xml:space="preserve">5.2.3.3 </w:t>
            </w:r>
          </w:p>
        </w:tc>
      </w:tr>
      <w:tr w:rsidR="00BB6BBC" w:rsidRPr="007B1A21" w14:paraId="00BF297D" w14:textId="77777777" w:rsidTr="008E1FD2">
        <w:trPr>
          <w:jc w:val="right"/>
        </w:trPr>
        <w:tc>
          <w:tcPr>
            <w:tcW w:w="5000" w:type="pct"/>
            <w:gridSpan w:val="2"/>
          </w:tcPr>
          <w:p w14:paraId="020E7C32" w14:textId="77777777" w:rsidR="00BB6BBC" w:rsidRPr="007B1A21" w:rsidRDefault="00BB6BBC" w:rsidP="008E1FD2">
            <w:pPr>
              <w:jc w:val="both"/>
              <w:rPr>
                <w:rFonts w:cs="Arial"/>
              </w:rPr>
            </w:pPr>
            <w:r w:rsidRPr="007B1A21">
              <w:rPr>
                <w:rFonts w:cs="Arial"/>
              </w:rPr>
              <w:t>Para el caso de Postor conformado por un Consorcio, el mismo que no cuenta con inscripción en Registro Públicos por no tratarse de una persona jurídica, bastará la presentación de la copia de la Escritura Pública del Contrato de Consorcio específicamente la parte del otorgamiento de poder para cumplir con lo solicitado o que documento supletorio se debería presentar para dar cumplimiento.</w:t>
            </w:r>
          </w:p>
        </w:tc>
      </w:tr>
      <w:tr w:rsidR="00BB6BBC" w:rsidRPr="007B1A21" w14:paraId="053FF3FC" w14:textId="77777777" w:rsidTr="008E1FD2">
        <w:trPr>
          <w:jc w:val="right"/>
        </w:trPr>
        <w:tc>
          <w:tcPr>
            <w:tcW w:w="5000" w:type="pct"/>
            <w:gridSpan w:val="2"/>
          </w:tcPr>
          <w:p w14:paraId="40A7510B"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6DDCD90C" w14:textId="77777777" w:rsidR="00BB6BBC" w:rsidRPr="007B1A21" w:rsidRDefault="00BB6BBC" w:rsidP="008E1FD2">
            <w:pPr>
              <w:contextualSpacing/>
              <w:jc w:val="both"/>
              <w:rPr>
                <w:rFonts w:eastAsia="Times New Roman" w:cs="Arial"/>
                <w:lang w:val="es-PE"/>
              </w:rPr>
            </w:pPr>
          </w:p>
          <w:p w14:paraId="4C7F8816"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 xml:space="preserve">El poder del representante legal común del CONSORCIO podrá constar en Escritura Pública de Contrato de Consorcio, la que será presentada en el Sobre Nº 1 en copia legalizada; sin perjuicio que, conforme lo establecido en el Numeral 2.4.1 de las BASES, los </w:t>
            </w:r>
            <w:r w:rsidRPr="007B1A21">
              <w:rPr>
                <w:lang w:val="es-PE"/>
              </w:rPr>
              <w:t>poderes de los representantes legales de cada uno de los integrantes del CONSORCIO puedan ser presentados en copia simple</w:t>
            </w:r>
            <w:r w:rsidRPr="007B1A21">
              <w:rPr>
                <w:rFonts w:eastAsia="Times New Roman" w:cs="Arial"/>
                <w:lang w:val="es-PE"/>
              </w:rPr>
              <w:t>.</w:t>
            </w:r>
          </w:p>
          <w:p w14:paraId="53948F07" w14:textId="77777777" w:rsidR="00BB6BBC" w:rsidRPr="007B1A21" w:rsidRDefault="00BB6BBC" w:rsidP="008E1FD2">
            <w:pPr>
              <w:contextualSpacing/>
              <w:rPr>
                <w:rFonts w:eastAsia="Times New Roman" w:cs="Arial"/>
                <w:lang w:val="es-PE"/>
              </w:rPr>
            </w:pPr>
          </w:p>
        </w:tc>
      </w:tr>
    </w:tbl>
    <w:p w14:paraId="017FC85E"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5835E933" w14:textId="77777777" w:rsidTr="008E1FD2">
        <w:trPr>
          <w:jc w:val="right"/>
        </w:trPr>
        <w:tc>
          <w:tcPr>
            <w:tcW w:w="2663" w:type="pct"/>
          </w:tcPr>
          <w:p w14:paraId="1E366C02"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28DA4280" w14:textId="4BFED23F" w:rsidR="00BB6BBC" w:rsidRPr="007B1A21" w:rsidRDefault="00816F85" w:rsidP="00687C64">
            <w:pPr>
              <w:jc w:val="center"/>
              <w:rPr>
                <w:rFonts w:cs="Arial"/>
                <w:b/>
              </w:rPr>
            </w:pPr>
            <w:r w:rsidRPr="007B1A21">
              <w:rPr>
                <w:rFonts w:cs="Arial"/>
                <w:b/>
              </w:rPr>
              <w:t>30</w:t>
            </w:r>
          </w:p>
        </w:tc>
      </w:tr>
      <w:tr w:rsidR="00BB6BBC" w:rsidRPr="007B1A21" w14:paraId="30429335" w14:textId="77777777" w:rsidTr="008E1FD2">
        <w:trPr>
          <w:jc w:val="right"/>
        </w:trPr>
        <w:tc>
          <w:tcPr>
            <w:tcW w:w="2663" w:type="pct"/>
          </w:tcPr>
          <w:p w14:paraId="274030AB"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6497D7E7" w14:textId="77777777" w:rsidR="00BB6BBC" w:rsidRPr="007B1A21" w:rsidRDefault="00BB6BBC" w:rsidP="008E1FD2">
            <w:pPr>
              <w:jc w:val="both"/>
              <w:rPr>
                <w:rFonts w:cs="Arial"/>
              </w:rPr>
            </w:pPr>
            <w:r w:rsidRPr="007B1A21">
              <w:rPr>
                <w:rFonts w:cs="Arial"/>
              </w:rPr>
              <w:t>5.2.3.9</w:t>
            </w:r>
          </w:p>
        </w:tc>
      </w:tr>
      <w:tr w:rsidR="00BB6BBC" w:rsidRPr="007B1A21" w14:paraId="32DA5DFD" w14:textId="77777777" w:rsidTr="008E1FD2">
        <w:trPr>
          <w:jc w:val="right"/>
        </w:trPr>
        <w:tc>
          <w:tcPr>
            <w:tcW w:w="5000" w:type="pct"/>
            <w:gridSpan w:val="2"/>
          </w:tcPr>
          <w:p w14:paraId="05162D60" w14:textId="77777777" w:rsidR="00BB6BBC" w:rsidRPr="007B1A21" w:rsidRDefault="00BB6BBC" w:rsidP="008E1FD2">
            <w:pPr>
              <w:jc w:val="both"/>
              <w:rPr>
                <w:rFonts w:cs="Arial"/>
                <w:b/>
              </w:rPr>
            </w:pPr>
            <w:r w:rsidRPr="007B1A21">
              <w:rPr>
                <w:rFonts w:cs="Arial"/>
                <w:b/>
              </w:rPr>
              <w:t>Página: 47</w:t>
            </w:r>
          </w:p>
          <w:p w14:paraId="3ED77C8A" w14:textId="77777777" w:rsidR="00BB6BBC" w:rsidRPr="007B1A21" w:rsidRDefault="00BB6BBC" w:rsidP="008E1FD2">
            <w:pPr>
              <w:jc w:val="both"/>
              <w:rPr>
                <w:rFonts w:cs="Arial"/>
              </w:rPr>
            </w:pPr>
            <w:r w:rsidRPr="007B1A21">
              <w:rPr>
                <w:rFonts w:cs="Arial"/>
              </w:rPr>
              <w:t>En atención al tercer párrafo del literal en consulta, sírvase aclarar lo siguiente:</w:t>
            </w:r>
          </w:p>
          <w:p w14:paraId="6BD18A9A" w14:textId="77777777" w:rsidR="00BB6BBC" w:rsidRPr="007B1A21" w:rsidRDefault="00BB6BBC" w:rsidP="008E1FD2">
            <w:pPr>
              <w:pStyle w:val="Prrafodelista"/>
              <w:numPr>
                <w:ilvl w:val="0"/>
                <w:numId w:val="6"/>
              </w:numPr>
              <w:jc w:val="both"/>
              <w:rPr>
                <w:rFonts w:cs="Arial"/>
                <w:lang w:val="es-PE"/>
              </w:rPr>
            </w:pPr>
            <w:r w:rsidRPr="007B1A21">
              <w:rPr>
                <w:rFonts w:cs="Arial"/>
                <w:lang w:val="es-PE"/>
              </w:rPr>
              <w:t xml:space="preserve">De resultar adjudicado un postor para más de un proyecto, y teniendo en cuenta que se debe tener un valor de capital social mínimo para cada proyecto </w:t>
            </w:r>
            <w:r w:rsidRPr="007B1A21">
              <w:rPr>
                <w:rFonts w:cs="Arial"/>
                <w:lang w:val="es-PE"/>
              </w:rPr>
              <w:lastRenderedPageBreak/>
              <w:t>adjudicado, la empresa que se constituirá deberá tener como capital la sumatoria de los valores mínimo del capital social.</w:t>
            </w:r>
          </w:p>
          <w:p w14:paraId="60BF394B" w14:textId="77777777" w:rsidR="00BB6BBC" w:rsidRPr="007B1A21" w:rsidRDefault="00BB6BBC" w:rsidP="008E1FD2">
            <w:pPr>
              <w:pStyle w:val="Prrafodelista"/>
              <w:numPr>
                <w:ilvl w:val="0"/>
                <w:numId w:val="6"/>
              </w:numPr>
              <w:jc w:val="both"/>
              <w:rPr>
                <w:rFonts w:cs="Arial"/>
                <w:lang w:val="es-PE"/>
              </w:rPr>
            </w:pPr>
            <w:r w:rsidRPr="007B1A21">
              <w:rPr>
                <w:rFonts w:cs="Arial"/>
                <w:lang w:val="es-PE"/>
              </w:rPr>
              <w:t>De resultar adjudicado un postor a más de un proyecto, bastará la constitución de una sola empresa para administrar los Proyectos adjudicado.</w:t>
            </w:r>
          </w:p>
          <w:p w14:paraId="2305DC1F" w14:textId="77777777" w:rsidR="00BB6BBC" w:rsidRPr="007B1A21" w:rsidRDefault="00BB6BBC" w:rsidP="008E1FD2">
            <w:pPr>
              <w:pStyle w:val="Prrafodelista"/>
              <w:numPr>
                <w:ilvl w:val="0"/>
                <w:numId w:val="6"/>
              </w:numPr>
              <w:jc w:val="both"/>
              <w:rPr>
                <w:rFonts w:cs="Arial"/>
                <w:lang w:val="es-PE"/>
              </w:rPr>
            </w:pPr>
            <w:r w:rsidRPr="007B1A21">
              <w:rPr>
                <w:rFonts w:cs="Arial"/>
                <w:lang w:val="es-PE"/>
              </w:rPr>
              <w:t>Asimismo, solicitamos aclarar, cuantas empresas como máximo podrían conformar El Consorcio que será Postor a la Licitación.</w:t>
            </w:r>
          </w:p>
        </w:tc>
      </w:tr>
      <w:tr w:rsidR="00BB6BBC" w:rsidRPr="007B1A21" w14:paraId="5CE2C97B" w14:textId="77777777" w:rsidTr="008E1FD2">
        <w:trPr>
          <w:jc w:val="right"/>
        </w:trPr>
        <w:tc>
          <w:tcPr>
            <w:tcW w:w="5000" w:type="pct"/>
            <w:gridSpan w:val="2"/>
          </w:tcPr>
          <w:p w14:paraId="7E548CBF" w14:textId="77777777" w:rsidR="00BB6BBC" w:rsidRPr="007B1A21" w:rsidRDefault="00BB6BBC" w:rsidP="008E1FD2">
            <w:pPr>
              <w:contextualSpacing/>
              <w:jc w:val="both"/>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0CA8736D" w14:textId="77777777" w:rsidR="00BB6BBC" w:rsidRPr="007B1A21" w:rsidRDefault="00BB6BBC" w:rsidP="008E1FD2">
            <w:pPr>
              <w:contextualSpacing/>
              <w:jc w:val="both"/>
              <w:rPr>
                <w:rFonts w:eastAsia="Times New Roman" w:cs="Arial"/>
                <w:lang w:val="es-PE"/>
              </w:rPr>
            </w:pPr>
          </w:p>
          <w:p w14:paraId="3560CFC6" w14:textId="7ECE7FE2" w:rsidR="00BB6BBC" w:rsidRPr="007B1A21" w:rsidRDefault="00BB6BBC" w:rsidP="008E1FD2">
            <w:pPr>
              <w:jc w:val="both"/>
              <w:rPr>
                <w:rFonts w:eastAsia="Times New Roman" w:cs="Arial"/>
                <w:lang w:val="es-PE"/>
              </w:rPr>
            </w:pPr>
            <w:r w:rsidRPr="007B1A21">
              <w:rPr>
                <w:rFonts w:eastAsia="Times New Roman" w:cs="Arial"/>
                <w:lang w:val="es-PE"/>
              </w:rPr>
              <w:t>Sobre la sub pregunta a): En caso que un POSTOR se adjudique más de un PROYECTO, el capital social que como mínimo se exige para la constitución de la empresa, es la suma del capital social mínimo de cada PROYECTO.</w:t>
            </w:r>
          </w:p>
          <w:p w14:paraId="5E0FBB17" w14:textId="77777777" w:rsidR="00BB6BBC" w:rsidRPr="007B1A21" w:rsidRDefault="00BB6BBC" w:rsidP="008E1FD2">
            <w:pPr>
              <w:jc w:val="both"/>
              <w:rPr>
                <w:rFonts w:eastAsia="Times New Roman" w:cs="Arial"/>
                <w:lang w:val="es-PE"/>
              </w:rPr>
            </w:pPr>
          </w:p>
          <w:p w14:paraId="1C894B3B" w14:textId="530CECFF" w:rsidR="00BB6BBC" w:rsidRPr="007B1A21" w:rsidRDefault="00BB6BBC" w:rsidP="008E1FD2">
            <w:pPr>
              <w:jc w:val="both"/>
              <w:rPr>
                <w:lang w:val="es-PE"/>
              </w:rPr>
            </w:pPr>
            <w:r w:rsidRPr="007B1A21">
              <w:rPr>
                <w:rFonts w:eastAsia="Times New Roman" w:cs="Arial"/>
                <w:lang w:val="es-PE"/>
              </w:rPr>
              <w:t xml:space="preserve">Sobre la sub pregunta b): Conforme a lo dispuesto en el penúltimo párrafo del Numeral 5.2.3.9 de las BASES, </w:t>
            </w:r>
            <w:r w:rsidRPr="007B1A21">
              <w:rPr>
                <w:lang w:val="es-PE"/>
              </w:rPr>
              <w:t>una sola empresa podrá administrar los CONTRATOS DE FINANCIAMIENTO que se hubiera adjudicado.</w:t>
            </w:r>
          </w:p>
          <w:p w14:paraId="5A17E329" w14:textId="77777777" w:rsidR="00BB6BBC" w:rsidRPr="007B1A21" w:rsidRDefault="00BB6BBC" w:rsidP="008E1FD2">
            <w:pPr>
              <w:jc w:val="both"/>
              <w:rPr>
                <w:lang w:val="es-PE"/>
              </w:rPr>
            </w:pPr>
          </w:p>
          <w:p w14:paraId="617275BB" w14:textId="3E192345" w:rsidR="00BB6BBC" w:rsidRPr="007B1A21" w:rsidRDefault="00BB6BBC" w:rsidP="008E1FD2">
            <w:pPr>
              <w:jc w:val="both"/>
              <w:rPr>
                <w:rFonts w:eastAsia="Times New Roman" w:cs="Arial"/>
                <w:lang w:val="es-PE"/>
              </w:rPr>
            </w:pPr>
            <w:r w:rsidRPr="007B1A21">
              <w:rPr>
                <w:rFonts w:eastAsia="Times New Roman" w:cs="Arial"/>
                <w:lang w:val="es-PE"/>
              </w:rPr>
              <w:t>Sobre la sub pregunta c):</w:t>
            </w:r>
            <w:r w:rsidR="00317189" w:rsidRPr="007B1A21">
              <w:rPr>
                <w:rFonts w:eastAsia="Times New Roman" w:cs="Arial"/>
                <w:lang w:val="es-PE"/>
              </w:rPr>
              <w:t xml:space="preserve"> </w:t>
            </w:r>
            <w:r w:rsidR="00DF7506" w:rsidRPr="007B1A21">
              <w:rPr>
                <w:rFonts w:eastAsia="Times New Roman" w:cs="Arial"/>
                <w:lang w:val="es-PE"/>
              </w:rPr>
              <w:t xml:space="preserve">Sírvase remitirse a la respuesta de la sub pregunta b). </w:t>
            </w:r>
          </w:p>
          <w:p w14:paraId="7F1B7EF7" w14:textId="77777777" w:rsidR="00BB6BBC" w:rsidRPr="007B1A21" w:rsidRDefault="00BB6BBC" w:rsidP="008E1FD2">
            <w:pPr>
              <w:contextualSpacing/>
              <w:jc w:val="both"/>
              <w:rPr>
                <w:rFonts w:eastAsia="Times New Roman" w:cs="Arial"/>
                <w:lang w:val="es-PE"/>
              </w:rPr>
            </w:pPr>
          </w:p>
        </w:tc>
      </w:tr>
    </w:tbl>
    <w:p w14:paraId="0358685A" w14:textId="77777777" w:rsidR="00BB6BBC" w:rsidRPr="007B1A21" w:rsidRDefault="00BB6BBC"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2DA197E2" w14:textId="77777777" w:rsidTr="008E1FD2">
        <w:trPr>
          <w:jc w:val="right"/>
        </w:trPr>
        <w:tc>
          <w:tcPr>
            <w:tcW w:w="2663" w:type="pct"/>
          </w:tcPr>
          <w:p w14:paraId="71A7F10D"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52D76DF1" w14:textId="3ECCED8A" w:rsidR="00BB6BBC" w:rsidRPr="007B1A21" w:rsidRDefault="00816F85" w:rsidP="00687C64">
            <w:pPr>
              <w:jc w:val="center"/>
              <w:rPr>
                <w:rFonts w:cs="Arial"/>
                <w:b/>
              </w:rPr>
            </w:pPr>
            <w:r w:rsidRPr="007B1A21">
              <w:rPr>
                <w:rFonts w:cs="Arial"/>
                <w:b/>
              </w:rPr>
              <w:t>31</w:t>
            </w:r>
          </w:p>
        </w:tc>
      </w:tr>
      <w:tr w:rsidR="00BB6BBC" w:rsidRPr="007B1A21" w14:paraId="6F5E81D4" w14:textId="77777777" w:rsidTr="008E1FD2">
        <w:trPr>
          <w:jc w:val="right"/>
        </w:trPr>
        <w:tc>
          <w:tcPr>
            <w:tcW w:w="2663" w:type="pct"/>
          </w:tcPr>
          <w:p w14:paraId="2B4C9112" w14:textId="77777777" w:rsidR="00BB6BBC" w:rsidRPr="007B1A21" w:rsidRDefault="00BB6BBC" w:rsidP="008E1FD2">
            <w:pPr>
              <w:jc w:val="both"/>
              <w:rPr>
                <w:rFonts w:cs="Arial"/>
                <w:b/>
              </w:rPr>
            </w:pPr>
            <w:r w:rsidRPr="007B1A21">
              <w:rPr>
                <w:rFonts w:cs="Arial"/>
                <w:b/>
              </w:rPr>
              <w:t>Numeral, literal u otra división de las BASES</w:t>
            </w:r>
          </w:p>
        </w:tc>
        <w:tc>
          <w:tcPr>
            <w:tcW w:w="2337" w:type="pct"/>
          </w:tcPr>
          <w:p w14:paraId="33661C75" w14:textId="77777777" w:rsidR="00BB6BBC" w:rsidRPr="007B1A21" w:rsidRDefault="00BB6BBC" w:rsidP="008E1FD2">
            <w:pPr>
              <w:jc w:val="both"/>
              <w:rPr>
                <w:rFonts w:cs="Arial"/>
              </w:rPr>
            </w:pPr>
            <w:r w:rsidRPr="007B1A21">
              <w:rPr>
                <w:rFonts w:cs="Arial"/>
              </w:rPr>
              <w:t>10.2.3</w:t>
            </w:r>
          </w:p>
        </w:tc>
      </w:tr>
      <w:tr w:rsidR="00BB6BBC" w:rsidRPr="007B1A21" w14:paraId="6A25D7CF" w14:textId="77777777" w:rsidTr="008E1FD2">
        <w:trPr>
          <w:jc w:val="right"/>
        </w:trPr>
        <w:tc>
          <w:tcPr>
            <w:tcW w:w="5000" w:type="pct"/>
            <w:gridSpan w:val="2"/>
          </w:tcPr>
          <w:p w14:paraId="17A78D3E" w14:textId="77777777" w:rsidR="00BB6BBC" w:rsidRPr="007B1A21" w:rsidRDefault="00BB6BBC" w:rsidP="008E1FD2">
            <w:pPr>
              <w:jc w:val="both"/>
              <w:rPr>
                <w:rFonts w:cs="Arial"/>
                <w:b/>
              </w:rPr>
            </w:pPr>
            <w:r w:rsidRPr="007B1A21">
              <w:rPr>
                <w:rFonts w:cs="Arial"/>
                <w:b/>
              </w:rPr>
              <w:t>Página: 47</w:t>
            </w:r>
          </w:p>
          <w:p w14:paraId="11E2344E" w14:textId="77777777" w:rsidR="00BB6BBC" w:rsidRPr="007B1A21" w:rsidRDefault="00BB6BBC" w:rsidP="008E1FD2">
            <w:pPr>
              <w:jc w:val="both"/>
              <w:rPr>
                <w:rFonts w:cs="Arial"/>
                <w:color w:val="000000"/>
                <w:lang w:eastAsia="es-PE"/>
              </w:rPr>
            </w:pPr>
            <w:r w:rsidRPr="007B1A21">
              <w:rPr>
                <w:rFonts w:cs="Arial"/>
                <w:color w:val="000000"/>
                <w:lang w:eastAsia="es-PE"/>
              </w:rPr>
              <w:t>En el supuesto que, la empresa miembro del consorcio quien será el Operador, y al ser este consorcio adjudicado a la Licitación, El Operador por causas imputables a la constitución de la empresa se declara en quiebra antes de los tres años posteriores a la adjudicación, tendría que ser reemplazado por otro Operador y cuál sería el procedimiento para ello.</w:t>
            </w:r>
          </w:p>
          <w:p w14:paraId="2DFD5154" w14:textId="77777777" w:rsidR="00BB6BBC" w:rsidRPr="007B1A21" w:rsidRDefault="00BB6BBC" w:rsidP="008E1FD2">
            <w:pPr>
              <w:jc w:val="both"/>
              <w:rPr>
                <w:rFonts w:cs="Arial"/>
              </w:rPr>
            </w:pPr>
            <w:r w:rsidRPr="007B1A21">
              <w:rPr>
                <w:rFonts w:cs="Arial"/>
                <w:color w:val="000000"/>
                <w:lang w:eastAsia="es-PE"/>
              </w:rPr>
              <w:t>Asimismo una vez constituida la empresa y habiéndose adjudicado La Licitación, el socio quien es el Operador, decide transferir sus acciones a los tres años posteriores de firmado el contrato de financiamiento, la empresa adjudicataria tendría que solicitar su registro como empresa prestadora de servicios de valor añadido o bastara la concesión única en servicios de telecomunicación que se obtuve en razón a las bases a la licitación.</w:t>
            </w:r>
          </w:p>
        </w:tc>
      </w:tr>
      <w:tr w:rsidR="00BB6BBC" w:rsidRPr="007B1A21" w14:paraId="6AA956ED" w14:textId="77777777" w:rsidTr="008E1FD2">
        <w:trPr>
          <w:jc w:val="right"/>
        </w:trPr>
        <w:tc>
          <w:tcPr>
            <w:tcW w:w="5000" w:type="pct"/>
            <w:gridSpan w:val="2"/>
          </w:tcPr>
          <w:p w14:paraId="48D5074D"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2F85EC6A" w14:textId="77777777" w:rsidR="00BB6BBC" w:rsidRPr="007B1A21" w:rsidRDefault="00BB6BBC" w:rsidP="008E1FD2">
            <w:pPr>
              <w:contextualSpacing/>
              <w:jc w:val="both"/>
              <w:rPr>
                <w:rFonts w:eastAsia="Times New Roman" w:cs="Arial"/>
                <w:lang w:val="es-PE"/>
              </w:rPr>
            </w:pPr>
          </w:p>
          <w:p w14:paraId="3FCB7760"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Durante la etapa de ejecución contractual corresponde al FITEL la supervisión de los CONTRATOS DE FINANCIAMIENTO.</w:t>
            </w:r>
          </w:p>
          <w:p w14:paraId="7BAF61AF" w14:textId="77777777" w:rsidR="00BB6BBC" w:rsidRPr="007B1A21" w:rsidRDefault="00BB6BBC" w:rsidP="008E1FD2">
            <w:pPr>
              <w:contextualSpacing/>
              <w:jc w:val="both"/>
              <w:rPr>
                <w:rFonts w:eastAsia="Times New Roman" w:cs="Arial"/>
                <w:lang w:val="es-PE"/>
              </w:rPr>
            </w:pPr>
          </w:p>
          <w:p w14:paraId="12435F2D"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Se recuerda que el plazo de los tres (03) años indicado en el Numeral 10.2.3 de las BASES para mantener la PARTICIPACIÒN MÍNIMA se cuenta desde la FECHA DE CIERRE.</w:t>
            </w:r>
          </w:p>
          <w:p w14:paraId="3DA70AB4" w14:textId="77777777" w:rsidR="00BB6BBC" w:rsidRPr="007B1A21" w:rsidRDefault="00BB6BBC" w:rsidP="008E1FD2">
            <w:pPr>
              <w:contextualSpacing/>
              <w:jc w:val="both"/>
              <w:rPr>
                <w:rFonts w:eastAsia="Times New Roman" w:cs="Arial"/>
                <w:lang w:val="es-PE"/>
              </w:rPr>
            </w:pPr>
          </w:p>
          <w:p w14:paraId="4C526E90" w14:textId="2103C796" w:rsidR="00BB6BBC" w:rsidRPr="007B1A21" w:rsidRDefault="00BB6BBC" w:rsidP="008E1FD2">
            <w:pPr>
              <w:contextualSpacing/>
              <w:jc w:val="both"/>
              <w:rPr>
                <w:rFonts w:eastAsia="Times New Roman" w:cs="Arial"/>
                <w:lang w:val="es-PE"/>
              </w:rPr>
            </w:pPr>
            <w:r w:rsidRPr="007B1A21">
              <w:rPr>
                <w:rFonts w:eastAsia="Times New Roman" w:cs="Arial"/>
                <w:lang w:val="es-PE"/>
              </w:rPr>
              <w:t xml:space="preserve">Cualquier persona jurídica que reemplace al OPERADOR que fue parte del CONSORCIO adjudicatario deberá contar con el consentimiento expreso previo del FITEL conforme al </w:t>
            </w:r>
            <w:r w:rsidR="00852C20" w:rsidRPr="007B1A21">
              <w:rPr>
                <w:rFonts w:eastAsia="Times New Roman" w:cs="Arial"/>
                <w:lang w:val="es-PE"/>
              </w:rPr>
              <w:t xml:space="preserve">Numeral </w:t>
            </w:r>
            <w:r w:rsidRPr="007B1A21">
              <w:rPr>
                <w:rFonts w:eastAsia="Times New Roman" w:cs="Arial"/>
                <w:lang w:val="es-PE"/>
              </w:rPr>
              <w:t>10.2.3 de las BASES, así como cumplir los requisitos y las disposiciones contenidas en las BASES, especialmente las previstas en el Numeral 1.3.74 de las BASES.</w:t>
            </w:r>
          </w:p>
          <w:p w14:paraId="1168559E" w14:textId="77777777" w:rsidR="00BB6BBC" w:rsidRPr="007B1A21" w:rsidRDefault="00BB6BBC" w:rsidP="008E1FD2">
            <w:pPr>
              <w:contextualSpacing/>
              <w:rPr>
                <w:rFonts w:eastAsia="Times New Roman" w:cs="Arial"/>
                <w:lang w:val="es-PE"/>
              </w:rPr>
            </w:pPr>
          </w:p>
        </w:tc>
      </w:tr>
    </w:tbl>
    <w:p w14:paraId="7D78BBB4" w14:textId="77777777" w:rsidR="00BB6BBC" w:rsidRDefault="00BB6BBC" w:rsidP="00BB6BBC">
      <w:pPr>
        <w:jc w:val="both"/>
        <w:rPr>
          <w:rFonts w:ascii="Arial" w:hAnsi="Arial" w:cs="Arial"/>
          <w:b/>
        </w:rPr>
      </w:pPr>
    </w:p>
    <w:p w14:paraId="4E75E259" w14:textId="77777777" w:rsidR="009D63EE" w:rsidRPr="007B1A21" w:rsidRDefault="009D63EE" w:rsidP="00BB6BBC">
      <w:pPr>
        <w:jc w:val="both"/>
        <w:rPr>
          <w:rFonts w:ascii="Arial" w:hAnsi="Arial" w:cs="Arial"/>
          <w:b/>
        </w:rPr>
      </w:pPr>
    </w:p>
    <w:tbl>
      <w:tblPr>
        <w:tblStyle w:val="Tablaconcuadrcula"/>
        <w:tblW w:w="5000" w:type="pct"/>
        <w:jc w:val="right"/>
        <w:tblLook w:val="04A0" w:firstRow="1" w:lastRow="0" w:firstColumn="1" w:lastColumn="0" w:noHBand="0" w:noVBand="1"/>
      </w:tblPr>
      <w:tblGrid>
        <w:gridCol w:w="4644"/>
        <w:gridCol w:w="4076"/>
      </w:tblGrid>
      <w:tr w:rsidR="00BB6BBC" w:rsidRPr="007B1A21" w14:paraId="40965D01" w14:textId="77777777" w:rsidTr="008E1FD2">
        <w:trPr>
          <w:jc w:val="right"/>
        </w:trPr>
        <w:tc>
          <w:tcPr>
            <w:tcW w:w="2663" w:type="pct"/>
          </w:tcPr>
          <w:p w14:paraId="1BC5E107" w14:textId="77777777" w:rsidR="00BB6BBC" w:rsidRPr="007B1A21" w:rsidRDefault="00BB6BBC" w:rsidP="008E1FD2">
            <w:pPr>
              <w:jc w:val="both"/>
              <w:rPr>
                <w:rFonts w:cs="Arial"/>
                <w:b/>
              </w:rPr>
            </w:pPr>
            <w:r w:rsidRPr="007B1A21">
              <w:rPr>
                <w:rFonts w:cs="Arial"/>
                <w:b/>
              </w:rPr>
              <w:t>Nº de Consulta a las BASES</w:t>
            </w:r>
          </w:p>
        </w:tc>
        <w:tc>
          <w:tcPr>
            <w:tcW w:w="2337" w:type="pct"/>
          </w:tcPr>
          <w:p w14:paraId="11568E1B" w14:textId="5D57A17B" w:rsidR="00BB6BBC" w:rsidRPr="007B1A21" w:rsidRDefault="00816F85" w:rsidP="00687C64">
            <w:pPr>
              <w:jc w:val="center"/>
              <w:rPr>
                <w:rFonts w:cs="Arial"/>
                <w:b/>
              </w:rPr>
            </w:pPr>
            <w:r w:rsidRPr="007B1A21">
              <w:rPr>
                <w:rFonts w:cs="Arial"/>
                <w:b/>
              </w:rPr>
              <w:t>32</w:t>
            </w:r>
          </w:p>
        </w:tc>
      </w:tr>
      <w:tr w:rsidR="00BB6BBC" w:rsidRPr="007B1A21" w14:paraId="169D32EA" w14:textId="77777777" w:rsidTr="008E1FD2">
        <w:trPr>
          <w:jc w:val="right"/>
        </w:trPr>
        <w:tc>
          <w:tcPr>
            <w:tcW w:w="2663" w:type="pct"/>
          </w:tcPr>
          <w:p w14:paraId="637AB5DE" w14:textId="77777777" w:rsidR="00BB6BBC" w:rsidRPr="007B1A21" w:rsidRDefault="00BB6BBC" w:rsidP="008E1FD2">
            <w:pPr>
              <w:jc w:val="both"/>
              <w:rPr>
                <w:rFonts w:cs="Arial"/>
                <w:b/>
              </w:rPr>
            </w:pPr>
            <w:r w:rsidRPr="007B1A21">
              <w:rPr>
                <w:rFonts w:cs="Arial"/>
                <w:b/>
              </w:rPr>
              <w:lastRenderedPageBreak/>
              <w:t>Numeral, literal u otra división de las BASES</w:t>
            </w:r>
          </w:p>
        </w:tc>
        <w:tc>
          <w:tcPr>
            <w:tcW w:w="2337" w:type="pct"/>
          </w:tcPr>
          <w:p w14:paraId="75A002ED" w14:textId="77777777" w:rsidR="00BB6BBC" w:rsidRPr="007B1A21" w:rsidRDefault="00BB6BBC" w:rsidP="008E1FD2">
            <w:pPr>
              <w:jc w:val="both"/>
              <w:rPr>
                <w:rFonts w:cs="Arial"/>
              </w:rPr>
            </w:pPr>
            <w:r w:rsidRPr="007B1A21">
              <w:rPr>
                <w:rFonts w:cs="Arial"/>
              </w:rPr>
              <w:t>5.2.3.9</w:t>
            </w:r>
          </w:p>
        </w:tc>
      </w:tr>
      <w:tr w:rsidR="00BB6BBC" w:rsidRPr="007B1A21" w14:paraId="11E1D932" w14:textId="77777777" w:rsidTr="008E1FD2">
        <w:trPr>
          <w:jc w:val="right"/>
        </w:trPr>
        <w:tc>
          <w:tcPr>
            <w:tcW w:w="5000" w:type="pct"/>
            <w:gridSpan w:val="2"/>
          </w:tcPr>
          <w:p w14:paraId="27B6F561" w14:textId="77777777" w:rsidR="00BB6BBC" w:rsidRPr="007B1A21" w:rsidRDefault="00BB6BBC" w:rsidP="008E1FD2">
            <w:pPr>
              <w:jc w:val="both"/>
              <w:rPr>
                <w:rFonts w:cs="Arial"/>
                <w:b/>
              </w:rPr>
            </w:pPr>
            <w:r w:rsidRPr="007B1A21">
              <w:rPr>
                <w:rFonts w:cs="Arial"/>
                <w:b/>
              </w:rPr>
              <w:t>Página: 47</w:t>
            </w:r>
          </w:p>
          <w:p w14:paraId="30F050D2" w14:textId="77777777" w:rsidR="00BB6BBC" w:rsidRPr="007B1A21" w:rsidRDefault="00BB6BBC" w:rsidP="008E1FD2">
            <w:pPr>
              <w:tabs>
                <w:tab w:val="left" w:pos="851"/>
              </w:tabs>
              <w:jc w:val="both"/>
              <w:rPr>
                <w:rFonts w:cs="Arial"/>
                <w:i/>
              </w:rPr>
            </w:pPr>
            <w:r w:rsidRPr="007B1A21">
              <w:rPr>
                <w:rFonts w:cs="Arial"/>
              </w:rPr>
              <w:t>(…) Respecto al valor del Capital Social Mínimo de la nueva empresa o firma que suscribirá el CONTRATO DE FINANCIAMIENTO en calidad de CONTRATADO, éste deberá estar suscrito y pagado conforme establezca el CONTRATO DE FINANCIAMIENTO, siendo el valor del Capital Social Mínimo por PROYECTO los siguientes</w:t>
            </w:r>
            <w:r w:rsidRPr="007B1A21">
              <w:rPr>
                <w:rFonts w:cs="Arial"/>
                <w:i/>
              </w:rPr>
              <w:t xml:space="preserve"> (…)</w:t>
            </w:r>
          </w:p>
          <w:p w14:paraId="0E59662D" w14:textId="77777777" w:rsidR="00BB6BBC" w:rsidRPr="007B1A21" w:rsidRDefault="00BB6BBC" w:rsidP="008E1FD2">
            <w:pPr>
              <w:rPr>
                <w:rFonts w:cs="Arial"/>
              </w:rPr>
            </w:pPr>
          </w:p>
          <w:p w14:paraId="16B196AE" w14:textId="77777777" w:rsidR="00BB6BBC" w:rsidRPr="007B1A21" w:rsidRDefault="00BB6BBC" w:rsidP="008E1FD2">
            <w:pPr>
              <w:rPr>
                <w:rFonts w:cs="Arial"/>
                <w:b/>
              </w:rPr>
            </w:pPr>
            <w:r w:rsidRPr="007B1A21">
              <w:rPr>
                <w:rFonts w:cs="Arial"/>
                <w:b/>
              </w:rPr>
              <w:t>Consulta:</w:t>
            </w:r>
          </w:p>
          <w:p w14:paraId="35EE4BE1" w14:textId="77777777" w:rsidR="00BB6BBC" w:rsidRPr="007B1A21" w:rsidRDefault="00BB6BBC" w:rsidP="008E1FD2">
            <w:pPr>
              <w:jc w:val="both"/>
              <w:rPr>
                <w:rFonts w:cs="Arial"/>
              </w:rPr>
            </w:pPr>
            <w:r w:rsidRPr="007B1A21">
              <w:rPr>
                <w:rFonts w:cs="Arial"/>
              </w:rPr>
              <w:t>Sírvase confirmar que el CONTRATADO podrá suscribir el aumento del Capital Social Mínimo por la compra de equipamiento de comunicaciones y/o informático u otros que la ley de sociedades contemple y que serán aportados por alguno de los socios.</w:t>
            </w:r>
          </w:p>
        </w:tc>
      </w:tr>
      <w:tr w:rsidR="00BB6BBC" w:rsidRPr="007B1A21" w14:paraId="1F1ECC6A" w14:textId="77777777" w:rsidTr="008E1FD2">
        <w:trPr>
          <w:jc w:val="right"/>
        </w:trPr>
        <w:tc>
          <w:tcPr>
            <w:tcW w:w="5000" w:type="pct"/>
            <w:gridSpan w:val="2"/>
          </w:tcPr>
          <w:p w14:paraId="20562091" w14:textId="77777777" w:rsidR="00BB6BBC" w:rsidRPr="007B1A21" w:rsidRDefault="00BB6BBC" w:rsidP="008E1FD2">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232C2681" w14:textId="77777777" w:rsidR="00BB6BBC" w:rsidRPr="007B1A21" w:rsidRDefault="00BB6BBC" w:rsidP="008E1FD2">
            <w:pPr>
              <w:contextualSpacing/>
              <w:rPr>
                <w:rFonts w:eastAsia="Times New Roman" w:cs="Arial"/>
                <w:lang w:val="es-PE"/>
              </w:rPr>
            </w:pPr>
          </w:p>
          <w:p w14:paraId="6FCDF5CE" w14:textId="77777777" w:rsidR="00BB6BBC" w:rsidRPr="007B1A21" w:rsidRDefault="00BB6BBC" w:rsidP="008E1FD2">
            <w:pPr>
              <w:contextualSpacing/>
              <w:jc w:val="both"/>
              <w:rPr>
                <w:rFonts w:eastAsia="Times New Roman" w:cs="Arial"/>
                <w:lang w:val="es-PE"/>
              </w:rPr>
            </w:pPr>
            <w:r w:rsidRPr="007B1A21">
              <w:rPr>
                <w:rFonts w:eastAsia="Times New Roman" w:cs="Arial"/>
                <w:lang w:val="es-PE"/>
              </w:rPr>
              <w:t>Los aportes por aumento de capital deberán ser dinerarios y no como los señalados en la consulta.</w:t>
            </w:r>
          </w:p>
          <w:p w14:paraId="4B5BE2F6" w14:textId="77777777" w:rsidR="00BB6BBC" w:rsidRPr="007B1A21" w:rsidRDefault="00BB6BBC" w:rsidP="008E1FD2">
            <w:pPr>
              <w:contextualSpacing/>
              <w:rPr>
                <w:rFonts w:eastAsia="Times New Roman" w:cs="Arial"/>
                <w:lang w:val="es-PE"/>
              </w:rPr>
            </w:pPr>
          </w:p>
        </w:tc>
      </w:tr>
    </w:tbl>
    <w:p w14:paraId="7B94B833" w14:textId="77777777" w:rsidR="00BB6BBC" w:rsidRPr="007B1A21" w:rsidRDefault="00BB6BBC" w:rsidP="00BB6BBC">
      <w:pPr>
        <w:tabs>
          <w:tab w:val="left" w:pos="851"/>
        </w:tabs>
        <w:jc w:val="both"/>
        <w:rPr>
          <w:rFonts w:ascii="Arial" w:hAnsi="Arial" w:cs="Arial"/>
          <w:b/>
        </w:rPr>
      </w:pPr>
    </w:p>
    <w:tbl>
      <w:tblPr>
        <w:tblStyle w:val="Tablaconcuadrcula"/>
        <w:tblW w:w="5000" w:type="pct"/>
        <w:jc w:val="right"/>
        <w:tblLook w:val="04A0" w:firstRow="1" w:lastRow="0" w:firstColumn="1" w:lastColumn="0" w:noHBand="0" w:noVBand="1"/>
      </w:tblPr>
      <w:tblGrid>
        <w:gridCol w:w="4651"/>
        <w:gridCol w:w="4069"/>
      </w:tblGrid>
      <w:tr w:rsidR="00BB6BBC" w:rsidRPr="007B1A21" w14:paraId="7F967638" w14:textId="77777777" w:rsidTr="00687C64">
        <w:trPr>
          <w:jc w:val="right"/>
        </w:trPr>
        <w:tc>
          <w:tcPr>
            <w:tcW w:w="2667" w:type="pct"/>
          </w:tcPr>
          <w:p w14:paraId="136B777D" w14:textId="77777777" w:rsidR="00BB6BBC" w:rsidRPr="007B1A21" w:rsidRDefault="00BB6BBC" w:rsidP="008E1FD2">
            <w:pPr>
              <w:rPr>
                <w:rFonts w:cs="Arial"/>
                <w:b/>
              </w:rPr>
            </w:pPr>
            <w:r w:rsidRPr="007B1A21">
              <w:rPr>
                <w:rFonts w:cs="Arial"/>
                <w:b/>
              </w:rPr>
              <w:t>Nº de Consulta a las BASES</w:t>
            </w:r>
          </w:p>
        </w:tc>
        <w:tc>
          <w:tcPr>
            <w:tcW w:w="2333" w:type="pct"/>
          </w:tcPr>
          <w:p w14:paraId="1CD3ACBC" w14:textId="3770797A" w:rsidR="00BB6BBC" w:rsidRPr="007B1A21" w:rsidRDefault="00816F85" w:rsidP="00687C64">
            <w:pPr>
              <w:jc w:val="center"/>
              <w:rPr>
                <w:rFonts w:cs="Arial"/>
                <w:b/>
              </w:rPr>
            </w:pPr>
            <w:r w:rsidRPr="007B1A21">
              <w:rPr>
                <w:rFonts w:cs="Arial"/>
                <w:b/>
              </w:rPr>
              <w:t>33</w:t>
            </w:r>
          </w:p>
        </w:tc>
      </w:tr>
      <w:tr w:rsidR="00BB6BBC" w:rsidRPr="007B1A21" w14:paraId="443F2DEA" w14:textId="77777777" w:rsidTr="00687C64">
        <w:trPr>
          <w:jc w:val="right"/>
        </w:trPr>
        <w:tc>
          <w:tcPr>
            <w:tcW w:w="2667" w:type="pct"/>
          </w:tcPr>
          <w:p w14:paraId="4A423EF3" w14:textId="77777777" w:rsidR="00BB6BBC" w:rsidRPr="007B1A21" w:rsidRDefault="00BB6BBC" w:rsidP="008E1FD2">
            <w:pPr>
              <w:rPr>
                <w:rFonts w:cs="Arial"/>
              </w:rPr>
            </w:pPr>
            <w:r w:rsidRPr="007B1A21">
              <w:rPr>
                <w:rFonts w:cs="Arial"/>
              </w:rPr>
              <w:t>Numeral, literal u otra división de las BASES</w:t>
            </w:r>
          </w:p>
        </w:tc>
        <w:tc>
          <w:tcPr>
            <w:tcW w:w="2333" w:type="pct"/>
          </w:tcPr>
          <w:p w14:paraId="6A75CCD0" w14:textId="77777777" w:rsidR="00BB6BBC" w:rsidRPr="007B1A21" w:rsidRDefault="00BB6BBC" w:rsidP="008E1FD2">
            <w:pPr>
              <w:rPr>
                <w:rFonts w:cs="Arial"/>
              </w:rPr>
            </w:pPr>
            <w:r w:rsidRPr="007B1A21">
              <w:rPr>
                <w:rFonts w:cs="Arial"/>
              </w:rPr>
              <w:t>1.3.51.</w:t>
            </w:r>
          </w:p>
        </w:tc>
      </w:tr>
      <w:tr w:rsidR="00BB6BBC" w:rsidRPr="007B1A21" w14:paraId="002EAC7A" w14:textId="77777777" w:rsidTr="008E1FD2">
        <w:trPr>
          <w:jc w:val="right"/>
        </w:trPr>
        <w:tc>
          <w:tcPr>
            <w:tcW w:w="5000" w:type="pct"/>
            <w:gridSpan w:val="2"/>
          </w:tcPr>
          <w:p w14:paraId="46D1487E" w14:textId="77777777" w:rsidR="00BB6BBC" w:rsidRPr="007B1A21" w:rsidRDefault="00BB6BBC" w:rsidP="008E1FD2">
            <w:pPr>
              <w:jc w:val="both"/>
              <w:rPr>
                <w:rFonts w:cs="Arial"/>
              </w:rPr>
            </w:pPr>
            <w:r w:rsidRPr="007B1A21">
              <w:rPr>
                <w:rFonts w:cs="Arial"/>
              </w:rPr>
              <w:t>Sírvanse precisar que el documento de garantía que se entregue podrá ser subsanado en caso que contenga errores formales o materiales y que tal no perjudicará la fecha de cierre.</w:t>
            </w:r>
          </w:p>
          <w:p w14:paraId="65D6E57C" w14:textId="77777777" w:rsidR="00BB6BBC" w:rsidRPr="007B1A21" w:rsidRDefault="00BB6BBC" w:rsidP="008E1FD2">
            <w:pPr>
              <w:jc w:val="both"/>
              <w:rPr>
                <w:rFonts w:cs="Arial"/>
              </w:rPr>
            </w:pPr>
            <w:r w:rsidRPr="007B1A21">
              <w:rPr>
                <w:rFonts w:cs="Arial"/>
              </w:rPr>
              <w:t>Igualmente, sírvanse precisar que podrá presentarse uno o mas documentos que sumados garanticen el monto exigido.</w:t>
            </w:r>
          </w:p>
        </w:tc>
      </w:tr>
      <w:tr w:rsidR="00BB6BBC" w:rsidRPr="007B1A21" w14:paraId="2F17469C" w14:textId="77777777" w:rsidTr="008E1FD2">
        <w:trPr>
          <w:jc w:val="right"/>
        </w:trPr>
        <w:tc>
          <w:tcPr>
            <w:tcW w:w="5000" w:type="pct"/>
            <w:gridSpan w:val="2"/>
          </w:tcPr>
          <w:p w14:paraId="199B836A" w14:textId="77777777" w:rsidR="00BB6BBC" w:rsidRPr="007B1A21" w:rsidRDefault="00BB6BBC" w:rsidP="007C5704">
            <w:pPr>
              <w:contextualSpacing/>
              <w:jc w:val="both"/>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7E0D2ABC" w14:textId="77777777" w:rsidR="00BB6BBC" w:rsidRPr="007B1A21" w:rsidRDefault="00BB6BBC" w:rsidP="007C5704">
            <w:pPr>
              <w:contextualSpacing/>
              <w:jc w:val="both"/>
              <w:rPr>
                <w:rFonts w:eastAsia="Times New Roman" w:cs="Arial"/>
                <w:lang w:val="es-PE"/>
              </w:rPr>
            </w:pPr>
          </w:p>
          <w:p w14:paraId="53C0C038" w14:textId="58AE3982" w:rsidR="0032052C" w:rsidRPr="007B1A21" w:rsidRDefault="00BB6BBC" w:rsidP="007C5704">
            <w:pPr>
              <w:contextualSpacing/>
              <w:jc w:val="both"/>
              <w:rPr>
                <w:lang w:val="es-PE"/>
              </w:rPr>
            </w:pPr>
            <w:r w:rsidRPr="007B1A21">
              <w:rPr>
                <w:rFonts w:eastAsia="Times New Roman" w:cs="Arial"/>
                <w:lang w:val="es-PE"/>
              </w:rPr>
              <w:t>El Numeral 1.3.51 no hac</w:t>
            </w:r>
            <w:r w:rsidR="0032052C" w:rsidRPr="007B1A21">
              <w:rPr>
                <w:rFonts w:eastAsia="Times New Roman" w:cs="Arial"/>
                <w:lang w:val="es-PE"/>
              </w:rPr>
              <w:t xml:space="preserve">e referencia a garantía alguna. </w:t>
            </w:r>
            <w:r w:rsidR="007C5704" w:rsidRPr="007B1A21">
              <w:rPr>
                <w:rFonts w:eastAsia="Times New Roman" w:cs="Arial"/>
                <w:lang w:val="es-PE"/>
              </w:rPr>
              <w:t>Sin perjuicio de ello, se precisa que l</w:t>
            </w:r>
            <w:r w:rsidR="0032052C" w:rsidRPr="007B1A21">
              <w:rPr>
                <w:rFonts w:eastAsia="Times New Roman" w:cs="Arial"/>
                <w:lang w:val="es-PE"/>
              </w:rPr>
              <w:t xml:space="preserve">a única garantía que puede ser presentada en </w:t>
            </w:r>
            <w:r w:rsidR="0032052C" w:rsidRPr="007B1A21">
              <w:rPr>
                <w:lang w:val="es-PE"/>
              </w:rPr>
              <w:t>dos (02) o más cartas fianzas, es la GARANTÍA DE VALIDEZ, VIGENCIA Y SERIEDAD DE LA OFERTA.</w:t>
            </w:r>
          </w:p>
          <w:p w14:paraId="7FC9537F" w14:textId="7DFBE190" w:rsidR="007C5704" w:rsidRPr="007B1A21" w:rsidRDefault="007C5704" w:rsidP="007C5704">
            <w:pPr>
              <w:contextualSpacing/>
              <w:jc w:val="both"/>
              <w:rPr>
                <w:rFonts w:eastAsia="Times New Roman" w:cs="Arial"/>
                <w:lang w:val="es-PE"/>
              </w:rPr>
            </w:pPr>
            <w:r w:rsidRPr="007B1A21">
              <w:rPr>
                <w:rFonts w:eastAsia="Times New Roman" w:cs="Arial"/>
                <w:lang w:val="es-PE"/>
              </w:rPr>
              <w:t>Ceñirse a lo dispuesto en las BASES.</w:t>
            </w:r>
          </w:p>
          <w:p w14:paraId="3197FED0" w14:textId="77777777" w:rsidR="00BB6BBC" w:rsidRPr="007B1A21" w:rsidRDefault="00BB6BBC" w:rsidP="007C5704">
            <w:pPr>
              <w:contextualSpacing/>
              <w:jc w:val="both"/>
              <w:rPr>
                <w:rFonts w:eastAsia="Times New Roman" w:cs="Arial"/>
                <w:lang w:val="es-PE"/>
              </w:rPr>
            </w:pPr>
          </w:p>
        </w:tc>
      </w:tr>
    </w:tbl>
    <w:p w14:paraId="2AFC885E" w14:textId="77777777" w:rsidR="00BB6BBC" w:rsidRPr="007B1A21" w:rsidRDefault="00BB6BBC" w:rsidP="00BB6BBC">
      <w:pPr>
        <w:rPr>
          <w:rFonts w:ascii="Arial" w:hAnsi="Arial" w:cs="Arial"/>
        </w:rPr>
      </w:pPr>
    </w:p>
    <w:tbl>
      <w:tblPr>
        <w:tblStyle w:val="Tablaconcuadrcula"/>
        <w:tblW w:w="0" w:type="auto"/>
        <w:tblLook w:val="04A0" w:firstRow="1" w:lastRow="0" w:firstColumn="1" w:lastColumn="0" w:noHBand="0" w:noVBand="1"/>
      </w:tblPr>
      <w:tblGrid>
        <w:gridCol w:w="4367"/>
        <w:gridCol w:w="4127"/>
      </w:tblGrid>
      <w:tr w:rsidR="007A6502" w:rsidRPr="007B1A21" w14:paraId="0D340CF5" w14:textId="77777777" w:rsidTr="008C3754">
        <w:tc>
          <w:tcPr>
            <w:tcW w:w="4367" w:type="dxa"/>
          </w:tcPr>
          <w:p w14:paraId="642F33E5" w14:textId="634DDFD8" w:rsidR="007A6502" w:rsidRPr="007B1A21" w:rsidRDefault="007720AA" w:rsidP="00816F85">
            <w:pPr>
              <w:contextualSpacing/>
              <w:rPr>
                <w:rFonts w:eastAsia="Times New Roman" w:cs="Arial"/>
                <w:b/>
              </w:rPr>
            </w:pPr>
            <w:r w:rsidRPr="007B1A21">
              <w:rPr>
                <w:rFonts w:eastAsia="Times New Roman" w:cs="Arial"/>
                <w:b/>
              </w:rPr>
              <w:t>N</w:t>
            </w:r>
            <w:r w:rsidR="00816F85" w:rsidRPr="007B1A21">
              <w:rPr>
                <w:rFonts w:eastAsia="Times New Roman" w:cs="Arial"/>
                <w:b/>
              </w:rPr>
              <w:t>°</w:t>
            </w:r>
            <w:r w:rsidRPr="007B1A21">
              <w:rPr>
                <w:rFonts w:eastAsia="Times New Roman" w:cs="Arial"/>
                <w:b/>
              </w:rPr>
              <w:t xml:space="preserve"> de consulta a las BASES</w:t>
            </w:r>
          </w:p>
        </w:tc>
        <w:tc>
          <w:tcPr>
            <w:tcW w:w="4127" w:type="dxa"/>
          </w:tcPr>
          <w:p w14:paraId="01E6C584" w14:textId="6D12260E" w:rsidR="007A6502" w:rsidRPr="007B1A21" w:rsidRDefault="00816F85" w:rsidP="007720AA">
            <w:pPr>
              <w:contextualSpacing/>
              <w:jc w:val="center"/>
              <w:rPr>
                <w:rFonts w:eastAsia="Times New Roman" w:cs="Arial"/>
                <w:b/>
                <w:lang w:val="es-PE"/>
              </w:rPr>
            </w:pPr>
            <w:r w:rsidRPr="007B1A21">
              <w:rPr>
                <w:rFonts w:eastAsia="Times New Roman" w:cs="Arial"/>
                <w:b/>
                <w:lang w:val="es-PE"/>
              </w:rPr>
              <w:t>34</w:t>
            </w:r>
          </w:p>
        </w:tc>
      </w:tr>
      <w:tr w:rsidR="007A6502" w:rsidRPr="007B1A21" w14:paraId="4319B77E" w14:textId="77777777" w:rsidTr="008C3754">
        <w:tc>
          <w:tcPr>
            <w:tcW w:w="4367" w:type="dxa"/>
          </w:tcPr>
          <w:p w14:paraId="20E1C8BB" w14:textId="77777777" w:rsidR="007A6502" w:rsidRPr="007B1A21" w:rsidRDefault="007720AA" w:rsidP="008C3754">
            <w:pPr>
              <w:contextualSpacing/>
              <w:rPr>
                <w:rFonts w:eastAsia="Times New Roman" w:cs="Arial"/>
              </w:rPr>
            </w:pPr>
            <w:r w:rsidRPr="007B1A21">
              <w:rPr>
                <w:rFonts w:eastAsia="Times New Roman" w:cs="Arial"/>
              </w:rPr>
              <w:t>Numeral, literal u otra división de las BASES</w:t>
            </w:r>
          </w:p>
        </w:tc>
        <w:tc>
          <w:tcPr>
            <w:tcW w:w="4127" w:type="dxa"/>
          </w:tcPr>
          <w:p w14:paraId="10DE8179" w14:textId="77777777" w:rsidR="007A6502" w:rsidRPr="007B1A21" w:rsidRDefault="007720AA" w:rsidP="008C3754">
            <w:pPr>
              <w:contextualSpacing/>
              <w:rPr>
                <w:rFonts w:eastAsia="Times New Roman" w:cs="Arial"/>
                <w:lang w:val="es-PE"/>
              </w:rPr>
            </w:pPr>
            <w:r w:rsidRPr="007B1A21">
              <w:rPr>
                <w:rFonts w:eastAsia="Times New Roman" w:cs="Arial"/>
                <w:lang w:val="es-PE"/>
              </w:rPr>
              <w:t>2.2 CESION DE PARTICIPACION (PÁG 28)</w:t>
            </w:r>
          </w:p>
        </w:tc>
      </w:tr>
      <w:tr w:rsidR="007A6502" w:rsidRPr="007B1A21" w14:paraId="5D1F849B" w14:textId="77777777" w:rsidTr="008C3754">
        <w:tc>
          <w:tcPr>
            <w:tcW w:w="8494" w:type="dxa"/>
            <w:gridSpan w:val="2"/>
          </w:tcPr>
          <w:p w14:paraId="4CA12544" w14:textId="77777777" w:rsidR="007A6502" w:rsidRPr="007B1A21" w:rsidRDefault="007720AA" w:rsidP="008C3754">
            <w:pPr>
              <w:contextualSpacing/>
              <w:jc w:val="both"/>
              <w:rPr>
                <w:rFonts w:eastAsia="Times New Roman" w:cs="Arial"/>
              </w:rPr>
            </w:pPr>
            <w:r w:rsidRPr="007B1A21">
              <w:rPr>
                <w:rFonts w:eastAsia="Times New Roman" w:cs="Arial"/>
              </w:rPr>
              <w:t>Los pliegos indican que los derechos de participación deben ser adquiridos por el oferente individual o consorcio, la inquietud es que si hoy el proponente individual adquiere el derecho a participar pero posteriormente conforma un consorcio y quiere ceder ese derecho de participación al consorcio que conformo, esto se puede hacer sin que exista algún tipo de consecuencia para participar en el proceso?</w:t>
            </w:r>
          </w:p>
        </w:tc>
      </w:tr>
      <w:tr w:rsidR="007A6502" w:rsidRPr="007B1A21" w14:paraId="2E0B085E" w14:textId="77777777" w:rsidTr="008C3754">
        <w:tc>
          <w:tcPr>
            <w:tcW w:w="8494" w:type="dxa"/>
            <w:gridSpan w:val="2"/>
          </w:tcPr>
          <w:p w14:paraId="1D2F2586" w14:textId="77777777" w:rsidR="007A6502" w:rsidRPr="007B1A21" w:rsidRDefault="007A6502" w:rsidP="008C3754">
            <w:pPr>
              <w:contextualSpacing/>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3B84AAEB" w14:textId="77777777" w:rsidR="002A1DAA" w:rsidRPr="007B1A21" w:rsidRDefault="002A1DAA" w:rsidP="003C189F">
            <w:pPr>
              <w:contextualSpacing/>
              <w:jc w:val="both"/>
              <w:rPr>
                <w:rFonts w:eastAsia="Times New Roman" w:cs="Arial"/>
                <w:lang w:val="es-PE"/>
              </w:rPr>
            </w:pPr>
          </w:p>
          <w:p w14:paraId="4BF699C4" w14:textId="77777777" w:rsidR="007A6502" w:rsidRDefault="008E1FD2" w:rsidP="00BE7984">
            <w:pPr>
              <w:contextualSpacing/>
              <w:jc w:val="both"/>
              <w:rPr>
                <w:rFonts w:eastAsia="Times New Roman" w:cs="Arial"/>
                <w:lang w:val="es-PE"/>
              </w:rPr>
            </w:pPr>
            <w:r w:rsidRPr="007B1A21">
              <w:rPr>
                <w:rFonts w:eastAsia="Times New Roman" w:cs="Arial"/>
                <w:lang w:val="es-PE"/>
              </w:rPr>
              <w:t>Sírvase remitirse a lo indicado en el segundo párrafo del Numeral 2.2 de las BASES.</w:t>
            </w:r>
          </w:p>
          <w:p w14:paraId="32A2E3D4" w14:textId="7F0CCC23" w:rsidR="009D63EE" w:rsidRPr="007B1A21" w:rsidRDefault="009D63EE" w:rsidP="00BE7984">
            <w:pPr>
              <w:contextualSpacing/>
              <w:jc w:val="both"/>
              <w:rPr>
                <w:rFonts w:eastAsia="Times New Roman" w:cs="Arial"/>
                <w:lang w:val="es-PE"/>
              </w:rPr>
            </w:pPr>
          </w:p>
        </w:tc>
      </w:tr>
    </w:tbl>
    <w:p w14:paraId="784CDB82" w14:textId="77777777" w:rsidR="007A6502" w:rsidRDefault="007A6502" w:rsidP="00CE5FEB">
      <w:pPr>
        <w:jc w:val="both"/>
        <w:rPr>
          <w:rFonts w:ascii="Arial" w:hAnsi="Arial" w:cs="Arial"/>
          <w:lang w:val="es-PE"/>
        </w:rPr>
      </w:pPr>
    </w:p>
    <w:p w14:paraId="1B794AA0" w14:textId="77777777" w:rsidR="009D63EE" w:rsidRPr="007B1A21" w:rsidRDefault="009D63EE" w:rsidP="00CE5FEB">
      <w:pPr>
        <w:jc w:val="both"/>
        <w:rPr>
          <w:rFonts w:ascii="Arial" w:hAnsi="Arial" w:cs="Arial"/>
          <w:lang w:val="es-PE"/>
        </w:rPr>
      </w:pPr>
      <w:bookmarkStart w:id="1" w:name="_GoBack"/>
      <w:bookmarkEnd w:id="1"/>
    </w:p>
    <w:tbl>
      <w:tblPr>
        <w:tblStyle w:val="Tablaconcuadrcula"/>
        <w:tblW w:w="0" w:type="auto"/>
        <w:tblLook w:val="04A0" w:firstRow="1" w:lastRow="0" w:firstColumn="1" w:lastColumn="0" w:noHBand="0" w:noVBand="1"/>
      </w:tblPr>
      <w:tblGrid>
        <w:gridCol w:w="4367"/>
        <w:gridCol w:w="4127"/>
      </w:tblGrid>
      <w:tr w:rsidR="007720AA" w:rsidRPr="007B1A21" w14:paraId="34F7B4F1" w14:textId="77777777" w:rsidTr="008C3754">
        <w:tc>
          <w:tcPr>
            <w:tcW w:w="4367" w:type="dxa"/>
          </w:tcPr>
          <w:p w14:paraId="378DF081" w14:textId="14234368" w:rsidR="007720AA" w:rsidRPr="007B1A21" w:rsidRDefault="007720AA" w:rsidP="00816F85">
            <w:pPr>
              <w:contextualSpacing/>
              <w:rPr>
                <w:rFonts w:eastAsia="Times New Roman" w:cs="Arial"/>
                <w:b/>
              </w:rPr>
            </w:pPr>
            <w:r w:rsidRPr="007B1A21">
              <w:rPr>
                <w:rFonts w:eastAsia="Times New Roman" w:cs="Arial"/>
                <w:b/>
              </w:rPr>
              <w:t>N</w:t>
            </w:r>
            <w:r w:rsidR="00816F85" w:rsidRPr="007B1A21">
              <w:rPr>
                <w:rFonts w:eastAsia="Times New Roman" w:cs="Arial"/>
                <w:b/>
              </w:rPr>
              <w:t>°</w:t>
            </w:r>
            <w:r w:rsidRPr="007B1A21">
              <w:rPr>
                <w:rFonts w:eastAsia="Times New Roman" w:cs="Arial"/>
                <w:b/>
              </w:rPr>
              <w:t xml:space="preserve"> de consulta a las BASES</w:t>
            </w:r>
          </w:p>
        </w:tc>
        <w:tc>
          <w:tcPr>
            <w:tcW w:w="4127" w:type="dxa"/>
          </w:tcPr>
          <w:p w14:paraId="5B505C74" w14:textId="7E0EC1FD" w:rsidR="007720AA" w:rsidRPr="007B1A21" w:rsidRDefault="00816F85" w:rsidP="008C3754">
            <w:pPr>
              <w:contextualSpacing/>
              <w:jc w:val="center"/>
              <w:rPr>
                <w:rFonts w:eastAsia="Times New Roman" w:cs="Arial"/>
                <w:b/>
                <w:lang w:val="es-PE"/>
              </w:rPr>
            </w:pPr>
            <w:r w:rsidRPr="007B1A21">
              <w:rPr>
                <w:rFonts w:eastAsia="Times New Roman" w:cs="Arial"/>
                <w:b/>
                <w:lang w:val="es-PE"/>
              </w:rPr>
              <w:t>35</w:t>
            </w:r>
          </w:p>
        </w:tc>
      </w:tr>
      <w:tr w:rsidR="007720AA" w:rsidRPr="007B1A21" w14:paraId="4CB2CE95" w14:textId="77777777" w:rsidTr="008C3754">
        <w:tc>
          <w:tcPr>
            <w:tcW w:w="4367" w:type="dxa"/>
          </w:tcPr>
          <w:p w14:paraId="1DE5637C" w14:textId="77777777" w:rsidR="007720AA" w:rsidRPr="007B1A21" w:rsidRDefault="007720AA" w:rsidP="008C3754">
            <w:pPr>
              <w:contextualSpacing/>
              <w:rPr>
                <w:rFonts w:eastAsia="Times New Roman" w:cs="Arial"/>
              </w:rPr>
            </w:pPr>
            <w:r w:rsidRPr="007B1A21">
              <w:rPr>
                <w:rFonts w:eastAsia="Times New Roman" w:cs="Arial"/>
              </w:rPr>
              <w:t>Numeral, literal u otra división de las BASES</w:t>
            </w:r>
          </w:p>
        </w:tc>
        <w:tc>
          <w:tcPr>
            <w:tcW w:w="4127" w:type="dxa"/>
          </w:tcPr>
          <w:p w14:paraId="04264F09" w14:textId="77777777" w:rsidR="007720AA" w:rsidRPr="007B1A21" w:rsidRDefault="007720AA" w:rsidP="008C3754">
            <w:pPr>
              <w:contextualSpacing/>
              <w:rPr>
                <w:rFonts w:eastAsia="Times New Roman" w:cs="Arial"/>
                <w:lang w:val="es-PE"/>
              </w:rPr>
            </w:pPr>
            <w:r w:rsidRPr="007B1A21">
              <w:rPr>
                <w:rFonts w:eastAsia="Times New Roman" w:cs="Arial"/>
                <w:lang w:val="es-PE"/>
              </w:rPr>
              <w:t>1.2 OBJETO DE LA LICITACION PARRAFO TERCERO (PÁG 7)</w:t>
            </w:r>
          </w:p>
        </w:tc>
      </w:tr>
      <w:tr w:rsidR="007720AA" w:rsidRPr="007B1A21" w14:paraId="1AB40331" w14:textId="77777777" w:rsidTr="008C3754">
        <w:tc>
          <w:tcPr>
            <w:tcW w:w="8494" w:type="dxa"/>
            <w:gridSpan w:val="2"/>
          </w:tcPr>
          <w:p w14:paraId="02ABFA75" w14:textId="77777777" w:rsidR="007720AA" w:rsidRPr="007B1A21" w:rsidRDefault="007720AA" w:rsidP="008C3754">
            <w:pPr>
              <w:contextualSpacing/>
              <w:jc w:val="both"/>
              <w:rPr>
                <w:rFonts w:eastAsia="Times New Roman" w:cs="Arial"/>
              </w:rPr>
            </w:pPr>
            <w:r w:rsidRPr="007B1A21">
              <w:rPr>
                <w:rFonts w:eastAsia="Times New Roman" w:cs="Arial"/>
              </w:rPr>
              <w:t xml:space="preserve">Solicitamos por favor aclarar si es posible presentarse como promesa de sociedad </w:t>
            </w:r>
            <w:r w:rsidRPr="007B1A21">
              <w:rPr>
                <w:rFonts w:eastAsia="Times New Roman" w:cs="Arial"/>
              </w:rPr>
              <w:lastRenderedPageBreak/>
              <w:t>futura, es decir si en caso de resultar adjudicado el proceso los socios que conforman el consorcio constituirían una sociedad en Perú cumpliendo los requisitos del pliego para efectos de ejecutar el contrato del proyecto objeto de adjudicación.</w:t>
            </w:r>
          </w:p>
        </w:tc>
      </w:tr>
      <w:tr w:rsidR="007720AA" w:rsidRPr="007B1A21" w14:paraId="46E9C63F" w14:textId="77777777" w:rsidTr="008C3754">
        <w:tc>
          <w:tcPr>
            <w:tcW w:w="8494" w:type="dxa"/>
            <w:gridSpan w:val="2"/>
          </w:tcPr>
          <w:p w14:paraId="06EB3A7C" w14:textId="77777777" w:rsidR="007720AA" w:rsidRPr="007B1A21" w:rsidRDefault="007720AA" w:rsidP="008C3754">
            <w:pPr>
              <w:contextualSpacing/>
              <w:rPr>
                <w:rFonts w:eastAsia="Times New Roman" w:cs="Arial"/>
                <w:lang w:val="es-PE"/>
              </w:rPr>
            </w:pPr>
            <w:r w:rsidRPr="007B1A21">
              <w:rPr>
                <w:rFonts w:eastAsia="Times New Roman" w:cs="Arial"/>
                <w:b/>
                <w:u w:val="single"/>
                <w:lang w:val="es-PE"/>
              </w:rPr>
              <w:lastRenderedPageBreak/>
              <w:t>Respuesta</w:t>
            </w:r>
            <w:r w:rsidRPr="007B1A21">
              <w:rPr>
                <w:rFonts w:eastAsia="Times New Roman" w:cs="Arial"/>
                <w:lang w:val="es-PE"/>
              </w:rPr>
              <w:t>:</w:t>
            </w:r>
          </w:p>
          <w:p w14:paraId="37D50249" w14:textId="77777777" w:rsidR="000E4E13" w:rsidRPr="007B1A21" w:rsidRDefault="000E4E13" w:rsidP="00797121">
            <w:pPr>
              <w:contextualSpacing/>
              <w:jc w:val="both"/>
              <w:rPr>
                <w:rFonts w:eastAsia="Times New Roman" w:cs="Arial"/>
                <w:lang w:val="es-PE"/>
              </w:rPr>
            </w:pPr>
          </w:p>
          <w:p w14:paraId="092F5CB3" w14:textId="56AA429E" w:rsidR="007720AA" w:rsidRPr="007B1A21" w:rsidRDefault="00C43A65" w:rsidP="00797121">
            <w:pPr>
              <w:contextualSpacing/>
              <w:jc w:val="both"/>
              <w:rPr>
                <w:rFonts w:eastAsia="Times New Roman" w:cs="Arial"/>
                <w:lang w:val="es-PE"/>
              </w:rPr>
            </w:pPr>
            <w:r w:rsidRPr="007B1A21">
              <w:rPr>
                <w:rFonts w:eastAsia="Times New Roman" w:cs="Arial"/>
                <w:lang w:val="es-PE"/>
              </w:rPr>
              <w:t xml:space="preserve">Conforme </w:t>
            </w:r>
            <w:r w:rsidR="00797121" w:rsidRPr="007B1A21">
              <w:rPr>
                <w:rFonts w:eastAsia="Times New Roman" w:cs="Arial"/>
                <w:lang w:val="es-PE"/>
              </w:rPr>
              <w:t xml:space="preserve">a lo dispuesto en el Numerales 1.2 y 1.3.83 de las BASES </w:t>
            </w:r>
            <w:r w:rsidR="00797121" w:rsidRPr="007B1A21">
              <w:rPr>
                <w:rFonts w:eastAsia="Times New Roman" w:cs="Arial"/>
                <w:b/>
                <w:lang w:val="es-PE"/>
              </w:rPr>
              <w:t>solo pueden ser POSTORES personas jurídicas o CONSORCIOS</w:t>
            </w:r>
            <w:r w:rsidR="00797121" w:rsidRPr="007B1A21">
              <w:rPr>
                <w:rFonts w:eastAsia="Times New Roman" w:cs="Arial"/>
                <w:lang w:val="es-PE"/>
              </w:rPr>
              <w:t>.</w:t>
            </w:r>
            <w:r w:rsidR="00EA5732" w:rsidRPr="007B1A21">
              <w:rPr>
                <w:rFonts w:eastAsia="Times New Roman" w:cs="Arial"/>
                <w:lang w:val="es-PE"/>
              </w:rPr>
              <w:t xml:space="preserve"> </w:t>
            </w:r>
            <w:r w:rsidR="00C17005" w:rsidRPr="007B1A21">
              <w:rPr>
                <w:rFonts w:eastAsia="Times New Roman" w:cs="Arial"/>
                <w:lang w:val="es-PE"/>
              </w:rPr>
              <w:t>Se recuerda que, entre otros,</w:t>
            </w:r>
            <w:r w:rsidR="00523923" w:rsidRPr="007B1A21">
              <w:rPr>
                <w:rFonts w:eastAsia="Times New Roman" w:cs="Arial"/>
                <w:lang w:val="es-PE"/>
              </w:rPr>
              <w:t xml:space="preserve"> conforme a</w:t>
            </w:r>
            <w:r w:rsidR="00C17005" w:rsidRPr="007B1A21">
              <w:rPr>
                <w:rFonts w:eastAsia="Times New Roman" w:cs="Arial"/>
                <w:lang w:val="es-PE"/>
              </w:rPr>
              <w:t xml:space="preserve">l </w:t>
            </w:r>
            <w:r w:rsidR="00EA5732" w:rsidRPr="007B1A21">
              <w:rPr>
                <w:rFonts w:eastAsia="Times New Roman" w:cs="Arial"/>
                <w:lang w:val="es-PE"/>
              </w:rPr>
              <w:t xml:space="preserve">Numeral </w:t>
            </w:r>
            <w:r w:rsidR="00C17005" w:rsidRPr="007B1A21">
              <w:rPr>
                <w:rFonts w:eastAsia="Times New Roman" w:cs="Arial"/>
                <w:lang w:val="es-PE"/>
              </w:rPr>
              <w:t xml:space="preserve">5.2.3.1 literal a) </w:t>
            </w:r>
            <w:r w:rsidR="00EA5732" w:rsidRPr="007B1A21">
              <w:rPr>
                <w:rFonts w:eastAsia="Times New Roman" w:cs="Arial"/>
                <w:lang w:val="es-PE"/>
              </w:rPr>
              <w:t xml:space="preserve">de las BASES, </w:t>
            </w:r>
            <w:r w:rsidR="00C17005" w:rsidRPr="007B1A21">
              <w:rPr>
                <w:rFonts w:eastAsia="Times New Roman" w:cs="Arial"/>
                <w:lang w:val="es-PE"/>
              </w:rPr>
              <w:t xml:space="preserve">cuando se trate de un </w:t>
            </w:r>
            <w:r w:rsidR="00EA5732" w:rsidRPr="007B1A21">
              <w:rPr>
                <w:rFonts w:eastAsia="Times New Roman" w:cs="Arial"/>
                <w:lang w:val="es-PE"/>
              </w:rPr>
              <w:t xml:space="preserve">CONSORCIO, </w:t>
            </w:r>
            <w:r w:rsidR="00C17005" w:rsidRPr="007B1A21">
              <w:rPr>
                <w:rFonts w:eastAsia="Times New Roman" w:cs="Arial"/>
                <w:lang w:val="es-PE"/>
              </w:rPr>
              <w:t xml:space="preserve">se requerirá </w:t>
            </w:r>
            <w:r w:rsidR="00EA5732" w:rsidRPr="007B1A21">
              <w:rPr>
                <w:rFonts w:eastAsia="Times New Roman" w:cs="Arial"/>
                <w:lang w:val="es-PE"/>
              </w:rPr>
              <w:t xml:space="preserve">la presentación dentro del SOBRE N° 1 de una </w:t>
            </w:r>
            <w:r w:rsidR="00C17005" w:rsidRPr="007B1A21">
              <w:rPr>
                <w:rFonts w:eastAsia="Times New Roman" w:cs="Arial"/>
                <w:lang w:val="es-PE"/>
              </w:rPr>
              <w:t xml:space="preserve">copia simple del contrato de </w:t>
            </w:r>
            <w:r w:rsidR="00EA5732" w:rsidRPr="007B1A21">
              <w:rPr>
                <w:rFonts w:eastAsia="Times New Roman" w:cs="Arial"/>
                <w:lang w:val="es-PE"/>
              </w:rPr>
              <w:t>CONSORCIO</w:t>
            </w:r>
            <w:r w:rsidR="00C17005" w:rsidRPr="007B1A21">
              <w:rPr>
                <w:rFonts w:eastAsia="Times New Roman" w:cs="Arial"/>
                <w:lang w:val="es-PE"/>
              </w:rPr>
              <w:t>.</w:t>
            </w:r>
          </w:p>
          <w:p w14:paraId="27CB8CEA" w14:textId="77777777" w:rsidR="007720AA" w:rsidRPr="007B1A21" w:rsidRDefault="007720AA" w:rsidP="008C3754">
            <w:pPr>
              <w:contextualSpacing/>
              <w:rPr>
                <w:rFonts w:eastAsia="Times New Roman" w:cs="Arial"/>
                <w:lang w:val="es-PE"/>
              </w:rPr>
            </w:pPr>
          </w:p>
        </w:tc>
      </w:tr>
    </w:tbl>
    <w:p w14:paraId="1167458B" w14:textId="77777777" w:rsidR="007A6502" w:rsidRPr="007B1A21" w:rsidRDefault="007A6502" w:rsidP="00CE5FEB">
      <w:pPr>
        <w:jc w:val="both"/>
        <w:rPr>
          <w:rFonts w:ascii="Arial" w:hAnsi="Arial" w:cs="Arial"/>
          <w:lang w:val="es-PE"/>
        </w:rPr>
      </w:pPr>
    </w:p>
    <w:tbl>
      <w:tblPr>
        <w:tblStyle w:val="Tablaconcuadrcula"/>
        <w:tblW w:w="0" w:type="auto"/>
        <w:tblLook w:val="04A0" w:firstRow="1" w:lastRow="0" w:firstColumn="1" w:lastColumn="0" w:noHBand="0" w:noVBand="1"/>
      </w:tblPr>
      <w:tblGrid>
        <w:gridCol w:w="4367"/>
        <w:gridCol w:w="4127"/>
      </w:tblGrid>
      <w:tr w:rsidR="007720AA" w:rsidRPr="007B1A21" w14:paraId="7ECA39E7" w14:textId="77777777" w:rsidTr="008C3754">
        <w:tc>
          <w:tcPr>
            <w:tcW w:w="4367" w:type="dxa"/>
          </w:tcPr>
          <w:p w14:paraId="41E39321" w14:textId="2081728A" w:rsidR="007720AA" w:rsidRPr="007B1A21" w:rsidRDefault="007720AA" w:rsidP="00816F85">
            <w:pPr>
              <w:contextualSpacing/>
              <w:rPr>
                <w:rFonts w:eastAsia="Times New Roman" w:cs="Arial"/>
                <w:b/>
              </w:rPr>
            </w:pPr>
            <w:r w:rsidRPr="007B1A21">
              <w:rPr>
                <w:rFonts w:eastAsia="Times New Roman" w:cs="Arial"/>
                <w:b/>
              </w:rPr>
              <w:t>N</w:t>
            </w:r>
            <w:r w:rsidR="00816F85" w:rsidRPr="007B1A21">
              <w:rPr>
                <w:rFonts w:eastAsia="Times New Roman" w:cs="Arial"/>
                <w:b/>
              </w:rPr>
              <w:t>°</w:t>
            </w:r>
            <w:r w:rsidRPr="007B1A21">
              <w:rPr>
                <w:rFonts w:eastAsia="Times New Roman" w:cs="Arial"/>
                <w:b/>
              </w:rPr>
              <w:t xml:space="preserve"> de consulta a las BASES</w:t>
            </w:r>
          </w:p>
        </w:tc>
        <w:tc>
          <w:tcPr>
            <w:tcW w:w="4127" w:type="dxa"/>
          </w:tcPr>
          <w:p w14:paraId="52902437" w14:textId="1495B660" w:rsidR="007720AA" w:rsidRPr="007B1A21" w:rsidRDefault="00816F85" w:rsidP="008C3754">
            <w:pPr>
              <w:contextualSpacing/>
              <w:jc w:val="center"/>
              <w:rPr>
                <w:rFonts w:eastAsia="Times New Roman" w:cs="Arial"/>
                <w:b/>
                <w:lang w:val="es-PE"/>
              </w:rPr>
            </w:pPr>
            <w:r w:rsidRPr="007B1A21">
              <w:rPr>
                <w:rFonts w:eastAsia="Times New Roman" w:cs="Arial"/>
                <w:b/>
                <w:lang w:val="es-PE"/>
              </w:rPr>
              <w:t>36</w:t>
            </w:r>
          </w:p>
        </w:tc>
      </w:tr>
      <w:tr w:rsidR="007720AA" w:rsidRPr="007B1A21" w14:paraId="2482CC91" w14:textId="77777777" w:rsidTr="008C3754">
        <w:tc>
          <w:tcPr>
            <w:tcW w:w="4367" w:type="dxa"/>
          </w:tcPr>
          <w:p w14:paraId="2F1C50A6" w14:textId="77777777" w:rsidR="007720AA" w:rsidRPr="007B1A21" w:rsidRDefault="007720AA" w:rsidP="008C3754">
            <w:pPr>
              <w:contextualSpacing/>
              <w:rPr>
                <w:rFonts w:eastAsia="Times New Roman" w:cs="Arial"/>
              </w:rPr>
            </w:pPr>
            <w:r w:rsidRPr="007B1A21">
              <w:rPr>
                <w:rFonts w:eastAsia="Times New Roman" w:cs="Arial"/>
              </w:rPr>
              <w:t>Numeral, literal u otra división de las BASES</w:t>
            </w:r>
          </w:p>
        </w:tc>
        <w:tc>
          <w:tcPr>
            <w:tcW w:w="4127" w:type="dxa"/>
          </w:tcPr>
          <w:p w14:paraId="6C4EC259" w14:textId="77777777" w:rsidR="007720AA" w:rsidRPr="007B1A21" w:rsidRDefault="007720AA" w:rsidP="008C3754">
            <w:pPr>
              <w:contextualSpacing/>
              <w:rPr>
                <w:rFonts w:eastAsia="Times New Roman" w:cs="Arial"/>
                <w:lang w:val="es-PE"/>
              </w:rPr>
            </w:pPr>
            <w:r w:rsidRPr="007B1A21">
              <w:rPr>
                <w:rFonts w:eastAsia="Times New Roman" w:cs="Arial"/>
                <w:lang w:val="es-PE"/>
              </w:rPr>
              <w:t>5. CONTENIDO DEL SOBRE NO. 1 PARRAFO TERCERO (PÁG 40)</w:t>
            </w:r>
          </w:p>
        </w:tc>
      </w:tr>
      <w:tr w:rsidR="007720AA" w:rsidRPr="007B1A21" w14:paraId="032840FB" w14:textId="77777777" w:rsidTr="008C3754">
        <w:tc>
          <w:tcPr>
            <w:tcW w:w="8494" w:type="dxa"/>
            <w:gridSpan w:val="2"/>
          </w:tcPr>
          <w:p w14:paraId="48EE9072" w14:textId="77777777" w:rsidR="007720AA" w:rsidRPr="007B1A21" w:rsidRDefault="007720AA" w:rsidP="008C3754">
            <w:pPr>
              <w:contextualSpacing/>
              <w:jc w:val="both"/>
              <w:rPr>
                <w:rFonts w:eastAsia="Times New Roman" w:cs="Arial"/>
              </w:rPr>
            </w:pPr>
            <w:r w:rsidRPr="007B1A21">
              <w:rPr>
                <w:rFonts w:eastAsia="Times New Roman" w:cs="Arial"/>
              </w:rPr>
              <w:t>Si el proponente que decida presentarse tiene la capacidad financiera que exige la región más grande, es decir la Ancash, se puede presentar a la totalidad de las regiones entendiendo que solo puede ser adjudicado una?</w:t>
            </w:r>
          </w:p>
        </w:tc>
      </w:tr>
      <w:tr w:rsidR="007720AA" w:rsidRPr="007B1A21" w14:paraId="16E13F77" w14:textId="77777777" w:rsidTr="008C3754">
        <w:tc>
          <w:tcPr>
            <w:tcW w:w="8494" w:type="dxa"/>
            <w:gridSpan w:val="2"/>
          </w:tcPr>
          <w:p w14:paraId="3A518F50" w14:textId="6CB567AC" w:rsidR="007720AA" w:rsidRPr="007B1A21" w:rsidRDefault="007720AA" w:rsidP="000E4E13">
            <w:pPr>
              <w:contextualSpacing/>
              <w:jc w:val="both"/>
              <w:rPr>
                <w:rFonts w:eastAsia="Times New Roman" w:cs="Arial"/>
                <w:lang w:val="es-PE"/>
              </w:rPr>
            </w:pPr>
            <w:r w:rsidRPr="007B1A21">
              <w:rPr>
                <w:rFonts w:eastAsia="Times New Roman" w:cs="Arial"/>
                <w:b/>
                <w:u w:val="single"/>
                <w:lang w:val="es-PE"/>
              </w:rPr>
              <w:t>Respuesta</w:t>
            </w:r>
            <w:r w:rsidRPr="007B1A21">
              <w:rPr>
                <w:rFonts w:eastAsia="Times New Roman" w:cs="Arial"/>
                <w:lang w:val="es-PE"/>
              </w:rPr>
              <w:t>:</w:t>
            </w:r>
          </w:p>
          <w:p w14:paraId="3F2E456E" w14:textId="77777777" w:rsidR="000E4E13" w:rsidRPr="007B1A21" w:rsidRDefault="000E4E13" w:rsidP="000E4E13">
            <w:pPr>
              <w:contextualSpacing/>
              <w:jc w:val="both"/>
            </w:pPr>
          </w:p>
          <w:p w14:paraId="4A59A901" w14:textId="01A3F817" w:rsidR="007720AA" w:rsidRPr="007B1A21" w:rsidRDefault="00B80C6C" w:rsidP="00B80C6C">
            <w:pPr>
              <w:contextualSpacing/>
              <w:jc w:val="both"/>
              <w:rPr>
                <w:rFonts w:eastAsia="Times New Roman" w:cs="Arial"/>
                <w:lang w:val="es-PE"/>
              </w:rPr>
            </w:pPr>
            <w:r w:rsidRPr="007B1A21">
              <w:rPr>
                <w:rFonts w:eastAsia="Times New Roman" w:cs="Arial"/>
                <w:lang w:val="es-PE"/>
              </w:rPr>
              <w:t xml:space="preserve">Sírvase remitirse a </w:t>
            </w:r>
            <w:r w:rsidR="00816F85" w:rsidRPr="007B1A21">
              <w:rPr>
                <w:rFonts w:eastAsia="Times New Roman" w:cs="Arial"/>
                <w:lang w:val="es-PE"/>
              </w:rPr>
              <w:t>la respuesta a la Consulta N° 8</w:t>
            </w:r>
            <w:r w:rsidRPr="007B1A21">
              <w:rPr>
                <w:rFonts w:eastAsia="Times New Roman" w:cs="Arial"/>
                <w:lang w:val="es-PE"/>
              </w:rPr>
              <w:t>.</w:t>
            </w:r>
          </w:p>
          <w:p w14:paraId="2228EB8D" w14:textId="468729C1" w:rsidR="00B80C6C" w:rsidRPr="007B1A21" w:rsidRDefault="00B80C6C" w:rsidP="00B80C6C">
            <w:pPr>
              <w:contextualSpacing/>
              <w:jc w:val="both"/>
              <w:rPr>
                <w:rFonts w:eastAsia="Times New Roman" w:cs="Arial"/>
                <w:lang w:val="es-PE"/>
              </w:rPr>
            </w:pPr>
          </w:p>
        </w:tc>
      </w:tr>
    </w:tbl>
    <w:p w14:paraId="3FFA4E53" w14:textId="77777777" w:rsidR="00916F49" w:rsidRPr="007B1A21" w:rsidRDefault="00916F49" w:rsidP="00916F49">
      <w:pPr>
        <w:jc w:val="both"/>
        <w:rPr>
          <w:rFonts w:ascii="Arial" w:hAnsi="Arial" w:cs="Arial"/>
        </w:rPr>
      </w:pPr>
    </w:p>
    <w:p w14:paraId="7E95D02C" w14:textId="77777777" w:rsidR="00687C64" w:rsidRPr="007B1A21" w:rsidRDefault="00687C64" w:rsidP="00916F49">
      <w:pPr>
        <w:jc w:val="both"/>
        <w:rPr>
          <w:rFonts w:ascii="Arial" w:hAnsi="Arial" w:cs="Arial"/>
        </w:rPr>
      </w:pPr>
    </w:p>
    <w:p w14:paraId="640C5A98" w14:textId="77777777" w:rsidR="00916F49" w:rsidRPr="007B1A21" w:rsidRDefault="00916F49" w:rsidP="00916F49">
      <w:pPr>
        <w:jc w:val="both"/>
        <w:rPr>
          <w:rFonts w:ascii="Arial" w:hAnsi="Arial" w:cs="Arial"/>
        </w:rPr>
      </w:pPr>
      <w:r w:rsidRPr="007B1A21">
        <w:rPr>
          <w:rFonts w:ascii="Arial" w:hAnsi="Arial" w:cs="Arial"/>
        </w:rPr>
        <w:t>Atentamente,</w:t>
      </w:r>
    </w:p>
    <w:p w14:paraId="48FC6F01" w14:textId="77777777" w:rsidR="00916F49" w:rsidRPr="007B1A21" w:rsidRDefault="00916F49" w:rsidP="00916F49">
      <w:pPr>
        <w:jc w:val="both"/>
        <w:rPr>
          <w:rFonts w:ascii="Arial" w:hAnsi="Arial" w:cs="Arial"/>
        </w:rPr>
      </w:pPr>
    </w:p>
    <w:p w14:paraId="173B67E3" w14:textId="77777777" w:rsidR="00916F49" w:rsidRPr="007B1A21" w:rsidRDefault="00916F49" w:rsidP="00916F49">
      <w:pPr>
        <w:jc w:val="both"/>
        <w:rPr>
          <w:rFonts w:ascii="Arial" w:hAnsi="Arial" w:cs="Arial"/>
        </w:rPr>
      </w:pPr>
    </w:p>
    <w:p w14:paraId="5D0D1FDE" w14:textId="77777777" w:rsidR="00916F49" w:rsidRPr="007B1A21" w:rsidRDefault="00916F49" w:rsidP="00916F49">
      <w:pPr>
        <w:jc w:val="both"/>
        <w:rPr>
          <w:rFonts w:ascii="Arial" w:hAnsi="Arial" w:cs="Arial"/>
        </w:rPr>
      </w:pPr>
    </w:p>
    <w:p w14:paraId="5B8C6E86" w14:textId="77777777" w:rsidR="00916F49" w:rsidRPr="007B1A21" w:rsidRDefault="00916F49" w:rsidP="00916F49">
      <w:pPr>
        <w:jc w:val="both"/>
        <w:rPr>
          <w:rFonts w:ascii="Arial" w:hAnsi="Arial" w:cs="Arial"/>
        </w:rPr>
      </w:pPr>
    </w:p>
    <w:p w14:paraId="3578F395" w14:textId="77777777" w:rsidR="00916F49" w:rsidRPr="007B1A21" w:rsidRDefault="00916F49" w:rsidP="00916F49">
      <w:pPr>
        <w:jc w:val="both"/>
        <w:rPr>
          <w:rFonts w:ascii="Arial" w:hAnsi="Arial" w:cs="Arial"/>
          <w:b/>
        </w:rPr>
      </w:pPr>
      <w:r w:rsidRPr="007B1A21">
        <w:rPr>
          <w:rFonts w:ascii="Arial" w:hAnsi="Arial" w:cs="Arial"/>
          <w:b/>
        </w:rPr>
        <w:t xml:space="preserve">Aldo Laderas Parra </w:t>
      </w:r>
    </w:p>
    <w:p w14:paraId="5A4C7765" w14:textId="72568C1C" w:rsidR="007A6502" w:rsidRPr="00916F49" w:rsidRDefault="00916F49" w:rsidP="00916F49">
      <w:pPr>
        <w:jc w:val="both"/>
        <w:rPr>
          <w:rFonts w:ascii="Arial" w:hAnsi="Arial" w:cs="Arial"/>
        </w:rPr>
      </w:pPr>
      <w:r w:rsidRPr="007B1A21">
        <w:rPr>
          <w:rFonts w:ascii="Arial" w:hAnsi="Arial" w:cs="Arial"/>
        </w:rPr>
        <w:t>Director de Proyecto</w:t>
      </w:r>
    </w:p>
    <w:sectPr w:rsidR="007A6502" w:rsidRPr="00916F49" w:rsidSect="001D79CC">
      <w:headerReference w:type="default" r:id="rId8"/>
      <w:footerReference w:type="default" r:id="rId9"/>
      <w:pgSz w:w="11906" w:h="16838"/>
      <w:pgMar w:top="2244"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EBAE1" w16cid:durableId="1F61AC9D"/>
  <w16cid:commentId w16cid:paraId="40C9AFE4" w16cid:durableId="1F61AC9E"/>
  <w16cid:commentId w16cid:paraId="7FDA443E" w16cid:durableId="1F61AC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83267" w14:textId="77777777" w:rsidR="00347E66" w:rsidRDefault="00347E66" w:rsidP="007A2788">
      <w:r>
        <w:separator/>
      </w:r>
    </w:p>
  </w:endnote>
  <w:endnote w:type="continuationSeparator" w:id="0">
    <w:p w14:paraId="136583D6" w14:textId="77777777" w:rsidR="00347E66" w:rsidRDefault="00347E66" w:rsidP="007A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78169158"/>
      <w:docPartObj>
        <w:docPartGallery w:val="Page Numbers (Bottom of Page)"/>
        <w:docPartUnique/>
      </w:docPartObj>
    </w:sdtPr>
    <w:sdtEndPr/>
    <w:sdtContent>
      <w:p w14:paraId="368B26DF" w14:textId="0E9F012A" w:rsidR="00347E66" w:rsidRPr="007A2788" w:rsidRDefault="00347E66" w:rsidP="007A2788">
        <w:pPr>
          <w:pStyle w:val="Piedepgina"/>
          <w:jc w:val="right"/>
          <w:rPr>
            <w:rFonts w:ascii="Arial" w:hAnsi="Arial" w:cs="Arial"/>
          </w:rPr>
        </w:pPr>
        <w:r w:rsidRPr="007A2788">
          <w:rPr>
            <w:rFonts w:ascii="Arial" w:hAnsi="Arial" w:cs="Arial"/>
          </w:rPr>
          <w:fldChar w:fldCharType="begin"/>
        </w:r>
        <w:r w:rsidRPr="007A2788">
          <w:rPr>
            <w:rFonts w:ascii="Arial" w:hAnsi="Arial" w:cs="Arial"/>
          </w:rPr>
          <w:instrText>PAGE   \* MERGEFORMAT</w:instrText>
        </w:r>
        <w:r w:rsidRPr="007A2788">
          <w:rPr>
            <w:rFonts w:ascii="Arial" w:hAnsi="Arial" w:cs="Arial"/>
          </w:rPr>
          <w:fldChar w:fldCharType="separate"/>
        </w:r>
        <w:r w:rsidR="009D63EE">
          <w:rPr>
            <w:rFonts w:ascii="Arial" w:hAnsi="Arial" w:cs="Arial"/>
            <w:noProof/>
          </w:rPr>
          <w:t>5</w:t>
        </w:r>
        <w:r w:rsidRPr="007A2788">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AC5BD" w14:textId="77777777" w:rsidR="00347E66" w:rsidRDefault="00347E66" w:rsidP="007A2788">
      <w:r>
        <w:separator/>
      </w:r>
    </w:p>
  </w:footnote>
  <w:footnote w:type="continuationSeparator" w:id="0">
    <w:p w14:paraId="3069E874" w14:textId="77777777" w:rsidR="00347E66" w:rsidRDefault="00347E66" w:rsidP="007A2788">
      <w:r>
        <w:continuationSeparator/>
      </w:r>
    </w:p>
  </w:footnote>
  <w:footnote w:id="1">
    <w:p w14:paraId="7496B23A" w14:textId="77777777" w:rsidR="00347E66" w:rsidRPr="001B17FA" w:rsidRDefault="00347E66" w:rsidP="00BB6BBC">
      <w:pPr>
        <w:pStyle w:val="Textonotapie"/>
        <w:ind w:left="284" w:hanging="284"/>
        <w:jc w:val="both"/>
        <w:rPr>
          <w:rFonts w:ascii="Arial" w:hAnsi="Arial" w:cs="Arial"/>
        </w:rPr>
      </w:pPr>
      <w:r w:rsidRPr="001B17FA">
        <w:rPr>
          <w:rStyle w:val="Refdenotaalpie"/>
          <w:rFonts w:ascii="Arial" w:hAnsi="Arial" w:cs="Arial"/>
        </w:rPr>
        <w:footnoteRef/>
      </w:r>
      <w:r w:rsidRPr="001B17FA">
        <w:rPr>
          <w:rFonts w:ascii="Arial" w:hAnsi="Arial" w:cs="Arial"/>
        </w:rPr>
        <w:t xml:space="preserve"> </w:t>
      </w:r>
      <w:r>
        <w:rPr>
          <w:rFonts w:ascii="Arial" w:hAnsi="Arial" w:cs="Arial"/>
        </w:rPr>
        <w:tab/>
      </w:r>
      <w:r w:rsidRPr="001B17FA">
        <w:rPr>
          <w:rFonts w:ascii="Arial" w:hAnsi="Arial" w:cs="Arial"/>
        </w:rPr>
        <w:t>Artículo 2° Principios que rigen las contrataciones: Las contrataciones del Estado se desarrollan con fundamento en los siguientes principios sin perjuicio de la aplicación de otros principios generales del derecho público.  Estos principios sirven de criterio interpretativo e integrador para la aplicación de la presente Ley y su reglamento, y como parámetros para la actuación de quienes interv</w:t>
      </w:r>
      <w:r>
        <w:rPr>
          <w:rFonts w:ascii="Arial" w:hAnsi="Arial" w:cs="Arial"/>
        </w:rPr>
        <w:t>engan en dichas contrataciones.</w:t>
      </w:r>
    </w:p>
    <w:p w14:paraId="5440440B" w14:textId="77777777" w:rsidR="00347E66" w:rsidRPr="001B17FA" w:rsidRDefault="00347E66" w:rsidP="00BB6BBC">
      <w:pPr>
        <w:pStyle w:val="Textonotapie"/>
        <w:numPr>
          <w:ilvl w:val="0"/>
          <w:numId w:val="3"/>
        </w:numPr>
        <w:jc w:val="both"/>
        <w:rPr>
          <w:rFonts w:ascii="Arial" w:hAnsi="Arial" w:cs="Arial"/>
        </w:rPr>
      </w:pPr>
      <w:r w:rsidRPr="001B17FA">
        <w:rPr>
          <w:rFonts w:ascii="Arial" w:hAnsi="Arial" w:cs="Arial"/>
        </w:rPr>
        <w:t xml:space="preserve">Liberta de concurrencia: </w:t>
      </w:r>
      <w:r w:rsidRPr="001B17FA">
        <w:rPr>
          <w:rFonts w:ascii="Arial" w:hAnsi="Arial" w:cs="Arial"/>
          <w:b/>
          <w:u w:val="single"/>
        </w:rPr>
        <w:t>Las Entidades promueven el libre acceso y participación de proveedores</w:t>
      </w:r>
      <w:r w:rsidRPr="001B17FA">
        <w:rPr>
          <w:rFonts w:ascii="Arial" w:hAnsi="Arial" w:cs="Arial"/>
        </w:rPr>
        <w:t xml:space="preserve"> en los procesos de contratación que realicen, </w:t>
      </w:r>
      <w:r w:rsidRPr="001B17FA">
        <w:rPr>
          <w:rFonts w:ascii="Arial" w:hAnsi="Arial" w:cs="Arial"/>
          <w:b/>
          <w:u w:val="single"/>
        </w:rPr>
        <w:t>debiendo evitarse exigencias y formalidades costosas e innecesarias</w:t>
      </w:r>
      <w:r w:rsidRPr="001B17FA">
        <w:rPr>
          <w:rFonts w:ascii="Arial" w:hAnsi="Arial" w:cs="Arial"/>
        </w:rPr>
        <w:t xml:space="preserve">. Se encuentra </w:t>
      </w:r>
      <w:r w:rsidRPr="001B17FA">
        <w:rPr>
          <w:rFonts w:ascii="Arial" w:hAnsi="Arial" w:cs="Arial"/>
          <w:b/>
          <w:u w:val="single"/>
        </w:rPr>
        <w:t>prohibida la adopción de prácticas que limiten o afecten la libre concurrencia de proveedores</w:t>
      </w:r>
      <w:r w:rsidRPr="001B17FA">
        <w:rPr>
          <w:rFonts w:ascii="Arial" w:hAnsi="Arial" w:cs="Arial"/>
        </w:rPr>
        <w:t xml:space="preserve">. </w:t>
      </w:r>
    </w:p>
    <w:p w14:paraId="407F4645" w14:textId="77777777" w:rsidR="00347E66" w:rsidRPr="001B17FA" w:rsidRDefault="00347E66" w:rsidP="00BB6BBC">
      <w:pPr>
        <w:pStyle w:val="Textonotapie"/>
        <w:numPr>
          <w:ilvl w:val="0"/>
          <w:numId w:val="3"/>
        </w:numPr>
        <w:jc w:val="both"/>
        <w:rPr>
          <w:rFonts w:ascii="Arial" w:hAnsi="Arial" w:cs="Arial"/>
        </w:rPr>
      </w:pPr>
      <w:r w:rsidRPr="001B17FA">
        <w:rPr>
          <w:rFonts w:ascii="Arial" w:hAnsi="Arial" w:cs="Arial"/>
        </w:rPr>
        <w:t xml:space="preserve">Igualdad de trato: Todos los proveedores deben disponer de las mismas oportunidades para formular sus ofertas, encontrándose prohibida la existencia de privilegios o ventajas y, en consecuencia, el trato discriminatorio manifestó o encubierto. </w:t>
      </w:r>
      <w:r w:rsidRPr="001B17FA">
        <w:rPr>
          <w:rFonts w:ascii="Arial" w:hAnsi="Arial" w:cs="Arial"/>
          <w:b/>
          <w:u w:val="single"/>
        </w:rPr>
        <w:t>Este principio exige que no se traten de manera diferente situaciones que son similares</w:t>
      </w:r>
      <w:r w:rsidRPr="001B17FA">
        <w:rPr>
          <w:rFonts w:ascii="Arial" w:hAnsi="Arial" w:cs="Arial"/>
        </w:rPr>
        <w:t xml:space="preserve"> y que situaciones diferentes no sean tratadas de manera idéntica siempre que ese trato cuente con la justificación objetiva y razonable, favoreciendo el desarrollo de una competencia efectiva.</w:t>
      </w:r>
    </w:p>
    <w:p w14:paraId="6DB78A99" w14:textId="77777777" w:rsidR="00347E66" w:rsidRPr="001B17FA" w:rsidRDefault="00347E66" w:rsidP="00BB6BBC">
      <w:pPr>
        <w:pStyle w:val="Textonotapie"/>
        <w:numPr>
          <w:ilvl w:val="0"/>
          <w:numId w:val="4"/>
        </w:numPr>
        <w:jc w:val="both"/>
        <w:rPr>
          <w:rFonts w:ascii="Arial" w:hAnsi="Arial" w:cs="Arial"/>
        </w:rPr>
      </w:pPr>
      <w:r w:rsidRPr="001B17FA">
        <w:rPr>
          <w:rFonts w:ascii="Arial" w:hAnsi="Arial" w:cs="Arial"/>
        </w:rPr>
        <w:t xml:space="preserve">Competencia: Los procesos de contratación incluyen disposiciones que permiten establecer competencia efectiva y obtener la propuesta más ventajosa para satisfacer el interés público que subyace a la contratación. </w:t>
      </w:r>
      <w:r w:rsidRPr="001B17FA">
        <w:rPr>
          <w:rFonts w:ascii="Arial" w:hAnsi="Arial" w:cs="Arial"/>
          <w:b/>
          <w:u w:val="single"/>
        </w:rPr>
        <w:t>Se encuentra prohibida la adopción de prácticas que restrinjan o afecten la competencia.</w:t>
      </w:r>
    </w:p>
    <w:p w14:paraId="354CFF00" w14:textId="77777777" w:rsidR="00347E66" w:rsidRPr="001B17FA" w:rsidRDefault="00347E66" w:rsidP="00BB6BBC">
      <w:pPr>
        <w:pStyle w:val="Textonotapie"/>
        <w:numPr>
          <w:ilvl w:val="0"/>
          <w:numId w:val="5"/>
        </w:numPr>
        <w:jc w:val="both"/>
        <w:rPr>
          <w:rFonts w:ascii="Arial" w:hAnsi="Arial" w:cs="Arial"/>
        </w:rPr>
      </w:pPr>
      <w:r w:rsidRPr="001B17FA">
        <w:rPr>
          <w:rFonts w:ascii="Arial" w:hAnsi="Arial" w:cs="Arial"/>
        </w:rPr>
        <w:t>Equidad: Las prestaciones y derechos de las partes deben guardar una razonable relación de equivalencia y proporcionalidad, sin perjuicio de las facultades que corresponden al Estado en la gestión del interés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C1816" w14:textId="5B0A7BAF" w:rsidR="001D79CC" w:rsidRDefault="001D79CC">
    <w:pPr>
      <w:pStyle w:val="Encabezado"/>
    </w:pPr>
    <w:r w:rsidRPr="00BE4914">
      <w:rPr>
        <w:noProof/>
        <w:sz w:val="16"/>
        <w:szCs w:val="16"/>
        <w:lang w:eastAsia="es-ES"/>
      </w:rPr>
      <w:drawing>
        <wp:anchor distT="0" distB="0" distL="114300" distR="114300" simplePos="0" relativeHeight="251659264" behindDoc="1" locked="0" layoutInCell="1" allowOverlap="1" wp14:anchorId="31891742" wp14:editId="5D730932">
          <wp:simplePos x="0" y="0"/>
          <wp:positionH relativeFrom="margin">
            <wp:posOffset>-213360</wp:posOffset>
          </wp:positionH>
          <wp:positionV relativeFrom="paragraph">
            <wp:posOffset>74295</wp:posOffset>
          </wp:positionV>
          <wp:extent cx="5683198" cy="576000"/>
          <wp:effectExtent l="0" t="0" r="0" b="0"/>
          <wp:wrapNone/>
          <wp:docPr id="1" name="Imagen 1" descr="Encabezado_D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_D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3198"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50458" w14:textId="77777777" w:rsidR="001D79CC" w:rsidRDefault="001D79CC">
    <w:pPr>
      <w:pStyle w:val="Encabezado"/>
    </w:pPr>
  </w:p>
  <w:p w14:paraId="7D2483A6" w14:textId="77777777" w:rsidR="001D79CC" w:rsidRDefault="001D79CC">
    <w:pPr>
      <w:pStyle w:val="Encabezado"/>
    </w:pPr>
  </w:p>
  <w:p w14:paraId="7CDB75C8" w14:textId="77777777" w:rsidR="001D79CC" w:rsidRDefault="001D79CC">
    <w:pPr>
      <w:pStyle w:val="Encabezado"/>
    </w:pPr>
  </w:p>
  <w:p w14:paraId="1B98E4A6" w14:textId="77777777" w:rsidR="001D79CC" w:rsidRPr="00500D3A" w:rsidRDefault="001D79CC" w:rsidP="001D79CC">
    <w:pPr>
      <w:jc w:val="center"/>
      <w:rPr>
        <w:rFonts w:cs="Calibri"/>
        <w:sz w:val="16"/>
        <w:szCs w:val="16"/>
      </w:rPr>
    </w:pPr>
    <w:r w:rsidRPr="00500D3A">
      <w:rPr>
        <w:rFonts w:cs="Calibri"/>
        <w:sz w:val="16"/>
        <w:szCs w:val="16"/>
      </w:rPr>
      <w:t>“Decenio de la Igualdad de Oportunidades para Mujeres y Hombres”</w:t>
    </w:r>
  </w:p>
  <w:p w14:paraId="538884DA" w14:textId="77777777" w:rsidR="001D79CC" w:rsidRDefault="001D79CC" w:rsidP="001D79CC">
    <w:pPr>
      <w:jc w:val="center"/>
      <w:rPr>
        <w:rFonts w:cs="Calibri"/>
        <w:sz w:val="16"/>
        <w:szCs w:val="16"/>
      </w:rPr>
    </w:pPr>
    <w:r w:rsidRPr="00500D3A">
      <w:rPr>
        <w:rFonts w:cs="Calibri"/>
        <w:sz w:val="16"/>
        <w:szCs w:val="16"/>
      </w:rPr>
      <w:t>“Año del Diálogo y la Reconciliación Nacional”</w:t>
    </w:r>
  </w:p>
  <w:p w14:paraId="197D2E7C" w14:textId="77777777" w:rsidR="001D79CC" w:rsidRPr="00BE4914" w:rsidRDefault="001D79CC" w:rsidP="001D79CC">
    <w:pPr>
      <w:jc w:val="center"/>
      <w:rPr>
        <w:rFonts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632"/>
    <w:multiLevelType w:val="hybridMultilevel"/>
    <w:tmpl w:val="4E6CFA6A"/>
    <w:lvl w:ilvl="0" w:tplc="1234CE2E">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38574F"/>
    <w:multiLevelType w:val="hybridMultilevel"/>
    <w:tmpl w:val="23CEF0E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1B900BA"/>
    <w:multiLevelType w:val="hybridMultilevel"/>
    <w:tmpl w:val="22A6BA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1E5762A"/>
    <w:multiLevelType w:val="hybridMultilevel"/>
    <w:tmpl w:val="62B2A8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80F4B98"/>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E81444"/>
    <w:multiLevelType w:val="hybridMultilevel"/>
    <w:tmpl w:val="F628F8B6"/>
    <w:lvl w:ilvl="0" w:tplc="B3BCAA34">
      <w:start w:val="5"/>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79E5956"/>
    <w:multiLevelType w:val="hybridMultilevel"/>
    <w:tmpl w:val="132491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79493797"/>
    <w:multiLevelType w:val="hybridMultilevel"/>
    <w:tmpl w:val="292E52F6"/>
    <w:lvl w:ilvl="0" w:tplc="4594A4FE">
      <w:start w:val="9"/>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252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92"/>
    <w:rsid w:val="00003C87"/>
    <w:rsid w:val="00010CF7"/>
    <w:rsid w:val="00013F14"/>
    <w:rsid w:val="00040E5E"/>
    <w:rsid w:val="00046C0A"/>
    <w:rsid w:val="000653B8"/>
    <w:rsid w:val="000830E1"/>
    <w:rsid w:val="000B62A0"/>
    <w:rsid w:val="000D4680"/>
    <w:rsid w:val="000E26FE"/>
    <w:rsid w:val="000E4E13"/>
    <w:rsid w:val="000E7415"/>
    <w:rsid w:val="000F779A"/>
    <w:rsid w:val="0014222E"/>
    <w:rsid w:val="00142A9B"/>
    <w:rsid w:val="00143B03"/>
    <w:rsid w:val="00171FC6"/>
    <w:rsid w:val="00173648"/>
    <w:rsid w:val="001B17FA"/>
    <w:rsid w:val="001D65EB"/>
    <w:rsid w:val="001D79CC"/>
    <w:rsid w:val="00203011"/>
    <w:rsid w:val="002037EF"/>
    <w:rsid w:val="00230847"/>
    <w:rsid w:val="002717A7"/>
    <w:rsid w:val="00292893"/>
    <w:rsid w:val="00296DAF"/>
    <w:rsid w:val="002A1DAA"/>
    <w:rsid w:val="002A2ACF"/>
    <w:rsid w:val="002A7634"/>
    <w:rsid w:val="002A7940"/>
    <w:rsid w:val="002C51C5"/>
    <w:rsid w:val="002E03DC"/>
    <w:rsid w:val="002F352B"/>
    <w:rsid w:val="00300C27"/>
    <w:rsid w:val="00310E9D"/>
    <w:rsid w:val="00316D9D"/>
    <w:rsid w:val="00317189"/>
    <w:rsid w:val="0032052C"/>
    <w:rsid w:val="00347E66"/>
    <w:rsid w:val="00360F75"/>
    <w:rsid w:val="003735EC"/>
    <w:rsid w:val="00383BD3"/>
    <w:rsid w:val="003848D2"/>
    <w:rsid w:val="00395360"/>
    <w:rsid w:val="003C189F"/>
    <w:rsid w:val="003C1B71"/>
    <w:rsid w:val="003D0AF3"/>
    <w:rsid w:val="00410A67"/>
    <w:rsid w:val="00415232"/>
    <w:rsid w:val="0042137E"/>
    <w:rsid w:val="004229B5"/>
    <w:rsid w:val="004417A7"/>
    <w:rsid w:val="00444D0F"/>
    <w:rsid w:val="00444FD3"/>
    <w:rsid w:val="004569E8"/>
    <w:rsid w:val="00466A39"/>
    <w:rsid w:val="00481524"/>
    <w:rsid w:val="00491F10"/>
    <w:rsid w:val="004A69EC"/>
    <w:rsid w:val="004D3497"/>
    <w:rsid w:val="004F0D47"/>
    <w:rsid w:val="004F64F3"/>
    <w:rsid w:val="0052369B"/>
    <w:rsid w:val="00523923"/>
    <w:rsid w:val="005447E0"/>
    <w:rsid w:val="00567DFC"/>
    <w:rsid w:val="005874C7"/>
    <w:rsid w:val="00595045"/>
    <w:rsid w:val="005A7B02"/>
    <w:rsid w:val="005B364B"/>
    <w:rsid w:val="005C62BD"/>
    <w:rsid w:val="005D07E1"/>
    <w:rsid w:val="005D37D4"/>
    <w:rsid w:val="005F0709"/>
    <w:rsid w:val="005F4CEF"/>
    <w:rsid w:val="00617ED5"/>
    <w:rsid w:val="00631256"/>
    <w:rsid w:val="00645E1C"/>
    <w:rsid w:val="00676CE2"/>
    <w:rsid w:val="00681E8D"/>
    <w:rsid w:val="00687C64"/>
    <w:rsid w:val="006A1232"/>
    <w:rsid w:val="006C25A0"/>
    <w:rsid w:val="006D239E"/>
    <w:rsid w:val="006D40D2"/>
    <w:rsid w:val="006E26FC"/>
    <w:rsid w:val="006E4FA8"/>
    <w:rsid w:val="006E6AFF"/>
    <w:rsid w:val="006F2AE4"/>
    <w:rsid w:val="00712180"/>
    <w:rsid w:val="00733EF9"/>
    <w:rsid w:val="007345F2"/>
    <w:rsid w:val="0073543C"/>
    <w:rsid w:val="00740E97"/>
    <w:rsid w:val="007720AA"/>
    <w:rsid w:val="0078391E"/>
    <w:rsid w:val="0079491F"/>
    <w:rsid w:val="00797121"/>
    <w:rsid w:val="007A264E"/>
    <w:rsid w:val="007A2788"/>
    <w:rsid w:val="007A6502"/>
    <w:rsid w:val="007B1A21"/>
    <w:rsid w:val="007B1B05"/>
    <w:rsid w:val="007B2F19"/>
    <w:rsid w:val="007C3545"/>
    <w:rsid w:val="007C4B63"/>
    <w:rsid w:val="007C5704"/>
    <w:rsid w:val="007D53FF"/>
    <w:rsid w:val="00804E49"/>
    <w:rsid w:val="008112CF"/>
    <w:rsid w:val="00816F85"/>
    <w:rsid w:val="00844E9F"/>
    <w:rsid w:val="00852C20"/>
    <w:rsid w:val="0086536B"/>
    <w:rsid w:val="0088130E"/>
    <w:rsid w:val="008B19E0"/>
    <w:rsid w:val="008B1FA8"/>
    <w:rsid w:val="008C3754"/>
    <w:rsid w:val="008C4778"/>
    <w:rsid w:val="008C7110"/>
    <w:rsid w:val="008D3BB0"/>
    <w:rsid w:val="008E1FD2"/>
    <w:rsid w:val="008F3962"/>
    <w:rsid w:val="00916F49"/>
    <w:rsid w:val="009233B8"/>
    <w:rsid w:val="00936F8B"/>
    <w:rsid w:val="00952A92"/>
    <w:rsid w:val="00962459"/>
    <w:rsid w:val="009716E3"/>
    <w:rsid w:val="00975A85"/>
    <w:rsid w:val="009A001C"/>
    <w:rsid w:val="009A0067"/>
    <w:rsid w:val="009C030D"/>
    <w:rsid w:val="009C323F"/>
    <w:rsid w:val="009C6DE3"/>
    <w:rsid w:val="009D0FF0"/>
    <w:rsid w:val="009D637E"/>
    <w:rsid w:val="009D63EE"/>
    <w:rsid w:val="009D6C8B"/>
    <w:rsid w:val="009E4A4E"/>
    <w:rsid w:val="009E5702"/>
    <w:rsid w:val="00A01B89"/>
    <w:rsid w:val="00A10428"/>
    <w:rsid w:val="00A3142B"/>
    <w:rsid w:val="00A440FC"/>
    <w:rsid w:val="00A56568"/>
    <w:rsid w:val="00A56AEA"/>
    <w:rsid w:val="00A70356"/>
    <w:rsid w:val="00AB5082"/>
    <w:rsid w:val="00AF6BAA"/>
    <w:rsid w:val="00AF7408"/>
    <w:rsid w:val="00B0008C"/>
    <w:rsid w:val="00B34A29"/>
    <w:rsid w:val="00B35A6F"/>
    <w:rsid w:val="00B509E6"/>
    <w:rsid w:val="00B623AD"/>
    <w:rsid w:val="00B724B4"/>
    <w:rsid w:val="00B73FF1"/>
    <w:rsid w:val="00B80C6C"/>
    <w:rsid w:val="00B917A5"/>
    <w:rsid w:val="00B963E0"/>
    <w:rsid w:val="00BA1821"/>
    <w:rsid w:val="00BB6BBC"/>
    <w:rsid w:val="00BC455E"/>
    <w:rsid w:val="00BC76DF"/>
    <w:rsid w:val="00BE161B"/>
    <w:rsid w:val="00BE7984"/>
    <w:rsid w:val="00BE7C06"/>
    <w:rsid w:val="00BF499F"/>
    <w:rsid w:val="00C17005"/>
    <w:rsid w:val="00C205D9"/>
    <w:rsid w:val="00C301E4"/>
    <w:rsid w:val="00C337CD"/>
    <w:rsid w:val="00C43A65"/>
    <w:rsid w:val="00C62E23"/>
    <w:rsid w:val="00C646B5"/>
    <w:rsid w:val="00C763CA"/>
    <w:rsid w:val="00C838DD"/>
    <w:rsid w:val="00CB3E66"/>
    <w:rsid w:val="00CC0AF6"/>
    <w:rsid w:val="00CD74E4"/>
    <w:rsid w:val="00CE0B9A"/>
    <w:rsid w:val="00CE3C72"/>
    <w:rsid w:val="00CE52CA"/>
    <w:rsid w:val="00CE5FEB"/>
    <w:rsid w:val="00D01B58"/>
    <w:rsid w:val="00D222E5"/>
    <w:rsid w:val="00D23418"/>
    <w:rsid w:val="00D90504"/>
    <w:rsid w:val="00D90FDF"/>
    <w:rsid w:val="00D95671"/>
    <w:rsid w:val="00DA1080"/>
    <w:rsid w:val="00DD5A94"/>
    <w:rsid w:val="00DE42BE"/>
    <w:rsid w:val="00DF7506"/>
    <w:rsid w:val="00E12CD2"/>
    <w:rsid w:val="00E16DDE"/>
    <w:rsid w:val="00E24C45"/>
    <w:rsid w:val="00E36107"/>
    <w:rsid w:val="00E41547"/>
    <w:rsid w:val="00E57C77"/>
    <w:rsid w:val="00E91252"/>
    <w:rsid w:val="00E913CE"/>
    <w:rsid w:val="00EA5732"/>
    <w:rsid w:val="00EC669C"/>
    <w:rsid w:val="00ED10D9"/>
    <w:rsid w:val="00F441E6"/>
    <w:rsid w:val="00F5561E"/>
    <w:rsid w:val="00F738C1"/>
    <w:rsid w:val="00FA1343"/>
    <w:rsid w:val="00FA2FA4"/>
    <w:rsid w:val="00FD58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o:shapedefaults>
    <o:shapelayout v:ext="edit">
      <o:idmap v:ext="edit" data="1"/>
    </o:shapelayout>
  </w:shapeDefaults>
  <w:decimalSymbol w:val="."/>
  <w:listSeparator w:val=","/>
  <w14:docId w14:val="5DFA4910"/>
  <w15:docId w15:val="{5512535D-F32C-4F57-B9F5-D660487A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rsid w:val="004417A7"/>
    <w:rPr>
      <w:rFonts w:ascii="Times New Roman" w:eastAsia="Times New Roman" w:hAnsi="Times New Roman"/>
      <w:b/>
      <w:sz w:val="24"/>
      <w:lang w:val="es-ES_tradnl" w:eastAsia="es-ES"/>
    </w:rPr>
  </w:style>
  <w:style w:type="paragraph" w:styleId="Sinespaciado">
    <w:name w:val="No Spacing"/>
    <w:link w:val="SinespaciadoCar"/>
    <w:uiPriority w:val="1"/>
    <w:qFormat/>
    <w:rsid w:val="004417A7"/>
    <w:rPr>
      <w:rFonts w:ascii="Calibri" w:eastAsia="Calibri" w:hAnsi="Calibri" w:cs="Times New Roman"/>
      <w:lang w:val="es-PE"/>
    </w:rPr>
  </w:style>
  <w:style w:type="character" w:customStyle="1" w:styleId="SinespaciadoCar">
    <w:name w:val="Sin espaciado Car"/>
    <w:link w:val="Sinespaciado"/>
    <w:uiPriority w:val="1"/>
    <w:rsid w:val="004417A7"/>
    <w:rPr>
      <w:rFonts w:ascii="Calibri" w:eastAsia="Calibri" w:hAnsi="Calibri" w:cs="Times New Roman"/>
      <w:lang w:val="es-PE"/>
    </w:rPr>
  </w:style>
  <w:style w:type="paragraph" w:styleId="Encabezado">
    <w:name w:val="header"/>
    <w:basedOn w:val="Normal"/>
    <w:link w:val="EncabezadoCar"/>
    <w:uiPriority w:val="99"/>
    <w:unhideWhenUsed/>
    <w:rsid w:val="007A2788"/>
    <w:pPr>
      <w:tabs>
        <w:tab w:val="center" w:pos="4252"/>
        <w:tab w:val="right" w:pos="8504"/>
      </w:tabs>
    </w:pPr>
  </w:style>
  <w:style w:type="character" w:customStyle="1" w:styleId="EncabezadoCar">
    <w:name w:val="Encabezado Car"/>
    <w:basedOn w:val="Fuentedeprrafopredeter"/>
    <w:link w:val="Encabezado"/>
    <w:uiPriority w:val="99"/>
    <w:rsid w:val="007A2788"/>
  </w:style>
  <w:style w:type="paragraph" w:styleId="Piedepgina">
    <w:name w:val="footer"/>
    <w:basedOn w:val="Normal"/>
    <w:link w:val="PiedepginaCar"/>
    <w:uiPriority w:val="99"/>
    <w:unhideWhenUsed/>
    <w:rsid w:val="007A2788"/>
    <w:pPr>
      <w:tabs>
        <w:tab w:val="center" w:pos="4252"/>
        <w:tab w:val="right" w:pos="8504"/>
      </w:tabs>
    </w:pPr>
  </w:style>
  <w:style w:type="character" w:customStyle="1" w:styleId="PiedepginaCar">
    <w:name w:val="Pie de página Car"/>
    <w:basedOn w:val="Fuentedeprrafopredeter"/>
    <w:link w:val="Piedepgina"/>
    <w:uiPriority w:val="99"/>
    <w:rsid w:val="007A2788"/>
  </w:style>
  <w:style w:type="table" w:styleId="Tablaconcuadrcula">
    <w:name w:val="Table Grid"/>
    <w:aliases w:val="none"/>
    <w:basedOn w:val="Tablanormal"/>
    <w:uiPriority w:val="59"/>
    <w:rsid w:val="007A27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ne1">
    <w:name w:val="none1"/>
    <w:basedOn w:val="Tablanormal"/>
    <w:next w:val="Tablaconcuadrcula"/>
    <w:uiPriority w:val="59"/>
    <w:rsid w:val="00D01B58"/>
    <w:rPr>
      <w:rFonts w:ascii="Arial" w:eastAsiaTheme="minorEastAsia"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502"/>
    <w:pPr>
      <w:autoSpaceDE w:val="0"/>
      <w:autoSpaceDN w:val="0"/>
      <w:adjustRightInd w:val="0"/>
    </w:pPr>
    <w:rPr>
      <w:rFonts w:ascii="Arial" w:hAnsi="Arial" w:cs="Arial"/>
      <w:color w:val="000000"/>
      <w:sz w:val="24"/>
      <w:szCs w:val="24"/>
    </w:rPr>
  </w:style>
  <w:style w:type="paragraph" w:styleId="Prrafodelista">
    <w:name w:val="List Paragraph"/>
    <w:aliases w:val="Lista 123,Viñeta normal,Fundamentacion,Párrafo de lista1,Iz - Párrafo de lista,Sivsa Parrafo"/>
    <w:basedOn w:val="Normal"/>
    <w:link w:val="PrrafodelistaCar"/>
    <w:uiPriority w:val="34"/>
    <w:qFormat/>
    <w:rsid w:val="00BE7C06"/>
    <w:pPr>
      <w:ind w:left="720"/>
      <w:contextualSpacing/>
    </w:pPr>
    <w:rPr>
      <w:rFonts w:ascii="Arial" w:hAnsi="Arial"/>
    </w:rPr>
  </w:style>
  <w:style w:type="character" w:customStyle="1" w:styleId="PrrafodelistaCar">
    <w:name w:val="Párrafo de lista Car"/>
    <w:aliases w:val="Lista 123 Car,Viñeta normal Car,Fundamentacion Car,Párrafo de lista1 Car,Iz - Párrafo de lista Car,Sivsa Parrafo Car"/>
    <w:basedOn w:val="Fuentedeprrafopredeter"/>
    <w:link w:val="Prrafodelista"/>
    <w:uiPriority w:val="34"/>
    <w:locked/>
    <w:rsid w:val="00BE7C06"/>
    <w:rPr>
      <w:rFonts w:ascii="Arial" w:hAnsi="Arial"/>
    </w:rPr>
  </w:style>
  <w:style w:type="paragraph" w:styleId="Textonotapie">
    <w:name w:val="footnote text"/>
    <w:basedOn w:val="Normal"/>
    <w:link w:val="TextonotapieCar"/>
    <w:uiPriority w:val="99"/>
    <w:unhideWhenUsed/>
    <w:rsid w:val="00BE7C06"/>
    <w:rPr>
      <w:sz w:val="20"/>
      <w:szCs w:val="20"/>
      <w:lang w:val="es-PE"/>
    </w:rPr>
  </w:style>
  <w:style w:type="character" w:customStyle="1" w:styleId="TextonotapieCar">
    <w:name w:val="Texto nota pie Car"/>
    <w:basedOn w:val="Fuentedeprrafopredeter"/>
    <w:link w:val="Textonotapie"/>
    <w:uiPriority w:val="99"/>
    <w:rsid w:val="00BE7C06"/>
    <w:rPr>
      <w:sz w:val="20"/>
      <w:szCs w:val="20"/>
      <w:lang w:val="es-PE"/>
    </w:rPr>
  </w:style>
  <w:style w:type="character" w:styleId="Refdenotaalpie">
    <w:name w:val="footnote reference"/>
    <w:basedOn w:val="Fuentedeprrafopredeter"/>
    <w:uiPriority w:val="99"/>
    <w:semiHidden/>
    <w:unhideWhenUsed/>
    <w:rsid w:val="00BE7C06"/>
    <w:rPr>
      <w:vertAlign w:val="superscript"/>
    </w:rPr>
  </w:style>
  <w:style w:type="character" w:styleId="Refdecomentario">
    <w:name w:val="annotation reference"/>
    <w:basedOn w:val="Fuentedeprrafopredeter"/>
    <w:uiPriority w:val="99"/>
    <w:semiHidden/>
    <w:unhideWhenUsed/>
    <w:rsid w:val="000B62A0"/>
    <w:rPr>
      <w:sz w:val="16"/>
      <w:szCs w:val="16"/>
    </w:rPr>
  </w:style>
  <w:style w:type="paragraph" w:styleId="Textocomentario">
    <w:name w:val="annotation text"/>
    <w:basedOn w:val="Normal"/>
    <w:link w:val="TextocomentarioCar"/>
    <w:uiPriority w:val="99"/>
    <w:semiHidden/>
    <w:unhideWhenUsed/>
    <w:rsid w:val="000B62A0"/>
    <w:rPr>
      <w:sz w:val="20"/>
      <w:szCs w:val="20"/>
    </w:rPr>
  </w:style>
  <w:style w:type="character" w:customStyle="1" w:styleId="TextocomentarioCar">
    <w:name w:val="Texto comentario Car"/>
    <w:basedOn w:val="Fuentedeprrafopredeter"/>
    <w:link w:val="Textocomentario"/>
    <w:uiPriority w:val="99"/>
    <w:semiHidden/>
    <w:rsid w:val="000B62A0"/>
    <w:rPr>
      <w:sz w:val="20"/>
      <w:szCs w:val="20"/>
    </w:rPr>
  </w:style>
  <w:style w:type="paragraph" w:styleId="Asuntodelcomentario">
    <w:name w:val="annotation subject"/>
    <w:basedOn w:val="Textocomentario"/>
    <w:next w:val="Textocomentario"/>
    <w:link w:val="AsuntodelcomentarioCar"/>
    <w:uiPriority w:val="99"/>
    <w:semiHidden/>
    <w:unhideWhenUsed/>
    <w:rsid w:val="000B62A0"/>
    <w:rPr>
      <w:b/>
      <w:bCs/>
    </w:rPr>
  </w:style>
  <w:style w:type="character" w:customStyle="1" w:styleId="AsuntodelcomentarioCar">
    <w:name w:val="Asunto del comentario Car"/>
    <w:basedOn w:val="TextocomentarioCar"/>
    <w:link w:val="Asuntodelcomentario"/>
    <w:uiPriority w:val="99"/>
    <w:semiHidden/>
    <w:rsid w:val="000B62A0"/>
    <w:rPr>
      <w:b/>
      <w:bCs/>
      <w:sz w:val="20"/>
      <w:szCs w:val="20"/>
    </w:rPr>
  </w:style>
  <w:style w:type="paragraph" w:styleId="Textodeglobo">
    <w:name w:val="Balloon Text"/>
    <w:basedOn w:val="Normal"/>
    <w:link w:val="TextodegloboCar"/>
    <w:uiPriority w:val="99"/>
    <w:semiHidden/>
    <w:unhideWhenUsed/>
    <w:rsid w:val="000B62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2A0"/>
    <w:rPr>
      <w:rFonts w:ascii="Segoe UI" w:hAnsi="Segoe UI" w:cs="Segoe UI"/>
      <w:sz w:val="18"/>
      <w:szCs w:val="18"/>
    </w:rPr>
  </w:style>
  <w:style w:type="paragraph" w:styleId="Revisin">
    <w:name w:val="Revision"/>
    <w:hidden/>
    <w:uiPriority w:val="99"/>
    <w:semiHidden/>
    <w:rsid w:val="00E9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3295-1A46-480D-88EF-C5ED4992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5283</Words>
  <Characters>29062</Characters>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2018-10-05T20:18:00Z</cp:lastPrinted>
  <dcterms:created xsi:type="dcterms:W3CDTF">2018-10-03T23:24:00Z</dcterms:created>
  <dcterms:modified xsi:type="dcterms:W3CDTF">2018-10-05T20:41:00Z</dcterms:modified>
</cp:coreProperties>
</file>