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DAE" w:rsidRDefault="0009462A">
      <w:pPr>
        <w:pStyle w:val="Ttulo"/>
        <w:rPr>
          <w:rFonts w:ascii="Arial" w:hAnsi="Arial" w:cs="Arial"/>
          <w:color w:val="auto"/>
          <w:sz w:val="40"/>
        </w:rPr>
      </w:pPr>
      <w:r>
        <w:rPr>
          <w:rFonts w:ascii="Arial" w:hAnsi="Arial" w:cs="Arial"/>
          <w:color w:val="auto"/>
          <w:sz w:val="40"/>
        </w:rPr>
        <w:t xml:space="preserve"> </w:t>
      </w:r>
    </w:p>
    <w:p w:rsidR="00824DAE" w:rsidRDefault="00824DAE">
      <w:pPr>
        <w:pStyle w:val="Ttulo"/>
        <w:rPr>
          <w:rFonts w:ascii="Arial" w:hAnsi="Arial" w:cs="Arial"/>
          <w:color w:val="auto"/>
          <w:sz w:val="40"/>
        </w:rPr>
      </w:pPr>
    </w:p>
    <w:p w:rsidR="00824DAE" w:rsidRPr="00752F8C" w:rsidRDefault="00824DAE">
      <w:pPr>
        <w:pStyle w:val="Ttulo"/>
        <w:rPr>
          <w:rFonts w:ascii="Arial" w:hAnsi="Arial" w:cs="Arial"/>
          <w:color w:val="auto"/>
          <w:sz w:val="32"/>
          <w:szCs w:val="32"/>
        </w:rPr>
      </w:pPr>
      <w:r w:rsidRPr="00752F8C">
        <w:rPr>
          <w:rFonts w:ascii="Arial" w:hAnsi="Arial" w:cs="Arial"/>
          <w:color w:val="auto"/>
          <w:sz w:val="32"/>
          <w:szCs w:val="32"/>
        </w:rPr>
        <w:t>REPÚBLICA DEL PERÚ</w:t>
      </w:r>
    </w:p>
    <w:p w:rsidR="00824DAE" w:rsidRPr="00752F8C" w:rsidRDefault="00824DAE">
      <w:pPr>
        <w:jc w:val="center"/>
        <w:rPr>
          <w:rFonts w:ascii="Arial" w:hAnsi="Arial" w:cs="Arial"/>
          <w:b/>
        </w:rPr>
      </w:pPr>
    </w:p>
    <w:p w:rsidR="00824DAE" w:rsidRPr="00752F8C" w:rsidRDefault="00AC56A3">
      <w:pPr>
        <w:jc w:val="center"/>
        <w:rPr>
          <w:rFonts w:ascii="Arial" w:hAnsi="Arial" w:cs="Arial"/>
          <w:sz w:val="22"/>
        </w:rPr>
      </w:pPr>
      <w:r w:rsidRPr="009B4086">
        <w:rPr>
          <w:rFonts w:ascii="Arial" w:hAnsi="Arial" w:cs="Arial"/>
          <w:noProof/>
          <w:sz w:val="20"/>
          <w:lang w:val="es-PE" w:eastAsia="es-PE"/>
        </w:rPr>
        <w:drawing>
          <wp:anchor distT="0" distB="0" distL="114300" distR="114300" simplePos="0" relativeHeight="251664384" behindDoc="0" locked="0" layoutInCell="1" allowOverlap="1" wp14:anchorId="15C91312" wp14:editId="5DED534F">
            <wp:simplePos x="0" y="0"/>
            <wp:positionH relativeFrom="column">
              <wp:posOffset>2286000</wp:posOffset>
            </wp:positionH>
            <wp:positionV relativeFrom="paragraph">
              <wp:posOffset>38100</wp:posOffset>
            </wp:positionV>
            <wp:extent cx="876300" cy="876300"/>
            <wp:effectExtent l="19050" t="0" r="0" b="0"/>
            <wp:wrapNone/>
            <wp:docPr id="3" name="Imagen 3" descr="Escudo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l Perú"/>
                    <pic:cNvPicPr>
                      <a:picLocks noChangeAspect="1" noChangeArrowheads="1"/>
                    </pic:cNvPicPr>
                  </pic:nvPicPr>
                  <pic:blipFill>
                    <a:blip r:embed="rId10" cstate="print"/>
                    <a:srcRect/>
                    <a:stretch>
                      <a:fillRect/>
                    </a:stretch>
                  </pic:blipFill>
                  <pic:spPr bwMode="auto">
                    <a:xfrm>
                      <a:off x="0" y="0"/>
                      <a:ext cx="876300" cy="876300"/>
                    </a:xfrm>
                    <a:prstGeom prst="rect">
                      <a:avLst/>
                    </a:prstGeom>
                    <a:noFill/>
                    <a:ln w="9525">
                      <a:noFill/>
                      <a:miter lim="800000"/>
                      <a:headEnd/>
                      <a:tailEnd/>
                    </a:ln>
                  </pic:spPr>
                </pic:pic>
              </a:graphicData>
            </a:graphic>
          </wp:anchor>
        </w:drawing>
      </w:r>
    </w:p>
    <w:p w:rsidR="00824DAE" w:rsidRPr="00752F8C" w:rsidRDefault="00824DAE">
      <w:pPr>
        <w:jc w:val="center"/>
        <w:rPr>
          <w:rFonts w:ascii="Arial" w:hAnsi="Arial" w:cs="Arial"/>
          <w:sz w:val="22"/>
        </w:rPr>
      </w:pPr>
    </w:p>
    <w:p w:rsidR="00824DAE" w:rsidRPr="00752F8C" w:rsidRDefault="00824DAE">
      <w:pPr>
        <w:jc w:val="center"/>
        <w:rPr>
          <w:rFonts w:ascii="Arial" w:hAnsi="Arial" w:cs="Arial"/>
          <w:sz w:val="22"/>
        </w:rPr>
      </w:pPr>
    </w:p>
    <w:p w:rsidR="00824DAE" w:rsidRPr="00752F8C" w:rsidRDefault="00824DAE">
      <w:pPr>
        <w:jc w:val="center"/>
        <w:rPr>
          <w:rFonts w:ascii="Arial" w:hAnsi="Arial" w:cs="Arial"/>
          <w:sz w:val="22"/>
        </w:rPr>
      </w:pPr>
    </w:p>
    <w:p w:rsidR="00824DAE" w:rsidRPr="00752F8C" w:rsidRDefault="00824DAE">
      <w:pPr>
        <w:jc w:val="center"/>
        <w:rPr>
          <w:rFonts w:ascii="Arial" w:hAnsi="Arial" w:cs="Arial"/>
          <w:sz w:val="22"/>
        </w:rPr>
      </w:pPr>
    </w:p>
    <w:p w:rsidR="00824DAE" w:rsidRPr="00752F8C" w:rsidRDefault="00824DAE">
      <w:pPr>
        <w:jc w:val="center"/>
        <w:rPr>
          <w:rFonts w:ascii="Arial" w:hAnsi="Arial" w:cs="Arial"/>
          <w:sz w:val="22"/>
        </w:rPr>
      </w:pPr>
    </w:p>
    <w:p w:rsidR="00824DAE" w:rsidRPr="00752F8C" w:rsidRDefault="00824DAE">
      <w:pPr>
        <w:jc w:val="center"/>
        <w:rPr>
          <w:rFonts w:ascii="Arial" w:hAnsi="Arial" w:cs="Arial"/>
          <w:b/>
        </w:rPr>
      </w:pPr>
    </w:p>
    <w:p w:rsidR="00824DAE" w:rsidRPr="00752F8C" w:rsidRDefault="00824DAE">
      <w:pPr>
        <w:jc w:val="center"/>
        <w:rPr>
          <w:rFonts w:ascii="Arial" w:hAnsi="Arial" w:cs="Arial"/>
          <w:b/>
        </w:rPr>
      </w:pPr>
    </w:p>
    <w:p w:rsidR="00824DAE" w:rsidRPr="00752F8C" w:rsidRDefault="00AC56A3">
      <w:pPr>
        <w:jc w:val="center"/>
        <w:rPr>
          <w:rFonts w:ascii="Arial" w:hAnsi="Arial" w:cs="Arial"/>
          <w:b/>
        </w:rPr>
      </w:pPr>
      <w:r w:rsidRPr="009B4086">
        <w:rPr>
          <w:rFonts w:ascii="Comic Sans MS" w:hAnsi="Comic Sans MS"/>
          <w:b/>
          <w:noProof/>
          <w:sz w:val="56"/>
          <w:szCs w:val="56"/>
          <w:lang w:val="es-PE" w:eastAsia="es-PE"/>
        </w:rPr>
        <w:drawing>
          <wp:inline distT="0" distB="0" distL="0" distR="0" wp14:anchorId="60B2D720" wp14:editId="47F3DE49">
            <wp:extent cx="3067050" cy="619125"/>
            <wp:effectExtent l="19050" t="0" r="0" b="0"/>
            <wp:docPr id="1" name="Imagen 3" descr="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ELLO"/>
                    <pic:cNvPicPr>
                      <a:picLocks noChangeAspect="1" noChangeArrowheads="1"/>
                    </pic:cNvPicPr>
                  </pic:nvPicPr>
                  <pic:blipFill>
                    <a:blip r:embed="rId11" cstate="print"/>
                    <a:srcRect/>
                    <a:stretch>
                      <a:fillRect/>
                    </a:stretch>
                  </pic:blipFill>
                  <pic:spPr bwMode="auto">
                    <a:xfrm>
                      <a:off x="0" y="0"/>
                      <a:ext cx="3067050" cy="619125"/>
                    </a:xfrm>
                    <a:prstGeom prst="rect">
                      <a:avLst/>
                    </a:prstGeom>
                    <a:noFill/>
                    <a:ln w="9525">
                      <a:noFill/>
                      <a:miter lim="800000"/>
                      <a:headEnd/>
                      <a:tailEnd/>
                    </a:ln>
                  </pic:spPr>
                </pic:pic>
              </a:graphicData>
            </a:graphic>
          </wp:inline>
        </w:drawing>
      </w:r>
    </w:p>
    <w:p w:rsidR="00824DAE" w:rsidRPr="006F682E" w:rsidRDefault="00824DAE">
      <w:pPr>
        <w:pStyle w:val="Ttulo5"/>
        <w:rPr>
          <w:rFonts w:ascii="Batang" w:eastAsia="Batang" w:hAnsi="Batang" w:cs="Arial"/>
          <w:lang w:val="pt-BR"/>
        </w:rPr>
      </w:pPr>
    </w:p>
    <w:p w:rsidR="00824DAE" w:rsidRPr="006F682E" w:rsidRDefault="00824DAE">
      <w:pPr>
        <w:jc w:val="center"/>
        <w:rPr>
          <w:rFonts w:ascii="Arial" w:hAnsi="Arial" w:cs="Arial"/>
          <w:b/>
          <w:lang w:val="pt-BR"/>
        </w:rPr>
      </w:pPr>
    </w:p>
    <w:p w:rsidR="00824DAE" w:rsidRPr="006F682E" w:rsidRDefault="00ED5612">
      <w:pPr>
        <w:jc w:val="center"/>
        <w:rPr>
          <w:rFonts w:ascii="Arial" w:hAnsi="Arial" w:cs="Arial"/>
          <w:b/>
          <w:lang w:val="pt-BR"/>
        </w:rPr>
      </w:pPr>
      <w:r>
        <w:rPr>
          <w:rFonts w:ascii="Arial" w:hAnsi="Arial" w:cs="Arial"/>
          <w:noProof/>
          <w:sz w:val="22"/>
        </w:rPr>
        <w:pict w14:anchorId="24FBC6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144.45pt;margin-top:7.3pt;width:143.55pt;height:50.3pt;z-index:251663360;v-text-anchor:middle" fillcolor="#369">
            <v:imagedata r:id="rId12" o:title=""/>
            <v:shadow color="silver" offset="3pt"/>
            <w10:wrap type="square"/>
          </v:shape>
          <o:OLEObject Type="Embed" ProgID="Word.Document.8" ShapeID="_x0000_s1037" DrawAspect="Content" ObjectID="_1442070066" r:id="rId13">
            <o:FieldCodes>\s</o:FieldCodes>
          </o:OLEObject>
        </w:pict>
      </w:r>
    </w:p>
    <w:p w:rsidR="00824DAE" w:rsidRPr="006F682E" w:rsidRDefault="00824DAE">
      <w:pPr>
        <w:pStyle w:val="Ttulo2"/>
        <w:rPr>
          <w:lang w:val="pt-BR"/>
        </w:rPr>
      </w:pPr>
    </w:p>
    <w:p w:rsidR="00824DAE" w:rsidRPr="006F682E" w:rsidRDefault="00824DAE">
      <w:pPr>
        <w:pStyle w:val="Ttulo2"/>
        <w:rPr>
          <w:lang w:val="pt-BR"/>
        </w:rPr>
      </w:pPr>
    </w:p>
    <w:p w:rsidR="00824DAE" w:rsidRPr="006F682E" w:rsidRDefault="00824DAE">
      <w:pPr>
        <w:jc w:val="center"/>
        <w:rPr>
          <w:rFonts w:ascii="Arial" w:hAnsi="Arial" w:cs="Arial"/>
          <w:b/>
          <w:lang w:val="pt-BR"/>
        </w:rPr>
      </w:pPr>
    </w:p>
    <w:p w:rsidR="00824DAE" w:rsidRPr="006F682E" w:rsidRDefault="00824DAE">
      <w:pPr>
        <w:jc w:val="center"/>
        <w:rPr>
          <w:rFonts w:ascii="Arial" w:hAnsi="Arial" w:cs="Arial"/>
          <w:b/>
          <w:lang w:val="pt-BR"/>
        </w:rPr>
      </w:pPr>
    </w:p>
    <w:p w:rsidR="00824DAE" w:rsidRDefault="00824DAE">
      <w:pPr>
        <w:pStyle w:val="Ttulo5"/>
        <w:jc w:val="left"/>
        <w:rPr>
          <w:rFonts w:ascii="Arial" w:hAnsi="Arial" w:cs="Arial"/>
          <w:lang w:val="pt-BR"/>
        </w:rPr>
      </w:pPr>
    </w:p>
    <w:p w:rsidR="00BA6C81" w:rsidRPr="00BA6C81" w:rsidRDefault="00BA6C81" w:rsidP="00BA6C81">
      <w:pPr>
        <w:rPr>
          <w:lang w:val="pt-BR"/>
        </w:rPr>
      </w:pPr>
    </w:p>
    <w:p w:rsidR="00824DAE" w:rsidRPr="009B4086" w:rsidRDefault="0009462A" w:rsidP="009B4086">
      <w:pPr>
        <w:pStyle w:val="Textoindependiente2"/>
        <w:rPr>
          <w:rFonts w:ascii="Arial" w:hAnsi="Arial"/>
          <w:sz w:val="32"/>
        </w:rPr>
      </w:pPr>
      <w:r w:rsidRPr="0009462A">
        <w:rPr>
          <w:rFonts w:ascii="Arial" w:hAnsi="Arial" w:cs="Arial"/>
          <w:sz w:val="32"/>
          <w:szCs w:val="32"/>
        </w:rPr>
        <w:t xml:space="preserve">TEXTO ÚNICO ORDENADO DE LAS </w:t>
      </w:r>
      <w:r w:rsidR="00824DAE" w:rsidRPr="009B4086">
        <w:rPr>
          <w:rFonts w:ascii="Arial" w:hAnsi="Arial"/>
          <w:sz w:val="32"/>
        </w:rPr>
        <w:t>BASES</w:t>
      </w:r>
    </w:p>
    <w:p w:rsidR="009E763E" w:rsidRPr="006F682E" w:rsidRDefault="009E763E" w:rsidP="009E763E">
      <w:pPr>
        <w:pStyle w:val="Ttulo5"/>
        <w:rPr>
          <w:rFonts w:ascii="Arial" w:hAnsi="Arial" w:cs="Arial"/>
          <w:bCs/>
          <w:szCs w:val="24"/>
          <w:lang w:val="pt-BR"/>
        </w:rPr>
      </w:pPr>
    </w:p>
    <w:p w:rsidR="00824DAE" w:rsidRPr="006F682E" w:rsidRDefault="00824DAE">
      <w:pPr>
        <w:jc w:val="center"/>
        <w:rPr>
          <w:rFonts w:ascii="Arial" w:hAnsi="Arial" w:cs="Arial"/>
          <w:b/>
          <w:lang w:val="pt-BR"/>
        </w:rPr>
      </w:pPr>
    </w:p>
    <w:p w:rsidR="00824DAE" w:rsidRPr="006F682E" w:rsidRDefault="00824DAE">
      <w:pPr>
        <w:jc w:val="center"/>
        <w:rPr>
          <w:rFonts w:ascii="Arial" w:hAnsi="Arial" w:cs="Arial"/>
          <w:b/>
          <w:sz w:val="32"/>
          <w:lang w:val="pt-BR"/>
        </w:rPr>
      </w:pPr>
    </w:p>
    <w:p w:rsidR="00824DAE" w:rsidRPr="006F682E" w:rsidRDefault="00824DAE">
      <w:pPr>
        <w:jc w:val="center"/>
        <w:rPr>
          <w:rFonts w:ascii="Arial" w:hAnsi="Arial" w:cs="Arial"/>
          <w:b/>
          <w:sz w:val="32"/>
          <w:lang w:val="pt-BR"/>
        </w:rPr>
      </w:pPr>
    </w:p>
    <w:p w:rsidR="00824DAE" w:rsidRPr="00752F8C" w:rsidRDefault="00824DAE">
      <w:pPr>
        <w:pStyle w:val="Textoindependiente3"/>
        <w:rPr>
          <w:rFonts w:cs="Arial"/>
          <w:b w:val="0"/>
          <w:bCs/>
        </w:rPr>
      </w:pPr>
      <w:r w:rsidRPr="00752F8C">
        <w:rPr>
          <w:rFonts w:ascii="Arial" w:hAnsi="Arial" w:cs="Arial"/>
        </w:rPr>
        <w:t xml:space="preserve">CONCURSO DE PROYECTOS INTEGRALES </w:t>
      </w:r>
      <w:r w:rsidR="00263DAC">
        <w:rPr>
          <w:rFonts w:ascii="Arial" w:hAnsi="Arial" w:cs="Arial"/>
        </w:rPr>
        <w:t xml:space="preserve">DEL PROCESO DE PROMOCIÓN DE LA INVERSION PRIVADA </w:t>
      </w:r>
      <w:r w:rsidRPr="00752F8C">
        <w:rPr>
          <w:rFonts w:ascii="Arial" w:hAnsi="Arial" w:cs="Arial"/>
        </w:rPr>
        <w:t xml:space="preserve">DEL  TERMINAL PORTUARIO GENERAL SAN MARTIN - PISCO </w:t>
      </w:r>
    </w:p>
    <w:p w:rsidR="00824DAE" w:rsidRPr="00752F8C" w:rsidRDefault="00AA2ADC">
      <w:pPr>
        <w:pStyle w:val="Textoindependiente3"/>
        <w:jc w:val="left"/>
        <w:rPr>
          <w:rFonts w:ascii="Arial" w:hAnsi="Arial" w:cs="Arial"/>
          <w:sz w:val="36"/>
        </w:rPr>
      </w:pPr>
      <w:r>
        <w:rPr>
          <w:rFonts w:ascii="Arial" w:hAnsi="Arial" w:cs="Arial"/>
          <w:sz w:val="36"/>
        </w:rPr>
        <w:t xml:space="preserve"> </w:t>
      </w:r>
    </w:p>
    <w:p w:rsidR="00824DAE" w:rsidRPr="00752F8C" w:rsidRDefault="0013083D" w:rsidP="00B96F2E">
      <w:pPr>
        <w:pStyle w:val="Ttulo7"/>
        <w:rPr>
          <w:rFonts w:ascii="Arial" w:hAnsi="Arial" w:cs="Arial"/>
        </w:rPr>
      </w:pPr>
      <w:r>
        <w:rPr>
          <w:rFonts w:ascii="Arial" w:hAnsi="Arial" w:cs="Arial"/>
        </w:rPr>
        <w:t>Setiembre</w:t>
      </w:r>
      <w:r w:rsidR="009E763E" w:rsidRPr="006C662E">
        <w:rPr>
          <w:rFonts w:ascii="Arial" w:hAnsi="Arial" w:cs="Arial"/>
        </w:rPr>
        <w:t xml:space="preserve">, </w:t>
      </w:r>
      <w:r w:rsidR="00015FD2">
        <w:rPr>
          <w:rFonts w:ascii="Arial" w:hAnsi="Arial" w:cs="Arial"/>
        </w:rPr>
        <w:t>2013</w:t>
      </w:r>
    </w:p>
    <w:p w:rsidR="00824DAE" w:rsidRPr="00752F8C" w:rsidRDefault="00824DAE">
      <w:pPr>
        <w:jc w:val="center"/>
        <w:rPr>
          <w:rFonts w:ascii="Arial" w:hAnsi="Arial" w:cs="Arial"/>
          <w:b/>
        </w:rPr>
      </w:pPr>
    </w:p>
    <w:p w:rsidR="00824DAE" w:rsidRPr="00752F8C" w:rsidRDefault="00824DAE">
      <w:pPr>
        <w:pStyle w:val="Textosinformato"/>
        <w:tabs>
          <w:tab w:val="left" w:pos="426"/>
          <w:tab w:val="left" w:pos="2268"/>
          <w:tab w:val="right" w:pos="8789"/>
        </w:tabs>
        <w:ind w:left="426"/>
        <w:jc w:val="center"/>
        <w:rPr>
          <w:rFonts w:ascii="Arial" w:hAnsi="Arial" w:cs="Arial"/>
          <w:b/>
          <w:bCs/>
          <w:sz w:val="24"/>
        </w:rPr>
      </w:pPr>
      <w:r w:rsidRPr="00752F8C">
        <w:rPr>
          <w:rFonts w:ascii="Arial" w:hAnsi="Arial" w:cs="Arial"/>
          <w:b/>
        </w:rPr>
        <w:br w:type="page"/>
      </w:r>
      <w:r w:rsidRPr="00752F8C">
        <w:rPr>
          <w:rFonts w:ascii="Arial" w:hAnsi="Arial" w:cs="Arial"/>
          <w:b/>
          <w:bCs/>
          <w:sz w:val="24"/>
        </w:rPr>
        <w:lastRenderedPageBreak/>
        <w:t>CONTENIDO</w:t>
      </w:r>
    </w:p>
    <w:p w:rsidR="004D7684" w:rsidRDefault="00824DAE">
      <w:pPr>
        <w:pStyle w:val="TDC1"/>
        <w:rPr>
          <w:rFonts w:asciiTheme="minorHAnsi" w:eastAsiaTheme="minorEastAsia" w:hAnsiTheme="minorHAnsi" w:cstheme="minorBidi"/>
          <w:b w:val="0"/>
          <w:bCs w:val="0"/>
          <w:iCs w:val="0"/>
          <w:lang w:val="es-PE" w:eastAsia="es-PE"/>
        </w:rPr>
      </w:pPr>
      <w:r w:rsidRPr="00752F8C">
        <w:rPr>
          <w:rStyle w:val="Hipervnculo"/>
        </w:rPr>
        <w:fldChar w:fldCharType="begin"/>
      </w:r>
      <w:r w:rsidRPr="00752F8C">
        <w:rPr>
          <w:rStyle w:val="Hipervnculo"/>
        </w:rPr>
        <w:instrText xml:space="preserve"> TOC \o "1-2" \h \z \u </w:instrText>
      </w:r>
      <w:r w:rsidRPr="00752F8C">
        <w:rPr>
          <w:rStyle w:val="Hipervnculo"/>
        </w:rPr>
        <w:fldChar w:fldCharType="separate"/>
      </w:r>
      <w:hyperlink w:anchor="_Toc368321404" w:history="1">
        <w:r w:rsidR="004D7684" w:rsidRPr="00CF765A">
          <w:rPr>
            <w:rStyle w:val="Hipervnculo"/>
          </w:rPr>
          <w:t>1.</w:t>
        </w:r>
        <w:r w:rsidR="004D7684">
          <w:rPr>
            <w:rFonts w:asciiTheme="minorHAnsi" w:eastAsiaTheme="minorEastAsia" w:hAnsiTheme="minorHAnsi" w:cstheme="minorBidi"/>
            <w:b w:val="0"/>
            <w:bCs w:val="0"/>
            <w:iCs w:val="0"/>
            <w:lang w:val="es-PE" w:eastAsia="es-PE"/>
          </w:rPr>
          <w:tab/>
        </w:r>
        <w:r w:rsidR="004D7684" w:rsidRPr="00CF765A">
          <w:rPr>
            <w:rStyle w:val="Hipervnculo"/>
          </w:rPr>
          <w:t>OBJETO Y CARACTERÍSTICAS DEL CONCURSO</w:t>
        </w:r>
        <w:r w:rsidR="004D7684">
          <w:rPr>
            <w:webHidden/>
          </w:rPr>
          <w:tab/>
        </w:r>
        <w:r w:rsidR="004D7684">
          <w:rPr>
            <w:webHidden/>
          </w:rPr>
          <w:fldChar w:fldCharType="begin"/>
        </w:r>
        <w:r w:rsidR="004D7684">
          <w:rPr>
            <w:webHidden/>
          </w:rPr>
          <w:instrText xml:space="preserve"> PAGEREF _Toc368321404 \h </w:instrText>
        </w:r>
        <w:r w:rsidR="004D7684">
          <w:rPr>
            <w:webHidden/>
          </w:rPr>
        </w:r>
        <w:r w:rsidR="004D7684">
          <w:rPr>
            <w:webHidden/>
          </w:rPr>
          <w:fldChar w:fldCharType="separate"/>
        </w:r>
        <w:r w:rsidR="00ED5612">
          <w:rPr>
            <w:webHidden/>
          </w:rPr>
          <w:t>8</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05" w:history="1">
        <w:r w:rsidR="004D7684" w:rsidRPr="00CF765A">
          <w:rPr>
            <w:rStyle w:val="Hipervnculo"/>
          </w:rPr>
          <w:t>1.1.</w:t>
        </w:r>
        <w:r w:rsidR="004D7684">
          <w:rPr>
            <w:rFonts w:asciiTheme="minorHAnsi" w:eastAsiaTheme="minorEastAsia" w:hAnsiTheme="minorHAnsi" w:cstheme="minorBidi"/>
            <w:b w:val="0"/>
            <w:bCs w:val="0"/>
            <w:szCs w:val="22"/>
            <w:lang w:val="es-PE" w:eastAsia="es-PE"/>
          </w:rPr>
          <w:tab/>
        </w:r>
        <w:r w:rsidR="004D7684" w:rsidRPr="00CF765A">
          <w:rPr>
            <w:rStyle w:val="Hipervnculo"/>
          </w:rPr>
          <w:t>Convocatoria y Objeto del Concurso</w:t>
        </w:r>
        <w:r w:rsidR="004D7684">
          <w:rPr>
            <w:webHidden/>
          </w:rPr>
          <w:tab/>
        </w:r>
        <w:r w:rsidR="004D7684">
          <w:rPr>
            <w:webHidden/>
          </w:rPr>
          <w:fldChar w:fldCharType="begin"/>
        </w:r>
        <w:r w:rsidR="004D7684">
          <w:rPr>
            <w:webHidden/>
          </w:rPr>
          <w:instrText xml:space="preserve"> PAGEREF _Toc368321405 \h </w:instrText>
        </w:r>
        <w:r w:rsidR="004D7684">
          <w:rPr>
            <w:webHidden/>
          </w:rPr>
        </w:r>
        <w:r w:rsidR="004D7684">
          <w:rPr>
            <w:webHidden/>
          </w:rPr>
          <w:fldChar w:fldCharType="separate"/>
        </w:r>
        <w:r>
          <w:rPr>
            <w:webHidden/>
          </w:rPr>
          <w:t>8</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06" w:history="1">
        <w:r w:rsidR="004D7684" w:rsidRPr="00CF765A">
          <w:rPr>
            <w:rStyle w:val="Hipervnculo"/>
          </w:rPr>
          <w:t>1.2.</w:t>
        </w:r>
        <w:r w:rsidR="004D7684">
          <w:rPr>
            <w:rFonts w:asciiTheme="minorHAnsi" w:eastAsiaTheme="minorEastAsia" w:hAnsiTheme="minorHAnsi" w:cstheme="minorBidi"/>
            <w:b w:val="0"/>
            <w:bCs w:val="0"/>
            <w:szCs w:val="22"/>
            <w:lang w:val="es-PE" w:eastAsia="es-PE"/>
          </w:rPr>
          <w:tab/>
        </w:r>
        <w:r w:rsidR="004D7684" w:rsidRPr="00CF765A">
          <w:rPr>
            <w:rStyle w:val="Hipervnculo"/>
          </w:rPr>
          <w:t>Definiciones</w:t>
        </w:r>
        <w:r w:rsidR="004D7684">
          <w:rPr>
            <w:webHidden/>
          </w:rPr>
          <w:tab/>
        </w:r>
        <w:r w:rsidR="004D7684">
          <w:rPr>
            <w:webHidden/>
          </w:rPr>
          <w:fldChar w:fldCharType="begin"/>
        </w:r>
        <w:r w:rsidR="004D7684">
          <w:rPr>
            <w:webHidden/>
          </w:rPr>
          <w:instrText xml:space="preserve"> PAGEREF _Toc368321406 \h </w:instrText>
        </w:r>
        <w:r w:rsidR="004D7684">
          <w:rPr>
            <w:webHidden/>
          </w:rPr>
        </w:r>
        <w:r w:rsidR="004D7684">
          <w:rPr>
            <w:webHidden/>
          </w:rPr>
          <w:fldChar w:fldCharType="separate"/>
        </w:r>
        <w:r>
          <w:rPr>
            <w:webHidden/>
          </w:rPr>
          <w:t>10</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07" w:history="1">
        <w:r w:rsidR="004D7684" w:rsidRPr="00CF765A">
          <w:rPr>
            <w:rStyle w:val="Hipervnculo"/>
          </w:rPr>
          <w:t>1.3.</w:t>
        </w:r>
        <w:r w:rsidR="004D7684">
          <w:rPr>
            <w:rFonts w:asciiTheme="minorHAnsi" w:eastAsiaTheme="minorEastAsia" w:hAnsiTheme="minorHAnsi" w:cstheme="minorBidi"/>
            <w:b w:val="0"/>
            <w:bCs w:val="0"/>
            <w:szCs w:val="22"/>
            <w:lang w:val="es-PE" w:eastAsia="es-PE"/>
          </w:rPr>
          <w:tab/>
        </w:r>
        <w:r w:rsidR="004D7684" w:rsidRPr="00CF765A">
          <w:rPr>
            <w:rStyle w:val="Hipervnculo"/>
          </w:rPr>
          <w:t>Antecedentes y Marco Legal del Concurso</w:t>
        </w:r>
        <w:r w:rsidR="004D7684">
          <w:rPr>
            <w:webHidden/>
          </w:rPr>
          <w:tab/>
        </w:r>
        <w:r w:rsidR="004D7684">
          <w:rPr>
            <w:webHidden/>
          </w:rPr>
          <w:fldChar w:fldCharType="begin"/>
        </w:r>
        <w:r w:rsidR="004D7684">
          <w:rPr>
            <w:webHidden/>
          </w:rPr>
          <w:instrText xml:space="preserve"> PAGEREF _Toc368321407 \h </w:instrText>
        </w:r>
        <w:r w:rsidR="004D7684">
          <w:rPr>
            <w:webHidden/>
          </w:rPr>
        </w:r>
        <w:r w:rsidR="004D7684">
          <w:rPr>
            <w:webHidden/>
          </w:rPr>
          <w:fldChar w:fldCharType="separate"/>
        </w:r>
        <w:r>
          <w:rPr>
            <w:webHidden/>
          </w:rPr>
          <w:t>19</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08" w:history="1">
        <w:r w:rsidR="004D7684" w:rsidRPr="00CF765A">
          <w:rPr>
            <w:rStyle w:val="Hipervnculo"/>
          </w:rPr>
          <w:t>1.4.</w:t>
        </w:r>
        <w:r w:rsidR="004D7684">
          <w:rPr>
            <w:rFonts w:asciiTheme="minorHAnsi" w:eastAsiaTheme="minorEastAsia" w:hAnsiTheme="minorHAnsi" w:cstheme="minorBidi"/>
            <w:b w:val="0"/>
            <w:bCs w:val="0"/>
            <w:szCs w:val="22"/>
            <w:lang w:val="es-PE" w:eastAsia="es-PE"/>
          </w:rPr>
          <w:tab/>
        </w:r>
        <w:r w:rsidR="004D7684" w:rsidRPr="00CF765A">
          <w:rPr>
            <w:rStyle w:val="Hipervnculo"/>
          </w:rPr>
          <w:t>Ejecución del encargo formulado a PROINVERSIÓN por la APN y Facultades de PROINVERSIÓN</w:t>
        </w:r>
        <w:r w:rsidR="004D7684">
          <w:rPr>
            <w:webHidden/>
          </w:rPr>
          <w:tab/>
        </w:r>
        <w:r w:rsidR="004D7684">
          <w:rPr>
            <w:webHidden/>
          </w:rPr>
          <w:fldChar w:fldCharType="begin"/>
        </w:r>
        <w:r w:rsidR="004D7684">
          <w:rPr>
            <w:webHidden/>
          </w:rPr>
          <w:instrText xml:space="preserve"> PAGEREF _Toc368321408 \h </w:instrText>
        </w:r>
        <w:r w:rsidR="004D7684">
          <w:rPr>
            <w:webHidden/>
          </w:rPr>
        </w:r>
        <w:r w:rsidR="004D7684">
          <w:rPr>
            <w:webHidden/>
          </w:rPr>
          <w:fldChar w:fldCharType="separate"/>
        </w:r>
        <w:r>
          <w:rPr>
            <w:webHidden/>
          </w:rPr>
          <w:t>25</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09" w:history="1">
        <w:r w:rsidR="004D7684" w:rsidRPr="00CF765A">
          <w:rPr>
            <w:rStyle w:val="Hipervnculo"/>
          </w:rPr>
          <w:t>1.5.</w:t>
        </w:r>
        <w:r w:rsidR="004D7684">
          <w:rPr>
            <w:rFonts w:asciiTheme="minorHAnsi" w:eastAsiaTheme="minorEastAsia" w:hAnsiTheme="minorHAnsi" w:cstheme="minorBidi"/>
            <w:b w:val="0"/>
            <w:bCs w:val="0"/>
            <w:szCs w:val="22"/>
            <w:lang w:val="es-PE" w:eastAsia="es-PE"/>
          </w:rPr>
          <w:tab/>
        </w:r>
        <w:r w:rsidR="004D7684" w:rsidRPr="00CF765A">
          <w:rPr>
            <w:rStyle w:val="Hipervnculo"/>
          </w:rPr>
          <w:t>Contrato de Concesión</w:t>
        </w:r>
        <w:r w:rsidR="004D7684">
          <w:rPr>
            <w:webHidden/>
          </w:rPr>
          <w:tab/>
        </w:r>
        <w:r w:rsidR="004D7684">
          <w:rPr>
            <w:webHidden/>
          </w:rPr>
          <w:fldChar w:fldCharType="begin"/>
        </w:r>
        <w:r w:rsidR="004D7684">
          <w:rPr>
            <w:webHidden/>
          </w:rPr>
          <w:instrText xml:space="preserve"> PAGEREF _Toc368321409 \h </w:instrText>
        </w:r>
        <w:r w:rsidR="004D7684">
          <w:rPr>
            <w:webHidden/>
          </w:rPr>
        </w:r>
        <w:r w:rsidR="004D7684">
          <w:rPr>
            <w:webHidden/>
          </w:rPr>
          <w:fldChar w:fldCharType="separate"/>
        </w:r>
        <w:r>
          <w:rPr>
            <w:webHidden/>
          </w:rPr>
          <w:t>26</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10" w:history="1">
        <w:r w:rsidR="004D7684" w:rsidRPr="00CF765A">
          <w:rPr>
            <w:rStyle w:val="Hipervnculo"/>
          </w:rPr>
          <w:t>1.6.</w:t>
        </w:r>
        <w:r w:rsidR="004D7684">
          <w:rPr>
            <w:rFonts w:asciiTheme="minorHAnsi" w:eastAsiaTheme="minorEastAsia" w:hAnsiTheme="minorHAnsi" w:cstheme="minorBidi"/>
            <w:b w:val="0"/>
            <w:bCs w:val="0"/>
            <w:szCs w:val="22"/>
            <w:lang w:val="es-PE" w:eastAsia="es-PE"/>
          </w:rPr>
          <w:tab/>
        </w:r>
        <w:r w:rsidR="004D7684" w:rsidRPr="00CF765A">
          <w:rPr>
            <w:rStyle w:val="Hipervnculo"/>
          </w:rPr>
          <w:t>Cronograma del Concurso</w:t>
        </w:r>
        <w:r w:rsidR="004D7684">
          <w:rPr>
            <w:webHidden/>
          </w:rPr>
          <w:tab/>
        </w:r>
        <w:r w:rsidR="004D7684">
          <w:rPr>
            <w:webHidden/>
          </w:rPr>
          <w:fldChar w:fldCharType="begin"/>
        </w:r>
        <w:r w:rsidR="004D7684">
          <w:rPr>
            <w:webHidden/>
          </w:rPr>
          <w:instrText xml:space="preserve"> PAGEREF _Toc368321410 \h </w:instrText>
        </w:r>
        <w:r w:rsidR="004D7684">
          <w:rPr>
            <w:webHidden/>
          </w:rPr>
        </w:r>
        <w:r w:rsidR="004D7684">
          <w:rPr>
            <w:webHidden/>
          </w:rPr>
          <w:fldChar w:fldCharType="separate"/>
        </w:r>
        <w:r>
          <w:rPr>
            <w:webHidden/>
          </w:rPr>
          <w:t>27</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11" w:history="1">
        <w:r w:rsidR="004D7684" w:rsidRPr="00CF765A">
          <w:rPr>
            <w:rStyle w:val="Hipervnculo"/>
          </w:rPr>
          <w:t>1.7.</w:t>
        </w:r>
        <w:r w:rsidR="004D7684">
          <w:rPr>
            <w:rFonts w:asciiTheme="minorHAnsi" w:eastAsiaTheme="minorEastAsia" w:hAnsiTheme="minorHAnsi" w:cstheme="minorBidi"/>
            <w:b w:val="0"/>
            <w:bCs w:val="0"/>
            <w:szCs w:val="22"/>
            <w:lang w:val="es-PE" w:eastAsia="es-PE"/>
          </w:rPr>
          <w:tab/>
        </w:r>
        <w:r w:rsidR="004D7684" w:rsidRPr="00CF765A">
          <w:rPr>
            <w:rStyle w:val="Hipervnculo"/>
          </w:rPr>
          <w:t>Interpretación y referencias</w:t>
        </w:r>
        <w:r w:rsidR="004D7684">
          <w:rPr>
            <w:webHidden/>
          </w:rPr>
          <w:tab/>
        </w:r>
        <w:r w:rsidR="004D7684">
          <w:rPr>
            <w:webHidden/>
          </w:rPr>
          <w:fldChar w:fldCharType="begin"/>
        </w:r>
        <w:r w:rsidR="004D7684">
          <w:rPr>
            <w:webHidden/>
          </w:rPr>
          <w:instrText xml:space="preserve"> PAGEREF _Toc368321411 \h </w:instrText>
        </w:r>
        <w:r w:rsidR="004D7684">
          <w:rPr>
            <w:webHidden/>
          </w:rPr>
        </w:r>
        <w:r w:rsidR="004D7684">
          <w:rPr>
            <w:webHidden/>
          </w:rPr>
          <w:fldChar w:fldCharType="separate"/>
        </w:r>
        <w:r>
          <w:rPr>
            <w:webHidden/>
          </w:rPr>
          <w:t>27</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12" w:history="1">
        <w:r w:rsidR="004D7684" w:rsidRPr="00CF765A">
          <w:rPr>
            <w:rStyle w:val="Hipervnculo"/>
          </w:rPr>
          <w:t>1.8.</w:t>
        </w:r>
        <w:r w:rsidR="004D7684">
          <w:rPr>
            <w:rFonts w:asciiTheme="minorHAnsi" w:eastAsiaTheme="minorEastAsia" w:hAnsiTheme="minorHAnsi" w:cstheme="minorBidi"/>
            <w:b w:val="0"/>
            <w:bCs w:val="0"/>
            <w:szCs w:val="22"/>
            <w:lang w:val="es-PE" w:eastAsia="es-PE"/>
          </w:rPr>
          <w:tab/>
        </w:r>
        <w:r w:rsidR="004D7684" w:rsidRPr="00CF765A">
          <w:rPr>
            <w:rStyle w:val="Hipervnculo"/>
          </w:rPr>
          <w:t>Antecedentes técnicos puestos a disposición de los Postores</w:t>
        </w:r>
        <w:r w:rsidR="004D7684">
          <w:rPr>
            <w:webHidden/>
          </w:rPr>
          <w:tab/>
        </w:r>
        <w:r w:rsidR="004D7684">
          <w:rPr>
            <w:webHidden/>
          </w:rPr>
          <w:fldChar w:fldCharType="begin"/>
        </w:r>
        <w:r w:rsidR="004D7684">
          <w:rPr>
            <w:webHidden/>
          </w:rPr>
          <w:instrText xml:space="preserve"> PAGEREF _Toc368321412 \h </w:instrText>
        </w:r>
        <w:r w:rsidR="004D7684">
          <w:rPr>
            <w:webHidden/>
          </w:rPr>
        </w:r>
        <w:r w:rsidR="004D7684">
          <w:rPr>
            <w:webHidden/>
          </w:rPr>
          <w:fldChar w:fldCharType="separate"/>
        </w:r>
        <w:r>
          <w:rPr>
            <w:webHidden/>
          </w:rPr>
          <w:t>27</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13" w:history="1">
        <w:r w:rsidR="004D7684" w:rsidRPr="00CF765A">
          <w:rPr>
            <w:rStyle w:val="Hipervnculo"/>
          </w:rPr>
          <w:t>2.</w:t>
        </w:r>
        <w:r w:rsidR="004D7684">
          <w:rPr>
            <w:rFonts w:asciiTheme="minorHAnsi" w:eastAsiaTheme="minorEastAsia" w:hAnsiTheme="minorHAnsi" w:cstheme="minorBidi"/>
            <w:b w:val="0"/>
            <w:bCs w:val="0"/>
            <w:iCs w:val="0"/>
            <w:lang w:val="es-PE" w:eastAsia="es-PE"/>
          </w:rPr>
          <w:tab/>
        </w:r>
        <w:r w:rsidR="004D7684" w:rsidRPr="00CF765A">
          <w:rPr>
            <w:rStyle w:val="Hipervnculo"/>
          </w:rPr>
          <w:t>AGENTES AUTORIZADOS Y REPRESENTANTE LEGAL</w:t>
        </w:r>
        <w:r w:rsidR="004D7684">
          <w:rPr>
            <w:webHidden/>
          </w:rPr>
          <w:tab/>
        </w:r>
        <w:r w:rsidR="004D7684">
          <w:rPr>
            <w:webHidden/>
          </w:rPr>
          <w:fldChar w:fldCharType="begin"/>
        </w:r>
        <w:r w:rsidR="004D7684">
          <w:rPr>
            <w:webHidden/>
          </w:rPr>
          <w:instrText xml:space="preserve"> PAGEREF _Toc368321413 \h </w:instrText>
        </w:r>
        <w:r w:rsidR="004D7684">
          <w:rPr>
            <w:webHidden/>
          </w:rPr>
        </w:r>
        <w:r w:rsidR="004D7684">
          <w:rPr>
            <w:webHidden/>
          </w:rPr>
          <w:fldChar w:fldCharType="separate"/>
        </w:r>
        <w:r>
          <w:rPr>
            <w:webHidden/>
          </w:rPr>
          <w:t>27</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14" w:history="1">
        <w:r w:rsidR="004D7684" w:rsidRPr="00CF765A">
          <w:rPr>
            <w:rStyle w:val="Hipervnculo"/>
          </w:rPr>
          <w:t>2.1</w:t>
        </w:r>
        <w:r w:rsidR="004D7684">
          <w:rPr>
            <w:rFonts w:asciiTheme="minorHAnsi" w:eastAsiaTheme="minorEastAsia" w:hAnsiTheme="minorHAnsi" w:cstheme="minorBidi"/>
            <w:b w:val="0"/>
            <w:bCs w:val="0"/>
            <w:szCs w:val="22"/>
            <w:lang w:val="es-PE" w:eastAsia="es-PE"/>
          </w:rPr>
          <w:tab/>
        </w:r>
        <w:r w:rsidR="004D7684" w:rsidRPr="00CF765A">
          <w:rPr>
            <w:rStyle w:val="Hipervnculo"/>
          </w:rPr>
          <w:t>Agentes Autorizados</w:t>
        </w:r>
        <w:r w:rsidR="004D7684">
          <w:rPr>
            <w:webHidden/>
          </w:rPr>
          <w:tab/>
        </w:r>
        <w:r w:rsidR="004D7684">
          <w:rPr>
            <w:webHidden/>
          </w:rPr>
          <w:fldChar w:fldCharType="begin"/>
        </w:r>
        <w:r w:rsidR="004D7684">
          <w:rPr>
            <w:webHidden/>
          </w:rPr>
          <w:instrText xml:space="preserve"> PAGEREF _Toc368321414 \h </w:instrText>
        </w:r>
        <w:r w:rsidR="004D7684">
          <w:rPr>
            <w:webHidden/>
          </w:rPr>
        </w:r>
        <w:r w:rsidR="004D7684">
          <w:rPr>
            <w:webHidden/>
          </w:rPr>
          <w:fldChar w:fldCharType="separate"/>
        </w:r>
        <w:r>
          <w:rPr>
            <w:webHidden/>
          </w:rPr>
          <w:t>27</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15" w:history="1">
        <w:r w:rsidR="004D7684" w:rsidRPr="00CF765A">
          <w:rPr>
            <w:rStyle w:val="Hipervnculo"/>
          </w:rPr>
          <w:t>2.1.1</w:t>
        </w:r>
        <w:r w:rsidR="004D7684">
          <w:rPr>
            <w:rFonts w:asciiTheme="minorHAnsi" w:eastAsiaTheme="minorEastAsia" w:hAnsiTheme="minorHAnsi" w:cstheme="minorBidi"/>
            <w:b w:val="0"/>
            <w:bCs w:val="0"/>
            <w:szCs w:val="22"/>
            <w:lang w:val="es-PE" w:eastAsia="es-PE"/>
          </w:rPr>
          <w:tab/>
        </w:r>
        <w:r w:rsidR="004D7684" w:rsidRPr="00CF765A">
          <w:rPr>
            <w:rStyle w:val="Hipervnculo"/>
          </w:rPr>
          <w:t>Designación de Agentes Autorizados</w:t>
        </w:r>
        <w:r w:rsidR="004D7684">
          <w:rPr>
            <w:webHidden/>
          </w:rPr>
          <w:tab/>
        </w:r>
        <w:r w:rsidR="004D7684">
          <w:rPr>
            <w:webHidden/>
          </w:rPr>
          <w:fldChar w:fldCharType="begin"/>
        </w:r>
        <w:r w:rsidR="004D7684">
          <w:rPr>
            <w:webHidden/>
          </w:rPr>
          <w:instrText xml:space="preserve"> PAGEREF _Toc368321415 \h </w:instrText>
        </w:r>
        <w:r w:rsidR="004D7684">
          <w:rPr>
            <w:webHidden/>
          </w:rPr>
        </w:r>
        <w:r w:rsidR="004D7684">
          <w:rPr>
            <w:webHidden/>
          </w:rPr>
          <w:fldChar w:fldCharType="separate"/>
        </w:r>
        <w:r>
          <w:rPr>
            <w:webHidden/>
          </w:rPr>
          <w:t>27</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16" w:history="1">
        <w:r w:rsidR="004D7684" w:rsidRPr="00CF765A">
          <w:rPr>
            <w:rStyle w:val="Hipervnculo"/>
          </w:rPr>
          <w:t>2.1.2</w:t>
        </w:r>
        <w:r w:rsidR="004D7684">
          <w:rPr>
            <w:rFonts w:asciiTheme="minorHAnsi" w:eastAsiaTheme="minorEastAsia" w:hAnsiTheme="minorHAnsi" w:cstheme="minorBidi"/>
            <w:b w:val="0"/>
            <w:bCs w:val="0"/>
            <w:szCs w:val="22"/>
            <w:lang w:val="es-PE" w:eastAsia="es-PE"/>
          </w:rPr>
          <w:tab/>
        </w:r>
        <w:r w:rsidR="004D7684" w:rsidRPr="00CF765A">
          <w:rPr>
            <w:rStyle w:val="Hipervnculo"/>
          </w:rPr>
          <w:t>Carta de Designación</w:t>
        </w:r>
        <w:r w:rsidR="004D7684">
          <w:rPr>
            <w:webHidden/>
          </w:rPr>
          <w:tab/>
        </w:r>
        <w:r w:rsidR="004D7684">
          <w:rPr>
            <w:webHidden/>
          </w:rPr>
          <w:fldChar w:fldCharType="begin"/>
        </w:r>
        <w:r w:rsidR="004D7684">
          <w:rPr>
            <w:webHidden/>
          </w:rPr>
          <w:instrText xml:space="preserve"> PAGEREF _Toc368321416 \h </w:instrText>
        </w:r>
        <w:r w:rsidR="004D7684">
          <w:rPr>
            <w:webHidden/>
          </w:rPr>
        </w:r>
        <w:r w:rsidR="004D7684">
          <w:rPr>
            <w:webHidden/>
          </w:rPr>
          <w:fldChar w:fldCharType="separate"/>
        </w:r>
        <w:r>
          <w:rPr>
            <w:webHidden/>
          </w:rPr>
          <w:t>28</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17" w:history="1">
        <w:r w:rsidR="004D7684" w:rsidRPr="00CF765A">
          <w:rPr>
            <w:rStyle w:val="Hipervnculo"/>
          </w:rPr>
          <w:t>2.1.3</w:t>
        </w:r>
        <w:r w:rsidR="004D7684">
          <w:rPr>
            <w:rFonts w:asciiTheme="minorHAnsi" w:eastAsiaTheme="minorEastAsia" w:hAnsiTheme="minorHAnsi" w:cstheme="minorBidi"/>
            <w:b w:val="0"/>
            <w:bCs w:val="0"/>
            <w:szCs w:val="22"/>
            <w:lang w:val="es-PE" w:eastAsia="es-PE"/>
          </w:rPr>
          <w:tab/>
        </w:r>
        <w:r w:rsidR="004D7684" w:rsidRPr="00CF765A">
          <w:rPr>
            <w:rStyle w:val="Hipervnculo"/>
          </w:rPr>
          <w:t>Facultades Otorgadas</w:t>
        </w:r>
        <w:r w:rsidR="004D7684">
          <w:rPr>
            <w:webHidden/>
          </w:rPr>
          <w:tab/>
        </w:r>
        <w:r w:rsidR="004D7684">
          <w:rPr>
            <w:webHidden/>
          </w:rPr>
          <w:fldChar w:fldCharType="begin"/>
        </w:r>
        <w:r w:rsidR="004D7684">
          <w:rPr>
            <w:webHidden/>
          </w:rPr>
          <w:instrText xml:space="preserve"> PAGEREF _Toc368321417 \h </w:instrText>
        </w:r>
        <w:r w:rsidR="004D7684">
          <w:rPr>
            <w:webHidden/>
          </w:rPr>
        </w:r>
        <w:r w:rsidR="004D7684">
          <w:rPr>
            <w:webHidden/>
          </w:rPr>
          <w:fldChar w:fldCharType="separate"/>
        </w:r>
        <w:r>
          <w:rPr>
            <w:webHidden/>
          </w:rPr>
          <w:t>28</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18" w:history="1">
        <w:r w:rsidR="004D7684" w:rsidRPr="00CF765A">
          <w:rPr>
            <w:rStyle w:val="Hipervnculo"/>
          </w:rPr>
          <w:t>2.1.4</w:t>
        </w:r>
        <w:r w:rsidR="004D7684">
          <w:rPr>
            <w:rFonts w:asciiTheme="minorHAnsi" w:eastAsiaTheme="minorEastAsia" w:hAnsiTheme="minorHAnsi" w:cstheme="minorBidi"/>
            <w:b w:val="0"/>
            <w:bCs w:val="0"/>
            <w:szCs w:val="22"/>
            <w:lang w:val="es-PE" w:eastAsia="es-PE"/>
          </w:rPr>
          <w:tab/>
        </w:r>
        <w:r w:rsidR="004D7684" w:rsidRPr="00CF765A">
          <w:rPr>
            <w:rStyle w:val="Hipervnculo"/>
          </w:rPr>
          <w:t>Información</w:t>
        </w:r>
        <w:r w:rsidR="004D7684">
          <w:rPr>
            <w:webHidden/>
          </w:rPr>
          <w:tab/>
        </w:r>
        <w:r w:rsidR="004D7684">
          <w:rPr>
            <w:webHidden/>
          </w:rPr>
          <w:fldChar w:fldCharType="begin"/>
        </w:r>
        <w:r w:rsidR="004D7684">
          <w:rPr>
            <w:webHidden/>
          </w:rPr>
          <w:instrText xml:space="preserve"> PAGEREF _Toc368321418 \h </w:instrText>
        </w:r>
        <w:r w:rsidR="004D7684">
          <w:rPr>
            <w:webHidden/>
          </w:rPr>
        </w:r>
        <w:r w:rsidR="004D7684">
          <w:rPr>
            <w:webHidden/>
          </w:rPr>
          <w:fldChar w:fldCharType="separate"/>
        </w:r>
        <w:r>
          <w:rPr>
            <w:webHidden/>
          </w:rPr>
          <w:t>28</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19" w:history="1">
        <w:r w:rsidR="004D7684" w:rsidRPr="00CF765A">
          <w:rPr>
            <w:rStyle w:val="Hipervnculo"/>
          </w:rPr>
          <w:t>2.1.5</w:t>
        </w:r>
        <w:r w:rsidR="004D7684">
          <w:rPr>
            <w:rFonts w:asciiTheme="minorHAnsi" w:eastAsiaTheme="minorEastAsia" w:hAnsiTheme="minorHAnsi" w:cstheme="minorBidi"/>
            <w:b w:val="0"/>
            <w:bCs w:val="0"/>
            <w:szCs w:val="22"/>
            <w:lang w:val="es-PE" w:eastAsia="es-PE"/>
          </w:rPr>
          <w:tab/>
        </w:r>
        <w:r w:rsidR="004D7684" w:rsidRPr="00CF765A">
          <w:rPr>
            <w:rStyle w:val="Hipervnculo"/>
          </w:rPr>
          <w:t>Notificaciones / Circulares</w:t>
        </w:r>
        <w:r w:rsidR="004D7684">
          <w:rPr>
            <w:webHidden/>
          </w:rPr>
          <w:tab/>
        </w:r>
        <w:r w:rsidR="004D7684">
          <w:rPr>
            <w:webHidden/>
          </w:rPr>
          <w:fldChar w:fldCharType="begin"/>
        </w:r>
        <w:r w:rsidR="004D7684">
          <w:rPr>
            <w:webHidden/>
          </w:rPr>
          <w:instrText xml:space="preserve"> PAGEREF _Toc368321419 \h </w:instrText>
        </w:r>
        <w:r w:rsidR="004D7684">
          <w:rPr>
            <w:webHidden/>
          </w:rPr>
        </w:r>
        <w:r w:rsidR="004D7684">
          <w:rPr>
            <w:webHidden/>
          </w:rPr>
          <w:fldChar w:fldCharType="separate"/>
        </w:r>
        <w:r>
          <w:rPr>
            <w:webHidden/>
          </w:rPr>
          <w:t>28</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20" w:history="1">
        <w:r w:rsidR="004D7684" w:rsidRPr="00CF765A">
          <w:rPr>
            <w:rStyle w:val="Hipervnculo"/>
          </w:rPr>
          <w:t>2.1.6</w:t>
        </w:r>
        <w:r w:rsidR="004D7684">
          <w:rPr>
            <w:rFonts w:asciiTheme="minorHAnsi" w:eastAsiaTheme="minorEastAsia" w:hAnsiTheme="minorHAnsi" w:cstheme="minorBidi"/>
            <w:b w:val="0"/>
            <w:bCs w:val="0"/>
            <w:szCs w:val="22"/>
            <w:lang w:val="es-PE" w:eastAsia="es-PE"/>
          </w:rPr>
          <w:tab/>
        </w:r>
        <w:r w:rsidR="004D7684" w:rsidRPr="00CF765A">
          <w:rPr>
            <w:rStyle w:val="Hipervnculo"/>
          </w:rPr>
          <w:t>Sustitución</w:t>
        </w:r>
        <w:r w:rsidR="004D7684">
          <w:rPr>
            <w:webHidden/>
          </w:rPr>
          <w:tab/>
        </w:r>
        <w:r w:rsidR="004D7684">
          <w:rPr>
            <w:webHidden/>
          </w:rPr>
          <w:fldChar w:fldCharType="begin"/>
        </w:r>
        <w:r w:rsidR="004D7684">
          <w:rPr>
            <w:webHidden/>
          </w:rPr>
          <w:instrText xml:space="preserve"> PAGEREF _Toc368321420 \h </w:instrText>
        </w:r>
        <w:r w:rsidR="004D7684">
          <w:rPr>
            <w:webHidden/>
          </w:rPr>
        </w:r>
        <w:r w:rsidR="004D7684">
          <w:rPr>
            <w:webHidden/>
          </w:rPr>
          <w:fldChar w:fldCharType="separate"/>
        </w:r>
        <w:r>
          <w:rPr>
            <w:webHidden/>
          </w:rPr>
          <w:t>29</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21" w:history="1">
        <w:r w:rsidR="004D7684" w:rsidRPr="00CF765A">
          <w:rPr>
            <w:rStyle w:val="Hipervnculo"/>
          </w:rPr>
          <w:t>2.2</w:t>
        </w:r>
        <w:r w:rsidR="004D7684">
          <w:rPr>
            <w:rFonts w:asciiTheme="minorHAnsi" w:eastAsiaTheme="minorEastAsia" w:hAnsiTheme="minorHAnsi" w:cstheme="minorBidi"/>
            <w:b w:val="0"/>
            <w:bCs w:val="0"/>
            <w:szCs w:val="22"/>
            <w:lang w:val="es-PE" w:eastAsia="es-PE"/>
          </w:rPr>
          <w:tab/>
        </w:r>
        <w:r w:rsidR="004D7684" w:rsidRPr="00CF765A">
          <w:rPr>
            <w:rStyle w:val="Hipervnculo"/>
          </w:rPr>
          <w:t>Representante Legal</w:t>
        </w:r>
        <w:r w:rsidR="004D7684">
          <w:rPr>
            <w:webHidden/>
          </w:rPr>
          <w:tab/>
        </w:r>
        <w:r w:rsidR="004D7684">
          <w:rPr>
            <w:webHidden/>
          </w:rPr>
          <w:fldChar w:fldCharType="begin"/>
        </w:r>
        <w:r w:rsidR="004D7684">
          <w:rPr>
            <w:webHidden/>
          </w:rPr>
          <w:instrText xml:space="preserve"> PAGEREF _Toc368321421 \h </w:instrText>
        </w:r>
        <w:r w:rsidR="004D7684">
          <w:rPr>
            <w:webHidden/>
          </w:rPr>
        </w:r>
        <w:r w:rsidR="004D7684">
          <w:rPr>
            <w:webHidden/>
          </w:rPr>
          <w:fldChar w:fldCharType="separate"/>
        </w:r>
        <w:r>
          <w:rPr>
            <w:webHidden/>
          </w:rPr>
          <w:t>29</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22" w:history="1">
        <w:r w:rsidR="004D7684" w:rsidRPr="00CF765A">
          <w:rPr>
            <w:rStyle w:val="Hipervnculo"/>
          </w:rPr>
          <w:t>2.2.1</w:t>
        </w:r>
        <w:r w:rsidR="004D7684">
          <w:rPr>
            <w:rFonts w:asciiTheme="minorHAnsi" w:eastAsiaTheme="minorEastAsia" w:hAnsiTheme="minorHAnsi" w:cstheme="minorBidi"/>
            <w:b w:val="0"/>
            <w:bCs w:val="0"/>
            <w:szCs w:val="22"/>
            <w:lang w:val="es-PE" w:eastAsia="es-PE"/>
          </w:rPr>
          <w:tab/>
        </w:r>
        <w:r w:rsidR="004D7684" w:rsidRPr="00CF765A">
          <w:rPr>
            <w:rStyle w:val="Hipervnculo"/>
          </w:rPr>
          <w:t>Designación y Facultades</w:t>
        </w:r>
        <w:r w:rsidR="004D7684">
          <w:rPr>
            <w:webHidden/>
          </w:rPr>
          <w:tab/>
        </w:r>
        <w:r w:rsidR="004D7684">
          <w:rPr>
            <w:webHidden/>
          </w:rPr>
          <w:fldChar w:fldCharType="begin"/>
        </w:r>
        <w:r w:rsidR="004D7684">
          <w:rPr>
            <w:webHidden/>
          </w:rPr>
          <w:instrText xml:space="preserve"> PAGEREF _Toc368321422 \h </w:instrText>
        </w:r>
        <w:r w:rsidR="004D7684">
          <w:rPr>
            <w:webHidden/>
          </w:rPr>
        </w:r>
        <w:r w:rsidR="004D7684">
          <w:rPr>
            <w:webHidden/>
          </w:rPr>
          <w:fldChar w:fldCharType="separate"/>
        </w:r>
        <w:r>
          <w:rPr>
            <w:webHidden/>
          </w:rPr>
          <w:t>29</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23" w:history="1">
        <w:r w:rsidR="004D7684" w:rsidRPr="00CF765A">
          <w:rPr>
            <w:rStyle w:val="Hipervnculo"/>
          </w:rPr>
          <w:t>2.2.2</w:t>
        </w:r>
        <w:r w:rsidR="004D7684">
          <w:rPr>
            <w:rFonts w:asciiTheme="minorHAnsi" w:eastAsiaTheme="minorEastAsia" w:hAnsiTheme="minorHAnsi" w:cstheme="minorBidi"/>
            <w:b w:val="0"/>
            <w:bCs w:val="0"/>
            <w:szCs w:val="22"/>
            <w:lang w:val="es-PE" w:eastAsia="es-PE"/>
          </w:rPr>
          <w:tab/>
        </w:r>
        <w:r w:rsidR="004D7684" w:rsidRPr="00CF765A">
          <w:rPr>
            <w:rStyle w:val="Hipervnculo"/>
          </w:rPr>
          <w:t>Presentación del Poder</w:t>
        </w:r>
        <w:r w:rsidR="004D7684">
          <w:rPr>
            <w:webHidden/>
          </w:rPr>
          <w:tab/>
        </w:r>
        <w:r w:rsidR="004D7684">
          <w:rPr>
            <w:webHidden/>
          </w:rPr>
          <w:fldChar w:fldCharType="begin"/>
        </w:r>
        <w:r w:rsidR="004D7684">
          <w:rPr>
            <w:webHidden/>
          </w:rPr>
          <w:instrText xml:space="preserve"> PAGEREF _Toc368321423 \h </w:instrText>
        </w:r>
        <w:r w:rsidR="004D7684">
          <w:rPr>
            <w:webHidden/>
          </w:rPr>
        </w:r>
        <w:r w:rsidR="004D7684">
          <w:rPr>
            <w:webHidden/>
          </w:rPr>
          <w:fldChar w:fldCharType="separate"/>
        </w:r>
        <w:r>
          <w:rPr>
            <w:webHidden/>
          </w:rPr>
          <w:t>30</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24" w:history="1">
        <w:r w:rsidR="004D7684" w:rsidRPr="00CF765A">
          <w:rPr>
            <w:rStyle w:val="Hipervnculo"/>
          </w:rPr>
          <w:t>2.2.3</w:t>
        </w:r>
        <w:r w:rsidR="004D7684">
          <w:rPr>
            <w:rFonts w:asciiTheme="minorHAnsi" w:eastAsiaTheme="minorEastAsia" w:hAnsiTheme="minorHAnsi" w:cstheme="minorBidi"/>
            <w:b w:val="0"/>
            <w:bCs w:val="0"/>
            <w:szCs w:val="22"/>
            <w:lang w:val="es-PE" w:eastAsia="es-PE"/>
          </w:rPr>
          <w:tab/>
        </w:r>
        <w:r w:rsidR="004D7684" w:rsidRPr="00CF765A">
          <w:rPr>
            <w:rStyle w:val="Hipervnculo"/>
          </w:rPr>
          <w:t>Lugar de Otorgamiento del Poder</w:t>
        </w:r>
        <w:r w:rsidR="004D7684">
          <w:rPr>
            <w:webHidden/>
          </w:rPr>
          <w:tab/>
        </w:r>
        <w:r w:rsidR="004D7684">
          <w:rPr>
            <w:webHidden/>
          </w:rPr>
          <w:fldChar w:fldCharType="begin"/>
        </w:r>
        <w:r w:rsidR="004D7684">
          <w:rPr>
            <w:webHidden/>
          </w:rPr>
          <w:instrText xml:space="preserve"> PAGEREF _Toc368321424 \h </w:instrText>
        </w:r>
        <w:r w:rsidR="004D7684">
          <w:rPr>
            <w:webHidden/>
          </w:rPr>
        </w:r>
        <w:r w:rsidR="004D7684">
          <w:rPr>
            <w:webHidden/>
          </w:rPr>
          <w:fldChar w:fldCharType="separate"/>
        </w:r>
        <w:r>
          <w:rPr>
            <w:webHidden/>
          </w:rPr>
          <w:t>30</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25" w:history="1">
        <w:r w:rsidR="004D7684" w:rsidRPr="00CF765A">
          <w:rPr>
            <w:rStyle w:val="Hipervnculo"/>
          </w:rPr>
          <w:t>2.2.4</w:t>
        </w:r>
        <w:r w:rsidR="004D7684">
          <w:rPr>
            <w:rFonts w:asciiTheme="minorHAnsi" w:eastAsiaTheme="minorEastAsia" w:hAnsiTheme="minorHAnsi" w:cstheme="minorBidi"/>
            <w:b w:val="0"/>
            <w:bCs w:val="0"/>
            <w:szCs w:val="22"/>
            <w:lang w:val="es-PE" w:eastAsia="es-PE"/>
          </w:rPr>
          <w:tab/>
        </w:r>
        <w:r w:rsidR="004D7684" w:rsidRPr="00CF765A">
          <w:rPr>
            <w:rStyle w:val="Hipervnculo"/>
          </w:rPr>
          <w:t>Inscripciones en la Oficina Registral</w:t>
        </w:r>
        <w:r w:rsidR="004D7684">
          <w:rPr>
            <w:webHidden/>
          </w:rPr>
          <w:tab/>
        </w:r>
        <w:r w:rsidR="004D7684">
          <w:rPr>
            <w:webHidden/>
          </w:rPr>
          <w:fldChar w:fldCharType="begin"/>
        </w:r>
        <w:r w:rsidR="004D7684">
          <w:rPr>
            <w:webHidden/>
          </w:rPr>
          <w:instrText xml:space="preserve"> PAGEREF _Toc368321425 \h </w:instrText>
        </w:r>
        <w:r w:rsidR="004D7684">
          <w:rPr>
            <w:webHidden/>
          </w:rPr>
        </w:r>
        <w:r w:rsidR="004D7684">
          <w:rPr>
            <w:webHidden/>
          </w:rPr>
          <w:fldChar w:fldCharType="separate"/>
        </w:r>
        <w:r>
          <w:rPr>
            <w:webHidden/>
          </w:rPr>
          <w:t>30</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26" w:history="1">
        <w:r w:rsidR="004D7684" w:rsidRPr="00CF765A">
          <w:rPr>
            <w:rStyle w:val="Hipervnculo"/>
          </w:rPr>
          <w:t>3.</w:t>
        </w:r>
        <w:r w:rsidR="004D7684">
          <w:rPr>
            <w:rFonts w:asciiTheme="minorHAnsi" w:eastAsiaTheme="minorEastAsia" w:hAnsiTheme="minorHAnsi" w:cstheme="minorBidi"/>
            <w:b w:val="0"/>
            <w:bCs w:val="0"/>
            <w:iCs w:val="0"/>
            <w:lang w:val="es-PE" w:eastAsia="es-PE"/>
          </w:rPr>
          <w:tab/>
        </w:r>
        <w:r w:rsidR="004D7684" w:rsidRPr="00CF765A">
          <w:rPr>
            <w:rStyle w:val="Hipervnculo"/>
          </w:rPr>
          <w:t>CONSULTAS E INFORMACIÓN</w:t>
        </w:r>
        <w:r w:rsidR="004D7684">
          <w:rPr>
            <w:webHidden/>
          </w:rPr>
          <w:tab/>
        </w:r>
        <w:r w:rsidR="004D7684">
          <w:rPr>
            <w:webHidden/>
          </w:rPr>
          <w:fldChar w:fldCharType="begin"/>
        </w:r>
        <w:r w:rsidR="004D7684">
          <w:rPr>
            <w:webHidden/>
          </w:rPr>
          <w:instrText xml:space="preserve"> PAGEREF _Toc368321426 \h </w:instrText>
        </w:r>
        <w:r w:rsidR="004D7684">
          <w:rPr>
            <w:webHidden/>
          </w:rPr>
        </w:r>
        <w:r w:rsidR="004D7684">
          <w:rPr>
            <w:webHidden/>
          </w:rPr>
          <w:fldChar w:fldCharType="separate"/>
        </w:r>
        <w:r>
          <w:rPr>
            <w:webHidden/>
          </w:rPr>
          <w:t>31</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27" w:history="1">
        <w:r w:rsidR="004D7684" w:rsidRPr="00CF765A">
          <w:rPr>
            <w:rStyle w:val="Hipervnculo"/>
          </w:rPr>
          <w:t>3.1.</w:t>
        </w:r>
        <w:r w:rsidR="004D7684">
          <w:rPr>
            <w:rFonts w:asciiTheme="minorHAnsi" w:eastAsiaTheme="minorEastAsia" w:hAnsiTheme="minorHAnsi" w:cstheme="minorBidi"/>
            <w:b w:val="0"/>
            <w:bCs w:val="0"/>
            <w:szCs w:val="22"/>
            <w:lang w:val="es-PE" w:eastAsia="es-PE"/>
          </w:rPr>
          <w:tab/>
        </w:r>
        <w:r w:rsidR="004D7684" w:rsidRPr="00CF765A">
          <w:rPr>
            <w:rStyle w:val="Hipervnculo"/>
          </w:rPr>
          <w:t>Consultas Sobre las Bases y Sugerencias al Proyecto de Contrato</w:t>
        </w:r>
        <w:r w:rsidR="004D7684">
          <w:rPr>
            <w:webHidden/>
          </w:rPr>
          <w:tab/>
        </w:r>
        <w:r w:rsidR="004D7684">
          <w:rPr>
            <w:webHidden/>
          </w:rPr>
          <w:fldChar w:fldCharType="begin"/>
        </w:r>
        <w:r w:rsidR="004D7684">
          <w:rPr>
            <w:webHidden/>
          </w:rPr>
          <w:instrText xml:space="preserve"> PAGEREF _Toc368321427 \h </w:instrText>
        </w:r>
        <w:r w:rsidR="004D7684">
          <w:rPr>
            <w:webHidden/>
          </w:rPr>
        </w:r>
        <w:r w:rsidR="004D7684">
          <w:rPr>
            <w:webHidden/>
          </w:rPr>
          <w:fldChar w:fldCharType="separate"/>
        </w:r>
        <w:r>
          <w:rPr>
            <w:webHidden/>
          </w:rPr>
          <w:t>31</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28" w:history="1">
        <w:r w:rsidR="004D7684" w:rsidRPr="00CF765A">
          <w:rPr>
            <w:rStyle w:val="Hipervnculo"/>
          </w:rPr>
          <w:t>3.1.1.</w:t>
        </w:r>
        <w:r w:rsidR="004D7684">
          <w:rPr>
            <w:rFonts w:asciiTheme="minorHAnsi" w:eastAsiaTheme="minorEastAsia" w:hAnsiTheme="minorHAnsi" w:cstheme="minorBidi"/>
            <w:b w:val="0"/>
            <w:bCs w:val="0"/>
            <w:szCs w:val="22"/>
            <w:lang w:val="es-PE" w:eastAsia="es-PE"/>
          </w:rPr>
          <w:tab/>
        </w:r>
        <w:r w:rsidR="004D7684" w:rsidRPr="00CF765A">
          <w:rPr>
            <w:rStyle w:val="Hipervnculo"/>
          </w:rPr>
          <w:t>Plazo para efectuar consultas y sugerencias</w:t>
        </w:r>
        <w:r w:rsidR="004D7684">
          <w:rPr>
            <w:webHidden/>
          </w:rPr>
          <w:tab/>
        </w:r>
        <w:r w:rsidR="004D7684">
          <w:rPr>
            <w:webHidden/>
          </w:rPr>
          <w:fldChar w:fldCharType="begin"/>
        </w:r>
        <w:r w:rsidR="004D7684">
          <w:rPr>
            <w:webHidden/>
          </w:rPr>
          <w:instrText xml:space="preserve"> PAGEREF _Toc368321428 \h </w:instrText>
        </w:r>
        <w:r w:rsidR="004D7684">
          <w:rPr>
            <w:webHidden/>
          </w:rPr>
        </w:r>
        <w:r w:rsidR="004D7684">
          <w:rPr>
            <w:webHidden/>
          </w:rPr>
          <w:fldChar w:fldCharType="separate"/>
        </w:r>
        <w:r>
          <w:rPr>
            <w:webHidden/>
          </w:rPr>
          <w:t>31</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29" w:history="1">
        <w:r w:rsidR="004D7684" w:rsidRPr="00CF765A">
          <w:rPr>
            <w:rStyle w:val="Hipervnculo"/>
          </w:rPr>
          <w:t>3.1.2.</w:t>
        </w:r>
        <w:r w:rsidR="004D7684">
          <w:rPr>
            <w:rFonts w:asciiTheme="minorHAnsi" w:eastAsiaTheme="minorEastAsia" w:hAnsiTheme="minorHAnsi" w:cstheme="minorBidi"/>
            <w:b w:val="0"/>
            <w:bCs w:val="0"/>
            <w:szCs w:val="22"/>
            <w:lang w:val="es-PE" w:eastAsia="es-PE"/>
          </w:rPr>
          <w:tab/>
        </w:r>
        <w:r w:rsidR="004D7684" w:rsidRPr="00CF765A">
          <w:rPr>
            <w:rStyle w:val="Hipervnculo"/>
          </w:rPr>
          <w:t>Formalidad de las consultas y sugerencias</w:t>
        </w:r>
        <w:r w:rsidR="004D7684">
          <w:rPr>
            <w:webHidden/>
          </w:rPr>
          <w:tab/>
        </w:r>
        <w:r w:rsidR="004D7684">
          <w:rPr>
            <w:webHidden/>
          </w:rPr>
          <w:fldChar w:fldCharType="begin"/>
        </w:r>
        <w:r w:rsidR="004D7684">
          <w:rPr>
            <w:webHidden/>
          </w:rPr>
          <w:instrText xml:space="preserve"> PAGEREF _Toc368321429 \h </w:instrText>
        </w:r>
        <w:r w:rsidR="004D7684">
          <w:rPr>
            <w:webHidden/>
          </w:rPr>
        </w:r>
        <w:r w:rsidR="004D7684">
          <w:rPr>
            <w:webHidden/>
          </w:rPr>
          <w:fldChar w:fldCharType="separate"/>
        </w:r>
        <w:r>
          <w:rPr>
            <w:webHidden/>
          </w:rPr>
          <w:t>31</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30" w:history="1">
        <w:r w:rsidR="004D7684" w:rsidRPr="00CF765A">
          <w:rPr>
            <w:rStyle w:val="Hipervnculo"/>
          </w:rPr>
          <w:t>3.1.3.</w:t>
        </w:r>
        <w:r w:rsidR="004D7684">
          <w:rPr>
            <w:rFonts w:asciiTheme="minorHAnsi" w:eastAsiaTheme="minorEastAsia" w:hAnsiTheme="minorHAnsi" w:cstheme="minorBidi"/>
            <w:b w:val="0"/>
            <w:bCs w:val="0"/>
            <w:szCs w:val="22"/>
            <w:lang w:val="es-PE" w:eastAsia="es-PE"/>
          </w:rPr>
          <w:tab/>
        </w:r>
        <w:r w:rsidR="004D7684" w:rsidRPr="00CF765A">
          <w:rPr>
            <w:rStyle w:val="Hipervnculo"/>
          </w:rPr>
          <w:t>Circulares</w:t>
        </w:r>
        <w:r w:rsidR="004D7684">
          <w:rPr>
            <w:webHidden/>
          </w:rPr>
          <w:tab/>
        </w:r>
        <w:r w:rsidR="004D7684">
          <w:rPr>
            <w:webHidden/>
          </w:rPr>
          <w:fldChar w:fldCharType="begin"/>
        </w:r>
        <w:r w:rsidR="004D7684">
          <w:rPr>
            <w:webHidden/>
          </w:rPr>
          <w:instrText xml:space="preserve"> PAGEREF _Toc368321430 \h </w:instrText>
        </w:r>
        <w:r w:rsidR="004D7684">
          <w:rPr>
            <w:webHidden/>
          </w:rPr>
        </w:r>
        <w:r w:rsidR="004D7684">
          <w:rPr>
            <w:webHidden/>
          </w:rPr>
          <w:fldChar w:fldCharType="separate"/>
        </w:r>
        <w:r>
          <w:rPr>
            <w:webHidden/>
          </w:rPr>
          <w:t>31</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31" w:history="1">
        <w:r w:rsidR="004D7684" w:rsidRPr="00CF765A">
          <w:rPr>
            <w:rStyle w:val="Hipervnculo"/>
          </w:rPr>
          <w:t>3.2.</w:t>
        </w:r>
        <w:r w:rsidR="004D7684">
          <w:rPr>
            <w:rFonts w:asciiTheme="minorHAnsi" w:eastAsiaTheme="minorEastAsia" w:hAnsiTheme="minorHAnsi" w:cstheme="minorBidi"/>
            <w:b w:val="0"/>
            <w:bCs w:val="0"/>
            <w:szCs w:val="22"/>
            <w:lang w:val="es-PE" w:eastAsia="es-PE"/>
          </w:rPr>
          <w:tab/>
        </w:r>
        <w:r w:rsidR="004D7684" w:rsidRPr="00CF765A">
          <w:rPr>
            <w:rStyle w:val="Hipervnculo"/>
          </w:rPr>
          <w:t>Acceso a la Información- Sala de Datos</w:t>
        </w:r>
        <w:r w:rsidR="004D7684">
          <w:rPr>
            <w:webHidden/>
          </w:rPr>
          <w:tab/>
        </w:r>
        <w:r w:rsidR="004D7684">
          <w:rPr>
            <w:webHidden/>
          </w:rPr>
          <w:fldChar w:fldCharType="begin"/>
        </w:r>
        <w:r w:rsidR="004D7684">
          <w:rPr>
            <w:webHidden/>
          </w:rPr>
          <w:instrText xml:space="preserve"> PAGEREF _Toc368321431 \h </w:instrText>
        </w:r>
        <w:r w:rsidR="004D7684">
          <w:rPr>
            <w:webHidden/>
          </w:rPr>
        </w:r>
        <w:r w:rsidR="004D7684">
          <w:rPr>
            <w:webHidden/>
          </w:rPr>
          <w:fldChar w:fldCharType="separate"/>
        </w:r>
        <w:r>
          <w:rPr>
            <w:webHidden/>
          </w:rPr>
          <w:t>32</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32" w:history="1">
        <w:r w:rsidR="004D7684" w:rsidRPr="00CF765A">
          <w:rPr>
            <w:rStyle w:val="Hipervnculo"/>
          </w:rPr>
          <w:t>3.2.1.</w:t>
        </w:r>
        <w:r w:rsidR="004D7684">
          <w:rPr>
            <w:rFonts w:asciiTheme="minorHAnsi" w:eastAsiaTheme="minorEastAsia" w:hAnsiTheme="minorHAnsi" w:cstheme="minorBidi"/>
            <w:b w:val="0"/>
            <w:bCs w:val="0"/>
            <w:szCs w:val="22"/>
            <w:lang w:val="es-PE" w:eastAsia="es-PE"/>
          </w:rPr>
          <w:tab/>
        </w:r>
        <w:r w:rsidR="004D7684" w:rsidRPr="00CF765A">
          <w:rPr>
            <w:rStyle w:val="Hipervnculo"/>
          </w:rPr>
          <w:t>Acceso a la Sala de Datos</w:t>
        </w:r>
        <w:r w:rsidR="004D7684">
          <w:rPr>
            <w:webHidden/>
          </w:rPr>
          <w:tab/>
        </w:r>
        <w:r w:rsidR="004D7684">
          <w:rPr>
            <w:webHidden/>
          </w:rPr>
          <w:fldChar w:fldCharType="begin"/>
        </w:r>
        <w:r w:rsidR="004D7684">
          <w:rPr>
            <w:webHidden/>
          </w:rPr>
          <w:instrText xml:space="preserve"> PAGEREF _Toc368321432 \h </w:instrText>
        </w:r>
        <w:r w:rsidR="004D7684">
          <w:rPr>
            <w:webHidden/>
          </w:rPr>
        </w:r>
        <w:r w:rsidR="004D7684">
          <w:rPr>
            <w:webHidden/>
          </w:rPr>
          <w:fldChar w:fldCharType="separate"/>
        </w:r>
        <w:r>
          <w:rPr>
            <w:webHidden/>
          </w:rPr>
          <w:t>32</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33" w:history="1">
        <w:r w:rsidR="004D7684" w:rsidRPr="00CF765A">
          <w:rPr>
            <w:rStyle w:val="Hipervnculo"/>
          </w:rPr>
          <w:t>3.2.2.</w:t>
        </w:r>
        <w:r w:rsidR="004D7684">
          <w:rPr>
            <w:rFonts w:asciiTheme="minorHAnsi" w:eastAsiaTheme="minorEastAsia" w:hAnsiTheme="minorHAnsi" w:cstheme="minorBidi"/>
            <w:b w:val="0"/>
            <w:bCs w:val="0"/>
            <w:szCs w:val="22"/>
            <w:lang w:val="es-PE" w:eastAsia="es-PE"/>
          </w:rPr>
          <w:tab/>
        </w:r>
        <w:r w:rsidR="004D7684" w:rsidRPr="00CF765A">
          <w:rPr>
            <w:rStyle w:val="Hipervnculo"/>
          </w:rPr>
          <w:t>Acuerdo de Confidencialidad</w:t>
        </w:r>
        <w:r w:rsidR="004D7684">
          <w:rPr>
            <w:webHidden/>
          </w:rPr>
          <w:tab/>
        </w:r>
        <w:r w:rsidR="004D7684">
          <w:rPr>
            <w:webHidden/>
          </w:rPr>
          <w:fldChar w:fldCharType="begin"/>
        </w:r>
        <w:r w:rsidR="004D7684">
          <w:rPr>
            <w:webHidden/>
          </w:rPr>
          <w:instrText xml:space="preserve"> PAGEREF _Toc368321433 \h </w:instrText>
        </w:r>
        <w:r w:rsidR="004D7684">
          <w:rPr>
            <w:webHidden/>
          </w:rPr>
        </w:r>
        <w:r w:rsidR="004D7684">
          <w:rPr>
            <w:webHidden/>
          </w:rPr>
          <w:fldChar w:fldCharType="separate"/>
        </w:r>
        <w:r>
          <w:rPr>
            <w:webHidden/>
          </w:rPr>
          <w:t>32</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34" w:history="1">
        <w:r w:rsidR="004D7684" w:rsidRPr="00CF765A">
          <w:rPr>
            <w:rStyle w:val="Hipervnculo"/>
          </w:rPr>
          <w:t>3.2.3.</w:t>
        </w:r>
        <w:r w:rsidR="004D7684">
          <w:rPr>
            <w:rFonts w:asciiTheme="minorHAnsi" w:eastAsiaTheme="minorEastAsia" w:hAnsiTheme="minorHAnsi" w:cstheme="minorBidi"/>
            <w:b w:val="0"/>
            <w:bCs w:val="0"/>
            <w:szCs w:val="22"/>
            <w:lang w:val="es-PE" w:eastAsia="es-PE"/>
          </w:rPr>
          <w:tab/>
        </w:r>
        <w:r w:rsidR="004D7684" w:rsidRPr="00CF765A">
          <w:rPr>
            <w:rStyle w:val="Hipervnculo"/>
          </w:rPr>
          <w:t>Contenido de Información de la Sala de Datos</w:t>
        </w:r>
        <w:r w:rsidR="004D7684">
          <w:rPr>
            <w:webHidden/>
          </w:rPr>
          <w:tab/>
        </w:r>
        <w:r w:rsidR="004D7684">
          <w:rPr>
            <w:webHidden/>
          </w:rPr>
          <w:fldChar w:fldCharType="begin"/>
        </w:r>
        <w:r w:rsidR="004D7684">
          <w:rPr>
            <w:webHidden/>
          </w:rPr>
          <w:instrText xml:space="preserve"> PAGEREF _Toc368321434 \h </w:instrText>
        </w:r>
        <w:r w:rsidR="004D7684">
          <w:rPr>
            <w:webHidden/>
          </w:rPr>
        </w:r>
        <w:r w:rsidR="004D7684">
          <w:rPr>
            <w:webHidden/>
          </w:rPr>
          <w:fldChar w:fldCharType="separate"/>
        </w:r>
        <w:r>
          <w:rPr>
            <w:webHidden/>
          </w:rPr>
          <w:t>32</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35" w:history="1">
        <w:r w:rsidR="004D7684" w:rsidRPr="00CF765A">
          <w:rPr>
            <w:rStyle w:val="Hipervnculo"/>
          </w:rPr>
          <w:t>3.3.</w:t>
        </w:r>
        <w:r w:rsidR="004D7684">
          <w:rPr>
            <w:rFonts w:asciiTheme="minorHAnsi" w:eastAsiaTheme="minorEastAsia" w:hAnsiTheme="minorHAnsi" w:cstheme="minorBidi"/>
            <w:b w:val="0"/>
            <w:bCs w:val="0"/>
            <w:szCs w:val="22"/>
            <w:lang w:val="es-PE" w:eastAsia="es-PE"/>
          </w:rPr>
          <w:tab/>
        </w:r>
        <w:r w:rsidR="004D7684" w:rsidRPr="00CF765A">
          <w:rPr>
            <w:rStyle w:val="Hipervnculo"/>
          </w:rPr>
          <w:t>Solicitud de entrevistas y visitas al TP GSM</w:t>
        </w:r>
        <w:r w:rsidR="004D7684">
          <w:rPr>
            <w:webHidden/>
          </w:rPr>
          <w:tab/>
        </w:r>
        <w:r w:rsidR="004D7684">
          <w:rPr>
            <w:webHidden/>
          </w:rPr>
          <w:fldChar w:fldCharType="begin"/>
        </w:r>
        <w:r w:rsidR="004D7684">
          <w:rPr>
            <w:webHidden/>
          </w:rPr>
          <w:instrText xml:space="preserve"> PAGEREF _Toc368321435 \h </w:instrText>
        </w:r>
        <w:r w:rsidR="004D7684">
          <w:rPr>
            <w:webHidden/>
          </w:rPr>
        </w:r>
        <w:r w:rsidR="004D7684">
          <w:rPr>
            <w:webHidden/>
          </w:rPr>
          <w:fldChar w:fldCharType="separate"/>
        </w:r>
        <w:r>
          <w:rPr>
            <w:webHidden/>
          </w:rPr>
          <w:t>32</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36" w:history="1">
        <w:r w:rsidR="004D7684" w:rsidRPr="00CF765A">
          <w:rPr>
            <w:rStyle w:val="Hipervnculo"/>
          </w:rPr>
          <w:t>3.4.</w:t>
        </w:r>
        <w:r w:rsidR="004D7684">
          <w:rPr>
            <w:rFonts w:asciiTheme="minorHAnsi" w:eastAsiaTheme="minorEastAsia" w:hAnsiTheme="minorHAnsi" w:cstheme="minorBidi"/>
            <w:b w:val="0"/>
            <w:bCs w:val="0"/>
            <w:szCs w:val="22"/>
            <w:lang w:val="es-PE" w:eastAsia="es-PE"/>
          </w:rPr>
          <w:tab/>
        </w:r>
        <w:r w:rsidR="004D7684" w:rsidRPr="00CF765A">
          <w:rPr>
            <w:rStyle w:val="Hipervnculo"/>
          </w:rPr>
          <w:t>Limitaciones de Responsabilidad</w:t>
        </w:r>
        <w:r w:rsidR="004D7684">
          <w:rPr>
            <w:webHidden/>
          </w:rPr>
          <w:tab/>
        </w:r>
        <w:r w:rsidR="004D7684">
          <w:rPr>
            <w:webHidden/>
          </w:rPr>
          <w:fldChar w:fldCharType="begin"/>
        </w:r>
        <w:r w:rsidR="004D7684">
          <w:rPr>
            <w:webHidden/>
          </w:rPr>
          <w:instrText xml:space="preserve"> PAGEREF _Toc368321436 \h </w:instrText>
        </w:r>
        <w:r w:rsidR="004D7684">
          <w:rPr>
            <w:webHidden/>
          </w:rPr>
        </w:r>
        <w:r w:rsidR="004D7684">
          <w:rPr>
            <w:webHidden/>
          </w:rPr>
          <w:fldChar w:fldCharType="separate"/>
        </w:r>
        <w:r>
          <w:rPr>
            <w:webHidden/>
          </w:rPr>
          <w:t>33</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37" w:history="1">
        <w:r w:rsidR="004D7684" w:rsidRPr="00CF765A">
          <w:rPr>
            <w:rStyle w:val="Hipervnculo"/>
          </w:rPr>
          <w:t>3.4.1.</w:t>
        </w:r>
        <w:r w:rsidR="004D7684">
          <w:rPr>
            <w:rFonts w:asciiTheme="minorHAnsi" w:eastAsiaTheme="minorEastAsia" w:hAnsiTheme="minorHAnsi" w:cstheme="minorBidi"/>
            <w:b w:val="0"/>
            <w:bCs w:val="0"/>
            <w:szCs w:val="22"/>
            <w:lang w:val="es-PE" w:eastAsia="es-PE"/>
          </w:rPr>
          <w:tab/>
        </w:r>
        <w:r w:rsidR="004D7684" w:rsidRPr="00CF765A">
          <w:rPr>
            <w:rStyle w:val="Hipervnculo"/>
          </w:rPr>
          <w:t>Decisión independiente de los Postores</w:t>
        </w:r>
        <w:r w:rsidR="004D7684">
          <w:rPr>
            <w:webHidden/>
          </w:rPr>
          <w:tab/>
        </w:r>
        <w:r w:rsidR="004D7684">
          <w:rPr>
            <w:webHidden/>
          </w:rPr>
          <w:fldChar w:fldCharType="begin"/>
        </w:r>
        <w:r w:rsidR="004D7684">
          <w:rPr>
            <w:webHidden/>
          </w:rPr>
          <w:instrText xml:space="preserve"> PAGEREF _Toc368321437 \h </w:instrText>
        </w:r>
        <w:r w:rsidR="004D7684">
          <w:rPr>
            <w:webHidden/>
          </w:rPr>
        </w:r>
        <w:r w:rsidR="004D7684">
          <w:rPr>
            <w:webHidden/>
          </w:rPr>
          <w:fldChar w:fldCharType="separate"/>
        </w:r>
        <w:r>
          <w:rPr>
            <w:webHidden/>
          </w:rPr>
          <w:t>33</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38" w:history="1">
        <w:r w:rsidR="004D7684" w:rsidRPr="00CF765A">
          <w:rPr>
            <w:rStyle w:val="Hipervnculo"/>
          </w:rPr>
          <w:t>3.4.2.</w:t>
        </w:r>
        <w:r w:rsidR="004D7684">
          <w:rPr>
            <w:rFonts w:asciiTheme="minorHAnsi" w:eastAsiaTheme="minorEastAsia" w:hAnsiTheme="minorHAnsi" w:cstheme="minorBidi"/>
            <w:b w:val="0"/>
            <w:bCs w:val="0"/>
            <w:szCs w:val="22"/>
            <w:lang w:val="es-PE" w:eastAsia="es-PE"/>
          </w:rPr>
          <w:tab/>
        </w:r>
        <w:r w:rsidR="004D7684" w:rsidRPr="00CF765A">
          <w:rPr>
            <w:rStyle w:val="Hipervnculo"/>
          </w:rPr>
          <w:t>Limitación de Responsabilidad</w:t>
        </w:r>
        <w:r w:rsidR="004D7684">
          <w:rPr>
            <w:webHidden/>
          </w:rPr>
          <w:tab/>
        </w:r>
        <w:r w:rsidR="004D7684">
          <w:rPr>
            <w:webHidden/>
          </w:rPr>
          <w:fldChar w:fldCharType="begin"/>
        </w:r>
        <w:r w:rsidR="004D7684">
          <w:rPr>
            <w:webHidden/>
          </w:rPr>
          <w:instrText xml:space="preserve"> PAGEREF _Toc368321438 \h </w:instrText>
        </w:r>
        <w:r w:rsidR="004D7684">
          <w:rPr>
            <w:webHidden/>
          </w:rPr>
        </w:r>
        <w:r w:rsidR="004D7684">
          <w:rPr>
            <w:webHidden/>
          </w:rPr>
          <w:fldChar w:fldCharType="separate"/>
        </w:r>
        <w:r>
          <w:rPr>
            <w:webHidden/>
          </w:rPr>
          <w:t>33</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39" w:history="1">
        <w:r w:rsidR="004D7684" w:rsidRPr="00CF765A">
          <w:rPr>
            <w:rStyle w:val="Hipervnculo"/>
          </w:rPr>
          <w:t>3.4.3.</w:t>
        </w:r>
        <w:r w:rsidR="004D7684">
          <w:rPr>
            <w:rFonts w:asciiTheme="minorHAnsi" w:eastAsiaTheme="minorEastAsia" w:hAnsiTheme="minorHAnsi" w:cstheme="minorBidi"/>
            <w:b w:val="0"/>
            <w:bCs w:val="0"/>
            <w:szCs w:val="22"/>
            <w:lang w:val="es-PE" w:eastAsia="es-PE"/>
          </w:rPr>
          <w:tab/>
        </w:r>
        <w:r w:rsidR="004D7684" w:rsidRPr="00CF765A">
          <w:rPr>
            <w:rStyle w:val="Hipervnculo"/>
          </w:rPr>
          <w:t>Alcances de la Limitación de Responsabilidad</w:t>
        </w:r>
        <w:r w:rsidR="004D7684">
          <w:rPr>
            <w:webHidden/>
          </w:rPr>
          <w:tab/>
        </w:r>
        <w:r w:rsidR="004D7684">
          <w:rPr>
            <w:webHidden/>
          </w:rPr>
          <w:fldChar w:fldCharType="begin"/>
        </w:r>
        <w:r w:rsidR="004D7684">
          <w:rPr>
            <w:webHidden/>
          </w:rPr>
          <w:instrText xml:space="preserve"> PAGEREF _Toc368321439 \h </w:instrText>
        </w:r>
        <w:r w:rsidR="004D7684">
          <w:rPr>
            <w:webHidden/>
          </w:rPr>
        </w:r>
        <w:r w:rsidR="004D7684">
          <w:rPr>
            <w:webHidden/>
          </w:rPr>
          <w:fldChar w:fldCharType="separate"/>
        </w:r>
        <w:r>
          <w:rPr>
            <w:webHidden/>
          </w:rPr>
          <w:t>33</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40" w:history="1">
        <w:r w:rsidR="004D7684" w:rsidRPr="00CF765A">
          <w:rPr>
            <w:rStyle w:val="Hipervnculo"/>
          </w:rPr>
          <w:t>3.4.4.</w:t>
        </w:r>
        <w:r w:rsidR="004D7684">
          <w:rPr>
            <w:rFonts w:asciiTheme="minorHAnsi" w:eastAsiaTheme="minorEastAsia" w:hAnsiTheme="minorHAnsi" w:cstheme="minorBidi"/>
            <w:b w:val="0"/>
            <w:bCs w:val="0"/>
            <w:szCs w:val="22"/>
            <w:lang w:val="es-PE" w:eastAsia="es-PE"/>
          </w:rPr>
          <w:tab/>
        </w:r>
        <w:r w:rsidR="004D7684" w:rsidRPr="00CF765A">
          <w:rPr>
            <w:rStyle w:val="Hipervnculo"/>
          </w:rPr>
          <w:t>Aceptación por parte del Postor Precalificado de lo dispuesto en el Numeral 3.4</w:t>
        </w:r>
        <w:r w:rsidR="004D7684">
          <w:rPr>
            <w:webHidden/>
          </w:rPr>
          <w:tab/>
        </w:r>
        <w:r w:rsidR="004D7684">
          <w:rPr>
            <w:webHidden/>
          </w:rPr>
          <w:fldChar w:fldCharType="begin"/>
        </w:r>
        <w:r w:rsidR="004D7684">
          <w:rPr>
            <w:webHidden/>
          </w:rPr>
          <w:instrText xml:space="preserve"> PAGEREF _Toc368321440 \h </w:instrText>
        </w:r>
        <w:r w:rsidR="004D7684">
          <w:rPr>
            <w:webHidden/>
          </w:rPr>
        </w:r>
        <w:r w:rsidR="004D7684">
          <w:rPr>
            <w:webHidden/>
          </w:rPr>
          <w:fldChar w:fldCharType="separate"/>
        </w:r>
        <w:r>
          <w:rPr>
            <w:webHidden/>
          </w:rPr>
          <w:t>34</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41" w:history="1">
        <w:r w:rsidR="004D7684" w:rsidRPr="00CF765A">
          <w:rPr>
            <w:rStyle w:val="Hipervnculo"/>
          </w:rPr>
          <w:t>4.</w:t>
        </w:r>
        <w:r w:rsidR="004D7684">
          <w:rPr>
            <w:rFonts w:asciiTheme="minorHAnsi" w:eastAsiaTheme="minorEastAsia" w:hAnsiTheme="minorHAnsi" w:cstheme="minorBidi"/>
            <w:b w:val="0"/>
            <w:bCs w:val="0"/>
            <w:iCs w:val="0"/>
            <w:lang w:val="es-PE" w:eastAsia="es-PE"/>
          </w:rPr>
          <w:tab/>
        </w:r>
        <w:r w:rsidR="004D7684" w:rsidRPr="00CF765A">
          <w:rPr>
            <w:rStyle w:val="Hipervnculo"/>
          </w:rPr>
          <w:t>PRESENTACIÓN DE LOS SOBRES N° 1, N° 2 Y N° 3</w:t>
        </w:r>
        <w:r w:rsidR="004D7684">
          <w:rPr>
            <w:webHidden/>
          </w:rPr>
          <w:tab/>
        </w:r>
        <w:r w:rsidR="004D7684">
          <w:rPr>
            <w:webHidden/>
          </w:rPr>
          <w:fldChar w:fldCharType="begin"/>
        </w:r>
        <w:r w:rsidR="004D7684">
          <w:rPr>
            <w:webHidden/>
          </w:rPr>
          <w:instrText xml:space="preserve"> PAGEREF _Toc368321441 \h </w:instrText>
        </w:r>
        <w:r w:rsidR="004D7684">
          <w:rPr>
            <w:webHidden/>
          </w:rPr>
        </w:r>
        <w:r w:rsidR="004D7684">
          <w:rPr>
            <w:webHidden/>
          </w:rPr>
          <w:fldChar w:fldCharType="separate"/>
        </w:r>
        <w:r>
          <w:rPr>
            <w:webHidden/>
          </w:rPr>
          <w:t>34</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42" w:history="1">
        <w:r w:rsidR="004D7684" w:rsidRPr="00CF765A">
          <w:rPr>
            <w:rStyle w:val="Hipervnculo"/>
          </w:rPr>
          <w:t>4.1.</w:t>
        </w:r>
        <w:r w:rsidR="004D7684">
          <w:rPr>
            <w:rFonts w:asciiTheme="minorHAnsi" w:eastAsiaTheme="minorEastAsia" w:hAnsiTheme="minorHAnsi" w:cstheme="minorBidi"/>
            <w:b w:val="0"/>
            <w:bCs w:val="0"/>
            <w:szCs w:val="22"/>
            <w:lang w:val="es-PE" w:eastAsia="es-PE"/>
          </w:rPr>
          <w:tab/>
        </w:r>
        <w:r w:rsidR="004D7684" w:rsidRPr="00CF765A">
          <w:rPr>
            <w:rStyle w:val="Hipervnculo"/>
          </w:rPr>
          <w:t>Presentación</w:t>
        </w:r>
        <w:r w:rsidR="004D7684">
          <w:rPr>
            <w:webHidden/>
          </w:rPr>
          <w:tab/>
        </w:r>
        <w:r w:rsidR="004D7684">
          <w:rPr>
            <w:webHidden/>
          </w:rPr>
          <w:fldChar w:fldCharType="begin"/>
        </w:r>
        <w:r w:rsidR="004D7684">
          <w:rPr>
            <w:webHidden/>
          </w:rPr>
          <w:instrText xml:space="preserve"> PAGEREF _Toc368321442 \h </w:instrText>
        </w:r>
        <w:r w:rsidR="004D7684">
          <w:rPr>
            <w:webHidden/>
          </w:rPr>
        </w:r>
        <w:r w:rsidR="004D7684">
          <w:rPr>
            <w:webHidden/>
          </w:rPr>
          <w:fldChar w:fldCharType="separate"/>
        </w:r>
        <w:r>
          <w:rPr>
            <w:webHidden/>
          </w:rPr>
          <w:t>34</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43" w:history="1">
        <w:r w:rsidR="004D7684" w:rsidRPr="00CF765A">
          <w:rPr>
            <w:rStyle w:val="Hipervnculo"/>
          </w:rPr>
          <w:t>4.1.1.</w:t>
        </w:r>
        <w:r w:rsidR="004D7684">
          <w:rPr>
            <w:rFonts w:asciiTheme="minorHAnsi" w:eastAsiaTheme="minorEastAsia" w:hAnsiTheme="minorHAnsi" w:cstheme="minorBidi"/>
            <w:b w:val="0"/>
            <w:bCs w:val="0"/>
            <w:szCs w:val="22"/>
            <w:lang w:val="es-PE" w:eastAsia="es-PE"/>
          </w:rPr>
          <w:tab/>
        </w:r>
        <w:r w:rsidR="004D7684" w:rsidRPr="00CF765A">
          <w:rPr>
            <w:rStyle w:val="Hipervnculo"/>
          </w:rPr>
          <w:t>Presentación de la Documentación General para la Precalificación (Sobres Nº 1)</w:t>
        </w:r>
        <w:r w:rsidR="004D7684">
          <w:rPr>
            <w:webHidden/>
          </w:rPr>
          <w:tab/>
        </w:r>
        <w:r w:rsidR="004D7684">
          <w:rPr>
            <w:webHidden/>
          </w:rPr>
          <w:fldChar w:fldCharType="begin"/>
        </w:r>
        <w:r w:rsidR="004D7684">
          <w:rPr>
            <w:webHidden/>
          </w:rPr>
          <w:instrText xml:space="preserve"> PAGEREF _Toc368321443 \h </w:instrText>
        </w:r>
        <w:r w:rsidR="004D7684">
          <w:rPr>
            <w:webHidden/>
          </w:rPr>
        </w:r>
        <w:r w:rsidR="004D7684">
          <w:rPr>
            <w:webHidden/>
          </w:rPr>
          <w:fldChar w:fldCharType="separate"/>
        </w:r>
        <w:r>
          <w:rPr>
            <w:webHidden/>
          </w:rPr>
          <w:t>34</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44" w:history="1">
        <w:r w:rsidR="004D7684" w:rsidRPr="00CF765A">
          <w:rPr>
            <w:rStyle w:val="Hipervnculo"/>
          </w:rPr>
          <w:t>4.1.2.</w:t>
        </w:r>
        <w:r w:rsidR="004D7684">
          <w:rPr>
            <w:rFonts w:asciiTheme="minorHAnsi" w:eastAsiaTheme="minorEastAsia" w:hAnsiTheme="minorHAnsi" w:cstheme="minorBidi"/>
            <w:b w:val="0"/>
            <w:bCs w:val="0"/>
            <w:szCs w:val="22"/>
            <w:lang w:val="es-PE" w:eastAsia="es-PE"/>
          </w:rPr>
          <w:tab/>
        </w:r>
        <w:r w:rsidR="004D7684" w:rsidRPr="00CF765A">
          <w:rPr>
            <w:rStyle w:val="Hipervnculo"/>
          </w:rPr>
          <w:t>Presentación de los Sobres N° 2 y Nº 3</w:t>
        </w:r>
        <w:r w:rsidR="004D7684">
          <w:rPr>
            <w:webHidden/>
          </w:rPr>
          <w:tab/>
        </w:r>
        <w:r w:rsidR="004D7684">
          <w:rPr>
            <w:webHidden/>
          </w:rPr>
          <w:fldChar w:fldCharType="begin"/>
        </w:r>
        <w:r w:rsidR="004D7684">
          <w:rPr>
            <w:webHidden/>
          </w:rPr>
          <w:instrText xml:space="preserve"> PAGEREF _Toc368321444 \h </w:instrText>
        </w:r>
        <w:r w:rsidR="004D7684">
          <w:rPr>
            <w:webHidden/>
          </w:rPr>
        </w:r>
        <w:r w:rsidR="004D7684">
          <w:rPr>
            <w:webHidden/>
          </w:rPr>
          <w:fldChar w:fldCharType="separate"/>
        </w:r>
        <w:r>
          <w:rPr>
            <w:webHidden/>
          </w:rPr>
          <w:t>34</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45" w:history="1">
        <w:r w:rsidR="004D7684" w:rsidRPr="00CF765A">
          <w:rPr>
            <w:rStyle w:val="Hipervnculo"/>
          </w:rPr>
          <w:t>4.1.3.</w:t>
        </w:r>
        <w:r w:rsidR="004D7684">
          <w:rPr>
            <w:rFonts w:asciiTheme="minorHAnsi" w:eastAsiaTheme="minorEastAsia" w:hAnsiTheme="minorHAnsi" w:cstheme="minorBidi"/>
            <w:b w:val="0"/>
            <w:bCs w:val="0"/>
            <w:szCs w:val="22"/>
            <w:lang w:val="es-PE" w:eastAsia="es-PE"/>
          </w:rPr>
          <w:tab/>
        </w:r>
        <w:r w:rsidR="004D7684" w:rsidRPr="00CF765A">
          <w:rPr>
            <w:rStyle w:val="Hipervnculo"/>
          </w:rPr>
          <w:t>Presentación de Sobres por Agente Autorizado o Representante Legal.</w:t>
        </w:r>
        <w:r w:rsidR="004D7684">
          <w:rPr>
            <w:webHidden/>
          </w:rPr>
          <w:tab/>
        </w:r>
        <w:r w:rsidR="004D7684">
          <w:rPr>
            <w:webHidden/>
          </w:rPr>
          <w:fldChar w:fldCharType="begin"/>
        </w:r>
        <w:r w:rsidR="004D7684">
          <w:rPr>
            <w:webHidden/>
          </w:rPr>
          <w:instrText xml:space="preserve"> PAGEREF _Toc368321445 \h </w:instrText>
        </w:r>
        <w:r w:rsidR="004D7684">
          <w:rPr>
            <w:webHidden/>
          </w:rPr>
        </w:r>
        <w:r w:rsidR="004D7684">
          <w:rPr>
            <w:webHidden/>
          </w:rPr>
          <w:fldChar w:fldCharType="separate"/>
        </w:r>
        <w:r>
          <w:rPr>
            <w:webHidden/>
          </w:rPr>
          <w:t>34</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46" w:history="1">
        <w:r w:rsidR="004D7684" w:rsidRPr="00CF765A">
          <w:rPr>
            <w:rStyle w:val="Hipervnculo"/>
          </w:rPr>
          <w:t>4.2.</w:t>
        </w:r>
        <w:r w:rsidR="004D7684">
          <w:rPr>
            <w:rFonts w:asciiTheme="minorHAnsi" w:eastAsiaTheme="minorEastAsia" w:hAnsiTheme="minorHAnsi" w:cstheme="minorBidi"/>
            <w:b w:val="0"/>
            <w:bCs w:val="0"/>
            <w:szCs w:val="22"/>
            <w:lang w:val="es-PE" w:eastAsia="es-PE"/>
          </w:rPr>
          <w:tab/>
        </w:r>
        <w:r w:rsidR="004D7684" w:rsidRPr="00CF765A">
          <w:rPr>
            <w:rStyle w:val="Hipervnculo"/>
          </w:rPr>
          <w:t>Idioma</w:t>
        </w:r>
        <w:r w:rsidR="004D7684">
          <w:rPr>
            <w:webHidden/>
          </w:rPr>
          <w:tab/>
        </w:r>
        <w:r w:rsidR="004D7684">
          <w:rPr>
            <w:webHidden/>
          </w:rPr>
          <w:fldChar w:fldCharType="begin"/>
        </w:r>
        <w:r w:rsidR="004D7684">
          <w:rPr>
            <w:webHidden/>
          </w:rPr>
          <w:instrText xml:space="preserve"> PAGEREF _Toc368321446 \h </w:instrText>
        </w:r>
        <w:r w:rsidR="004D7684">
          <w:rPr>
            <w:webHidden/>
          </w:rPr>
        </w:r>
        <w:r w:rsidR="004D7684">
          <w:rPr>
            <w:webHidden/>
          </w:rPr>
          <w:fldChar w:fldCharType="separate"/>
        </w:r>
        <w:r>
          <w:rPr>
            <w:webHidden/>
          </w:rPr>
          <w:t>35</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47" w:history="1">
        <w:r w:rsidR="004D7684" w:rsidRPr="00CF765A">
          <w:rPr>
            <w:rStyle w:val="Hipervnculo"/>
          </w:rPr>
          <w:t>4.3.</w:t>
        </w:r>
        <w:r w:rsidR="004D7684">
          <w:rPr>
            <w:rFonts w:asciiTheme="minorHAnsi" w:eastAsiaTheme="minorEastAsia" w:hAnsiTheme="minorHAnsi" w:cstheme="minorBidi"/>
            <w:b w:val="0"/>
            <w:bCs w:val="0"/>
            <w:szCs w:val="22"/>
            <w:lang w:val="es-PE" w:eastAsia="es-PE"/>
          </w:rPr>
          <w:tab/>
        </w:r>
        <w:r w:rsidR="004D7684" w:rsidRPr="00CF765A">
          <w:rPr>
            <w:rStyle w:val="Hipervnculo"/>
          </w:rPr>
          <w:t>Documentos Originales y Copias</w:t>
        </w:r>
        <w:r w:rsidR="004D7684">
          <w:rPr>
            <w:webHidden/>
          </w:rPr>
          <w:tab/>
        </w:r>
        <w:r w:rsidR="004D7684">
          <w:rPr>
            <w:webHidden/>
          </w:rPr>
          <w:fldChar w:fldCharType="begin"/>
        </w:r>
        <w:r w:rsidR="004D7684">
          <w:rPr>
            <w:webHidden/>
          </w:rPr>
          <w:instrText xml:space="preserve"> PAGEREF _Toc368321447 \h </w:instrText>
        </w:r>
        <w:r w:rsidR="004D7684">
          <w:rPr>
            <w:webHidden/>
          </w:rPr>
        </w:r>
        <w:r w:rsidR="004D7684">
          <w:rPr>
            <w:webHidden/>
          </w:rPr>
          <w:fldChar w:fldCharType="separate"/>
        </w:r>
        <w:r>
          <w:rPr>
            <w:webHidden/>
          </w:rPr>
          <w:t>35</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48" w:history="1">
        <w:r w:rsidR="004D7684" w:rsidRPr="00CF765A">
          <w:rPr>
            <w:rStyle w:val="Hipervnculo"/>
          </w:rPr>
          <w:t>4.4.</w:t>
        </w:r>
        <w:r w:rsidR="004D7684">
          <w:rPr>
            <w:rFonts w:asciiTheme="minorHAnsi" w:eastAsiaTheme="minorEastAsia" w:hAnsiTheme="minorHAnsi" w:cstheme="minorBidi"/>
            <w:b w:val="0"/>
            <w:bCs w:val="0"/>
            <w:szCs w:val="22"/>
            <w:lang w:val="es-PE" w:eastAsia="es-PE"/>
          </w:rPr>
          <w:tab/>
        </w:r>
        <w:r w:rsidR="004D7684" w:rsidRPr="00CF765A">
          <w:rPr>
            <w:rStyle w:val="Hipervnculo"/>
          </w:rPr>
          <w:t>Forma de Presentación de los Sobres N° 1, N° 2 y N° 3</w:t>
        </w:r>
        <w:r w:rsidR="004D7684">
          <w:rPr>
            <w:webHidden/>
          </w:rPr>
          <w:tab/>
        </w:r>
        <w:r w:rsidR="004D7684">
          <w:rPr>
            <w:webHidden/>
          </w:rPr>
          <w:fldChar w:fldCharType="begin"/>
        </w:r>
        <w:r w:rsidR="004D7684">
          <w:rPr>
            <w:webHidden/>
          </w:rPr>
          <w:instrText xml:space="preserve"> PAGEREF _Toc368321448 \h </w:instrText>
        </w:r>
        <w:r w:rsidR="004D7684">
          <w:rPr>
            <w:webHidden/>
          </w:rPr>
        </w:r>
        <w:r w:rsidR="004D7684">
          <w:rPr>
            <w:webHidden/>
          </w:rPr>
          <w:fldChar w:fldCharType="separate"/>
        </w:r>
        <w:r>
          <w:rPr>
            <w:webHidden/>
          </w:rPr>
          <w:t>35</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49" w:history="1">
        <w:r w:rsidR="004D7684" w:rsidRPr="00CF765A">
          <w:rPr>
            <w:rStyle w:val="Hipervnculo"/>
          </w:rPr>
          <w:t>4.5.</w:t>
        </w:r>
        <w:r w:rsidR="004D7684">
          <w:rPr>
            <w:rFonts w:asciiTheme="minorHAnsi" w:eastAsiaTheme="minorEastAsia" w:hAnsiTheme="minorHAnsi" w:cstheme="minorBidi"/>
            <w:b w:val="0"/>
            <w:bCs w:val="0"/>
            <w:szCs w:val="22"/>
            <w:lang w:val="es-PE" w:eastAsia="es-PE"/>
          </w:rPr>
          <w:tab/>
        </w:r>
        <w:r w:rsidR="004D7684" w:rsidRPr="00CF765A">
          <w:rPr>
            <w:rStyle w:val="Hipervnculo"/>
          </w:rPr>
          <w:t>Costo de la Preparación y Presentación</w:t>
        </w:r>
        <w:r w:rsidR="004D7684">
          <w:rPr>
            <w:webHidden/>
          </w:rPr>
          <w:tab/>
        </w:r>
        <w:r w:rsidR="004D7684">
          <w:rPr>
            <w:webHidden/>
          </w:rPr>
          <w:fldChar w:fldCharType="begin"/>
        </w:r>
        <w:r w:rsidR="004D7684">
          <w:rPr>
            <w:webHidden/>
          </w:rPr>
          <w:instrText xml:space="preserve"> PAGEREF _Toc368321449 \h </w:instrText>
        </w:r>
        <w:r w:rsidR="004D7684">
          <w:rPr>
            <w:webHidden/>
          </w:rPr>
        </w:r>
        <w:r w:rsidR="004D7684">
          <w:rPr>
            <w:webHidden/>
          </w:rPr>
          <w:fldChar w:fldCharType="separate"/>
        </w:r>
        <w:r>
          <w:rPr>
            <w:webHidden/>
          </w:rPr>
          <w:t>36</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50" w:history="1">
        <w:r w:rsidR="004D7684" w:rsidRPr="00CF765A">
          <w:rPr>
            <w:rStyle w:val="Hipervnculo"/>
          </w:rPr>
          <w:t>5.</w:t>
        </w:r>
        <w:r w:rsidR="004D7684">
          <w:rPr>
            <w:rFonts w:asciiTheme="minorHAnsi" w:eastAsiaTheme="minorEastAsia" w:hAnsiTheme="minorHAnsi" w:cstheme="minorBidi"/>
            <w:b w:val="0"/>
            <w:bCs w:val="0"/>
            <w:iCs w:val="0"/>
            <w:lang w:val="es-PE" w:eastAsia="es-PE"/>
          </w:rPr>
          <w:tab/>
        </w:r>
        <w:r w:rsidR="004D7684" w:rsidRPr="00CF765A">
          <w:rPr>
            <w:rStyle w:val="Hipervnculo"/>
          </w:rPr>
          <w:t>REQUISITOS  PARA LA PRECALIFICACIÓN: CONTENIDO  DEL SOBRE N° 1 (CREDENCIALES)</w:t>
        </w:r>
        <w:r w:rsidR="004D7684">
          <w:rPr>
            <w:webHidden/>
          </w:rPr>
          <w:tab/>
        </w:r>
        <w:r w:rsidR="004D7684">
          <w:rPr>
            <w:webHidden/>
          </w:rPr>
          <w:fldChar w:fldCharType="begin"/>
        </w:r>
        <w:r w:rsidR="004D7684">
          <w:rPr>
            <w:webHidden/>
          </w:rPr>
          <w:instrText xml:space="preserve"> PAGEREF _Toc368321450 \h </w:instrText>
        </w:r>
        <w:r w:rsidR="004D7684">
          <w:rPr>
            <w:webHidden/>
          </w:rPr>
        </w:r>
        <w:r w:rsidR="004D7684">
          <w:rPr>
            <w:webHidden/>
          </w:rPr>
          <w:fldChar w:fldCharType="separate"/>
        </w:r>
        <w:r>
          <w:rPr>
            <w:webHidden/>
          </w:rPr>
          <w:t>36</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51" w:history="1">
        <w:r w:rsidR="004D7684" w:rsidRPr="00CF765A">
          <w:rPr>
            <w:rStyle w:val="Hipervnculo"/>
          </w:rPr>
          <w:t>5.1.</w:t>
        </w:r>
        <w:r w:rsidR="004D7684">
          <w:rPr>
            <w:rFonts w:asciiTheme="minorHAnsi" w:eastAsiaTheme="minorEastAsia" w:hAnsiTheme="minorHAnsi" w:cstheme="minorBidi"/>
            <w:b w:val="0"/>
            <w:bCs w:val="0"/>
            <w:iCs w:val="0"/>
            <w:lang w:val="es-PE" w:eastAsia="es-PE"/>
          </w:rPr>
          <w:tab/>
        </w:r>
        <w:r w:rsidR="004D7684" w:rsidRPr="00CF765A">
          <w:rPr>
            <w:rStyle w:val="Hipervnculo"/>
          </w:rPr>
          <w:t>Mecanismo de Simplificación en la presentación de documentación requerida en los Sobres de Precalificación (Sobres N° 1)</w:t>
        </w:r>
        <w:r w:rsidR="004D7684">
          <w:rPr>
            <w:webHidden/>
          </w:rPr>
          <w:tab/>
        </w:r>
        <w:r w:rsidR="004D7684">
          <w:rPr>
            <w:webHidden/>
          </w:rPr>
          <w:fldChar w:fldCharType="begin"/>
        </w:r>
        <w:r w:rsidR="004D7684">
          <w:rPr>
            <w:webHidden/>
          </w:rPr>
          <w:instrText xml:space="preserve"> PAGEREF _Toc368321451 \h </w:instrText>
        </w:r>
        <w:r w:rsidR="004D7684">
          <w:rPr>
            <w:webHidden/>
          </w:rPr>
        </w:r>
        <w:r w:rsidR="004D7684">
          <w:rPr>
            <w:webHidden/>
          </w:rPr>
          <w:fldChar w:fldCharType="separate"/>
        </w:r>
        <w:r>
          <w:rPr>
            <w:webHidden/>
          </w:rPr>
          <w:t>36</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52" w:history="1">
        <w:r w:rsidR="004D7684" w:rsidRPr="00CF765A">
          <w:rPr>
            <w:rStyle w:val="Hipervnculo"/>
          </w:rPr>
          <w:t>5.2.</w:t>
        </w:r>
        <w:r w:rsidR="004D7684">
          <w:rPr>
            <w:rFonts w:asciiTheme="minorHAnsi" w:eastAsiaTheme="minorEastAsia" w:hAnsiTheme="minorHAnsi" w:cstheme="minorBidi"/>
            <w:b w:val="0"/>
            <w:bCs w:val="0"/>
            <w:szCs w:val="22"/>
            <w:lang w:val="es-PE" w:eastAsia="es-PE"/>
          </w:rPr>
          <w:tab/>
        </w:r>
        <w:r w:rsidR="004D7684" w:rsidRPr="00CF765A">
          <w:rPr>
            <w:rStyle w:val="Hipervnculo"/>
          </w:rPr>
          <w:t>Información General</w:t>
        </w:r>
        <w:r w:rsidR="004D7684">
          <w:rPr>
            <w:webHidden/>
          </w:rPr>
          <w:tab/>
        </w:r>
        <w:r w:rsidR="004D7684">
          <w:rPr>
            <w:webHidden/>
          </w:rPr>
          <w:fldChar w:fldCharType="begin"/>
        </w:r>
        <w:r w:rsidR="004D7684">
          <w:rPr>
            <w:webHidden/>
          </w:rPr>
          <w:instrText xml:space="preserve"> PAGEREF _Toc368321452 \h </w:instrText>
        </w:r>
        <w:r w:rsidR="004D7684">
          <w:rPr>
            <w:webHidden/>
          </w:rPr>
        </w:r>
        <w:r w:rsidR="004D7684">
          <w:rPr>
            <w:webHidden/>
          </w:rPr>
          <w:fldChar w:fldCharType="separate"/>
        </w:r>
        <w:r>
          <w:rPr>
            <w:webHidden/>
          </w:rPr>
          <w:t>37</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53" w:history="1">
        <w:r w:rsidR="004D7684" w:rsidRPr="00CF765A">
          <w:rPr>
            <w:rStyle w:val="Hipervnculo"/>
          </w:rPr>
          <w:t>5.3.</w:t>
        </w:r>
        <w:r w:rsidR="004D7684">
          <w:rPr>
            <w:rFonts w:asciiTheme="minorHAnsi" w:eastAsiaTheme="minorEastAsia" w:hAnsiTheme="minorHAnsi" w:cstheme="minorBidi"/>
            <w:b w:val="0"/>
            <w:bCs w:val="0"/>
            <w:szCs w:val="22"/>
            <w:lang w:val="es-PE" w:eastAsia="es-PE"/>
          </w:rPr>
          <w:tab/>
        </w:r>
        <w:r w:rsidR="004D7684" w:rsidRPr="00CF765A">
          <w:rPr>
            <w:rStyle w:val="Hipervnculo"/>
          </w:rPr>
          <w:t>Requisitos de Calificación del Postor:</w:t>
        </w:r>
        <w:r w:rsidR="004D7684">
          <w:rPr>
            <w:webHidden/>
          </w:rPr>
          <w:tab/>
        </w:r>
        <w:r w:rsidR="004D7684">
          <w:rPr>
            <w:webHidden/>
          </w:rPr>
          <w:fldChar w:fldCharType="begin"/>
        </w:r>
        <w:r w:rsidR="004D7684">
          <w:rPr>
            <w:webHidden/>
          </w:rPr>
          <w:instrText xml:space="preserve"> PAGEREF _Toc368321453 \h </w:instrText>
        </w:r>
        <w:r w:rsidR="004D7684">
          <w:rPr>
            <w:webHidden/>
          </w:rPr>
        </w:r>
        <w:r w:rsidR="004D7684">
          <w:rPr>
            <w:webHidden/>
          </w:rPr>
          <w:fldChar w:fldCharType="separate"/>
        </w:r>
        <w:r>
          <w:rPr>
            <w:webHidden/>
          </w:rPr>
          <w:t>37</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54" w:history="1">
        <w:r w:rsidR="004D7684" w:rsidRPr="00CF765A">
          <w:rPr>
            <w:rStyle w:val="Hipervnculo"/>
          </w:rPr>
          <w:t>5.3.1.</w:t>
        </w:r>
        <w:r w:rsidR="004D7684">
          <w:rPr>
            <w:rFonts w:asciiTheme="minorHAnsi" w:eastAsiaTheme="minorEastAsia" w:hAnsiTheme="minorHAnsi" w:cstheme="minorBidi"/>
            <w:b w:val="0"/>
            <w:bCs w:val="0"/>
            <w:szCs w:val="22"/>
            <w:lang w:val="es-PE" w:eastAsia="es-PE"/>
          </w:rPr>
          <w:tab/>
        </w:r>
        <w:r w:rsidR="004D7684" w:rsidRPr="00CF765A">
          <w:rPr>
            <w:rStyle w:val="Hipervnculo"/>
          </w:rPr>
          <w:t>Requisitos legales</w:t>
        </w:r>
        <w:r w:rsidR="004D7684">
          <w:rPr>
            <w:webHidden/>
          </w:rPr>
          <w:tab/>
        </w:r>
        <w:r w:rsidR="004D7684">
          <w:rPr>
            <w:webHidden/>
          </w:rPr>
          <w:fldChar w:fldCharType="begin"/>
        </w:r>
        <w:r w:rsidR="004D7684">
          <w:rPr>
            <w:webHidden/>
          </w:rPr>
          <w:instrText xml:space="preserve"> PAGEREF _Toc368321454 \h </w:instrText>
        </w:r>
        <w:r w:rsidR="004D7684">
          <w:rPr>
            <w:webHidden/>
          </w:rPr>
        </w:r>
        <w:r w:rsidR="004D7684">
          <w:rPr>
            <w:webHidden/>
          </w:rPr>
          <w:fldChar w:fldCharType="separate"/>
        </w:r>
        <w:r>
          <w:rPr>
            <w:webHidden/>
          </w:rPr>
          <w:t>38</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55" w:history="1">
        <w:r w:rsidR="004D7684" w:rsidRPr="00CF765A">
          <w:rPr>
            <w:rStyle w:val="Hipervnculo"/>
          </w:rPr>
          <w:t>5.3.2.</w:t>
        </w:r>
        <w:r w:rsidR="004D7684">
          <w:rPr>
            <w:rFonts w:asciiTheme="minorHAnsi" w:eastAsiaTheme="minorEastAsia" w:hAnsiTheme="minorHAnsi" w:cstheme="minorBidi"/>
            <w:b w:val="0"/>
            <w:bCs w:val="0"/>
            <w:szCs w:val="22"/>
            <w:lang w:val="es-PE" w:eastAsia="es-PE"/>
          </w:rPr>
          <w:tab/>
        </w:r>
        <w:r w:rsidR="004D7684" w:rsidRPr="00CF765A">
          <w:rPr>
            <w:rStyle w:val="Hipervnculo"/>
          </w:rPr>
          <w:t>Requisitos técnico – operativos</w:t>
        </w:r>
        <w:r w:rsidR="004D7684">
          <w:rPr>
            <w:webHidden/>
          </w:rPr>
          <w:tab/>
        </w:r>
        <w:r w:rsidR="004D7684">
          <w:rPr>
            <w:webHidden/>
          </w:rPr>
          <w:fldChar w:fldCharType="begin"/>
        </w:r>
        <w:r w:rsidR="004D7684">
          <w:rPr>
            <w:webHidden/>
          </w:rPr>
          <w:instrText xml:space="preserve"> PAGEREF _Toc368321455 \h </w:instrText>
        </w:r>
        <w:r w:rsidR="004D7684">
          <w:rPr>
            <w:webHidden/>
          </w:rPr>
        </w:r>
        <w:r w:rsidR="004D7684">
          <w:rPr>
            <w:webHidden/>
          </w:rPr>
          <w:fldChar w:fldCharType="separate"/>
        </w:r>
        <w:r>
          <w:rPr>
            <w:webHidden/>
          </w:rPr>
          <w:t>40</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56" w:history="1">
        <w:r w:rsidR="004D7684" w:rsidRPr="00CF765A">
          <w:rPr>
            <w:rStyle w:val="Hipervnculo"/>
          </w:rPr>
          <w:t>5.3.3.</w:t>
        </w:r>
        <w:r w:rsidR="004D7684">
          <w:rPr>
            <w:rFonts w:asciiTheme="minorHAnsi" w:eastAsiaTheme="minorEastAsia" w:hAnsiTheme="minorHAnsi" w:cstheme="minorBidi"/>
            <w:b w:val="0"/>
            <w:bCs w:val="0"/>
            <w:szCs w:val="22"/>
            <w:lang w:val="es-PE" w:eastAsia="es-PE"/>
          </w:rPr>
          <w:tab/>
        </w:r>
        <w:r w:rsidR="004D7684" w:rsidRPr="00CF765A">
          <w:rPr>
            <w:rStyle w:val="Hipervnculo"/>
          </w:rPr>
          <w:t>Requisitos financieros</w:t>
        </w:r>
        <w:r w:rsidR="004D7684">
          <w:rPr>
            <w:webHidden/>
          </w:rPr>
          <w:tab/>
        </w:r>
        <w:r w:rsidR="004D7684">
          <w:rPr>
            <w:webHidden/>
          </w:rPr>
          <w:fldChar w:fldCharType="begin"/>
        </w:r>
        <w:r w:rsidR="004D7684">
          <w:rPr>
            <w:webHidden/>
          </w:rPr>
          <w:instrText xml:space="preserve"> PAGEREF _Toc368321456 \h </w:instrText>
        </w:r>
        <w:r w:rsidR="004D7684">
          <w:rPr>
            <w:webHidden/>
          </w:rPr>
        </w:r>
        <w:r w:rsidR="004D7684">
          <w:rPr>
            <w:webHidden/>
          </w:rPr>
          <w:fldChar w:fldCharType="separate"/>
        </w:r>
        <w:r>
          <w:rPr>
            <w:webHidden/>
          </w:rPr>
          <w:t>41</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57" w:history="1">
        <w:r w:rsidR="004D7684" w:rsidRPr="00CF765A">
          <w:rPr>
            <w:rStyle w:val="Hipervnculo"/>
          </w:rPr>
          <w:t>5.4.</w:t>
        </w:r>
        <w:r w:rsidR="004D7684">
          <w:rPr>
            <w:rFonts w:asciiTheme="minorHAnsi" w:eastAsiaTheme="minorEastAsia" w:hAnsiTheme="minorHAnsi" w:cstheme="minorBidi"/>
            <w:b w:val="0"/>
            <w:bCs w:val="0"/>
            <w:szCs w:val="22"/>
            <w:lang w:val="es-PE" w:eastAsia="es-PE"/>
          </w:rPr>
          <w:tab/>
        </w:r>
        <w:r w:rsidR="004D7684" w:rsidRPr="00CF765A">
          <w:rPr>
            <w:rStyle w:val="Hipervnculo"/>
          </w:rPr>
          <w:t>Verificación de la información presentada ante el Comité</w:t>
        </w:r>
        <w:r w:rsidR="004D7684">
          <w:rPr>
            <w:webHidden/>
          </w:rPr>
          <w:tab/>
        </w:r>
        <w:r w:rsidR="004D7684">
          <w:rPr>
            <w:webHidden/>
          </w:rPr>
          <w:fldChar w:fldCharType="begin"/>
        </w:r>
        <w:r w:rsidR="004D7684">
          <w:rPr>
            <w:webHidden/>
          </w:rPr>
          <w:instrText xml:space="preserve"> PAGEREF _Toc368321457 \h </w:instrText>
        </w:r>
        <w:r w:rsidR="004D7684">
          <w:rPr>
            <w:webHidden/>
          </w:rPr>
        </w:r>
        <w:r w:rsidR="004D7684">
          <w:rPr>
            <w:webHidden/>
          </w:rPr>
          <w:fldChar w:fldCharType="separate"/>
        </w:r>
        <w:r>
          <w:rPr>
            <w:webHidden/>
          </w:rPr>
          <w:t>42</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58" w:history="1">
        <w:r w:rsidR="004D7684" w:rsidRPr="00CF765A">
          <w:rPr>
            <w:rStyle w:val="Hipervnculo"/>
          </w:rPr>
          <w:t>5.5.</w:t>
        </w:r>
        <w:r w:rsidR="004D7684">
          <w:rPr>
            <w:rFonts w:asciiTheme="minorHAnsi" w:eastAsiaTheme="minorEastAsia" w:hAnsiTheme="minorHAnsi" w:cstheme="minorBidi"/>
            <w:b w:val="0"/>
            <w:bCs w:val="0"/>
            <w:szCs w:val="22"/>
            <w:lang w:val="es-PE" w:eastAsia="es-PE"/>
          </w:rPr>
          <w:tab/>
        </w:r>
        <w:r w:rsidR="004D7684" w:rsidRPr="00CF765A">
          <w:rPr>
            <w:rStyle w:val="Hipervnculo"/>
          </w:rPr>
          <w:t>Verificación de requisitos legales</w:t>
        </w:r>
        <w:r w:rsidR="004D7684">
          <w:rPr>
            <w:webHidden/>
          </w:rPr>
          <w:tab/>
        </w:r>
        <w:r w:rsidR="004D7684">
          <w:rPr>
            <w:webHidden/>
          </w:rPr>
          <w:fldChar w:fldCharType="begin"/>
        </w:r>
        <w:r w:rsidR="004D7684">
          <w:rPr>
            <w:webHidden/>
          </w:rPr>
          <w:instrText xml:space="preserve"> PAGEREF _Toc368321458 \h </w:instrText>
        </w:r>
        <w:r w:rsidR="004D7684">
          <w:rPr>
            <w:webHidden/>
          </w:rPr>
        </w:r>
        <w:r w:rsidR="004D7684">
          <w:rPr>
            <w:webHidden/>
          </w:rPr>
          <w:fldChar w:fldCharType="separate"/>
        </w:r>
        <w:r>
          <w:rPr>
            <w:webHidden/>
          </w:rPr>
          <w:t>42</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59" w:history="1">
        <w:r w:rsidR="004D7684" w:rsidRPr="00CF765A">
          <w:rPr>
            <w:rStyle w:val="Hipervnculo"/>
          </w:rPr>
          <w:t>6.</w:t>
        </w:r>
        <w:r w:rsidR="004D7684">
          <w:rPr>
            <w:rFonts w:asciiTheme="minorHAnsi" w:eastAsiaTheme="minorEastAsia" w:hAnsiTheme="minorHAnsi" w:cstheme="minorBidi"/>
            <w:b w:val="0"/>
            <w:bCs w:val="0"/>
            <w:iCs w:val="0"/>
            <w:lang w:val="es-PE" w:eastAsia="es-PE"/>
          </w:rPr>
          <w:tab/>
        </w:r>
        <w:r w:rsidR="004D7684" w:rsidRPr="00CF765A">
          <w:rPr>
            <w:rStyle w:val="Hipervnculo"/>
          </w:rPr>
          <w:t>PRESENTACIÓN DEL CONTENIDO DEL SOBRE N° 1 Y RESULTADOS DE LA PRECALIFICACIÓN</w:t>
        </w:r>
        <w:r w:rsidR="004D7684">
          <w:rPr>
            <w:webHidden/>
          </w:rPr>
          <w:tab/>
        </w:r>
        <w:r w:rsidR="004D7684">
          <w:rPr>
            <w:webHidden/>
          </w:rPr>
          <w:fldChar w:fldCharType="begin"/>
        </w:r>
        <w:r w:rsidR="004D7684">
          <w:rPr>
            <w:webHidden/>
          </w:rPr>
          <w:instrText xml:space="preserve"> PAGEREF _Toc368321459 \h </w:instrText>
        </w:r>
        <w:r w:rsidR="004D7684">
          <w:rPr>
            <w:webHidden/>
          </w:rPr>
        </w:r>
        <w:r w:rsidR="004D7684">
          <w:rPr>
            <w:webHidden/>
          </w:rPr>
          <w:fldChar w:fldCharType="separate"/>
        </w:r>
        <w:r>
          <w:rPr>
            <w:webHidden/>
          </w:rPr>
          <w:t>42</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60" w:history="1">
        <w:r w:rsidR="004D7684" w:rsidRPr="00CF765A">
          <w:rPr>
            <w:rStyle w:val="Hipervnculo"/>
          </w:rPr>
          <w:t>6.1.</w:t>
        </w:r>
        <w:r w:rsidR="004D7684">
          <w:rPr>
            <w:rFonts w:asciiTheme="minorHAnsi" w:eastAsiaTheme="minorEastAsia" w:hAnsiTheme="minorHAnsi" w:cstheme="minorBidi"/>
            <w:b w:val="0"/>
            <w:bCs w:val="0"/>
            <w:szCs w:val="22"/>
            <w:lang w:val="es-PE" w:eastAsia="es-PE"/>
          </w:rPr>
          <w:tab/>
        </w:r>
        <w:r w:rsidR="004D7684" w:rsidRPr="00CF765A">
          <w:rPr>
            <w:rStyle w:val="Hipervnculo"/>
          </w:rPr>
          <w:t>Presentación del contenido del Sobre No. 1</w:t>
        </w:r>
        <w:r w:rsidR="004D7684">
          <w:rPr>
            <w:webHidden/>
          </w:rPr>
          <w:tab/>
        </w:r>
        <w:r w:rsidR="004D7684">
          <w:rPr>
            <w:webHidden/>
          </w:rPr>
          <w:fldChar w:fldCharType="begin"/>
        </w:r>
        <w:r w:rsidR="004D7684">
          <w:rPr>
            <w:webHidden/>
          </w:rPr>
          <w:instrText xml:space="preserve"> PAGEREF _Toc368321460 \h </w:instrText>
        </w:r>
        <w:r w:rsidR="004D7684">
          <w:rPr>
            <w:webHidden/>
          </w:rPr>
        </w:r>
        <w:r w:rsidR="004D7684">
          <w:rPr>
            <w:webHidden/>
          </w:rPr>
          <w:fldChar w:fldCharType="separate"/>
        </w:r>
        <w:r>
          <w:rPr>
            <w:webHidden/>
          </w:rPr>
          <w:t>42</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61" w:history="1">
        <w:r w:rsidR="004D7684" w:rsidRPr="00CF765A">
          <w:rPr>
            <w:rStyle w:val="Hipervnculo"/>
          </w:rPr>
          <w:t>6.2.</w:t>
        </w:r>
        <w:r w:rsidR="004D7684">
          <w:rPr>
            <w:rFonts w:asciiTheme="minorHAnsi" w:eastAsiaTheme="minorEastAsia" w:hAnsiTheme="minorHAnsi" w:cstheme="minorBidi"/>
            <w:b w:val="0"/>
            <w:bCs w:val="0"/>
            <w:szCs w:val="22"/>
            <w:lang w:val="es-PE" w:eastAsia="es-PE"/>
          </w:rPr>
          <w:tab/>
        </w:r>
        <w:r w:rsidR="004D7684" w:rsidRPr="00CF765A">
          <w:rPr>
            <w:rStyle w:val="Hipervnculo"/>
          </w:rPr>
          <w:t>Anuncio de los Postores Precalificados</w:t>
        </w:r>
        <w:r w:rsidR="004D7684">
          <w:rPr>
            <w:webHidden/>
          </w:rPr>
          <w:tab/>
        </w:r>
        <w:r w:rsidR="004D7684">
          <w:rPr>
            <w:webHidden/>
          </w:rPr>
          <w:fldChar w:fldCharType="begin"/>
        </w:r>
        <w:r w:rsidR="004D7684">
          <w:rPr>
            <w:webHidden/>
          </w:rPr>
          <w:instrText xml:space="preserve"> PAGEREF _Toc368321461 \h </w:instrText>
        </w:r>
        <w:r w:rsidR="004D7684">
          <w:rPr>
            <w:webHidden/>
          </w:rPr>
        </w:r>
        <w:r w:rsidR="004D7684">
          <w:rPr>
            <w:webHidden/>
          </w:rPr>
          <w:fldChar w:fldCharType="separate"/>
        </w:r>
        <w:r>
          <w:rPr>
            <w:webHidden/>
          </w:rPr>
          <w:t>43</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62" w:history="1">
        <w:r w:rsidR="004D7684" w:rsidRPr="00CF765A">
          <w:rPr>
            <w:rStyle w:val="Hipervnculo"/>
          </w:rPr>
          <w:t>7.</w:t>
        </w:r>
        <w:r w:rsidR="004D7684">
          <w:rPr>
            <w:rFonts w:asciiTheme="minorHAnsi" w:eastAsiaTheme="minorEastAsia" w:hAnsiTheme="minorHAnsi" w:cstheme="minorBidi"/>
            <w:b w:val="0"/>
            <w:bCs w:val="0"/>
            <w:iCs w:val="0"/>
            <w:lang w:val="es-PE" w:eastAsia="es-PE"/>
          </w:rPr>
          <w:tab/>
        </w:r>
        <w:r w:rsidR="004D7684" w:rsidRPr="00CF765A">
          <w:rPr>
            <w:rStyle w:val="Hipervnculo"/>
          </w:rPr>
          <w:t>CONTENIDO DE LOS SOBRES N° 2 Y N° 3</w:t>
        </w:r>
        <w:r w:rsidR="004D7684">
          <w:rPr>
            <w:webHidden/>
          </w:rPr>
          <w:tab/>
        </w:r>
        <w:r w:rsidR="004D7684">
          <w:rPr>
            <w:webHidden/>
          </w:rPr>
          <w:fldChar w:fldCharType="begin"/>
        </w:r>
        <w:r w:rsidR="004D7684">
          <w:rPr>
            <w:webHidden/>
          </w:rPr>
          <w:instrText xml:space="preserve"> PAGEREF _Toc368321462 \h </w:instrText>
        </w:r>
        <w:r w:rsidR="004D7684">
          <w:rPr>
            <w:webHidden/>
          </w:rPr>
        </w:r>
        <w:r w:rsidR="004D7684">
          <w:rPr>
            <w:webHidden/>
          </w:rPr>
          <w:fldChar w:fldCharType="separate"/>
        </w:r>
        <w:r>
          <w:rPr>
            <w:webHidden/>
          </w:rPr>
          <w:t>44</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63" w:history="1">
        <w:r w:rsidR="004D7684" w:rsidRPr="00CF765A">
          <w:rPr>
            <w:rStyle w:val="Hipervnculo"/>
          </w:rPr>
          <w:t>7.1.</w:t>
        </w:r>
        <w:r w:rsidR="004D7684">
          <w:rPr>
            <w:rFonts w:asciiTheme="minorHAnsi" w:eastAsiaTheme="minorEastAsia" w:hAnsiTheme="minorHAnsi" w:cstheme="minorBidi"/>
            <w:b w:val="0"/>
            <w:bCs w:val="0"/>
            <w:szCs w:val="22"/>
            <w:lang w:val="es-PE" w:eastAsia="es-PE"/>
          </w:rPr>
          <w:tab/>
        </w:r>
        <w:r w:rsidR="004D7684" w:rsidRPr="00CF765A">
          <w:rPr>
            <w:rStyle w:val="Hipervnculo"/>
          </w:rPr>
          <w:t>Contenido del Sobre N° 2</w:t>
        </w:r>
        <w:r w:rsidR="004D7684">
          <w:rPr>
            <w:webHidden/>
          </w:rPr>
          <w:tab/>
        </w:r>
        <w:r w:rsidR="004D7684">
          <w:rPr>
            <w:webHidden/>
          </w:rPr>
          <w:fldChar w:fldCharType="begin"/>
        </w:r>
        <w:r w:rsidR="004D7684">
          <w:rPr>
            <w:webHidden/>
          </w:rPr>
          <w:instrText xml:space="preserve"> PAGEREF _Toc368321463 \h </w:instrText>
        </w:r>
        <w:r w:rsidR="004D7684">
          <w:rPr>
            <w:webHidden/>
          </w:rPr>
        </w:r>
        <w:r w:rsidR="004D7684">
          <w:rPr>
            <w:webHidden/>
          </w:rPr>
          <w:fldChar w:fldCharType="separate"/>
        </w:r>
        <w:r>
          <w:rPr>
            <w:webHidden/>
          </w:rPr>
          <w:t>44</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64" w:history="1">
        <w:r w:rsidR="004D7684" w:rsidRPr="00CF765A">
          <w:rPr>
            <w:rStyle w:val="Hipervnculo"/>
          </w:rPr>
          <w:t>7.2.</w:t>
        </w:r>
        <w:r w:rsidR="004D7684">
          <w:rPr>
            <w:rFonts w:asciiTheme="minorHAnsi" w:eastAsiaTheme="minorEastAsia" w:hAnsiTheme="minorHAnsi" w:cstheme="minorBidi"/>
            <w:b w:val="0"/>
            <w:bCs w:val="0"/>
            <w:szCs w:val="22"/>
            <w:lang w:val="es-PE" w:eastAsia="es-PE"/>
          </w:rPr>
          <w:tab/>
        </w:r>
        <w:r w:rsidR="004D7684" w:rsidRPr="00CF765A">
          <w:rPr>
            <w:rStyle w:val="Hipervnculo"/>
          </w:rPr>
          <w:t>Contenido del Sobre N° 3: Propuesta Económica</w:t>
        </w:r>
        <w:r w:rsidR="004D7684">
          <w:rPr>
            <w:webHidden/>
          </w:rPr>
          <w:tab/>
        </w:r>
        <w:r w:rsidR="004D7684">
          <w:rPr>
            <w:webHidden/>
          </w:rPr>
          <w:fldChar w:fldCharType="begin"/>
        </w:r>
        <w:r w:rsidR="004D7684">
          <w:rPr>
            <w:webHidden/>
          </w:rPr>
          <w:instrText xml:space="preserve"> PAGEREF _Toc368321464 \h </w:instrText>
        </w:r>
        <w:r w:rsidR="004D7684">
          <w:rPr>
            <w:webHidden/>
          </w:rPr>
        </w:r>
        <w:r w:rsidR="004D7684">
          <w:rPr>
            <w:webHidden/>
          </w:rPr>
          <w:fldChar w:fldCharType="separate"/>
        </w:r>
        <w:r>
          <w:rPr>
            <w:webHidden/>
          </w:rPr>
          <w:t>46</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65" w:history="1">
        <w:r w:rsidR="004D7684" w:rsidRPr="00CF765A">
          <w:rPr>
            <w:rStyle w:val="Hipervnculo"/>
          </w:rPr>
          <w:t>8.</w:t>
        </w:r>
        <w:r w:rsidR="004D7684">
          <w:rPr>
            <w:rFonts w:asciiTheme="minorHAnsi" w:eastAsiaTheme="minorEastAsia" w:hAnsiTheme="minorHAnsi" w:cstheme="minorBidi"/>
            <w:b w:val="0"/>
            <w:bCs w:val="0"/>
            <w:iCs w:val="0"/>
            <w:lang w:val="es-PE" w:eastAsia="es-PE"/>
          </w:rPr>
          <w:tab/>
        </w:r>
        <w:r w:rsidR="004D7684" w:rsidRPr="00CF765A">
          <w:rPr>
            <w:rStyle w:val="Hipervnculo"/>
          </w:rPr>
          <w:t>ACTOS DE RECEPCIÓN DE LOS SOBRES Nº 2 Y Nº 3 Y APERTURA DEL SOBRE N° 2.</w:t>
        </w:r>
        <w:r w:rsidR="004D7684">
          <w:rPr>
            <w:webHidden/>
          </w:rPr>
          <w:tab/>
        </w:r>
        <w:r w:rsidR="004D7684">
          <w:rPr>
            <w:webHidden/>
          </w:rPr>
          <w:fldChar w:fldCharType="begin"/>
        </w:r>
        <w:r w:rsidR="004D7684">
          <w:rPr>
            <w:webHidden/>
          </w:rPr>
          <w:instrText xml:space="preserve"> PAGEREF _Toc368321465 \h </w:instrText>
        </w:r>
        <w:r w:rsidR="004D7684">
          <w:rPr>
            <w:webHidden/>
          </w:rPr>
        </w:r>
        <w:r w:rsidR="004D7684">
          <w:rPr>
            <w:webHidden/>
          </w:rPr>
          <w:fldChar w:fldCharType="separate"/>
        </w:r>
        <w:r>
          <w:rPr>
            <w:webHidden/>
          </w:rPr>
          <w:t>47</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66" w:history="1">
        <w:r w:rsidR="004D7684" w:rsidRPr="00CF765A">
          <w:rPr>
            <w:rStyle w:val="Hipervnculo"/>
          </w:rPr>
          <w:t>8.1.</w:t>
        </w:r>
        <w:r w:rsidR="004D7684">
          <w:rPr>
            <w:rFonts w:asciiTheme="minorHAnsi" w:eastAsiaTheme="minorEastAsia" w:hAnsiTheme="minorHAnsi" w:cstheme="minorBidi"/>
            <w:b w:val="0"/>
            <w:bCs w:val="0"/>
            <w:szCs w:val="22"/>
            <w:lang w:val="es-PE" w:eastAsia="es-PE"/>
          </w:rPr>
          <w:tab/>
        </w:r>
        <w:r w:rsidR="004D7684" w:rsidRPr="00CF765A">
          <w:rPr>
            <w:rStyle w:val="Hipervnculo"/>
          </w:rPr>
          <w:t>Acto de presentación de los Sobres Nº 2 y 3 y Apertura del Sobre N° 2</w:t>
        </w:r>
        <w:r w:rsidR="004D7684">
          <w:rPr>
            <w:webHidden/>
          </w:rPr>
          <w:tab/>
        </w:r>
        <w:r w:rsidR="004D7684">
          <w:rPr>
            <w:webHidden/>
          </w:rPr>
          <w:fldChar w:fldCharType="begin"/>
        </w:r>
        <w:r w:rsidR="004D7684">
          <w:rPr>
            <w:webHidden/>
          </w:rPr>
          <w:instrText xml:space="preserve"> PAGEREF _Toc368321466 \h </w:instrText>
        </w:r>
        <w:r w:rsidR="004D7684">
          <w:rPr>
            <w:webHidden/>
          </w:rPr>
        </w:r>
        <w:r w:rsidR="004D7684">
          <w:rPr>
            <w:webHidden/>
          </w:rPr>
          <w:fldChar w:fldCharType="separate"/>
        </w:r>
        <w:r>
          <w:rPr>
            <w:webHidden/>
          </w:rPr>
          <w:t>47</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67" w:history="1">
        <w:r w:rsidR="004D7684" w:rsidRPr="00CF765A">
          <w:rPr>
            <w:rStyle w:val="Hipervnculo"/>
          </w:rPr>
          <w:t>8.2.</w:t>
        </w:r>
        <w:r w:rsidR="004D7684">
          <w:rPr>
            <w:rFonts w:asciiTheme="minorHAnsi" w:eastAsiaTheme="minorEastAsia" w:hAnsiTheme="minorHAnsi" w:cstheme="minorBidi"/>
            <w:b w:val="0"/>
            <w:bCs w:val="0"/>
            <w:szCs w:val="22"/>
            <w:lang w:val="es-PE" w:eastAsia="es-PE"/>
          </w:rPr>
          <w:tab/>
        </w:r>
        <w:r w:rsidR="004D7684" w:rsidRPr="00CF765A">
          <w:rPr>
            <w:rStyle w:val="Hipervnculo"/>
          </w:rPr>
          <w:t>Evaluación del contenido del Sobre N° 2</w:t>
        </w:r>
        <w:r w:rsidR="004D7684">
          <w:rPr>
            <w:webHidden/>
          </w:rPr>
          <w:tab/>
        </w:r>
        <w:r w:rsidR="004D7684">
          <w:rPr>
            <w:webHidden/>
          </w:rPr>
          <w:fldChar w:fldCharType="begin"/>
        </w:r>
        <w:r w:rsidR="004D7684">
          <w:rPr>
            <w:webHidden/>
          </w:rPr>
          <w:instrText xml:space="preserve"> PAGEREF _Toc368321467 \h </w:instrText>
        </w:r>
        <w:r w:rsidR="004D7684">
          <w:rPr>
            <w:webHidden/>
          </w:rPr>
        </w:r>
        <w:r w:rsidR="004D7684">
          <w:rPr>
            <w:webHidden/>
          </w:rPr>
          <w:fldChar w:fldCharType="separate"/>
        </w:r>
        <w:r>
          <w:rPr>
            <w:webHidden/>
          </w:rPr>
          <w:t>48</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68" w:history="1">
        <w:r w:rsidR="004D7684" w:rsidRPr="00CF765A">
          <w:rPr>
            <w:rStyle w:val="Hipervnculo"/>
          </w:rPr>
          <w:t>9.</w:t>
        </w:r>
        <w:r w:rsidR="004D7684">
          <w:rPr>
            <w:rFonts w:asciiTheme="minorHAnsi" w:eastAsiaTheme="minorEastAsia" w:hAnsiTheme="minorHAnsi" w:cstheme="minorBidi"/>
            <w:b w:val="0"/>
            <w:bCs w:val="0"/>
            <w:iCs w:val="0"/>
            <w:lang w:val="es-PE" w:eastAsia="es-PE"/>
          </w:rPr>
          <w:tab/>
        </w:r>
        <w:r w:rsidR="004D7684" w:rsidRPr="00CF765A">
          <w:rPr>
            <w:rStyle w:val="Hipervnculo"/>
          </w:rPr>
          <w:t>APERTURA DEL SOBRE N° 3 Y ADJUDICACIÓN DE LA BUENA PRO</w:t>
        </w:r>
        <w:r w:rsidR="004D7684">
          <w:rPr>
            <w:webHidden/>
          </w:rPr>
          <w:tab/>
        </w:r>
        <w:r w:rsidR="004D7684">
          <w:rPr>
            <w:webHidden/>
          </w:rPr>
          <w:fldChar w:fldCharType="begin"/>
        </w:r>
        <w:r w:rsidR="004D7684">
          <w:rPr>
            <w:webHidden/>
          </w:rPr>
          <w:instrText xml:space="preserve"> PAGEREF _Toc368321468 \h </w:instrText>
        </w:r>
        <w:r w:rsidR="004D7684">
          <w:rPr>
            <w:webHidden/>
          </w:rPr>
        </w:r>
        <w:r w:rsidR="004D7684">
          <w:rPr>
            <w:webHidden/>
          </w:rPr>
          <w:fldChar w:fldCharType="separate"/>
        </w:r>
        <w:r>
          <w:rPr>
            <w:webHidden/>
          </w:rPr>
          <w:t>49</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69" w:history="1">
        <w:r w:rsidR="004D7684" w:rsidRPr="00CF765A">
          <w:rPr>
            <w:rStyle w:val="Hipervnculo"/>
          </w:rPr>
          <w:t>9.1</w:t>
        </w:r>
        <w:r w:rsidR="004D7684">
          <w:rPr>
            <w:rFonts w:asciiTheme="minorHAnsi" w:eastAsiaTheme="minorEastAsia" w:hAnsiTheme="minorHAnsi" w:cstheme="minorBidi"/>
            <w:b w:val="0"/>
            <w:bCs w:val="0"/>
            <w:szCs w:val="22"/>
            <w:lang w:val="es-PE" w:eastAsia="es-PE"/>
          </w:rPr>
          <w:tab/>
        </w:r>
        <w:r w:rsidR="004D7684" w:rsidRPr="00CF765A">
          <w:rPr>
            <w:rStyle w:val="Hipervnculo"/>
          </w:rPr>
          <w:t>Apertura del Sobre No. 3 y adjudicación de la Buena Pro</w:t>
        </w:r>
        <w:r w:rsidR="004D7684">
          <w:rPr>
            <w:webHidden/>
          </w:rPr>
          <w:tab/>
        </w:r>
        <w:r w:rsidR="004D7684">
          <w:rPr>
            <w:webHidden/>
          </w:rPr>
          <w:fldChar w:fldCharType="begin"/>
        </w:r>
        <w:r w:rsidR="004D7684">
          <w:rPr>
            <w:webHidden/>
          </w:rPr>
          <w:instrText xml:space="preserve"> PAGEREF _Toc368321469 \h </w:instrText>
        </w:r>
        <w:r w:rsidR="004D7684">
          <w:rPr>
            <w:webHidden/>
          </w:rPr>
        </w:r>
        <w:r w:rsidR="004D7684">
          <w:rPr>
            <w:webHidden/>
          </w:rPr>
          <w:fldChar w:fldCharType="separate"/>
        </w:r>
        <w:r>
          <w:rPr>
            <w:webHidden/>
          </w:rPr>
          <w:t>49</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70" w:history="1">
        <w:r w:rsidR="004D7684" w:rsidRPr="00CF765A">
          <w:rPr>
            <w:rStyle w:val="Hipervnculo"/>
          </w:rPr>
          <w:t>9.2</w:t>
        </w:r>
        <w:r w:rsidR="004D7684">
          <w:rPr>
            <w:rFonts w:asciiTheme="minorHAnsi" w:eastAsiaTheme="minorEastAsia" w:hAnsiTheme="minorHAnsi" w:cstheme="minorBidi"/>
            <w:b w:val="0"/>
            <w:bCs w:val="0"/>
            <w:szCs w:val="22"/>
            <w:lang w:val="es-PE" w:eastAsia="es-PE"/>
          </w:rPr>
          <w:tab/>
        </w:r>
        <w:r w:rsidR="004D7684" w:rsidRPr="00CF765A">
          <w:rPr>
            <w:rStyle w:val="Hipervnculo"/>
          </w:rPr>
          <w:t>Impugnación</w:t>
        </w:r>
        <w:r w:rsidR="004D7684">
          <w:rPr>
            <w:webHidden/>
          </w:rPr>
          <w:tab/>
        </w:r>
        <w:r w:rsidR="004D7684">
          <w:rPr>
            <w:webHidden/>
          </w:rPr>
          <w:fldChar w:fldCharType="begin"/>
        </w:r>
        <w:r w:rsidR="004D7684">
          <w:rPr>
            <w:webHidden/>
          </w:rPr>
          <w:instrText xml:space="preserve"> PAGEREF _Toc368321470 \h </w:instrText>
        </w:r>
        <w:r w:rsidR="004D7684">
          <w:rPr>
            <w:webHidden/>
          </w:rPr>
        </w:r>
        <w:r w:rsidR="004D7684">
          <w:rPr>
            <w:webHidden/>
          </w:rPr>
          <w:fldChar w:fldCharType="separate"/>
        </w:r>
        <w:r>
          <w:rPr>
            <w:webHidden/>
          </w:rPr>
          <w:t>51</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71" w:history="1">
        <w:r w:rsidR="004D7684" w:rsidRPr="00CF765A">
          <w:rPr>
            <w:rStyle w:val="Hipervnculo"/>
          </w:rPr>
          <w:t>9.2.1</w:t>
        </w:r>
        <w:r w:rsidR="004D7684">
          <w:rPr>
            <w:rFonts w:asciiTheme="minorHAnsi" w:eastAsiaTheme="minorEastAsia" w:hAnsiTheme="minorHAnsi" w:cstheme="minorBidi"/>
            <w:b w:val="0"/>
            <w:bCs w:val="0"/>
            <w:szCs w:val="22"/>
            <w:lang w:val="es-PE" w:eastAsia="es-PE"/>
          </w:rPr>
          <w:tab/>
        </w:r>
        <w:r w:rsidR="004D7684" w:rsidRPr="00CF765A">
          <w:rPr>
            <w:rStyle w:val="Hipervnculo"/>
          </w:rPr>
          <w:t>Procedimiento de Impugnación</w:t>
        </w:r>
        <w:r w:rsidR="004D7684">
          <w:rPr>
            <w:webHidden/>
          </w:rPr>
          <w:tab/>
        </w:r>
        <w:r w:rsidR="004D7684">
          <w:rPr>
            <w:webHidden/>
          </w:rPr>
          <w:fldChar w:fldCharType="begin"/>
        </w:r>
        <w:r w:rsidR="004D7684">
          <w:rPr>
            <w:webHidden/>
          </w:rPr>
          <w:instrText xml:space="preserve"> PAGEREF _Toc368321471 \h </w:instrText>
        </w:r>
        <w:r w:rsidR="004D7684">
          <w:rPr>
            <w:webHidden/>
          </w:rPr>
        </w:r>
        <w:r w:rsidR="004D7684">
          <w:rPr>
            <w:webHidden/>
          </w:rPr>
          <w:fldChar w:fldCharType="separate"/>
        </w:r>
        <w:r>
          <w:rPr>
            <w:webHidden/>
          </w:rPr>
          <w:t>51</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72" w:history="1">
        <w:r w:rsidR="004D7684" w:rsidRPr="00CF765A">
          <w:rPr>
            <w:rStyle w:val="Hipervnculo"/>
          </w:rPr>
          <w:t>9.2.2</w:t>
        </w:r>
        <w:r w:rsidR="004D7684">
          <w:rPr>
            <w:rFonts w:asciiTheme="minorHAnsi" w:eastAsiaTheme="minorEastAsia" w:hAnsiTheme="minorHAnsi" w:cstheme="minorBidi"/>
            <w:b w:val="0"/>
            <w:bCs w:val="0"/>
            <w:szCs w:val="22"/>
            <w:lang w:val="es-PE" w:eastAsia="es-PE"/>
          </w:rPr>
          <w:tab/>
        </w:r>
        <w:r w:rsidR="004D7684" w:rsidRPr="00CF765A">
          <w:rPr>
            <w:rStyle w:val="Hipervnculo"/>
          </w:rPr>
          <w:t>Garantía de Impugnación</w:t>
        </w:r>
        <w:r w:rsidR="004D7684">
          <w:rPr>
            <w:webHidden/>
          </w:rPr>
          <w:tab/>
        </w:r>
        <w:r w:rsidR="004D7684">
          <w:rPr>
            <w:webHidden/>
          </w:rPr>
          <w:fldChar w:fldCharType="begin"/>
        </w:r>
        <w:r w:rsidR="004D7684">
          <w:rPr>
            <w:webHidden/>
          </w:rPr>
          <w:instrText xml:space="preserve"> PAGEREF _Toc368321472 \h </w:instrText>
        </w:r>
        <w:r w:rsidR="004D7684">
          <w:rPr>
            <w:webHidden/>
          </w:rPr>
        </w:r>
        <w:r w:rsidR="004D7684">
          <w:rPr>
            <w:webHidden/>
          </w:rPr>
          <w:fldChar w:fldCharType="separate"/>
        </w:r>
        <w:r>
          <w:rPr>
            <w:webHidden/>
          </w:rPr>
          <w:t>51</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73" w:history="1">
        <w:r w:rsidR="004D7684" w:rsidRPr="00CF765A">
          <w:rPr>
            <w:rStyle w:val="Hipervnculo"/>
          </w:rPr>
          <w:t>9.3</w:t>
        </w:r>
        <w:r w:rsidR="004D7684">
          <w:rPr>
            <w:rFonts w:asciiTheme="minorHAnsi" w:eastAsiaTheme="minorEastAsia" w:hAnsiTheme="minorHAnsi" w:cstheme="minorBidi"/>
            <w:b w:val="0"/>
            <w:bCs w:val="0"/>
            <w:szCs w:val="22"/>
            <w:lang w:val="es-PE" w:eastAsia="es-PE"/>
          </w:rPr>
          <w:tab/>
        </w:r>
        <w:r w:rsidR="004D7684" w:rsidRPr="00CF765A">
          <w:rPr>
            <w:rStyle w:val="Hipervnculo"/>
          </w:rPr>
          <w:t>Concurso Desierto</w:t>
        </w:r>
        <w:r w:rsidR="004D7684">
          <w:rPr>
            <w:webHidden/>
          </w:rPr>
          <w:tab/>
        </w:r>
        <w:r w:rsidR="004D7684">
          <w:rPr>
            <w:webHidden/>
          </w:rPr>
          <w:fldChar w:fldCharType="begin"/>
        </w:r>
        <w:r w:rsidR="004D7684">
          <w:rPr>
            <w:webHidden/>
          </w:rPr>
          <w:instrText xml:space="preserve"> PAGEREF _Toc368321473 \h </w:instrText>
        </w:r>
        <w:r w:rsidR="004D7684">
          <w:rPr>
            <w:webHidden/>
          </w:rPr>
        </w:r>
        <w:r w:rsidR="004D7684">
          <w:rPr>
            <w:webHidden/>
          </w:rPr>
          <w:fldChar w:fldCharType="separate"/>
        </w:r>
        <w:r>
          <w:rPr>
            <w:webHidden/>
          </w:rPr>
          <w:t>52</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74" w:history="1">
        <w:r w:rsidR="004D7684" w:rsidRPr="00CF765A">
          <w:rPr>
            <w:rStyle w:val="Hipervnculo"/>
          </w:rPr>
          <w:t>9.4</w:t>
        </w:r>
        <w:r w:rsidR="004D7684">
          <w:rPr>
            <w:rFonts w:asciiTheme="minorHAnsi" w:eastAsiaTheme="minorEastAsia" w:hAnsiTheme="minorHAnsi" w:cstheme="minorBidi"/>
            <w:b w:val="0"/>
            <w:bCs w:val="0"/>
            <w:szCs w:val="22"/>
            <w:lang w:val="es-PE" w:eastAsia="es-PE"/>
          </w:rPr>
          <w:tab/>
        </w:r>
        <w:r w:rsidR="004D7684" w:rsidRPr="00CF765A">
          <w:rPr>
            <w:rStyle w:val="Hipervnculo"/>
          </w:rPr>
          <w:t>Suspensión o Cancelación del Concurso</w:t>
        </w:r>
        <w:r w:rsidR="004D7684">
          <w:rPr>
            <w:webHidden/>
          </w:rPr>
          <w:tab/>
        </w:r>
        <w:r w:rsidR="004D7684">
          <w:rPr>
            <w:webHidden/>
          </w:rPr>
          <w:fldChar w:fldCharType="begin"/>
        </w:r>
        <w:r w:rsidR="004D7684">
          <w:rPr>
            <w:webHidden/>
          </w:rPr>
          <w:instrText xml:space="preserve"> PAGEREF _Toc368321474 \h </w:instrText>
        </w:r>
        <w:r w:rsidR="004D7684">
          <w:rPr>
            <w:webHidden/>
          </w:rPr>
        </w:r>
        <w:r w:rsidR="004D7684">
          <w:rPr>
            <w:webHidden/>
          </w:rPr>
          <w:fldChar w:fldCharType="separate"/>
        </w:r>
        <w:r>
          <w:rPr>
            <w:webHidden/>
          </w:rPr>
          <w:t>52</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75" w:history="1">
        <w:r w:rsidR="004D7684" w:rsidRPr="00CF765A">
          <w:rPr>
            <w:rStyle w:val="Hipervnculo"/>
          </w:rPr>
          <w:t>10.</w:t>
        </w:r>
        <w:r w:rsidR="004D7684">
          <w:rPr>
            <w:rFonts w:asciiTheme="minorHAnsi" w:eastAsiaTheme="minorEastAsia" w:hAnsiTheme="minorHAnsi" w:cstheme="minorBidi"/>
            <w:b w:val="0"/>
            <w:bCs w:val="0"/>
            <w:iCs w:val="0"/>
            <w:lang w:val="es-PE" w:eastAsia="es-PE"/>
          </w:rPr>
          <w:tab/>
        </w:r>
        <w:r w:rsidR="004D7684" w:rsidRPr="00CF765A">
          <w:rPr>
            <w:rStyle w:val="Hipervnculo"/>
          </w:rPr>
          <w:t>PROCEDIMIENTO DE CIERRE</w:t>
        </w:r>
        <w:r w:rsidR="004D7684">
          <w:rPr>
            <w:webHidden/>
          </w:rPr>
          <w:tab/>
        </w:r>
        <w:r w:rsidR="004D7684">
          <w:rPr>
            <w:webHidden/>
          </w:rPr>
          <w:fldChar w:fldCharType="begin"/>
        </w:r>
        <w:r w:rsidR="004D7684">
          <w:rPr>
            <w:webHidden/>
          </w:rPr>
          <w:instrText xml:space="preserve"> PAGEREF _Toc368321475 \h </w:instrText>
        </w:r>
        <w:r w:rsidR="004D7684">
          <w:rPr>
            <w:webHidden/>
          </w:rPr>
        </w:r>
        <w:r w:rsidR="004D7684">
          <w:rPr>
            <w:webHidden/>
          </w:rPr>
          <w:fldChar w:fldCharType="separate"/>
        </w:r>
        <w:r>
          <w:rPr>
            <w:webHidden/>
          </w:rPr>
          <w:t>52</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76" w:history="1">
        <w:r w:rsidR="004D7684" w:rsidRPr="00CF765A">
          <w:rPr>
            <w:rStyle w:val="Hipervnculo"/>
          </w:rPr>
          <w:t>10.1</w:t>
        </w:r>
        <w:r w:rsidR="004D7684">
          <w:rPr>
            <w:rFonts w:asciiTheme="minorHAnsi" w:eastAsiaTheme="minorEastAsia" w:hAnsiTheme="minorHAnsi" w:cstheme="minorBidi"/>
            <w:b w:val="0"/>
            <w:bCs w:val="0"/>
            <w:szCs w:val="22"/>
            <w:lang w:val="es-PE" w:eastAsia="es-PE"/>
          </w:rPr>
          <w:tab/>
        </w:r>
        <w:r w:rsidR="004D7684" w:rsidRPr="00CF765A">
          <w:rPr>
            <w:rStyle w:val="Hipervnculo"/>
          </w:rPr>
          <w:t>Fecha de Cierre</w:t>
        </w:r>
        <w:r w:rsidR="004D7684">
          <w:rPr>
            <w:webHidden/>
          </w:rPr>
          <w:tab/>
        </w:r>
        <w:r w:rsidR="004D7684">
          <w:rPr>
            <w:webHidden/>
          </w:rPr>
          <w:fldChar w:fldCharType="begin"/>
        </w:r>
        <w:r w:rsidR="004D7684">
          <w:rPr>
            <w:webHidden/>
          </w:rPr>
          <w:instrText xml:space="preserve"> PAGEREF _Toc368321476 \h </w:instrText>
        </w:r>
        <w:r w:rsidR="004D7684">
          <w:rPr>
            <w:webHidden/>
          </w:rPr>
        </w:r>
        <w:r w:rsidR="004D7684">
          <w:rPr>
            <w:webHidden/>
          </w:rPr>
          <w:fldChar w:fldCharType="separate"/>
        </w:r>
        <w:r>
          <w:rPr>
            <w:webHidden/>
          </w:rPr>
          <w:t>52</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77" w:history="1">
        <w:r w:rsidR="004D7684" w:rsidRPr="00CF765A">
          <w:rPr>
            <w:rStyle w:val="Hipervnculo"/>
          </w:rPr>
          <w:t>10.2</w:t>
        </w:r>
        <w:r w:rsidR="004D7684">
          <w:rPr>
            <w:rFonts w:asciiTheme="minorHAnsi" w:eastAsiaTheme="minorEastAsia" w:hAnsiTheme="minorHAnsi" w:cstheme="minorBidi"/>
            <w:b w:val="0"/>
            <w:bCs w:val="0"/>
            <w:szCs w:val="22"/>
            <w:lang w:val="es-PE" w:eastAsia="es-PE"/>
          </w:rPr>
          <w:tab/>
        </w:r>
        <w:r w:rsidR="004D7684" w:rsidRPr="00CF765A">
          <w:rPr>
            <w:rStyle w:val="Hipervnculo"/>
          </w:rPr>
          <w:t>Actos de Cierre</w:t>
        </w:r>
        <w:r w:rsidR="004D7684">
          <w:rPr>
            <w:webHidden/>
          </w:rPr>
          <w:tab/>
        </w:r>
        <w:r w:rsidR="004D7684">
          <w:rPr>
            <w:webHidden/>
          </w:rPr>
          <w:fldChar w:fldCharType="begin"/>
        </w:r>
        <w:r w:rsidR="004D7684">
          <w:rPr>
            <w:webHidden/>
          </w:rPr>
          <w:instrText xml:space="preserve"> PAGEREF _Toc368321477 \h </w:instrText>
        </w:r>
        <w:r w:rsidR="004D7684">
          <w:rPr>
            <w:webHidden/>
          </w:rPr>
        </w:r>
        <w:r w:rsidR="004D7684">
          <w:rPr>
            <w:webHidden/>
          </w:rPr>
          <w:fldChar w:fldCharType="separate"/>
        </w:r>
        <w:r>
          <w:rPr>
            <w:webHidden/>
          </w:rPr>
          <w:t>52</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78" w:history="1">
        <w:r w:rsidR="004D7684" w:rsidRPr="00CF765A">
          <w:rPr>
            <w:rStyle w:val="Hipervnculo"/>
          </w:rPr>
          <w:t>10.3</w:t>
        </w:r>
        <w:r w:rsidR="004D7684">
          <w:rPr>
            <w:rFonts w:asciiTheme="minorHAnsi" w:eastAsiaTheme="minorEastAsia" w:hAnsiTheme="minorHAnsi" w:cstheme="minorBidi"/>
            <w:b w:val="0"/>
            <w:bCs w:val="0"/>
            <w:szCs w:val="22"/>
            <w:lang w:val="es-PE" w:eastAsia="es-PE"/>
          </w:rPr>
          <w:tab/>
        </w:r>
        <w:r w:rsidR="004D7684" w:rsidRPr="00CF765A">
          <w:rPr>
            <w:rStyle w:val="Hipervnculo"/>
          </w:rPr>
          <w:t>Ejecución de la Garantía de Validez, Vigencia y Seriedad de Oferta</w:t>
        </w:r>
        <w:r w:rsidR="004D7684">
          <w:rPr>
            <w:webHidden/>
          </w:rPr>
          <w:tab/>
        </w:r>
        <w:r w:rsidR="004D7684">
          <w:rPr>
            <w:webHidden/>
          </w:rPr>
          <w:fldChar w:fldCharType="begin"/>
        </w:r>
        <w:r w:rsidR="004D7684">
          <w:rPr>
            <w:webHidden/>
          </w:rPr>
          <w:instrText xml:space="preserve"> PAGEREF _Toc368321478 \h </w:instrText>
        </w:r>
        <w:r w:rsidR="004D7684">
          <w:rPr>
            <w:webHidden/>
          </w:rPr>
        </w:r>
        <w:r w:rsidR="004D7684">
          <w:rPr>
            <w:webHidden/>
          </w:rPr>
          <w:fldChar w:fldCharType="separate"/>
        </w:r>
        <w:r>
          <w:rPr>
            <w:webHidden/>
          </w:rPr>
          <w:t>54</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79" w:history="1">
        <w:r w:rsidR="004D7684" w:rsidRPr="00CF765A">
          <w:rPr>
            <w:rStyle w:val="Hipervnculo"/>
          </w:rPr>
          <w:t>10.4</w:t>
        </w:r>
        <w:r w:rsidR="004D7684">
          <w:rPr>
            <w:rFonts w:asciiTheme="minorHAnsi" w:eastAsiaTheme="minorEastAsia" w:hAnsiTheme="minorHAnsi" w:cstheme="minorBidi"/>
            <w:b w:val="0"/>
            <w:bCs w:val="0"/>
            <w:szCs w:val="22"/>
            <w:lang w:val="es-PE" w:eastAsia="es-PE"/>
          </w:rPr>
          <w:tab/>
        </w:r>
        <w:r w:rsidR="004D7684" w:rsidRPr="00CF765A">
          <w:rPr>
            <w:rStyle w:val="Hipervnculo"/>
          </w:rPr>
          <w:t>De las Garantías:</w:t>
        </w:r>
        <w:r w:rsidR="004D7684">
          <w:rPr>
            <w:webHidden/>
          </w:rPr>
          <w:tab/>
        </w:r>
        <w:r w:rsidR="004D7684">
          <w:rPr>
            <w:webHidden/>
          </w:rPr>
          <w:fldChar w:fldCharType="begin"/>
        </w:r>
        <w:r w:rsidR="004D7684">
          <w:rPr>
            <w:webHidden/>
          </w:rPr>
          <w:instrText xml:space="preserve"> PAGEREF _Toc368321479 \h </w:instrText>
        </w:r>
        <w:r w:rsidR="004D7684">
          <w:rPr>
            <w:webHidden/>
          </w:rPr>
        </w:r>
        <w:r w:rsidR="004D7684">
          <w:rPr>
            <w:webHidden/>
          </w:rPr>
          <w:fldChar w:fldCharType="separate"/>
        </w:r>
        <w:r>
          <w:rPr>
            <w:webHidden/>
          </w:rPr>
          <w:t>55</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80" w:history="1">
        <w:r w:rsidR="004D7684" w:rsidRPr="00CF765A">
          <w:rPr>
            <w:rStyle w:val="Hipervnculo"/>
          </w:rPr>
          <w:t>10.4.1</w:t>
        </w:r>
        <w:r w:rsidR="004D7684">
          <w:rPr>
            <w:rFonts w:asciiTheme="minorHAnsi" w:eastAsiaTheme="minorEastAsia" w:hAnsiTheme="minorHAnsi" w:cstheme="minorBidi"/>
            <w:b w:val="0"/>
            <w:bCs w:val="0"/>
            <w:szCs w:val="22"/>
            <w:lang w:val="es-PE" w:eastAsia="es-PE"/>
          </w:rPr>
          <w:tab/>
        </w:r>
        <w:r w:rsidR="004D7684" w:rsidRPr="00CF765A">
          <w:rPr>
            <w:rStyle w:val="Hipervnculo"/>
          </w:rPr>
          <w:t>Garantía de Fiel Cumplimiento del Contrato de Concesión:</w:t>
        </w:r>
        <w:r w:rsidR="004D7684">
          <w:rPr>
            <w:webHidden/>
          </w:rPr>
          <w:tab/>
        </w:r>
        <w:r w:rsidR="004D7684">
          <w:rPr>
            <w:webHidden/>
          </w:rPr>
          <w:fldChar w:fldCharType="begin"/>
        </w:r>
        <w:r w:rsidR="004D7684">
          <w:rPr>
            <w:webHidden/>
          </w:rPr>
          <w:instrText xml:space="preserve"> PAGEREF _Toc368321480 \h </w:instrText>
        </w:r>
        <w:r w:rsidR="004D7684">
          <w:rPr>
            <w:webHidden/>
          </w:rPr>
        </w:r>
        <w:r w:rsidR="004D7684">
          <w:rPr>
            <w:webHidden/>
          </w:rPr>
          <w:fldChar w:fldCharType="separate"/>
        </w:r>
        <w:r>
          <w:rPr>
            <w:webHidden/>
          </w:rPr>
          <w:t>55</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81" w:history="1">
        <w:r w:rsidR="004D7684" w:rsidRPr="00CF765A">
          <w:rPr>
            <w:rStyle w:val="Hipervnculo"/>
          </w:rPr>
          <w:t>10.5</w:t>
        </w:r>
        <w:r w:rsidR="004D7684">
          <w:rPr>
            <w:rFonts w:asciiTheme="minorHAnsi" w:eastAsiaTheme="minorEastAsia" w:hAnsiTheme="minorHAnsi" w:cstheme="minorBidi"/>
            <w:b w:val="0"/>
            <w:bCs w:val="0"/>
            <w:szCs w:val="22"/>
            <w:lang w:val="es-PE" w:eastAsia="es-PE"/>
          </w:rPr>
          <w:tab/>
        </w:r>
        <w:r w:rsidR="004D7684" w:rsidRPr="00CF765A">
          <w:rPr>
            <w:rStyle w:val="Hipervnculo"/>
          </w:rPr>
          <w:t>Entrada en Vigencia del Contrato</w:t>
        </w:r>
        <w:r w:rsidR="004D7684">
          <w:rPr>
            <w:webHidden/>
          </w:rPr>
          <w:tab/>
        </w:r>
        <w:r w:rsidR="004D7684">
          <w:rPr>
            <w:webHidden/>
          </w:rPr>
          <w:fldChar w:fldCharType="begin"/>
        </w:r>
        <w:r w:rsidR="004D7684">
          <w:rPr>
            <w:webHidden/>
          </w:rPr>
          <w:instrText xml:space="preserve"> PAGEREF _Toc368321481 \h </w:instrText>
        </w:r>
        <w:r w:rsidR="004D7684">
          <w:rPr>
            <w:webHidden/>
          </w:rPr>
        </w:r>
        <w:r w:rsidR="004D7684">
          <w:rPr>
            <w:webHidden/>
          </w:rPr>
          <w:fldChar w:fldCharType="separate"/>
        </w:r>
        <w:r>
          <w:rPr>
            <w:webHidden/>
          </w:rPr>
          <w:t>55</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82" w:history="1">
        <w:r w:rsidR="004D7684" w:rsidRPr="00CF765A">
          <w:rPr>
            <w:rStyle w:val="Hipervnculo"/>
          </w:rPr>
          <w:t>11.</w:t>
        </w:r>
        <w:r w:rsidR="004D7684">
          <w:rPr>
            <w:rFonts w:asciiTheme="minorHAnsi" w:eastAsiaTheme="minorEastAsia" w:hAnsiTheme="minorHAnsi" w:cstheme="minorBidi"/>
            <w:b w:val="0"/>
            <w:bCs w:val="0"/>
            <w:iCs w:val="0"/>
            <w:lang w:val="es-PE" w:eastAsia="es-PE"/>
          </w:rPr>
          <w:tab/>
        </w:r>
        <w:r w:rsidR="004D7684" w:rsidRPr="00CF765A">
          <w:rPr>
            <w:rStyle w:val="Hipervnculo"/>
          </w:rPr>
          <w:t>DISPOSICIONES FINALES</w:t>
        </w:r>
        <w:r w:rsidR="004D7684">
          <w:rPr>
            <w:webHidden/>
          </w:rPr>
          <w:tab/>
        </w:r>
        <w:r w:rsidR="004D7684">
          <w:rPr>
            <w:webHidden/>
          </w:rPr>
          <w:fldChar w:fldCharType="begin"/>
        </w:r>
        <w:r w:rsidR="004D7684">
          <w:rPr>
            <w:webHidden/>
          </w:rPr>
          <w:instrText xml:space="preserve"> PAGEREF _Toc368321482 \h </w:instrText>
        </w:r>
        <w:r w:rsidR="004D7684">
          <w:rPr>
            <w:webHidden/>
          </w:rPr>
        </w:r>
        <w:r w:rsidR="004D7684">
          <w:rPr>
            <w:webHidden/>
          </w:rPr>
          <w:fldChar w:fldCharType="separate"/>
        </w:r>
        <w:r>
          <w:rPr>
            <w:webHidden/>
          </w:rPr>
          <w:t>56</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83" w:history="1">
        <w:r w:rsidR="004D7684" w:rsidRPr="00CF765A">
          <w:rPr>
            <w:rStyle w:val="Hipervnculo"/>
          </w:rPr>
          <w:t>11.1</w:t>
        </w:r>
        <w:r w:rsidR="004D7684">
          <w:rPr>
            <w:rFonts w:asciiTheme="minorHAnsi" w:eastAsiaTheme="minorEastAsia" w:hAnsiTheme="minorHAnsi" w:cstheme="minorBidi"/>
            <w:b w:val="0"/>
            <w:bCs w:val="0"/>
            <w:szCs w:val="22"/>
            <w:lang w:val="es-PE" w:eastAsia="es-PE"/>
          </w:rPr>
          <w:tab/>
        </w:r>
        <w:r w:rsidR="004D7684" w:rsidRPr="00CF765A">
          <w:rPr>
            <w:rStyle w:val="Hipervnculo"/>
          </w:rPr>
          <w:t>Régimen Legal Aplicable</w:t>
        </w:r>
        <w:r w:rsidR="004D7684">
          <w:rPr>
            <w:webHidden/>
          </w:rPr>
          <w:tab/>
        </w:r>
        <w:r w:rsidR="004D7684">
          <w:rPr>
            <w:webHidden/>
          </w:rPr>
          <w:fldChar w:fldCharType="begin"/>
        </w:r>
        <w:r w:rsidR="004D7684">
          <w:rPr>
            <w:webHidden/>
          </w:rPr>
          <w:instrText xml:space="preserve"> PAGEREF _Toc368321483 \h </w:instrText>
        </w:r>
        <w:r w:rsidR="004D7684">
          <w:rPr>
            <w:webHidden/>
          </w:rPr>
        </w:r>
        <w:r w:rsidR="004D7684">
          <w:rPr>
            <w:webHidden/>
          </w:rPr>
          <w:fldChar w:fldCharType="separate"/>
        </w:r>
        <w:r>
          <w:rPr>
            <w:webHidden/>
          </w:rPr>
          <w:t>56</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86" w:history="1">
        <w:r w:rsidR="004D7684" w:rsidRPr="00CF765A">
          <w:rPr>
            <w:rStyle w:val="Hipervnculo"/>
          </w:rPr>
          <w:t>11.2</w:t>
        </w:r>
        <w:r w:rsidR="004D7684">
          <w:rPr>
            <w:rFonts w:asciiTheme="minorHAnsi" w:eastAsiaTheme="minorEastAsia" w:hAnsiTheme="minorHAnsi" w:cstheme="minorBidi"/>
            <w:b w:val="0"/>
            <w:bCs w:val="0"/>
            <w:szCs w:val="22"/>
            <w:lang w:val="es-PE" w:eastAsia="es-PE"/>
          </w:rPr>
          <w:tab/>
        </w:r>
        <w:r w:rsidR="004D7684" w:rsidRPr="00CF765A">
          <w:rPr>
            <w:rStyle w:val="Hipervnculo"/>
          </w:rPr>
          <w:t>Jurisdicción y Competencia</w:t>
        </w:r>
        <w:r w:rsidR="004D7684">
          <w:rPr>
            <w:webHidden/>
          </w:rPr>
          <w:tab/>
        </w:r>
        <w:r w:rsidR="004D7684">
          <w:rPr>
            <w:webHidden/>
          </w:rPr>
          <w:fldChar w:fldCharType="begin"/>
        </w:r>
        <w:r w:rsidR="004D7684">
          <w:rPr>
            <w:webHidden/>
          </w:rPr>
          <w:instrText xml:space="preserve"> PAGEREF _Toc368321486 \h </w:instrText>
        </w:r>
        <w:r w:rsidR="004D7684">
          <w:rPr>
            <w:webHidden/>
          </w:rPr>
        </w:r>
        <w:r w:rsidR="004D7684">
          <w:rPr>
            <w:webHidden/>
          </w:rPr>
          <w:fldChar w:fldCharType="separate"/>
        </w:r>
        <w:r>
          <w:rPr>
            <w:webHidden/>
          </w:rPr>
          <w:t>56</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87" w:history="1">
        <w:r w:rsidR="004D7684" w:rsidRPr="00CF765A">
          <w:rPr>
            <w:rStyle w:val="Hipervnculo"/>
          </w:rPr>
          <w:t>11.3</w:t>
        </w:r>
        <w:r w:rsidR="004D7684">
          <w:rPr>
            <w:rFonts w:asciiTheme="minorHAnsi" w:eastAsiaTheme="minorEastAsia" w:hAnsiTheme="minorHAnsi" w:cstheme="minorBidi"/>
            <w:b w:val="0"/>
            <w:bCs w:val="0"/>
            <w:szCs w:val="22"/>
            <w:lang w:val="es-PE" w:eastAsia="es-PE"/>
          </w:rPr>
          <w:tab/>
        </w:r>
        <w:r w:rsidR="004D7684" w:rsidRPr="00CF765A">
          <w:rPr>
            <w:rStyle w:val="Hipervnculo"/>
          </w:rPr>
          <w:t>Medio Ambiente</w:t>
        </w:r>
        <w:r w:rsidR="004D7684">
          <w:rPr>
            <w:webHidden/>
          </w:rPr>
          <w:tab/>
        </w:r>
        <w:r w:rsidR="004D7684">
          <w:rPr>
            <w:webHidden/>
          </w:rPr>
          <w:fldChar w:fldCharType="begin"/>
        </w:r>
        <w:r w:rsidR="004D7684">
          <w:rPr>
            <w:webHidden/>
          </w:rPr>
          <w:instrText xml:space="preserve"> PAGEREF _Toc368321487 \h </w:instrText>
        </w:r>
        <w:r w:rsidR="004D7684">
          <w:rPr>
            <w:webHidden/>
          </w:rPr>
        </w:r>
        <w:r w:rsidR="004D7684">
          <w:rPr>
            <w:webHidden/>
          </w:rPr>
          <w:fldChar w:fldCharType="separate"/>
        </w:r>
        <w:r>
          <w:rPr>
            <w:webHidden/>
          </w:rPr>
          <w:t>56</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88" w:history="1">
        <w:r w:rsidR="004D7684" w:rsidRPr="00CF765A">
          <w:rPr>
            <w:rStyle w:val="Hipervnculo"/>
          </w:rPr>
          <w:t>11.4</w:t>
        </w:r>
        <w:r w:rsidR="004D7684">
          <w:rPr>
            <w:rFonts w:asciiTheme="minorHAnsi" w:eastAsiaTheme="minorEastAsia" w:hAnsiTheme="minorHAnsi" w:cstheme="minorBidi"/>
            <w:b w:val="0"/>
            <w:bCs w:val="0"/>
            <w:szCs w:val="22"/>
            <w:lang w:val="es-PE" w:eastAsia="es-PE"/>
          </w:rPr>
          <w:tab/>
        </w:r>
        <w:r w:rsidR="004D7684" w:rsidRPr="00CF765A">
          <w:rPr>
            <w:rStyle w:val="Hipervnculo"/>
          </w:rPr>
          <w:t>Gastos del Proceso</w:t>
        </w:r>
        <w:r w:rsidR="004D7684">
          <w:rPr>
            <w:webHidden/>
          </w:rPr>
          <w:tab/>
        </w:r>
        <w:r w:rsidR="004D7684">
          <w:rPr>
            <w:webHidden/>
          </w:rPr>
          <w:fldChar w:fldCharType="begin"/>
        </w:r>
        <w:r w:rsidR="004D7684">
          <w:rPr>
            <w:webHidden/>
          </w:rPr>
          <w:instrText xml:space="preserve"> PAGEREF _Toc368321488 \h </w:instrText>
        </w:r>
        <w:r w:rsidR="004D7684">
          <w:rPr>
            <w:webHidden/>
          </w:rPr>
        </w:r>
        <w:r w:rsidR="004D7684">
          <w:rPr>
            <w:webHidden/>
          </w:rPr>
          <w:fldChar w:fldCharType="separate"/>
        </w:r>
        <w:r>
          <w:rPr>
            <w:webHidden/>
          </w:rPr>
          <w:t>56</w:t>
        </w:r>
        <w:r w:rsidR="004D7684">
          <w:rPr>
            <w:webHidden/>
          </w:rPr>
          <w:fldChar w:fldCharType="end"/>
        </w:r>
      </w:hyperlink>
    </w:p>
    <w:p w:rsidR="004D7684" w:rsidRDefault="00ED5612">
      <w:pPr>
        <w:pStyle w:val="TDC2"/>
        <w:rPr>
          <w:rFonts w:asciiTheme="minorHAnsi" w:eastAsiaTheme="minorEastAsia" w:hAnsiTheme="minorHAnsi" w:cstheme="minorBidi"/>
          <w:b w:val="0"/>
          <w:bCs w:val="0"/>
          <w:szCs w:val="22"/>
          <w:lang w:val="es-PE" w:eastAsia="es-PE"/>
        </w:rPr>
      </w:pPr>
      <w:hyperlink w:anchor="_Toc368321489" w:history="1">
        <w:r w:rsidR="004D7684" w:rsidRPr="00CF765A">
          <w:rPr>
            <w:rStyle w:val="Hipervnculo"/>
          </w:rPr>
          <w:t>11.5</w:t>
        </w:r>
        <w:r w:rsidR="004D7684">
          <w:rPr>
            <w:rFonts w:asciiTheme="minorHAnsi" w:eastAsiaTheme="minorEastAsia" w:hAnsiTheme="minorHAnsi" w:cstheme="minorBidi"/>
            <w:b w:val="0"/>
            <w:bCs w:val="0"/>
            <w:szCs w:val="22"/>
            <w:lang w:val="es-PE" w:eastAsia="es-PE"/>
          </w:rPr>
          <w:tab/>
        </w:r>
        <w:r w:rsidR="004D7684" w:rsidRPr="00CF765A">
          <w:rPr>
            <w:rStyle w:val="Hipervnculo"/>
          </w:rPr>
          <w:t>Cesión de posición contractual en los contratos de ENAPU</w:t>
        </w:r>
        <w:r w:rsidR="004D7684">
          <w:rPr>
            <w:webHidden/>
          </w:rPr>
          <w:tab/>
        </w:r>
        <w:r w:rsidR="004D7684">
          <w:rPr>
            <w:webHidden/>
          </w:rPr>
          <w:fldChar w:fldCharType="begin"/>
        </w:r>
        <w:r w:rsidR="004D7684">
          <w:rPr>
            <w:webHidden/>
          </w:rPr>
          <w:instrText xml:space="preserve"> PAGEREF _Toc368321489 \h </w:instrText>
        </w:r>
        <w:r w:rsidR="004D7684">
          <w:rPr>
            <w:webHidden/>
          </w:rPr>
        </w:r>
        <w:r w:rsidR="004D7684">
          <w:rPr>
            <w:webHidden/>
          </w:rPr>
          <w:fldChar w:fldCharType="separate"/>
        </w:r>
        <w:r>
          <w:rPr>
            <w:webHidden/>
          </w:rPr>
          <w:t>57</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90" w:history="1">
        <w:r w:rsidR="004D7684" w:rsidRPr="00CF765A">
          <w:rPr>
            <w:rStyle w:val="Hipervnculo"/>
          </w:rPr>
          <w:t>ANEXO N° 1</w:t>
        </w:r>
        <w:r w:rsidR="004D7684">
          <w:rPr>
            <w:webHidden/>
          </w:rPr>
          <w:tab/>
        </w:r>
        <w:r w:rsidR="004D7684">
          <w:rPr>
            <w:webHidden/>
          </w:rPr>
          <w:fldChar w:fldCharType="begin"/>
        </w:r>
        <w:r w:rsidR="004D7684">
          <w:rPr>
            <w:webHidden/>
          </w:rPr>
          <w:instrText xml:space="preserve"> PAGEREF _Toc368321490 \h </w:instrText>
        </w:r>
        <w:r w:rsidR="004D7684">
          <w:rPr>
            <w:webHidden/>
          </w:rPr>
        </w:r>
        <w:r w:rsidR="004D7684">
          <w:rPr>
            <w:webHidden/>
          </w:rPr>
          <w:fldChar w:fldCharType="separate"/>
        </w:r>
        <w:r>
          <w:rPr>
            <w:webHidden/>
          </w:rPr>
          <w:t>58</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91" w:history="1">
        <w:r w:rsidR="004D7684" w:rsidRPr="00CF765A">
          <w:rPr>
            <w:rStyle w:val="Hipervnculo"/>
          </w:rPr>
          <w:t>ACUERDO DE CONFIDENCIALIDAD</w:t>
        </w:r>
        <w:r w:rsidR="004D7684">
          <w:rPr>
            <w:webHidden/>
          </w:rPr>
          <w:tab/>
        </w:r>
        <w:r w:rsidR="004D7684">
          <w:rPr>
            <w:webHidden/>
          </w:rPr>
          <w:fldChar w:fldCharType="begin"/>
        </w:r>
        <w:r w:rsidR="004D7684">
          <w:rPr>
            <w:webHidden/>
          </w:rPr>
          <w:instrText xml:space="preserve"> PAGEREF _Toc368321491 \h </w:instrText>
        </w:r>
        <w:r w:rsidR="004D7684">
          <w:rPr>
            <w:webHidden/>
          </w:rPr>
        </w:r>
        <w:r w:rsidR="004D7684">
          <w:rPr>
            <w:webHidden/>
          </w:rPr>
          <w:fldChar w:fldCharType="separate"/>
        </w:r>
        <w:r>
          <w:rPr>
            <w:webHidden/>
          </w:rPr>
          <w:t>58</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92" w:history="1">
        <w:r w:rsidR="004D7684" w:rsidRPr="00CF765A">
          <w:rPr>
            <w:rStyle w:val="Hipervnculo"/>
          </w:rPr>
          <w:t>ANEXO Nº 2</w:t>
        </w:r>
        <w:r w:rsidR="004D7684">
          <w:rPr>
            <w:webHidden/>
          </w:rPr>
          <w:tab/>
        </w:r>
        <w:r w:rsidR="004D7684">
          <w:rPr>
            <w:webHidden/>
          </w:rPr>
          <w:fldChar w:fldCharType="begin"/>
        </w:r>
        <w:r w:rsidR="004D7684">
          <w:rPr>
            <w:webHidden/>
          </w:rPr>
          <w:instrText xml:space="preserve"> PAGEREF _Toc368321492 \h </w:instrText>
        </w:r>
        <w:r w:rsidR="004D7684">
          <w:rPr>
            <w:webHidden/>
          </w:rPr>
        </w:r>
        <w:r w:rsidR="004D7684">
          <w:rPr>
            <w:webHidden/>
          </w:rPr>
          <w:fldChar w:fldCharType="separate"/>
        </w:r>
        <w:r>
          <w:rPr>
            <w:webHidden/>
          </w:rPr>
          <w:t>60</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93" w:history="1">
        <w:r w:rsidR="004D7684" w:rsidRPr="00CF765A">
          <w:rPr>
            <w:rStyle w:val="Hipervnculo"/>
          </w:rPr>
          <w:t>MODELOS DE GARANTÍAS Y RELACIÓN DE ENTIDADES AUTORIZADAS PARA LA EMISIÓN DE LAS MISMAS</w:t>
        </w:r>
        <w:r w:rsidR="004D7684">
          <w:rPr>
            <w:webHidden/>
          </w:rPr>
          <w:tab/>
        </w:r>
        <w:r w:rsidR="004D7684">
          <w:rPr>
            <w:webHidden/>
          </w:rPr>
          <w:fldChar w:fldCharType="begin"/>
        </w:r>
        <w:r w:rsidR="004D7684">
          <w:rPr>
            <w:webHidden/>
          </w:rPr>
          <w:instrText xml:space="preserve"> PAGEREF _Toc368321493 \h </w:instrText>
        </w:r>
        <w:r w:rsidR="004D7684">
          <w:rPr>
            <w:webHidden/>
          </w:rPr>
        </w:r>
        <w:r w:rsidR="004D7684">
          <w:rPr>
            <w:webHidden/>
          </w:rPr>
          <w:fldChar w:fldCharType="separate"/>
        </w:r>
        <w:r>
          <w:rPr>
            <w:webHidden/>
          </w:rPr>
          <w:t>60</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94" w:history="1">
        <w:r w:rsidR="004D7684" w:rsidRPr="00CF765A">
          <w:rPr>
            <w:rStyle w:val="Hipervnculo"/>
          </w:rPr>
          <w:t>Formulario 1 : GARANTÍA DE FIEL CUMPLIMIENTO DEL CONTRATO DE CONCESIÓN</w:t>
        </w:r>
        <w:r w:rsidR="004D7684">
          <w:rPr>
            <w:webHidden/>
          </w:rPr>
          <w:tab/>
        </w:r>
        <w:r w:rsidR="004D7684">
          <w:rPr>
            <w:webHidden/>
          </w:rPr>
          <w:fldChar w:fldCharType="begin"/>
        </w:r>
        <w:r w:rsidR="004D7684">
          <w:rPr>
            <w:webHidden/>
          </w:rPr>
          <w:instrText xml:space="preserve"> PAGEREF _Toc368321494 \h </w:instrText>
        </w:r>
        <w:r w:rsidR="004D7684">
          <w:rPr>
            <w:webHidden/>
          </w:rPr>
        </w:r>
        <w:r w:rsidR="004D7684">
          <w:rPr>
            <w:webHidden/>
          </w:rPr>
          <w:fldChar w:fldCharType="separate"/>
        </w:r>
        <w:r>
          <w:rPr>
            <w:webHidden/>
          </w:rPr>
          <w:t>60</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95" w:history="1">
        <w:r w:rsidR="004D7684" w:rsidRPr="00CF765A">
          <w:rPr>
            <w:rStyle w:val="Hipervnculo"/>
          </w:rPr>
          <w:t>ANEXO N° 2</w:t>
        </w:r>
        <w:r w:rsidR="004D7684">
          <w:rPr>
            <w:webHidden/>
          </w:rPr>
          <w:tab/>
        </w:r>
        <w:r w:rsidR="004D7684">
          <w:rPr>
            <w:webHidden/>
          </w:rPr>
          <w:fldChar w:fldCharType="begin"/>
        </w:r>
        <w:r w:rsidR="004D7684">
          <w:rPr>
            <w:webHidden/>
          </w:rPr>
          <w:instrText xml:space="preserve"> PAGEREF _Toc368321495 \h </w:instrText>
        </w:r>
        <w:r w:rsidR="004D7684">
          <w:rPr>
            <w:webHidden/>
          </w:rPr>
        </w:r>
        <w:r w:rsidR="004D7684">
          <w:rPr>
            <w:webHidden/>
          </w:rPr>
          <w:fldChar w:fldCharType="separate"/>
        </w:r>
        <w:r>
          <w:rPr>
            <w:webHidden/>
          </w:rPr>
          <w:t>61</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96" w:history="1">
        <w:r w:rsidR="004D7684" w:rsidRPr="00CF765A">
          <w:rPr>
            <w:rStyle w:val="Hipervnculo"/>
          </w:rPr>
          <w:t>MODELOS DE GARANTÍAS Y RELACIÓN DE ENTIDADES AUTORIZADAS PARA LA EMISIÓN DE LAS MISMAS</w:t>
        </w:r>
        <w:r w:rsidR="004D7684">
          <w:rPr>
            <w:webHidden/>
          </w:rPr>
          <w:tab/>
        </w:r>
        <w:r w:rsidR="004D7684">
          <w:rPr>
            <w:webHidden/>
          </w:rPr>
          <w:fldChar w:fldCharType="begin"/>
        </w:r>
        <w:r w:rsidR="004D7684">
          <w:rPr>
            <w:webHidden/>
          </w:rPr>
          <w:instrText xml:space="preserve"> PAGEREF _Toc368321496 \h </w:instrText>
        </w:r>
        <w:r w:rsidR="004D7684">
          <w:rPr>
            <w:webHidden/>
          </w:rPr>
        </w:r>
        <w:r w:rsidR="004D7684">
          <w:rPr>
            <w:webHidden/>
          </w:rPr>
          <w:fldChar w:fldCharType="separate"/>
        </w:r>
        <w:r>
          <w:rPr>
            <w:webHidden/>
          </w:rPr>
          <w:t>61</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97" w:history="1">
        <w:r w:rsidR="004D7684" w:rsidRPr="00CF765A">
          <w:rPr>
            <w:rStyle w:val="Hipervnculo"/>
          </w:rPr>
          <w:t>Formulario 2: GARANTÍA DE VALIDEZ, VIGENCIA Y SERIEDAD DE LA OFERTA</w:t>
        </w:r>
        <w:r w:rsidR="004D7684">
          <w:rPr>
            <w:webHidden/>
          </w:rPr>
          <w:tab/>
        </w:r>
        <w:r w:rsidR="004D7684">
          <w:rPr>
            <w:webHidden/>
          </w:rPr>
          <w:fldChar w:fldCharType="begin"/>
        </w:r>
        <w:r w:rsidR="004D7684">
          <w:rPr>
            <w:webHidden/>
          </w:rPr>
          <w:instrText xml:space="preserve"> PAGEREF _Toc368321497 \h </w:instrText>
        </w:r>
        <w:r w:rsidR="004D7684">
          <w:rPr>
            <w:webHidden/>
          </w:rPr>
        </w:r>
        <w:r w:rsidR="004D7684">
          <w:rPr>
            <w:webHidden/>
          </w:rPr>
          <w:fldChar w:fldCharType="separate"/>
        </w:r>
        <w:r>
          <w:rPr>
            <w:webHidden/>
          </w:rPr>
          <w:t>61</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98" w:history="1">
        <w:r w:rsidR="004D7684" w:rsidRPr="00CF765A">
          <w:rPr>
            <w:rStyle w:val="Hipervnculo"/>
          </w:rPr>
          <w:t>ANEXO N° 2</w:t>
        </w:r>
        <w:r w:rsidR="004D7684">
          <w:rPr>
            <w:webHidden/>
          </w:rPr>
          <w:tab/>
        </w:r>
        <w:r w:rsidR="004D7684">
          <w:rPr>
            <w:webHidden/>
          </w:rPr>
          <w:fldChar w:fldCharType="begin"/>
        </w:r>
        <w:r w:rsidR="004D7684">
          <w:rPr>
            <w:webHidden/>
          </w:rPr>
          <w:instrText xml:space="preserve"> PAGEREF _Toc368321498 \h </w:instrText>
        </w:r>
        <w:r w:rsidR="004D7684">
          <w:rPr>
            <w:webHidden/>
          </w:rPr>
        </w:r>
        <w:r w:rsidR="004D7684">
          <w:rPr>
            <w:webHidden/>
          </w:rPr>
          <w:fldChar w:fldCharType="separate"/>
        </w:r>
        <w:r>
          <w:rPr>
            <w:webHidden/>
          </w:rPr>
          <w:t>62</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499" w:history="1">
        <w:r w:rsidR="004D7684" w:rsidRPr="00CF765A">
          <w:rPr>
            <w:rStyle w:val="Hipervnculo"/>
          </w:rPr>
          <w:t>MODELOS DE GARANTÍAS Y RELACIÓN DE ENTIDADES AUTORIZADAS PARA LA EMISIÓN DE LAS MISMAS</w:t>
        </w:r>
        <w:r w:rsidR="004D7684">
          <w:rPr>
            <w:webHidden/>
          </w:rPr>
          <w:tab/>
        </w:r>
        <w:r w:rsidR="004D7684">
          <w:rPr>
            <w:webHidden/>
          </w:rPr>
          <w:fldChar w:fldCharType="begin"/>
        </w:r>
        <w:r w:rsidR="004D7684">
          <w:rPr>
            <w:webHidden/>
          </w:rPr>
          <w:instrText xml:space="preserve"> PAGEREF _Toc368321499 \h </w:instrText>
        </w:r>
        <w:r w:rsidR="004D7684">
          <w:rPr>
            <w:webHidden/>
          </w:rPr>
        </w:r>
        <w:r w:rsidR="004D7684">
          <w:rPr>
            <w:webHidden/>
          </w:rPr>
          <w:fldChar w:fldCharType="separate"/>
        </w:r>
        <w:r>
          <w:rPr>
            <w:webHidden/>
          </w:rPr>
          <w:t>62</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00" w:history="1">
        <w:r w:rsidR="004D7684" w:rsidRPr="00CF765A">
          <w:rPr>
            <w:rStyle w:val="Hipervnculo"/>
          </w:rPr>
          <w:t>Formulario 3: GARANTÍA DE IMPUGNACIÓN DE LA BUENA PRO</w:t>
        </w:r>
        <w:r w:rsidR="004D7684">
          <w:rPr>
            <w:webHidden/>
          </w:rPr>
          <w:tab/>
        </w:r>
        <w:r w:rsidR="004D7684">
          <w:rPr>
            <w:webHidden/>
          </w:rPr>
          <w:fldChar w:fldCharType="begin"/>
        </w:r>
        <w:r w:rsidR="004D7684">
          <w:rPr>
            <w:webHidden/>
          </w:rPr>
          <w:instrText xml:space="preserve"> PAGEREF _Toc368321500 \h </w:instrText>
        </w:r>
        <w:r w:rsidR="004D7684">
          <w:rPr>
            <w:webHidden/>
          </w:rPr>
        </w:r>
        <w:r w:rsidR="004D7684">
          <w:rPr>
            <w:webHidden/>
          </w:rPr>
          <w:fldChar w:fldCharType="separate"/>
        </w:r>
        <w:r>
          <w:rPr>
            <w:webHidden/>
          </w:rPr>
          <w:t>62</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01" w:history="1">
        <w:r w:rsidR="004D7684" w:rsidRPr="00CF765A">
          <w:rPr>
            <w:rStyle w:val="Hipervnculo"/>
          </w:rPr>
          <w:t>ANEXO N° 2</w:t>
        </w:r>
        <w:r w:rsidR="004D7684">
          <w:rPr>
            <w:webHidden/>
          </w:rPr>
          <w:tab/>
        </w:r>
        <w:r w:rsidR="004D7684">
          <w:rPr>
            <w:webHidden/>
          </w:rPr>
          <w:fldChar w:fldCharType="begin"/>
        </w:r>
        <w:r w:rsidR="004D7684">
          <w:rPr>
            <w:webHidden/>
          </w:rPr>
          <w:instrText xml:space="preserve"> PAGEREF _Toc368321501 \h </w:instrText>
        </w:r>
        <w:r w:rsidR="004D7684">
          <w:rPr>
            <w:webHidden/>
          </w:rPr>
        </w:r>
        <w:r w:rsidR="004D7684">
          <w:rPr>
            <w:webHidden/>
          </w:rPr>
          <w:fldChar w:fldCharType="separate"/>
        </w:r>
        <w:r>
          <w:rPr>
            <w:webHidden/>
          </w:rPr>
          <w:t>63</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02" w:history="1">
        <w:r w:rsidR="004D7684" w:rsidRPr="00CF765A">
          <w:rPr>
            <w:rStyle w:val="Hipervnculo"/>
          </w:rPr>
          <w:t>MODELOS DE GARANTÍAS Y RELACIÓN DE ENTIDADES AUTORIZADAS PARA LA EMISIÓN DE LAS MISMAS</w:t>
        </w:r>
        <w:r w:rsidR="004D7684">
          <w:rPr>
            <w:webHidden/>
          </w:rPr>
          <w:tab/>
        </w:r>
        <w:r w:rsidR="004D7684">
          <w:rPr>
            <w:webHidden/>
          </w:rPr>
          <w:fldChar w:fldCharType="begin"/>
        </w:r>
        <w:r w:rsidR="004D7684">
          <w:rPr>
            <w:webHidden/>
          </w:rPr>
          <w:instrText xml:space="preserve"> PAGEREF _Toc368321502 \h </w:instrText>
        </w:r>
        <w:r w:rsidR="004D7684">
          <w:rPr>
            <w:webHidden/>
          </w:rPr>
        </w:r>
        <w:r w:rsidR="004D7684">
          <w:rPr>
            <w:webHidden/>
          </w:rPr>
          <w:fldChar w:fldCharType="separate"/>
        </w:r>
        <w:r>
          <w:rPr>
            <w:webHidden/>
          </w:rPr>
          <w:t>63</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03" w:history="1">
        <w:r w:rsidR="004D7684" w:rsidRPr="00CF765A">
          <w:rPr>
            <w:rStyle w:val="Hipervnculo"/>
          </w:rPr>
          <w:t>Apéndice 1: RELACIÓN DE ENTIDADES FINANCIERAS INTERNACIONALES AUTORIZADAS PARA EMITIR LAS GARANTÍAS ESTABLECIDAS EN LAS BASES</w:t>
        </w:r>
        <w:r w:rsidR="004D7684">
          <w:rPr>
            <w:webHidden/>
          </w:rPr>
          <w:tab/>
        </w:r>
        <w:r w:rsidR="004D7684">
          <w:rPr>
            <w:webHidden/>
          </w:rPr>
          <w:fldChar w:fldCharType="begin"/>
        </w:r>
        <w:r w:rsidR="004D7684">
          <w:rPr>
            <w:webHidden/>
          </w:rPr>
          <w:instrText xml:space="preserve"> PAGEREF _Toc368321503 \h </w:instrText>
        </w:r>
        <w:r w:rsidR="004D7684">
          <w:rPr>
            <w:webHidden/>
          </w:rPr>
        </w:r>
        <w:r w:rsidR="004D7684">
          <w:rPr>
            <w:webHidden/>
          </w:rPr>
          <w:fldChar w:fldCharType="separate"/>
        </w:r>
        <w:r>
          <w:rPr>
            <w:webHidden/>
          </w:rPr>
          <w:t>63</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04" w:history="1">
        <w:r w:rsidR="004D7684" w:rsidRPr="00CF765A">
          <w:rPr>
            <w:rStyle w:val="Hipervnculo"/>
          </w:rPr>
          <w:t>ANEXO N° 2</w:t>
        </w:r>
        <w:r w:rsidR="004D7684">
          <w:rPr>
            <w:webHidden/>
          </w:rPr>
          <w:tab/>
        </w:r>
        <w:r w:rsidR="004D7684">
          <w:rPr>
            <w:webHidden/>
          </w:rPr>
          <w:fldChar w:fldCharType="begin"/>
        </w:r>
        <w:r w:rsidR="004D7684">
          <w:rPr>
            <w:webHidden/>
          </w:rPr>
          <w:instrText xml:space="preserve"> PAGEREF _Toc368321504 \h </w:instrText>
        </w:r>
        <w:r w:rsidR="004D7684">
          <w:rPr>
            <w:webHidden/>
          </w:rPr>
        </w:r>
        <w:r w:rsidR="004D7684">
          <w:rPr>
            <w:webHidden/>
          </w:rPr>
          <w:fldChar w:fldCharType="separate"/>
        </w:r>
        <w:r>
          <w:rPr>
            <w:webHidden/>
          </w:rPr>
          <w:t>64</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05" w:history="1">
        <w:r w:rsidR="004D7684" w:rsidRPr="00CF765A">
          <w:rPr>
            <w:rStyle w:val="Hipervnculo"/>
          </w:rPr>
          <w:t>MODELOS DE GARANTÍAS Y RELACIÓN DE ENTIDADES AUTORIZADAS PARA LA EMISIÓN DE LAS MISMAS</w:t>
        </w:r>
        <w:r w:rsidR="004D7684">
          <w:rPr>
            <w:webHidden/>
          </w:rPr>
          <w:tab/>
        </w:r>
        <w:r w:rsidR="004D7684">
          <w:rPr>
            <w:webHidden/>
          </w:rPr>
          <w:fldChar w:fldCharType="begin"/>
        </w:r>
        <w:r w:rsidR="004D7684">
          <w:rPr>
            <w:webHidden/>
          </w:rPr>
          <w:instrText xml:space="preserve"> PAGEREF _Toc368321505 \h </w:instrText>
        </w:r>
        <w:r w:rsidR="004D7684">
          <w:rPr>
            <w:webHidden/>
          </w:rPr>
        </w:r>
        <w:r w:rsidR="004D7684">
          <w:rPr>
            <w:webHidden/>
          </w:rPr>
          <w:fldChar w:fldCharType="separate"/>
        </w:r>
        <w:r>
          <w:rPr>
            <w:webHidden/>
          </w:rPr>
          <w:t>64</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06" w:history="1">
        <w:r w:rsidR="004D7684" w:rsidRPr="00CF765A">
          <w:rPr>
            <w:rStyle w:val="Hipervnculo"/>
          </w:rPr>
          <w:t>Apéndice 2: EMPRESAS BANCARIAS LOCALES AUTORIZADAS PARA EMITIR LAS GARANTÍAS ESTABLECIDAS EN LAS BASES</w:t>
        </w:r>
        <w:r w:rsidR="004D7684">
          <w:rPr>
            <w:webHidden/>
          </w:rPr>
          <w:tab/>
        </w:r>
        <w:r w:rsidR="004D7684">
          <w:rPr>
            <w:webHidden/>
          </w:rPr>
          <w:fldChar w:fldCharType="begin"/>
        </w:r>
        <w:r w:rsidR="004D7684">
          <w:rPr>
            <w:webHidden/>
          </w:rPr>
          <w:instrText xml:space="preserve"> PAGEREF _Toc368321506 \h </w:instrText>
        </w:r>
        <w:r w:rsidR="004D7684">
          <w:rPr>
            <w:webHidden/>
          </w:rPr>
        </w:r>
        <w:r w:rsidR="004D7684">
          <w:rPr>
            <w:webHidden/>
          </w:rPr>
          <w:fldChar w:fldCharType="separate"/>
        </w:r>
        <w:r>
          <w:rPr>
            <w:webHidden/>
          </w:rPr>
          <w:t>64</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07" w:history="1">
        <w:r w:rsidR="004D7684" w:rsidRPr="00CF765A">
          <w:rPr>
            <w:rStyle w:val="Hipervnculo"/>
          </w:rPr>
          <w:t>ANEXO N° 3</w:t>
        </w:r>
        <w:r w:rsidR="004D7684">
          <w:rPr>
            <w:webHidden/>
          </w:rPr>
          <w:tab/>
        </w:r>
        <w:r w:rsidR="004D7684">
          <w:rPr>
            <w:webHidden/>
          </w:rPr>
          <w:fldChar w:fldCharType="begin"/>
        </w:r>
        <w:r w:rsidR="004D7684">
          <w:rPr>
            <w:webHidden/>
          </w:rPr>
          <w:instrText xml:space="preserve"> PAGEREF _Toc368321507 \h </w:instrText>
        </w:r>
        <w:r w:rsidR="004D7684">
          <w:rPr>
            <w:webHidden/>
          </w:rPr>
        </w:r>
        <w:r w:rsidR="004D7684">
          <w:rPr>
            <w:webHidden/>
          </w:rPr>
          <w:fldChar w:fldCharType="separate"/>
        </w:r>
        <w:r>
          <w:rPr>
            <w:webHidden/>
          </w:rPr>
          <w:t>65</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08" w:history="1">
        <w:r w:rsidR="004D7684" w:rsidRPr="00CF765A">
          <w:rPr>
            <w:rStyle w:val="Hipervnculo"/>
          </w:rPr>
          <w:t>Formulario 1: Modelo de Declaración Jurada</w:t>
        </w:r>
        <w:r w:rsidR="004D7684">
          <w:rPr>
            <w:webHidden/>
          </w:rPr>
          <w:tab/>
        </w:r>
        <w:r w:rsidR="004D7684">
          <w:rPr>
            <w:webHidden/>
          </w:rPr>
          <w:fldChar w:fldCharType="begin"/>
        </w:r>
        <w:r w:rsidR="004D7684">
          <w:rPr>
            <w:webHidden/>
          </w:rPr>
          <w:instrText xml:space="preserve"> PAGEREF _Toc368321508 \h </w:instrText>
        </w:r>
        <w:r w:rsidR="004D7684">
          <w:rPr>
            <w:webHidden/>
          </w:rPr>
        </w:r>
        <w:r w:rsidR="004D7684">
          <w:rPr>
            <w:webHidden/>
          </w:rPr>
          <w:fldChar w:fldCharType="separate"/>
        </w:r>
        <w:r>
          <w:rPr>
            <w:webHidden/>
          </w:rPr>
          <w:t>65</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09" w:history="1">
        <w:r w:rsidR="004D7684" w:rsidRPr="00CF765A">
          <w:rPr>
            <w:rStyle w:val="Hipervnculo"/>
          </w:rPr>
          <w:t>Mecanismo de Simplificación en la presentación de documentación requerida en los Sobres de Precalificación o Credenciales</w:t>
        </w:r>
        <w:r w:rsidR="004D7684">
          <w:rPr>
            <w:webHidden/>
          </w:rPr>
          <w:tab/>
        </w:r>
        <w:r w:rsidR="004D7684">
          <w:rPr>
            <w:webHidden/>
          </w:rPr>
          <w:fldChar w:fldCharType="begin"/>
        </w:r>
        <w:r w:rsidR="004D7684">
          <w:rPr>
            <w:webHidden/>
          </w:rPr>
          <w:instrText xml:space="preserve"> PAGEREF _Toc368321509 \h </w:instrText>
        </w:r>
        <w:r w:rsidR="004D7684">
          <w:rPr>
            <w:webHidden/>
          </w:rPr>
        </w:r>
        <w:r w:rsidR="004D7684">
          <w:rPr>
            <w:webHidden/>
          </w:rPr>
          <w:fldChar w:fldCharType="separate"/>
        </w:r>
        <w:r>
          <w:rPr>
            <w:webHidden/>
          </w:rPr>
          <w:t>65</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10" w:history="1">
        <w:r w:rsidR="004D7684" w:rsidRPr="00CF765A">
          <w:rPr>
            <w:rStyle w:val="Hipervnculo"/>
          </w:rPr>
          <w:t>ANEXO N° 3</w:t>
        </w:r>
        <w:r w:rsidR="004D7684">
          <w:rPr>
            <w:webHidden/>
          </w:rPr>
          <w:tab/>
        </w:r>
        <w:r w:rsidR="004D7684">
          <w:rPr>
            <w:webHidden/>
          </w:rPr>
          <w:fldChar w:fldCharType="begin"/>
        </w:r>
        <w:r w:rsidR="004D7684">
          <w:rPr>
            <w:webHidden/>
          </w:rPr>
          <w:instrText xml:space="preserve"> PAGEREF _Toc368321510 \h </w:instrText>
        </w:r>
        <w:r w:rsidR="004D7684">
          <w:rPr>
            <w:webHidden/>
          </w:rPr>
        </w:r>
        <w:r w:rsidR="004D7684">
          <w:rPr>
            <w:webHidden/>
          </w:rPr>
          <w:fldChar w:fldCharType="separate"/>
        </w:r>
        <w:r>
          <w:rPr>
            <w:webHidden/>
          </w:rPr>
          <w:t>66</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11" w:history="1">
        <w:r w:rsidR="004D7684" w:rsidRPr="00CF765A">
          <w:rPr>
            <w:rStyle w:val="Hipervnculo"/>
          </w:rPr>
          <w:t>CREDENCIALES PARA CALIFICACIÓN – INFORMACIÓN GENERAL</w:t>
        </w:r>
        <w:r w:rsidR="004D7684">
          <w:rPr>
            <w:webHidden/>
          </w:rPr>
          <w:tab/>
        </w:r>
        <w:r w:rsidR="004D7684">
          <w:rPr>
            <w:webHidden/>
          </w:rPr>
          <w:fldChar w:fldCharType="begin"/>
        </w:r>
        <w:r w:rsidR="004D7684">
          <w:rPr>
            <w:webHidden/>
          </w:rPr>
          <w:instrText xml:space="preserve"> PAGEREF _Toc368321511 \h </w:instrText>
        </w:r>
        <w:r w:rsidR="004D7684">
          <w:rPr>
            <w:webHidden/>
          </w:rPr>
        </w:r>
        <w:r w:rsidR="004D7684">
          <w:rPr>
            <w:webHidden/>
          </w:rPr>
          <w:fldChar w:fldCharType="separate"/>
        </w:r>
        <w:r>
          <w:rPr>
            <w:webHidden/>
          </w:rPr>
          <w:t>66</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12" w:history="1">
        <w:r w:rsidR="004D7684" w:rsidRPr="00CF765A">
          <w:rPr>
            <w:rStyle w:val="Hipervnculo"/>
          </w:rPr>
          <w:t>Formulario 2: Declaración Jurada - Compromiso de información fidedigna</w:t>
        </w:r>
        <w:r w:rsidR="004D7684">
          <w:rPr>
            <w:webHidden/>
          </w:rPr>
          <w:tab/>
        </w:r>
        <w:r w:rsidR="004D7684">
          <w:rPr>
            <w:webHidden/>
          </w:rPr>
          <w:fldChar w:fldCharType="begin"/>
        </w:r>
        <w:r w:rsidR="004D7684">
          <w:rPr>
            <w:webHidden/>
          </w:rPr>
          <w:instrText xml:space="preserve"> PAGEREF _Toc368321512 \h </w:instrText>
        </w:r>
        <w:r w:rsidR="004D7684">
          <w:rPr>
            <w:webHidden/>
          </w:rPr>
        </w:r>
        <w:r w:rsidR="004D7684">
          <w:rPr>
            <w:webHidden/>
          </w:rPr>
          <w:fldChar w:fldCharType="separate"/>
        </w:r>
        <w:r>
          <w:rPr>
            <w:webHidden/>
          </w:rPr>
          <w:t>66</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13" w:history="1">
        <w:r w:rsidR="004D7684" w:rsidRPr="00CF765A">
          <w:rPr>
            <w:rStyle w:val="Hipervnculo"/>
          </w:rPr>
          <w:t>ANEXO N° 4</w:t>
        </w:r>
        <w:r w:rsidR="004D7684">
          <w:rPr>
            <w:webHidden/>
          </w:rPr>
          <w:tab/>
        </w:r>
        <w:r w:rsidR="004D7684">
          <w:rPr>
            <w:webHidden/>
          </w:rPr>
          <w:fldChar w:fldCharType="begin"/>
        </w:r>
        <w:r w:rsidR="004D7684">
          <w:rPr>
            <w:webHidden/>
          </w:rPr>
          <w:instrText xml:space="preserve"> PAGEREF _Toc368321513 \h </w:instrText>
        </w:r>
        <w:r w:rsidR="004D7684">
          <w:rPr>
            <w:webHidden/>
          </w:rPr>
        </w:r>
        <w:r w:rsidR="004D7684">
          <w:rPr>
            <w:webHidden/>
          </w:rPr>
          <w:fldChar w:fldCharType="separate"/>
        </w:r>
        <w:r>
          <w:rPr>
            <w:webHidden/>
          </w:rPr>
          <w:t>67</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14" w:history="1">
        <w:r w:rsidR="004D7684" w:rsidRPr="00CF765A">
          <w:rPr>
            <w:rStyle w:val="Hipervnculo"/>
          </w:rPr>
          <w:t>CREDENCIALES PARA CALIFICACIÓN – REQUISITOS LEGALES</w:t>
        </w:r>
        <w:r w:rsidR="004D7684">
          <w:rPr>
            <w:webHidden/>
          </w:rPr>
          <w:tab/>
        </w:r>
        <w:r w:rsidR="004D7684">
          <w:rPr>
            <w:webHidden/>
          </w:rPr>
          <w:fldChar w:fldCharType="begin"/>
        </w:r>
        <w:r w:rsidR="004D7684">
          <w:rPr>
            <w:webHidden/>
          </w:rPr>
          <w:instrText xml:space="preserve"> PAGEREF _Toc368321514 \h </w:instrText>
        </w:r>
        <w:r w:rsidR="004D7684">
          <w:rPr>
            <w:webHidden/>
          </w:rPr>
        </w:r>
        <w:r w:rsidR="004D7684">
          <w:rPr>
            <w:webHidden/>
          </w:rPr>
          <w:fldChar w:fldCharType="separate"/>
        </w:r>
        <w:r>
          <w:rPr>
            <w:webHidden/>
          </w:rPr>
          <w:t>67</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15" w:history="1">
        <w:r w:rsidR="004D7684" w:rsidRPr="00CF765A">
          <w:rPr>
            <w:rStyle w:val="Hipervnculo"/>
          </w:rPr>
          <w:t>Formulario 1: Declaración Jurada existencia del Postor (como persona jurídica constituida)</w:t>
        </w:r>
        <w:r w:rsidR="004D7684">
          <w:rPr>
            <w:webHidden/>
          </w:rPr>
          <w:tab/>
        </w:r>
        <w:r w:rsidR="004D7684">
          <w:rPr>
            <w:webHidden/>
          </w:rPr>
          <w:fldChar w:fldCharType="begin"/>
        </w:r>
        <w:r w:rsidR="004D7684">
          <w:rPr>
            <w:webHidden/>
          </w:rPr>
          <w:instrText xml:space="preserve"> PAGEREF _Toc368321515 \h </w:instrText>
        </w:r>
        <w:r w:rsidR="004D7684">
          <w:rPr>
            <w:webHidden/>
          </w:rPr>
        </w:r>
        <w:r w:rsidR="004D7684">
          <w:rPr>
            <w:webHidden/>
          </w:rPr>
          <w:fldChar w:fldCharType="separate"/>
        </w:r>
        <w:r>
          <w:rPr>
            <w:webHidden/>
          </w:rPr>
          <w:t>67</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16" w:history="1">
        <w:r w:rsidR="004D7684" w:rsidRPr="00CF765A">
          <w:rPr>
            <w:rStyle w:val="Hipervnculo"/>
          </w:rPr>
          <w:t>ANEXO N° 4</w:t>
        </w:r>
        <w:r w:rsidR="004D7684">
          <w:rPr>
            <w:webHidden/>
          </w:rPr>
          <w:tab/>
        </w:r>
        <w:r w:rsidR="004D7684">
          <w:rPr>
            <w:webHidden/>
          </w:rPr>
          <w:fldChar w:fldCharType="begin"/>
        </w:r>
        <w:r w:rsidR="004D7684">
          <w:rPr>
            <w:webHidden/>
          </w:rPr>
          <w:instrText xml:space="preserve"> PAGEREF _Toc368321516 \h </w:instrText>
        </w:r>
        <w:r w:rsidR="004D7684">
          <w:rPr>
            <w:webHidden/>
          </w:rPr>
        </w:r>
        <w:r w:rsidR="004D7684">
          <w:rPr>
            <w:webHidden/>
          </w:rPr>
          <w:fldChar w:fldCharType="separate"/>
        </w:r>
        <w:r>
          <w:rPr>
            <w:webHidden/>
          </w:rPr>
          <w:t>68</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17" w:history="1">
        <w:r w:rsidR="004D7684" w:rsidRPr="00CF765A">
          <w:rPr>
            <w:rStyle w:val="Hipervnculo"/>
          </w:rPr>
          <w:t>CREDENCIALES PARA CALIFICACIÓN – REQUISITOS LEGALES</w:t>
        </w:r>
        <w:r w:rsidR="004D7684">
          <w:rPr>
            <w:webHidden/>
          </w:rPr>
          <w:tab/>
        </w:r>
        <w:r w:rsidR="004D7684">
          <w:rPr>
            <w:webHidden/>
          </w:rPr>
          <w:fldChar w:fldCharType="begin"/>
        </w:r>
        <w:r w:rsidR="004D7684">
          <w:rPr>
            <w:webHidden/>
          </w:rPr>
          <w:instrText xml:space="preserve"> PAGEREF _Toc368321517 \h </w:instrText>
        </w:r>
        <w:r w:rsidR="004D7684">
          <w:rPr>
            <w:webHidden/>
          </w:rPr>
        </w:r>
        <w:r w:rsidR="004D7684">
          <w:rPr>
            <w:webHidden/>
          </w:rPr>
          <w:fldChar w:fldCharType="separate"/>
        </w:r>
        <w:r>
          <w:rPr>
            <w:webHidden/>
          </w:rPr>
          <w:t>68</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18" w:history="1">
        <w:r w:rsidR="004D7684" w:rsidRPr="00CF765A">
          <w:rPr>
            <w:rStyle w:val="Hipervnculo"/>
          </w:rPr>
          <w:t>Formulario 2: Declaración Jurada existencia del Postor (como Consorcio)</w:t>
        </w:r>
        <w:r w:rsidR="004D7684">
          <w:rPr>
            <w:webHidden/>
          </w:rPr>
          <w:tab/>
        </w:r>
        <w:r w:rsidR="004D7684">
          <w:rPr>
            <w:webHidden/>
          </w:rPr>
          <w:fldChar w:fldCharType="begin"/>
        </w:r>
        <w:r w:rsidR="004D7684">
          <w:rPr>
            <w:webHidden/>
          </w:rPr>
          <w:instrText xml:space="preserve"> PAGEREF _Toc368321518 \h </w:instrText>
        </w:r>
        <w:r w:rsidR="004D7684">
          <w:rPr>
            <w:webHidden/>
          </w:rPr>
        </w:r>
        <w:r w:rsidR="004D7684">
          <w:rPr>
            <w:webHidden/>
          </w:rPr>
          <w:fldChar w:fldCharType="separate"/>
        </w:r>
        <w:r>
          <w:rPr>
            <w:webHidden/>
          </w:rPr>
          <w:t>68</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19" w:history="1">
        <w:r w:rsidR="004D7684" w:rsidRPr="00CF765A">
          <w:rPr>
            <w:rStyle w:val="Hipervnculo"/>
          </w:rPr>
          <w:t>ANEXO N° 4</w:t>
        </w:r>
        <w:r w:rsidR="004D7684">
          <w:rPr>
            <w:webHidden/>
          </w:rPr>
          <w:tab/>
        </w:r>
        <w:r w:rsidR="004D7684">
          <w:rPr>
            <w:webHidden/>
          </w:rPr>
          <w:fldChar w:fldCharType="begin"/>
        </w:r>
        <w:r w:rsidR="004D7684">
          <w:rPr>
            <w:webHidden/>
          </w:rPr>
          <w:instrText xml:space="preserve"> PAGEREF _Toc368321519 \h </w:instrText>
        </w:r>
        <w:r w:rsidR="004D7684">
          <w:rPr>
            <w:webHidden/>
          </w:rPr>
        </w:r>
        <w:r w:rsidR="004D7684">
          <w:rPr>
            <w:webHidden/>
          </w:rPr>
          <w:fldChar w:fldCharType="separate"/>
        </w:r>
        <w:r>
          <w:rPr>
            <w:webHidden/>
          </w:rPr>
          <w:t>70</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20" w:history="1">
        <w:r w:rsidR="004D7684" w:rsidRPr="00CF765A">
          <w:rPr>
            <w:rStyle w:val="Hipervnculo"/>
          </w:rPr>
          <w:t>CREDENCIALES PARA CALIFICACIÓN – REQUISITOS LEGALES</w:t>
        </w:r>
        <w:r w:rsidR="004D7684">
          <w:rPr>
            <w:webHidden/>
          </w:rPr>
          <w:tab/>
        </w:r>
        <w:r w:rsidR="004D7684">
          <w:rPr>
            <w:webHidden/>
          </w:rPr>
          <w:fldChar w:fldCharType="begin"/>
        </w:r>
        <w:r w:rsidR="004D7684">
          <w:rPr>
            <w:webHidden/>
          </w:rPr>
          <w:instrText xml:space="preserve"> PAGEREF _Toc368321520 \h </w:instrText>
        </w:r>
        <w:r w:rsidR="004D7684">
          <w:rPr>
            <w:webHidden/>
          </w:rPr>
        </w:r>
        <w:r w:rsidR="004D7684">
          <w:rPr>
            <w:webHidden/>
          </w:rPr>
          <w:fldChar w:fldCharType="separate"/>
        </w:r>
        <w:r>
          <w:rPr>
            <w:webHidden/>
          </w:rPr>
          <w:t>70</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21" w:history="1">
        <w:r w:rsidR="004D7684" w:rsidRPr="00CF765A">
          <w:rPr>
            <w:rStyle w:val="Hipervnculo"/>
          </w:rPr>
          <w:t>Formulario 3: Declaración Jurada – Participación en el Postor</w:t>
        </w:r>
        <w:r w:rsidR="004D7684">
          <w:rPr>
            <w:webHidden/>
          </w:rPr>
          <w:tab/>
        </w:r>
        <w:r w:rsidR="004D7684">
          <w:rPr>
            <w:webHidden/>
          </w:rPr>
          <w:fldChar w:fldCharType="begin"/>
        </w:r>
        <w:r w:rsidR="004D7684">
          <w:rPr>
            <w:webHidden/>
          </w:rPr>
          <w:instrText xml:space="preserve"> PAGEREF _Toc368321521 \h </w:instrText>
        </w:r>
        <w:r w:rsidR="004D7684">
          <w:rPr>
            <w:webHidden/>
          </w:rPr>
        </w:r>
        <w:r w:rsidR="004D7684">
          <w:rPr>
            <w:webHidden/>
          </w:rPr>
          <w:fldChar w:fldCharType="separate"/>
        </w:r>
        <w:r>
          <w:rPr>
            <w:webHidden/>
          </w:rPr>
          <w:t>70</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22" w:history="1">
        <w:r w:rsidR="004D7684" w:rsidRPr="00CF765A">
          <w:rPr>
            <w:rStyle w:val="Hipervnculo"/>
          </w:rPr>
          <w:t>ANEXO N° 4</w:t>
        </w:r>
        <w:r w:rsidR="004D7684">
          <w:rPr>
            <w:webHidden/>
          </w:rPr>
          <w:tab/>
        </w:r>
        <w:r w:rsidR="004D7684">
          <w:rPr>
            <w:webHidden/>
          </w:rPr>
          <w:fldChar w:fldCharType="begin"/>
        </w:r>
        <w:r w:rsidR="004D7684">
          <w:rPr>
            <w:webHidden/>
          </w:rPr>
          <w:instrText xml:space="preserve"> PAGEREF _Toc368321522 \h </w:instrText>
        </w:r>
        <w:r w:rsidR="004D7684">
          <w:rPr>
            <w:webHidden/>
          </w:rPr>
        </w:r>
        <w:r w:rsidR="004D7684">
          <w:rPr>
            <w:webHidden/>
          </w:rPr>
          <w:fldChar w:fldCharType="separate"/>
        </w:r>
        <w:r>
          <w:rPr>
            <w:webHidden/>
          </w:rPr>
          <w:t>71</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23" w:history="1">
        <w:r w:rsidR="004D7684" w:rsidRPr="00CF765A">
          <w:rPr>
            <w:rStyle w:val="Hipervnculo"/>
            <w:snapToGrid w:val="0"/>
          </w:rPr>
          <w:t xml:space="preserve">Formulario 4: </w:t>
        </w:r>
        <w:r w:rsidR="004D7684" w:rsidRPr="00CF765A">
          <w:rPr>
            <w:rStyle w:val="Hipervnculo"/>
          </w:rPr>
          <w:t>Declaración Jurada - Vinculación con quien pagó el Derecho de Participación</w:t>
        </w:r>
        <w:r w:rsidR="004D7684">
          <w:rPr>
            <w:webHidden/>
          </w:rPr>
          <w:tab/>
        </w:r>
        <w:r w:rsidR="004D7684">
          <w:rPr>
            <w:webHidden/>
          </w:rPr>
          <w:fldChar w:fldCharType="begin"/>
        </w:r>
        <w:r w:rsidR="004D7684">
          <w:rPr>
            <w:webHidden/>
          </w:rPr>
          <w:instrText xml:space="preserve"> PAGEREF _Toc368321523 \h </w:instrText>
        </w:r>
        <w:r w:rsidR="004D7684">
          <w:rPr>
            <w:webHidden/>
          </w:rPr>
        </w:r>
        <w:r w:rsidR="004D7684">
          <w:rPr>
            <w:webHidden/>
          </w:rPr>
          <w:fldChar w:fldCharType="separate"/>
        </w:r>
        <w:r>
          <w:rPr>
            <w:webHidden/>
          </w:rPr>
          <w:t>71</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24" w:history="1">
        <w:r w:rsidR="004D7684" w:rsidRPr="00CF765A">
          <w:rPr>
            <w:rStyle w:val="Hipervnculo"/>
            <w:lang w:val="pt-BR"/>
          </w:rPr>
          <w:t>ANEXO N° 4</w:t>
        </w:r>
        <w:r w:rsidR="004D7684">
          <w:rPr>
            <w:webHidden/>
          </w:rPr>
          <w:tab/>
        </w:r>
        <w:r w:rsidR="004D7684">
          <w:rPr>
            <w:webHidden/>
          </w:rPr>
          <w:fldChar w:fldCharType="begin"/>
        </w:r>
        <w:r w:rsidR="004D7684">
          <w:rPr>
            <w:webHidden/>
          </w:rPr>
          <w:instrText xml:space="preserve"> PAGEREF _Toc368321524 \h </w:instrText>
        </w:r>
        <w:r w:rsidR="004D7684">
          <w:rPr>
            <w:webHidden/>
          </w:rPr>
        </w:r>
        <w:r w:rsidR="004D7684">
          <w:rPr>
            <w:webHidden/>
          </w:rPr>
          <w:fldChar w:fldCharType="separate"/>
        </w:r>
        <w:r>
          <w:rPr>
            <w:webHidden/>
          </w:rPr>
          <w:t>72</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25" w:history="1">
        <w:r w:rsidR="004D7684" w:rsidRPr="00CF765A">
          <w:rPr>
            <w:rStyle w:val="Hipervnculo"/>
          </w:rPr>
          <w:t>CREDENCIALES PARA CALIFICACIÓN – REQUISITOS LEGALES</w:t>
        </w:r>
        <w:r w:rsidR="004D7684">
          <w:rPr>
            <w:webHidden/>
          </w:rPr>
          <w:tab/>
        </w:r>
        <w:r w:rsidR="004D7684">
          <w:rPr>
            <w:webHidden/>
          </w:rPr>
          <w:fldChar w:fldCharType="begin"/>
        </w:r>
        <w:r w:rsidR="004D7684">
          <w:rPr>
            <w:webHidden/>
          </w:rPr>
          <w:instrText xml:space="preserve"> PAGEREF _Toc368321525 \h </w:instrText>
        </w:r>
        <w:r w:rsidR="004D7684">
          <w:rPr>
            <w:webHidden/>
          </w:rPr>
        </w:r>
        <w:r w:rsidR="004D7684">
          <w:rPr>
            <w:webHidden/>
          </w:rPr>
          <w:fldChar w:fldCharType="separate"/>
        </w:r>
        <w:r>
          <w:rPr>
            <w:webHidden/>
          </w:rPr>
          <w:t>72</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26" w:history="1">
        <w:r w:rsidR="004D7684" w:rsidRPr="00CF765A">
          <w:rPr>
            <w:rStyle w:val="Hipervnculo"/>
            <w:snapToGrid w:val="0"/>
          </w:rPr>
          <w:t>Formulario 5: Declaración Jurada – Habilitados para contratar con el Estado</w:t>
        </w:r>
        <w:r w:rsidR="004D7684">
          <w:rPr>
            <w:webHidden/>
          </w:rPr>
          <w:tab/>
        </w:r>
        <w:r w:rsidR="004D7684">
          <w:rPr>
            <w:webHidden/>
          </w:rPr>
          <w:fldChar w:fldCharType="begin"/>
        </w:r>
        <w:r w:rsidR="004D7684">
          <w:rPr>
            <w:webHidden/>
          </w:rPr>
          <w:instrText xml:space="preserve"> PAGEREF _Toc368321526 \h </w:instrText>
        </w:r>
        <w:r w:rsidR="004D7684">
          <w:rPr>
            <w:webHidden/>
          </w:rPr>
        </w:r>
        <w:r w:rsidR="004D7684">
          <w:rPr>
            <w:webHidden/>
          </w:rPr>
          <w:fldChar w:fldCharType="separate"/>
        </w:r>
        <w:r>
          <w:rPr>
            <w:webHidden/>
          </w:rPr>
          <w:t>72</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27" w:history="1">
        <w:r w:rsidR="004D7684" w:rsidRPr="00CF765A">
          <w:rPr>
            <w:rStyle w:val="Hipervnculo"/>
            <w:lang w:val="pt-BR"/>
          </w:rPr>
          <w:t>ANEXO N° 4</w:t>
        </w:r>
        <w:r w:rsidR="004D7684">
          <w:rPr>
            <w:webHidden/>
          </w:rPr>
          <w:tab/>
        </w:r>
        <w:r w:rsidR="004D7684">
          <w:rPr>
            <w:webHidden/>
          </w:rPr>
          <w:fldChar w:fldCharType="begin"/>
        </w:r>
        <w:r w:rsidR="004D7684">
          <w:rPr>
            <w:webHidden/>
          </w:rPr>
          <w:instrText xml:space="preserve"> PAGEREF _Toc368321527 \h </w:instrText>
        </w:r>
        <w:r w:rsidR="004D7684">
          <w:rPr>
            <w:webHidden/>
          </w:rPr>
        </w:r>
        <w:r w:rsidR="004D7684">
          <w:rPr>
            <w:webHidden/>
          </w:rPr>
          <w:fldChar w:fldCharType="separate"/>
        </w:r>
        <w:r>
          <w:rPr>
            <w:webHidden/>
          </w:rPr>
          <w:t>73</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28" w:history="1">
        <w:r w:rsidR="004D7684" w:rsidRPr="00CF765A">
          <w:rPr>
            <w:rStyle w:val="Hipervnculo"/>
          </w:rPr>
          <w:t>CREDENCIALES PARA CALIFICACIÓN – REQUISITOS LEGALES</w:t>
        </w:r>
        <w:r w:rsidR="004D7684">
          <w:rPr>
            <w:webHidden/>
          </w:rPr>
          <w:tab/>
        </w:r>
        <w:r w:rsidR="004D7684">
          <w:rPr>
            <w:webHidden/>
          </w:rPr>
          <w:fldChar w:fldCharType="begin"/>
        </w:r>
        <w:r w:rsidR="004D7684">
          <w:rPr>
            <w:webHidden/>
          </w:rPr>
          <w:instrText xml:space="preserve"> PAGEREF _Toc368321528 \h </w:instrText>
        </w:r>
        <w:r w:rsidR="004D7684">
          <w:rPr>
            <w:webHidden/>
          </w:rPr>
        </w:r>
        <w:r w:rsidR="004D7684">
          <w:rPr>
            <w:webHidden/>
          </w:rPr>
          <w:fldChar w:fldCharType="separate"/>
        </w:r>
        <w:r>
          <w:rPr>
            <w:webHidden/>
          </w:rPr>
          <w:t>73</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29" w:history="1">
        <w:r w:rsidR="004D7684" w:rsidRPr="00CF765A">
          <w:rPr>
            <w:rStyle w:val="Hipervnculo"/>
          </w:rPr>
          <w:t>Formulario 6: Declaración Jurada – Renuncia inmunidad diplomática o reclamo</w:t>
        </w:r>
        <w:r w:rsidR="004D7684">
          <w:rPr>
            <w:webHidden/>
          </w:rPr>
          <w:tab/>
        </w:r>
        <w:r w:rsidR="004D7684">
          <w:rPr>
            <w:webHidden/>
          </w:rPr>
          <w:fldChar w:fldCharType="begin"/>
        </w:r>
        <w:r w:rsidR="004D7684">
          <w:rPr>
            <w:webHidden/>
          </w:rPr>
          <w:instrText xml:space="preserve"> PAGEREF _Toc368321529 \h </w:instrText>
        </w:r>
        <w:r w:rsidR="004D7684">
          <w:rPr>
            <w:webHidden/>
          </w:rPr>
        </w:r>
        <w:r w:rsidR="004D7684">
          <w:rPr>
            <w:webHidden/>
          </w:rPr>
          <w:fldChar w:fldCharType="separate"/>
        </w:r>
        <w:r>
          <w:rPr>
            <w:webHidden/>
          </w:rPr>
          <w:t>73</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30" w:history="1">
        <w:r w:rsidR="004D7684" w:rsidRPr="00CF765A">
          <w:rPr>
            <w:rStyle w:val="Hipervnculo"/>
          </w:rPr>
          <w:t>ANEXO N° 4</w:t>
        </w:r>
        <w:r w:rsidR="004D7684">
          <w:rPr>
            <w:webHidden/>
          </w:rPr>
          <w:tab/>
        </w:r>
        <w:r w:rsidR="004D7684">
          <w:rPr>
            <w:webHidden/>
          </w:rPr>
          <w:fldChar w:fldCharType="begin"/>
        </w:r>
        <w:r w:rsidR="004D7684">
          <w:rPr>
            <w:webHidden/>
          </w:rPr>
          <w:instrText xml:space="preserve"> PAGEREF _Toc368321530 \h </w:instrText>
        </w:r>
        <w:r w:rsidR="004D7684">
          <w:rPr>
            <w:webHidden/>
          </w:rPr>
        </w:r>
        <w:r w:rsidR="004D7684">
          <w:rPr>
            <w:webHidden/>
          </w:rPr>
          <w:fldChar w:fldCharType="separate"/>
        </w:r>
        <w:r>
          <w:rPr>
            <w:webHidden/>
          </w:rPr>
          <w:t>74</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31" w:history="1">
        <w:r w:rsidR="004D7684" w:rsidRPr="00CF765A">
          <w:rPr>
            <w:rStyle w:val="Hipervnculo"/>
          </w:rPr>
          <w:t>CREDENCIALES PARA CALIFICACIÓN – REQUISITOS LEGALES</w:t>
        </w:r>
        <w:r w:rsidR="004D7684">
          <w:rPr>
            <w:webHidden/>
          </w:rPr>
          <w:tab/>
        </w:r>
        <w:r w:rsidR="004D7684">
          <w:rPr>
            <w:webHidden/>
          </w:rPr>
          <w:fldChar w:fldCharType="begin"/>
        </w:r>
        <w:r w:rsidR="004D7684">
          <w:rPr>
            <w:webHidden/>
          </w:rPr>
          <w:instrText xml:space="preserve"> PAGEREF _Toc368321531 \h </w:instrText>
        </w:r>
        <w:r w:rsidR="004D7684">
          <w:rPr>
            <w:webHidden/>
          </w:rPr>
        </w:r>
        <w:r w:rsidR="004D7684">
          <w:rPr>
            <w:webHidden/>
          </w:rPr>
          <w:fldChar w:fldCharType="separate"/>
        </w:r>
        <w:r>
          <w:rPr>
            <w:webHidden/>
          </w:rPr>
          <w:t>74</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32" w:history="1">
        <w:r w:rsidR="004D7684" w:rsidRPr="00CF765A">
          <w:rPr>
            <w:rStyle w:val="Hipervnculo"/>
          </w:rPr>
          <w:t>Formulario 7: Declaración Jurada – Asesores del Postor</w:t>
        </w:r>
        <w:r w:rsidR="004D7684">
          <w:rPr>
            <w:webHidden/>
          </w:rPr>
          <w:tab/>
        </w:r>
        <w:r w:rsidR="004D7684">
          <w:rPr>
            <w:webHidden/>
          </w:rPr>
          <w:fldChar w:fldCharType="begin"/>
        </w:r>
        <w:r w:rsidR="004D7684">
          <w:rPr>
            <w:webHidden/>
          </w:rPr>
          <w:instrText xml:space="preserve"> PAGEREF _Toc368321532 \h </w:instrText>
        </w:r>
        <w:r w:rsidR="004D7684">
          <w:rPr>
            <w:webHidden/>
          </w:rPr>
        </w:r>
        <w:r w:rsidR="004D7684">
          <w:rPr>
            <w:webHidden/>
          </w:rPr>
          <w:fldChar w:fldCharType="separate"/>
        </w:r>
        <w:r>
          <w:rPr>
            <w:webHidden/>
          </w:rPr>
          <w:t>74</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33" w:history="1">
        <w:r w:rsidR="004D7684" w:rsidRPr="00CF765A">
          <w:rPr>
            <w:rStyle w:val="Hipervnculo"/>
          </w:rPr>
          <w:t>ANEXO N° 4</w:t>
        </w:r>
        <w:r w:rsidR="004D7684">
          <w:rPr>
            <w:webHidden/>
          </w:rPr>
          <w:tab/>
        </w:r>
        <w:r w:rsidR="004D7684">
          <w:rPr>
            <w:webHidden/>
          </w:rPr>
          <w:fldChar w:fldCharType="begin"/>
        </w:r>
        <w:r w:rsidR="004D7684">
          <w:rPr>
            <w:webHidden/>
          </w:rPr>
          <w:instrText xml:space="preserve"> PAGEREF _Toc368321533 \h </w:instrText>
        </w:r>
        <w:r w:rsidR="004D7684">
          <w:rPr>
            <w:webHidden/>
          </w:rPr>
        </w:r>
        <w:r w:rsidR="004D7684">
          <w:rPr>
            <w:webHidden/>
          </w:rPr>
          <w:fldChar w:fldCharType="separate"/>
        </w:r>
        <w:r>
          <w:rPr>
            <w:webHidden/>
          </w:rPr>
          <w:t>75</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34" w:history="1">
        <w:r w:rsidR="004D7684" w:rsidRPr="00CF765A">
          <w:rPr>
            <w:rStyle w:val="Hipervnculo"/>
          </w:rPr>
          <w:t>CREDENCIALES PARA CALIFICACIÓN – REQUISITOS LEGALES</w:t>
        </w:r>
        <w:r w:rsidR="004D7684">
          <w:rPr>
            <w:webHidden/>
          </w:rPr>
          <w:tab/>
        </w:r>
        <w:r w:rsidR="004D7684">
          <w:rPr>
            <w:webHidden/>
          </w:rPr>
          <w:fldChar w:fldCharType="begin"/>
        </w:r>
        <w:r w:rsidR="004D7684">
          <w:rPr>
            <w:webHidden/>
          </w:rPr>
          <w:instrText xml:space="preserve"> PAGEREF _Toc368321534 \h </w:instrText>
        </w:r>
        <w:r w:rsidR="004D7684">
          <w:rPr>
            <w:webHidden/>
          </w:rPr>
        </w:r>
        <w:r w:rsidR="004D7684">
          <w:rPr>
            <w:webHidden/>
          </w:rPr>
          <w:fldChar w:fldCharType="separate"/>
        </w:r>
        <w:r>
          <w:rPr>
            <w:webHidden/>
          </w:rPr>
          <w:t>75</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35" w:history="1">
        <w:r w:rsidR="004D7684" w:rsidRPr="00CF765A">
          <w:rPr>
            <w:rStyle w:val="Hipervnculo"/>
          </w:rPr>
          <w:t>Formulario 8: Declaración Jurada – No participación en otro Postor</w:t>
        </w:r>
        <w:r w:rsidR="004D7684">
          <w:rPr>
            <w:webHidden/>
          </w:rPr>
          <w:tab/>
        </w:r>
        <w:r w:rsidR="004D7684">
          <w:rPr>
            <w:webHidden/>
          </w:rPr>
          <w:fldChar w:fldCharType="begin"/>
        </w:r>
        <w:r w:rsidR="004D7684">
          <w:rPr>
            <w:webHidden/>
          </w:rPr>
          <w:instrText xml:space="preserve"> PAGEREF _Toc368321535 \h </w:instrText>
        </w:r>
        <w:r w:rsidR="004D7684">
          <w:rPr>
            <w:webHidden/>
          </w:rPr>
        </w:r>
        <w:r w:rsidR="004D7684">
          <w:rPr>
            <w:webHidden/>
          </w:rPr>
          <w:fldChar w:fldCharType="separate"/>
        </w:r>
        <w:r>
          <w:rPr>
            <w:webHidden/>
          </w:rPr>
          <w:t>75</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36" w:history="1">
        <w:r w:rsidR="004D7684" w:rsidRPr="00CF765A">
          <w:rPr>
            <w:rStyle w:val="Hipervnculo"/>
          </w:rPr>
          <w:t>ANEXO N° 4</w:t>
        </w:r>
        <w:r w:rsidR="004D7684">
          <w:rPr>
            <w:webHidden/>
          </w:rPr>
          <w:tab/>
        </w:r>
        <w:r w:rsidR="004D7684">
          <w:rPr>
            <w:webHidden/>
          </w:rPr>
          <w:fldChar w:fldCharType="begin"/>
        </w:r>
        <w:r w:rsidR="004D7684">
          <w:rPr>
            <w:webHidden/>
          </w:rPr>
          <w:instrText xml:space="preserve"> PAGEREF _Toc368321536 \h </w:instrText>
        </w:r>
        <w:r w:rsidR="004D7684">
          <w:rPr>
            <w:webHidden/>
          </w:rPr>
        </w:r>
        <w:r w:rsidR="004D7684">
          <w:rPr>
            <w:webHidden/>
          </w:rPr>
          <w:fldChar w:fldCharType="separate"/>
        </w:r>
        <w:r>
          <w:rPr>
            <w:webHidden/>
          </w:rPr>
          <w:t>76</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37" w:history="1">
        <w:r w:rsidR="004D7684" w:rsidRPr="00CF765A">
          <w:rPr>
            <w:rStyle w:val="Hipervnculo"/>
          </w:rPr>
          <w:t>CREDENCIALES PARA CALIFICACIÓN – REQUISITOS LEGALES</w:t>
        </w:r>
        <w:r w:rsidR="004D7684">
          <w:rPr>
            <w:webHidden/>
          </w:rPr>
          <w:tab/>
        </w:r>
        <w:r w:rsidR="004D7684">
          <w:rPr>
            <w:webHidden/>
          </w:rPr>
          <w:fldChar w:fldCharType="begin"/>
        </w:r>
        <w:r w:rsidR="004D7684">
          <w:rPr>
            <w:webHidden/>
          </w:rPr>
          <w:instrText xml:space="preserve"> PAGEREF _Toc368321537 \h </w:instrText>
        </w:r>
        <w:r w:rsidR="004D7684">
          <w:rPr>
            <w:webHidden/>
          </w:rPr>
        </w:r>
        <w:r w:rsidR="004D7684">
          <w:rPr>
            <w:webHidden/>
          </w:rPr>
          <w:fldChar w:fldCharType="separate"/>
        </w:r>
        <w:r>
          <w:rPr>
            <w:webHidden/>
          </w:rPr>
          <w:t>76</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38" w:history="1">
        <w:r w:rsidR="004D7684" w:rsidRPr="00CF765A">
          <w:rPr>
            <w:rStyle w:val="Hipervnculo"/>
          </w:rPr>
          <w:t>Formulario 9: Declaración Jurada – No participación en otro Postor</w:t>
        </w:r>
        <w:r w:rsidR="004D7684">
          <w:rPr>
            <w:webHidden/>
          </w:rPr>
          <w:tab/>
        </w:r>
        <w:r w:rsidR="004D7684">
          <w:rPr>
            <w:webHidden/>
          </w:rPr>
          <w:fldChar w:fldCharType="begin"/>
        </w:r>
        <w:r w:rsidR="004D7684">
          <w:rPr>
            <w:webHidden/>
          </w:rPr>
          <w:instrText xml:space="preserve"> PAGEREF _Toc368321538 \h </w:instrText>
        </w:r>
        <w:r w:rsidR="004D7684">
          <w:rPr>
            <w:webHidden/>
          </w:rPr>
        </w:r>
        <w:r w:rsidR="004D7684">
          <w:rPr>
            <w:webHidden/>
          </w:rPr>
          <w:fldChar w:fldCharType="separate"/>
        </w:r>
        <w:r>
          <w:rPr>
            <w:webHidden/>
          </w:rPr>
          <w:t>76</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39" w:history="1">
        <w:r w:rsidR="004D7684" w:rsidRPr="00CF765A">
          <w:rPr>
            <w:rStyle w:val="Hipervnculo"/>
          </w:rPr>
          <w:t>(Aplicable para sociedades que tienen listadas sus acciones en bolsas de valores)</w:t>
        </w:r>
        <w:r w:rsidR="004D7684">
          <w:rPr>
            <w:webHidden/>
          </w:rPr>
          <w:tab/>
        </w:r>
        <w:r w:rsidR="004D7684">
          <w:rPr>
            <w:webHidden/>
          </w:rPr>
          <w:fldChar w:fldCharType="begin"/>
        </w:r>
        <w:r w:rsidR="004D7684">
          <w:rPr>
            <w:webHidden/>
          </w:rPr>
          <w:instrText xml:space="preserve"> PAGEREF _Toc368321539 \h </w:instrText>
        </w:r>
        <w:r w:rsidR="004D7684">
          <w:rPr>
            <w:webHidden/>
          </w:rPr>
        </w:r>
        <w:r w:rsidR="004D7684">
          <w:rPr>
            <w:webHidden/>
          </w:rPr>
          <w:fldChar w:fldCharType="separate"/>
        </w:r>
        <w:r>
          <w:rPr>
            <w:webHidden/>
          </w:rPr>
          <w:t>76</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40" w:history="1">
        <w:r w:rsidR="004D7684" w:rsidRPr="00CF765A">
          <w:rPr>
            <w:rStyle w:val="Hipervnculo"/>
          </w:rPr>
          <w:t>ANEXO N° 4</w:t>
        </w:r>
        <w:r w:rsidR="004D7684">
          <w:rPr>
            <w:webHidden/>
          </w:rPr>
          <w:tab/>
        </w:r>
        <w:r w:rsidR="004D7684">
          <w:rPr>
            <w:webHidden/>
          </w:rPr>
          <w:fldChar w:fldCharType="begin"/>
        </w:r>
        <w:r w:rsidR="004D7684">
          <w:rPr>
            <w:webHidden/>
          </w:rPr>
          <w:instrText xml:space="preserve"> PAGEREF _Toc368321540 \h </w:instrText>
        </w:r>
        <w:r w:rsidR="004D7684">
          <w:rPr>
            <w:webHidden/>
          </w:rPr>
        </w:r>
        <w:r w:rsidR="004D7684">
          <w:rPr>
            <w:webHidden/>
          </w:rPr>
          <w:fldChar w:fldCharType="separate"/>
        </w:r>
        <w:r>
          <w:rPr>
            <w:webHidden/>
          </w:rPr>
          <w:t>77</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41" w:history="1">
        <w:r w:rsidR="004D7684" w:rsidRPr="00CF765A">
          <w:rPr>
            <w:rStyle w:val="Hipervnculo"/>
          </w:rPr>
          <w:t>CREDENCIALES PARA CALIFICACIÓN – REQUISITOS LEGALES</w:t>
        </w:r>
        <w:r w:rsidR="004D7684">
          <w:rPr>
            <w:webHidden/>
          </w:rPr>
          <w:tab/>
        </w:r>
        <w:r w:rsidR="004D7684">
          <w:rPr>
            <w:webHidden/>
          </w:rPr>
          <w:fldChar w:fldCharType="begin"/>
        </w:r>
        <w:r w:rsidR="004D7684">
          <w:rPr>
            <w:webHidden/>
          </w:rPr>
          <w:instrText xml:space="preserve"> PAGEREF _Toc368321541 \h </w:instrText>
        </w:r>
        <w:r w:rsidR="004D7684">
          <w:rPr>
            <w:webHidden/>
          </w:rPr>
        </w:r>
        <w:r w:rsidR="004D7684">
          <w:rPr>
            <w:webHidden/>
          </w:rPr>
          <w:fldChar w:fldCharType="separate"/>
        </w:r>
        <w:r>
          <w:rPr>
            <w:webHidden/>
          </w:rPr>
          <w:t>77</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42" w:history="1">
        <w:r w:rsidR="004D7684" w:rsidRPr="00CF765A">
          <w:rPr>
            <w:rStyle w:val="Hipervnculo"/>
          </w:rPr>
          <w:t>Formulario 10: Declaración Jurada – Constitución de persona jurídica</w:t>
        </w:r>
        <w:r w:rsidR="004D7684">
          <w:rPr>
            <w:webHidden/>
          </w:rPr>
          <w:tab/>
        </w:r>
        <w:r w:rsidR="004D7684">
          <w:rPr>
            <w:webHidden/>
          </w:rPr>
          <w:fldChar w:fldCharType="begin"/>
        </w:r>
        <w:r w:rsidR="004D7684">
          <w:rPr>
            <w:webHidden/>
          </w:rPr>
          <w:instrText xml:space="preserve"> PAGEREF _Toc368321542 \h </w:instrText>
        </w:r>
        <w:r w:rsidR="004D7684">
          <w:rPr>
            <w:webHidden/>
          </w:rPr>
        </w:r>
        <w:r w:rsidR="004D7684">
          <w:rPr>
            <w:webHidden/>
          </w:rPr>
          <w:fldChar w:fldCharType="separate"/>
        </w:r>
        <w:r>
          <w:rPr>
            <w:webHidden/>
          </w:rPr>
          <w:t>77</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43" w:history="1">
        <w:r w:rsidR="004D7684" w:rsidRPr="00CF765A">
          <w:rPr>
            <w:rStyle w:val="Hipervnculo"/>
          </w:rPr>
          <w:t>(Aplicable para el caso de Postores como persona jurídica)</w:t>
        </w:r>
        <w:r w:rsidR="004D7684">
          <w:rPr>
            <w:webHidden/>
          </w:rPr>
          <w:tab/>
        </w:r>
        <w:r w:rsidR="004D7684">
          <w:rPr>
            <w:webHidden/>
          </w:rPr>
          <w:fldChar w:fldCharType="begin"/>
        </w:r>
        <w:r w:rsidR="004D7684">
          <w:rPr>
            <w:webHidden/>
          </w:rPr>
          <w:instrText xml:space="preserve"> PAGEREF _Toc368321543 \h </w:instrText>
        </w:r>
        <w:r w:rsidR="004D7684">
          <w:rPr>
            <w:webHidden/>
          </w:rPr>
        </w:r>
        <w:r w:rsidR="004D7684">
          <w:rPr>
            <w:webHidden/>
          </w:rPr>
          <w:fldChar w:fldCharType="separate"/>
        </w:r>
        <w:r>
          <w:rPr>
            <w:webHidden/>
          </w:rPr>
          <w:t>77</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44" w:history="1">
        <w:r w:rsidR="004D7684" w:rsidRPr="00CF765A">
          <w:rPr>
            <w:rStyle w:val="Hipervnculo"/>
          </w:rPr>
          <w:t>ANEXO N° 4</w:t>
        </w:r>
        <w:r w:rsidR="004D7684">
          <w:rPr>
            <w:webHidden/>
          </w:rPr>
          <w:tab/>
        </w:r>
        <w:r w:rsidR="004D7684">
          <w:rPr>
            <w:webHidden/>
          </w:rPr>
          <w:fldChar w:fldCharType="begin"/>
        </w:r>
        <w:r w:rsidR="004D7684">
          <w:rPr>
            <w:webHidden/>
          </w:rPr>
          <w:instrText xml:space="preserve"> PAGEREF _Toc368321544 \h </w:instrText>
        </w:r>
        <w:r w:rsidR="004D7684">
          <w:rPr>
            <w:webHidden/>
          </w:rPr>
        </w:r>
        <w:r w:rsidR="004D7684">
          <w:rPr>
            <w:webHidden/>
          </w:rPr>
          <w:fldChar w:fldCharType="separate"/>
        </w:r>
        <w:r>
          <w:rPr>
            <w:webHidden/>
          </w:rPr>
          <w:t>78</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45" w:history="1">
        <w:r w:rsidR="004D7684" w:rsidRPr="00CF765A">
          <w:rPr>
            <w:rStyle w:val="Hipervnculo"/>
          </w:rPr>
          <w:t>CREDENCIALES PARA CALIFICACIÓN – REQUISITOS LEGALES</w:t>
        </w:r>
        <w:r w:rsidR="004D7684">
          <w:rPr>
            <w:webHidden/>
          </w:rPr>
          <w:tab/>
        </w:r>
        <w:r w:rsidR="004D7684">
          <w:rPr>
            <w:webHidden/>
          </w:rPr>
          <w:fldChar w:fldCharType="begin"/>
        </w:r>
        <w:r w:rsidR="004D7684">
          <w:rPr>
            <w:webHidden/>
          </w:rPr>
          <w:instrText xml:space="preserve"> PAGEREF _Toc368321545 \h </w:instrText>
        </w:r>
        <w:r w:rsidR="004D7684">
          <w:rPr>
            <w:webHidden/>
          </w:rPr>
        </w:r>
        <w:r w:rsidR="004D7684">
          <w:rPr>
            <w:webHidden/>
          </w:rPr>
          <w:fldChar w:fldCharType="separate"/>
        </w:r>
        <w:r>
          <w:rPr>
            <w:webHidden/>
          </w:rPr>
          <w:t>78</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46" w:history="1">
        <w:r w:rsidR="004D7684" w:rsidRPr="00CF765A">
          <w:rPr>
            <w:rStyle w:val="Hipervnculo"/>
          </w:rPr>
          <w:t>Formulario 11: Declaración Jurada –  Constitución de persona jurídica</w:t>
        </w:r>
        <w:r w:rsidR="004D7684">
          <w:rPr>
            <w:webHidden/>
          </w:rPr>
          <w:tab/>
        </w:r>
        <w:r w:rsidR="004D7684">
          <w:rPr>
            <w:webHidden/>
          </w:rPr>
          <w:fldChar w:fldCharType="begin"/>
        </w:r>
        <w:r w:rsidR="004D7684">
          <w:rPr>
            <w:webHidden/>
          </w:rPr>
          <w:instrText xml:space="preserve"> PAGEREF _Toc368321546 \h </w:instrText>
        </w:r>
        <w:r w:rsidR="004D7684">
          <w:rPr>
            <w:webHidden/>
          </w:rPr>
        </w:r>
        <w:r w:rsidR="004D7684">
          <w:rPr>
            <w:webHidden/>
          </w:rPr>
          <w:fldChar w:fldCharType="separate"/>
        </w:r>
        <w:r>
          <w:rPr>
            <w:webHidden/>
          </w:rPr>
          <w:t>78</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47" w:history="1">
        <w:r w:rsidR="004D7684" w:rsidRPr="00CF765A">
          <w:rPr>
            <w:rStyle w:val="Hipervnculo"/>
          </w:rPr>
          <w:t>(Aplicable para Postor como Consorcio)</w:t>
        </w:r>
        <w:r w:rsidR="004D7684">
          <w:rPr>
            <w:webHidden/>
          </w:rPr>
          <w:tab/>
        </w:r>
        <w:r w:rsidR="004D7684">
          <w:rPr>
            <w:webHidden/>
          </w:rPr>
          <w:fldChar w:fldCharType="begin"/>
        </w:r>
        <w:r w:rsidR="004D7684">
          <w:rPr>
            <w:webHidden/>
          </w:rPr>
          <w:instrText xml:space="preserve"> PAGEREF _Toc368321547 \h </w:instrText>
        </w:r>
        <w:r w:rsidR="004D7684">
          <w:rPr>
            <w:webHidden/>
          </w:rPr>
        </w:r>
        <w:r w:rsidR="004D7684">
          <w:rPr>
            <w:webHidden/>
          </w:rPr>
          <w:fldChar w:fldCharType="separate"/>
        </w:r>
        <w:r>
          <w:rPr>
            <w:webHidden/>
          </w:rPr>
          <w:t>78</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48" w:history="1">
        <w:r w:rsidR="004D7684" w:rsidRPr="00CF765A">
          <w:rPr>
            <w:rStyle w:val="Hipervnculo"/>
          </w:rPr>
          <w:t>ANEXO N° 5</w:t>
        </w:r>
        <w:r w:rsidR="004D7684">
          <w:rPr>
            <w:webHidden/>
          </w:rPr>
          <w:tab/>
        </w:r>
        <w:r w:rsidR="004D7684">
          <w:rPr>
            <w:webHidden/>
          </w:rPr>
          <w:fldChar w:fldCharType="begin"/>
        </w:r>
        <w:r w:rsidR="004D7684">
          <w:rPr>
            <w:webHidden/>
          </w:rPr>
          <w:instrText xml:space="preserve"> PAGEREF _Toc368321548 \h </w:instrText>
        </w:r>
        <w:r w:rsidR="004D7684">
          <w:rPr>
            <w:webHidden/>
          </w:rPr>
        </w:r>
        <w:r w:rsidR="004D7684">
          <w:rPr>
            <w:webHidden/>
          </w:rPr>
          <w:fldChar w:fldCharType="separate"/>
        </w:r>
        <w:r>
          <w:rPr>
            <w:webHidden/>
          </w:rPr>
          <w:t>79</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49" w:history="1">
        <w:r w:rsidR="004D7684" w:rsidRPr="00CF765A">
          <w:rPr>
            <w:rStyle w:val="Hipervnculo"/>
          </w:rPr>
          <w:t>Formulario 1: Capacidad Técnico Operativa</w:t>
        </w:r>
        <w:r w:rsidR="004D7684">
          <w:rPr>
            <w:webHidden/>
          </w:rPr>
          <w:tab/>
        </w:r>
        <w:r w:rsidR="004D7684">
          <w:rPr>
            <w:webHidden/>
          </w:rPr>
          <w:fldChar w:fldCharType="begin"/>
        </w:r>
        <w:r w:rsidR="004D7684">
          <w:rPr>
            <w:webHidden/>
          </w:rPr>
          <w:instrText xml:space="preserve"> PAGEREF _Toc368321549 \h </w:instrText>
        </w:r>
        <w:r w:rsidR="004D7684">
          <w:rPr>
            <w:webHidden/>
          </w:rPr>
        </w:r>
        <w:r w:rsidR="004D7684">
          <w:rPr>
            <w:webHidden/>
          </w:rPr>
          <w:fldChar w:fldCharType="separate"/>
        </w:r>
        <w:r>
          <w:rPr>
            <w:webHidden/>
          </w:rPr>
          <w:t>79</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50" w:history="1">
        <w:r w:rsidR="004D7684" w:rsidRPr="00CF765A">
          <w:rPr>
            <w:rStyle w:val="Hipervnculo"/>
          </w:rPr>
          <w:t>ANEXO N° 6</w:t>
        </w:r>
        <w:r w:rsidR="004D7684">
          <w:rPr>
            <w:webHidden/>
          </w:rPr>
          <w:tab/>
        </w:r>
        <w:r w:rsidR="004D7684">
          <w:rPr>
            <w:webHidden/>
          </w:rPr>
          <w:fldChar w:fldCharType="begin"/>
        </w:r>
        <w:r w:rsidR="004D7684">
          <w:rPr>
            <w:webHidden/>
          </w:rPr>
          <w:instrText xml:space="preserve"> PAGEREF _Toc368321550 \h </w:instrText>
        </w:r>
        <w:r w:rsidR="004D7684">
          <w:rPr>
            <w:webHidden/>
          </w:rPr>
        </w:r>
        <w:r w:rsidR="004D7684">
          <w:rPr>
            <w:webHidden/>
          </w:rPr>
          <w:fldChar w:fldCharType="separate"/>
        </w:r>
        <w:r>
          <w:rPr>
            <w:webHidden/>
          </w:rPr>
          <w:t>80</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51" w:history="1">
        <w:r w:rsidR="004D7684" w:rsidRPr="00CF765A">
          <w:rPr>
            <w:rStyle w:val="Hipervnculo"/>
          </w:rPr>
          <w:t>CREDENCIALES PARA CALIFICACIÓN – REQUISITOS FINANCIEROS</w:t>
        </w:r>
        <w:r w:rsidR="004D7684">
          <w:rPr>
            <w:webHidden/>
          </w:rPr>
          <w:tab/>
        </w:r>
        <w:r w:rsidR="004D7684">
          <w:rPr>
            <w:webHidden/>
          </w:rPr>
          <w:fldChar w:fldCharType="begin"/>
        </w:r>
        <w:r w:rsidR="004D7684">
          <w:rPr>
            <w:webHidden/>
          </w:rPr>
          <w:instrText xml:space="preserve"> PAGEREF _Toc368321551 \h </w:instrText>
        </w:r>
        <w:r w:rsidR="004D7684">
          <w:rPr>
            <w:webHidden/>
          </w:rPr>
        </w:r>
        <w:r w:rsidR="004D7684">
          <w:rPr>
            <w:webHidden/>
          </w:rPr>
          <w:fldChar w:fldCharType="separate"/>
        </w:r>
        <w:r>
          <w:rPr>
            <w:webHidden/>
          </w:rPr>
          <w:t>80</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52" w:history="1">
        <w:r w:rsidR="004D7684" w:rsidRPr="00CF765A">
          <w:rPr>
            <w:rStyle w:val="Hipervnculo"/>
          </w:rPr>
          <w:t>Formulario 1: Información Financiera</w:t>
        </w:r>
        <w:r w:rsidR="004D7684">
          <w:rPr>
            <w:webHidden/>
          </w:rPr>
          <w:tab/>
        </w:r>
        <w:r w:rsidR="004D7684">
          <w:rPr>
            <w:webHidden/>
          </w:rPr>
          <w:fldChar w:fldCharType="begin"/>
        </w:r>
        <w:r w:rsidR="004D7684">
          <w:rPr>
            <w:webHidden/>
          </w:rPr>
          <w:instrText xml:space="preserve"> PAGEREF _Toc368321552 \h </w:instrText>
        </w:r>
        <w:r w:rsidR="004D7684">
          <w:rPr>
            <w:webHidden/>
          </w:rPr>
        </w:r>
        <w:r w:rsidR="004D7684">
          <w:rPr>
            <w:webHidden/>
          </w:rPr>
          <w:fldChar w:fldCharType="separate"/>
        </w:r>
        <w:r>
          <w:rPr>
            <w:webHidden/>
          </w:rPr>
          <w:t>80</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53" w:history="1">
        <w:r w:rsidR="004D7684" w:rsidRPr="00CF765A">
          <w:rPr>
            <w:rStyle w:val="Hipervnculo"/>
          </w:rPr>
          <w:t>ANEXO N° 7</w:t>
        </w:r>
        <w:r w:rsidR="004D7684">
          <w:rPr>
            <w:webHidden/>
          </w:rPr>
          <w:tab/>
        </w:r>
        <w:r w:rsidR="004D7684">
          <w:rPr>
            <w:webHidden/>
          </w:rPr>
          <w:fldChar w:fldCharType="begin"/>
        </w:r>
        <w:r w:rsidR="004D7684">
          <w:rPr>
            <w:webHidden/>
          </w:rPr>
          <w:instrText xml:space="preserve"> PAGEREF _Toc368321553 \h </w:instrText>
        </w:r>
        <w:r w:rsidR="004D7684">
          <w:rPr>
            <w:webHidden/>
          </w:rPr>
        </w:r>
        <w:r w:rsidR="004D7684">
          <w:rPr>
            <w:webHidden/>
          </w:rPr>
          <w:fldChar w:fldCharType="separate"/>
        </w:r>
        <w:r>
          <w:rPr>
            <w:webHidden/>
          </w:rPr>
          <w:t>82</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54" w:history="1">
        <w:r w:rsidR="004D7684" w:rsidRPr="00CF765A">
          <w:rPr>
            <w:rStyle w:val="Hipervnculo"/>
          </w:rPr>
          <w:t>DECLARACIONES JURADAS DEL SOBRE Nº 2</w:t>
        </w:r>
        <w:r w:rsidR="004D7684">
          <w:rPr>
            <w:webHidden/>
          </w:rPr>
          <w:tab/>
        </w:r>
        <w:r w:rsidR="004D7684">
          <w:rPr>
            <w:webHidden/>
          </w:rPr>
          <w:fldChar w:fldCharType="begin"/>
        </w:r>
        <w:r w:rsidR="004D7684">
          <w:rPr>
            <w:webHidden/>
          </w:rPr>
          <w:instrText xml:space="preserve"> PAGEREF _Toc368321554 \h </w:instrText>
        </w:r>
        <w:r w:rsidR="004D7684">
          <w:rPr>
            <w:webHidden/>
          </w:rPr>
        </w:r>
        <w:r w:rsidR="004D7684">
          <w:rPr>
            <w:webHidden/>
          </w:rPr>
          <w:fldChar w:fldCharType="separate"/>
        </w:r>
        <w:r>
          <w:rPr>
            <w:webHidden/>
          </w:rPr>
          <w:t>82</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55" w:history="1">
        <w:r w:rsidR="004D7684" w:rsidRPr="00CF765A">
          <w:rPr>
            <w:rStyle w:val="Hipervnculo"/>
          </w:rPr>
          <w:t>Formulario 1: Vigencia de la Información</w:t>
        </w:r>
        <w:r w:rsidR="004D7684">
          <w:rPr>
            <w:webHidden/>
          </w:rPr>
          <w:tab/>
        </w:r>
        <w:r w:rsidR="004D7684">
          <w:rPr>
            <w:webHidden/>
          </w:rPr>
          <w:fldChar w:fldCharType="begin"/>
        </w:r>
        <w:r w:rsidR="004D7684">
          <w:rPr>
            <w:webHidden/>
          </w:rPr>
          <w:instrText xml:space="preserve"> PAGEREF _Toc368321555 \h </w:instrText>
        </w:r>
        <w:r w:rsidR="004D7684">
          <w:rPr>
            <w:webHidden/>
          </w:rPr>
        </w:r>
        <w:r w:rsidR="004D7684">
          <w:rPr>
            <w:webHidden/>
          </w:rPr>
          <w:fldChar w:fldCharType="separate"/>
        </w:r>
        <w:r>
          <w:rPr>
            <w:webHidden/>
          </w:rPr>
          <w:t>82</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56" w:history="1">
        <w:r w:rsidR="004D7684" w:rsidRPr="00CF765A">
          <w:rPr>
            <w:rStyle w:val="Hipervnculo"/>
          </w:rPr>
          <w:t>ANEXO N° 7</w:t>
        </w:r>
        <w:r w:rsidR="004D7684">
          <w:rPr>
            <w:webHidden/>
          </w:rPr>
          <w:tab/>
        </w:r>
        <w:r w:rsidR="004D7684">
          <w:rPr>
            <w:webHidden/>
          </w:rPr>
          <w:fldChar w:fldCharType="begin"/>
        </w:r>
        <w:r w:rsidR="004D7684">
          <w:rPr>
            <w:webHidden/>
          </w:rPr>
          <w:instrText xml:space="preserve"> PAGEREF _Toc368321556 \h </w:instrText>
        </w:r>
        <w:r w:rsidR="004D7684">
          <w:rPr>
            <w:webHidden/>
          </w:rPr>
        </w:r>
        <w:r w:rsidR="004D7684">
          <w:rPr>
            <w:webHidden/>
          </w:rPr>
          <w:fldChar w:fldCharType="separate"/>
        </w:r>
        <w:r>
          <w:rPr>
            <w:webHidden/>
          </w:rPr>
          <w:t>83</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57" w:history="1">
        <w:r w:rsidR="004D7684" w:rsidRPr="00CF765A">
          <w:rPr>
            <w:rStyle w:val="Hipervnculo"/>
          </w:rPr>
          <w:t>DECLARACIONES JURADAS DEL SOBRE Nº 2</w:t>
        </w:r>
        <w:r w:rsidR="004D7684">
          <w:rPr>
            <w:webHidden/>
          </w:rPr>
          <w:tab/>
        </w:r>
        <w:r w:rsidR="004D7684">
          <w:rPr>
            <w:webHidden/>
          </w:rPr>
          <w:fldChar w:fldCharType="begin"/>
        </w:r>
        <w:r w:rsidR="004D7684">
          <w:rPr>
            <w:webHidden/>
          </w:rPr>
          <w:instrText xml:space="preserve"> PAGEREF _Toc368321557 \h </w:instrText>
        </w:r>
        <w:r w:rsidR="004D7684">
          <w:rPr>
            <w:webHidden/>
          </w:rPr>
        </w:r>
        <w:r w:rsidR="004D7684">
          <w:rPr>
            <w:webHidden/>
          </w:rPr>
          <w:fldChar w:fldCharType="separate"/>
        </w:r>
        <w:r>
          <w:rPr>
            <w:webHidden/>
          </w:rPr>
          <w:t>83</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58" w:history="1">
        <w:r w:rsidR="004D7684" w:rsidRPr="00CF765A">
          <w:rPr>
            <w:rStyle w:val="Hipervnculo"/>
          </w:rPr>
          <w:t>Formulario 2: Aceptación de las Bases y Contrato</w:t>
        </w:r>
        <w:r w:rsidR="004D7684">
          <w:rPr>
            <w:webHidden/>
          </w:rPr>
          <w:tab/>
        </w:r>
        <w:r w:rsidR="004D7684">
          <w:rPr>
            <w:webHidden/>
          </w:rPr>
          <w:fldChar w:fldCharType="begin"/>
        </w:r>
        <w:r w:rsidR="004D7684">
          <w:rPr>
            <w:webHidden/>
          </w:rPr>
          <w:instrText xml:space="preserve"> PAGEREF _Toc368321558 \h </w:instrText>
        </w:r>
        <w:r w:rsidR="004D7684">
          <w:rPr>
            <w:webHidden/>
          </w:rPr>
        </w:r>
        <w:r w:rsidR="004D7684">
          <w:rPr>
            <w:webHidden/>
          </w:rPr>
          <w:fldChar w:fldCharType="separate"/>
        </w:r>
        <w:r>
          <w:rPr>
            <w:webHidden/>
          </w:rPr>
          <w:t>83</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59" w:history="1">
        <w:r w:rsidR="004D7684" w:rsidRPr="00CF765A">
          <w:rPr>
            <w:rStyle w:val="Hipervnculo"/>
          </w:rPr>
          <w:t>ANEXO N° 8</w:t>
        </w:r>
        <w:r w:rsidR="004D7684">
          <w:rPr>
            <w:webHidden/>
          </w:rPr>
          <w:tab/>
        </w:r>
        <w:r w:rsidR="004D7684">
          <w:rPr>
            <w:webHidden/>
          </w:rPr>
          <w:fldChar w:fldCharType="begin"/>
        </w:r>
        <w:r w:rsidR="004D7684">
          <w:rPr>
            <w:webHidden/>
          </w:rPr>
          <w:instrText xml:space="preserve"> PAGEREF _Toc368321559 \h </w:instrText>
        </w:r>
        <w:r w:rsidR="004D7684">
          <w:rPr>
            <w:webHidden/>
          </w:rPr>
        </w:r>
        <w:r w:rsidR="004D7684">
          <w:rPr>
            <w:webHidden/>
          </w:rPr>
          <w:fldChar w:fldCharType="separate"/>
        </w:r>
        <w:r>
          <w:rPr>
            <w:webHidden/>
          </w:rPr>
          <w:t>84</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60" w:history="1">
        <w:r w:rsidR="004D7684" w:rsidRPr="00CF765A">
          <w:rPr>
            <w:rStyle w:val="Hipervnculo"/>
          </w:rPr>
          <w:t>Apéndice 1: Especificaciones para el contenido de la Propuesta Técnica:</w:t>
        </w:r>
        <w:r w:rsidR="004D7684">
          <w:rPr>
            <w:webHidden/>
          </w:rPr>
          <w:tab/>
        </w:r>
        <w:r w:rsidR="004D7684">
          <w:rPr>
            <w:webHidden/>
          </w:rPr>
          <w:fldChar w:fldCharType="begin"/>
        </w:r>
        <w:r w:rsidR="004D7684">
          <w:rPr>
            <w:webHidden/>
          </w:rPr>
          <w:instrText xml:space="preserve"> PAGEREF _Toc368321560 \h </w:instrText>
        </w:r>
        <w:r w:rsidR="004D7684">
          <w:rPr>
            <w:webHidden/>
          </w:rPr>
        </w:r>
        <w:r w:rsidR="004D7684">
          <w:rPr>
            <w:webHidden/>
          </w:rPr>
          <w:fldChar w:fldCharType="separate"/>
        </w:r>
        <w:r>
          <w:rPr>
            <w:webHidden/>
          </w:rPr>
          <w:t>84</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61" w:history="1">
        <w:r w:rsidR="004D7684" w:rsidRPr="00CF765A">
          <w:rPr>
            <w:rStyle w:val="Hipervnculo"/>
          </w:rPr>
          <w:t>ANEXO Nº 8</w:t>
        </w:r>
        <w:r w:rsidR="004D7684">
          <w:rPr>
            <w:webHidden/>
          </w:rPr>
          <w:tab/>
        </w:r>
        <w:r w:rsidR="004D7684">
          <w:rPr>
            <w:webHidden/>
          </w:rPr>
          <w:fldChar w:fldCharType="begin"/>
        </w:r>
        <w:r w:rsidR="004D7684">
          <w:rPr>
            <w:webHidden/>
          </w:rPr>
          <w:instrText xml:space="preserve"> PAGEREF _Toc368321561 \h </w:instrText>
        </w:r>
        <w:r w:rsidR="004D7684">
          <w:rPr>
            <w:webHidden/>
          </w:rPr>
        </w:r>
        <w:r w:rsidR="004D7684">
          <w:rPr>
            <w:webHidden/>
          </w:rPr>
          <w:fldChar w:fldCharType="separate"/>
        </w:r>
        <w:r>
          <w:rPr>
            <w:webHidden/>
          </w:rPr>
          <w:t>87</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62" w:history="1">
        <w:r w:rsidR="004D7684" w:rsidRPr="00CF765A">
          <w:rPr>
            <w:rStyle w:val="Hipervnculo"/>
          </w:rPr>
          <w:t>Apéndice 2: Requerimientos mínimos para las Obras y Equipamiento Portuario</w:t>
        </w:r>
        <w:r w:rsidR="004D7684">
          <w:rPr>
            <w:webHidden/>
          </w:rPr>
          <w:tab/>
        </w:r>
        <w:r w:rsidR="004D7684">
          <w:rPr>
            <w:webHidden/>
          </w:rPr>
          <w:fldChar w:fldCharType="begin"/>
        </w:r>
        <w:r w:rsidR="004D7684">
          <w:rPr>
            <w:webHidden/>
          </w:rPr>
          <w:instrText xml:space="preserve"> PAGEREF _Toc368321562 \h </w:instrText>
        </w:r>
        <w:r w:rsidR="004D7684">
          <w:rPr>
            <w:webHidden/>
          </w:rPr>
        </w:r>
        <w:r w:rsidR="004D7684">
          <w:rPr>
            <w:webHidden/>
          </w:rPr>
          <w:fldChar w:fldCharType="separate"/>
        </w:r>
        <w:r>
          <w:rPr>
            <w:webHidden/>
          </w:rPr>
          <w:t>87</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63" w:history="1">
        <w:r w:rsidR="004D7684" w:rsidRPr="00CF765A">
          <w:rPr>
            <w:rStyle w:val="Hipervnculo"/>
          </w:rPr>
          <w:t>I.</w:t>
        </w:r>
        <w:r w:rsidR="004D7684">
          <w:rPr>
            <w:rFonts w:asciiTheme="minorHAnsi" w:eastAsiaTheme="minorEastAsia" w:hAnsiTheme="minorHAnsi" w:cstheme="minorBidi"/>
            <w:b w:val="0"/>
            <w:bCs w:val="0"/>
            <w:iCs w:val="0"/>
            <w:lang w:val="es-PE" w:eastAsia="es-PE"/>
          </w:rPr>
          <w:tab/>
        </w:r>
        <w:r w:rsidR="004D7684" w:rsidRPr="00CF765A">
          <w:rPr>
            <w:rStyle w:val="Hipervnculo"/>
          </w:rPr>
          <w:t>FASE 1 OBRAS INICIALES</w:t>
        </w:r>
        <w:r w:rsidR="004D7684">
          <w:rPr>
            <w:webHidden/>
          </w:rPr>
          <w:tab/>
        </w:r>
        <w:r w:rsidR="004D7684">
          <w:rPr>
            <w:webHidden/>
          </w:rPr>
          <w:fldChar w:fldCharType="begin"/>
        </w:r>
        <w:r w:rsidR="004D7684">
          <w:rPr>
            <w:webHidden/>
          </w:rPr>
          <w:instrText xml:space="preserve"> PAGEREF _Toc368321563 \h </w:instrText>
        </w:r>
        <w:r w:rsidR="004D7684">
          <w:rPr>
            <w:webHidden/>
          </w:rPr>
        </w:r>
        <w:r w:rsidR="004D7684">
          <w:rPr>
            <w:webHidden/>
          </w:rPr>
          <w:fldChar w:fldCharType="separate"/>
        </w:r>
        <w:r>
          <w:rPr>
            <w:webHidden/>
          </w:rPr>
          <w:t>87</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64" w:history="1">
        <w:r w:rsidR="004D7684" w:rsidRPr="00CF765A">
          <w:rPr>
            <w:rStyle w:val="Hipervnculo"/>
          </w:rPr>
          <w:t>II.</w:t>
        </w:r>
        <w:r w:rsidR="004D7684">
          <w:rPr>
            <w:rFonts w:asciiTheme="minorHAnsi" w:eastAsiaTheme="minorEastAsia" w:hAnsiTheme="minorHAnsi" w:cstheme="minorBidi"/>
            <w:b w:val="0"/>
            <w:bCs w:val="0"/>
            <w:iCs w:val="0"/>
            <w:lang w:val="es-PE" w:eastAsia="es-PE"/>
          </w:rPr>
          <w:tab/>
        </w:r>
        <w:r w:rsidR="004D7684" w:rsidRPr="00CF765A">
          <w:rPr>
            <w:rStyle w:val="Hipervnculo"/>
          </w:rPr>
          <w:t>FASE II OBRAS EN FUNCION A LA DEMANDA</w:t>
        </w:r>
        <w:r w:rsidR="004D7684">
          <w:rPr>
            <w:webHidden/>
          </w:rPr>
          <w:tab/>
        </w:r>
        <w:r w:rsidR="004D7684">
          <w:rPr>
            <w:webHidden/>
          </w:rPr>
          <w:fldChar w:fldCharType="begin"/>
        </w:r>
        <w:r w:rsidR="004D7684">
          <w:rPr>
            <w:webHidden/>
          </w:rPr>
          <w:instrText xml:space="preserve"> PAGEREF _Toc368321564 \h </w:instrText>
        </w:r>
        <w:r w:rsidR="004D7684">
          <w:rPr>
            <w:webHidden/>
          </w:rPr>
        </w:r>
        <w:r w:rsidR="004D7684">
          <w:rPr>
            <w:webHidden/>
          </w:rPr>
          <w:fldChar w:fldCharType="separate"/>
        </w:r>
        <w:r>
          <w:rPr>
            <w:webHidden/>
          </w:rPr>
          <w:t>87</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65" w:history="1">
        <w:r w:rsidR="004D7684" w:rsidRPr="00CF765A">
          <w:rPr>
            <w:rStyle w:val="Hipervnculo"/>
          </w:rPr>
          <w:t>ANEXO N° 9</w:t>
        </w:r>
        <w:r w:rsidR="004D7684">
          <w:rPr>
            <w:webHidden/>
          </w:rPr>
          <w:tab/>
        </w:r>
        <w:r w:rsidR="004D7684">
          <w:rPr>
            <w:webHidden/>
          </w:rPr>
          <w:fldChar w:fldCharType="begin"/>
        </w:r>
        <w:r w:rsidR="004D7684">
          <w:rPr>
            <w:webHidden/>
          </w:rPr>
          <w:instrText xml:space="preserve"> PAGEREF _Toc368321565 \h </w:instrText>
        </w:r>
        <w:r w:rsidR="004D7684">
          <w:rPr>
            <w:webHidden/>
          </w:rPr>
        </w:r>
        <w:r w:rsidR="004D7684">
          <w:rPr>
            <w:webHidden/>
          </w:rPr>
          <w:fldChar w:fldCharType="separate"/>
        </w:r>
        <w:r>
          <w:rPr>
            <w:webHidden/>
          </w:rPr>
          <w:t>89</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66" w:history="1">
        <w:r w:rsidR="004D7684" w:rsidRPr="00CF765A">
          <w:rPr>
            <w:rStyle w:val="Hipervnculo"/>
          </w:rPr>
          <w:t>Apéndice Nº 1: Lineamientos para la Propuesta Económica</w:t>
        </w:r>
        <w:r w:rsidR="004D7684">
          <w:rPr>
            <w:webHidden/>
          </w:rPr>
          <w:tab/>
        </w:r>
        <w:r w:rsidR="004D7684">
          <w:rPr>
            <w:webHidden/>
          </w:rPr>
          <w:fldChar w:fldCharType="begin"/>
        </w:r>
        <w:r w:rsidR="004D7684">
          <w:rPr>
            <w:webHidden/>
          </w:rPr>
          <w:instrText xml:space="preserve"> PAGEREF _Toc368321566 \h </w:instrText>
        </w:r>
        <w:r w:rsidR="004D7684">
          <w:rPr>
            <w:webHidden/>
          </w:rPr>
        </w:r>
        <w:r w:rsidR="004D7684">
          <w:rPr>
            <w:webHidden/>
          </w:rPr>
          <w:fldChar w:fldCharType="separate"/>
        </w:r>
        <w:r>
          <w:rPr>
            <w:webHidden/>
          </w:rPr>
          <w:t>89</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67" w:history="1">
        <w:r w:rsidR="004D7684" w:rsidRPr="00CF765A">
          <w:rPr>
            <w:rStyle w:val="Hipervnculo"/>
          </w:rPr>
          <w:t>ANEXO N° 9</w:t>
        </w:r>
        <w:r w:rsidR="004D7684">
          <w:rPr>
            <w:webHidden/>
          </w:rPr>
          <w:tab/>
        </w:r>
        <w:r w:rsidR="004D7684">
          <w:rPr>
            <w:webHidden/>
          </w:rPr>
          <w:fldChar w:fldCharType="begin"/>
        </w:r>
        <w:r w:rsidR="004D7684">
          <w:rPr>
            <w:webHidden/>
          </w:rPr>
          <w:instrText xml:space="preserve"> PAGEREF _Toc368321567 \h </w:instrText>
        </w:r>
        <w:r w:rsidR="004D7684">
          <w:rPr>
            <w:webHidden/>
          </w:rPr>
        </w:r>
        <w:r w:rsidR="004D7684">
          <w:rPr>
            <w:webHidden/>
          </w:rPr>
          <w:fldChar w:fldCharType="separate"/>
        </w:r>
        <w:r>
          <w:rPr>
            <w:webHidden/>
          </w:rPr>
          <w:t>92</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68" w:history="1">
        <w:r w:rsidR="004D7684" w:rsidRPr="00CF765A">
          <w:rPr>
            <w:rStyle w:val="Hipervnculo"/>
          </w:rPr>
          <w:t>Formulario 1: MODELO DE OFERTA ECONÓMICA – DESCUENTO PARA TARIFA DE CONTENEDOR DE 20 Y 40 PIES LLENO</w:t>
        </w:r>
        <w:r w:rsidR="004D7684">
          <w:rPr>
            <w:webHidden/>
          </w:rPr>
          <w:tab/>
        </w:r>
        <w:r w:rsidR="004D7684">
          <w:rPr>
            <w:webHidden/>
          </w:rPr>
          <w:fldChar w:fldCharType="begin"/>
        </w:r>
        <w:r w:rsidR="004D7684">
          <w:rPr>
            <w:webHidden/>
          </w:rPr>
          <w:instrText xml:space="preserve"> PAGEREF _Toc368321568 \h </w:instrText>
        </w:r>
        <w:r w:rsidR="004D7684">
          <w:rPr>
            <w:webHidden/>
          </w:rPr>
        </w:r>
        <w:r w:rsidR="004D7684">
          <w:rPr>
            <w:webHidden/>
          </w:rPr>
          <w:fldChar w:fldCharType="separate"/>
        </w:r>
        <w:r>
          <w:rPr>
            <w:webHidden/>
          </w:rPr>
          <w:t>92</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69" w:history="1">
        <w:r w:rsidR="004D7684" w:rsidRPr="00CF765A">
          <w:rPr>
            <w:rStyle w:val="Hipervnculo"/>
          </w:rPr>
          <w:t>SOBRE 3 - TARIFAS</w:t>
        </w:r>
        <w:r w:rsidR="004D7684">
          <w:rPr>
            <w:webHidden/>
          </w:rPr>
          <w:tab/>
        </w:r>
        <w:r w:rsidR="004D7684">
          <w:rPr>
            <w:webHidden/>
          </w:rPr>
          <w:fldChar w:fldCharType="begin"/>
        </w:r>
        <w:r w:rsidR="004D7684">
          <w:rPr>
            <w:webHidden/>
          </w:rPr>
          <w:instrText xml:space="preserve"> PAGEREF _Toc368321569 \h </w:instrText>
        </w:r>
        <w:r w:rsidR="004D7684">
          <w:rPr>
            <w:webHidden/>
          </w:rPr>
        </w:r>
        <w:r w:rsidR="004D7684">
          <w:rPr>
            <w:webHidden/>
          </w:rPr>
          <w:fldChar w:fldCharType="separate"/>
        </w:r>
        <w:r>
          <w:rPr>
            <w:webHidden/>
          </w:rPr>
          <w:t>92</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70" w:history="1">
        <w:r w:rsidR="004D7684" w:rsidRPr="00CF765A">
          <w:rPr>
            <w:rStyle w:val="Hipervnculo"/>
          </w:rPr>
          <w:t>ANEXO N° 9</w:t>
        </w:r>
        <w:r w:rsidR="004D7684">
          <w:rPr>
            <w:webHidden/>
          </w:rPr>
          <w:tab/>
        </w:r>
        <w:r w:rsidR="004D7684">
          <w:rPr>
            <w:webHidden/>
          </w:rPr>
          <w:fldChar w:fldCharType="begin"/>
        </w:r>
        <w:r w:rsidR="004D7684">
          <w:rPr>
            <w:webHidden/>
          </w:rPr>
          <w:instrText xml:space="preserve"> PAGEREF _Toc368321570 \h </w:instrText>
        </w:r>
        <w:r w:rsidR="004D7684">
          <w:rPr>
            <w:webHidden/>
          </w:rPr>
        </w:r>
        <w:r w:rsidR="004D7684">
          <w:rPr>
            <w:webHidden/>
          </w:rPr>
          <w:fldChar w:fldCharType="separate"/>
        </w:r>
        <w:r>
          <w:rPr>
            <w:webHidden/>
          </w:rPr>
          <w:t>93</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71" w:history="1">
        <w:r w:rsidR="004D7684" w:rsidRPr="00CF765A">
          <w:rPr>
            <w:rStyle w:val="Hipervnculo"/>
          </w:rPr>
          <w:t>Formulario 2: MODELO DE OFERTA ECONÓMICA – DESCUENTO SOBRE TARIFAS PARA CARGA FRACCIONADA</w:t>
        </w:r>
        <w:r w:rsidR="004D7684">
          <w:rPr>
            <w:webHidden/>
          </w:rPr>
          <w:tab/>
        </w:r>
        <w:r w:rsidR="004D7684">
          <w:rPr>
            <w:webHidden/>
          </w:rPr>
          <w:fldChar w:fldCharType="begin"/>
        </w:r>
        <w:r w:rsidR="004D7684">
          <w:rPr>
            <w:webHidden/>
          </w:rPr>
          <w:instrText xml:space="preserve"> PAGEREF _Toc368321571 \h </w:instrText>
        </w:r>
        <w:r w:rsidR="004D7684">
          <w:rPr>
            <w:webHidden/>
          </w:rPr>
        </w:r>
        <w:r w:rsidR="004D7684">
          <w:rPr>
            <w:webHidden/>
          </w:rPr>
          <w:fldChar w:fldCharType="separate"/>
        </w:r>
        <w:r>
          <w:rPr>
            <w:webHidden/>
          </w:rPr>
          <w:t>93</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72" w:history="1">
        <w:r w:rsidR="004D7684" w:rsidRPr="00CF765A">
          <w:rPr>
            <w:rStyle w:val="Hipervnculo"/>
          </w:rPr>
          <w:t>SOBRE 3 - TARIFAS</w:t>
        </w:r>
        <w:r w:rsidR="004D7684">
          <w:rPr>
            <w:webHidden/>
          </w:rPr>
          <w:tab/>
        </w:r>
        <w:r w:rsidR="004D7684">
          <w:rPr>
            <w:webHidden/>
          </w:rPr>
          <w:fldChar w:fldCharType="begin"/>
        </w:r>
        <w:r w:rsidR="004D7684">
          <w:rPr>
            <w:webHidden/>
          </w:rPr>
          <w:instrText xml:space="preserve"> PAGEREF _Toc368321572 \h </w:instrText>
        </w:r>
        <w:r w:rsidR="004D7684">
          <w:rPr>
            <w:webHidden/>
          </w:rPr>
        </w:r>
        <w:r w:rsidR="004D7684">
          <w:rPr>
            <w:webHidden/>
          </w:rPr>
          <w:fldChar w:fldCharType="separate"/>
        </w:r>
        <w:r>
          <w:rPr>
            <w:webHidden/>
          </w:rPr>
          <w:t>93</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73" w:history="1">
        <w:r w:rsidR="004D7684" w:rsidRPr="00CF765A">
          <w:rPr>
            <w:rStyle w:val="Hipervnculo"/>
          </w:rPr>
          <w:t>ANEXO N° 9</w:t>
        </w:r>
        <w:r w:rsidR="004D7684">
          <w:rPr>
            <w:webHidden/>
          </w:rPr>
          <w:tab/>
        </w:r>
        <w:r w:rsidR="004D7684">
          <w:rPr>
            <w:webHidden/>
          </w:rPr>
          <w:fldChar w:fldCharType="begin"/>
        </w:r>
        <w:r w:rsidR="004D7684">
          <w:rPr>
            <w:webHidden/>
          </w:rPr>
          <w:instrText xml:space="preserve"> PAGEREF _Toc368321573 \h </w:instrText>
        </w:r>
        <w:r w:rsidR="004D7684">
          <w:rPr>
            <w:webHidden/>
          </w:rPr>
        </w:r>
        <w:r w:rsidR="004D7684">
          <w:rPr>
            <w:webHidden/>
          </w:rPr>
          <w:fldChar w:fldCharType="separate"/>
        </w:r>
        <w:r>
          <w:rPr>
            <w:webHidden/>
          </w:rPr>
          <w:t>94</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74" w:history="1">
        <w:r w:rsidR="004D7684" w:rsidRPr="00CF765A">
          <w:rPr>
            <w:rStyle w:val="Hipervnculo"/>
          </w:rPr>
          <w:t>Formulario 3: MODELO DE OFERTA ECONÓMICA – DESCUENTO SOBRE TARIFAS PARA CARGA GRANEL SÓLIDO</w:t>
        </w:r>
        <w:r w:rsidR="004D7684">
          <w:rPr>
            <w:webHidden/>
          </w:rPr>
          <w:tab/>
        </w:r>
        <w:r w:rsidR="004D7684">
          <w:rPr>
            <w:webHidden/>
          </w:rPr>
          <w:fldChar w:fldCharType="begin"/>
        </w:r>
        <w:r w:rsidR="004D7684">
          <w:rPr>
            <w:webHidden/>
          </w:rPr>
          <w:instrText xml:space="preserve"> PAGEREF _Toc368321574 \h </w:instrText>
        </w:r>
        <w:r w:rsidR="004D7684">
          <w:rPr>
            <w:webHidden/>
          </w:rPr>
        </w:r>
        <w:r w:rsidR="004D7684">
          <w:rPr>
            <w:webHidden/>
          </w:rPr>
          <w:fldChar w:fldCharType="separate"/>
        </w:r>
        <w:r>
          <w:rPr>
            <w:webHidden/>
          </w:rPr>
          <w:t>94</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75" w:history="1">
        <w:r w:rsidR="004D7684" w:rsidRPr="00CF765A">
          <w:rPr>
            <w:rStyle w:val="Hipervnculo"/>
          </w:rPr>
          <w:t>SOBRE 3 - TARIFAS</w:t>
        </w:r>
        <w:r w:rsidR="004D7684">
          <w:rPr>
            <w:webHidden/>
          </w:rPr>
          <w:tab/>
        </w:r>
        <w:r w:rsidR="004D7684">
          <w:rPr>
            <w:webHidden/>
          </w:rPr>
          <w:fldChar w:fldCharType="begin"/>
        </w:r>
        <w:r w:rsidR="004D7684">
          <w:rPr>
            <w:webHidden/>
          </w:rPr>
          <w:instrText xml:space="preserve"> PAGEREF _Toc368321575 \h </w:instrText>
        </w:r>
        <w:r w:rsidR="004D7684">
          <w:rPr>
            <w:webHidden/>
          </w:rPr>
        </w:r>
        <w:r w:rsidR="004D7684">
          <w:rPr>
            <w:webHidden/>
          </w:rPr>
          <w:fldChar w:fldCharType="separate"/>
        </w:r>
        <w:r>
          <w:rPr>
            <w:webHidden/>
          </w:rPr>
          <w:t>94</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76" w:history="1">
        <w:r w:rsidR="004D7684" w:rsidRPr="00CF765A">
          <w:rPr>
            <w:rStyle w:val="Hipervnculo"/>
          </w:rPr>
          <w:t xml:space="preserve">ANEXO N° 9 </w:t>
        </w:r>
        <w:r w:rsidR="004D7684">
          <w:rPr>
            <w:webHidden/>
          </w:rPr>
          <w:tab/>
        </w:r>
        <w:r w:rsidR="004D7684">
          <w:rPr>
            <w:webHidden/>
          </w:rPr>
          <w:fldChar w:fldCharType="begin"/>
        </w:r>
        <w:r w:rsidR="004D7684">
          <w:rPr>
            <w:webHidden/>
          </w:rPr>
          <w:instrText xml:space="preserve"> PAGEREF _Toc368321576 \h </w:instrText>
        </w:r>
        <w:r w:rsidR="004D7684">
          <w:rPr>
            <w:webHidden/>
          </w:rPr>
        </w:r>
        <w:r w:rsidR="004D7684">
          <w:rPr>
            <w:webHidden/>
          </w:rPr>
          <w:fldChar w:fldCharType="separate"/>
        </w:r>
        <w:r>
          <w:rPr>
            <w:webHidden/>
          </w:rPr>
          <w:t>95</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77" w:history="1">
        <w:r w:rsidR="004D7684" w:rsidRPr="00CF765A">
          <w:rPr>
            <w:rStyle w:val="Hipervnculo"/>
          </w:rPr>
          <w:t>Formulario 4: MODELO DE OFERTA ECONÓMICA – INVERSIÓN COMPLEMENTARIA</w:t>
        </w:r>
        <w:r w:rsidR="004D7684">
          <w:rPr>
            <w:webHidden/>
          </w:rPr>
          <w:tab/>
        </w:r>
        <w:r w:rsidR="004D7684">
          <w:rPr>
            <w:webHidden/>
          </w:rPr>
          <w:fldChar w:fldCharType="begin"/>
        </w:r>
        <w:r w:rsidR="004D7684">
          <w:rPr>
            <w:webHidden/>
          </w:rPr>
          <w:instrText xml:space="preserve"> PAGEREF _Toc368321577 \h </w:instrText>
        </w:r>
        <w:r w:rsidR="004D7684">
          <w:rPr>
            <w:webHidden/>
          </w:rPr>
        </w:r>
        <w:r w:rsidR="004D7684">
          <w:rPr>
            <w:webHidden/>
          </w:rPr>
          <w:fldChar w:fldCharType="separate"/>
        </w:r>
        <w:r>
          <w:rPr>
            <w:webHidden/>
          </w:rPr>
          <w:t>95</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78" w:history="1">
        <w:r w:rsidR="004D7684" w:rsidRPr="00CF765A">
          <w:rPr>
            <w:rStyle w:val="Hipervnculo"/>
          </w:rPr>
          <w:t>SOBRE 3 - IC</w:t>
        </w:r>
        <w:r w:rsidR="004D7684">
          <w:rPr>
            <w:webHidden/>
          </w:rPr>
          <w:tab/>
        </w:r>
        <w:r w:rsidR="004D7684">
          <w:rPr>
            <w:webHidden/>
          </w:rPr>
          <w:fldChar w:fldCharType="begin"/>
        </w:r>
        <w:r w:rsidR="004D7684">
          <w:rPr>
            <w:webHidden/>
          </w:rPr>
          <w:instrText xml:space="preserve"> PAGEREF _Toc368321578 \h </w:instrText>
        </w:r>
        <w:r w:rsidR="004D7684">
          <w:rPr>
            <w:webHidden/>
          </w:rPr>
        </w:r>
        <w:r w:rsidR="004D7684">
          <w:rPr>
            <w:webHidden/>
          </w:rPr>
          <w:fldChar w:fldCharType="separate"/>
        </w:r>
        <w:r>
          <w:rPr>
            <w:webHidden/>
          </w:rPr>
          <w:t>95</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79" w:history="1">
        <w:r w:rsidR="004D7684" w:rsidRPr="00CF765A">
          <w:rPr>
            <w:rStyle w:val="Hipervnculo"/>
          </w:rPr>
          <w:t>ANEXO N° 10</w:t>
        </w:r>
        <w:r w:rsidR="004D7684">
          <w:rPr>
            <w:webHidden/>
          </w:rPr>
          <w:tab/>
        </w:r>
        <w:r w:rsidR="004D7684">
          <w:rPr>
            <w:webHidden/>
          </w:rPr>
          <w:fldChar w:fldCharType="begin"/>
        </w:r>
        <w:r w:rsidR="004D7684">
          <w:rPr>
            <w:webHidden/>
          </w:rPr>
          <w:instrText xml:space="preserve"> PAGEREF _Toc368321579 \h </w:instrText>
        </w:r>
        <w:r w:rsidR="004D7684">
          <w:rPr>
            <w:webHidden/>
          </w:rPr>
        </w:r>
        <w:r w:rsidR="004D7684">
          <w:rPr>
            <w:webHidden/>
          </w:rPr>
          <w:fldChar w:fldCharType="separate"/>
        </w:r>
        <w:r>
          <w:rPr>
            <w:webHidden/>
          </w:rPr>
          <w:t>96</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80" w:history="1">
        <w:r w:rsidR="004D7684" w:rsidRPr="00CF765A">
          <w:rPr>
            <w:rStyle w:val="Hipervnculo"/>
          </w:rPr>
          <w:t xml:space="preserve">ÁREA DE LA CONCESIÓN </w:t>
        </w:r>
        <w:r w:rsidR="004D7684">
          <w:rPr>
            <w:webHidden/>
          </w:rPr>
          <w:tab/>
        </w:r>
        <w:r w:rsidR="004D7684">
          <w:rPr>
            <w:webHidden/>
          </w:rPr>
          <w:fldChar w:fldCharType="begin"/>
        </w:r>
        <w:r w:rsidR="004D7684">
          <w:rPr>
            <w:webHidden/>
          </w:rPr>
          <w:instrText xml:space="preserve"> PAGEREF _Toc368321580 \h </w:instrText>
        </w:r>
        <w:r w:rsidR="004D7684">
          <w:rPr>
            <w:webHidden/>
          </w:rPr>
        </w:r>
        <w:r w:rsidR="004D7684">
          <w:rPr>
            <w:webHidden/>
          </w:rPr>
          <w:fldChar w:fldCharType="separate"/>
        </w:r>
        <w:r>
          <w:rPr>
            <w:webHidden/>
          </w:rPr>
          <w:t>96</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81" w:history="1">
        <w:r w:rsidR="004D7684" w:rsidRPr="00CF765A">
          <w:rPr>
            <w:rStyle w:val="Hipervnculo"/>
          </w:rPr>
          <w:t>PLANO DEL ÁREA DE LA CONCESIÓN</w:t>
        </w:r>
        <w:r w:rsidR="004D7684">
          <w:rPr>
            <w:webHidden/>
          </w:rPr>
          <w:tab/>
        </w:r>
        <w:r w:rsidR="004D7684">
          <w:rPr>
            <w:webHidden/>
          </w:rPr>
          <w:fldChar w:fldCharType="begin"/>
        </w:r>
        <w:r w:rsidR="004D7684">
          <w:rPr>
            <w:webHidden/>
          </w:rPr>
          <w:instrText xml:space="preserve"> PAGEREF _Toc368321581 \h </w:instrText>
        </w:r>
        <w:r w:rsidR="004D7684">
          <w:rPr>
            <w:webHidden/>
          </w:rPr>
        </w:r>
        <w:r w:rsidR="004D7684">
          <w:rPr>
            <w:webHidden/>
          </w:rPr>
          <w:fldChar w:fldCharType="separate"/>
        </w:r>
        <w:r>
          <w:rPr>
            <w:webHidden/>
          </w:rPr>
          <w:t>99</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82" w:history="1">
        <w:r w:rsidR="004D7684" w:rsidRPr="00CF765A">
          <w:rPr>
            <w:rStyle w:val="Hipervnculo"/>
          </w:rPr>
          <w:t>ANEXO N° 11</w:t>
        </w:r>
        <w:r w:rsidR="004D7684">
          <w:rPr>
            <w:webHidden/>
          </w:rPr>
          <w:tab/>
        </w:r>
        <w:r w:rsidR="004D7684">
          <w:rPr>
            <w:webHidden/>
          </w:rPr>
          <w:fldChar w:fldCharType="begin"/>
        </w:r>
        <w:r w:rsidR="004D7684">
          <w:rPr>
            <w:webHidden/>
          </w:rPr>
          <w:instrText xml:space="preserve"> PAGEREF _Toc368321582 \h </w:instrText>
        </w:r>
        <w:r w:rsidR="004D7684">
          <w:rPr>
            <w:webHidden/>
          </w:rPr>
        </w:r>
        <w:r w:rsidR="004D7684">
          <w:rPr>
            <w:webHidden/>
          </w:rPr>
          <w:fldChar w:fldCharType="separate"/>
        </w:r>
        <w:r>
          <w:rPr>
            <w:webHidden/>
          </w:rPr>
          <w:t>100</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84" w:history="1">
        <w:r w:rsidR="004D7684" w:rsidRPr="00CF765A">
          <w:rPr>
            <w:rStyle w:val="Hipervnculo"/>
          </w:rPr>
          <w:t>GUÍA DE USUARIOS DE LA SALA DE DATOS</w:t>
        </w:r>
        <w:r w:rsidR="004D7684">
          <w:rPr>
            <w:webHidden/>
          </w:rPr>
          <w:tab/>
        </w:r>
        <w:r w:rsidR="004D7684">
          <w:rPr>
            <w:webHidden/>
          </w:rPr>
          <w:fldChar w:fldCharType="begin"/>
        </w:r>
        <w:r w:rsidR="004D7684">
          <w:rPr>
            <w:webHidden/>
          </w:rPr>
          <w:instrText xml:space="preserve"> PAGEREF _Toc368321584 \h </w:instrText>
        </w:r>
        <w:r w:rsidR="004D7684">
          <w:rPr>
            <w:webHidden/>
          </w:rPr>
        </w:r>
        <w:r w:rsidR="004D7684">
          <w:rPr>
            <w:webHidden/>
          </w:rPr>
          <w:fldChar w:fldCharType="separate"/>
        </w:r>
        <w:r>
          <w:rPr>
            <w:webHidden/>
          </w:rPr>
          <w:t>100</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85" w:history="1">
        <w:r w:rsidR="004D7684" w:rsidRPr="00CF765A">
          <w:rPr>
            <w:rStyle w:val="Hipervnculo"/>
          </w:rPr>
          <w:t>ANEXO N° 11</w:t>
        </w:r>
        <w:r w:rsidR="004D7684">
          <w:rPr>
            <w:webHidden/>
          </w:rPr>
          <w:tab/>
        </w:r>
        <w:r w:rsidR="004D7684">
          <w:rPr>
            <w:webHidden/>
          </w:rPr>
          <w:fldChar w:fldCharType="begin"/>
        </w:r>
        <w:r w:rsidR="004D7684">
          <w:rPr>
            <w:webHidden/>
          </w:rPr>
          <w:instrText xml:space="preserve"> PAGEREF _Toc368321585 \h </w:instrText>
        </w:r>
        <w:r w:rsidR="004D7684">
          <w:rPr>
            <w:webHidden/>
          </w:rPr>
        </w:r>
        <w:r w:rsidR="004D7684">
          <w:rPr>
            <w:webHidden/>
          </w:rPr>
          <w:fldChar w:fldCharType="separate"/>
        </w:r>
        <w:r>
          <w:rPr>
            <w:webHidden/>
          </w:rPr>
          <w:t>102</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86" w:history="1">
        <w:r w:rsidR="004D7684" w:rsidRPr="00CF765A">
          <w:rPr>
            <w:rStyle w:val="Hipervnculo"/>
          </w:rPr>
          <w:t>Formulario 1: IDENTIFICACIÓN DE LAS PERSONAS AUTORIZADAS PARA HACER USO DE LA SALA DE DATOS</w:t>
        </w:r>
        <w:r w:rsidR="004D7684">
          <w:rPr>
            <w:webHidden/>
          </w:rPr>
          <w:tab/>
        </w:r>
        <w:r w:rsidR="004D7684">
          <w:rPr>
            <w:webHidden/>
          </w:rPr>
          <w:fldChar w:fldCharType="begin"/>
        </w:r>
        <w:r w:rsidR="004D7684">
          <w:rPr>
            <w:webHidden/>
          </w:rPr>
          <w:instrText xml:space="preserve"> PAGEREF _Toc368321586 \h </w:instrText>
        </w:r>
        <w:r w:rsidR="004D7684">
          <w:rPr>
            <w:webHidden/>
          </w:rPr>
        </w:r>
        <w:r w:rsidR="004D7684">
          <w:rPr>
            <w:webHidden/>
          </w:rPr>
          <w:fldChar w:fldCharType="separate"/>
        </w:r>
        <w:r>
          <w:rPr>
            <w:webHidden/>
          </w:rPr>
          <w:t>102</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87" w:history="1">
        <w:r w:rsidR="004D7684" w:rsidRPr="00CF765A">
          <w:rPr>
            <w:rStyle w:val="Hipervnculo"/>
          </w:rPr>
          <w:t>ANEXO N° 11</w:t>
        </w:r>
        <w:r w:rsidR="004D7684">
          <w:rPr>
            <w:webHidden/>
          </w:rPr>
          <w:tab/>
        </w:r>
        <w:r w:rsidR="004D7684">
          <w:rPr>
            <w:webHidden/>
          </w:rPr>
          <w:fldChar w:fldCharType="begin"/>
        </w:r>
        <w:r w:rsidR="004D7684">
          <w:rPr>
            <w:webHidden/>
          </w:rPr>
          <w:instrText xml:space="preserve"> PAGEREF _Toc368321587 \h </w:instrText>
        </w:r>
        <w:r w:rsidR="004D7684">
          <w:rPr>
            <w:webHidden/>
          </w:rPr>
        </w:r>
        <w:r w:rsidR="004D7684">
          <w:rPr>
            <w:webHidden/>
          </w:rPr>
          <w:fldChar w:fldCharType="separate"/>
        </w:r>
        <w:r>
          <w:rPr>
            <w:webHidden/>
          </w:rPr>
          <w:t>103</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88" w:history="1">
        <w:r w:rsidR="004D7684" w:rsidRPr="00CF765A">
          <w:rPr>
            <w:rStyle w:val="Hipervnculo"/>
          </w:rPr>
          <w:t>Apéndice 1</w:t>
        </w:r>
        <w:r w:rsidR="004D7684">
          <w:rPr>
            <w:webHidden/>
          </w:rPr>
          <w:tab/>
        </w:r>
        <w:r w:rsidR="004D7684">
          <w:rPr>
            <w:webHidden/>
          </w:rPr>
          <w:fldChar w:fldCharType="begin"/>
        </w:r>
        <w:r w:rsidR="004D7684">
          <w:rPr>
            <w:webHidden/>
          </w:rPr>
          <w:instrText xml:space="preserve"> PAGEREF _Toc368321588 \h </w:instrText>
        </w:r>
        <w:r w:rsidR="004D7684">
          <w:rPr>
            <w:webHidden/>
          </w:rPr>
        </w:r>
        <w:r w:rsidR="004D7684">
          <w:rPr>
            <w:webHidden/>
          </w:rPr>
          <w:fldChar w:fldCharType="separate"/>
        </w:r>
        <w:r>
          <w:rPr>
            <w:webHidden/>
          </w:rPr>
          <w:t>103</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89" w:history="1">
        <w:r w:rsidR="004D7684" w:rsidRPr="00CF765A">
          <w:rPr>
            <w:rStyle w:val="Hipervnculo"/>
          </w:rPr>
          <w:t>ANEXO N° 11</w:t>
        </w:r>
        <w:r w:rsidR="004D7684">
          <w:rPr>
            <w:webHidden/>
          </w:rPr>
          <w:tab/>
        </w:r>
        <w:r w:rsidR="004D7684">
          <w:rPr>
            <w:webHidden/>
          </w:rPr>
          <w:fldChar w:fldCharType="begin"/>
        </w:r>
        <w:r w:rsidR="004D7684">
          <w:rPr>
            <w:webHidden/>
          </w:rPr>
          <w:instrText xml:space="preserve"> PAGEREF _Toc368321589 \h </w:instrText>
        </w:r>
        <w:r w:rsidR="004D7684">
          <w:rPr>
            <w:webHidden/>
          </w:rPr>
        </w:r>
        <w:r w:rsidR="004D7684">
          <w:rPr>
            <w:webHidden/>
          </w:rPr>
          <w:fldChar w:fldCharType="separate"/>
        </w:r>
        <w:r>
          <w:rPr>
            <w:webHidden/>
          </w:rPr>
          <w:t>104</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90" w:history="1">
        <w:r w:rsidR="004D7684" w:rsidRPr="00CF765A">
          <w:rPr>
            <w:rStyle w:val="Hipervnculo"/>
          </w:rPr>
          <w:t>Formulario 2: SOLICITUD DE SERVICIOS MÚLTIPLES</w:t>
        </w:r>
        <w:r w:rsidR="004D7684">
          <w:rPr>
            <w:webHidden/>
          </w:rPr>
          <w:tab/>
        </w:r>
        <w:r w:rsidR="004D7684">
          <w:rPr>
            <w:webHidden/>
          </w:rPr>
          <w:fldChar w:fldCharType="begin"/>
        </w:r>
        <w:r w:rsidR="004D7684">
          <w:rPr>
            <w:webHidden/>
          </w:rPr>
          <w:instrText xml:space="preserve"> PAGEREF _Toc368321590 \h </w:instrText>
        </w:r>
        <w:r w:rsidR="004D7684">
          <w:rPr>
            <w:webHidden/>
          </w:rPr>
        </w:r>
        <w:r w:rsidR="004D7684">
          <w:rPr>
            <w:webHidden/>
          </w:rPr>
          <w:fldChar w:fldCharType="separate"/>
        </w:r>
        <w:r>
          <w:rPr>
            <w:webHidden/>
          </w:rPr>
          <w:t>104</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91" w:history="1">
        <w:r w:rsidR="004D7684" w:rsidRPr="00CF765A">
          <w:rPr>
            <w:rStyle w:val="Hipervnculo"/>
          </w:rPr>
          <w:t>ANEXO N° 11</w:t>
        </w:r>
        <w:r w:rsidR="004D7684">
          <w:rPr>
            <w:webHidden/>
          </w:rPr>
          <w:tab/>
        </w:r>
        <w:r w:rsidR="004D7684">
          <w:rPr>
            <w:webHidden/>
          </w:rPr>
          <w:fldChar w:fldCharType="begin"/>
        </w:r>
        <w:r w:rsidR="004D7684">
          <w:rPr>
            <w:webHidden/>
          </w:rPr>
          <w:instrText xml:space="preserve"> PAGEREF _Toc368321591 \h </w:instrText>
        </w:r>
        <w:r w:rsidR="004D7684">
          <w:rPr>
            <w:webHidden/>
          </w:rPr>
        </w:r>
        <w:r w:rsidR="004D7684">
          <w:rPr>
            <w:webHidden/>
          </w:rPr>
          <w:fldChar w:fldCharType="separate"/>
        </w:r>
        <w:r>
          <w:rPr>
            <w:webHidden/>
          </w:rPr>
          <w:t>105</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92" w:history="1">
        <w:r w:rsidR="004D7684" w:rsidRPr="00CF765A">
          <w:rPr>
            <w:rStyle w:val="Hipervnculo"/>
          </w:rPr>
          <w:t>Formulario 3: SOLICITUD DE CONSULTAS TÉCNICAS</w:t>
        </w:r>
        <w:r w:rsidR="004D7684">
          <w:rPr>
            <w:webHidden/>
          </w:rPr>
          <w:tab/>
        </w:r>
        <w:r w:rsidR="004D7684">
          <w:rPr>
            <w:webHidden/>
          </w:rPr>
          <w:fldChar w:fldCharType="begin"/>
        </w:r>
        <w:r w:rsidR="004D7684">
          <w:rPr>
            <w:webHidden/>
          </w:rPr>
          <w:instrText xml:space="preserve"> PAGEREF _Toc368321592 \h </w:instrText>
        </w:r>
        <w:r w:rsidR="004D7684">
          <w:rPr>
            <w:webHidden/>
          </w:rPr>
        </w:r>
        <w:r w:rsidR="004D7684">
          <w:rPr>
            <w:webHidden/>
          </w:rPr>
          <w:fldChar w:fldCharType="separate"/>
        </w:r>
        <w:r>
          <w:rPr>
            <w:webHidden/>
          </w:rPr>
          <w:t>105</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93" w:history="1">
        <w:r w:rsidR="004D7684" w:rsidRPr="00CF765A">
          <w:rPr>
            <w:rStyle w:val="Hipervnculo"/>
          </w:rPr>
          <w:t>ANEXO N° 11</w:t>
        </w:r>
        <w:r w:rsidR="004D7684">
          <w:rPr>
            <w:webHidden/>
          </w:rPr>
          <w:tab/>
        </w:r>
        <w:r w:rsidR="004D7684">
          <w:rPr>
            <w:webHidden/>
          </w:rPr>
          <w:fldChar w:fldCharType="begin"/>
        </w:r>
        <w:r w:rsidR="004D7684">
          <w:rPr>
            <w:webHidden/>
          </w:rPr>
          <w:instrText xml:space="preserve"> PAGEREF _Toc368321593 \h </w:instrText>
        </w:r>
        <w:r w:rsidR="004D7684">
          <w:rPr>
            <w:webHidden/>
          </w:rPr>
        </w:r>
        <w:r w:rsidR="004D7684">
          <w:rPr>
            <w:webHidden/>
          </w:rPr>
          <w:fldChar w:fldCharType="separate"/>
        </w:r>
        <w:r>
          <w:rPr>
            <w:webHidden/>
          </w:rPr>
          <w:t>106</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94" w:history="1">
        <w:r w:rsidR="004D7684" w:rsidRPr="00CF765A">
          <w:rPr>
            <w:rStyle w:val="Hipervnculo"/>
          </w:rPr>
          <w:t>Apéndice N° 2: Relación de documentos de la Sala de Datos</w:t>
        </w:r>
        <w:r w:rsidR="004D7684">
          <w:rPr>
            <w:webHidden/>
          </w:rPr>
          <w:tab/>
        </w:r>
        <w:r w:rsidR="004D7684">
          <w:rPr>
            <w:webHidden/>
          </w:rPr>
          <w:fldChar w:fldCharType="begin"/>
        </w:r>
        <w:r w:rsidR="004D7684">
          <w:rPr>
            <w:webHidden/>
          </w:rPr>
          <w:instrText xml:space="preserve"> PAGEREF _Toc368321594 \h </w:instrText>
        </w:r>
        <w:r w:rsidR="004D7684">
          <w:rPr>
            <w:webHidden/>
          </w:rPr>
        </w:r>
        <w:r w:rsidR="004D7684">
          <w:rPr>
            <w:webHidden/>
          </w:rPr>
          <w:fldChar w:fldCharType="separate"/>
        </w:r>
        <w:r>
          <w:rPr>
            <w:webHidden/>
          </w:rPr>
          <w:t>106</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95" w:history="1">
        <w:r w:rsidR="004D7684" w:rsidRPr="00CF765A">
          <w:rPr>
            <w:rStyle w:val="Hipervnculo"/>
          </w:rPr>
          <w:t>ANEXO Nº 12</w:t>
        </w:r>
        <w:r w:rsidR="004D7684">
          <w:rPr>
            <w:webHidden/>
          </w:rPr>
          <w:tab/>
        </w:r>
        <w:r w:rsidR="004D7684">
          <w:rPr>
            <w:webHidden/>
          </w:rPr>
          <w:fldChar w:fldCharType="begin"/>
        </w:r>
        <w:r w:rsidR="004D7684">
          <w:rPr>
            <w:webHidden/>
          </w:rPr>
          <w:instrText xml:space="preserve"> PAGEREF _Toc368321595 \h </w:instrText>
        </w:r>
        <w:r w:rsidR="004D7684">
          <w:rPr>
            <w:webHidden/>
          </w:rPr>
        </w:r>
        <w:r w:rsidR="004D7684">
          <w:rPr>
            <w:webHidden/>
          </w:rPr>
          <w:fldChar w:fldCharType="separate"/>
        </w:r>
        <w:r>
          <w:rPr>
            <w:webHidden/>
          </w:rPr>
          <w:t>109</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96" w:history="1">
        <w:r w:rsidR="004D7684" w:rsidRPr="00CF765A">
          <w:rPr>
            <w:rStyle w:val="Hipervnculo"/>
          </w:rPr>
          <w:t>CRONOGRAMA</w:t>
        </w:r>
        <w:r w:rsidR="004D7684">
          <w:rPr>
            <w:webHidden/>
          </w:rPr>
          <w:tab/>
        </w:r>
        <w:r w:rsidR="004D7684">
          <w:rPr>
            <w:webHidden/>
          </w:rPr>
          <w:fldChar w:fldCharType="begin"/>
        </w:r>
        <w:r w:rsidR="004D7684">
          <w:rPr>
            <w:webHidden/>
          </w:rPr>
          <w:instrText xml:space="preserve"> PAGEREF _Toc368321596 \h </w:instrText>
        </w:r>
        <w:r w:rsidR="004D7684">
          <w:rPr>
            <w:webHidden/>
          </w:rPr>
        </w:r>
        <w:r w:rsidR="004D7684">
          <w:rPr>
            <w:webHidden/>
          </w:rPr>
          <w:fldChar w:fldCharType="separate"/>
        </w:r>
        <w:r>
          <w:rPr>
            <w:webHidden/>
          </w:rPr>
          <w:t>109</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97" w:history="1">
        <w:r w:rsidR="004D7684" w:rsidRPr="00CF765A">
          <w:rPr>
            <w:rStyle w:val="Hipervnculo"/>
          </w:rPr>
          <w:t>ANEXO Nº 13</w:t>
        </w:r>
        <w:r w:rsidR="004D7684">
          <w:rPr>
            <w:webHidden/>
          </w:rPr>
          <w:tab/>
        </w:r>
        <w:r w:rsidR="004D7684">
          <w:rPr>
            <w:webHidden/>
          </w:rPr>
          <w:fldChar w:fldCharType="begin"/>
        </w:r>
        <w:r w:rsidR="004D7684">
          <w:rPr>
            <w:webHidden/>
          </w:rPr>
          <w:instrText xml:space="preserve"> PAGEREF _Toc368321597 \h </w:instrText>
        </w:r>
        <w:r w:rsidR="004D7684">
          <w:rPr>
            <w:webHidden/>
          </w:rPr>
        </w:r>
        <w:r w:rsidR="004D7684">
          <w:rPr>
            <w:webHidden/>
          </w:rPr>
          <w:fldChar w:fldCharType="separate"/>
        </w:r>
        <w:r>
          <w:rPr>
            <w:webHidden/>
          </w:rPr>
          <w:t>110</w:t>
        </w:r>
        <w:r w:rsidR="004D7684">
          <w:rPr>
            <w:webHidden/>
          </w:rPr>
          <w:fldChar w:fldCharType="end"/>
        </w:r>
      </w:hyperlink>
    </w:p>
    <w:p w:rsidR="004D7684" w:rsidRDefault="00ED5612">
      <w:pPr>
        <w:pStyle w:val="TDC1"/>
        <w:rPr>
          <w:rFonts w:asciiTheme="minorHAnsi" w:eastAsiaTheme="minorEastAsia" w:hAnsiTheme="minorHAnsi" w:cstheme="minorBidi"/>
          <w:b w:val="0"/>
          <w:bCs w:val="0"/>
          <w:iCs w:val="0"/>
          <w:lang w:val="es-PE" w:eastAsia="es-PE"/>
        </w:rPr>
      </w:pPr>
      <w:hyperlink w:anchor="_Toc368321598" w:history="1">
        <w:r w:rsidR="004D7684" w:rsidRPr="00CF765A">
          <w:rPr>
            <w:rStyle w:val="Hipervnculo"/>
          </w:rPr>
          <w:t>TARIFAS MÁXIMAS</w:t>
        </w:r>
        <w:r w:rsidR="004D7684">
          <w:rPr>
            <w:webHidden/>
          </w:rPr>
          <w:tab/>
        </w:r>
        <w:r w:rsidR="004D7684">
          <w:rPr>
            <w:webHidden/>
          </w:rPr>
          <w:fldChar w:fldCharType="begin"/>
        </w:r>
        <w:r w:rsidR="004D7684">
          <w:rPr>
            <w:webHidden/>
          </w:rPr>
          <w:instrText xml:space="preserve"> PAGEREF _Toc368321598 \h </w:instrText>
        </w:r>
        <w:r w:rsidR="004D7684">
          <w:rPr>
            <w:webHidden/>
          </w:rPr>
        </w:r>
        <w:r w:rsidR="004D7684">
          <w:rPr>
            <w:webHidden/>
          </w:rPr>
          <w:fldChar w:fldCharType="separate"/>
        </w:r>
        <w:r>
          <w:rPr>
            <w:webHidden/>
          </w:rPr>
          <w:t>110</w:t>
        </w:r>
        <w:r w:rsidR="004D7684">
          <w:rPr>
            <w:webHidden/>
          </w:rPr>
          <w:fldChar w:fldCharType="end"/>
        </w:r>
      </w:hyperlink>
    </w:p>
    <w:p w:rsidR="00824DAE" w:rsidRPr="00752F8C" w:rsidRDefault="00824DAE" w:rsidP="000704AD">
      <w:pPr>
        <w:pStyle w:val="TDC1"/>
        <w:tabs>
          <w:tab w:val="clear" w:pos="720"/>
          <w:tab w:val="left" w:pos="0"/>
        </w:tabs>
      </w:pPr>
      <w:r w:rsidRPr="00752F8C">
        <w:rPr>
          <w:rStyle w:val="Hipervnculo"/>
        </w:rPr>
        <w:fldChar w:fldCharType="end"/>
      </w:r>
    </w:p>
    <w:p w:rsidR="00824DAE" w:rsidRPr="00752F8C" w:rsidRDefault="00824DAE">
      <w:pPr>
        <w:pStyle w:val="Textosinformato"/>
        <w:tabs>
          <w:tab w:val="left" w:pos="426"/>
          <w:tab w:val="left" w:pos="2268"/>
          <w:tab w:val="right" w:pos="8789"/>
        </w:tabs>
        <w:jc w:val="both"/>
        <w:rPr>
          <w:rFonts w:ascii="Arial" w:hAnsi="Arial" w:cs="Arial"/>
          <w:sz w:val="24"/>
        </w:rPr>
      </w:pPr>
      <w:r w:rsidRPr="00752F8C">
        <w:rPr>
          <w:rFonts w:ascii="Arial" w:hAnsi="Arial" w:cs="Arial"/>
          <w:sz w:val="24"/>
        </w:rPr>
        <w:br w:type="page"/>
      </w:r>
    </w:p>
    <w:p w:rsidR="00824DAE" w:rsidRPr="00B96F2E" w:rsidRDefault="00824DAE" w:rsidP="009E1CBA">
      <w:pPr>
        <w:pStyle w:val="Ttulo1"/>
        <w:numPr>
          <w:ilvl w:val="0"/>
          <w:numId w:val="35"/>
        </w:numPr>
        <w:tabs>
          <w:tab w:val="clear" w:pos="360"/>
          <w:tab w:val="num" w:pos="698"/>
        </w:tabs>
        <w:ind w:left="720" w:hanging="720"/>
        <w:jc w:val="left"/>
        <w:rPr>
          <w:rFonts w:ascii="Arial" w:hAnsi="Arial" w:cs="Arial"/>
          <w:color w:val="auto"/>
        </w:rPr>
      </w:pPr>
      <w:bookmarkStart w:id="0" w:name="_Toc82510045"/>
      <w:bookmarkStart w:id="1" w:name="_Toc368321404"/>
      <w:r w:rsidRPr="00B96F2E">
        <w:rPr>
          <w:rFonts w:ascii="Arial" w:hAnsi="Arial" w:cs="Arial"/>
          <w:color w:val="auto"/>
        </w:rPr>
        <w:t>OBJETO Y CARACTERÍSTICAS DEL CONCURSO</w:t>
      </w:r>
      <w:bookmarkEnd w:id="0"/>
      <w:bookmarkEnd w:id="1"/>
    </w:p>
    <w:p w:rsidR="00824DAE" w:rsidRPr="00B96F2E" w:rsidRDefault="00824DAE">
      <w:pPr>
        <w:pStyle w:val="Textosinformato"/>
        <w:keepNext/>
        <w:tabs>
          <w:tab w:val="left" w:pos="426"/>
          <w:tab w:val="left" w:pos="2268"/>
          <w:tab w:val="right" w:pos="9072"/>
        </w:tabs>
        <w:jc w:val="both"/>
        <w:rPr>
          <w:rFonts w:ascii="Arial" w:hAnsi="Arial" w:cs="Arial"/>
          <w:b/>
          <w:sz w:val="22"/>
        </w:rPr>
      </w:pPr>
    </w:p>
    <w:p w:rsidR="00824DAE" w:rsidRPr="00B96F2E" w:rsidRDefault="00824DAE" w:rsidP="007E564A">
      <w:pPr>
        <w:pStyle w:val="Textosinformato"/>
        <w:keepNext/>
        <w:tabs>
          <w:tab w:val="left" w:pos="720"/>
          <w:tab w:val="left" w:pos="2268"/>
        </w:tabs>
        <w:ind w:left="720"/>
        <w:jc w:val="both"/>
        <w:rPr>
          <w:rFonts w:ascii="Arial" w:hAnsi="Arial" w:cs="Arial"/>
          <w:b/>
          <w:sz w:val="22"/>
        </w:rPr>
      </w:pPr>
      <w:r w:rsidRPr="00B96F2E">
        <w:rPr>
          <w:rFonts w:ascii="Arial" w:hAnsi="Arial" w:cs="Arial"/>
          <w:b/>
          <w:sz w:val="22"/>
        </w:rPr>
        <w:t>Introducción</w:t>
      </w:r>
    </w:p>
    <w:p w:rsidR="00824DAE" w:rsidRPr="00B96F2E" w:rsidRDefault="00824DAE">
      <w:pPr>
        <w:pStyle w:val="Textosinformato"/>
        <w:keepNext/>
        <w:tabs>
          <w:tab w:val="left" w:pos="720"/>
          <w:tab w:val="left" w:pos="2268"/>
          <w:tab w:val="right" w:pos="9072"/>
        </w:tabs>
        <w:ind w:left="720" w:hanging="720"/>
        <w:jc w:val="both"/>
        <w:rPr>
          <w:rFonts w:ascii="Arial" w:hAnsi="Arial" w:cs="Arial"/>
          <w:b/>
          <w:sz w:val="22"/>
        </w:rPr>
      </w:pPr>
    </w:p>
    <w:p w:rsidR="00824DAE" w:rsidRPr="00B96F2E" w:rsidRDefault="00824DAE">
      <w:pPr>
        <w:pStyle w:val="Textosinformato"/>
        <w:keepNext/>
        <w:tabs>
          <w:tab w:val="left" w:pos="720"/>
          <w:tab w:val="left" w:pos="2268"/>
          <w:tab w:val="right" w:pos="9072"/>
        </w:tabs>
        <w:ind w:left="720" w:hanging="720"/>
        <w:jc w:val="both"/>
        <w:rPr>
          <w:rFonts w:ascii="Arial" w:hAnsi="Arial" w:cs="Arial"/>
          <w:bCs/>
          <w:sz w:val="22"/>
        </w:rPr>
      </w:pPr>
      <w:r w:rsidRPr="00B96F2E">
        <w:rPr>
          <w:rFonts w:ascii="Arial" w:hAnsi="Arial" w:cs="Arial"/>
          <w:b/>
          <w:sz w:val="22"/>
        </w:rPr>
        <w:tab/>
      </w:r>
      <w:r w:rsidRPr="00B96F2E">
        <w:rPr>
          <w:rFonts w:ascii="Arial" w:hAnsi="Arial" w:cs="Arial"/>
          <w:bCs/>
          <w:sz w:val="22"/>
        </w:rPr>
        <w:t xml:space="preserve">Las presentes Bases tienen por objeto regular el procedimiento de Concurso </w:t>
      </w:r>
      <w:r w:rsidR="00A015F6" w:rsidRPr="00B96F2E">
        <w:rPr>
          <w:rFonts w:ascii="Arial" w:hAnsi="Arial" w:cs="Arial"/>
          <w:bCs/>
          <w:sz w:val="22"/>
        </w:rPr>
        <w:t xml:space="preserve"> </w:t>
      </w:r>
      <w:r w:rsidR="00370D7B" w:rsidRPr="00B96F2E">
        <w:rPr>
          <w:rFonts w:ascii="Arial" w:hAnsi="Arial" w:cs="Arial"/>
          <w:bCs/>
          <w:sz w:val="22"/>
        </w:rPr>
        <w:t xml:space="preserve">de Proyectos Integrales del Proceso de Promoción de la Inversión Privada </w:t>
      </w:r>
      <w:r w:rsidRPr="00B96F2E">
        <w:rPr>
          <w:rFonts w:ascii="Arial" w:hAnsi="Arial" w:cs="Arial"/>
          <w:bCs/>
          <w:sz w:val="22"/>
        </w:rPr>
        <w:t>del  Terminal Portuario General San Martín</w:t>
      </w:r>
      <w:r w:rsidRPr="00B96F2E">
        <w:rPr>
          <w:rFonts w:ascii="Arial" w:hAnsi="Arial" w:cs="Arial"/>
          <w:sz w:val="22"/>
        </w:rPr>
        <w:t xml:space="preserve"> - Pisco</w:t>
      </w:r>
      <w:r w:rsidR="00B6704D" w:rsidRPr="00B96F2E">
        <w:rPr>
          <w:rFonts w:ascii="Arial" w:hAnsi="Arial" w:cs="Arial"/>
          <w:sz w:val="22"/>
        </w:rPr>
        <w:t xml:space="preserve"> (</w:t>
      </w:r>
      <w:r w:rsidR="00B6704D" w:rsidRPr="00B96F2E">
        <w:rPr>
          <w:rFonts w:ascii="Arial" w:hAnsi="Arial" w:cs="Arial"/>
          <w:bCs/>
          <w:sz w:val="22"/>
        </w:rPr>
        <w:t>o TP GSM)</w:t>
      </w:r>
      <w:r w:rsidRPr="00B96F2E">
        <w:rPr>
          <w:rFonts w:ascii="Arial" w:hAnsi="Arial" w:cs="Arial"/>
          <w:bCs/>
          <w:sz w:val="22"/>
        </w:rPr>
        <w:t>. Los objetivos de las Bases son los siguientes:</w:t>
      </w:r>
    </w:p>
    <w:p w:rsidR="00824DAE" w:rsidRPr="00B96F2E" w:rsidRDefault="00824DAE">
      <w:pPr>
        <w:pStyle w:val="Textosinformato"/>
        <w:keepNext/>
        <w:tabs>
          <w:tab w:val="left" w:pos="720"/>
          <w:tab w:val="left" w:pos="2268"/>
          <w:tab w:val="right" w:pos="9072"/>
        </w:tabs>
        <w:ind w:left="720" w:hanging="720"/>
        <w:jc w:val="both"/>
        <w:rPr>
          <w:rFonts w:ascii="Arial" w:hAnsi="Arial" w:cs="Arial"/>
          <w:bCs/>
          <w:sz w:val="22"/>
        </w:rPr>
      </w:pPr>
    </w:p>
    <w:p w:rsidR="00824DAE" w:rsidRPr="00B96F2E" w:rsidRDefault="00824DAE" w:rsidP="009E1CBA">
      <w:pPr>
        <w:pStyle w:val="Subttulo"/>
        <w:numPr>
          <w:ilvl w:val="0"/>
          <w:numId w:val="33"/>
        </w:numPr>
        <w:tabs>
          <w:tab w:val="clear" w:pos="720"/>
          <w:tab w:val="num" w:pos="1249"/>
        </w:tabs>
        <w:spacing w:after="120"/>
        <w:ind w:left="1260"/>
        <w:jc w:val="both"/>
        <w:rPr>
          <w:rFonts w:ascii="Arial" w:hAnsi="Arial" w:cs="Arial"/>
          <w:b w:val="0"/>
          <w:bCs/>
          <w:sz w:val="22"/>
        </w:rPr>
      </w:pPr>
      <w:r w:rsidRPr="00B96F2E">
        <w:rPr>
          <w:rFonts w:ascii="Arial" w:hAnsi="Arial" w:cs="Arial"/>
          <w:b w:val="0"/>
          <w:bCs/>
          <w:sz w:val="22"/>
        </w:rPr>
        <w:t>Lograr un procedimiento transparente, simple, objetivo y en condiciones de igualdad.</w:t>
      </w:r>
    </w:p>
    <w:p w:rsidR="00824DAE" w:rsidRPr="00B96F2E" w:rsidRDefault="00824DAE" w:rsidP="009E1CBA">
      <w:pPr>
        <w:pStyle w:val="Subttulo"/>
        <w:numPr>
          <w:ilvl w:val="0"/>
          <w:numId w:val="33"/>
        </w:numPr>
        <w:tabs>
          <w:tab w:val="clear" w:pos="720"/>
          <w:tab w:val="num" w:pos="1249"/>
        </w:tabs>
        <w:spacing w:after="120"/>
        <w:ind w:left="1260"/>
        <w:jc w:val="both"/>
        <w:rPr>
          <w:rFonts w:ascii="Arial" w:hAnsi="Arial" w:cs="Arial"/>
          <w:b w:val="0"/>
          <w:bCs/>
          <w:sz w:val="22"/>
        </w:rPr>
      </w:pPr>
      <w:r w:rsidRPr="00B96F2E">
        <w:rPr>
          <w:rFonts w:ascii="Arial" w:hAnsi="Arial" w:cs="Arial"/>
          <w:b w:val="0"/>
          <w:bCs/>
          <w:sz w:val="22"/>
        </w:rPr>
        <w:t>Lograr la concurrencia de la mayor cantidad de postores con experiencia en la prestación de los servicios a ser exigidos.</w:t>
      </w:r>
    </w:p>
    <w:p w:rsidR="00824DAE" w:rsidRPr="00B96F2E" w:rsidRDefault="00824DAE" w:rsidP="009E1CBA">
      <w:pPr>
        <w:pStyle w:val="Subttulo"/>
        <w:numPr>
          <w:ilvl w:val="0"/>
          <w:numId w:val="33"/>
        </w:numPr>
        <w:tabs>
          <w:tab w:val="clear" w:pos="720"/>
          <w:tab w:val="num" w:pos="1249"/>
        </w:tabs>
        <w:spacing w:after="120"/>
        <w:ind w:left="1260"/>
        <w:jc w:val="both"/>
        <w:rPr>
          <w:rFonts w:ascii="Arial" w:hAnsi="Arial" w:cs="Arial"/>
          <w:b w:val="0"/>
          <w:bCs/>
          <w:sz w:val="22"/>
        </w:rPr>
      </w:pPr>
      <w:r w:rsidRPr="00B96F2E">
        <w:rPr>
          <w:rFonts w:ascii="Arial" w:hAnsi="Arial" w:cs="Arial"/>
          <w:b w:val="0"/>
          <w:bCs/>
          <w:sz w:val="22"/>
        </w:rPr>
        <w:t xml:space="preserve">Lograr la concurrencia de la mayor cantidad de inversionistas en capacidad de financiar la infraestructura y equipamiento requeridos para prestar los servicios. </w:t>
      </w:r>
    </w:p>
    <w:p w:rsidR="00824DAE" w:rsidRPr="00B96F2E" w:rsidRDefault="00824DAE" w:rsidP="009E1CBA">
      <w:pPr>
        <w:pStyle w:val="Subttulo"/>
        <w:numPr>
          <w:ilvl w:val="0"/>
          <w:numId w:val="33"/>
        </w:numPr>
        <w:tabs>
          <w:tab w:val="clear" w:pos="720"/>
          <w:tab w:val="num" w:pos="1249"/>
        </w:tabs>
        <w:ind w:left="1259" w:hanging="357"/>
        <w:jc w:val="both"/>
        <w:rPr>
          <w:rFonts w:ascii="Arial" w:hAnsi="Arial" w:cs="Arial"/>
          <w:b w:val="0"/>
          <w:bCs/>
          <w:sz w:val="22"/>
        </w:rPr>
      </w:pPr>
      <w:r w:rsidRPr="00B96F2E">
        <w:rPr>
          <w:rFonts w:ascii="Arial" w:hAnsi="Arial" w:cs="Arial"/>
          <w:b w:val="0"/>
          <w:bCs/>
          <w:sz w:val="22"/>
        </w:rPr>
        <w:t xml:space="preserve">Definir las líneas básicas sobre la base de las cuales el Postor podrá elaborar su propuesta. </w:t>
      </w:r>
    </w:p>
    <w:p w:rsidR="00824DAE" w:rsidRPr="00B96F2E" w:rsidRDefault="00824DAE">
      <w:pPr>
        <w:pStyle w:val="Textosinformato"/>
        <w:keepNext/>
        <w:tabs>
          <w:tab w:val="left" w:pos="720"/>
          <w:tab w:val="left" w:pos="2268"/>
          <w:tab w:val="right" w:pos="9072"/>
        </w:tabs>
        <w:ind w:left="720"/>
        <w:jc w:val="both"/>
        <w:rPr>
          <w:rFonts w:ascii="Arial" w:hAnsi="Arial" w:cs="Arial"/>
          <w:bCs/>
          <w:sz w:val="22"/>
        </w:rPr>
      </w:pPr>
    </w:p>
    <w:p w:rsidR="00824DAE" w:rsidRPr="00B96F2E" w:rsidRDefault="00824DAE">
      <w:pPr>
        <w:pStyle w:val="Textosinformato"/>
        <w:keepNext/>
        <w:tabs>
          <w:tab w:val="left" w:pos="720"/>
          <w:tab w:val="left" w:pos="2268"/>
          <w:tab w:val="right" w:pos="9072"/>
        </w:tabs>
        <w:ind w:left="720"/>
        <w:jc w:val="both"/>
        <w:rPr>
          <w:rFonts w:ascii="Arial" w:hAnsi="Arial" w:cs="Arial"/>
          <w:bCs/>
          <w:sz w:val="22"/>
        </w:rPr>
      </w:pPr>
      <w:r w:rsidRPr="00B96F2E">
        <w:rPr>
          <w:rFonts w:ascii="Arial" w:hAnsi="Arial" w:cs="Arial"/>
          <w:bCs/>
          <w:sz w:val="22"/>
        </w:rPr>
        <w:t>De esta manera, se establecen aspectos básicos referidos, principalmente, a las reglas y plazos del Concurso</w:t>
      </w:r>
      <w:r w:rsidR="009D6B91" w:rsidRPr="00B96F2E">
        <w:rPr>
          <w:rFonts w:ascii="Arial" w:hAnsi="Arial" w:cs="Arial"/>
          <w:bCs/>
          <w:sz w:val="22"/>
        </w:rPr>
        <w:t xml:space="preserve"> Público</w:t>
      </w:r>
      <w:r w:rsidRPr="00B96F2E">
        <w:rPr>
          <w:rFonts w:ascii="Arial" w:hAnsi="Arial" w:cs="Arial"/>
          <w:bCs/>
          <w:sz w:val="22"/>
        </w:rPr>
        <w:t xml:space="preserve">, al </w:t>
      </w:r>
      <w:r w:rsidR="005F2FF2" w:rsidRPr="00B96F2E">
        <w:rPr>
          <w:rFonts w:ascii="Arial" w:hAnsi="Arial" w:cs="Arial"/>
          <w:bCs/>
          <w:sz w:val="22"/>
        </w:rPr>
        <w:t>Á</w:t>
      </w:r>
      <w:r w:rsidRPr="00B96F2E">
        <w:rPr>
          <w:rFonts w:ascii="Arial" w:hAnsi="Arial" w:cs="Arial"/>
          <w:bCs/>
          <w:sz w:val="22"/>
        </w:rPr>
        <w:t>rea de la concesión</w:t>
      </w:r>
      <w:r w:rsidR="00FE0378" w:rsidRPr="00B96F2E">
        <w:rPr>
          <w:rFonts w:ascii="Arial" w:hAnsi="Arial" w:cs="Arial"/>
          <w:bCs/>
          <w:sz w:val="22"/>
        </w:rPr>
        <w:t>, al</w:t>
      </w:r>
      <w:r w:rsidRPr="00B96F2E">
        <w:rPr>
          <w:rFonts w:ascii="Arial" w:hAnsi="Arial" w:cs="Arial"/>
          <w:bCs/>
          <w:sz w:val="22"/>
        </w:rPr>
        <w:t xml:space="preserve"> </w:t>
      </w:r>
      <w:r w:rsidR="0039035C" w:rsidRPr="00B96F2E">
        <w:rPr>
          <w:rFonts w:ascii="Arial" w:hAnsi="Arial" w:cs="Arial"/>
          <w:bCs/>
          <w:sz w:val="22"/>
        </w:rPr>
        <w:t>F</w:t>
      </w:r>
      <w:r w:rsidRPr="00B96F2E">
        <w:rPr>
          <w:rFonts w:ascii="Arial" w:hAnsi="Arial" w:cs="Arial"/>
          <w:bCs/>
          <w:sz w:val="22"/>
        </w:rPr>
        <w:t xml:space="preserve">actor de </w:t>
      </w:r>
      <w:r w:rsidR="0039035C" w:rsidRPr="00B96F2E">
        <w:rPr>
          <w:rFonts w:ascii="Arial" w:hAnsi="Arial" w:cs="Arial"/>
          <w:bCs/>
          <w:sz w:val="22"/>
        </w:rPr>
        <w:t>C</w:t>
      </w:r>
      <w:r w:rsidRPr="00B96F2E">
        <w:rPr>
          <w:rFonts w:ascii="Arial" w:hAnsi="Arial" w:cs="Arial"/>
          <w:bCs/>
          <w:sz w:val="22"/>
        </w:rPr>
        <w:t xml:space="preserve">ompetencia, a los servicios que prestará el Concesionario, a los requisitos de los </w:t>
      </w:r>
      <w:r w:rsidR="005F2FF2" w:rsidRPr="00B96F2E">
        <w:rPr>
          <w:rFonts w:ascii="Arial" w:hAnsi="Arial" w:cs="Arial"/>
          <w:bCs/>
          <w:sz w:val="22"/>
        </w:rPr>
        <w:t>P</w:t>
      </w:r>
      <w:r w:rsidRPr="00B96F2E">
        <w:rPr>
          <w:rFonts w:ascii="Arial" w:hAnsi="Arial" w:cs="Arial"/>
          <w:bCs/>
          <w:sz w:val="22"/>
        </w:rPr>
        <w:t>ostores, entre otros de importancia. Como es usual en este tipo de Concursos, los detalles serán desarrollados mediante Circulares y en las distintas versiones del Contrato de Concesión</w:t>
      </w:r>
      <w:r w:rsidR="00560292">
        <w:rPr>
          <w:rStyle w:val="Refdenotaalpie"/>
          <w:rFonts w:ascii="Arial" w:hAnsi="Arial" w:cs="Arial"/>
          <w:bCs/>
          <w:sz w:val="22"/>
        </w:rPr>
        <w:footnoteReference w:id="2"/>
      </w:r>
      <w:r w:rsidRPr="00B96F2E">
        <w:rPr>
          <w:rFonts w:ascii="Arial" w:hAnsi="Arial" w:cs="Arial"/>
          <w:bCs/>
          <w:sz w:val="22"/>
        </w:rPr>
        <w:t>.</w:t>
      </w:r>
    </w:p>
    <w:p w:rsidR="00473592" w:rsidRPr="00B96F2E" w:rsidRDefault="00473592">
      <w:pPr>
        <w:pStyle w:val="Textosinformato"/>
        <w:keepNext/>
        <w:tabs>
          <w:tab w:val="left" w:pos="720"/>
          <w:tab w:val="left" w:pos="2268"/>
          <w:tab w:val="right" w:pos="9072"/>
        </w:tabs>
        <w:ind w:left="720"/>
        <w:jc w:val="both"/>
        <w:rPr>
          <w:rFonts w:ascii="Arial" w:hAnsi="Arial" w:cs="Arial"/>
          <w:bCs/>
          <w:sz w:val="22"/>
        </w:rPr>
      </w:pPr>
    </w:p>
    <w:p w:rsidR="00824DAE" w:rsidRPr="00B96F2E" w:rsidRDefault="00824DAE">
      <w:pPr>
        <w:pStyle w:val="Textosinformato"/>
        <w:keepNext/>
        <w:tabs>
          <w:tab w:val="left" w:pos="426"/>
          <w:tab w:val="left" w:pos="2268"/>
          <w:tab w:val="right" w:pos="9072"/>
        </w:tabs>
        <w:jc w:val="both"/>
        <w:rPr>
          <w:rFonts w:ascii="Arial" w:hAnsi="Arial" w:cs="Arial"/>
          <w:b/>
          <w:sz w:val="22"/>
        </w:rPr>
      </w:pPr>
    </w:p>
    <w:p w:rsidR="00824DAE" w:rsidRPr="00B96F2E" w:rsidRDefault="00824DAE" w:rsidP="009E1CBA">
      <w:pPr>
        <w:pStyle w:val="Ttulo2"/>
        <w:numPr>
          <w:ilvl w:val="1"/>
          <w:numId w:val="35"/>
        </w:numPr>
        <w:tabs>
          <w:tab w:val="clear" w:pos="792"/>
        </w:tabs>
        <w:ind w:left="720" w:hanging="720"/>
        <w:jc w:val="left"/>
        <w:rPr>
          <w:b/>
          <w:bCs/>
          <w:i w:val="0"/>
          <w:iCs w:val="0"/>
          <w:sz w:val="22"/>
        </w:rPr>
      </w:pPr>
      <w:bookmarkStart w:id="2" w:name="_Toc82510046"/>
      <w:bookmarkStart w:id="3" w:name="_Toc368321405"/>
      <w:r w:rsidRPr="00B96F2E">
        <w:rPr>
          <w:b/>
          <w:bCs/>
          <w:i w:val="0"/>
          <w:iCs w:val="0"/>
          <w:sz w:val="22"/>
        </w:rPr>
        <w:t>Convocatoria y Objeto del Concurso</w:t>
      </w:r>
      <w:bookmarkEnd w:id="2"/>
      <w:bookmarkEnd w:id="3"/>
    </w:p>
    <w:p w:rsidR="00824DAE" w:rsidRPr="00B96F2E" w:rsidRDefault="00824DAE">
      <w:pPr>
        <w:keepNext/>
        <w:jc w:val="both"/>
        <w:rPr>
          <w:rFonts w:ascii="Arial" w:hAnsi="Arial" w:cs="Arial"/>
          <w:b/>
          <w:sz w:val="22"/>
        </w:rPr>
      </w:pPr>
    </w:p>
    <w:p w:rsidR="00824DAE" w:rsidRPr="00B96F2E" w:rsidRDefault="00824DAE">
      <w:pPr>
        <w:pStyle w:val="Textosinformato"/>
        <w:ind w:left="708"/>
        <w:jc w:val="both"/>
        <w:rPr>
          <w:rFonts w:ascii="Arial" w:hAnsi="Arial" w:cs="Arial"/>
          <w:sz w:val="22"/>
        </w:rPr>
      </w:pPr>
      <w:r w:rsidRPr="00B96F2E">
        <w:rPr>
          <w:rFonts w:ascii="Arial" w:hAnsi="Arial" w:cs="Arial"/>
          <w:sz w:val="22"/>
        </w:rPr>
        <w:t xml:space="preserve">El Estado de </w:t>
      </w:r>
      <w:smartTag w:uri="urn:schemas-microsoft-com:office:smarttags" w:element="PersonName">
        <w:smartTagPr>
          <w:attr w:name="ProductID" w:val="la Rep￺blica"/>
        </w:smartTagPr>
        <w:r w:rsidRPr="00B96F2E">
          <w:rPr>
            <w:rFonts w:ascii="Arial" w:hAnsi="Arial" w:cs="Arial"/>
            <w:sz w:val="22"/>
          </w:rPr>
          <w:t>la República</w:t>
        </w:r>
      </w:smartTag>
      <w:r w:rsidRPr="00B96F2E">
        <w:rPr>
          <w:rFonts w:ascii="Arial" w:hAnsi="Arial" w:cs="Arial"/>
          <w:sz w:val="22"/>
        </w:rPr>
        <w:t xml:space="preserve"> del Perú, a través de </w:t>
      </w:r>
      <w:smartTag w:uri="urn:schemas-microsoft-com:office:smarttags" w:element="PersonName">
        <w:smartTagPr>
          <w:attr w:name="ProductID" w:val="la Autoridad Portuaria"/>
        </w:smartTagPr>
        <w:r w:rsidRPr="00B96F2E">
          <w:rPr>
            <w:rFonts w:ascii="Arial" w:hAnsi="Arial" w:cs="Arial"/>
            <w:sz w:val="22"/>
          </w:rPr>
          <w:t>la Autoridad Portuaria</w:t>
        </w:r>
      </w:smartTag>
      <w:r w:rsidRPr="00B96F2E">
        <w:rPr>
          <w:rFonts w:ascii="Arial" w:hAnsi="Arial" w:cs="Arial"/>
          <w:sz w:val="22"/>
        </w:rPr>
        <w:t xml:space="preserve"> Nacional con el apoyo de </w:t>
      </w:r>
      <w:smartTag w:uri="urn:schemas-microsoft-com:office:smarttags" w:element="PersonName">
        <w:smartTagPr>
          <w:attr w:name="ProductID" w:val="la Agencia"/>
        </w:smartTagPr>
        <w:r w:rsidRPr="00B96F2E">
          <w:rPr>
            <w:rFonts w:ascii="Arial" w:hAnsi="Arial" w:cs="Arial"/>
            <w:sz w:val="22"/>
          </w:rPr>
          <w:t>la Agencia</w:t>
        </w:r>
      </w:smartTag>
      <w:r w:rsidRPr="00B96F2E">
        <w:rPr>
          <w:rFonts w:ascii="Arial" w:hAnsi="Arial" w:cs="Arial"/>
          <w:sz w:val="22"/>
        </w:rPr>
        <w:t xml:space="preserve"> de Promoción de Inversión Privada – PROINVERSIÓN, convoca </w:t>
      </w:r>
      <w:r w:rsidR="00302D37" w:rsidRPr="00B96F2E">
        <w:rPr>
          <w:rFonts w:ascii="Arial" w:hAnsi="Arial" w:cs="Arial"/>
          <w:sz w:val="22"/>
        </w:rPr>
        <w:t xml:space="preserve">al </w:t>
      </w:r>
      <w:r w:rsidR="00302D37" w:rsidRPr="00B96F2E">
        <w:rPr>
          <w:rFonts w:ascii="Arial" w:hAnsi="Arial" w:cs="Arial"/>
          <w:bCs/>
          <w:sz w:val="22"/>
        </w:rPr>
        <w:t>Concurso  de Proyectos Integrales del Proceso de Promoción de la Inversión Privada del  Terminal Portuario General San Martín</w:t>
      </w:r>
      <w:r w:rsidR="00302D37" w:rsidRPr="00B96F2E">
        <w:rPr>
          <w:rFonts w:ascii="Arial" w:hAnsi="Arial" w:cs="Arial"/>
          <w:sz w:val="22"/>
        </w:rPr>
        <w:t xml:space="preserve"> – Pisco</w:t>
      </w:r>
      <w:r w:rsidRPr="00B96F2E">
        <w:rPr>
          <w:rFonts w:ascii="Arial" w:hAnsi="Arial" w:cs="Arial"/>
          <w:sz w:val="22"/>
        </w:rPr>
        <w:t>, ubicado en el Departamento de Ica.</w:t>
      </w:r>
    </w:p>
    <w:p w:rsidR="009B061F" w:rsidRPr="00B96F2E" w:rsidRDefault="009B061F">
      <w:pPr>
        <w:pStyle w:val="Textosinformato"/>
        <w:ind w:left="708"/>
        <w:jc w:val="both"/>
        <w:rPr>
          <w:rFonts w:ascii="Arial" w:hAnsi="Arial" w:cs="Arial"/>
          <w:sz w:val="22"/>
        </w:rPr>
      </w:pPr>
    </w:p>
    <w:p w:rsidR="009B061F" w:rsidRPr="00B96F2E" w:rsidRDefault="009B061F" w:rsidP="009B061F">
      <w:pPr>
        <w:pStyle w:val="Textosinformato"/>
        <w:ind w:left="708"/>
        <w:jc w:val="both"/>
        <w:rPr>
          <w:rFonts w:ascii="Arial" w:hAnsi="Arial" w:cs="Arial"/>
          <w:sz w:val="22"/>
          <w:szCs w:val="22"/>
        </w:rPr>
      </w:pPr>
      <w:r w:rsidRPr="00B96F2E">
        <w:rPr>
          <w:rFonts w:ascii="Arial" w:hAnsi="Arial" w:cs="Arial"/>
          <w:sz w:val="22"/>
          <w:szCs w:val="22"/>
        </w:rPr>
        <w:t>Los objetivos del presente proceso de promoción son principalmente, los siguientes</w:t>
      </w:r>
      <w:r w:rsidR="00560292">
        <w:rPr>
          <w:rStyle w:val="Refdenotaalpie"/>
          <w:rFonts w:ascii="Arial" w:hAnsi="Arial" w:cs="Arial"/>
          <w:sz w:val="22"/>
          <w:szCs w:val="22"/>
        </w:rPr>
        <w:footnoteReference w:id="3"/>
      </w:r>
      <w:r w:rsidRPr="00B96F2E">
        <w:rPr>
          <w:rFonts w:ascii="Arial" w:hAnsi="Arial" w:cs="Arial"/>
          <w:sz w:val="22"/>
          <w:szCs w:val="22"/>
        </w:rPr>
        <w:t>:</w:t>
      </w:r>
    </w:p>
    <w:p w:rsidR="009B061F" w:rsidRPr="00B96F2E" w:rsidRDefault="009B061F" w:rsidP="009B061F">
      <w:pPr>
        <w:pStyle w:val="Textosinformato"/>
        <w:ind w:left="708"/>
        <w:jc w:val="both"/>
        <w:rPr>
          <w:rFonts w:ascii="Arial" w:hAnsi="Arial" w:cs="Arial"/>
          <w:sz w:val="22"/>
          <w:szCs w:val="22"/>
        </w:rPr>
      </w:pPr>
    </w:p>
    <w:p w:rsidR="009B061F" w:rsidRPr="00B96F2E" w:rsidRDefault="009B061F" w:rsidP="009B061F">
      <w:pPr>
        <w:pStyle w:val="Textosinformato"/>
        <w:numPr>
          <w:ilvl w:val="0"/>
          <w:numId w:val="62"/>
        </w:numPr>
        <w:jc w:val="both"/>
        <w:rPr>
          <w:rFonts w:ascii="Arial" w:hAnsi="Arial" w:cs="Arial"/>
          <w:sz w:val="22"/>
          <w:szCs w:val="22"/>
        </w:rPr>
      </w:pPr>
      <w:r w:rsidRPr="00B96F2E">
        <w:rPr>
          <w:rFonts w:ascii="Arial" w:hAnsi="Arial" w:cs="Arial"/>
          <w:sz w:val="22"/>
          <w:szCs w:val="22"/>
        </w:rPr>
        <w:t>Moderniza</w:t>
      </w:r>
      <w:r w:rsidR="008A410F" w:rsidRPr="00B96F2E">
        <w:rPr>
          <w:rFonts w:ascii="Arial" w:hAnsi="Arial" w:cs="Arial"/>
          <w:sz w:val="22"/>
          <w:szCs w:val="22"/>
        </w:rPr>
        <w:t>r</w:t>
      </w:r>
      <w:r w:rsidRPr="00B96F2E">
        <w:rPr>
          <w:rFonts w:ascii="Arial" w:hAnsi="Arial" w:cs="Arial"/>
          <w:sz w:val="22"/>
          <w:szCs w:val="22"/>
        </w:rPr>
        <w:t xml:space="preserve"> y desarroll</w:t>
      </w:r>
      <w:r w:rsidR="008A410F" w:rsidRPr="00B96F2E">
        <w:rPr>
          <w:rFonts w:ascii="Arial" w:hAnsi="Arial" w:cs="Arial"/>
          <w:sz w:val="22"/>
          <w:szCs w:val="22"/>
        </w:rPr>
        <w:t>ar</w:t>
      </w:r>
      <w:r w:rsidRPr="00B96F2E">
        <w:rPr>
          <w:rFonts w:ascii="Arial" w:hAnsi="Arial" w:cs="Arial"/>
          <w:sz w:val="22"/>
          <w:szCs w:val="22"/>
        </w:rPr>
        <w:t xml:space="preserve"> la infraestructura portuaria.</w:t>
      </w:r>
    </w:p>
    <w:p w:rsidR="009B061F" w:rsidRPr="00B96F2E" w:rsidRDefault="009B061F" w:rsidP="009B061F">
      <w:pPr>
        <w:pStyle w:val="Textosinformato"/>
        <w:numPr>
          <w:ilvl w:val="0"/>
          <w:numId w:val="62"/>
        </w:numPr>
        <w:jc w:val="both"/>
        <w:rPr>
          <w:rFonts w:ascii="Arial" w:hAnsi="Arial" w:cs="Arial"/>
          <w:sz w:val="22"/>
          <w:szCs w:val="22"/>
        </w:rPr>
      </w:pPr>
      <w:r w:rsidRPr="00B96F2E">
        <w:rPr>
          <w:rFonts w:ascii="Arial" w:hAnsi="Arial" w:cs="Arial"/>
          <w:sz w:val="22"/>
          <w:szCs w:val="22"/>
        </w:rPr>
        <w:t>Promoci</w:t>
      </w:r>
      <w:r w:rsidR="008A410F" w:rsidRPr="00B96F2E">
        <w:rPr>
          <w:rFonts w:ascii="Arial" w:hAnsi="Arial" w:cs="Arial"/>
          <w:sz w:val="22"/>
          <w:szCs w:val="22"/>
        </w:rPr>
        <w:t>onar</w:t>
      </w:r>
      <w:r w:rsidRPr="00B96F2E">
        <w:rPr>
          <w:rFonts w:ascii="Arial" w:hAnsi="Arial" w:cs="Arial"/>
          <w:sz w:val="22"/>
          <w:szCs w:val="22"/>
        </w:rPr>
        <w:t xml:space="preserve"> la participación del sector privado en la provisión de servicios e infraestructura de transporte. </w:t>
      </w:r>
    </w:p>
    <w:p w:rsidR="009B061F" w:rsidRPr="00B96F2E" w:rsidRDefault="009B061F" w:rsidP="009B061F">
      <w:pPr>
        <w:pStyle w:val="Textosinformato"/>
        <w:numPr>
          <w:ilvl w:val="0"/>
          <w:numId w:val="62"/>
        </w:numPr>
        <w:jc w:val="both"/>
        <w:rPr>
          <w:rFonts w:ascii="Arial" w:hAnsi="Arial" w:cs="Arial"/>
          <w:sz w:val="22"/>
          <w:szCs w:val="22"/>
        </w:rPr>
      </w:pPr>
      <w:r w:rsidRPr="00B96F2E">
        <w:rPr>
          <w:rFonts w:ascii="Arial" w:hAnsi="Arial" w:cs="Arial"/>
          <w:sz w:val="22"/>
          <w:szCs w:val="22"/>
        </w:rPr>
        <w:t>Promoci</w:t>
      </w:r>
      <w:r w:rsidR="008A410F" w:rsidRPr="00B96F2E">
        <w:rPr>
          <w:rFonts w:ascii="Arial" w:hAnsi="Arial" w:cs="Arial"/>
          <w:sz w:val="22"/>
          <w:szCs w:val="22"/>
        </w:rPr>
        <w:t>onar</w:t>
      </w:r>
      <w:r w:rsidRPr="00B96F2E">
        <w:rPr>
          <w:rFonts w:ascii="Arial" w:hAnsi="Arial" w:cs="Arial"/>
          <w:sz w:val="22"/>
          <w:szCs w:val="22"/>
        </w:rPr>
        <w:t xml:space="preserve"> y fortalec</w:t>
      </w:r>
      <w:r w:rsidR="008A410F" w:rsidRPr="00B96F2E">
        <w:rPr>
          <w:rFonts w:ascii="Arial" w:hAnsi="Arial" w:cs="Arial"/>
          <w:sz w:val="22"/>
          <w:szCs w:val="22"/>
        </w:rPr>
        <w:t>er</w:t>
      </w:r>
      <w:r w:rsidRPr="00B96F2E">
        <w:rPr>
          <w:rFonts w:ascii="Arial" w:hAnsi="Arial" w:cs="Arial"/>
          <w:sz w:val="22"/>
          <w:szCs w:val="22"/>
        </w:rPr>
        <w:t xml:space="preserve"> la descentralización y desconcentración del sistema portuario, la tecnificación y especialización de los puertos. </w:t>
      </w:r>
    </w:p>
    <w:p w:rsidR="009B061F" w:rsidRPr="00B96F2E" w:rsidRDefault="009B061F" w:rsidP="009B061F">
      <w:pPr>
        <w:pStyle w:val="Textosinformato"/>
        <w:numPr>
          <w:ilvl w:val="0"/>
          <w:numId w:val="62"/>
        </w:numPr>
        <w:jc w:val="both"/>
        <w:rPr>
          <w:rFonts w:ascii="Arial" w:hAnsi="Arial" w:cs="Arial"/>
          <w:sz w:val="22"/>
          <w:szCs w:val="22"/>
        </w:rPr>
      </w:pPr>
      <w:r w:rsidRPr="00B96F2E">
        <w:rPr>
          <w:rFonts w:ascii="Arial" w:hAnsi="Arial" w:cs="Arial"/>
          <w:sz w:val="22"/>
          <w:szCs w:val="22"/>
        </w:rPr>
        <w:t>Foment</w:t>
      </w:r>
      <w:r w:rsidR="008A410F" w:rsidRPr="00B96F2E">
        <w:rPr>
          <w:rFonts w:ascii="Arial" w:hAnsi="Arial" w:cs="Arial"/>
          <w:sz w:val="22"/>
          <w:szCs w:val="22"/>
        </w:rPr>
        <w:t>ar</w:t>
      </w:r>
      <w:r w:rsidRPr="00B96F2E">
        <w:rPr>
          <w:rFonts w:ascii="Arial" w:hAnsi="Arial" w:cs="Arial"/>
          <w:sz w:val="22"/>
          <w:szCs w:val="22"/>
        </w:rPr>
        <w:t xml:space="preserve"> y plane</w:t>
      </w:r>
      <w:r w:rsidR="008A410F" w:rsidRPr="00B96F2E">
        <w:rPr>
          <w:rFonts w:ascii="Arial" w:hAnsi="Arial" w:cs="Arial"/>
          <w:sz w:val="22"/>
          <w:szCs w:val="22"/>
        </w:rPr>
        <w:t>ar</w:t>
      </w:r>
      <w:r w:rsidRPr="00B96F2E">
        <w:rPr>
          <w:rFonts w:ascii="Arial" w:hAnsi="Arial" w:cs="Arial"/>
          <w:sz w:val="22"/>
          <w:szCs w:val="22"/>
        </w:rPr>
        <w:t xml:space="preserve"> la competitividad de los servicios portuarios y la promoción del comercio nacional, regional e internacional.</w:t>
      </w:r>
    </w:p>
    <w:p w:rsidR="009B061F" w:rsidRPr="00B96F2E" w:rsidRDefault="009B061F" w:rsidP="008A410F">
      <w:pPr>
        <w:pStyle w:val="Textosinformato"/>
        <w:numPr>
          <w:ilvl w:val="0"/>
          <w:numId w:val="62"/>
        </w:numPr>
        <w:jc w:val="both"/>
        <w:rPr>
          <w:rFonts w:ascii="Arial" w:hAnsi="Arial" w:cs="Arial"/>
          <w:sz w:val="22"/>
        </w:rPr>
      </w:pPr>
      <w:r w:rsidRPr="00B96F2E">
        <w:rPr>
          <w:rFonts w:ascii="Arial" w:hAnsi="Arial" w:cs="Arial"/>
          <w:sz w:val="22"/>
        </w:rPr>
        <w:t>Ofrecer un servicio moderno, eficiente, seguro y a tarifas competitivas en beneficio de los usuarios del comercio exterior y finalmente de los consumidores. Las inversiones que deberán ejecutarse deberán hacerse sin que ello signifique atentar contra las tarifas.</w:t>
      </w:r>
    </w:p>
    <w:p w:rsidR="009B061F" w:rsidRPr="00B96F2E" w:rsidRDefault="009B061F" w:rsidP="009B061F">
      <w:pPr>
        <w:pStyle w:val="Textosinformato"/>
        <w:numPr>
          <w:ilvl w:val="0"/>
          <w:numId w:val="62"/>
        </w:numPr>
        <w:jc w:val="both"/>
        <w:rPr>
          <w:rFonts w:ascii="Arial" w:hAnsi="Arial" w:cs="Arial"/>
          <w:sz w:val="22"/>
        </w:rPr>
      </w:pPr>
      <w:r w:rsidRPr="00B96F2E">
        <w:rPr>
          <w:rFonts w:ascii="Arial" w:hAnsi="Arial" w:cs="Arial"/>
          <w:sz w:val="22"/>
        </w:rPr>
        <w:t xml:space="preserve">Privilegiar los índices de </w:t>
      </w:r>
      <w:proofErr w:type="spellStart"/>
      <w:r w:rsidRPr="00B96F2E">
        <w:rPr>
          <w:rFonts w:ascii="Arial" w:hAnsi="Arial" w:cs="Arial"/>
          <w:sz w:val="22"/>
        </w:rPr>
        <w:t>serviciabilidad</w:t>
      </w:r>
      <w:proofErr w:type="spellEnd"/>
      <w:r w:rsidRPr="00B96F2E">
        <w:rPr>
          <w:rFonts w:ascii="Arial" w:hAnsi="Arial" w:cs="Arial"/>
          <w:sz w:val="22"/>
        </w:rPr>
        <w:t xml:space="preserve"> que se tengan que alcanzar para lograr mejores estándares de servicio, tanto a la nave como a la carga.</w:t>
      </w:r>
    </w:p>
    <w:p w:rsidR="009B061F" w:rsidRPr="00B96F2E" w:rsidRDefault="009B061F" w:rsidP="00BA6C81">
      <w:pPr>
        <w:pStyle w:val="Textosinformato"/>
        <w:jc w:val="both"/>
        <w:rPr>
          <w:rFonts w:ascii="Arial" w:hAnsi="Arial" w:cs="Arial"/>
          <w:sz w:val="22"/>
        </w:rPr>
      </w:pPr>
    </w:p>
    <w:p w:rsidR="00824DAE" w:rsidRPr="00B96F2E" w:rsidRDefault="00824DAE">
      <w:pPr>
        <w:pStyle w:val="Textosinformato"/>
        <w:ind w:left="708"/>
        <w:jc w:val="both"/>
        <w:rPr>
          <w:rFonts w:ascii="Arial" w:hAnsi="Arial" w:cs="Arial"/>
          <w:sz w:val="22"/>
        </w:rPr>
      </w:pPr>
      <w:r w:rsidRPr="00B96F2E">
        <w:rPr>
          <w:rFonts w:ascii="Arial" w:hAnsi="Arial" w:cs="Arial"/>
          <w:sz w:val="22"/>
        </w:rPr>
        <w:t xml:space="preserve">El Concesionario tendrá a su cargo el </w:t>
      </w:r>
      <w:r w:rsidR="00966559" w:rsidRPr="00B96F2E">
        <w:rPr>
          <w:rFonts w:ascii="Arial" w:hAnsi="Arial" w:cs="Arial"/>
          <w:sz w:val="22"/>
        </w:rPr>
        <w:t>D</w:t>
      </w:r>
      <w:r w:rsidRPr="00B96F2E">
        <w:rPr>
          <w:rFonts w:ascii="Arial" w:hAnsi="Arial" w:cs="Arial"/>
          <w:sz w:val="22"/>
        </w:rPr>
        <w:t xml:space="preserve">iseño, </w:t>
      </w:r>
      <w:r w:rsidR="00966559" w:rsidRPr="00B96F2E">
        <w:rPr>
          <w:rFonts w:ascii="Arial" w:hAnsi="Arial" w:cs="Arial"/>
          <w:sz w:val="22"/>
        </w:rPr>
        <w:t xml:space="preserve">Financiamiento, </w:t>
      </w:r>
      <w:r w:rsidRPr="00B96F2E">
        <w:rPr>
          <w:rFonts w:ascii="Arial" w:hAnsi="Arial" w:cs="Arial"/>
          <w:sz w:val="22"/>
        </w:rPr>
        <w:t xml:space="preserve">Construcción,  </w:t>
      </w:r>
      <w:r w:rsidR="00C00C40" w:rsidRPr="00B96F2E">
        <w:rPr>
          <w:rFonts w:ascii="Arial" w:hAnsi="Arial" w:cs="Arial"/>
          <w:sz w:val="22"/>
        </w:rPr>
        <w:t>C</w:t>
      </w:r>
      <w:r w:rsidRPr="00B96F2E">
        <w:rPr>
          <w:rFonts w:ascii="Arial" w:hAnsi="Arial" w:cs="Arial"/>
          <w:sz w:val="22"/>
        </w:rPr>
        <w:t xml:space="preserve">onservación y </w:t>
      </w:r>
      <w:r w:rsidR="00966559" w:rsidRPr="00B96F2E">
        <w:rPr>
          <w:rFonts w:ascii="Arial" w:hAnsi="Arial" w:cs="Arial"/>
          <w:sz w:val="22"/>
        </w:rPr>
        <w:t>E</w:t>
      </w:r>
      <w:r w:rsidRPr="00B96F2E">
        <w:rPr>
          <w:rFonts w:ascii="Arial" w:hAnsi="Arial" w:cs="Arial"/>
          <w:sz w:val="22"/>
        </w:rPr>
        <w:t>xplotación del Terminal Portuario General San Martín – Pisco.</w:t>
      </w:r>
    </w:p>
    <w:p w:rsidR="005D6458" w:rsidRPr="00B96F2E" w:rsidRDefault="005D6458">
      <w:pPr>
        <w:pStyle w:val="Textosinformato"/>
        <w:ind w:left="708"/>
        <w:jc w:val="both"/>
        <w:rPr>
          <w:rFonts w:ascii="Arial" w:hAnsi="Arial" w:cs="Arial"/>
          <w:sz w:val="22"/>
        </w:rPr>
      </w:pPr>
    </w:p>
    <w:p w:rsidR="005D6458" w:rsidRPr="00B96F2E" w:rsidRDefault="005D6458" w:rsidP="005D6458">
      <w:pPr>
        <w:pStyle w:val="Textosinformato"/>
        <w:tabs>
          <w:tab w:val="left" w:pos="720"/>
        </w:tabs>
        <w:ind w:left="720"/>
        <w:jc w:val="both"/>
        <w:rPr>
          <w:rFonts w:ascii="Arial" w:hAnsi="Arial" w:cs="Arial"/>
          <w:bCs/>
          <w:sz w:val="22"/>
        </w:rPr>
      </w:pPr>
      <w:r w:rsidRPr="00B96F2E">
        <w:rPr>
          <w:rFonts w:ascii="Arial" w:hAnsi="Arial" w:cs="Arial"/>
          <w:bCs/>
          <w:sz w:val="22"/>
        </w:rPr>
        <w:t xml:space="preserve">Los servicios a cargo del Concesionario se prestarán a todo usuario que los solicite bajo los principios de libre competencia, no-discriminación e igualdad ante </w:t>
      </w:r>
      <w:smartTag w:uri="urn:schemas-microsoft-com:office:smarttags" w:element="PersonName">
        <w:smartTagPr>
          <w:attr w:name="ProductID" w:val="la Ley"/>
        </w:smartTagPr>
        <w:r w:rsidRPr="00B96F2E">
          <w:rPr>
            <w:rFonts w:ascii="Arial" w:hAnsi="Arial" w:cs="Arial"/>
            <w:bCs/>
            <w:sz w:val="22"/>
          </w:rPr>
          <w:t>la Ley</w:t>
        </w:r>
      </w:smartTag>
      <w:r w:rsidRPr="00B96F2E">
        <w:rPr>
          <w:rFonts w:ascii="Arial" w:hAnsi="Arial" w:cs="Arial"/>
          <w:bCs/>
          <w:sz w:val="22"/>
        </w:rPr>
        <w:t>, neutralidad, prohibición de transferencias de precios, contabilidad separada y libre elección.</w:t>
      </w:r>
    </w:p>
    <w:p w:rsidR="00824DAE" w:rsidRPr="00B96F2E" w:rsidRDefault="00824DAE">
      <w:pPr>
        <w:pStyle w:val="Textosinformato"/>
        <w:ind w:left="708"/>
        <w:jc w:val="both"/>
        <w:rPr>
          <w:rFonts w:ascii="Arial" w:hAnsi="Arial" w:cs="Arial"/>
          <w:color w:val="FF0000"/>
          <w:sz w:val="22"/>
          <w:lang w:val="es-MX"/>
        </w:rPr>
      </w:pPr>
    </w:p>
    <w:p w:rsidR="00824DAE" w:rsidRPr="00B96F2E" w:rsidRDefault="00824DAE">
      <w:pPr>
        <w:pStyle w:val="Textosinformato"/>
        <w:ind w:left="708"/>
        <w:jc w:val="both"/>
        <w:rPr>
          <w:rFonts w:ascii="Arial" w:hAnsi="Arial" w:cs="Arial"/>
          <w:sz w:val="22"/>
          <w:lang w:val="es-MX"/>
        </w:rPr>
      </w:pPr>
      <w:r w:rsidRPr="00B96F2E">
        <w:rPr>
          <w:rFonts w:ascii="Arial" w:hAnsi="Arial" w:cs="Arial"/>
          <w:sz w:val="22"/>
        </w:rPr>
        <w:t xml:space="preserve">La modernización y desarrollo del Terminal Portuario General San Martín - Pisco, materia del presente Concurso tendrá las siguientes características </w:t>
      </w:r>
      <w:r w:rsidR="00815222" w:rsidRPr="00B96F2E">
        <w:rPr>
          <w:rFonts w:ascii="Arial" w:hAnsi="Arial" w:cs="Arial"/>
          <w:sz w:val="22"/>
        </w:rPr>
        <w:t xml:space="preserve">generales </w:t>
      </w:r>
      <w:r w:rsidRPr="00B96F2E">
        <w:rPr>
          <w:rFonts w:ascii="Arial" w:hAnsi="Arial" w:cs="Arial"/>
          <w:sz w:val="22"/>
        </w:rPr>
        <w:t xml:space="preserve">referenciales, de acuerdo a </w:t>
      </w:r>
      <w:r w:rsidR="00815222" w:rsidRPr="00B96F2E">
        <w:rPr>
          <w:rFonts w:ascii="Arial" w:hAnsi="Arial" w:cs="Arial"/>
          <w:sz w:val="22"/>
        </w:rPr>
        <w:t xml:space="preserve">las especificaciones </w:t>
      </w:r>
      <w:r w:rsidR="006961E0" w:rsidRPr="00B96F2E">
        <w:rPr>
          <w:rFonts w:ascii="Arial" w:hAnsi="Arial" w:cs="Arial"/>
          <w:sz w:val="22"/>
        </w:rPr>
        <w:t xml:space="preserve">técnicas señaladas en el </w:t>
      </w:r>
      <w:r w:rsidR="006961E0" w:rsidRPr="008452EA">
        <w:rPr>
          <w:rFonts w:ascii="Arial" w:hAnsi="Arial"/>
          <w:sz w:val="22"/>
        </w:rPr>
        <w:t>Anexo N° 8 Apéndice 2:</w:t>
      </w:r>
      <w:r w:rsidR="006961E0" w:rsidRPr="001E2A37">
        <w:rPr>
          <w:rFonts w:ascii="Arial" w:hAnsi="Arial" w:cs="Arial"/>
          <w:sz w:val="22"/>
        </w:rPr>
        <w:t xml:space="preserve"> Requerimientos</w:t>
      </w:r>
      <w:r w:rsidR="006961E0" w:rsidRPr="00B96F2E">
        <w:rPr>
          <w:rFonts w:ascii="Arial" w:hAnsi="Arial" w:cs="Arial"/>
          <w:sz w:val="22"/>
        </w:rPr>
        <w:t xml:space="preserve"> mínimos para las Obras y Equipamiento Portuario </w:t>
      </w:r>
      <w:r w:rsidRPr="00B96F2E">
        <w:rPr>
          <w:rFonts w:ascii="Arial" w:hAnsi="Arial" w:cs="Arial"/>
          <w:sz w:val="22"/>
        </w:rPr>
        <w:t>y el Contrato de Concesión</w:t>
      </w:r>
      <w:r w:rsidRPr="00B96F2E">
        <w:rPr>
          <w:rFonts w:ascii="Arial" w:hAnsi="Arial" w:cs="Arial"/>
          <w:sz w:val="22"/>
          <w:lang w:val="es-MX"/>
        </w:rPr>
        <w:t>:</w:t>
      </w:r>
    </w:p>
    <w:p w:rsidR="00824DAE" w:rsidRPr="00B96F2E" w:rsidRDefault="00824DAE">
      <w:pPr>
        <w:pStyle w:val="Textosinformato"/>
        <w:ind w:left="708"/>
        <w:jc w:val="both"/>
        <w:rPr>
          <w:rFonts w:ascii="Arial" w:hAnsi="Arial" w:cs="Arial"/>
          <w:sz w:val="22"/>
        </w:rPr>
      </w:pPr>
    </w:p>
    <w:p w:rsidR="00824DAE" w:rsidRPr="00B96F2E" w:rsidRDefault="00824DAE">
      <w:pPr>
        <w:pStyle w:val="Textosinformato"/>
        <w:ind w:left="708"/>
        <w:jc w:val="both"/>
        <w:rPr>
          <w:rFonts w:ascii="Arial" w:hAnsi="Arial" w:cs="Arial"/>
          <w:sz w:val="22"/>
        </w:rPr>
      </w:pPr>
      <w:r w:rsidRPr="00B96F2E">
        <w:rPr>
          <w:rFonts w:ascii="Arial" w:hAnsi="Arial" w:cs="Arial"/>
          <w:sz w:val="22"/>
        </w:rPr>
        <w:t xml:space="preserve">De acuerdo con el tipo de contrato previsto en el esquema de Concesión, se trata de una Concesión tipo </w:t>
      </w:r>
      <w:r w:rsidRPr="00B96F2E">
        <w:rPr>
          <w:rFonts w:ascii="Arial" w:hAnsi="Arial" w:cs="Arial"/>
          <w:color w:val="000000"/>
          <w:sz w:val="22"/>
          <w:szCs w:val="22"/>
          <w:lang w:val="es-MX"/>
        </w:rPr>
        <w:t>DF</w:t>
      </w:r>
      <w:r w:rsidR="00C605E8" w:rsidRPr="00B96F2E">
        <w:rPr>
          <w:rFonts w:ascii="Arial" w:hAnsi="Arial" w:cs="Arial"/>
          <w:color w:val="000000"/>
          <w:sz w:val="22"/>
          <w:szCs w:val="22"/>
          <w:lang w:val="es-MX"/>
        </w:rPr>
        <w:t>B</w:t>
      </w:r>
      <w:r w:rsidRPr="00B96F2E">
        <w:rPr>
          <w:rFonts w:ascii="Arial" w:hAnsi="Arial" w:cs="Arial"/>
          <w:color w:val="000000"/>
          <w:sz w:val="22"/>
          <w:szCs w:val="22"/>
          <w:lang w:val="es-MX"/>
        </w:rPr>
        <w:t>OT (</w:t>
      </w:r>
      <w:proofErr w:type="spellStart"/>
      <w:r w:rsidRPr="00B96F2E">
        <w:rPr>
          <w:rFonts w:ascii="Arial" w:hAnsi="Arial" w:cs="Arial"/>
          <w:i/>
          <w:iCs/>
          <w:color w:val="000000"/>
          <w:sz w:val="22"/>
          <w:szCs w:val="22"/>
          <w:lang w:val="es-MX"/>
        </w:rPr>
        <w:t>Design</w:t>
      </w:r>
      <w:proofErr w:type="spellEnd"/>
      <w:r w:rsidRPr="00B96F2E">
        <w:rPr>
          <w:rFonts w:ascii="Arial" w:hAnsi="Arial" w:cs="Arial"/>
          <w:color w:val="000000"/>
          <w:sz w:val="22"/>
          <w:szCs w:val="22"/>
          <w:lang w:val="es-MX"/>
        </w:rPr>
        <w:t xml:space="preserve">, </w:t>
      </w:r>
      <w:r w:rsidR="00C605E8" w:rsidRPr="00B96F2E">
        <w:rPr>
          <w:rFonts w:ascii="Arial" w:hAnsi="Arial" w:cs="Arial"/>
          <w:i/>
          <w:color w:val="000000"/>
          <w:sz w:val="22"/>
          <w:szCs w:val="22"/>
          <w:lang w:val="es-MX"/>
        </w:rPr>
        <w:t>Finance</w:t>
      </w:r>
      <w:r w:rsidR="00C605E8" w:rsidRPr="00B96F2E">
        <w:rPr>
          <w:rFonts w:ascii="Arial" w:hAnsi="Arial" w:cs="Arial"/>
          <w:color w:val="000000"/>
          <w:sz w:val="22"/>
          <w:szCs w:val="22"/>
          <w:lang w:val="es-MX"/>
        </w:rPr>
        <w:t xml:space="preserve">, </w:t>
      </w:r>
      <w:proofErr w:type="spellStart"/>
      <w:r w:rsidRPr="00B96F2E">
        <w:rPr>
          <w:rFonts w:ascii="Arial" w:hAnsi="Arial" w:cs="Arial"/>
          <w:i/>
          <w:iCs/>
          <w:color w:val="000000"/>
          <w:sz w:val="22"/>
          <w:szCs w:val="22"/>
          <w:lang w:val="es-MX"/>
        </w:rPr>
        <w:t>Build</w:t>
      </w:r>
      <w:proofErr w:type="spellEnd"/>
      <w:r w:rsidRPr="00B96F2E">
        <w:rPr>
          <w:rFonts w:ascii="Arial" w:hAnsi="Arial" w:cs="Arial"/>
          <w:i/>
          <w:iCs/>
          <w:color w:val="FF0000"/>
          <w:sz w:val="22"/>
          <w:szCs w:val="22"/>
          <w:lang w:val="es-MX"/>
        </w:rPr>
        <w:t>,</w:t>
      </w:r>
      <w:r w:rsidRPr="00B96F2E">
        <w:rPr>
          <w:rFonts w:ascii="Arial" w:hAnsi="Arial" w:cs="Arial"/>
          <w:i/>
          <w:iCs/>
          <w:color w:val="000000"/>
          <w:sz w:val="22"/>
          <w:szCs w:val="22"/>
          <w:lang w:val="es-MX"/>
        </w:rPr>
        <w:t xml:space="preserve"> </w:t>
      </w:r>
      <w:proofErr w:type="spellStart"/>
      <w:r w:rsidRPr="00B96F2E">
        <w:rPr>
          <w:rFonts w:ascii="Arial" w:hAnsi="Arial" w:cs="Arial"/>
          <w:i/>
          <w:iCs/>
          <w:color w:val="000000"/>
          <w:sz w:val="22"/>
          <w:szCs w:val="22"/>
          <w:lang w:val="es-MX"/>
        </w:rPr>
        <w:t>Operate</w:t>
      </w:r>
      <w:proofErr w:type="spellEnd"/>
      <w:r w:rsidRPr="00B96F2E">
        <w:rPr>
          <w:rFonts w:ascii="Arial" w:hAnsi="Arial" w:cs="Arial"/>
          <w:i/>
          <w:iCs/>
          <w:color w:val="000000"/>
          <w:sz w:val="22"/>
          <w:szCs w:val="22"/>
          <w:lang w:val="es-MX"/>
        </w:rPr>
        <w:t xml:space="preserve"> and Transfer</w:t>
      </w:r>
      <w:r w:rsidRPr="00B96F2E">
        <w:rPr>
          <w:rFonts w:ascii="Arial" w:hAnsi="Arial" w:cs="Arial"/>
          <w:color w:val="000000"/>
          <w:sz w:val="22"/>
          <w:szCs w:val="22"/>
          <w:lang w:val="es-MX"/>
        </w:rPr>
        <w:t>)</w:t>
      </w:r>
      <w:r w:rsidRPr="00B96F2E">
        <w:rPr>
          <w:rFonts w:ascii="Arial" w:hAnsi="Arial" w:cs="Arial"/>
          <w:sz w:val="22"/>
        </w:rPr>
        <w:t xml:space="preserve">. </w:t>
      </w:r>
    </w:p>
    <w:p w:rsidR="00824DAE" w:rsidRPr="00B96F2E" w:rsidRDefault="00824DAE">
      <w:pPr>
        <w:pStyle w:val="Textosinformato"/>
        <w:ind w:left="708"/>
        <w:jc w:val="both"/>
        <w:rPr>
          <w:rFonts w:ascii="Arial" w:hAnsi="Arial" w:cs="Arial"/>
          <w:sz w:val="22"/>
        </w:rPr>
      </w:pPr>
    </w:p>
    <w:p w:rsidR="00824DAE" w:rsidRPr="00B96F2E" w:rsidRDefault="00824DAE">
      <w:pPr>
        <w:pStyle w:val="Textosinformato"/>
        <w:ind w:left="708"/>
        <w:jc w:val="both"/>
        <w:rPr>
          <w:rFonts w:ascii="Arial" w:hAnsi="Arial" w:cs="Arial"/>
          <w:sz w:val="22"/>
        </w:rPr>
      </w:pPr>
      <w:r w:rsidRPr="00B96F2E">
        <w:rPr>
          <w:rFonts w:ascii="Arial" w:hAnsi="Arial" w:cs="Arial"/>
          <w:sz w:val="22"/>
        </w:rPr>
        <w:t xml:space="preserve">El Plazo de Concesión será de 30 años incluyendo el periodo de Construcción, de acuerdo a lo que señale el Contrato de Concesión y conforme a lo dispuesto en el </w:t>
      </w:r>
      <w:r w:rsidR="00A12E30" w:rsidRPr="00B96F2E">
        <w:rPr>
          <w:rFonts w:ascii="Arial" w:hAnsi="Arial" w:cs="Arial"/>
          <w:sz w:val="22"/>
        </w:rPr>
        <w:t>n</w:t>
      </w:r>
      <w:r w:rsidRPr="00B96F2E">
        <w:rPr>
          <w:rFonts w:ascii="Arial" w:hAnsi="Arial" w:cs="Arial"/>
          <w:sz w:val="22"/>
        </w:rPr>
        <w:t xml:space="preserve">umeral 10.3 del </w:t>
      </w:r>
      <w:r w:rsidR="00A12E30" w:rsidRPr="00B96F2E">
        <w:rPr>
          <w:rFonts w:ascii="Arial" w:hAnsi="Arial" w:cs="Arial"/>
          <w:sz w:val="22"/>
        </w:rPr>
        <w:t>a</w:t>
      </w:r>
      <w:r w:rsidRPr="00B96F2E">
        <w:rPr>
          <w:rFonts w:ascii="Arial" w:hAnsi="Arial" w:cs="Arial"/>
          <w:sz w:val="22"/>
        </w:rPr>
        <w:t xml:space="preserve">rtículo 10 de </w:t>
      </w:r>
      <w:smartTag w:uri="urn:schemas-microsoft-com:office:smarttags" w:element="PersonName">
        <w:smartTagPr>
          <w:attr w:name="ProductID" w:val="la Ley"/>
        </w:smartTagPr>
        <w:r w:rsidRPr="00B96F2E">
          <w:rPr>
            <w:rFonts w:ascii="Arial" w:hAnsi="Arial" w:cs="Arial"/>
            <w:sz w:val="22"/>
          </w:rPr>
          <w:t>la Ley</w:t>
        </w:r>
      </w:smartTag>
      <w:r w:rsidRPr="00B96F2E">
        <w:rPr>
          <w:rFonts w:ascii="Arial" w:hAnsi="Arial" w:cs="Arial"/>
          <w:sz w:val="22"/>
        </w:rPr>
        <w:t xml:space="preserve"> del Sistema Portuario Nacional. </w:t>
      </w:r>
    </w:p>
    <w:p w:rsidR="00824DAE" w:rsidRPr="00B96F2E" w:rsidRDefault="00824DAE">
      <w:pPr>
        <w:pStyle w:val="Textosinformato"/>
        <w:ind w:left="708"/>
        <w:jc w:val="both"/>
        <w:rPr>
          <w:rFonts w:ascii="Arial" w:hAnsi="Arial" w:cs="Arial"/>
          <w:sz w:val="22"/>
        </w:rPr>
      </w:pPr>
    </w:p>
    <w:p w:rsidR="009B061F" w:rsidRPr="00B96F2E" w:rsidRDefault="0051389C" w:rsidP="00BB21C1">
      <w:pPr>
        <w:pStyle w:val="Textosinformato"/>
        <w:ind w:left="720"/>
        <w:jc w:val="both"/>
        <w:rPr>
          <w:rFonts w:ascii="Arial" w:hAnsi="Arial" w:cs="Arial"/>
          <w:sz w:val="22"/>
        </w:rPr>
      </w:pPr>
      <w:r w:rsidRPr="00B96F2E">
        <w:rPr>
          <w:rFonts w:ascii="Arial" w:hAnsi="Arial" w:cs="Arial"/>
          <w:sz w:val="22"/>
        </w:rPr>
        <w:t xml:space="preserve">El Concesionario deberá contratar a </w:t>
      </w:r>
      <w:r w:rsidR="008220D7" w:rsidRPr="00B96F2E">
        <w:rPr>
          <w:rFonts w:ascii="Arial" w:hAnsi="Arial" w:cs="Arial"/>
          <w:sz w:val="22"/>
        </w:rPr>
        <w:t xml:space="preserve">los </w:t>
      </w:r>
      <w:r w:rsidRPr="00B96F2E">
        <w:rPr>
          <w:rFonts w:ascii="Arial" w:hAnsi="Arial" w:cs="Arial"/>
          <w:sz w:val="22"/>
        </w:rPr>
        <w:t>trabajadores que</w:t>
      </w:r>
      <w:r w:rsidR="008220D7" w:rsidRPr="00B96F2E">
        <w:rPr>
          <w:rFonts w:ascii="Arial" w:hAnsi="Arial" w:cs="Arial"/>
          <w:sz w:val="22"/>
        </w:rPr>
        <w:t>,</w:t>
      </w:r>
      <w:r w:rsidRPr="00B96F2E">
        <w:rPr>
          <w:rFonts w:ascii="Arial" w:hAnsi="Arial" w:cs="Arial"/>
          <w:sz w:val="22"/>
        </w:rPr>
        <w:t xml:space="preserve"> </w:t>
      </w:r>
      <w:r w:rsidR="008220D7" w:rsidRPr="00B96F2E">
        <w:rPr>
          <w:rFonts w:ascii="Arial" w:hAnsi="Arial" w:cs="Arial"/>
          <w:sz w:val="22"/>
        </w:rPr>
        <w:t xml:space="preserve">a la fecha de adjudicación de la buena pro, </w:t>
      </w:r>
      <w:r w:rsidRPr="00B96F2E">
        <w:rPr>
          <w:rFonts w:ascii="Arial" w:hAnsi="Arial" w:cs="Arial"/>
          <w:sz w:val="22"/>
        </w:rPr>
        <w:t>se encuentr</w:t>
      </w:r>
      <w:r w:rsidR="008220D7" w:rsidRPr="00B96F2E">
        <w:rPr>
          <w:rFonts w:ascii="Arial" w:hAnsi="Arial" w:cs="Arial"/>
          <w:sz w:val="22"/>
        </w:rPr>
        <w:t>e</w:t>
      </w:r>
      <w:r w:rsidRPr="00B96F2E">
        <w:rPr>
          <w:rFonts w:ascii="Arial" w:hAnsi="Arial" w:cs="Arial"/>
          <w:sz w:val="22"/>
        </w:rPr>
        <w:t>n en la planilla de ENAPU</w:t>
      </w:r>
      <w:r w:rsidR="000861D4" w:rsidRPr="00B96F2E">
        <w:rPr>
          <w:rFonts w:ascii="Arial" w:hAnsi="Arial" w:cs="Arial"/>
          <w:sz w:val="22"/>
        </w:rPr>
        <w:t xml:space="preserve"> </w:t>
      </w:r>
      <w:r w:rsidR="008220D7" w:rsidRPr="00B96F2E">
        <w:rPr>
          <w:rFonts w:ascii="Arial" w:hAnsi="Arial" w:cs="Arial"/>
          <w:sz w:val="22"/>
        </w:rPr>
        <w:t xml:space="preserve">S.A. laborando </w:t>
      </w:r>
      <w:r w:rsidR="00B6704D" w:rsidRPr="00B96F2E">
        <w:rPr>
          <w:rFonts w:ascii="Arial" w:hAnsi="Arial" w:cs="Arial"/>
          <w:sz w:val="22"/>
        </w:rPr>
        <w:t xml:space="preserve">en el Terminal Portuario </w:t>
      </w:r>
      <w:r w:rsidR="000861D4" w:rsidRPr="00B96F2E">
        <w:rPr>
          <w:rFonts w:ascii="Arial" w:hAnsi="Arial" w:cs="Arial"/>
          <w:sz w:val="22"/>
        </w:rPr>
        <w:t>General San Martín (</w:t>
      </w:r>
      <w:r w:rsidRPr="00B96F2E">
        <w:rPr>
          <w:rFonts w:ascii="Arial" w:hAnsi="Arial" w:cs="Arial"/>
          <w:sz w:val="22"/>
        </w:rPr>
        <w:t>Pisco</w:t>
      </w:r>
      <w:r w:rsidR="000861D4" w:rsidRPr="00B96F2E">
        <w:rPr>
          <w:rFonts w:ascii="Arial" w:hAnsi="Arial" w:cs="Arial"/>
          <w:sz w:val="22"/>
        </w:rPr>
        <w:t>)</w:t>
      </w:r>
      <w:r w:rsidR="008220D7" w:rsidRPr="00B96F2E">
        <w:rPr>
          <w:rFonts w:ascii="Arial" w:hAnsi="Arial" w:cs="Arial"/>
          <w:sz w:val="22"/>
        </w:rPr>
        <w:t>.</w:t>
      </w:r>
      <w:r w:rsidRPr="00B96F2E">
        <w:rPr>
          <w:rFonts w:ascii="Arial" w:hAnsi="Arial" w:cs="Arial"/>
          <w:sz w:val="22"/>
        </w:rPr>
        <w:t xml:space="preserve"> </w:t>
      </w:r>
      <w:r w:rsidR="008220D7" w:rsidRPr="00B96F2E">
        <w:rPr>
          <w:rFonts w:ascii="Arial" w:hAnsi="Arial" w:cs="Arial"/>
          <w:sz w:val="22"/>
        </w:rPr>
        <w:t>C</w:t>
      </w:r>
      <w:r w:rsidRPr="00B96F2E">
        <w:rPr>
          <w:rFonts w:ascii="Arial" w:hAnsi="Arial" w:cs="Arial"/>
          <w:sz w:val="22"/>
        </w:rPr>
        <w:t xml:space="preserve">onforme a la relación </w:t>
      </w:r>
      <w:r w:rsidR="0082126F">
        <w:rPr>
          <w:rFonts w:ascii="Arial" w:hAnsi="Arial" w:cs="Arial"/>
          <w:sz w:val="22"/>
        </w:rPr>
        <w:t xml:space="preserve">referencial </w:t>
      </w:r>
      <w:r w:rsidRPr="00B96F2E">
        <w:rPr>
          <w:rFonts w:ascii="Arial" w:hAnsi="Arial" w:cs="Arial"/>
          <w:sz w:val="22"/>
        </w:rPr>
        <w:t xml:space="preserve">contenida en el Anexo </w:t>
      </w:r>
      <w:r w:rsidR="00492275">
        <w:rPr>
          <w:rFonts w:ascii="Arial" w:hAnsi="Arial" w:cs="Arial"/>
          <w:sz w:val="22"/>
        </w:rPr>
        <w:t>19</w:t>
      </w:r>
      <w:r w:rsidRPr="00B96F2E">
        <w:rPr>
          <w:rFonts w:ascii="Arial" w:hAnsi="Arial" w:cs="Arial"/>
          <w:sz w:val="22"/>
        </w:rPr>
        <w:t xml:space="preserve"> </w:t>
      </w:r>
      <w:r w:rsidR="003F3947">
        <w:rPr>
          <w:rFonts w:ascii="Arial" w:hAnsi="Arial" w:cs="Arial"/>
          <w:sz w:val="22"/>
        </w:rPr>
        <w:t>del Contrato</w:t>
      </w:r>
      <w:r w:rsidR="00B6704D" w:rsidRPr="00B96F2E">
        <w:rPr>
          <w:rFonts w:ascii="Arial" w:hAnsi="Arial" w:cs="Arial"/>
          <w:sz w:val="22"/>
        </w:rPr>
        <w:t xml:space="preserve">, </w:t>
      </w:r>
      <w:r w:rsidR="00166F52">
        <w:rPr>
          <w:rFonts w:ascii="Arial" w:hAnsi="Arial" w:cs="Arial"/>
          <w:sz w:val="22"/>
        </w:rPr>
        <w:t>que</w:t>
      </w:r>
      <w:r w:rsidR="008220D7" w:rsidRPr="00B96F2E">
        <w:rPr>
          <w:rFonts w:ascii="Arial" w:hAnsi="Arial" w:cs="Arial"/>
          <w:sz w:val="22"/>
        </w:rPr>
        <w:t xml:space="preserve"> será actualizado y remitido al Adjudicatario en el plazo previsto en el Contrato de Concesión</w:t>
      </w:r>
      <w:r w:rsidRPr="00B96F2E">
        <w:rPr>
          <w:rFonts w:ascii="Arial" w:hAnsi="Arial" w:cs="Arial"/>
          <w:sz w:val="22"/>
        </w:rPr>
        <w:t>.</w:t>
      </w:r>
    </w:p>
    <w:p w:rsidR="009B061F" w:rsidRPr="00B96F2E" w:rsidRDefault="009B061F">
      <w:pPr>
        <w:pStyle w:val="Textosinformato"/>
        <w:ind w:left="708"/>
        <w:jc w:val="both"/>
        <w:rPr>
          <w:rFonts w:ascii="Arial" w:hAnsi="Arial" w:cs="Arial"/>
          <w:sz w:val="22"/>
        </w:rPr>
      </w:pPr>
    </w:p>
    <w:p w:rsidR="00824DAE" w:rsidRPr="00B96F2E" w:rsidRDefault="00824DAE">
      <w:pPr>
        <w:pStyle w:val="Textosinformato"/>
        <w:ind w:left="708"/>
        <w:jc w:val="both"/>
        <w:rPr>
          <w:rFonts w:ascii="Arial" w:hAnsi="Arial" w:cs="Arial"/>
          <w:sz w:val="22"/>
        </w:rPr>
      </w:pPr>
      <w:r w:rsidRPr="00B96F2E">
        <w:rPr>
          <w:rFonts w:ascii="Arial" w:hAnsi="Arial" w:cs="Arial"/>
          <w:sz w:val="22"/>
        </w:rPr>
        <w:t xml:space="preserve">Al término del Plazo de Concesión, </w:t>
      </w:r>
      <w:smartTag w:uri="urn:schemas-microsoft-com:office:smarttags" w:element="PersonName">
        <w:smartTagPr>
          <w:attr w:name="ProductID" w:val="la Infraestructura Portuaria"/>
        </w:smartTagPr>
        <w:r w:rsidRPr="00B96F2E">
          <w:rPr>
            <w:rFonts w:ascii="Arial" w:hAnsi="Arial" w:cs="Arial"/>
            <w:sz w:val="22"/>
          </w:rPr>
          <w:t>la Infraestructura Portuaria</w:t>
        </w:r>
      </w:smartTag>
      <w:r w:rsidRPr="00B96F2E">
        <w:rPr>
          <w:rFonts w:ascii="Arial" w:hAnsi="Arial" w:cs="Arial"/>
          <w:sz w:val="22"/>
        </w:rPr>
        <w:t xml:space="preserve"> concesionada, incluyendo las Obras, el Equipamiento Portuario y demás activos inherentes a la concesión, serán transferidos al Estado de </w:t>
      </w:r>
      <w:smartTag w:uri="urn:schemas-microsoft-com:office:smarttags" w:element="PersonName">
        <w:smartTagPr>
          <w:attr w:name="ProductID" w:val="la Rep￺blica"/>
        </w:smartTagPr>
        <w:r w:rsidRPr="00B96F2E">
          <w:rPr>
            <w:rFonts w:ascii="Arial" w:hAnsi="Arial" w:cs="Arial"/>
            <w:sz w:val="22"/>
          </w:rPr>
          <w:t>la República</w:t>
        </w:r>
      </w:smartTag>
      <w:r w:rsidRPr="00B96F2E">
        <w:rPr>
          <w:rFonts w:ascii="Arial" w:hAnsi="Arial" w:cs="Arial"/>
          <w:sz w:val="22"/>
        </w:rPr>
        <w:t xml:space="preserve"> del Perú en las condiciones que establezca el Contrato de Concesión, el que queda en libertad para explotarlos directamente o entregarlos en administración al sector privado mediante un nuevo proceso de promoción de la inversión privada, de conformidad con las Leyes Aplicables, de modo que la continuidad del servicio quede garantizada.  </w:t>
      </w:r>
    </w:p>
    <w:p w:rsidR="00824DAE" w:rsidRPr="00B96F2E" w:rsidRDefault="00824DAE">
      <w:pPr>
        <w:rPr>
          <w:rFonts w:ascii="Arial" w:hAnsi="Arial" w:cs="Arial"/>
          <w:sz w:val="22"/>
        </w:rPr>
      </w:pPr>
    </w:p>
    <w:p w:rsidR="00824DAE" w:rsidRPr="00B96F2E" w:rsidRDefault="00824DAE">
      <w:pPr>
        <w:autoSpaceDE w:val="0"/>
        <w:autoSpaceDN w:val="0"/>
        <w:adjustRightInd w:val="0"/>
        <w:ind w:left="720"/>
        <w:jc w:val="both"/>
        <w:rPr>
          <w:rFonts w:ascii="Arial" w:hAnsi="Arial" w:cs="Arial"/>
          <w:bCs/>
          <w:iCs/>
          <w:sz w:val="22"/>
          <w:szCs w:val="22"/>
        </w:rPr>
      </w:pPr>
      <w:r w:rsidRPr="00B96F2E">
        <w:rPr>
          <w:rFonts w:ascii="Arial" w:hAnsi="Arial" w:cs="Arial"/>
          <w:bCs/>
          <w:iCs/>
          <w:sz w:val="22"/>
        </w:rPr>
        <w:t xml:space="preserve">Para la ejecución de las Obras e implementación de Equipamiento Portuario de esta Concesión se </w:t>
      </w:r>
      <w:r w:rsidRPr="00B96F2E">
        <w:rPr>
          <w:rFonts w:ascii="Arial" w:hAnsi="Arial" w:cs="Arial"/>
          <w:bCs/>
          <w:iCs/>
          <w:sz w:val="22"/>
          <w:szCs w:val="22"/>
        </w:rPr>
        <w:t>definirán parámetros y rendimientos mínimos que se deben cumplir y se detallarán en las presentes Bases y en el Contrato de Concesión</w:t>
      </w:r>
    </w:p>
    <w:p w:rsidR="00824DAE" w:rsidRPr="00B96F2E" w:rsidRDefault="00824DAE">
      <w:pPr>
        <w:autoSpaceDE w:val="0"/>
        <w:autoSpaceDN w:val="0"/>
        <w:adjustRightInd w:val="0"/>
        <w:ind w:left="720"/>
        <w:jc w:val="both"/>
        <w:rPr>
          <w:rFonts w:ascii="Arial" w:hAnsi="Arial" w:cs="Arial"/>
          <w:bCs/>
          <w:iCs/>
          <w:sz w:val="22"/>
        </w:rPr>
      </w:pPr>
    </w:p>
    <w:p w:rsidR="00824DAE" w:rsidRPr="00B96F2E" w:rsidRDefault="00824DAE">
      <w:pPr>
        <w:autoSpaceDE w:val="0"/>
        <w:autoSpaceDN w:val="0"/>
        <w:adjustRightInd w:val="0"/>
        <w:ind w:left="720"/>
        <w:jc w:val="both"/>
        <w:rPr>
          <w:rFonts w:ascii="Arial" w:hAnsi="Arial" w:cs="Arial"/>
          <w:bCs/>
          <w:iCs/>
          <w:color w:val="000000"/>
          <w:sz w:val="22"/>
          <w:szCs w:val="22"/>
        </w:rPr>
      </w:pPr>
      <w:r w:rsidRPr="00B96F2E">
        <w:rPr>
          <w:rFonts w:ascii="Arial" w:hAnsi="Arial" w:cs="Arial"/>
          <w:bCs/>
          <w:iCs/>
          <w:sz w:val="22"/>
          <w:szCs w:val="22"/>
        </w:rPr>
        <w:t xml:space="preserve">El Postor en su Propuesta Técnica puede presentar un proyecto </w:t>
      </w:r>
      <w:r w:rsidRPr="00B96F2E">
        <w:rPr>
          <w:rFonts w:ascii="Arial" w:hAnsi="Arial" w:cs="Arial"/>
          <w:bCs/>
          <w:iCs/>
          <w:color w:val="000000"/>
          <w:sz w:val="22"/>
          <w:szCs w:val="22"/>
        </w:rPr>
        <w:t xml:space="preserve">con las adecuaciones y actualizaciones tecnológicas que considere convenientes, en tanto tales modificaciones superen las características referenciales básicas y a los niveles de servicio y productividad que deberá observar de acuerdo a lo establecido en las presentes Bases y en el Contrato de Concesión. </w:t>
      </w:r>
    </w:p>
    <w:p w:rsidR="005F2FF2" w:rsidRPr="00B96F2E" w:rsidRDefault="005F2FF2" w:rsidP="005F2FF2">
      <w:pPr>
        <w:autoSpaceDE w:val="0"/>
        <w:autoSpaceDN w:val="0"/>
        <w:adjustRightInd w:val="0"/>
        <w:ind w:left="720"/>
        <w:jc w:val="both"/>
        <w:rPr>
          <w:rFonts w:ascii="Arial" w:hAnsi="Arial" w:cs="Arial"/>
          <w:sz w:val="22"/>
          <w:szCs w:val="20"/>
        </w:rPr>
      </w:pPr>
    </w:p>
    <w:p w:rsidR="00824DAE" w:rsidRPr="00B96F2E" w:rsidRDefault="00824DAE" w:rsidP="005F2FF2">
      <w:pPr>
        <w:autoSpaceDE w:val="0"/>
        <w:autoSpaceDN w:val="0"/>
        <w:adjustRightInd w:val="0"/>
        <w:ind w:left="720"/>
        <w:jc w:val="both"/>
        <w:rPr>
          <w:rFonts w:ascii="Arial" w:hAnsi="Arial" w:cs="Arial"/>
          <w:bCs/>
          <w:iCs/>
          <w:color w:val="000000"/>
          <w:sz w:val="22"/>
          <w:szCs w:val="22"/>
        </w:rPr>
      </w:pPr>
      <w:r w:rsidRPr="00B96F2E">
        <w:rPr>
          <w:rFonts w:ascii="Arial" w:hAnsi="Arial" w:cs="Arial"/>
          <w:sz w:val="22"/>
          <w:szCs w:val="20"/>
        </w:rPr>
        <w:t xml:space="preserve">Para efectos de la preparación de </w:t>
      </w:r>
      <w:smartTag w:uri="urn:schemas-microsoft-com:office:smarttags" w:element="PersonName">
        <w:smartTagPr>
          <w:attr w:name="ProductID" w:val="la Propuesta"/>
        </w:smartTagPr>
        <w:r w:rsidRPr="00B96F2E">
          <w:rPr>
            <w:rFonts w:ascii="Arial" w:hAnsi="Arial" w:cs="Arial"/>
            <w:sz w:val="22"/>
            <w:szCs w:val="20"/>
          </w:rPr>
          <w:t>la Propuesta</w:t>
        </w:r>
      </w:smartTag>
      <w:r w:rsidRPr="00B96F2E">
        <w:rPr>
          <w:rFonts w:ascii="Arial" w:hAnsi="Arial" w:cs="Arial"/>
          <w:sz w:val="22"/>
          <w:szCs w:val="20"/>
        </w:rPr>
        <w:t>, se pone a disposición de los Postores</w:t>
      </w:r>
      <w:r w:rsidR="009C0C94" w:rsidRPr="00B96F2E">
        <w:rPr>
          <w:rFonts w:ascii="Arial" w:hAnsi="Arial" w:cs="Arial"/>
          <w:sz w:val="22"/>
          <w:szCs w:val="20"/>
        </w:rPr>
        <w:t>,</w:t>
      </w:r>
      <w:r w:rsidRPr="00B96F2E">
        <w:rPr>
          <w:rFonts w:ascii="Arial" w:hAnsi="Arial" w:cs="Arial"/>
          <w:sz w:val="22"/>
          <w:szCs w:val="20"/>
        </w:rPr>
        <w:t xml:space="preserve"> los Estudios Existentes, los cuales se presentan en el Apéndice N° </w:t>
      </w:r>
      <w:r w:rsidR="009C0C94" w:rsidRPr="00B96F2E">
        <w:rPr>
          <w:rFonts w:ascii="Arial" w:hAnsi="Arial" w:cs="Arial"/>
          <w:sz w:val="22"/>
          <w:szCs w:val="20"/>
        </w:rPr>
        <w:t>2</w:t>
      </w:r>
      <w:r w:rsidRPr="00B96F2E">
        <w:rPr>
          <w:rFonts w:ascii="Arial" w:hAnsi="Arial" w:cs="Arial"/>
          <w:sz w:val="22"/>
          <w:szCs w:val="20"/>
        </w:rPr>
        <w:t xml:space="preserve"> del Anexo N° </w:t>
      </w:r>
      <w:r w:rsidR="004E5B8B" w:rsidRPr="00B96F2E">
        <w:rPr>
          <w:rFonts w:ascii="Arial" w:hAnsi="Arial" w:cs="Arial"/>
          <w:sz w:val="22"/>
          <w:szCs w:val="20"/>
        </w:rPr>
        <w:t>11</w:t>
      </w:r>
      <w:r w:rsidRPr="00B96F2E">
        <w:rPr>
          <w:rFonts w:ascii="Arial" w:hAnsi="Arial" w:cs="Arial"/>
          <w:sz w:val="22"/>
          <w:szCs w:val="20"/>
        </w:rPr>
        <w:t xml:space="preserve"> de las presentes Bases.</w:t>
      </w:r>
      <w:r w:rsidRPr="00B96F2E">
        <w:rPr>
          <w:rFonts w:ascii="Arial" w:hAnsi="Arial" w:cs="Arial"/>
          <w:bCs/>
          <w:iCs/>
          <w:color w:val="000000"/>
          <w:sz w:val="22"/>
          <w:szCs w:val="22"/>
        </w:rPr>
        <w:t xml:space="preserve"> </w:t>
      </w:r>
    </w:p>
    <w:p w:rsidR="00824DAE" w:rsidRPr="00B96F2E" w:rsidRDefault="00824DAE">
      <w:pPr>
        <w:autoSpaceDE w:val="0"/>
        <w:autoSpaceDN w:val="0"/>
        <w:adjustRightInd w:val="0"/>
        <w:ind w:left="720"/>
        <w:jc w:val="both"/>
        <w:rPr>
          <w:rFonts w:ascii="Arial" w:hAnsi="Arial" w:cs="Arial"/>
          <w:bCs/>
          <w:iCs/>
          <w:color w:val="000000"/>
          <w:sz w:val="22"/>
          <w:szCs w:val="22"/>
        </w:rPr>
      </w:pPr>
    </w:p>
    <w:p w:rsidR="00824DAE" w:rsidRPr="00B96F2E" w:rsidRDefault="00824DAE">
      <w:pPr>
        <w:autoSpaceDE w:val="0"/>
        <w:autoSpaceDN w:val="0"/>
        <w:adjustRightInd w:val="0"/>
        <w:ind w:left="720"/>
        <w:jc w:val="both"/>
        <w:rPr>
          <w:rFonts w:ascii="Arial" w:hAnsi="Arial" w:cs="Arial"/>
          <w:bCs/>
          <w:iCs/>
          <w:color w:val="000000"/>
          <w:sz w:val="22"/>
        </w:rPr>
      </w:pPr>
      <w:r w:rsidRPr="00B96F2E">
        <w:rPr>
          <w:rFonts w:ascii="Arial" w:hAnsi="Arial" w:cs="Arial"/>
          <w:bCs/>
          <w:iCs/>
          <w:sz w:val="22"/>
          <w:szCs w:val="22"/>
        </w:rPr>
        <w:t xml:space="preserve">El Postor tiene amplia libertad para utilizar dicha información, sin embargo </w:t>
      </w:r>
      <w:smartTag w:uri="urn:schemas-microsoft-com:office:smarttags" w:element="PersonName">
        <w:smartTagPr>
          <w:attr w:name="ProductID" w:val="la Propuesta"/>
        </w:smartTagPr>
        <w:r w:rsidRPr="00B96F2E">
          <w:rPr>
            <w:rFonts w:ascii="Arial" w:hAnsi="Arial" w:cs="Arial"/>
            <w:bCs/>
            <w:iCs/>
            <w:sz w:val="22"/>
            <w:szCs w:val="22"/>
          </w:rPr>
          <w:t>la Propuesta</w:t>
        </w:r>
      </w:smartTag>
      <w:r w:rsidRPr="00B96F2E">
        <w:rPr>
          <w:rFonts w:ascii="Arial" w:hAnsi="Arial" w:cs="Arial"/>
          <w:bCs/>
          <w:iCs/>
          <w:sz w:val="22"/>
          <w:szCs w:val="22"/>
        </w:rPr>
        <w:t xml:space="preserve"> entregada por éste es de su exclusiva responsabilidad</w:t>
      </w:r>
      <w:r w:rsidRPr="00B96F2E">
        <w:rPr>
          <w:rFonts w:ascii="Arial" w:hAnsi="Arial" w:cs="Arial"/>
          <w:bCs/>
          <w:iCs/>
          <w:sz w:val="22"/>
          <w:szCs w:val="22"/>
          <w:lang w:val="es-ES_tradnl"/>
        </w:rPr>
        <w:t xml:space="preserve">, no pudiendo en el futuro, como Concesionario o en cualquier otra instancia, alegar o reclamar perjuicios, indemnizaciones ni compensaciones por eventuales errores, omisiones, inexactitudes o deficiencias de cualquier naturaleza existentes en </w:t>
      </w:r>
      <w:r w:rsidRPr="00B96F2E">
        <w:rPr>
          <w:rFonts w:ascii="Arial" w:hAnsi="Arial" w:cs="Arial"/>
          <w:bCs/>
          <w:iCs/>
          <w:sz w:val="22"/>
          <w:szCs w:val="22"/>
        </w:rPr>
        <w:t xml:space="preserve">dichos antecedentes y </w:t>
      </w:r>
      <w:r w:rsidRPr="00B96F2E">
        <w:rPr>
          <w:rFonts w:ascii="Arial" w:hAnsi="Arial" w:cs="Arial"/>
          <w:bCs/>
          <w:iCs/>
          <w:color w:val="000000"/>
          <w:sz w:val="22"/>
        </w:rPr>
        <w:t>estudios.</w:t>
      </w:r>
    </w:p>
    <w:p w:rsidR="00824DAE" w:rsidRPr="00B96F2E" w:rsidRDefault="00824DAE">
      <w:pPr>
        <w:pStyle w:val="Textosinformato"/>
        <w:ind w:left="708"/>
        <w:jc w:val="both"/>
        <w:rPr>
          <w:rFonts w:ascii="Arial" w:hAnsi="Arial" w:cs="Arial"/>
          <w:sz w:val="24"/>
        </w:rPr>
      </w:pPr>
    </w:p>
    <w:p w:rsidR="00824DAE" w:rsidRPr="00B96F2E" w:rsidRDefault="00824DAE">
      <w:pPr>
        <w:pStyle w:val="Textosinformato"/>
        <w:ind w:left="708"/>
        <w:jc w:val="both"/>
        <w:rPr>
          <w:rFonts w:ascii="Arial" w:hAnsi="Arial" w:cs="Arial"/>
          <w:sz w:val="22"/>
        </w:rPr>
      </w:pPr>
      <w:r w:rsidRPr="00B96F2E">
        <w:rPr>
          <w:rFonts w:ascii="Arial" w:hAnsi="Arial" w:cs="Arial"/>
          <w:sz w:val="22"/>
        </w:rPr>
        <w:t>El Concurso se desarrollará de acuerdo con lo establecido en las presentes Bases.</w:t>
      </w:r>
      <w:r w:rsidR="00C50D9F">
        <w:rPr>
          <w:rStyle w:val="Refdenotaalpie"/>
          <w:rFonts w:ascii="Arial" w:hAnsi="Arial" w:cs="Arial"/>
          <w:sz w:val="22"/>
        </w:rPr>
        <w:footnoteReference w:id="4"/>
      </w:r>
    </w:p>
    <w:p w:rsidR="00824DAE" w:rsidRPr="00B96F2E" w:rsidRDefault="00824DAE">
      <w:pPr>
        <w:pStyle w:val="Textosinformato"/>
        <w:jc w:val="both"/>
        <w:rPr>
          <w:rFonts w:ascii="Arial" w:hAnsi="Arial" w:cs="Arial"/>
          <w:sz w:val="22"/>
        </w:rPr>
      </w:pPr>
    </w:p>
    <w:p w:rsidR="00824DAE" w:rsidRPr="00B96F2E" w:rsidRDefault="00824DAE" w:rsidP="009E1CBA">
      <w:pPr>
        <w:pStyle w:val="Ttulo2"/>
        <w:numPr>
          <w:ilvl w:val="1"/>
          <w:numId w:val="35"/>
        </w:numPr>
        <w:tabs>
          <w:tab w:val="clear" w:pos="792"/>
        </w:tabs>
        <w:ind w:left="720" w:hanging="720"/>
        <w:jc w:val="left"/>
        <w:rPr>
          <w:b/>
          <w:bCs/>
          <w:i w:val="0"/>
          <w:iCs w:val="0"/>
          <w:sz w:val="22"/>
        </w:rPr>
      </w:pPr>
      <w:bookmarkStart w:id="4" w:name="_Toc82510047"/>
      <w:bookmarkStart w:id="5" w:name="_Toc368321406"/>
      <w:r w:rsidRPr="00B96F2E">
        <w:rPr>
          <w:b/>
          <w:bCs/>
          <w:i w:val="0"/>
          <w:iCs w:val="0"/>
          <w:sz w:val="22"/>
        </w:rPr>
        <w:t>Definiciones</w:t>
      </w:r>
      <w:bookmarkEnd w:id="4"/>
      <w:bookmarkEnd w:id="5"/>
    </w:p>
    <w:p w:rsidR="00824DAE" w:rsidRPr="00B96F2E" w:rsidRDefault="00824DAE"/>
    <w:p w:rsidR="00824DAE" w:rsidRPr="00B96F2E" w:rsidRDefault="00824DAE">
      <w:pPr>
        <w:pStyle w:val="Textosinformato"/>
        <w:ind w:left="708"/>
        <w:jc w:val="both"/>
        <w:rPr>
          <w:rFonts w:ascii="Arial" w:hAnsi="Arial" w:cs="Arial"/>
          <w:sz w:val="22"/>
        </w:rPr>
      </w:pPr>
      <w:r w:rsidRPr="00B96F2E">
        <w:rPr>
          <w:rFonts w:ascii="Arial" w:hAnsi="Arial" w:cs="Arial"/>
          <w:sz w:val="22"/>
        </w:rPr>
        <w:t>Toda referencia efectuada en este documento a "Numeral", "Formulario"</w:t>
      </w:r>
      <w:r w:rsidR="009C0C94" w:rsidRPr="00B96F2E">
        <w:rPr>
          <w:rFonts w:ascii="Arial" w:hAnsi="Arial" w:cs="Arial"/>
          <w:sz w:val="22"/>
        </w:rPr>
        <w:t>, “Apéndice”</w:t>
      </w:r>
      <w:r w:rsidRPr="00B96F2E">
        <w:rPr>
          <w:rFonts w:ascii="Arial" w:hAnsi="Arial" w:cs="Arial"/>
          <w:sz w:val="22"/>
        </w:rPr>
        <w:t xml:space="preserve"> y "Anexo", se deberá entender efectuada a los numerales, formularios</w:t>
      </w:r>
      <w:r w:rsidR="009C0C94" w:rsidRPr="00B96F2E">
        <w:rPr>
          <w:rFonts w:ascii="Arial" w:hAnsi="Arial" w:cs="Arial"/>
          <w:b/>
          <w:i/>
          <w:sz w:val="22"/>
        </w:rPr>
        <w:t xml:space="preserve">, </w:t>
      </w:r>
      <w:r w:rsidR="009C0C94" w:rsidRPr="00B96F2E">
        <w:rPr>
          <w:rFonts w:ascii="Arial" w:hAnsi="Arial" w:cs="Arial"/>
          <w:sz w:val="22"/>
        </w:rPr>
        <w:t>apéndices</w:t>
      </w:r>
      <w:r w:rsidRPr="00B96F2E">
        <w:rPr>
          <w:rFonts w:ascii="Arial" w:hAnsi="Arial" w:cs="Arial"/>
          <w:sz w:val="22"/>
        </w:rPr>
        <w:t xml:space="preserve"> y anexos de estas Bases respectivamente, salvo indicación expresa en sentido distinto.</w:t>
      </w:r>
    </w:p>
    <w:p w:rsidR="00824DAE" w:rsidRPr="00B96F2E" w:rsidRDefault="00824DAE">
      <w:pPr>
        <w:pStyle w:val="Textosinformato"/>
        <w:ind w:left="708"/>
        <w:jc w:val="both"/>
        <w:rPr>
          <w:rFonts w:ascii="Arial" w:hAnsi="Arial" w:cs="Arial"/>
          <w:sz w:val="22"/>
        </w:rPr>
      </w:pPr>
    </w:p>
    <w:p w:rsidR="00824DAE" w:rsidRPr="00B96F2E" w:rsidRDefault="00824DAE">
      <w:pPr>
        <w:pStyle w:val="Textosinformato"/>
        <w:ind w:left="708"/>
        <w:jc w:val="both"/>
        <w:rPr>
          <w:rFonts w:ascii="Arial" w:hAnsi="Arial" w:cs="Arial"/>
          <w:sz w:val="22"/>
        </w:rPr>
      </w:pPr>
      <w:r w:rsidRPr="00B96F2E">
        <w:rPr>
          <w:rFonts w:ascii="Arial" w:hAnsi="Arial" w:cs="Arial"/>
          <w:sz w:val="22"/>
        </w:rPr>
        <w:t>Las expresiones en singular comprenden en su caso, al plural y viceversa. Todas las referencias horarias se deberán entender efectuadas a la hora local del Perú.</w:t>
      </w:r>
    </w:p>
    <w:p w:rsidR="00824DAE" w:rsidRPr="00B96F2E" w:rsidRDefault="00824DAE">
      <w:pPr>
        <w:pStyle w:val="Textosinformato"/>
        <w:ind w:left="708"/>
        <w:jc w:val="both"/>
        <w:rPr>
          <w:rFonts w:ascii="Arial" w:hAnsi="Arial" w:cs="Arial"/>
          <w:sz w:val="22"/>
        </w:rPr>
      </w:pPr>
    </w:p>
    <w:p w:rsidR="00824DAE" w:rsidRPr="00B96F2E" w:rsidRDefault="00824DAE">
      <w:pPr>
        <w:pStyle w:val="Textosinformato"/>
        <w:ind w:left="708"/>
        <w:jc w:val="both"/>
        <w:rPr>
          <w:rFonts w:ascii="Arial" w:hAnsi="Arial" w:cs="Arial"/>
          <w:sz w:val="22"/>
        </w:rPr>
      </w:pPr>
      <w:r w:rsidRPr="00B96F2E">
        <w:rPr>
          <w:rFonts w:ascii="Arial" w:hAnsi="Arial" w:cs="Arial"/>
          <w:sz w:val="22"/>
        </w:rPr>
        <w:t>Los términos que figuren en mayúsculas en las presentes Bases y que no se encuentren expresamente definidos en éstas, corresponden a Leyes Aplicables, o al significado que se le dé a los mismos en el uso de las actividades propias del desarrollo del proyecto o, en su defecto, a términos que son corrientemente utilizados en mayúsculas.</w:t>
      </w:r>
    </w:p>
    <w:p w:rsidR="00824DAE" w:rsidRPr="00B96F2E" w:rsidRDefault="00824DAE">
      <w:pPr>
        <w:pStyle w:val="Textosinformato"/>
        <w:ind w:left="708"/>
        <w:jc w:val="both"/>
        <w:rPr>
          <w:rFonts w:ascii="Arial" w:hAnsi="Arial" w:cs="Arial"/>
          <w:sz w:val="22"/>
        </w:rPr>
      </w:pPr>
    </w:p>
    <w:p w:rsidR="00824DAE" w:rsidRPr="00B96F2E" w:rsidRDefault="00824DAE">
      <w:pPr>
        <w:pStyle w:val="Textosinformato"/>
        <w:keepNext/>
        <w:ind w:left="708"/>
        <w:jc w:val="both"/>
        <w:rPr>
          <w:rFonts w:ascii="Arial" w:hAnsi="Arial" w:cs="Arial"/>
          <w:sz w:val="22"/>
        </w:rPr>
      </w:pPr>
      <w:r w:rsidRPr="00B96F2E">
        <w:rPr>
          <w:rFonts w:ascii="Arial" w:hAnsi="Arial" w:cs="Arial"/>
          <w:sz w:val="22"/>
        </w:rPr>
        <w:t>En estas Bases los siguientes términos tendrán los significados que a continuación se indican</w:t>
      </w:r>
      <w:r w:rsidR="009C0C94" w:rsidRPr="00B96F2E">
        <w:rPr>
          <w:rFonts w:ascii="Arial" w:hAnsi="Arial" w:cs="Arial"/>
          <w:sz w:val="22"/>
        </w:rPr>
        <w:t>, sin perjuicio a ello, prevalecerá la definición establecida en el Contrato de Concesión, en caso de discrepancia</w:t>
      </w:r>
      <w:r w:rsidR="003235EF" w:rsidRPr="00B96F2E">
        <w:rPr>
          <w:rFonts w:ascii="Arial" w:hAnsi="Arial" w:cs="Arial"/>
          <w:sz w:val="22"/>
        </w:rPr>
        <w:t>.</w:t>
      </w:r>
    </w:p>
    <w:p w:rsidR="00824DAE" w:rsidRPr="00B96F2E" w:rsidRDefault="00824DAE"/>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bCs/>
          <w:sz w:val="22"/>
        </w:rPr>
        <w:t>Acuerdo de Confidencialidad</w:t>
      </w:r>
      <w:r w:rsidRPr="00B96F2E">
        <w:rPr>
          <w:rFonts w:ascii="Arial" w:hAnsi="Arial" w:cs="Arial"/>
          <w:b/>
          <w:sz w:val="22"/>
        </w:rPr>
        <w:t xml:space="preserve">: </w:t>
      </w:r>
      <w:r w:rsidRPr="00B96F2E">
        <w:rPr>
          <w:rFonts w:ascii="Arial" w:hAnsi="Arial" w:cs="Arial"/>
          <w:sz w:val="22"/>
        </w:rPr>
        <w:t xml:space="preserve">Es el acuerdo que </w:t>
      </w:r>
      <w:r w:rsidR="00DB455B" w:rsidRPr="00B96F2E">
        <w:rPr>
          <w:rFonts w:ascii="Arial" w:hAnsi="Arial" w:cs="Arial"/>
          <w:sz w:val="22"/>
        </w:rPr>
        <w:t xml:space="preserve">el </w:t>
      </w:r>
      <w:r w:rsidRPr="00B96F2E">
        <w:rPr>
          <w:rFonts w:ascii="Arial" w:hAnsi="Arial" w:cs="Arial"/>
          <w:sz w:val="22"/>
        </w:rPr>
        <w:t>Agente Autorizado</w:t>
      </w:r>
      <w:r w:rsidR="00DB455B" w:rsidRPr="00B96F2E">
        <w:rPr>
          <w:rFonts w:ascii="Arial" w:hAnsi="Arial" w:cs="Arial"/>
          <w:sz w:val="22"/>
        </w:rPr>
        <w:t xml:space="preserve"> o el Representante Legal</w:t>
      </w:r>
      <w:r w:rsidRPr="00B96F2E">
        <w:rPr>
          <w:rFonts w:ascii="Arial" w:hAnsi="Arial" w:cs="Arial"/>
          <w:sz w:val="22"/>
        </w:rPr>
        <w:t xml:space="preserve"> deberá firmar antes de hacer uso de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 El texto del Acuerdo de Confidencialidad figura como Anexo N° 1.  </w:t>
      </w:r>
    </w:p>
    <w:p w:rsidR="00824DAE" w:rsidRPr="00B96F2E" w:rsidRDefault="00824DAE">
      <w:pPr>
        <w:pStyle w:val="Textosinformato"/>
        <w:tabs>
          <w:tab w:val="left" w:pos="1418"/>
        </w:tabs>
        <w:ind w:left="858" w:hanging="425"/>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Adjudicación de </w:t>
      </w:r>
      <w:smartTag w:uri="urn:schemas-microsoft-com:office:smarttags" w:element="PersonName">
        <w:smartTagPr>
          <w:attr w:name="ProductID" w:val="la Buena Pro"/>
        </w:smartTagPr>
        <w:r w:rsidRPr="00B96F2E">
          <w:rPr>
            <w:rFonts w:ascii="Arial" w:hAnsi="Arial" w:cs="Arial"/>
            <w:b/>
            <w:sz w:val="22"/>
          </w:rPr>
          <w:t>la Buena Pro</w:t>
        </w:r>
      </w:smartTag>
      <w:r w:rsidRPr="00B96F2E">
        <w:rPr>
          <w:rFonts w:ascii="Arial" w:hAnsi="Arial" w:cs="Arial"/>
          <w:b/>
          <w:sz w:val="22"/>
        </w:rPr>
        <w:t>:</w:t>
      </w:r>
      <w:r w:rsidRPr="00B96F2E">
        <w:rPr>
          <w:rFonts w:ascii="Arial" w:hAnsi="Arial" w:cs="Arial"/>
          <w:sz w:val="22"/>
        </w:rPr>
        <w:t xml:space="preserve"> Es la declaración que efectuará el Comité determinando cuál de los Postores </w:t>
      </w:r>
      <w:r w:rsidR="00DB455B" w:rsidRPr="00B96F2E">
        <w:rPr>
          <w:rFonts w:ascii="Arial" w:hAnsi="Arial" w:cs="Arial"/>
          <w:sz w:val="22"/>
        </w:rPr>
        <w:t xml:space="preserve">Precalificados </w:t>
      </w:r>
      <w:r w:rsidRPr="00B96F2E">
        <w:rPr>
          <w:rFonts w:ascii="Arial" w:hAnsi="Arial" w:cs="Arial"/>
          <w:sz w:val="22"/>
        </w:rPr>
        <w:t xml:space="preserve">ha resultado ganador de </w:t>
      </w:r>
      <w:smartTag w:uri="urn:schemas-microsoft-com:office:smarttags" w:element="PersonName">
        <w:smartTagPr>
          <w:attr w:name="ProductID" w:val="la Concesi￳n"/>
        </w:smartTagPr>
        <w:r w:rsidRPr="00B96F2E">
          <w:rPr>
            <w:rFonts w:ascii="Arial" w:hAnsi="Arial" w:cs="Arial"/>
            <w:sz w:val="22"/>
          </w:rPr>
          <w:t>la Concesión</w:t>
        </w:r>
      </w:smartTag>
      <w:r w:rsidRPr="00B96F2E">
        <w:rPr>
          <w:rFonts w:ascii="Arial" w:hAnsi="Arial" w:cs="Arial"/>
          <w:sz w:val="22"/>
        </w:rPr>
        <w:t xml:space="preserve"> materia del presente Concurso.</w:t>
      </w:r>
    </w:p>
    <w:p w:rsidR="00824DAE" w:rsidRPr="00B96F2E" w:rsidRDefault="00824DAE">
      <w:pPr>
        <w:pStyle w:val="Textosinformato"/>
        <w:tabs>
          <w:tab w:val="left" w:pos="720"/>
        </w:tabs>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Adjudicatario:</w:t>
      </w:r>
      <w:r w:rsidRPr="00B96F2E">
        <w:rPr>
          <w:rFonts w:ascii="Arial" w:hAnsi="Arial" w:cs="Arial"/>
          <w:sz w:val="22"/>
        </w:rPr>
        <w:t xml:space="preserve"> </w:t>
      </w:r>
      <w:r w:rsidRPr="00B96F2E">
        <w:rPr>
          <w:rFonts w:ascii="Arial" w:hAnsi="Arial" w:cs="Arial"/>
          <w:sz w:val="22"/>
          <w:szCs w:val="22"/>
        </w:rPr>
        <w:t xml:space="preserve">Es el Postor </w:t>
      </w:r>
      <w:r w:rsidRPr="00B96F2E">
        <w:rPr>
          <w:rFonts w:ascii="Arial" w:hAnsi="Arial" w:cs="Arial"/>
          <w:sz w:val="22"/>
        </w:rPr>
        <w:t xml:space="preserve">Precalificado favorecido con </w:t>
      </w:r>
      <w:smartTag w:uri="urn:schemas-microsoft-com:office:smarttags" w:element="PersonName">
        <w:smartTagPr>
          <w:attr w:name="ProductID" w:val="la Adjudicaci￳n"/>
        </w:smartTagPr>
        <w:r w:rsidRPr="00B96F2E">
          <w:rPr>
            <w:rFonts w:ascii="Arial" w:hAnsi="Arial" w:cs="Arial"/>
            <w:sz w:val="22"/>
          </w:rPr>
          <w:t xml:space="preserve">la </w:t>
        </w:r>
        <w:r w:rsidR="00DB455B" w:rsidRPr="00B96F2E">
          <w:rPr>
            <w:rFonts w:ascii="Arial" w:hAnsi="Arial" w:cs="Arial"/>
            <w:sz w:val="22"/>
          </w:rPr>
          <w:t>A</w:t>
        </w:r>
        <w:r w:rsidRPr="00B96F2E">
          <w:rPr>
            <w:rFonts w:ascii="Arial" w:hAnsi="Arial" w:cs="Arial"/>
            <w:sz w:val="22"/>
          </w:rPr>
          <w:t>djudicación</w:t>
        </w:r>
      </w:smartTag>
      <w:r w:rsidRPr="00B96F2E">
        <w:rPr>
          <w:rFonts w:ascii="Arial" w:hAnsi="Arial" w:cs="Arial"/>
          <w:sz w:val="22"/>
        </w:rPr>
        <w:t xml:space="preserve"> de </w:t>
      </w:r>
      <w:smartTag w:uri="urn:schemas-microsoft-com:office:smarttags" w:element="PersonName">
        <w:smartTagPr>
          <w:attr w:name="ProductID" w:val="la Buena Pro"/>
        </w:smartTagPr>
        <w:r w:rsidRPr="00B96F2E">
          <w:rPr>
            <w:rFonts w:ascii="Arial" w:hAnsi="Arial" w:cs="Arial"/>
            <w:sz w:val="22"/>
          </w:rPr>
          <w:t>la Buena Pro</w:t>
        </w:r>
      </w:smartTag>
      <w:r w:rsidRPr="00B96F2E">
        <w:rPr>
          <w:rFonts w:ascii="Arial" w:hAnsi="Arial" w:cs="Arial"/>
          <w:sz w:val="22"/>
        </w:rPr>
        <w:t xml:space="preserve"> del Concurso.</w:t>
      </w:r>
    </w:p>
    <w:p w:rsidR="0013165A" w:rsidRPr="00B96F2E" w:rsidRDefault="0013165A" w:rsidP="0013165A">
      <w:pPr>
        <w:pStyle w:val="Textosinformato"/>
        <w:tabs>
          <w:tab w:val="left" w:pos="1418"/>
        </w:tabs>
        <w:ind w:left="858" w:hanging="425"/>
        <w:jc w:val="both"/>
        <w:rPr>
          <w:rFonts w:ascii="Arial" w:hAnsi="Arial" w:cs="Arial"/>
          <w:sz w:val="22"/>
        </w:rPr>
      </w:pPr>
    </w:p>
    <w:p w:rsidR="000F4362" w:rsidRPr="00B96F2E" w:rsidRDefault="00824DAE" w:rsidP="001F40EF">
      <w:pPr>
        <w:pStyle w:val="Textosinformato"/>
        <w:numPr>
          <w:ilvl w:val="2"/>
          <w:numId w:val="5"/>
        </w:numPr>
        <w:tabs>
          <w:tab w:val="clear" w:pos="1425"/>
          <w:tab w:val="num" w:pos="709"/>
        </w:tabs>
        <w:ind w:left="709" w:hanging="709"/>
        <w:jc w:val="both"/>
        <w:rPr>
          <w:rFonts w:ascii="Arial" w:hAnsi="Arial" w:cs="Arial"/>
          <w:sz w:val="22"/>
        </w:rPr>
      </w:pPr>
      <w:r w:rsidRPr="00B96F2E">
        <w:rPr>
          <w:rFonts w:ascii="Arial" w:hAnsi="Arial" w:cs="Arial"/>
          <w:b/>
          <w:sz w:val="22"/>
        </w:rPr>
        <w:t xml:space="preserve">Administrador Portuario: </w:t>
      </w:r>
      <w:r w:rsidR="001F40EF" w:rsidRPr="00B96F2E">
        <w:rPr>
          <w:rFonts w:ascii="Arial" w:hAnsi="Arial" w:cs="Arial"/>
          <w:sz w:val="22"/>
        </w:rPr>
        <w:t>Para efectos de estas Bases es</w:t>
      </w:r>
      <w:r w:rsidR="001F40EF" w:rsidRPr="00B96F2E">
        <w:rPr>
          <w:rFonts w:ascii="Arial" w:hAnsi="Arial" w:cs="Arial"/>
          <w:b/>
          <w:sz w:val="22"/>
        </w:rPr>
        <w:t xml:space="preserve"> </w:t>
      </w:r>
      <w:r w:rsidR="000F4362" w:rsidRPr="00B96F2E">
        <w:rPr>
          <w:rFonts w:ascii="Arial" w:hAnsi="Arial" w:cs="Arial"/>
          <w:sz w:val="22"/>
        </w:rPr>
        <w:t>Persona jurídica o consorcio enc</w:t>
      </w:r>
      <w:r w:rsidR="005C670D" w:rsidRPr="00B96F2E">
        <w:rPr>
          <w:rFonts w:ascii="Arial" w:hAnsi="Arial" w:cs="Arial"/>
          <w:sz w:val="22"/>
        </w:rPr>
        <w:t>argada de la explotación de la Infraestructura P</w:t>
      </w:r>
      <w:r w:rsidR="000F4362" w:rsidRPr="00B96F2E">
        <w:rPr>
          <w:rFonts w:ascii="Arial" w:hAnsi="Arial" w:cs="Arial"/>
          <w:sz w:val="22"/>
        </w:rPr>
        <w:t>ortuaria</w:t>
      </w:r>
      <w:r w:rsidR="001F40EF" w:rsidRPr="00B96F2E">
        <w:rPr>
          <w:rFonts w:ascii="Arial" w:hAnsi="Arial" w:cs="Arial"/>
          <w:sz w:val="22"/>
        </w:rPr>
        <w:t>, independientemente de la denominación o título bajo el cual se realiza dicha explotación</w:t>
      </w:r>
      <w:r w:rsidR="00C50D9F">
        <w:rPr>
          <w:rStyle w:val="Refdenotaalpie"/>
          <w:rFonts w:ascii="Arial" w:hAnsi="Arial" w:cs="Arial"/>
          <w:sz w:val="22"/>
        </w:rPr>
        <w:footnoteReference w:id="5"/>
      </w:r>
      <w:r w:rsidR="000F4362" w:rsidRPr="00B96F2E">
        <w:rPr>
          <w:rFonts w:ascii="Arial" w:hAnsi="Arial" w:cs="Arial"/>
          <w:sz w:val="22"/>
        </w:rPr>
        <w:t xml:space="preserve">. </w:t>
      </w:r>
    </w:p>
    <w:p w:rsidR="0013165A" w:rsidRPr="00B96F2E" w:rsidRDefault="0013165A" w:rsidP="0051389C">
      <w:pPr>
        <w:pStyle w:val="Textosinformato"/>
        <w:tabs>
          <w:tab w:val="left" w:pos="720"/>
        </w:tabs>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Agencia de Promoción de </w:t>
      </w:r>
      <w:smartTag w:uri="urn:schemas-microsoft-com:office:smarttags" w:element="PersonName">
        <w:smartTagPr>
          <w:attr w:name="ProductID" w:val="la Inversi￳n Privada"/>
        </w:smartTagPr>
        <w:r w:rsidRPr="00B96F2E">
          <w:rPr>
            <w:rFonts w:ascii="Arial" w:hAnsi="Arial" w:cs="Arial"/>
            <w:b/>
            <w:sz w:val="22"/>
          </w:rPr>
          <w:t>la Inversión Privada</w:t>
        </w:r>
      </w:smartTag>
      <w:r w:rsidRPr="00B96F2E">
        <w:rPr>
          <w:rFonts w:ascii="Arial" w:hAnsi="Arial" w:cs="Arial"/>
          <w:b/>
          <w:sz w:val="22"/>
        </w:rPr>
        <w:t xml:space="preserve"> - PROINVERSIÓN: </w:t>
      </w:r>
      <w:r w:rsidRPr="00B96F2E">
        <w:rPr>
          <w:rFonts w:ascii="Arial" w:hAnsi="Arial" w:cs="Arial"/>
          <w:sz w:val="22"/>
        </w:rPr>
        <w:t xml:space="preserve">Es </w:t>
      </w:r>
      <w:r w:rsidR="005C670D" w:rsidRPr="00B96F2E">
        <w:rPr>
          <w:rFonts w:ascii="Arial" w:hAnsi="Arial" w:cs="Arial"/>
          <w:sz w:val="22"/>
        </w:rPr>
        <w:t>el organismo a que se refiere la Ley Nº 28660 y el Decreto Supremo Nº 042-2009-EF</w:t>
      </w:r>
      <w:r w:rsidRPr="00B96F2E">
        <w:rPr>
          <w:rFonts w:ascii="Arial" w:hAnsi="Arial" w:cs="Arial"/>
          <w:sz w:val="22"/>
        </w:rPr>
        <w:t xml:space="preserve">, encargada por </w:t>
      </w:r>
      <w:smartTag w:uri="urn:schemas-microsoft-com:office:smarttags" w:element="PersonName">
        <w:smartTagPr>
          <w:attr w:name="ProductID" w:val="la Autoridad Portuaria"/>
        </w:smartTagPr>
        <w:r w:rsidRPr="00B96F2E">
          <w:rPr>
            <w:rFonts w:ascii="Arial" w:hAnsi="Arial" w:cs="Arial"/>
            <w:sz w:val="22"/>
          </w:rPr>
          <w:t>la Autoridad Portuaria</w:t>
        </w:r>
      </w:smartTag>
      <w:r w:rsidRPr="00B96F2E">
        <w:rPr>
          <w:rFonts w:ascii="Arial" w:hAnsi="Arial" w:cs="Arial"/>
          <w:sz w:val="22"/>
        </w:rPr>
        <w:t xml:space="preserve"> Nacional para la ejecución y desarrollo del presente proceso</w:t>
      </w:r>
      <w:r w:rsidR="00C50D9F">
        <w:rPr>
          <w:rStyle w:val="Refdenotaalpie"/>
          <w:rFonts w:ascii="Arial" w:hAnsi="Arial" w:cs="Arial"/>
          <w:sz w:val="22"/>
        </w:rPr>
        <w:footnoteReference w:id="6"/>
      </w:r>
      <w:r w:rsidRPr="00B96F2E">
        <w:rPr>
          <w:rFonts w:ascii="Arial" w:hAnsi="Arial" w:cs="Arial"/>
          <w:sz w:val="22"/>
        </w:rPr>
        <w:t>.</w:t>
      </w:r>
    </w:p>
    <w:p w:rsidR="00824DAE" w:rsidRPr="00B96F2E" w:rsidRDefault="00824DAE">
      <w:pPr>
        <w:pStyle w:val="Textosinformato"/>
        <w:tabs>
          <w:tab w:val="left" w:pos="900"/>
          <w:tab w:val="left" w:pos="1418"/>
        </w:tabs>
        <w:ind w:left="900" w:hanging="900"/>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Agentes Autorizados: </w:t>
      </w:r>
      <w:r w:rsidRPr="00B96F2E">
        <w:rPr>
          <w:rFonts w:ascii="Arial" w:hAnsi="Arial" w:cs="Arial"/>
          <w:sz w:val="22"/>
        </w:rPr>
        <w:t>Son las personas naturales designadas como tales por el Postor para los efectos del presente Concurso</w:t>
      </w:r>
      <w:r w:rsidR="00DB455B" w:rsidRPr="00B96F2E">
        <w:rPr>
          <w:rFonts w:ascii="Arial" w:hAnsi="Arial" w:cs="Arial"/>
          <w:sz w:val="22"/>
        </w:rPr>
        <w:t>.</w:t>
      </w:r>
    </w:p>
    <w:p w:rsidR="0013165A" w:rsidRPr="00B96F2E" w:rsidRDefault="0013165A">
      <w:pPr>
        <w:pStyle w:val="Textosinformato"/>
        <w:tabs>
          <w:tab w:val="left" w:pos="720"/>
        </w:tabs>
        <w:jc w:val="both"/>
        <w:rPr>
          <w:rFonts w:ascii="Arial" w:hAnsi="Arial" w:cs="Arial"/>
          <w:sz w:val="22"/>
        </w:rPr>
      </w:pPr>
    </w:p>
    <w:p w:rsidR="009C79C2" w:rsidRPr="00B96F2E" w:rsidRDefault="009C79C2" w:rsidP="00F1243E">
      <w:pPr>
        <w:pStyle w:val="Textosinformato"/>
        <w:numPr>
          <w:ilvl w:val="2"/>
          <w:numId w:val="5"/>
        </w:numPr>
        <w:tabs>
          <w:tab w:val="clear" w:pos="1425"/>
          <w:tab w:val="left" w:pos="720"/>
        </w:tabs>
        <w:ind w:left="720" w:hanging="720"/>
        <w:jc w:val="both"/>
        <w:rPr>
          <w:rFonts w:ascii="Arial" w:hAnsi="Arial" w:cs="Arial"/>
          <w:sz w:val="22"/>
        </w:rPr>
      </w:pPr>
      <w:bookmarkStart w:id="6" w:name="_Toc316482553"/>
      <w:r w:rsidRPr="00B96F2E">
        <w:rPr>
          <w:rFonts w:ascii="Arial" w:hAnsi="Arial" w:cs="Arial"/>
          <w:b/>
          <w:sz w:val="22"/>
        </w:rPr>
        <w:t>Amarradero Multipropósito</w:t>
      </w:r>
      <w:bookmarkEnd w:id="6"/>
      <w:r w:rsidR="00845561" w:rsidRPr="00B96F2E">
        <w:rPr>
          <w:rFonts w:ascii="Arial" w:hAnsi="Arial" w:cs="Arial"/>
          <w:sz w:val="22"/>
        </w:rPr>
        <w:t>:</w:t>
      </w:r>
      <w:r w:rsidRPr="00B96F2E">
        <w:rPr>
          <w:rFonts w:ascii="Arial" w:hAnsi="Arial" w:cs="Arial"/>
          <w:sz w:val="22"/>
        </w:rPr>
        <w:t xml:space="preserve"> Será la parte del TP GSM que comprenderá la Infraestructura Portuaria destinada al atraque de Naves para el embarque y descarga de mercancías en general. Incluye también el Área de respaldo correspondiente</w:t>
      </w:r>
      <w:r w:rsidR="00C50D9F">
        <w:rPr>
          <w:rStyle w:val="Refdenotaalpie"/>
          <w:rFonts w:ascii="Arial" w:hAnsi="Arial" w:cs="Arial"/>
          <w:sz w:val="22"/>
        </w:rPr>
        <w:footnoteReference w:id="7"/>
      </w:r>
      <w:r w:rsidRPr="00B96F2E">
        <w:rPr>
          <w:rFonts w:ascii="Arial" w:hAnsi="Arial" w:cs="Arial"/>
          <w:sz w:val="22"/>
        </w:rPr>
        <w:t>.</w:t>
      </w:r>
    </w:p>
    <w:p w:rsidR="009C79C2" w:rsidRPr="00B96F2E" w:rsidRDefault="009C79C2" w:rsidP="009C79C2">
      <w:pPr>
        <w:pStyle w:val="Textosinformato"/>
        <w:tabs>
          <w:tab w:val="left" w:pos="720"/>
        </w:tabs>
        <w:jc w:val="both"/>
        <w:rPr>
          <w:rFonts w:ascii="Arial" w:hAnsi="Arial" w:cs="Arial"/>
          <w:sz w:val="22"/>
        </w:rPr>
      </w:pPr>
    </w:p>
    <w:p w:rsidR="009C79C2" w:rsidRPr="00B96F2E" w:rsidRDefault="009C79C2" w:rsidP="00F1243E">
      <w:pPr>
        <w:pStyle w:val="Textosinformato"/>
        <w:numPr>
          <w:ilvl w:val="2"/>
          <w:numId w:val="5"/>
        </w:numPr>
        <w:tabs>
          <w:tab w:val="clear" w:pos="1425"/>
          <w:tab w:val="left" w:pos="720"/>
        </w:tabs>
        <w:ind w:left="720" w:hanging="720"/>
        <w:jc w:val="both"/>
        <w:rPr>
          <w:rFonts w:ascii="Arial" w:hAnsi="Arial" w:cs="Arial"/>
          <w:sz w:val="22"/>
        </w:rPr>
      </w:pPr>
      <w:bookmarkStart w:id="7" w:name="_Toc316482554"/>
      <w:r w:rsidRPr="00B96F2E">
        <w:rPr>
          <w:rFonts w:ascii="Arial" w:hAnsi="Arial" w:cs="Arial"/>
          <w:b/>
          <w:sz w:val="22"/>
        </w:rPr>
        <w:t>Amarradero para Contenedores</w:t>
      </w:r>
      <w:bookmarkEnd w:id="7"/>
      <w:r w:rsidR="00845561" w:rsidRPr="00B96F2E">
        <w:rPr>
          <w:rFonts w:ascii="Arial" w:hAnsi="Arial" w:cs="Arial"/>
          <w:sz w:val="22"/>
        </w:rPr>
        <w:t>:</w:t>
      </w:r>
      <w:r w:rsidRPr="00B96F2E">
        <w:rPr>
          <w:rFonts w:ascii="Arial" w:hAnsi="Arial" w:cs="Arial"/>
          <w:sz w:val="22"/>
        </w:rPr>
        <w:t xml:space="preserve"> Será la parte del TP GSM que comprenderá la Infraestructura Portuaria para permitir el atraque de Naves porta contenedores para el embarque y descarga de contenedores. Incluye también el Área de respaldo correspondiente</w:t>
      </w:r>
      <w:r w:rsidR="00C50D9F">
        <w:rPr>
          <w:rStyle w:val="Refdenotaalpie"/>
          <w:rFonts w:ascii="Arial" w:hAnsi="Arial" w:cs="Arial"/>
          <w:sz w:val="22"/>
        </w:rPr>
        <w:footnoteReference w:id="8"/>
      </w:r>
      <w:r w:rsidRPr="00B96F2E">
        <w:rPr>
          <w:rFonts w:ascii="Arial" w:hAnsi="Arial" w:cs="Arial"/>
          <w:sz w:val="22"/>
        </w:rPr>
        <w:t>.</w:t>
      </w:r>
    </w:p>
    <w:p w:rsidR="00C0235E" w:rsidRPr="00B96F2E" w:rsidRDefault="00C0235E" w:rsidP="00C0235E">
      <w:pPr>
        <w:pStyle w:val="Textosinformato"/>
        <w:tabs>
          <w:tab w:val="left" w:pos="720"/>
        </w:tabs>
        <w:jc w:val="both"/>
        <w:rPr>
          <w:rFonts w:ascii="Arial" w:hAnsi="Arial" w:cs="Arial"/>
          <w:b/>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Área de </w:t>
      </w:r>
      <w:smartTag w:uri="urn:schemas-microsoft-com:office:smarttags" w:element="PersonName">
        <w:smartTagPr>
          <w:attr w:name="ProductID" w:val="la Concesi￳n"/>
        </w:smartTagPr>
        <w:r w:rsidRPr="00B96F2E">
          <w:rPr>
            <w:rFonts w:ascii="Arial" w:hAnsi="Arial" w:cs="Arial"/>
            <w:b/>
            <w:sz w:val="22"/>
          </w:rPr>
          <w:t>la Concesión</w:t>
        </w:r>
      </w:smartTag>
      <w:r w:rsidRPr="00B96F2E">
        <w:rPr>
          <w:rFonts w:ascii="Arial" w:hAnsi="Arial" w:cs="Arial"/>
          <w:sz w:val="22"/>
        </w:rPr>
        <w:t xml:space="preserve">: Son las áreas marítimas y terrestres descritas en el </w:t>
      </w:r>
      <w:r w:rsidR="00DB455B" w:rsidRPr="00B96F2E">
        <w:rPr>
          <w:rFonts w:ascii="Arial" w:hAnsi="Arial" w:cs="Arial"/>
          <w:sz w:val="22"/>
        </w:rPr>
        <w:t xml:space="preserve">anexo 1 del Contrato de Concesión </w:t>
      </w:r>
      <w:r w:rsidRPr="00B96F2E">
        <w:rPr>
          <w:rFonts w:ascii="Arial" w:hAnsi="Arial" w:cs="Arial"/>
          <w:sz w:val="22"/>
        </w:rPr>
        <w:t xml:space="preserve">que serán entregadas al Concesionario para efectos de </w:t>
      </w:r>
      <w:smartTag w:uri="urn:schemas-microsoft-com:office:smarttags" w:element="PersonName">
        <w:smartTagPr>
          <w:attr w:name="ProductID" w:val="la Concesi￳n."/>
        </w:smartTagPr>
        <w:r w:rsidRPr="00B96F2E">
          <w:rPr>
            <w:rFonts w:ascii="Arial" w:hAnsi="Arial" w:cs="Arial"/>
            <w:sz w:val="22"/>
          </w:rPr>
          <w:t>la Concesión.</w:t>
        </w:r>
      </w:smartTag>
    </w:p>
    <w:p w:rsidR="00824DAE" w:rsidRPr="00B96F2E" w:rsidRDefault="00824DAE">
      <w:pPr>
        <w:pStyle w:val="Textosinformato"/>
        <w:tabs>
          <w:tab w:val="left" w:pos="720"/>
        </w:tabs>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b/>
          <w:i/>
          <w:sz w:val="22"/>
        </w:rPr>
      </w:pPr>
      <w:r w:rsidRPr="00B96F2E">
        <w:rPr>
          <w:rFonts w:ascii="Arial" w:hAnsi="Arial" w:cs="Arial"/>
          <w:b/>
          <w:sz w:val="22"/>
        </w:rPr>
        <w:t>Autoridad Gubernamental:</w:t>
      </w:r>
      <w:r w:rsidRPr="00B96F2E">
        <w:rPr>
          <w:rFonts w:ascii="Arial" w:hAnsi="Arial" w:cs="Arial"/>
          <w:b/>
          <w:i/>
          <w:sz w:val="22"/>
        </w:rPr>
        <w:t xml:space="preserve"> </w:t>
      </w:r>
      <w:r w:rsidRPr="00B96F2E">
        <w:rPr>
          <w:rFonts w:ascii="Arial" w:hAnsi="Arial" w:cs="Arial"/>
          <w:sz w:val="22"/>
          <w:szCs w:val="22"/>
        </w:rPr>
        <w:t>Es</w:t>
      </w:r>
      <w:r w:rsidRPr="00B96F2E">
        <w:rPr>
          <w:rFonts w:ascii="Arial" w:hAnsi="Arial" w:cs="Arial"/>
          <w:sz w:val="22"/>
        </w:rPr>
        <w:t xml:space="preserve"> cualquier gobierno o autoridad nacional, regional, departamental, provincial o municipal, o cualquiera de sus dependencias o agencias, regulatorias o administrativas, o cualquier entidad u organismo del Estado de </w:t>
      </w:r>
      <w:smartTag w:uri="urn:schemas-microsoft-com:office:smarttags" w:element="PersonName">
        <w:smartTagPr>
          <w:attr w:name="ProductID" w:val="la Rep￺blica"/>
        </w:smartTagPr>
        <w:r w:rsidRPr="00B96F2E">
          <w:rPr>
            <w:rFonts w:ascii="Arial" w:hAnsi="Arial" w:cs="Arial"/>
            <w:sz w:val="22"/>
          </w:rPr>
          <w:t>la República</w:t>
        </w:r>
      </w:smartTag>
      <w:r w:rsidRPr="00B96F2E">
        <w:rPr>
          <w:rFonts w:ascii="Arial" w:hAnsi="Arial" w:cs="Arial"/>
          <w:sz w:val="22"/>
        </w:rPr>
        <w:t xml:space="preserve"> del Perú que conforme a ley ejerza poderes ejecutivos, legislativos o judiciales, o que pertenezca a cualquiera de los gobiernos, autoridades o instituciones anteriormente citadas, con competencia sobre las personas o materias en cuestión.</w:t>
      </w:r>
      <w:r w:rsidRPr="00B96F2E">
        <w:t xml:space="preserve"> </w:t>
      </w:r>
    </w:p>
    <w:p w:rsidR="00824DAE" w:rsidRPr="00B96F2E" w:rsidRDefault="00824DAE">
      <w:pPr>
        <w:pStyle w:val="Textosinformato"/>
        <w:tabs>
          <w:tab w:val="left" w:pos="720"/>
        </w:tabs>
        <w:jc w:val="both"/>
        <w:rPr>
          <w:rFonts w:ascii="Arial" w:hAnsi="Arial" w:cs="Arial"/>
          <w:sz w:val="22"/>
        </w:rPr>
      </w:pPr>
    </w:p>
    <w:p w:rsidR="009C79C2" w:rsidRPr="00B96F2E" w:rsidRDefault="00824DAE" w:rsidP="009B4086">
      <w:pPr>
        <w:pStyle w:val="Textosinformato"/>
        <w:numPr>
          <w:ilvl w:val="2"/>
          <w:numId w:val="5"/>
        </w:numPr>
        <w:tabs>
          <w:tab w:val="clear" w:pos="1425"/>
          <w:tab w:val="left" w:pos="709"/>
        </w:tabs>
        <w:ind w:left="709" w:hanging="709"/>
        <w:jc w:val="both"/>
        <w:rPr>
          <w:rFonts w:ascii="Arial" w:hAnsi="Arial" w:cs="Arial"/>
          <w:b/>
          <w:sz w:val="22"/>
        </w:rPr>
      </w:pPr>
      <w:r w:rsidRPr="00B96F2E">
        <w:rPr>
          <w:rFonts w:ascii="Arial" w:hAnsi="Arial" w:cs="Arial"/>
          <w:b/>
          <w:sz w:val="22"/>
        </w:rPr>
        <w:t>Autoridad Portuaria Nacional (APN):</w:t>
      </w:r>
      <w:r w:rsidRPr="00B96F2E">
        <w:rPr>
          <w:rFonts w:ascii="Arial" w:hAnsi="Arial" w:cs="Arial"/>
          <w:bCs/>
          <w:sz w:val="22"/>
        </w:rPr>
        <w:t xml:space="preserve"> </w:t>
      </w:r>
      <w:r w:rsidR="009C79C2" w:rsidRPr="00B96F2E">
        <w:rPr>
          <w:rFonts w:ascii="Arial" w:hAnsi="Arial" w:cs="Arial"/>
          <w:sz w:val="22"/>
        </w:rPr>
        <w:t xml:space="preserve">Es la Autoridad Portuaria Nacional, </w:t>
      </w:r>
      <w:r w:rsidR="009C79C2" w:rsidRPr="00B96F2E">
        <w:rPr>
          <w:rFonts w:ascii="Arial" w:hAnsi="Arial" w:cs="Arial"/>
          <w:sz w:val="22"/>
          <w:lang w:val="es-ES_tradnl"/>
        </w:rPr>
        <w:t xml:space="preserve">organismo </w:t>
      </w:r>
      <w:r w:rsidR="009C79C2" w:rsidRPr="00B96F2E">
        <w:rPr>
          <w:rFonts w:ascii="Arial" w:hAnsi="Arial" w:cs="Arial"/>
          <w:bCs/>
          <w:sz w:val="22"/>
          <w:lang w:val="es-ES_tradnl"/>
        </w:rPr>
        <w:t xml:space="preserve">técnico especializado </w:t>
      </w:r>
      <w:r w:rsidR="009C79C2" w:rsidRPr="00B96F2E">
        <w:rPr>
          <w:rFonts w:ascii="Arial" w:hAnsi="Arial" w:cs="Arial"/>
          <w:sz w:val="22"/>
          <w:lang w:val="es-ES_tradnl"/>
        </w:rPr>
        <w:t xml:space="preserve">creado por la LSPN, </w:t>
      </w:r>
      <w:r w:rsidR="009C79C2" w:rsidRPr="00B96F2E">
        <w:rPr>
          <w:rFonts w:ascii="Arial" w:hAnsi="Arial" w:cs="Arial"/>
          <w:sz w:val="22"/>
        </w:rPr>
        <w:t>encargado del Sistema Portuario Nacional, adscrito al MTC, con personería jurídica de derecho público interno, patrimonio propio, y con autonomía administrativa, funcional, técnica, económica y financiera, y facultad normativa por delegación del MTC. Tiene a su cargo la conducción del proceso de promoción de la inversión privada en infraestructura e instalaciones portuarias nacional de titularidad estatal. Su Reglamento de Organización y Funciones ha sido aprobado por Decreto Supremo Nº 034-2004-MTC</w:t>
      </w:r>
      <w:r w:rsidR="00C50D9F">
        <w:rPr>
          <w:rStyle w:val="Refdenotaalpie"/>
          <w:rFonts w:ascii="Arial" w:hAnsi="Arial" w:cs="Arial"/>
          <w:sz w:val="22"/>
        </w:rPr>
        <w:footnoteReference w:id="9"/>
      </w:r>
      <w:r w:rsidR="009C79C2" w:rsidRPr="00B96F2E">
        <w:rPr>
          <w:rFonts w:ascii="Arial" w:hAnsi="Arial" w:cs="Arial"/>
          <w:sz w:val="22"/>
        </w:rPr>
        <w:t>.</w:t>
      </w:r>
    </w:p>
    <w:p w:rsidR="00824DAE" w:rsidRPr="00B96F2E" w:rsidRDefault="00824DAE">
      <w:pPr>
        <w:pStyle w:val="Textosinformato"/>
        <w:tabs>
          <w:tab w:val="left" w:pos="709"/>
        </w:tabs>
        <w:ind w:left="709" w:hanging="709"/>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Bases: </w:t>
      </w:r>
      <w:r w:rsidRPr="00B96F2E">
        <w:rPr>
          <w:rFonts w:ascii="Arial" w:hAnsi="Arial" w:cs="Arial"/>
          <w:bCs/>
          <w:sz w:val="22"/>
        </w:rPr>
        <w:t>Pr</w:t>
      </w:r>
      <w:r w:rsidRPr="00B96F2E">
        <w:rPr>
          <w:rFonts w:ascii="Arial" w:hAnsi="Arial" w:cs="Arial"/>
          <w:sz w:val="22"/>
        </w:rPr>
        <w:t xml:space="preserve">esente documento que contiene los aspectos administrativos, procedimientos y condiciones, incluidos sus Anexos, Formularios, Apéndices y las Circulares que expida el Comité, fijando los términos bajo los cuales se desarrollará el Concurso y </w:t>
      </w:r>
      <w:smartTag w:uri="urn:schemas-microsoft-com:office:smarttags" w:element="PersonName">
        <w:smartTagPr>
          <w:attr w:name="ProductID" w:val="la Concesi￳n."/>
        </w:smartTagPr>
        <w:r w:rsidRPr="00B96F2E">
          <w:rPr>
            <w:rFonts w:ascii="Arial" w:hAnsi="Arial" w:cs="Arial"/>
            <w:sz w:val="22"/>
          </w:rPr>
          <w:t>la Concesión.</w:t>
        </w:r>
      </w:smartTag>
    </w:p>
    <w:p w:rsidR="00824DAE" w:rsidRPr="00B96F2E" w:rsidRDefault="00824DAE">
      <w:pPr>
        <w:pStyle w:val="Textosinformato"/>
        <w:tabs>
          <w:tab w:val="left" w:pos="900"/>
        </w:tabs>
        <w:ind w:left="900" w:hanging="900"/>
        <w:jc w:val="both"/>
        <w:rPr>
          <w:rFonts w:ascii="Arial" w:hAnsi="Arial" w:cs="Arial"/>
          <w:b/>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Circulares: </w:t>
      </w:r>
      <w:r w:rsidRPr="00B96F2E">
        <w:rPr>
          <w:rFonts w:ascii="Arial" w:hAnsi="Arial" w:cs="Arial"/>
          <w:sz w:val="22"/>
        </w:rPr>
        <w:t xml:space="preserve">Son todas las directivas emitidas por escrito por el Comité, sean de efectos específicos o generales, con el fin de completar, aclarar, interpretar o modificar el contenido de estas Bases, otra Circular o absolver consultas formuladas por quienes estén autorizados para ello conforme a estas Bases. </w:t>
      </w:r>
      <w:r w:rsidR="00D24A9A" w:rsidRPr="00B96F2E">
        <w:rPr>
          <w:rFonts w:ascii="Arial" w:hAnsi="Arial" w:cs="Arial"/>
          <w:sz w:val="22"/>
        </w:rPr>
        <w:t xml:space="preserve">Las </w:t>
      </w:r>
      <w:r w:rsidRPr="00B96F2E">
        <w:rPr>
          <w:rFonts w:ascii="Arial" w:hAnsi="Arial" w:cs="Arial"/>
          <w:sz w:val="22"/>
        </w:rPr>
        <w:t>Circulares formarán parte integrante de estas Bases.</w:t>
      </w:r>
    </w:p>
    <w:p w:rsidR="00824DAE" w:rsidRPr="00B96F2E" w:rsidRDefault="00824DAE">
      <w:pPr>
        <w:pStyle w:val="Textosinformato"/>
        <w:tabs>
          <w:tab w:val="left" w:pos="900"/>
        </w:tabs>
        <w:ind w:left="900" w:hanging="900"/>
        <w:jc w:val="both"/>
        <w:rPr>
          <w:rFonts w:ascii="Arial" w:hAnsi="Arial" w:cs="Arial"/>
          <w:sz w:val="22"/>
        </w:rPr>
      </w:pPr>
    </w:p>
    <w:p w:rsidR="00717B92" w:rsidRPr="00B96F2E" w:rsidRDefault="00824DAE" w:rsidP="00F1243E">
      <w:pPr>
        <w:pStyle w:val="Textosinformato"/>
        <w:numPr>
          <w:ilvl w:val="2"/>
          <w:numId w:val="5"/>
        </w:numPr>
        <w:tabs>
          <w:tab w:val="clear" w:pos="1425"/>
          <w:tab w:val="left" w:pos="720"/>
        </w:tabs>
        <w:ind w:left="720" w:hanging="709"/>
        <w:jc w:val="both"/>
        <w:rPr>
          <w:rFonts w:ascii="Arial" w:hAnsi="Arial" w:cs="Arial"/>
          <w:sz w:val="22"/>
        </w:rPr>
      </w:pPr>
      <w:r w:rsidRPr="00B96F2E">
        <w:rPr>
          <w:rFonts w:ascii="Arial" w:hAnsi="Arial" w:cs="Arial"/>
          <w:b/>
          <w:sz w:val="22"/>
        </w:rPr>
        <w:t xml:space="preserve">Comité: </w:t>
      </w:r>
      <w:r w:rsidRPr="00B96F2E">
        <w:rPr>
          <w:rFonts w:ascii="Arial" w:hAnsi="Arial" w:cs="Arial"/>
          <w:sz w:val="22"/>
        </w:rPr>
        <w:t xml:space="preserve">Es el Comité de PROINVERSIÓN en Proyectos de </w:t>
      </w:r>
      <w:r w:rsidR="00717B92" w:rsidRPr="00B96F2E">
        <w:rPr>
          <w:rFonts w:ascii="Arial" w:hAnsi="Arial" w:cs="Arial"/>
          <w:sz w:val="22"/>
        </w:rPr>
        <w:t>Infraestructura  Vial, Infraestructura Ferroviaria e Infraestructura Aeroportuaria – PRO INTEGRACIÓN</w:t>
      </w:r>
      <w:r w:rsidRPr="00B96F2E">
        <w:rPr>
          <w:rFonts w:ascii="Arial" w:hAnsi="Arial" w:cs="Arial"/>
          <w:sz w:val="22"/>
        </w:rPr>
        <w:t xml:space="preserve">, constituido mediante </w:t>
      </w:r>
      <w:smartTag w:uri="urn:schemas-microsoft-com:office:smarttags" w:element="PersonName">
        <w:smartTagPr>
          <w:attr w:name="ProductID" w:val="la Resoluci￳n Suprema"/>
        </w:smartTagPr>
        <w:r w:rsidRPr="00B96F2E">
          <w:rPr>
            <w:rFonts w:ascii="Arial" w:hAnsi="Arial" w:cs="Arial"/>
            <w:sz w:val="22"/>
          </w:rPr>
          <w:t>la Resolución Suprema</w:t>
        </w:r>
      </w:smartTag>
      <w:r w:rsidRPr="00B96F2E">
        <w:rPr>
          <w:rFonts w:ascii="Arial" w:hAnsi="Arial" w:cs="Arial"/>
          <w:sz w:val="22"/>
        </w:rPr>
        <w:t xml:space="preserve"> </w:t>
      </w:r>
      <w:r w:rsidR="00717B92" w:rsidRPr="00B96F2E">
        <w:rPr>
          <w:rFonts w:ascii="Arial" w:hAnsi="Arial" w:cs="Arial"/>
          <w:sz w:val="22"/>
        </w:rPr>
        <w:t xml:space="preserve">N°010-2012-EF </w:t>
      </w:r>
      <w:r w:rsidRPr="00B96F2E">
        <w:rPr>
          <w:rFonts w:ascii="Arial" w:hAnsi="Arial" w:cs="Arial"/>
          <w:sz w:val="22"/>
        </w:rPr>
        <w:t xml:space="preserve">y encargado de la ejecución y desarrollo del presente Concurso de acuerdo a lo previsto </w:t>
      </w:r>
      <w:r w:rsidR="00750099" w:rsidRPr="00B96F2E">
        <w:rPr>
          <w:rFonts w:ascii="Arial" w:hAnsi="Arial" w:cs="Arial"/>
          <w:sz w:val="22"/>
        </w:rPr>
        <w:t xml:space="preserve">por el Acuerdo del Consejo Directivo de PROINVERSIÓN N° 461-2-2012-DE, de fecha 15 de febrero de 2012; </w:t>
      </w:r>
      <w:r w:rsidRPr="00B96F2E">
        <w:rPr>
          <w:rFonts w:ascii="Arial" w:hAnsi="Arial" w:cs="Arial"/>
          <w:sz w:val="22"/>
        </w:rPr>
        <w:t>en</w:t>
      </w:r>
      <w:r w:rsidR="00750099" w:rsidRPr="00B96F2E">
        <w:rPr>
          <w:rFonts w:ascii="Arial" w:hAnsi="Arial" w:cs="Arial"/>
          <w:sz w:val="22"/>
        </w:rPr>
        <w:t xml:space="preserve"> el marco d</w:t>
      </w:r>
      <w:r w:rsidRPr="00B96F2E">
        <w:rPr>
          <w:rFonts w:ascii="Arial" w:hAnsi="Arial" w:cs="Arial"/>
          <w:sz w:val="22"/>
        </w:rPr>
        <w:t>el C</w:t>
      </w:r>
      <w:r w:rsidR="0013165A" w:rsidRPr="00B96F2E">
        <w:rPr>
          <w:rFonts w:ascii="Arial" w:hAnsi="Arial" w:cs="Arial"/>
          <w:sz w:val="22"/>
        </w:rPr>
        <w:t>onvenio suscrito en</w:t>
      </w:r>
      <w:r w:rsidR="00B61D4D" w:rsidRPr="00B96F2E">
        <w:rPr>
          <w:rFonts w:ascii="Arial" w:hAnsi="Arial" w:cs="Arial"/>
          <w:sz w:val="22"/>
        </w:rPr>
        <w:t>tre</w:t>
      </w:r>
      <w:r w:rsidR="0013165A" w:rsidRPr="00B96F2E">
        <w:rPr>
          <w:rFonts w:ascii="Arial" w:hAnsi="Arial" w:cs="Arial"/>
          <w:sz w:val="22"/>
        </w:rPr>
        <w:t xml:space="preserve"> PROINVERSION y la APN</w:t>
      </w:r>
      <w:r w:rsidRPr="00B96F2E">
        <w:rPr>
          <w:rFonts w:ascii="Arial" w:hAnsi="Arial" w:cs="Arial"/>
          <w:sz w:val="22"/>
        </w:rPr>
        <w:t>. La designación de los miembros permanentes del Comité se realizó mediante Resolución Suprema</w:t>
      </w:r>
      <w:r w:rsidR="005C670D" w:rsidRPr="00B96F2E">
        <w:rPr>
          <w:rFonts w:ascii="Arial" w:hAnsi="Arial" w:cs="Arial"/>
          <w:sz w:val="22"/>
        </w:rPr>
        <w:t xml:space="preserve"> </w:t>
      </w:r>
      <w:r w:rsidR="0061799F" w:rsidRPr="001C3E3A">
        <w:rPr>
          <w:rFonts w:ascii="Arial" w:hAnsi="Arial" w:cs="Arial"/>
          <w:sz w:val="22"/>
        </w:rPr>
        <w:t>Nº 021-2013-EF</w:t>
      </w:r>
      <w:r w:rsidR="00C50D9F">
        <w:rPr>
          <w:rStyle w:val="Refdenotaalpie"/>
          <w:rFonts w:ascii="Arial" w:hAnsi="Arial" w:cs="Arial"/>
          <w:sz w:val="22"/>
        </w:rPr>
        <w:footnoteReference w:id="10"/>
      </w:r>
      <w:r w:rsidR="00560292">
        <w:rPr>
          <w:rStyle w:val="Refdenotaalpie"/>
          <w:rFonts w:ascii="Arial" w:hAnsi="Arial" w:cs="Arial"/>
          <w:sz w:val="22"/>
        </w:rPr>
        <w:footnoteReference w:id="11"/>
      </w:r>
      <w:r w:rsidR="005C670D" w:rsidRPr="00B96F2E">
        <w:rPr>
          <w:rFonts w:ascii="Arial" w:hAnsi="Arial" w:cs="Arial"/>
          <w:sz w:val="22"/>
        </w:rPr>
        <w:t>.</w:t>
      </w:r>
      <w:r w:rsidRPr="00B96F2E">
        <w:rPr>
          <w:rFonts w:ascii="Arial" w:hAnsi="Arial" w:cs="Arial"/>
          <w:sz w:val="22"/>
        </w:rPr>
        <w:t xml:space="preserve"> </w:t>
      </w:r>
    </w:p>
    <w:p w:rsidR="00824DAE" w:rsidRPr="00B96F2E" w:rsidRDefault="00824DAE">
      <w:pPr>
        <w:pStyle w:val="Textosinformato"/>
        <w:tabs>
          <w:tab w:val="left" w:pos="720"/>
        </w:tabs>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bCs/>
          <w:sz w:val="22"/>
        </w:rPr>
      </w:pPr>
      <w:r w:rsidRPr="00B96F2E">
        <w:rPr>
          <w:rFonts w:ascii="Arial" w:hAnsi="Arial" w:cs="Arial"/>
          <w:b/>
          <w:sz w:val="22"/>
        </w:rPr>
        <w:t>Comité</w:t>
      </w:r>
      <w:r w:rsidR="00097223" w:rsidRPr="00B96F2E">
        <w:rPr>
          <w:rFonts w:ascii="Arial" w:hAnsi="Arial" w:cs="Arial"/>
          <w:b/>
          <w:sz w:val="22"/>
        </w:rPr>
        <w:t>(</w:t>
      </w:r>
      <w:r w:rsidRPr="00B96F2E">
        <w:rPr>
          <w:rFonts w:ascii="Arial" w:hAnsi="Arial" w:cs="Arial"/>
          <w:b/>
          <w:sz w:val="22"/>
        </w:rPr>
        <w:t>s</w:t>
      </w:r>
      <w:r w:rsidR="00097223" w:rsidRPr="00B96F2E">
        <w:rPr>
          <w:rFonts w:ascii="Arial" w:hAnsi="Arial" w:cs="Arial"/>
          <w:b/>
          <w:sz w:val="22"/>
        </w:rPr>
        <w:t>)</w:t>
      </w:r>
      <w:r w:rsidRPr="00B96F2E">
        <w:rPr>
          <w:rFonts w:ascii="Arial" w:hAnsi="Arial" w:cs="Arial"/>
          <w:b/>
          <w:sz w:val="22"/>
        </w:rPr>
        <w:t xml:space="preserve"> de Evaluación: </w:t>
      </w:r>
      <w:r w:rsidR="00D45367" w:rsidRPr="00B96F2E">
        <w:rPr>
          <w:rFonts w:ascii="Arial" w:hAnsi="Arial" w:cs="Arial"/>
          <w:sz w:val="22"/>
        </w:rPr>
        <w:t>E</w:t>
      </w:r>
      <w:r w:rsidR="00097223" w:rsidRPr="00B96F2E">
        <w:rPr>
          <w:rFonts w:ascii="Arial" w:hAnsi="Arial" w:cs="Arial"/>
          <w:sz w:val="22"/>
        </w:rPr>
        <w:t xml:space="preserve">s el designado o </w:t>
      </w:r>
      <w:r w:rsidRPr="00B96F2E">
        <w:rPr>
          <w:rFonts w:ascii="Arial" w:hAnsi="Arial" w:cs="Arial"/>
          <w:sz w:val="22"/>
        </w:rPr>
        <w:t>los designados por el Comité para efectos de evaluación de la documentación</w:t>
      </w:r>
      <w:r w:rsidRPr="00B96F2E">
        <w:rPr>
          <w:rFonts w:ascii="Arial" w:hAnsi="Arial" w:cs="Arial"/>
          <w:bCs/>
          <w:sz w:val="22"/>
        </w:rPr>
        <w:t xml:space="preserve"> contenida en los </w:t>
      </w:r>
      <w:r w:rsidR="004B38B0" w:rsidRPr="00B96F2E">
        <w:rPr>
          <w:rFonts w:ascii="Arial" w:hAnsi="Arial" w:cs="Arial"/>
          <w:bCs/>
          <w:sz w:val="22"/>
        </w:rPr>
        <w:t>S</w:t>
      </w:r>
      <w:r w:rsidRPr="00B96F2E">
        <w:rPr>
          <w:rFonts w:ascii="Arial" w:hAnsi="Arial" w:cs="Arial"/>
          <w:bCs/>
          <w:sz w:val="22"/>
        </w:rPr>
        <w:t xml:space="preserve">obres </w:t>
      </w:r>
      <w:r w:rsidR="000A515F" w:rsidRPr="00B96F2E">
        <w:rPr>
          <w:rFonts w:ascii="Arial" w:hAnsi="Arial" w:cs="Arial"/>
          <w:bCs/>
          <w:sz w:val="22"/>
        </w:rPr>
        <w:t xml:space="preserve">N° </w:t>
      </w:r>
      <w:r w:rsidRPr="00B96F2E">
        <w:rPr>
          <w:rFonts w:ascii="Arial" w:hAnsi="Arial" w:cs="Arial"/>
          <w:bCs/>
          <w:sz w:val="22"/>
        </w:rPr>
        <w:t>1 y 2, de acuerdo a lo dispuesto en las presentes Bases.</w:t>
      </w:r>
    </w:p>
    <w:p w:rsidR="00824DAE" w:rsidRPr="00B96F2E" w:rsidRDefault="00824DAE">
      <w:pPr>
        <w:pStyle w:val="Textosinformato"/>
        <w:tabs>
          <w:tab w:val="left" w:pos="720"/>
        </w:tabs>
        <w:jc w:val="both"/>
        <w:rPr>
          <w:rFonts w:ascii="Arial" w:hAnsi="Arial" w:cs="Arial"/>
          <w:bCs/>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b/>
          <w:sz w:val="22"/>
        </w:rPr>
      </w:pPr>
      <w:r w:rsidRPr="00B96F2E">
        <w:rPr>
          <w:rFonts w:ascii="Arial" w:hAnsi="Arial" w:cs="Arial"/>
          <w:b/>
          <w:sz w:val="22"/>
        </w:rPr>
        <w:t xml:space="preserve">Concedente: </w:t>
      </w:r>
      <w:r w:rsidRPr="00B96F2E">
        <w:rPr>
          <w:rFonts w:ascii="Arial" w:hAnsi="Arial" w:cs="Arial"/>
          <w:sz w:val="22"/>
        </w:rPr>
        <w:t xml:space="preserve">Es el Estado de </w:t>
      </w:r>
      <w:smartTag w:uri="urn:schemas-microsoft-com:office:smarttags" w:element="PersonName">
        <w:smartTagPr>
          <w:attr w:name="ProductID" w:val="la Rep￺blica"/>
        </w:smartTagPr>
        <w:r w:rsidRPr="00B96F2E">
          <w:rPr>
            <w:rFonts w:ascii="Arial" w:hAnsi="Arial" w:cs="Arial"/>
            <w:sz w:val="22"/>
          </w:rPr>
          <w:t>la República</w:t>
        </w:r>
      </w:smartTag>
      <w:r w:rsidRPr="00B96F2E">
        <w:rPr>
          <w:rFonts w:ascii="Arial" w:hAnsi="Arial" w:cs="Arial"/>
          <w:sz w:val="22"/>
        </w:rPr>
        <w:t xml:space="preserve"> del Perú, representado por el Ministerio de Transportes y Comunicaciones (MTC). Para todos los efectos del Concurso, el Concedente, representado por el MTC, actuará a través de </w:t>
      </w:r>
      <w:smartTag w:uri="urn:schemas-microsoft-com:office:smarttags" w:element="PersonName">
        <w:smartTagPr>
          <w:attr w:name="ProductID" w:val="la APN"/>
        </w:smartTagPr>
        <w:r w:rsidRPr="00B96F2E">
          <w:rPr>
            <w:rFonts w:ascii="Arial" w:hAnsi="Arial" w:cs="Arial"/>
            <w:sz w:val="22"/>
          </w:rPr>
          <w:t>la APN</w:t>
        </w:r>
      </w:smartTag>
      <w:r w:rsidRPr="00B96F2E">
        <w:rPr>
          <w:rFonts w:ascii="Arial" w:hAnsi="Arial" w:cs="Arial"/>
          <w:sz w:val="22"/>
        </w:rPr>
        <w:t xml:space="preserve">, quien de conformidad con lo dispuesto en el </w:t>
      </w:r>
      <w:r w:rsidR="00D24A9A" w:rsidRPr="00B96F2E">
        <w:rPr>
          <w:rFonts w:ascii="Arial" w:hAnsi="Arial" w:cs="Arial"/>
          <w:sz w:val="22"/>
        </w:rPr>
        <w:t>a</w:t>
      </w:r>
      <w:r w:rsidRPr="00B96F2E">
        <w:rPr>
          <w:rFonts w:ascii="Arial" w:hAnsi="Arial" w:cs="Arial"/>
          <w:sz w:val="22"/>
        </w:rPr>
        <w:t xml:space="preserve">rtículo 24 de </w:t>
      </w:r>
      <w:smartTag w:uri="urn:schemas-microsoft-com:office:smarttags" w:element="PersonName">
        <w:smartTagPr>
          <w:attr w:name="ProductID" w:val="la Ley"/>
        </w:smartTagPr>
        <w:r w:rsidRPr="00B96F2E">
          <w:rPr>
            <w:rFonts w:ascii="Arial" w:hAnsi="Arial" w:cs="Arial"/>
            <w:sz w:val="22"/>
          </w:rPr>
          <w:t>la Ley</w:t>
        </w:r>
      </w:smartTag>
      <w:r w:rsidRPr="00B96F2E">
        <w:rPr>
          <w:rFonts w:ascii="Arial" w:hAnsi="Arial" w:cs="Arial"/>
          <w:sz w:val="22"/>
        </w:rPr>
        <w:t xml:space="preserve"> del Sistema Portuario Nacional, en adelante (LSPN) tiene entre sus atribuciones, celebrar con el sector privado los compromisos contractuales establecidos en </w:t>
      </w:r>
      <w:smartTag w:uri="urn:schemas-microsoft-com:office:smarttags" w:element="PersonName">
        <w:smartTagPr>
          <w:attr w:name="ProductID" w:val="la LSPN."/>
        </w:smartTagPr>
        <w:r w:rsidRPr="00B96F2E">
          <w:rPr>
            <w:rFonts w:ascii="Arial" w:hAnsi="Arial" w:cs="Arial"/>
            <w:sz w:val="22"/>
          </w:rPr>
          <w:t>la LSPN.</w:t>
        </w:r>
      </w:smartTag>
      <w:r w:rsidRPr="00B96F2E">
        <w:rPr>
          <w:b/>
        </w:rPr>
        <w:t xml:space="preserve"> </w:t>
      </w:r>
    </w:p>
    <w:p w:rsidR="00824DAE" w:rsidRPr="00B96F2E" w:rsidRDefault="00824DAE">
      <w:pPr>
        <w:pStyle w:val="Textosinformato"/>
        <w:tabs>
          <w:tab w:val="left" w:pos="720"/>
        </w:tabs>
        <w:jc w:val="both"/>
        <w:rPr>
          <w:rFonts w:ascii="Arial" w:hAnsi="Arial" w:cs="Arial"/>
          <w:sz w:val="22"/>
        </w:rPr>
      </w:pPr>
    </w:p>
    <w:p w:rsidR="009C79C2" w:rsidRPr="00B96F2E" w:rsidRDefault="00824DAE">
      <w:pPr>
        <w:pStyle w:val="Textosinformato"/>
        <w:numPr>
          <w:ilvl w:val="2"/>
          <w:numId w:val="5"/>
        </w:numPr>
        <w:tabs>
          <w:tab w:val="clear" w:pos="1425"/>
          <w:tab w:val="left" w:pos="720"/>
          <w:tab w:val="left" w:pos="900"/>
          <w:tab w:val="left" w:pos="1418"/>
        </w:tabs>
        <w:ind w:left="720" w:hanging="720"/>
        <w:jc w:val="both"/>
        <w:rPr>
          <w:rFonts w:ascii="Arial" w:hAnsi="Arial" w:cs="Arial"/>
          <w:sz w:val="22"/>
          <w:lang w:val="es-ES_tradnl"/>
        </w:rPr>
      </w:pPr>
      <w:r w:rsidRPr="00B96F2E">
        <w:rPr>
          <w:rFonts w:ascii="Arial" w:hAnsi="Arial" w:cs="Arial"/>
          <w:b/>
          <w:bCs/>
          <w:sz w:val="22"/>
        </w:rPr>
        <w:t>Concesión</w:t>
      </w:r>
      <w:r w:rsidR="009C79C2" w:rsidRPr="00B96F2E">
        <w:rPr>
          <w:rFonts w:ascii="Arial" w:hAnsi="Arial" w:cs="Arial"/>
          <w:b/>
          <w:sz w:val="22"/>
          <w:lang w:val="es-ES_tradnl"/>
        </w:rPr>
        <w:t xml:space="preserve">: </w:t>
      </w:r>
      <w:r w:rsidR="009C79C2" w:rsidRPr="00B96F2E">
        <w:rPr>
          <w:rFonts w:ascii="Arial" w:hAnsi="Arial" w:cs="Arial"/>
          <w:sz w:val="22"/>
          <w:lang w:val="es-ES_tradnl"/>
        </w:rPr>
        <w:t xml:space="preserve">Es la relación jurídica de derecho público que se establece entre el CONCEDENTE y el CONCESIONARIO a partir de la Fecha de </w:t>
      </w:r>
      <w:r w:rsidR="00E26ABF" w:rsidRPr="00B96F2E">
        <w:rPr>
          <w:rFonts w:ascii="Arial" w:hAnsi="Arial" w:cs="Arial"/>
          <w:sz w:val="22"/>
          <w:lang w:val="es-ES_tradnl"/>
        </w:rPr>
        <w:t>Cierre</w:t>
      </w:r>
      <w:r w:rsidR="009C79C2" w:rsidRPr="00B96F2E">
        <w:rPr>
          <w:rFonts w:ascii="Arial" w:hAnsi="Arial" w:cs="Arial"/>
          <w:sz w:val="22"/>
          <w:lang w:val="es-ES_tradnl"/>
        </w:rPr>
        <w:t>, mediante la cual el CONCEDENTE otorga al CONCESIONARIO el derecho a explotar  y la obligación de diseñar, construir, financiar  y  conservar el TP GSM, durante el plazo de vigencia del Contrato</w:t>
      </w:r>
      <w:r w:rsidR="00C50D9F">
        <w:rPr>
          <w:rStyle w:val="Refdenotaalpie"/>
          <w:rFonts w:ascii="Arial" w:hAnsi="Arial" w:cs="Arial"/>
          <w:sz w:val="22"/>
          <w:lang w:val="es-ES_tradnl"/>
        </w:rPr>
        <w:footnoteReference w:id="12"/>
      </w:r>
      <w:r w:rsidR="009C79C2" w:rsidRPr="00B96F2E">
        <w:rPr>
          <w:rFonts w:ascii="Arial" w:hAnsi="Arial" w:cs="Arial"/>
          <w:sz w:val="22"/>
          <w:lang w:val="es-ES_tradnl"/>
        </w:rPr>
        <w:t>.</w:t>
      </w:r>
    </w:p>
    <w:p w:rsidR="00824DAE" w:rsidRPr="00B96F2E" w:rsidRDefault="00824DAE" w:rsidP="00F1243E">
      <w:pPr>
        <w:pStyle w:val="Textosinformato"/>
        <w:tabs>
          <w:tab w:val="left" w:pos="720"/>
        </w:tabs>
        <w:ind w:left="720"/>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Concesionario: </w:t>
      </w:r>
      <w:r w:rsidRPr="00B96F2E">
        <w:rPr>
          <w:rFonts w:ascii="Arial" w:hAnsi="Arial" w:cs="Arial"/>
          <w:iCs/>
          <w:sz w:val="22"/>
        </w:rPr>
        <w:t xml:space="preserve">Es la </w:t>
      </w:r>
      <w:r w:rsidRPr="00B96F2E">
        <w:rPr>
          <w:rFonts w:ascii="Arial" w:hAnsi="Arial" w:cs="Arial"/>
          <w:sz w:val="22"/>
        </w:rPr>
        <w:t xml:space="preserve">persona jurídica constituida en el Perú por el Adjudicatario, que </w:t>
      </w:r>
      <w:r w:rsidR="00D24A9A" w:rsidRPr="00B96F2E">
        <w:rPr>
          <w:rFonts w:ascii="Arial" w:hAnsi="Arial" w:cs="Arial"/>
          <w:sz w:val="22"/>
        </w:rPr>
        <w:t xml:space="preserve">suscribirá </w:t>
      </w:r>
      <w:r w:rsidRPr="00B96F2E">
        <w:rPr>
          <w:rFonts w:ascii="Arial" w:hAnsi="Arial" w:cs="Arial"/>
          <w:sz w:val="22"/>
        </w:rPr>
        <w:t>el Contrato de Concesión con el Concedente</w:t>
      </w:r>
      <w:r w:rsidR="00560292">
        <w:rPr>
          <w:rStyle w:val="Refdenotaalpie"/>
          <w:rFonts w:ascii="Arial" w:hAnsi="Arial" w:cs="Arial"/>
          <w:sz w:val="22"/>
        </w:rPr>
        <w:footnoteReference w:id="13"/>
      </w:r>
      <w:r w:rsidR="001B7940">
        <w:rPr>
          <w:rFonts w:ascii="Arial" w:hAnsi="Arial" w:cs="Arial"/>
          <w:sz w:val="22"/>
        </w:rPr>
        <w:t>.</w:t>
      </w:r>
      <w:r w:rsidR="005A5803" w:rsidRPr="00B96F2E">
        <w:rPr>
          <w:rFonts w:ascii="Arial" w:hAnsi="Arial" w:cs="Arial"/>
          <w:sz w:val="22"/>
        </w:rPr>
        <w:t xml:space="preserve"> </w:t>
      </w:r>
    </w:p>
    <w:p w:rsidR="00097223" w:rsidRPr="00B96F2E" w:rsidRDefault="00097223" w:rsidP="00097223">
      <w:pPr>
        <w:pStyle w:val="Textosinformato"/>
        <w:tabs>
          <w:tab w:val="left" w:pos="720"/>
        </w:tabs>
        <w:jc w:val="both"/>
        <w:rPr>
          <w:rFonts w:ascii="Arial" w:hAnsi="Arial" w:cs="Arial"/>
          <w:sz w:val="22"/>
        </w:rPr>
      </w:pPr>
    </w:p>
    <w:p w:rsidR="00302D37"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Concurso: </w:t>
      </w:r>
      <w:r w:rsidRPr="00B96F2E">
        <w:rPr>
          <w:rFonts w:ascii="Arial" w:hAnsi="Arial" w:cs="Arial"/>
          <w:sz w:val="22"/>
        </w:rPr>
        <w:t xml:space="preserve">Es el </w:t>
      </w:r>
      <w:r w:rsidR="00302D37" w:rsidRPr="00B96F2E">
        <w:rPr>
          <w:rFonts w:ascii="Arial" w:hAnsi="Arial" w:cs="Arial"/>
          <w:bCs/>
          <w:sz w:val="22"/>
        </w:rPr>
        <w:t>Concurso  de Proyectos Integrales del Proceso de Promoción de la Inversión Privada del  Terminal Portuario General San Martín</w:t>
      </w:r>
      <w:r w:rsidR="00302D37" w:rsidRPr="00B96F2E">
        <w:rPr>
          <w:rFonts w:ascii="Arial" w:hAnsi="Arial" w:cs="Arial"/>
          <w:sz w:val="22"/>
        </w:rPr>
        <w:t xml:space="preserve"> - Pisco regulado por estas Bases.</w:t>
      </w:r>
    </w:p>
    <w:p w:rsidR="00D91AC2" w:rsidRPr="00B96F2E" w:rsidRDefault="00D91AC2">
      <w:pPr>
        <w:pStyle w:val="Textosinformato"/>
        <w:tabs>
          <w:tab w:val="left" w:pos="720"/>
        </w:tabs>
        <w:jc w:val="both"/>
        <w:rPr>
          <w:rFonts w:ascii="Arial" w:hAnsi="Arial" w:cs="Arial"/>
          <w:sz w:val="22"/>
        </w:rPr>
      </w:pPr>
    </w:p>
    <w:p w:rsidR="00D24A9A" w:rsidRPr="00B96F2E" w:rsidRDefault="00D24A9A" w:rsidP="009C79C2">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Conservación:</w:t>
      </w:r>
      <w:r w:rsidRPr="00B96F2E">
        <w:rPr>
          <w:rFonts w:ascii="Arial" w:hAnsi="Arial" w:cs="Arial"/>
          <w:b/>
          <w:i/>
          <w:sz w:val="22"/>
        </w:rPr>
        <w:t xml:space="preserve"> </w:t>
      </w:r>
      <w:r w:rsidR="009C79C2" w:rsidRPr="00B96F2E">
        <w:rPr>
          <w:rFonts w:ascii="Arial" w:hAnsi="Arial" w:cs="Arial"/>
          <w:sz w:val="22"/>
        </w:rPr>
        <w:t>Es el conjunto de actividades efectuadas a partir de la Toma de Posesión, con el objeto de preservar, recuperar o alargar la vida de los Bienes de la Concesión de modo que el CONCESIONARIO pueda dar cumplimiento a los Niveles de Servicio y Productividad establecidos en el presente Contrato. La Conservación incluye el mantenimiento rutinario, el mantenimiento periódico y la reparación por  emergencia</w:t>
      </w:r>
      <w:r w:rsidRPr="00B96F2E">
        <w:rPr>
          <w:rFonts w:ascii="Arial" w:hAnsi="Arial" w:cs="Arial"/>
          <w:sz w:val="22"/>
        </w:rPr>
        <w:t>, de acuerdo a lo establecido en el Contrato de Concesión</w:t>
      </w:r>
      <w:r w:rsidR="00C50D9F">
        <w:rPr>
          <w:rStyle w:val="Refdenotaalpie"/>
          <w:rFonts w:ascii="Arial" w:hAnsi="Arial" w:cs="Arial"/>
          <w:sz w:val="22"/>
        </w:rPr>
        <w:footnoteReference w:id="14"/>
      </w:r>
      <w:r w:rsidRPr="00B96F2E">
        <w:rPr>
          <w:rFonts w:ascii="Arial" w:hAnsi="Arial" w:cs="Arial"/>
          <w:sz w:val="22"/>
        </w:rPr>
        <w:t>.</w:t>
      </w:r>
    </w:p>
    <w:p w:rsidR="00D24A9A" w:rsidRPr="00B96F2E" w:rsidRDefault="00D24A9A">
      <w:pPr>
        <w:pStyle w:val="Textosinformato"/>
        <w:tabs>
          <w:tab w:val="left" w:pos="720"/>
        </w:tabs>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Consorcio: </w:t>
      </w:r>
      <w:r w:rsidRPr="00B96F2E">
        <w:rPr>
          <w:rFonts w:ascii="Arial" w:hAnsi="Arial" w:cs="Arial"/>
          <w:sz w:val="22"/>
        </w:rPr>
        <w:t>Es la agrupación de dos o más personas jurídicas que carece de personería jurídica independiente a la de sus miembros, que ha sido conformada con la finalidad de participar como Postor en el presente Concurso.</w:t>
      </w:r>
    </w:p>
    <w:p w:rsidR="00824DAE" w:rsidRPr="00B96F2E" w:rsidRDefault="00824DAE">
      <w:pPr>
        <w:pStyle w:val="Textosinformato"/>
        <w:tabs>
          <w:tab w:val="left" w:pos="720"/>
        </w:tabs>
        <w:jc w:val="both"/>
        <w:rPr>
          <w:rFonts w:ascii="Arial" w:hAnsi="Arial" w:cs="Arial"/>
          <w:sz w:val="22"/>
        </w:rPr>
      </w:pPr>
    </w:p>
    <w:p w:rsidR="008964E1" w:rsidRPr="00B96F2E" w:rsidRDefault="00824DAE" w:rsidP="008964E1">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Construcción:</w:t>
      </w:r>
      <w:r w:rsidRPr="00B96F2E">
        <w:rPr>
          <w:rFonts w:ascii="Arial" w:hAnsi="Arial" w:cs="Arial"/>
          <w:bCs/>
          <w:iCs/>
          <w:sz w:val="22"/>
        </w:rPr>
        <w:t xml:space="preserve"> Comprende las actividades necesarias para la implementación y puesta en servicio de </w:t>
      </w:r>
      <w:r w:rsidR="003E72E4" w:rsidRPr="00B96F2E">
        <w:rPr>
          <w:rFonts w:ascii="Arial" w:hAnsi="Arial" w:cs="Arial"/>
          <w:bCs/>
          <w:iCs/>
          <w:sz w:val="22"/>
        </w:rPr>
        <w:t xml:space="preserve">las inversiones que se realicen en </w:t>
      </w:r>
      <w:smartTag w:uri="urn:schemas-microsoft-com:office:smarttags" w:element="PersonName">
        <w:smartTagPr>
          <w:attr w:name="ProductID" w:val="la Concesi￳n"/>
        </w:smartTagPr>
        <w:r w:rsidRPr="00B96F2E">
          <w:rPr>
            <w:rFonts w:ascii="Arial" w:hAnsi="Arial" w:cs="Arial"/>
            <w:bCs/>
            <w:iCs/>
            <w:sz w:val="22"/>
          </w:rPr>
          <w:t>la Concesión</w:t>
        </w:r>
      </w:smartTag>
      <w:r w:rsidRPr="00B96F2E">
        <w:rPr>
          <w:rFonts w:ascii="Arial" w:hAnsi="Arial" w:cs="Arial"/>
          <w:bCs/>
          <w:iCs/>
          <w:sz w:val="22"/>
        </w:rPr>
        <w:t xml:space="preserve"> del Terminal Portuario General San Martín - Pisco</w:t>
      </w:r>
      <w:r w:rsidR="00A94A5B" w:rsidRPr="00B96F2E">
        <w:rPr>
          <w:rFonts w:ascii="Arial" w:hAnsi="Arial" w:cs="Arial"/>
          <w:bCs/>
          <w:iCs/>
          <w:sz w:val="22"/>
        </w:rPr>
        <w:t>, de acuerdo al Contrato de Concesión</w:t>
      </w:r>
      <w:r w:rsidRPr="00B96F2E">
        <w:rPr>
          <w:rFonts w:ascii="Arial" w:hAnsi="Arial" w:cs="Arial"/>
          <w:bCs/>
          <w:iCs/>
          <w:sz w:val="22"/>
        </w:rPr>
        <w:t xml:space="preserve">. </w:t>
      </w:r>
      <w:r w:rsidR="00097223" w:rsidRPr="00B96F2E">
        <w:rPr>
          <w:rFonts w:ascii="Arial" w:hAnsi="Arial" w:cs="Arial"/>
          <w:bCs/>
          <w:iCs/>
          <w:sz w:val="22"/>
        </w:rPr>
        <w:t xml:space="preserve">Entre dichas actividades se incluye: (1) </w:t>
      </w:r>
      <w:r w:rsidR="008964E1" w:rsidRPr="00B96F2E">
        <w:rPr>
          <w:rFonts w:ascii="Arial" w:hAnsi="Arial" w:cs="Arial"/>
          <w:bCs/>
          <w:iCs/>
          <w:sz w:val="22"/>
        </w:rPr>
        <w:t xml:space="preserve">la realización de Obras civiles de diversa naturaleza, (2) la instalación del Equipamiento Portuario </w:t>
      </w:r>
      <w:r w:rsidR="004503B0" w:rsidRPr="00B96F2E">
        <w:rPr>
          <w:rFonts w:ascii="Arial" w:hAnsi="Arial" w:cs="Arial"/>
          <w:bCs/>
          <w:iCs/>
          <w:sz w:val="22"/>
        </w:rPr>
        <w:t>e</w:t>
      </w:r>
      <w:r w:rsidR="008964E1" w:rsidRPr="00B96F2E">
        <w:rPr>
          <w:rFonts w:ascii="Arial" w:hAnsi="Arial" w:cs="Arial"/>
          <w:bCs/>
          <w:iCs/>
          <w:sz w:val="22"/>
        </w:rPr>
        <w:t xml:space="preserve"> (3) implementación de tecnología de información.</w:t>
      </w:r>
    </w:p>
    <w:p w:rsidR="00097223" w:rsidRPr="00B96F2E" w:rsidRDefault="00097223">
      <w:pPr>
        <w:pStyle w:val="Textosinformato"/>
        <w:tabs>
          <w:tab w:val="left" w:pos="720"/>
        </w:tabs>
        <w:jc w:val="both"/>
        <w:rPr>
          <w:rFonts w:ascii="Arial" w:hAnsi="Arial" w:cs="Arial"/>
          <w:i/>
          <w:color w:val="FF0000"/>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Contrato de Concesión o Contrato: </w:t>
      </w:r>
      <w:r w:rsidRPr="00B96F2E">
        <w:rPr>
          <w:rFonts w:ascii="Arial" w:hAnsi="Arial" w:cs="Arial"/>
          <w:sz w:val="22"/>
        </w:rPr>
        <w:t xml:space="preserve">Es el </w:t>
      </w:r>
      <w:r w:rsidR="00D24A9A" w:rsidRPr="00B96F2E">
        <w:rPr>
          <w:rFonts w:ascii="Arial" w:hAnsi="Arial" w:cs="Arial"/>
          <w:sz w:val="22"/>
        </w:rPr>
        <w:t xml:space="preserve">documento </w:t>
      </w:r>
      <w:r w:rsidRPr="00B96F2E">
        <w:rPr>
          <w:rFonts w:ascii="Arial" w:hAnsi="Arial" w:cs="Arial"/>
          <w:sz w:val="22"/>
        </w:rPr>
        <w:t xml:space="preserve">y los anexos que lo integran, que regirá las relaciones entre el Concesionario y el Concedente, </w:t>
      </w:r>
      <w:r w:rsidR="00D24A9A" w:rsidRPr="00B96F2E">
        <w:rPr>
          <w:rFonts w:ascii="Arial" w:hAnsi="Arial" w:cs="Arial"/>
          <w:sz w:val="22"/>
        </w:rPr>
        <w:t xml:space="preserve">relacionados con </w:t>
      </w:r>
      <w:smartTag w:uri="urn:schemas-microsoft-com:office:smarttags" w:element="PersonName">
        <w:smartTagPr>
          <w:attr w:name="ProductID" w:val="la Concesi￳n"/>
        </w:smartTagPr>
        <w:r w:rsidR="00D24A9A" w:rsidRPr="00B96F2E">
          <w:rPr>
            <w:rFonts w:ascii="Arial" w:hAnsi="Arial" w:cs="Arial"/>
            <w:sz w:val="22"/>
          </w:rPr>
          <w:t>la Concesión</w:t>
        </w:r>
      </w:smartTag>
      <w:r w:rsidR="00D24A9A" w:rsidRPr="00B96F2E">
        <w:rPr>
          <w:rFonts w:ascii="Arial" w:hAnsi="Arial" w:cs="Arial"/>
          <w:sz w:val="22"/>
        </w:rPr>
        <w:t xml:space="preserve"> </w:t>
      </w:r>
      <w:r w:rsidRPr="00B96F2E">
        <w:rPr>
          <w:rFonts w:ascii="Arial" w:hAnsi="Arial" w:cs="Arial"/>
          <w:sz w:val="22"/>
        </w:rPr>
        <w:t>del Terminal Portuario General San Martín - Pisco</w:t>
      </w:r>
      <w:r w:rsidR="00560292">
        <w:rPr>
          <w:rStyle w:val="Refdenotaalpie"/>
          <w:rFonts w:ascii="Arial" w:hAnsi="Arial" w:cs="Arial"/>
          <w:sz w:val="22"/>
        </w:rPr>
        <w:footnoteReference w:id="15"/>
      </w:r>
      <w:r w:rsidRPr="00B96F2E">
        <w:rPr>
          <w:rFonts w:ascii="Arial" w:hAnsi="Arial" w:cs="Arial"/>
          <w:sz w:val="22"/>
        </w:rPr>
        <w:t>.</w:t>
      </w:r>
    </w:p>
    <w:p w:rsidR="00824DAE" w:rsidRPr="00B96F2E" w:rsidRDefault="00824DAE">
      <w:pPr>
        <w:pStyle w:val="Textosinformato"/>
        <w:tabs>
          <w:tab w:val="left" w:pos="720"/>
        </w:tabs>
        <w:jc w:val="both"/>
        <w:rPr>
          <w:rFonts w:ascii="Arial" w:hAnsi="Arial" w:cs="Arial"/>
          <w:sz w:val="22"/>
        </w:rPr>
      </w:pPr>
    </w:p>
    <w:p w:rsidR="009C79C2" w:rsidRPr="00B96F2E" w:rsidRDefault="00824DAE" w:rsidP="00F1243E">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pacing w:val="-2"/>
          <w:sz w:val="22"/>
        </w:rPr>
        <w:t xml:space="preserve">Control Efectivo: </w:t>
      </w:r>
      <w:r w:rsidR="009C79C2" w:rsidRPr="00B96F2E">
        <w:rPr>
          <w:rFonts w:ascii="Arial" w:hAnsi="Arial" w:cs="Arial"/>
          <w:sz w:val="22"/>
        </w:rPr>
        <w:t>Una persona natural o jurídica ostenta o está sujeta al Control Efectivo de otra persona natural o jurídica en los casos previstos en la Resolución CONASEV Nº 090-2005-EF-94.10 modificada por  Resolución CONASEV Nº 005-2006-EF/94.10 o norma posterior que la modifique o sustituya</w:t>
      </w:r>
      <w:r w:rsidR="00C50D9F">
        <w:rPr>
          <w:rStyle w:val="Refdenotaalpie"/>
          <w:rFonts w:ascii="Arial" w:hAnsi="Arial" w:cs="Arial"/>
          <w:sz w:val="22"/>
        </w:rPr>
        <w:footnoteReference w:id="16"/>
      </w:r>
      <w:r w:rsidR="009C79C2" w:rsidRPr="00B96F2E">
        <w:rPr>
          <w:rFonts w:ascii="Arial" w:hAnsi="Arial" w:cs="Arial"/>
          <w:sz w:val="22"/>
        </w:rPr>
        <w:t>.</w:t>
      </w:r>
    </w:p>
    <w:p w:rsidR="00C0235E" w:rsidRPr="00B96F2E" w:rsidRDefault="00C0235E" w:rsidP="00F1243E">
      <w:pPr>
        <w:pStyle w:val="Textosinformato"/>
        <w:tabs>
          <w:tab w:val="left" w:pos="720"/>
        </w:tabs>
        <w:ind w:left="720"/>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Convocatoria</w:t>
      </w:r>
      <w:r w:rsidRPr="00B96F2E">
        <w:rPr>
          <w:rFonts w:ascii="Arial" w:hAnsi="Arial" w:cs="Arial"/>
          <w:b/>
          <w:bCs/>
          <w:sz w:val="22"/>
        </w:rPr>
        <w:t>:</w:t>
      </w:r>
      <w:r w:rsidRPr="00B96F2E">
        <w:rPr>
          <w:rFonts w:ascii="Arial" w:hAnsi="Arial" w:cs="Arial"/>
          <w:sz w:val="22"/>
        </w:rPr>
        <w:t xml:space="preserve"> Es el anuncio mediante el cual se invita a los interesados a participar en el Concurso de acuerdo a lo previsto en las presentes Bases.</w:t>
      </w:r>
    </w:p>
    <w:p w:rsidR="00824DAE" w:rsidRPr="00B96F2E" w:rsidRDefault="00824DAE">
      <w:pPr>
        <w:pStyle w:val="Textosinformato"/>
        <w:tabs>
          <w:tab w:val="left" w:pos="900"/>
        </w:tabs>
        <w:ind w:left="900" w:hanging="900"/>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Cronograma: </w:t>
      </w:r>
      <w:r w:rsidRPr="00B96F2E">
        <w:rPr>
          <w:rFonts w:ascii="Arial" w:hAnsi="Arial" w:cs="Arial"/>
          <w:sz w:val="22"/>
        </w:rPr>
        <w:t>Es la secuencia temporal de actividades que se desarrollarán durante el proceso del presente Concurso y que se indican en el Anexo N° 12.</w:t>
      </w:r>
    </w:p>
    <w:p w:rsidR="00824DAE" w:rsidRPr="00B96F2E" w:rsidRDefault="00824DAE">
      <w:pPr>
        <w:pStyle w:val="Textosinformato"/>
        <w:tabs>
          <w:tab w:val="left" w:pos="720"/>
        </w:tabs>
        <w:jc w:val="both"/>
        <w:rPr>
          <w:rFonts w:ascii="Arial" w:hAnsi="Arial" w:cs="Arial"/>
          <w:sz w:val="22"/>
        </w:rPr>
      </w:pPr>
    </w:p>
    <w:p w:rsidR="009C79C2" w:rsidRPr="00B96F2E" w:rsidRDefault="009C79C2" w:rsidP="00F1243E">
      <w:pPr>
        <w:pStyle w:val="Textosinformato"/>
        <w:numPr>
          <w:ilvl w:val="2"/>
          <w:numId w:val="5"/>
        </w:numPr>
        <w:tabs>
          <w:tab w:val="clear" w:pos="1425"/>
          <w:tab w:val="num" w:pos="709"/>
        </w:tabs>
        <w:ind w:left="709" w:hanging="709"/>
        <w:jc w:val="both"/>
        <w:rPr>
          <w:rFonts w:ascii="Arial" w:hAnsi="Arial" w:cs="Arial"/>
          <w:sz w:val="22"/>
          <w:lang w:val="es-PE"/>
        </w:rPr>
      </w:pPr>
      <w:r w:rsidRPr="00B96F2E">
        <w:rPr>
          <w:rFonts w:ascii="Arial" w:hAnsi="Arial" w:cs="Arial"/>
          <w:b/>
          <w:sz w:val="22"/>
          <w:lang w:val="es-PE"/>
        </w:rPr>
        <w:t>DFBOT</w:t>
      </w:r>
      <w:r w:rsidRPr="00B96F2E">
        <w:rPr>
          <w:rFonts w:ascii="Arial" w:hAnsi="Arial" w:cs="Arial"/>
          <w:sz w:val="22"/>
          <w:lang w:val="es-PE"/>
        </w:rPr>
        <w:t xml:space="preserve"> (</w:t>
      </w:r>
      <w:proofErr w:type="spellStart"/>
      <w:r w:rsidRPr="00B96F2E">
        <w:rPr>
          <w:rFonts w:ascii="Arial" w:hAnsi="Arial" w:cs="Arial"/>
          <w:sz w:val="22"/>
          <w:lang w:val="es-PE"/>
        </w:rPr>
        <w:t>Design</w:t>
      </w:r>
      <w:proofErr w:type="spellEnd"/>
      <w:r w:rsidRPr="00B96F2E">
        <w:rPr>
          <w:rFonts w:ascii="Arial" w:hAnsi="Arial" w:cs="Arial"/>
          <w:sz w:val="22"/>
          <w:lang w:val="es-PE"/>
        </w:rPr>
        <w:t xml:space="preserve">, Finance, </w:t>
      </w:r>
      <w:proofErr w:type="spellStart"/>
      <w:r w:rsidRPr="00B96F2E">
        <w:rPr>
          <w:rFonts w:ascii="Arial" w:hAnsi="Arial" w:cs="Arial"/>
          <w:sz w:val="22"/>
          <w:lang w:val="es-PE"/>
        </w:rPr>
        <w:t>Build</w:t>
      </w:r>
      <w:proofErr w:type="spellEnd"/>
      <w:r w:rsidRPr="00B96F2E">
        <w:rPr>
          <w:rFonts w:ascii="Arial" w:hAnsi="Arial" w:cs="Arial"/>
          <w:sz w:val="22"/>
          <w:lang w:val="es-PE"/>
        </w:rPr>
        <w:t xml:space="preserve">, </w:t>
      </w:r>
      <w:proofErr w:type="spellStart"/>
      <w:r w:rsidRPr="00B96F2E">
        <w:rPr>
          <w:rFonts w:ascii="Arial" w:hAnsi="Arial" w:cs="Arial"/>
          <w:sz w:val="22"/>
          <w:lang w:val="es-PE"/>
        </w:rPr>
        <w:t>Operate</w:t>
      </w:r>
      <w:proofErr w:type="spellEnd"/>
      <w:r w:rsidRPr="00B96F2E">
        <w:rPr>
          <w:rFonts w:ascii="Arial" w:hAnsi="Arial" w:cs="Arial"/>
          <w:sz w:val="22"/>
          <w:lang w:val="es-PE"/>
        </w:rPr>
        <w:t xml:space="preserve"> and Transfer): Es la modalidad mediante la cual corresponde al CONCESIONARIO diseñar, financiar, construir, conservar y explotar el TP GSM, debiendo transferir los Bienes de la Concesión al CONCEDENTE al término de la Concesión</w:t>
      </w:r>
      <w:r w:rsidR="00C50D9F">
        <w:rPr>
          <w:rStyle w:val="Refdenotaalpie"/>
          <w:rFonts w:ascii="Arial" w:hAnsi="Arial" w:cs="Arial"/>
          <w:sz w:val="22"/>
          <w:lang w:val="es-PE"/>
        </w:rPr>
        <w:footnoteReference w:id="17"/>
      </w:r>
      <w:r w:rsidRPr="00B96F2E">
        <w:rPr>
          <w:rFonts w:ascii="Arial" w:hAnsi="Arial" w:cs="Arial"/>
          <w:sz w:val="22"/>
          <w:lang w:val="es-PE"/>
        </w:rPr>
        <w:t>.</w:t>
      </w:r>
    </w:p>
    <w:p w:rsidR="00824DAE" w:rsidRPr="00B96F2E" w:rsidRDefault="00824DAE" w:rsidP="00F1243E">
      <w:pPr>
        <w:pStyle w:val="Textosinformato"/>
        <w:tabs>
          <w:tab w:val="left" w:pos="720"/>
        </w:tabs>
        <w:ind w:left="720"/>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pacing w:val="-2"/>
          <w:sz w:val="22"/>
        </w:rPr>
      </w:pPr>
      <w:r w:rsidRPr="00B96F2E">
        <w:rPr>
          <w:rFonts w:ascii="Arial" w:hAnsi="Arial" w:cs="Arial"/>
          <w:b/>
          <w:spacing w:val="-2"/>
          <w:sz w:val="22"/>
        </w:rPr>
        <w:t xml:space="preserve">Declaración Jurada: </w:t>
      </w:r>
      <w:r w:rsidRPr="00B96F2E">
        <w:rPr>
          <w:rFonts w:ascii="Arial" w:hAnsi="Arial" w:cs="Arial"/>
          <w:spacing w:val="-2"/>
          <w:sz w:val="22"/>
        </w:rPr>
        <w:t>Manifestación escrita, presentada por el Postor en la que declara o asume un compromiso que se presume cierto para efecto del presente Concurso sin perjuicio de lo indicado en el Numeral 5.1.</w:t>
      </w:r>
    </w:p>
    <w:p w:rsidR="00824DAE" w:rsidRPr="00B96F2E" w:rsidRDefault="00824DAE">
      <w:pPr>
        <w:pStyle w:val="Textosinformato"/>
        <w:tabs>
          <w:tab w:val="left" w:pos="900"/>
          <w:tab w:val="left" w:pos="1418"/>
        </w:tabs>
        <w:jc w:val="both"/>
        <w:rPr>
          <w:rFonts w:ascii="Arial" w:hAnsi="Arial" w:cs="Arial"/>
          <w:color w:val="800080"/>
          <w:sz w:val="22"/>
        </w:rPr>
      </w:pPr>
    </w:p>
    <w:p w:rsidR="00824DAE" w:rsidRPr="00B96F2E" w:rsidRDefault="00824DAE" w:rsidP="009E1CBA">
      <w:pPr>
        <w:pStyle w:val="Textosinformato"/>
        <w:numPr>
          <w:ilvl w:val="2"/>
          <w:numId w:val="5"/>
        </w:numPr>
        <w:tabs>
          <w:tab w:val="clear" w:pos="1425"/>
          <w:tab w:val="left" w:pos="720"/>
          <w:tab w:val="num" w:pos="1954"/>
        </w:tabs>
        <w:ind w:left="720" w:hanging="720"/>
        <w:jc w:val="both"/>
        <w:rPr>
          <w:rFonts w:ascii="Arial" w:hAnsi="Arial" w:cs="Arial"/>
          <w:sz w:val="22"/>
        </w:rPr>
      </w:pPr>
      <w:r w:rsidRPr="00B96F2E">
        <w:rPr>
          <w:rFonts w:ascii="Arial" w:hAnsi="Arial" w:cs="Arial"/>
          <w:b/>
          <w:spacing w:val="-2"/>
          <w:sz w:val="22"/>
        </w:rPr>
        <w:t>Defecto</w:t>
      </w:r>
      <w:r w:rsidR="00547C8C" w:rsidRPr="00B96F2E">
        <w:rPr>
          <w:rFonts w:ascii="Arial" w:hAnsi="Arial" w:cs="Arial"/>
          <w:b/>
          <w:spacing w:val="-2"/>
          <w:sz w:val="22"/>
        </w:rPr>
        <w:t xml:space="preserve"> </w:t>
      </w:r>
      <w:r w:rsidR="00547C8C" w:rsidRPr="00B96F2E">
        <w:rPr>
          <w:rFonts w:ascii="Arial" w:hAnsi="Arial" w:cs="Arial"/>
          <w:b/>
          <w:sz w:val="22"/>
          <w:szCs w:val="22"/>
          <w:lang w:val="es-PE"/>
        </w:rPr>
        <w:t>o error no sustantivo</w:t>
      </w:r>
      <w:r w:rsidR="00547C8C" w:rsidRPr="00B96F2E">
        <w:rPr>
          <w:rFonts w:ascii="Arial" w:hAnsi="Arial" w:cs="Arial"/>
          <w:spacing w:val="-2"/>
          <w:sz w:val="22"/>
        </w:rPr>
        <w:t xml:space="preserve">: </w:t>
      </w:r>
      <w:r w:rsidR="00D45367" w:rsidRPr="00B96F2E">
        <w:rPr>
          <w:rFonts w:ascii="Arial" w:hAnsi="Arial" w:cs="Arial"/>
          <w:sz w:val="22"/>
        </w:rPr>
        <w:t>S</w:t>
      </w:r>
      <w:r w:rsidR="00547C8C" w:rsidRPr="00B96F2E">
        <w:rPr>
          <w:rFonts w:ascii="Arial" w:hAnsi="Arial" w:cs="Arial"/>
          <w:sz w:val="22"/>
        </w:rPr>
        <w:t>e refiere a cualquier equivocación en la que pudiera haber incurrido el Postor en la presentación de los documentos de los Sobres N° 1 y Nº 2 o su contenido, determinado por el Comité o el Comité de Evaluación, cuya subsanación no implique un cambio en el sentido, condiciones o contenido de la propuesta o documentación presentada</w:t>
      </w:r>
      <w:r w:rsidRPr="00B96F2E">
        <w:rPr>
          <w:rFonts w:ascii="Arial" w:hAnsi="Arial" w:cs="Arial"/>
          <w:sz w:val="22"/>
        </w:rPr>
        <w:t xml:space="preserve"> </w:t>
      </w:r>
    </w:p>
    <w:p w:rsidR="00824DAE" w:rsidRPr="00B96F2E" w:rsidRDefault="00824DAE">
      <w:pPr>
        <w:pStyle w:val="Textosinformato"/>
        <w:tabs>
          <w:tab w:val="left" w:pos="720"/>
        </w:tabs>
        <w:jc w:val="both"/>
        <w:rPr>
          <w:rFonts w:ascii="Arial" w:hAnsi="Arial" w:cs="Arial"/>
          <w:b/>
          <w:sz w:val="22"/>
        </w:rPr>
      </w:pPr>
    </w:p>
    <w:p w:rsidR="00824DAE" w:rsidRPr="00B96F2E" w:rsidRDefault="00824DAE" w:rsidP="009E1CBA">
      <w:pPr>
        <w:pStyle w:val="Textosinformato"/>
        <w:numPr>
          <w:ilvl w:val="2"/>
          <w:numId w:val="5"/>
        </w:numPr>
        <w:tabs>
          <w:tab w:val="clear" w:pos="1425"/>
          <w:tab w:val="left" w:pos="720"/>
          <w:tab w:val="num" w:pos="1954"/>
        </w:tabs>
        <w:ind w:left="720" w:hanging="720"/>
        <w:jc w:val="both"/>
        <w:rPr>
          <w:rFonts w:ascii="Arial" w:hAnsi="Arial" w:cs="Arial"/>
          <w:sz w:val="22"/>
        </w:rPr>
      </w:pPr>
      <w:r w:rsidRPr="00B96F2E">
        <w:rPr>
          <w:rFonts w:ascii="Arial" w:hAnsi="Arial" w:cs="Arial"/>
          <w:b/>
          <w:sz w:val="22"/>
        </w:rPr>
        <w:t>Derecho de Participación</w:t>
      </w:r>
      <w:r w:rsidRPr="00B96F2E">
        <w:rPr>
          <w:rFonts w:ascii="Arial" w:hAnsi="Arial" w:cs="Arial"/>
          <w:sz w:val="22"/>
        </w:rPr>
        <w:t>: Es la facultad que adquiere el Postor para participar en el Concurso y que se obtiene al pagar el monto de Mil y 00/100 Dólares (US$ 1,000.00), incluido el IGV. El pago de Derecho de Participación tiene calidad de no reembolsable.</w:t>
      </w:r>
    </w:p>
    <w:p w:rsidR="00824DAE" w:rsidRPr="00B96F2E" w:rsidRDefault="00824DAE">
      <w:pPr>
        <w:pStyle w:val="Textosinformato"/>
        <w:tabs>
          <w:tab w:val="left" w:pos="720"/>
        </w:tabs>
        <w:jc w:val="both"/>
        <w:rPr>
          <w:rFonts w:ascii="Arial" w:hAnsi="Arial" w:cs="Arial"/>
          <w:sz w:val="22"/>
        </w:rPr>
      </w:pPr>
    </w:p>
    <w:p w:rsidR="00824DAE" w:rsidRPr="001C3E3A" w:rsidRDefault="00824DAE" w:rsidP="009E1CBA">
      <w:pPr>
        <w:pStyle w:val="Textosinformato"/>
        <w:numPr>
          <w:ilvl w:val="2"/>
          <w:numId w:val="5"/>
        </w:numPr>
        <w:tabs>
          <w:tab w:val="clear" w:pos="1425"/>
          <w:tab w:val="left" w:pos="720"/>
        </w:tabs>
        <w:ind w:left="720" w:hanging="720"/>
        <w:jc w:val="both"/>
        <w:rPr>
          <w:rStyle w:val="Refdenotaalpie"/>
          <w:rFonts w:ascii="Arial" w:hAnsi="Arial" w:cs="Arial"/>
          <w:spacing w:val="-2"/>
          <w:sz w:val="22"/>
          <w:vertAlign w:val="baseline"/>
        </w:rPr>
      </w:pPr>
      <w:r w:rsidRPr="00B96F2E">
        <w:rPr>
          <w:rFonts w:ascii="Arial" w:hAnsi="Arial" w:cs="Arial"/>
          <w:b/>
          <w:bCs/>
          <w:spacing w:val="-2"/>
          <w:sz w:val="22"/>
        </w:rPr>
        <w:t>Días:</w:t>
      </w:r>
      <w:r w:rsidRPr="00B96F2E">
        <w:rPr>
          <w:rFonts w:ascii="Arial" w:hAnsi="Arial" w:cs="Arial"/>
          <w:spacing w:val="-2"/>
          <w:sz w:val="22"/>
        </w:rPr>
        <w:t xml:space="preserve"> </w:t>
      </w:r>
      <w:r w:rsidRPr="00B96F2E">
        <w:rPr>
          <w:rFonts w:ascii="Arial" w:hAnsi="Arial" w:cs="Arial"/>
          <w:sz w:val="22"/>
          <w:szCs w:val="22"/>
        </w:rPr>
        <w:t>Son los días hábiles, es decir, que no sean sábado, domingo o feriado no laborable en la ciudad de Lima. También se entienden como feriados los días en que los bancos en la ciudad de Lima no se encuentran obligados a atender al público por disposición de la Autoridad Gubernamental.</w:t>
      </w:r>
      <w:r w:rsidRPr="00B96F2E">
        <w:rPr>
          <w:rStyle w:val="Refdenotaalpie"/>
          <w:rFonts w:ascii="Arial" w:hAnsi="Arial" w:cs="Arial"/>
          <w:sz w:val="22"/>
          <w:szCs w:val="22"/>
        </w:rPr>
        <w:t xml:space="preserve"> </w:t>
      </w:r>
    </w:p>
    <w:p w:rsidR="001C3E3A" w:rsidRPr="00B96F2E" w:rsidRDefault="001C3E3A" w:rsidP="001C3E3A">
      <w:pPr>
        <w:pStyle w:val="Textosinformato"/>
        <w:tabs>
          <w:tab w:val="left" w:pos="720"/>
        </w:tabs>
        <w:ind w:left="720"/>
        <w:jc w:val="both"/>
        <w:rPr>
          <w:rFonts w:ascii="Arial" w:hAnsi="Arial" w:cs="Arial"/>
          <w:spacing w:val="-2"/>
          <w:sz w:val="22"/>
        </w:rPr>
      </w:pPr>
    </w:p>
    <w:p w:rsidR="00E26ABF" w:rsidRPr="00B96F2E" w:rsidRDefault="00E26ABF" w:rsidP="009E1CBA">
      <w:pPr>
        <w:pStyle w:val="Textosinformato"/>
        <w:numPr>
          <w:ilvl w:val="2"/>
          <w:numId w:val="5"/>
        </w:numPr>
        <w:tabs>
          <w:tab w:val="clear" w:pos="1425"/>
          <w:tab w:val="left" w:pos="720"/>
        </w:tabs>
        <w:ind w:left="720" w:hanging="720"/>
        <w:jc w:val="both"/>
        <w:rPr>
          <w:rFonts w:ascii="Arial" w:hAnsi="Arial" w:cs="Arial"/>
          <w:spacing w:val="-2"/>
          <w:sz w:val="22"/>
        </w:rPr>
      </w:pPr>
      <w:r w:rsidRPr="00B96F2E">
        <w:rPr>
          <w:rFonts w:ascii="Arial" w:hAnsi="Arial" w:cs="Arial"/>
          <w:b/>
          <w:spacing w:val="-2"/>
          <w:sz w:val="22"/>
        </w:rPr>
        <w:t>Días Calendario</w:t>
      </w:r>
      <w:r w:rsidRPr="00B96F2E">
        <w:rPr>
          <w:rFonts w:ascii="Arial" w:hAnsi="Arial" w:cs="Arial"/>
          <w:spacing w:val="-2"/>
          <w:sz w:val="22"/>
        </w:rPr>
        <w:t>: Son los días hábiles, no hábiles y feriados declarados no laborables</w:t>
      </w:r>
      <w:r w:rsidR="00C50D9F">
        <w:rPr>
          <w:rStyle w:val="Refdenotaalpie"/>
          <w:rFonts w:ascii="Arial" w:hAnsi="Arial" w:cs="Arial"/>
          <w:spacing w:val="-2"/>
          <w:sz w:val="22"/>
        </w:rPr>
        <w:footnoteReference w:id="18"/>
      </w:r>
      <w:r w:rsidRPr="00B96F2E">
        <w:rPr>
          <w:rFonts w:ascii="Arial" w:hAnsi="Arial" w:cs="Arial"/>
          <w:spacing w:val="-2"/>
          <w:sz w:val="22"/>
        </w:rPr>
        <w:t>.</w:t>
      </w:r>
    </w:p>
    <w:p w:rsidR="00824DAE" w:rsidRPr="00B96F2E" w:rsidRDefault="00824DAE">
      <w:pPr>
        <w:pStyle w:val="Textosinformato"/>
        <w:tabs>
          <w:tab w:val="left" w:pos="720"/>
        </w:tabs>
        <w:jc w:val="both"/>
        <w:rPr>
          <w:rFonts w:ascii="Arial" w:hAnsi="Arial" w:cs="Arial"/>
          <w:spacing w:val="-2"/>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b/>
          <w:bCs/>
          <w:spacing w:val="-2"/>
          <w:sz w:val="22"/>
        </w:rPr>
      </w:pPr>
      <w:r w:rsidRPr="00B96F2E">
        <w:rPr>
          <w:rFonts w:ascii="Arial" w:hAnsi="Arial" w:cs="Arial"/>
          <w:b/>
          <w:bCs/>
          <w:spacing w:val="-2"/>
          <w:sz w:val="22"/>
        </w:rPr>
        <w:t xml:space="preserve">Dólar o Dólar Americano o US$: </w:t>
      </w:r>
      <w:r w:rsidRPr="00B96F2E">
        <w:rPr>
          <w:rFonts w:ascii="Arial" w:hAnsi="Arial" w:cs="Arial"/>
          <w:bCs/>
          <w:spacing w:val="-2"/>
          <w:sz w:val="22"/>
        </w:rPr>
        <w:t>Es la moneda o el signo monetario de curso legal en los Estados Unidos de América.</w:t>
      </w:r>
    </w:p>
    <w:p w:rsidR="00824DAE" w:rsidRPr="00B96F2E" w:rsidRDefault="00824DAE">
      <w:pPr>
        <w:pStyle w:val="Textosinformato"/>
        <w:tabs>
          <w:tab w:val="left" w:pos="720"/>
        </w:tabs>
        <w:jc w:val="both"/>
        <w:rPr>
          <w:rFonts w:ascii="Arial" w:hAnsi="Arial" w:cs="Arial"/>
          <w:b/>
          <w:bCs/>
          <w:spacing w:val="-2"/>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bCs/>
          <w:spacing w:val="-2"/>
          <w:sz w:val="22"/>
        </w:rPr>
      </w:pPr>
      <w:r w:rsidRPr="00B96F2E">
        <w:rPr>
          <w:rFonts w:ascii="Arial" w:hAnsi="Arial" w:cs="Arial"/>
          <w:b/>
          <w:bCs/>
          <w:spacing w:val="-2"/>
          <w:sz w:val="22"/>
        </w:rPr>
        <w:t xml:space="preserve">Empresa Afiliada: </w:t>
      </w:r>
      <w:r w:rsidRPr="00B96F2E">
        <w:rPr>
          <w:rFonts w:ascii="Arial" w:hAnsi="Arial" w:cs="Arial"/>
          <w:bCs/>
          <w:spacing w:val="-2"/>
          <w:sz w:val="22"/>
        </w:rPr>
        <w:t>Una empresa será considerada afiliada a otra empresa cuando el Control Efectivo de tales empresas se encuentre en manos de una misma Empresa Matriz.</w:t>
      </w:r>
      <w:r w:rsidRPr="00B96F2E">
        <w:rPr>
          <w:bCs/>
          <w:spacing w:val="-2"/>
          <w:sz w:val="22"/>
        </w:rPr>
        <w:t xml:space="preserve"> </w:t>
      </w:r>
    </w:p>
    <w:p w:rsidR="00824DAE" w:rsidRPr="00B96F2E" w:rsidRDefault="00824DAE">
      <w:pPr>
        <w:pStyle w:val="Textosinformato"/>
        <w:tabs>
          <w:tab w:val="left" w:pos="720"/>
        </w:tabs>
        <w:jc w:val="both"/>
        <w:rPr>
          <w:rFonts w:ascii="Arial" w:hAnsi="Arial" w:cs="Arial"/>
          <w:b/>
          <w:bCs/>
          <w:spacing w:val="-2"/>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bCs/>
          <w:spacing w:val="-2"/>
          <w:sz w:val="22"/>
        </w:rPr>
      </w:pPr>
      <w:r w:rsidRPr="00B96F2E">
        <w:rPr>
          <w:rFonts w:ascii="Arial" w:hAnsi="Arial" w:cs="Arial"/>
          <w:b/>
          <w:bCs/>
          <w:spacing w:val="-2"/>
          <w:sz w:val="22"/>
        </w:rPr>
        <w:t xml:space="preserve">Empresa Matriz: </w:t>
      </w:r>
      <w:r w:rsidRPr="00B96F2E">
        <w:rPr>
          <w:rFonts w:ascii="Arial" w:hAnsi="Arial" w:cs="Arial"/>
          <w:bCs/>
          <w:spacing w:val="-2"/>
          <w:sz w:val="22"/>
        </w:rPr>
        <w:t>Es aquella empresa que posee el Control Efectivo de una o varias empresas. También está considerada en esta definición aquella empresa que posee el Control Efectivo de una Empresa Matriz, y así sucesivamente.</w:t>
      </w:r>
    </w:p>
    <w:p w:rsidR="00824DAE" w:rsidRPr="00B96F2E" w:rsidRDefault="00824DAE">
      <w:pPr>
        <w:pStyle w:val="Textosinformato"/>
        <w:tabs>
          <w:tab w:val="left" w:pos="720"/>
        </w:tabs>
        <w:jc w:val="both"/>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b/>
          <w:bCs/>
          <w:spacing w:val="-2"/>
          <w:sz w:val="22"/>
        </w:rPr>
      </w:pPr>
      <w:r w:rsidRPr="00B96F2E">
        <w:rPr>
          <w:rFonts w:ascii="Arial" w:hAnsi="Arial" w:cs="Arial"/>
          <w:b/>
          <w:bCs/>
          <w:spacing w:val="-2"/>
          <w:sz w:val="22"/>
        </w:rPr>
        <w:t xml:space="preserve">Empresa Subsidiaria: </w:t>
      </w:r>
      <w:r w:rsidRPr="00B96F2E">
        <w:rPr>
          <w:rFonts w:ascii="Arial" w:hAnsi="Arial" w:cs="Arial"/>
          <w:bCs/>
          <w:spacing w:val="-2"/>
          <w:sz w:val="22"/>
        </w:rPr>
        <w:t xml:space="preserve">Es aquella empresa cuyo Control Efectivo es ejercido por </w:t>
      </w:r>
      <w:smartTag w:uri="urn:schemas-microsoft-com:office:smarttags" w:element="PersonName">
        <w:smartTagPr>
          <w:attr w:name="ProductID" w:val="la Empresa Matriz."/>
        </w:smartTagPr>
        <w:r w:rsidRPr="00B96F2E">
          <w:rPr>
            <w:rFonts w:ascii="Arial" w:hAnsi="Arial" w:cs="Arial"/>
            <w:bCs/>
            <w:spacing w:val="-2"/>
            <w:sz w:val="22"/>
          </w:rPr>
          <w:t>la Empresa Matriz.</w:t>
        </w:r>
      </w:smartTag>
      <w:r w:rsidRPr="00B96F2E">
        <w:rPr>
          <w:rFonts w:ascii="Arial" w:hAnsi="Arial" w:cs="Arial"/>
          <w:b/>
          <w:bCs/>
          <w:spacing w:val="-2"/>
          <w:sz w:val="22"/>
        </w:rPr>
        <w:t xml:space="preserve"> </w:t>
      </w:r>
    </w:p>
    <w:p w:rsidR="00824DAE" w:rsidRPr="00B96F2E" w:rsidRDefault="00824DAE">
      <w:pPr>
        <w:pStyle w:val="Textosinformato"/>
        <w:tabs>
          <w:tab w:val="left" w:pos="720"/>
        </w:tabs>
        <w:jc w:val="both"/>
        <w:rPr>
          <w:rFonts w:ascii="Arial" w:hAnsi="Arial" w:cs="Arial"/>
          <w:b/>
          <w:bCs/>
          <w:spacing w:val="-2"/>
          <w:sz w:val="22"/>
        </w:rPr>
      </w:pPr>
    </w:p>
    <w:p w:rsidR="009C79C2" w:rsidRPr="00B96F2E" w:rsidRDefault="00824DAE">
      <w:pPr>
        <w:pStyle w:val="Textosinformato"/>
        <w:numPr>
          <w:ilvl w:val="2"/>
          <w:numId w:val="5"/>
        </w:numPr>
        <w:tabs>
          <w:tab w:val="clear" w:pos="1425"/>
          <w:tab w:val="left" w:pos="709"/>
          <w:tab w:val="left" w:pos="1418"/>
        </w:tabs>
        <w:ind w:left="709" w:hanging="709"/>
        <w:jc w:val="both"/>
        <w:rPr>
          <w:rFonts w:ascii="Arial" w:hAnsi="Arial" w:cs="Arial"/>
          <w:bCs/>
          <w:spacing w:val="-2"/>
          <w:sz w:val="22"/>
        </w:rPr>
      </w:pPr>
      <w:r w:rsidRPr="00B96F2E">
        <w:rPr>
          <w:rFonts w:ascii="Arial" w:hAnsi="Arial" w:cs="Arial"/>
          <w:b/>
          <w:bCs/>
          <w:spacing w:val="-2"/>
          <w:sz w:val="22"/>
        </w:rPr>
        <w:t xml:space="preserve">Empresa Vinculada: </w:t>
      </w:r>
      <w:r w:rsidR="009C79C2" w:rsidRPr="00B96F2E">
        <w:rPr>
          <w:rFonts w:ascii="Arial" w:hAnsi="Arial" w:cs="Arial"/>
          <w:bCs/>
          <w:spacing w:val="-2"/>
          <w:sz w:val="22"/>
        </w:rPr>
        <w:t>Es cualquier Empresa Afiliada, Empresa Subsidiaria o Empresa Matriz, conforme a las definiciones contenidas en el presente Contrato de Concesión y en la Resolución CONASEV N° 090-2005-EF-94.10, modificada por Resolución CONASEV N° 005-2006-EF/94.10 o norma que la modifique o sustituya</w:t>
      </w:r>
      <w:r w:rsidR="00C50D9F">
        <w:rPr>
          <w:rStyle w:val="Refdenotaalpie"/>
          <w:rFonts w:ascii="Arial" w:hAnsi="Arial" w:cs="Arial"/>
          <w:bCs/>
          <w:spacing w:val="-2"/>
          <w:sz w:val="22"/>
        </w:rPr>
        <w:footnoteReference w:id="19"/>
      </w:r>
      <w:r w:rsidR="009C79C2" w:rsidRPr="00B96F2E">
        <w:rPr>
          <w:rFonts w:ascii="Arial" w:hAnsi="Arial" w:cs="Arial"/>
          <w:bCs/>
          <w:spacing w:val="-2"/>
          <w:sz w:val="22"/>
        </w:rPr>
        <w:t>.</w:t>
      </w:r>
    </w:p>
    <w:p w:rsidR="00824DAE" w:rsidRPr="00B96F2E" w:rsidRDefault="00824DAE" w:rsidP="00F1243E">
      <w:pPr>
        <w:pStyle w:val="Textosinformato"/>
        <w:tabs>
          <w:tab w:val="left" w:pos="720"/>
        </w:tabs>
        <w:ind w:left="900"/>
        <w:jc w:val="both"/>
        <w:rPr>
          <w:rFonts w:ascii="Arial" w:hAnsi="Arial" w:cs="Arial"/>
          <w:sz w:val="22"/>
          <w:lang w:val="es-PE"/>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Empresas Bancarias: </w:t>
      </w:r>
      <w:r w:rsidRPr="00B96F2E">
        <w:rPr>
          <w:rFonts w:ascii="Arial" w:hAnsi="Arial" w:cs="Arial"/>
          <w:sz w:val="22"/>
        </w:rPr>
        <w:t xml:space="preserve">Son aquellas empresas así definidas conforme a </w:t>
      </w:r>
      <w:smartTag w:uri="urn:schemas-microsoft-com:office:smarttags" w:element="PersonName">
        <w:smartTagPr>
          <w:attr w:name="ProductID" w:val="la Ley N"/>
        </w:smartTagPr>
        <w:r w:rsidRPr="00B96F2E">
          <w:rPr>
            <w:rFonts w:ascii="Arial" w:hAnsi="Arial" w:cs="Arial"/>
            <w:sz w:val="22"/>
          </w:rPr>
          <w:t>la Ley N</w:t>
        </w:r>
      </w:smartTag>
      <w:r w:rsidRPr="00B96F2E">
        <w:rPr>
          <w:rFonts w:ascii="Arial" w:hAnsi="Arial" w:cs="Arial"/>
          <w:sz w:val="22"/>
        </w:rPr>
        <w:t xml:space="preserve">° 26702, Ley General del Sistema Financiero y del Sistema de Seguros y Orgánica de </w:t>
      </w:r>
      <w:smartTag w:uri="urn:schemas-microsoft-com:office:smarttags" w:element="PersonName">
        <w:smartTagPr>
          <w:attr w:name="ProductID" w:val="la Superintendencia"/>
        </w:smartTagPr>
        <w:r w:rsidRPr="00B96F2E">
          <w:rPr>
            <w:rFonts w:ascii="Arial" w:hAnsi="Arial" w:cs="Arial"/>
            <w:sz w:val="22"/>
          </w:rPr>
          <w:t>la Superintendencia</w:t>
        </w:r>
      </w:smartTag>
      <w:r w:rsidRPr="00B96F2E">
        <w:rPr>
          <w:rFonts w:ascii="Arial" w:hAnsi="Arial" w:cs="Arial"/>
          <w:sz w:val="22"/>
        </w:rPr>
        <w:t xml:space="preserve"> de Banca</w:t>
      </w:r>
      <w:r w:rsidR="00F75EB2" w:rsidRPr="00B96F2E">
        <w:rPr>
          <w:rFonts w:ascii="Arial" w:hAnsi="Arial" w:cs="Arial"/>
          <w:sz w:val="22"/>
        </w:rPr>
        <w:t>,</w:t>
      </w:r>
      <w:r w:rsidRPr="00B96F2E">
        <w:rPr>
          <w:rFonts w:ascii="Arial" w:hAnsi="Arial" w:cs="Arial"/>
          <w:sz w:val="22"/>
        </w:rPr>
        <w:t xml:space="preserve"> Seguros</w:t>
      </w:r>
      <w:r w:rsidR="00F75EB2" w:rsidRPr="00B96F2E">
        <w:rPr>
          <w:rFonts w:ascii="Arial" w:hAnsi="Arial" w:cs="Arial"/>
          <w:sz w:val="22"/>
        </w:rPr>
        <w:t xml:space="preserve"> y AFP</w:t>
      </w:r>
      <w:r w:rsidRPr="00B96F2E">
        <w:rPr>
          <w:rFonts w:ascii="Arial" w:hAnsi="Arial" w:cs="Arial"/>
          <w:sz w:val="22"/>
        </w:rPr>
        <w:t>, a que se refiere el Anexo N° 2, Apéndice 2.</w:t>
      </w:r>
    </w:p>
    <w:p w:rsidR="008B1B42" w:rsidRPr="00B96F2E" w:rsidRDefault="008B1B42" w:rsidP="00B96F2E">
      <w:pPr>
        <w:pStyle w:val="Textosinformato"/>
        <w:tabs>
          <w:tab w:val="left" w:pos="720"/>
        </w:tabs>
        <w:ind w:left="720"/>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Entidad Financiera Internacional: </w:t>
      </w:r>
      <w:r w:rsidRPr="00B96F2E">
        <w:rPr>
          <w:rFonts w:ascii="Arial" w:hAnsi="Arial" w:cs="Arial"/>
          <w:sz w:val="22"/>
        </w:rPr>
        <w:t>Es una entidad financiera internacional de primera categoría, reconocida en el Perú, y que se encuentre incluida en el Anexo N° 2, Apéndice 1.</w:t>
      </w:r>
    </w:p>
    <w:p w:rsidR="00824DAE" w:rsidRPr="00B96F2E" w:rsidRDefault="00824DAE">
      <w:pPr>
        <w:pStyle w:val="Textosinformato"/>
        <w:tabs>
          <w:tab w:val="left" w:pos="720"/>
        </w:tabs>
        <w:jc w:val="both"/>
        <w:rPr>
          <w:rFonts w:ascii="Arial" w:hAnsi="Arial" w:cs="Arial"/>
          <w:sz w:val="22"/>
        </w:rPr>
      </w:pPr>
    </w:p>
    <w:p w:rsidR="00750099" w:rsidRPr="00B96F2E" w:rsidRDefault="00824DAE" w:rsidP="00F1243E">
      <w:pPr>
        <w:pStyle w:val="Textosinformato"/>
        <w:numPr>
          <w:ilvl w:val="2"/>
          <w:numId w:val="5"/>
        </w:numPr>
        <w:tabs>
          <w:tab w:val="clear" w:pos="1425"/>
        </w:tabs>
        <w:ind w:left="720" w:hanging="720"/>
        <w:jc w:val="both"/>
        <w:rPr>
          <w:rFonts w:ascii="Arial" w:hAnsi="Arial" w:cs="Arial"/>
          <w:sz w:val="22"/>
        </w:rPr>
      </w:pPr>
      <w:r w:rsidRPr="00B96F2E">
        <w:rPr>
          <w:rFonts w:ascii="Arial" w:hAnsi="Arial" w:cs="Arial"/>
          <w:b/>
          <w:bCs/>
          <w:sz w:val="22"/>
        </w:rPr>
        <w:t>Equipamiento Portuario:</w:t>
      </w:r>
      <w:r w:rsidRPr="00B96F2E">
        <w:rPr>
          <w:rFonts w:ascii="Arial" w:hAnsi="Arial" w:cs="Arial"/>
          <w:b/>
          <w:i/>
          <w:sz w:val="22"/>
          <w:szCs w:val="22"/>
          <w:lang w:val="es-MX"/>
        </w:rPr>
        <w:t xml:space="preserve"> </w:t>
      </w:r>
      <w:r w:rsidR="009C79C2" w:rsidRPr="00B96F2E">
        <w:rPr>
          <w:rFonts w:ascii="Arial" w:hAnsi="Arial" w:cs="Arial"/>
          <w:sz w:val="22"/>
          <w:lang w:val="es-MX"/>
        </w:rPr>
        <w:t xml:space="preserve">Para los efectos de lo previsto en las presentes Bases, </w:t>
      </w:r>
      <w:r w:rsidR="009C79C2" w:rsidRPr="00B96F2E">
        <w:rPr>
          <w:rFonts w:ascii="Arial" w:hAnsi="Arial" w:cs="Arial"/>
          <w:sz w:val="22"/>
        </w:rPr>
        <w:t>son los bienes muebles destinadas a la atención a la Nave y a la carga, así como, las instalaciones (</w:t>
      </w:r>
      <w:r w:rsidR="009C79C2" w:rsidRPr="00B96F2E" w:rsidDel="00C064C5">
        <w:rPr>
          <w:rFonts w:ascii="Arial" w:hAnsi="Arial" w:cs="Arial"/>
          <w:sz w:val="22"/>
        </w:rPr>
        <w:t>mecánicas, eléctricas y</w:t>
      </w:r>
      <w:r w:rsidR="009C79C2" w:rsidRPr="00B96F2E">
        <w:rPr>
          <w:rFonts w:ascii="Arial" w:hAnsi="Arial" w:cs="Arial"/>
          <w:sz w:val="22"/>
        </w:rPr>
        <w:t>/o</w:t>
      </w:r>
      <w:r w:rsidR="009C79C2" w:rsidRPr="00B96F2E" w:rsidDel="00C064C5">
        <w:rPr>
          <w:rFonts w:ascii="Arial" w:hAnsi="Arial" w:cs="Arial"/>
          <w:sz w:val="22"/>
        </w:rPr>
        <w:t xml:space="preserve"> electrónicas</w:t>
      </w:r>
      <w:r w:rsidR="009C79C2" w:rsidRPr="00B96F2E">
        <w:rPr>
          <w:rFonts w:ascii="Arial" w:hAnsi="Arial" w:cs="Arial"/>
          <w:sz w:val="22"/>
        </w:rPr>
        <w:t xml:space="preserve"> -móviles, fijas </w:t>
      </w:r>
      <w:r w:rsidR="009C79C2" w:rsidRPr="00B96F2E" w:rsidDel="00C064C5">
        <w:rPr>
          <w:rFonts w:ascii="Arial" w:hAnsi="Arial" w:cs="Arial"/>
          <w:sz w:val="22"/>
        </w:rPr>
        <w:t>o</w:t>
      </w:r>
      <w:r w:rsidR="009C79C2" w:rsidRPr="00B96F2E">
        <w:rPr>
          <w:rFonts w:ascii="Arial" w:hAnsi="Arial" w:cs="Arial"/>
          <w:sz w:val="22"/>
        </w:rPr>
        <w:t xml:space="preserve"> flotantes-), </w:t>
      </w:r>
      <w:r w:rsidR="009C79C2" w:rsidRPr="00B96F2E" w:rsidDel="00C064C5">
        <w:rPr>
          <w:rFonts w:ascii="Arial" w:hAnsi="Arial" w:cs="Arial"/>
          <w:sz w:val="22"/>
        </w:rPr>
        <w:t xml:space="preserve">que son parte integrante de la Infraestructura Portuaria del </w:t>
      </w:r>
      <w:r w:rsidR="009C79C2" w:rsidRPr="00B96F2E">
        <w:rPr>
          <w:rFonts w:ascii="Arial" w:hAnsi="Arial" w:cs="Arial"/>
          <w:sz w:val="22"/>
        </w:rPr>
        <w:t>TP GSM</w:t>
      </w:r>
      <w:r w:rsidR="00C50D9F">
        <w:rPr>
          <w:rStyle w:val="Refdenotaalpie"/>
          <w:rFonts w:ascii="Arial" w:hAnsi="Arial" w:cs="Arial"/>
          <w:sz w:val="22"/>
        </w:rPr>
        <w:footnoteReference w:id="20"/>
      </w:r>
      <w:r w:rsidR="009C79C2" w:rsidRPr="00B96F2E">
        <w:rPr>
          <w:rFonts w:ascii="Arial" w:hAnsi="Arial" w:cs="Arial"/>
          <w:sz w:val="22"/>
        </w:rPr>
        <w:t>.</w:t>
      </w:r>
    </w:p>
    <w:p w:rsidR="009C79C2" w:rsidRPr="00B96F2E" w:rsidRDefault="009C79C2" w:rsidP="00F1243E">
      <w:pPr>
        <w:pStyle w:val="Textosinformato"/>
        <w:jc w:val="both"/>
        <w:rPr>
          <w:rFonts w:ascii="Arial" w:hAnsi="Arial" w:cs="Arial"/>
          <w:sz w:val="22"/>
        </w:rPr>
      </w:pPr>
    </w:p>
    <w:p w:rsidR="00F75EB2" w:rsidRPr="00B96F2E" w:rsidRDefault="00824DAE" w:rsidP="00F75EB2">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Estudios Existentes: </w:t>
      </w:r>
      <w:r w:rsidRPr="00B96F2E">
        <w:rPr>
          <w:rFonts w:ascii="Arial" w:hAnsi="Arial" w:cs="Arial"/>
          <w:sz w:val="22"/>
          <w:szCs w:val="22"/>
        </w:rPr>
        <w:t xml:space="preserve">Es el conjunto de estudios e informes de carácter técnico realizados por o para diversas entidades del Estado de </w:t>
      </w:r>
      <w:smartTag w:uri="urn:schemas-microsoft-com:office:smarttags" w:element="PersonName">
        <w:smartTagPr>
          <w:attr w:name="ProductID" w:val="la Rep￺blica"/>
        </w:smartTagPr>
        <w:r w:rsidRPr="00B96F2E">
          <w:rPr>
            <w:rFonts w:ascii="Arial" w:hAnsi="Arial" w:cs="Arial"/>
            <w:sz w:val="22"/>
            <w:szCs w:val="22"/>
          </w:rPr>
          <w:t>la República</w:t>
        </w:r>
      </w:smartTag>
      <w:r w:rsidRPr="00B96F2E">
        <w:rPr>
          <w:rFonts w:ascii="Arial" w:hAnsi="Arial" w:cs="Arial"/>
          <w:sz w:val="22"/>
          <w:szCs w:val="22"/>
        </w:rPr>
        <w:t xml:space="preserve"> del Perú.</w:t>
      </w:r>
      <w:r w:rsidR="00547C8C" w:rsidRPr="00B96F2E">
        <w:rPr>
          <w:rFonts w:ascii="Arial" w:hAnsi="Arial" w:cs="Arial"/>
          <w:sz w:val="22"/>
          <w:szCs w:val="22"/>
        </w:rPr>
        <w:t xml:space="preserve"> </w:t>
      </w:r>
      <w:r w:rsidRPr="00B96F2E">
        <w:rPr>
          <w:rFonts w:ascii="Arial" w:hAnsi="Arial" w:cs="Arial"/>
          <w:sz w:val="22"/>
          <w:szCs w:val="22"/>
        </w:rPr>
        <w:t xml:space="preserve">Estos estudios estarán a disposición de los </w:t>
      </w:r>
      <w:r w:rsidR="00547C8C" w:rsidRPr="00B96F2E">
        <w:rPr>
          <w:rFonts w:ascii="Arial" w:hAnsi="Arial" w:cs="Arial"/>
          <w:sz w:val="22"/>
          <w:szCs w:val="22"/>
        </w:rPr>
        <w:t>P</w:t>
      </w:r>
      <w:r w:rsidRPr="00B96F2E">
        <w:rPr>
          <w:rFonts w:ascii="Arial" w:hAnsi="Arial" w:cs="Arial"/>
          <w:sz w:val="22"/>
          <w:szCs w:val="22"/>
        </w:rPr>
        <w:t xml:space="preserve">ostores en </w:t>
      </w:r>
      <w:smartTag w:uri="urn:schemas-microsoft-com:office:smarttags" w:element="PersonName">
        <w:smartTagPr>
          <w:attr w:name="ProductID" w:val="la Sala"/>
        </w:smartTagPr>
        <w:r w:rsidRPr="00B96F2E">
          <w:rPr>
            <w:rFonts w:ascii="Arial" w:hAnsi="Arial" w:cs="Arial"/>
            <w:sz w:val="22"/>
            <w:szCs w:val="22"/>
          </w:rPr>
          <w:t>la Sala</w:t>
        </w:r>
      </w:smartTag>
      <w:r w:rsidRPr="00B96F2E">
        <w:rPr>
          <w:rFonts w:ascii="Arial" w:hAnsi="Arial" w:cs="Arial"/>
          <w:sz w:val="22"/>
          <w:szCs w:val="22"/>
        </w:rPr>
        <w:t xml:space="preserve"> de Datos, pudiendo ser utilizados para la formulación de su Propuesta Técnica. Los Estudios </w:t>
      </w:r>
      <w:r w:rsidR="00547C8C" w:rsidRPr="00B96F2E">
        <w:rPr>
          <w:rFonts w:ascii="Arial" w:hAnsi="Arial" w:cs="Arial"/>
          <w:sz w:val="22"/>
          <w:szCs w:val="22"/>
        </w:rPr>
        <w:t xml:space="preserve">Existentes </w:t>
      </w:r>
      <w:r w:rsidRPr="00B96F2E">
        <w:rPr>
          <w:rFonts w:ascii="Arial" w:hAnsi="Arial" w:cs="Arial"/>
          <w:sz w:val="22"/>
          <w:szCs w:val="22"/>
        </w:rPr>
        <w:t>tienen carácter referencial, por lo que su utilización será una decisión de exclusiva responsabilidad del Postor</w:t>
      </w:r>
      <w:r w:rsidR="00547C8C" w:rsidRPr="00B96F2E">
        <w:rPr>
          <w:rFonts w:ascii="Arial" w:hAnsi="Arial" w:cs="Arial"/>
          <w:sz w:val="22"/>
          <w:szCs w:val="22"/>
        </w:rPr>
        <w:t>.</w:t>
      </w:r>
    </w:p>
    <w:p w:rsidR="00824DAE" w:rsidRPr="00B96F2E" w:rsidRDefault="00824DAE">
      <w:pPr>
        <w:pStyle w:val="Textosinformato"/>
        <w:tabs>
          <w:tab w:val="left" w:pos="720"/>
        </w:tabs>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Factor de Competencia: </w:t>
      </w:r>
      <w:r w:rsidRPr="00B96F2E">
        <w:rPr>
          <w:rFonts w:ascii="Arial" w:hAnsi="Arial" w:cs="Arial"/>
          <w:sz w:val="22"/>
        </w:rPr>
        <w:t xml:space="preserve">Es la variable que define al </w:t>
      </w:r>
      <w:r w:rsidR="00F75EB2" w:rsidRPr="00B96F2E">
        <w:rPr>
          <w:rFonts w:ascii="Arial" w:hAnsi="Arial" w:cs="Arial"/>
          <w:sz w:val="22"/>
        </w:rPr>
        <w:t>Adjudicatario</w:t>
      </w:r>
      <w:r w:rsidRPr="00B96F2E">
        <w:rPr>
          <w:rFonts w:ascii="Arial" w:hAnsi="Arial" w:cs="Arial"/>
          <w:sz w:val="22"/>
        </w:rPr>
        <w:t xml:space="preserve">, </w:t>
      </w:r>
      <w:r w:rsidR="00353CAC" w:rsidRPr="00B96F2E">
        <w:rPr>
          <w:rFonts w:ascii="Arial" w:hAnsi="Arial" w:cs="Arial"/>
          <w:sz w:val="22"/>
        </w:rPr>
        <w:t xml:space="preserve">en función del monto ofrecido en </w:t>
      </w:r>
      <w:r w:rsidR="004503B0" w:rsidRPr="00B96F2E">
        <w:rPr>
          <w:rFonts w:ascii="Arial" w:hAnsi="Arial" w:cs="Arial"/>
          <w:sz w:val="22"/>
        </w:rPr>
        <w:t>su propuesta económica</w:t>
      </w:r>
      <w:r w:rsidRPr="00B96F2E">
        <w:rPr>
          <w:rFonts w:ascii="Arial" w:hAnsi="Arial" w:cs="Arial"/>
          <w:sz w:val="22"/>
        </w:rPr>
        <w:t xml:space="preserve">. </w:t>
      </w:r>
    </w:p>
    <w:p w:rsidR="00824DAE" w:rsidRPr="00B96F2E" w:rsidRDefault="00824DAE">
      <w:pPr>
        <w:pStyle w:val="Textosinformato"/>
        <w:tabs>
          <w:tab w:val="left" w:pos="720"/>
        </w:tabs>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Fecha de Cierre: </w:t>
      </w:r>
      <w:r w:rsidRPr="00B96F2E">
        <w:rPr>
          <w:rFonts w:ascii="Arial" w:hAnsi="Arial" w:cs="Arial"/>
          <w:sz w:val="22"/>
        </w:rPr>
        <w:t>Es el día, lugar y hora que serán comunicados por el Comité mediante Circular, en que se llevarán a cabo los actos establecidos en el Numeral 10.</w:t>
      </w:r>
      <w:r w:rsidR="00547C8C" w:rsidRPr="00B96F2E">
        <w:rPr>
          <w:rFonts w:ascii="Arial" w:hAnsi="Arial" w:cs="Arial"/>
          <w:sz w:val="22"/>
        </w:rPr>
        <w:t>2</w:t>
      </w:r>
      <w:r w:rsidRPr="00B96F2E">
        <w:rPr>
          <w:rFonts w:ascii="Arial" w:hAnsi="Arial" w:cs="Arial"/>
          <w:sz w:val="22"/>
        </w:rPr>
        <w:t xml:space="preserve"> de estas Bases.</w:t>
      </w:r>
    </w:p>
    <w:p w:rsidR="00824DAE" w:rsidRPr="00B96F2E" w:rsidRDefault="00824DAE">
      <w:pPr>
        <w:pStyle w:val="Textosinformato"/>
        <w:tabs>
          <w:tab w:val="left" w:pos="900"/>
          <w:tab w:val="left" w:pos="1418"/>
        </w:tabs>
        <w:jc w:val="both"/>
        <w:rPr>
          <w:rFonts w:ascii="Arial" w:hAnsi="Arial" w:cs="Arial"/>
          <w:sz w:val="24"/>
        </w:rPr>
      </w:pPr>
    </w:p>
    <w:p w:rsidR="004B38B0" w:rsidRPr="00B96F2E" w:rsidRDefault="00824DAE" w:rsidP="009E1CBA">
      <w:pPr>
        <w:pStyle w:val="Textosinformato"/>
        <w:numPr>
          <w:ilvl w:val="2"/>
          <w:numId w:val="5"/>
        </w:numPr>
        <w:tabs>
          <w:tab w:val="clear" w:pos="1425"/>
          <w:tab w:val="left" w:pos="720"/>
        </w:tabs>
        <w:ind w:left="720" w:hanging="720"/>
        <w:jc w:val="both"/>
        <w:rPr>
          <w:rFonts w:ascii="Arial" w:eastAsia="Arial Unicode MS" w:hAnsi="Arial" w:cs="Arial"/>
          <w:bCs/>
          <w:sz w:val="22"/>
        </w:rPr>
      </w:pPr>
      <w:r w:rsidRPr="00B96F2E">
        <w:rPr>
          <w:rFonts w:ascii="Arial" w:hAnsi="Arial" w:cs="Arial"/>
          <w:b/>
          <w:sz w:val="22"/>
        </w:rPr>
        <w:t>Garantía de Fiel Cumplimiento del Contrato de Concesión:</w:t>
      </w:r>
      <w:r w:rsidRPr="00B96F2E">
        <w:rPr>
          <w:rFonts w:ascii="Arial" w:hAnsi="Arial" w:cs="Arial"/>
          <w:bCs/>
          <w:sz w:val="22"/>
        </w:rPr>
        <w:t xml:space="preserve"> Es la </w:t>
      </w:r>
      <w:r w:rsidR="00412AF0" w:rsidRPr="00B96F2E">
        <w:rPr>
          <w:rFonts w:ascii="Arial" w:hAnsi="Arial" w:cs="Arial"/>
          <w:bCs/>
          <w:sz w:val="22"/>
        </w:rPr>
        <w:t>c</w:t>
      </w:r>
      <w:r w:rsidRPr="00B96F2E">
        <w:rPr>
          <w:rFonts w:ascii="Arial" w:hAnsi="Arial" w:cs="Arial"/>
          <w:bCs/>
          <w:sz w:val="22"/>
        </w:rPr>
        <w:t>arta de crédito stand-</w:t>
      </w:r>
      <w:proofErr w:type="spellStart"/>
      <w:r w:rsidRPr="00B96F2E">
        <w:rPr>
          <w:rFonts w:ascii="Arial" w:hAnsi="Arial" w:cs="Arial"/>
          <w:bCs/>
          <w:sz w:val="22"/>
        </w:rPr>
        <w:t>by</w:t>
      </w:r>
      <w:proofErr w:type="spellEnd"/>
      <w:r w:rsidRPr="00B96F2E">
        <w:rPr>
          <w:rFonts w:ascii="Arial" w:hAnsi="Arial" w:cs="Arial"/>
          <w:bCs/>
          <w:sz w:val="22"/>
        </w:rPr>
        <w:t xml:space="preserve"> o la fianza bancaria que presentará el </w:t>
      </w:r>
      <w:r w:rsidR="00412AF0" w:rsidRPr="00B96F2E">
        <w:rPr>
          <w:rFonts w:ascii="Arial" w:hAnsi="Arial" w:cs="Arial"/>
          <w:bCs/>
          <w:sz w:val="22"/>
        </w:rPr>
        <w:t xml:space="preserve">Concesionario </w:t>
      </w:r>
      <w:r w:rsidRPr="00B96F2E">
        <w:rPr>
          <w:rFonts w:ascii="Arial" w:hAnsi="Arial" w:cs="Arial"/>
          <w:bCs/>
          <w:sz w:val="22"/>
        </w:rPr>
        <w:t xml:space="preserve">con el objeto garantizar el cumplimiento de todas las obligaciones contractuales, incluidas las de Construcción, explotación y </w:t>
      </w:r>
      <w:r w:rsidR="00C00C40" w:rsidRPr="00B96F2E">
        <w:rPr>
          <w:rFonts w:ascii="Arial" w:hAnsi="Arial" w:cs="Arial"/>
          <w:bCs/>
          <w:sz w:val="22"/>
        </w:rPr>
        <w:t>C</w:t>
      </w:r>
      <w:r w:rsidRPr="00B96F2E">
        <w:rPr>
          <w:rFonts w:ascii="Arial" w:hAnsi="Arial" w:cs="Arial"/>
          <w:bCs/>
          <w:sz w:val="22"/>
        </w:rPr>
        <w:t>onservación de las Obras y Equipamiento</w:t>
      </w:r>
      <w:r w:rsidR="00412AF0" w:rsidRPr="00B96F2E">
        <w:rPr>
          <w:rFonts w:ascii="Arial" w:hAnsi="Arial" w:cs="Arial"/>
          <w:bCs/>
          <w:sz w:val="22"/>
        </w:rPr>
        <w:t xml:space="preserve"> Portuario</w:t>
      </w:r>
      <w:r w:rsidRPr="00B96F2E">
        <w:rPr>
          <w:rFonts w:ascii="Arial" w:hAnsi="Arial" w:cs="Arial"/>
          <w:bCs/>
          <w:sz w:val="22"/>
        </w:rPr>
        <w:t>, así como las penalidades establecidas en el Contrato de Concesión</w:t>
      </w:r>
      <w:r w:rsidR="004B38B0" w:rsidRPr="00B96F2E">
        <w:rPr>
          <w:rFonts w:ascii="Arial" w:hAnsi="Arial" w:cs="Arial"/>
          <w:bCs/>
          <w:sz w:val="22"/>
        </w:rPr>
        <w:t xml:space="preserve">. </w:t>
      </w:r>
    </w:p>
    <w:p w:rsidR="00C0235E" w:rsidRPr="00B96F2E" w:rsidRDefault="00C0235E" w:rsidP="00C0235E">
      <w:pPr>
        <w:pStyle w:val="Textosinformato"/>
        <w:tabs>
          <w:tab w:val="left" w:pos="720"/>
        </w:tabs>
        <w:jc w:val="both"/>
        <w:rPr>
          <w:rFonts w:ascii="Arial" w:eastAsia="Arial Unicode MS" w:hAnsi="Arial" w:cs="Arial"/>
          <w:bCs/>
          <w:sz w:val="22"/>
        </w:rPr>
      </w:pPr>
    </w:p>
    <w:p w:rsidR="00F75EB2" w:rsidRPr="00B96F2E" w:rsidRDefault="00C0235E" w:rsidP="00F75EB2">
      <w:pPr>
        <w:pStyle w:val="Textosinformato"/>
        <w:numPr>
          <w:ilvl w:val="2"/>
          <w:numId w:val="5"/>
        </w:numPr>
        <w:tabs>
          <w:tab w:val="clear" w:pos="1425"/>
          <w:tab w:val="left" w:pos="720"/>
        </w:tabs>
        <w:ind w:left="720" w:hanging="720"/>
        <w:jc w:val="both"/>
        <w:rPr>
          <w:rFonts w:ascii="Arial" w:hAnsi="Arial" w:cs="Arial"/>
          <w:bCs/>
          <w:sz w:val="22"/>
        </w:rPr>
      </w:pPr>
      <w:r w:rsidRPr="00B96F2E">
        <w:rPr>
          <w:rFonts w:ascii="Arial" w:hAnsi="Arial" w:cs="Arial"/>
          <w:b/>
          <w:sz w:val="22"/>
        </w:rPr>
        <w:t xml:space="preserve">Garantía de Validez, Vigencia y Seriedad de </w:t>
      </w:r>
      <w:smartTag w:uri="urn:schemas-microsoft-com:office:smarttags" w:element="PersonName">
        <w:smartTagPr>
          <w:attr w:name="ProductID" w:val="la Oferta"/>
        </w:smartTagPr>
        <w:r w:rsidRPr="00B96F2E">
          <w:rPr>
            <w:rFonts w:ascii="Arial" w:hAnsi="Arial" w:cs="Arial"/>
            <w:b/>
            <w:sz w:val="22"/>
          </w:rPr>
          <w:t>la Oferta</w:t>
        </w:r>
      </w:smartTag>
      <w:r w:rsidRPr="00B96F2E">
        <w:rPr>
          <w:rFonts w:ascii="Arial" w:hAnsi="Arial" w:cs="Arial"/>
          <w:b/>
          <w:sz w:val="22"/>
        </w:rPr>
        <w:t>:</w:t>
      </w:r>
      <w:r w:rsidRPr="00B96F2E">
        <w:rPr>
          <w:rFonts w:ascii="Arial" w:hAnsi="Arial" w:cs="Arial"/>
          <w:bCs/>
          <w:sz w:val="22"/>
        </w:rPr>
        <w:t xml:space="preserve"> Es la carta de crédito stand-</w:t>
      </w:r>
      <w:proofErr w:type="spellStart"/>
      <w:r w:rsidRPr="00B96F2E">
        <w:rPr>
          <w:rFonts w:ascii="Arial" w:hAnsi="Arial" w:cs="Arial"/>
          <w:bCs/>
          <w:sz w:val="22"/>
        </w:rPr>
        <w:t>by</w:t>
      </w:r>
      <w:proofErr w:type="spellEnd"/>
      <w:r w:rsidRPr="00B96F2E">
        <w:rPr>
          <w:rFonts w:ascii="Arial" w:hAnsi="Arial" w:cs="Arial"/>
          <w:bCs/>
          <w:sz w:val="22"/>
        </w:rPr>
        <w:t xml:space="preserve"> o la fianza bancaria que presentará el Postor Precalificado a favor de PROINVERSIÓN, para asegurar la validez, vigencia y seriedad de sus Propuestas, conforme al modelo que se acompaña como Formulario N° </w:t>
      </w:r>
      <w:r w:rsidR="00AC07E8">
        <w:rPr>
          <w:rFonts w:ascii="Arial" w:hAnsi="Arial" w:cs="Arial"/>
          <w:bCs/>
          <w:sz w:val="22"/>
        </w:rPr>
        <w:t>2</w:t>
      </w:r>
      <w:r w:rsidRPr="00B96F2E">
        <w:rPr>
          <w:rFonts w:ascii="Arial" w:hAnsi="Arial" w:cs="Arial"/>
          <w:bCs/>
          <w:sz w:val="22"/>
        </w:rPr>
        <w:t xml:space="preserve"> del Anexo N° 2. </w:t>
      </w:r>
    </w:p>
    <w:p w:rsidR="00F75EB2" w:rsidRPr="00B96F2E" w:rsidRDefault="00F75EB2">
      <w:pPr>
        <w:pStyle w:val="Textosinformato"/>
        <w:tabs>
          <w:tab w:val="left" w:pos="720"/>
        </w:tabs>
        <w:ind w:left="720"/>
        <w:jc w:val="both"/>
        <w:rPr>
          <w:rFonts w:ascii="Arial" w:hAnsi="Arial" w:cs="Arial"/>
          <w:bCs/>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bCs/>
          <w:sz w:val="22"/>
        </w:rPr>
      </w:pPr>
      <w:r w:rsidRPr="00B96F2E">
        <w:rPr>
          <w:rFonts w:ascii="Arial" w:hAnsi="Arial" w:cs="Arial"/>
          <w:b/>
          <w:sz w:val="22"/>
        </w:rPr>
        <w:t xml:space="preserve">IGV: </w:t>
      </w:r>
      <w:r w:rsidRPr="00B96F2E">
        <w:rPr>
          <w:rFonts w:ascii="Arial" w:hAnsi="Arial" w:cs="Arial"/>
          <w:bCs/>
          <w:sz w:val="22"/>
        </w:rPr>
        <w:t>Es el Impuesto General a las Ventas</w:t>
      </w:r>
      <w:r w:rsidR="00443860" w:rsidRPr="00B96F2E">
        <w:rPr>
          <w:rFonts w:ascii="Arial" w:hAnsi="Arial" w:cs="Arial"/>
          <w:bCs/>
          <w:sz w:val="22"/>
        </w:rPr>
        <w:t xml:space="preserve"> a que se refiere el Decreto Supremo N° 055-99-EF, Texto Único Ordenado de </w:t>
      </w:r>
      <w:smartTag w:uri="urn:schemas-microsoft-com:office:smarttags" w:element="PersonName">
        <w:smartTagPr>
          <w:attr w:name="ProductID" w:val="la Ley"/>
        </w:smartTagPr>
        <w:r w:rsidR="00443860" w:rsidRPr="00B96F2E">
          <w:rPr>
            <w:rFonts w:ascii="Arial" w:hAnsi="Arial" w:cs="Arial"/>
            <w:bCs/>
            <w:sz w:val="22"/>
          </w:rPr>
          <w:t>la Ley</w:t>
        </w:r>
      </w:smartTag>
      <w:r w:rsidR="00443860" w:rsidRPr="00B96F2E">
        <w:rPr>
          <w:rFonts w:ascii="Arial" w:hAnsi="Arial" w:cs="Arial"/>
          <w:bCs/>
          <w:sz w:val="22"/>
        </w:rPr>
        <w:t xml:space="preserve"> del Impuesto General a las Ventas e Impuesto Selectivo al Consumo, o norma que lo sustituya, así como el Impuesto de Promoción Municipal a que se refiere el Decreto Supremo N° 156-2004-EF, Texto Único Ordenado de </w:t>
      </w:r>
      <w:smartTag w:uri="urn:schemas-microsoft-com:office:smarttags" w:element="PersonName">
        <w:smartTagPr>
          <w:attr w:name="ProductID" w:val="la Ley"/>
        </w:smartTagPr>
        <w:r w:rsidR="00443860" w:rsidRPr="00B96F2E">
          <w:rPr>
            <w:rFonts w:ascii="Arial" w:hAnsi="Arial" w:cs="Arial"/>
            <w:bCs/>
            <w:sz w:val="22"/>
          </w:rPr>
          <w:t>la Ley</w:t>
        </w:r>
      </w:smartTag>
      <w:r w:rsidR="00443860" w:rsidRPr="00B96F2E">
        <w:rPr>
          <w:rFonts w:ascii="Arial" w:hAnsi="Arial" w:cs="Arial"/>
          <w:bCs/>
          <w:sz w:val="22"/>
        </w:rPr>
        <w:t xml:space="preserve"> de Tributación Municipal, o normas que los sustituyan</w:t>
      </w:r>
      <w:r w:rsidRPr="00B96F2E">
        <w:rPr>
          <w:rFonts w:ascii="Arial" w:hAnsi="Arial" w:cs="Arial"/>
          <w:bCs/>
          <w:sz w:val="22"/>
        </w:rPr>
        <w:t>.</w:t>
      </w:r>
    </w:p>
    <w:p w:rsidR="00C0235E" w:rsidRPr="00B96F2E" w:rsidRDefault="00C0235E" w:rsidP="00C0235E">
      <w:pPr>
        <w:pStyle w:val="Textosinformato"/>
        <w:tabs>
          <w:tab w:val="left" w:pos="720"/>
        </w:tabs>
        <w:jc w:val="both"/>
        <w:rPr>
          <w:rFonts w:ascii="Arial" w:hAnsi="Arial" w:cs="Arial"/>
          <w:b/>
          <w:sz w:val="22"/>
        </w:rPr>
      </w:pPr>
    </w:p>
    <w:p w:rsidR="00C0235E" w:rsidRPr="00B96F2E" w:rsidRDefault="00C0235E" w:rsidP="009E1CBA">
      <w:pPr>
        <w:pStyle w:val="Textosinformato"/>
        <w:numPr>
          <w:ilvl w:val="2"/>
          <w:numId w:val="5"/>
        </w:numPr>
        <w:tabs>
          <w:tab w:val="clear" w:pos="1425"/>
          <w:tab w:val="left" w:pos="720"/>
        </w:tabs>
        <w:ind w:left="720" w:hanging="720"/>
        <w:jc w:val="both"/>
        <w:rPr>
          <w:rFonts w:ascii="Arial" w:hAnsi="Arial" w:cs="Arial"/>
          <w:bCs/>
          <w:sz w:val="22"/>
        </w:rPr>
      </w:pPr>
      <w:r w:rsidRPr="00B96F2E">
        <w:rPr>
          <w:rFonts w:ascii="Arial" w:hAnsi="Arial" w:cs="Arial"/>
          <w:b/>
          <w:bCs/>
          <w:sz w:val="22"/>
        </w:rPr>
        <w:t xml:space="preserve">Infraestructura Existente: </w:t>
      </w:r>
      <w:r w:rsidRPr="00B96F2E">
        <w:rPr>
          <w:rFonts w:ascii="Arial" w:hAnsi="Arial" w:cs="Arial"/>
          <w:bCs/>
          <w:sz w:val="22"/>
        </w:rPr>
        <w:t xml:space="preserve">Es </w:t>
      </w:r>
      <w:smartTag w:uri="urn:schemas-microsoft-com:office:smarttags" w:element="PersonName">
        <w:smartTagPr>
          <w:attr w:name="ProductID" w:val="la Infraestructura Portuaria"/>
        </w:smartTagPr>
        <w:r w:rsidRPr="00B96F2E">
          <w:rPr>
            <w:rFonts w:ascii="Arial" w:hAnsi="Arial" w:cs="Arial"/>
            <w:bCs/>
            <w:sz w:val="22"/>
          </w:rPr>
          <w:t>la Infraestructura Portuaria</w:t>
        </w:r>
      </w:smartTag>
      <w:r w:rsidRPr="00B96F2E">
        <w:rPr>
          <w:rFonts w:ascii="Arial" w:hAnsi="Arial" w:cs="Arial"/>
          <w:bCs/>
          <w:sz w:val="22"/>
        </w:rPr>
        <w:t xml:space="preserve"> existente en el TP GSM a la fecha de suscripción del Contrato de Concesión.</w:t>
      </w:r>
    </w:p>
    <w:p w:rsidR="00750099" w:rsidRPr="00B96F2E" w:rsidRDefault="00750099" w:rsidP="00F1243E">
      <w:pPr>
        <w:pStyle w:val="Textosinformato"/>
        <w:tabs>
          <w:tab w:val="left" w:pos="720"/>
        </w:tabs>
        <w:jc w:val="both"/>
        <w:rPr>
          <w:rFonts w:ascii="Arial" w:hAnsi="Arial" w:cs="Arial"/>
          <w:bCs/>
          <w:sz w:val="22"/>
        </w:rPr>
      </w:pPr>
    </w:p>
    <w:p w:rsidR="009C79C2" w:rsidRPr="00B96F2E" w:rsidRDefault="00824DAE" w:rsidP="00F1243E">
      <w:pPr>
        <w:pStyle w:val="Textosinformato"/>
        <w:numPr>
          <w:ilvl w:val="2"/>
          <w:numId w:val="5"/>
        </w:numPr>
        <w:tabs>
          <w:tab w:val="clear" w:pos="1425"/>
          <w:tab w:val="left" w:pos="720"/>
        </w:tabs>
        <w:ind w:left="720" w:hanging="720"/>
        <w:jc w:val="both"/>
        <w:rPr>
          <w:rFonts w:ascii="Arial" w:hAnsi="Arial" w:cs="Arial"/>
          <w:bCs/>
          <w:sz w:val="22"/>
          <w:lang w:val="es-ES_tradnl"/>
        </w:rPr>
      </w:pPr>
      <w:r w:rsidRPr="00B96F2E">
        <w:rPr>
          <w:rFonts w:ascii="Arial" w:hAnsi="Arial" w:cs="Arial"/>
          <w:b/>
          <w:bCs/>
          <w:sz w:val="22"/>
        </w:rPr>
        <w:t xml:space="preserve">Infraestructura Portuaria: </w:t>
      </w:r>
      <w:r w:rsidR="009C79C2" w:rsidRPr="00B96F2E">
        <w:rPr>
          <w:rFonts w:ascii="Arial" w:hAnsi="Arial" w:cs="Arial"/>
          <w:bCs/>
          <w:sz w:val="22"/>
          <w:lang w:val="es-ES_tradnl"/>
        </w:rPr>
        <w:t>Son las Obras civiles y Equipamiento Portuario</w:t>
      </w:r>
      <w:r w:rsidR="009C79C2" w:rsidRPr="00B96F2E" w:rsidDel="00B74A6A">
        <w:rPr>
          <w:rFonts w:ascii="Arial" w:hAnsi="Arial" w:cs="Arial"/>
          <w:bCs/>
          <w:sz w:val="22"/>
          <w:lang w:val="es-ES_tradnl"/>
        </w:rPr>
        <w:t xml:space="preserve"> </w:t>
      </w:r>
      <w:r w:rsidR="009C79C2" w:rsidRPr="00B96F2E">
        <w:rPr>
          <w:rFonts w:ascii="Arial" w:hAnsi="Arial" w:cs="Arial"/>
          <w:bCs/>
          <w:sz w:val="22"/>
          <w:lang w:val="es-ES_tradnl"/>
        </w:rPr>
        <w:t>construidas o ubicadas en los Puertos, para facilitar el transporte y el intercambio modal.</w:t>
      </w:r>
      <w:r w:rsidR="00C50D9F">
        <w:rPr>
          <w:rStyle w:val="Refdenotaalpie"/>
          <w:rFonts w:ascii="Arial" w:hAnsi="Arial" w:cs="Arial"/>
          <w:bCs/>
          <w:sz w:val="22"/>
          <w:lang w:val="es-ES_tradnl"/>
        </w:rPr>
        <w:footnoteReference w:id="21"/>
      </w:r>
    </w:p>
    <w:p w:rsidR="00A84BD3" w:rsidRPr="00B96F2E" w:rsidRDefault="00A84BD3" w:rsidP="00F1243E">
      <w:pPr>
        <w:pStyle w:val="Textosinformato"/>
        <w:tabs>
          <w:tab w:val="left" w:pos="720"/>
        </w:tabs>
        <w:jc w:val="both"/>
        <w:rPr>
          <w:rFonts w:ascii="Arial" w:hAnsi="Arial" w:cs="Arial"/>
          <w:b/>
          <w:bCs/>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bCs/>
          <w:sz w:val="22"/>
        </w:rPr>
      </w:pPr>
      <w:r w:rsidRPr="00B96F2E">
        <w:rPr>
          <w:rFonts w:ascii="Arial" w:hAnsi="Arial" w:cs="Arial"/>
          <w:b/>
          <w:bCs/>
          <w:sz w:val="22"/>
        </w:rPr>
        <w:t xml:space="preserve">Ingresos </w:t>
      </w:r>
      <w:r w:rsidR="008148C5" w:rsidRPr="00B96F2E">
        <w:rPr>
          <w:rFonts w:ascii="Arial" w:hAnsi="Arial" w:cs="Arial"/>
          <w:b/>
          <w:bCs/>
          <w:i/>
          <w:sz w:val="22"/>
        </w:rPr>
        <w:t>Netos</w:t>
      </w:r>
      <w:r w:rsidR="008148C5" w:rsidRPr="00B96F2E">
        <w:rPr>
          <w:rFonts w:ascii="Arial" w:hAnsi="Arial" w:cs="Arial"/>
          <w:b/>
          <w:bCs/>
          <w:sz w:val="22"/>
        </w:rPr>
        <w:t xml:space="preserve"> </w:t>
      </w:r>
      <w:r w:rsidRPr="00B96F2E">
        <w:rPr>
          <w:rFonts w:ascii="Arial" w:hAnsi="Arial" w:cs="Arial"/>
          <w:b/>
          <w:bCs/>
          <w:sz w:val="22"/>
        </w:rPr>
        <w:t>Mensuales</w:t>
      </w:r>
      <w:r w:rsidRPr="00B96F2E">
        <w:rPr>
          <w:rFonts w:ascii="Arial" w:hAnsi="Arial" w:cs="Arial"/>
          <w:bCs/>
          <w:sz w:val="22"/>
        </w:rPr>
        <w:t xml:space="preserve">: </w:t>
      </w:r>
      <w:r w:rsidR="009C79C2" w:rsidRPr="00B96F2E">
        <w:rPr>
          <w:rFonts w:ascii="Arial" w:hAnsi="Arial" w:cs="Arial"/>
          <w:bCs/>
          <w:sz w:val="22"/>
        </w:rPr>
        <w:t xml:space="preserve">Es la totalidad de los ingresos deducido el IGV, obtenidos por el CONCESIONARIO, directa o indirectamente derivados de la Explotación del TP GSM. No se considerarán como ingresos los montos que pudiera recibir el CONCESIONARIO por el </w:t>
      </w:r>
      <w:r w:rsidR="00897594" w:rsidRPr="00B96F2E">
        <w:rPr>
          <w:rFonts w:ascii="Arial" w:hAnsi="Arial" w:cs="Arial"/>
          <w:bCs/>
          <w:sz w:val="22"/>
        </w:rPr>
        <w:t>rembolso</w:t>
      </w:r>
      <w:r w:rsidR="009C79C2" w:rsidRPr="00B96F2E">
        <w:rPr>
          <w:rFonts w:ascii="Arial" w:hAnsi="Arial" w:cs="Arial"/>
          <w:bCs/>
          <w:sz w:val="22"/>
        </w:rPr>
        <w:t xml:space="preserve"> del pago de los servicios públicos a los que se refiere la Cláusula 6.33 o los ingresos que perciba alguna de sus Empresas Vinculadas en el servicio de practicaje y/o remolcaje con recursos propios</w:t>
      </w:r>
      <w:r w:rsidR="00C50D9F">
        <w:rPr>
          <w:rStyle w:val="Refdenotaalpie"/>
          <w:rFonts w:ascii="Arial" w:hAnsi="Arial" w:cs="Arial"/>
          <w:bCs/>
          <w:sz w:val="22"/>
        </w:rPr>
        <w:footnoteReference w:id="22"/>
      </w:r>
    </w:p>
    <w:p w:rsidR="00824DAE" w:rsidRPr="00B96F2E" w:rsidRDefault="00824DAE">
      <w:pPr>
        <w:pStyle w:val="Textosinformato"/>
        <w:tabs>
          <w:tab w:val="left" w:pos="720"/>
        </w:tabs>
        <w:jc w:val="both"/>
        <w:rPr>
          <w:rFonts w:ascii="Arial" w:hAnsi="Arial" w:cs="Arial"/>
          <w:bCs/>
          <w:sz w:val="22"/>
        </w:rPr>
      </w:pPr>
    </w:p>
    <w:p w:rsidR="000C12A2" w:rsidRPr="00B96F2E" w:rsidRDefault="000C12A2" w:rsidP="000C12A2">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iCs/>
          <w:sz w:val="22"/>
        </w:rPr>
        <w:t>Inversión Referencial:</w:t>
      </w:r>
      <w:r w:rsidRPr="00B96F2E">
        <w:rPr>
          <w:rFonts w:ascii="Arial" w:hAnsi="Arial" w:cs="Arial"/>
          <w:bCs/>
          <w:iCs/>
          <w:sz w:val="22"/>
        </w:rPr>
        <w:t xml:space="preserve"> Equivale al monto de inversión indicado en el Proyecto Refe</w:t>
      </w:r>
      <w:r w:rsidR="00A66F14" w:rsidRPr="00B96F2E">
        <w:rPr>
          <w:rFonts w:ascii="Arial" w:hAnsi="Arial" w:cs="Arial"/>
          <w:bCs/>
          <w:iCs/>
          <w:sz w:val="22"/>
        </w:rPr>
        <w:t xml:space="preserve">rencial, para la modernización </w:t>
      </w:r>
      <w:r w:rsidR="000B323D" w:rsidRPr="00B96F2E">
        <w:rPr>
          <w:rFonts w:ascii="Arial" w:hAnsi="Arial" w:cs="Arial"/>
          <w:bCs/>
          <w:iCs/>
          <w:sz w:val="22"/>
        </w:rPr>
        <w:t>del TP GSM</w:t>
      </w:r>
      <w:r w:rsidRPr="00B96F2E">
        <w:rPr>
          <w:rFonts w:ascii="Arial" w:hAnsi="Arial" w:cs="Arial"/>
          <w:bCs/>
          <w:iCs/>
          <w:sz w:val="22"/>
        </w:rPr>
        <w:t xml:space="preserve">. </w:t>
      </w:r>
      <w:r w:rsidRPr="00B96F2E">
        <w:rPr>
          <w:rFonts w:ascii="Arial" w:hAnsi="Arial" w:cs="Arial"/>
          <w:sz w:val="22"/>
        </w:rPr>
        <w:t>Este monto sólo es aplicable a lo expresamente previsto en las presentes Bases.</w:t>
      </w:r>
    </w:p>
    <w:p w:rsidR="00DF52E3" w:rsidRPr="00B96F2E" w:rsidRDefault="00DF52E3" w:rsidP="000C12A2">
      <w:pPr>
        <w:pStyle w:val="Textosinformato"/>
        <w:tabs>
          <w:tab w:val="left" w:pos="720"/>
        </w:tabs>
        <w:jc w:val="both"/>
        <w:rPr>
          <w:rFonts w:ascii="Arial" w:hAnsi="Arial" w:cs="Arial"/>
          <w:b/>
          <w:bCs/>
          <w:sz w:val="22"/>
          <w:lang w:val="es-PE"/>
        </w:rPr>
      </w:pPr>
    </w:p>
    <w:p w:rsidR="00824DAE" w:rsidRPr="00B96F2E" w:rsidRDefault="00824DAE" w:rsidP="00750099">
      <w:pPr>
        <w:pStyle w:val="Textosinformato"/>
        <w:numPr>
          <w:ilvl w:val="2"/>
          <w:numId w:val="5"/>
        </w:numPr>
        <w:tabs>
          <w:tab w:val="clear" w:pos="1425"/>
          <w:tab w:val="left" w:pos="720"/>
        </w:tabs>
        <w:ind w:left="720" w:hanging="720"/>
        <w:jc w:val="both"/>
        <w:rPr>
          <w:rFonts w:ascii="Arial" w:hAnsi="Arial" w:cs="Arial"/>
          <w:bCs/>
          <w:iCs/>
          <w:sz w:val="22"/>
        </w:rPr>
      </w:pPr>
      <w:r w:rsidRPr="00B96F2E">
        <w:rPr>
          <w:rFonts w:ascii="Arial" w:hAnsi="Arial" w:cs="Arial"/>
          <w:b/>
          <w:sz w:val="22"/>
        </w:rPr>
        <w:t>Leyes Aplicables</w:t>
      </w:r>
      <w:r w:rsidR="009C79C2" w:rsidRPr="00B96F2E">
        <w:rPr>
          <w:rFonts w:ascii="Arial" w:hAnsi="Arial" w:cs="Arial"/>
          <w:b/>
          <w:sz w:val="22"/>
        </w:rPr>
        <w:t xml:space="preserve"> y Disposiciones Aplicables</w:t>
      </w:r>
      <w:r w:rsidR="00750099" w:rsidRPr="00B96F2E">
        <w:rPr>
          <w:rFonts w:ascii="Arial" w:hAnsi="Arial" w:cs="Arial"/>
          <w:sz w:val="22"/>
          <w:u w:val="single"/>
        </w:rPr>
        <w:t>:</w:t>
      </w:r>
      <w:r w:rsidR="00750099" w:rsidRPr="00B96F2E">
        <w:rPr>
          <w:rFonts w:ascii="Arial" w:hAnsi="Arial" w:cs="Arial"/>
          <w:sz w:val="22"/>
        </w:rPr>
        <w:t xml:space="preserve"> </w:t>
      </w:r>
      <w:r w:rsidR="009C79C2" w:rsidRPr="00B96F2E">
        <w:rPr>
          <w:rFonts w:ascii="Arial" w:hAnsi="Arial" w:cs="Arial"/>
          <w:bCs/>
          <w:iCs/>
          <w:sz w:val="22"/>
        </w:rPr>
        <w:t>Es el conjunto de</w:t>
      </w:r>
      <w:r w:rsidR="00750099" w:rsidRPr="00B96F2E">
        <w:rPr>
          <w:rFonts w:ascii="Arial" w:hAnsi="Arial" w:cs="Arial"/>
          <w:bCs/>
          <w:iCs/>
          <w:sz w:val="22"/>
        </w:rPr>
        <w:t xml:space="preserve"> </w:t>
      </w:r>
      <w:r w:rsidR="009C79C2" w:rsidRPr="00B96F2E">
        <w:rPr>
          <w:rFonts w:ascii="Arial" w:hAnsi="Arial" w:cs="Arial"/>
          <w:bCs/>
          <w:iCs/>
          <w:sz w:val="22"/>
        </w:rPr>
        <w:t xml:space="preserve">disposiciones legales peruanas que regulan el Contrato. </w:t>
      </w:r>
      <w:r w:rsidR="009C79C2" w:rsidRPr="00B96F2E">
        <w:rPr>
          <w:rFonts w:ascii="Arial" w:hAnsi="Arial" w:cs="Arial"/>
          <w:bCs/>
          <w:iCs/>
          <w:sz w:val="22"/>
        </w:rPr>
        <w:tab/>
        <w:t>Incluyen</w:t>
      </w:r>
      <w:r w:rsidR="004E488A" w:rsidRPr="00B96F2E">
        <w:rPr>
          <w:rFonts w:ascii="Arial" w:hAnsi="Arial" w:cs="Arial"/>
          <w:bCs/>
          <w:iCs/>
          <w:sz w:val="22"/>
        </w:rPr>
        <w:t xml:space="preserve"> </w:t>
      </w:r>
      <w:r w:rsidR="009C79C2" w:rsidRPr="00B96F2E">
        <w:rPr>
          <w:rFonts w:ascii="Arial" w:hAnsi="Arial" w:cs="Arial"/>
          <w:bCs/>
          <w:iCs/>
          <w:sz w:val="22"/>
        </w:rPr>
        <w:t xml:space="preserve">la Constitución Política del Perú, las normas con rango de ley, </w:t>
      </w:r>
      <w:r w:rsidR="009C79C2" w:rsidRPr="00B96F2E">
        <w:rPr>
          <w:rFonts w:ascii="Arial" w:hAnsi="Arial" w:cs="Arial"/>
          <w:bCs/>
          <w:iCs/>
          <w:sz w:val="22"/>
        </w:rPr>
        <w:tab/>
        <w:t>las Normas Regulatorias, los reglamentos, directivas y resoluciones, que pueda dictar cualquier Autoridad Gubernamental competente</w:t>
      </w:r>
      <w:r w:rsidR="00C50D9F">
        <w:rPr>
          <w:rStyle w:val="Refdenotaalpie"/>
          <w:rFonts w:ascii="Arial" w:hAnsi="Arial" w:cs="Arial"/>
          <w:bCs/>
          <w:iCs/>
          <w:sz w:val="22"/>
        </w:rPr>
        <w:footnoteReference w:id="23"/>
      </w:r>
      <w:r w:rsidR="009C79C2" w:rsidRPr="00B96F2E">
        <w:rPr>
          <w:rFonts w:ascii="Arial" w:hAnsi="Arial" w:cs="Arial"/>
          <w:bCs/>
          <w:iCs/>
          <w:sz w:val="22"/>
        </w:rPr>
        <w:t xml:space="preserve">. </w:t>
      </w:r>
    </w:p>
    <w:p w:rsidR="00824DAE" w:rsidRPr="00B96F2E" w:rsidRDefault="00824DAE">
      <w:pPr>
        <w:pStyle w:val="Textosinformato"/>
        <w:tabs>
          <w:tab w:val="left" w:pos="720"/>
        </w:tabs>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LIBOR</w:t>
      </w:r>
      <w:r w:rsidR="00DF52E3" w:rsidRPr="00B96F2E">
        <w:rPr>
          <w:rFonts w:ascii="Arial" w:hAnsi="Arial" w:cs="Arial"/>
          <w:b/>
          <w:i/>
          <w:sz w:val="22"/>
        </w:rPr>
        <w:t xml:space="preserve"> </w:t>
      </w:r>
      <w:r w:rsidR="00DF52E3" w:rsidRPr="00B96F2E">
        <w:rPr>
          <w:rFonts w:ascii="Arial" w:hAnsi="Arial" w:cs="Arial"/>
          <w:b/>
          <w:sz w:val="22"/>
        </w:rPr>
        <w:t xml:space="preserve">(London </w:t>
      </w:r>
      <w:proofErr w:type="spellStart"/>
      <w:r w:rsidR="00DF52E3" w:rsidRPr="00B96F2E">
        <w:rPr>
          <w:rFonts w:ascii="Arial" w:hAnsi="Arial" w:cs="Arial"/>
          <w:b/>
          <w:sz w:val="22"/>
        </w:rPr>
        <w:t>Interbank</w:t>
      </w:r>
      <w:proofErr w:type="spellEnd"/>
      <w:r w:rsidR="00DF52E3" w:rsidRPr="00B96F2E">
        <w:rPr>
          <w:rFonts w:ascii="Arial" w:hAnsi="Arial" w:cs="Arial"/>
          <w:b/>
          <w:sz w:val="22"/>
        </w:rPr>
        <w:t xml:space="preserve"> </w:t>
      </w:r>
      <w:proofErr w:type="spellStart"/>
      <w:r w:rsidR="00DF52E3" w:rsidRPr="00B96F2E">
        <w:rPr>
          <w:rFonts w:ascii="Arial" w:hAnsi="Arial" w:cs="Arial"/>
          <w:b/>
          <w:sz w:val="22"/>
        </w:rPr>
        <w:t>Offered</w:t>
      </w:r>
      <w:proofErr w:type="spellEnd"/>
      <w:r w:rsidR="00DF52E3" w:rsidRPr="00B96F2E">
        <w:rPr>
          <w:rFonts w:ascii="Arial" w:hAnsi="Arial" w:cs="Arial"/>
          <w:b/>
          <w:sz w:val="22"/>
        </w:rPr>
        <w:t xml:space="preserve"> </w:t>
      </w:r>
      <w:proofErr w:type="spellStart"/>
      <w:r w:rsidR="00DF52E3" w:rsidRPr="00B96F2E">
        <w:rPr>
          <w:rFonts w:ascii="Arial" w:hAnsi="Arial" w:cs="Arial"/>
          <w:b/>
          <w:sz w:val="22"/>
        </w:rPr>
        <w:t>Rate</w:t>
      </w:r>
      <w:proofErr w:type="spellEnd"/>
      <w:r w:rsidR="00DF52E3" w:rsidRPr="00B96F2E">
        <w:rPr>
          <w:rFonts w:ascii="Arial" w:hAnsi="Arial" w:cs="Arial"/>
          <w:b/>
          <w:sz w:val="22"/>
        </w:rPr>
        <w:t>)</w:t>
      </w:r>
      <w:r w:rsidRPr="00B96F2E">
        <w:rPr>
          <w:rFonts w:ascii="Arial" w:hAnsi="Arial" w:cs="Arial"/>
          <w:b/>
          <w:sz w:val="22"/>
        </w:rPr>
        <w:t>:</w:t>
      </w:r>
      <w:r w:rsidRPr="00B96F2E">
        <w:rPr>
          <w:rFonts w:ascii="Arial" w:hAnsi="Arial" w:cs="Arial"/>
          <w:b/>
          <w:i/>
          <w:sz w:val="22"/>
        </w:rPr>
        <w:t xml:space="preserve"> </w:t>
      </w:r>
      <w:r w:rsidRPr="00B96F2E">
        <w:rPr>
          <w:rFonts w:ascii="Arial" w:hAnsi="Arial" w:cs="Arial"/>
          <w:sz w:val="22"/>
          <w:lang w:val="es-PE"/>
        </w:rPr>
        <w:t xml:space="preserve">Es la tasa a </w:t>
      </w:r>
      <w:r w:rsidR="00DF52E3" w:rsidRPr="00B96F2E">
        <w:rPr>
          <w:rFonts w:ascii="Arial" w:hAnsi="Arial" w:cs="Arial"/>
          <w:sz w:val="22"/>
          <w:lang w:val="es-PE"/>
        </w:rPr>
        <w:t>seis (6) meses informada por</w:t>
      </w:r>
      <w:r w:rsidRPr="00B96F2E">
        <w:rPr>
          <w:rFonts w:ascii="Arial" w:hAnsi="Arial" w:cs="Arial"/>
          <w:sz w:val="22"/>
          <w:lang w:val="es-PE"/>
        </w:rPr>
        <w:t xml:space="preserve"> Reuters </w:t>
      </w:r>
      <w:r w:rsidR="00DF52E3" w:rsidRPr="00B96F2E">
        <w:rPr>
          <w:rFonts w:ascii="Arial" w:hAnsi="Arial" w:cs="Arial"/>
          <w:sz w:val="22"/>
          <w:lang w:val="es-PE"/>
        </w:rPr>
        <w:t>a la hora de cierre de Londres</w:t>
      </w:r>
      <w:r w:rsidRPr="00B96F2E">
        <w:rPr>
          <w:rFonts w:ascii="Arial" w:hAnsi="Arial" w:cs="Arial"/>
          <w:sz w:val="22"/>
          <w:lang w:val="es-PE"/>
        </w:rPr>
        <w:t>.</w:t>
      </w:r>
    </w:p>
    <w:p w:rsidR="00824DAE" w:rsidRPr="00B96F2E" w:rsidRDefault="00824DAE">
      <w:pPr>
        <w:pStyle w:val="Textosinformato"/>
        <w:tabs>
          <w:tab w:val="left" w:pos="720"/>
        </w:tabs>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Notificaciones: </w:t>
      </w:r>
      <w:r w:rsidRPr="00B96F2E">
        <w:rPr>
          <w:rFonts w:ascii="Arial" w:hAnsi="Arial" w:cs="Arial"/>
          <w:sz w:val="22"/>
        </w:rPr>
        <w:t>Son los documentos que se indican en el Numeral 2.1.5.</w:t>
      </w:r>
    </w:p>
    <w:p w:rsidR="00824DAE" w:rsidRPr="00B96F2E" w:rsidRDefault="00824DAE">
      <w:pPr>
        <w:pStyle w:val="Textosinformato"/>
        <w:tabs>
          <w:tab w:val="left" w:pos="900"/>
          <w:tab w:val="left" w:pos="1418"/>
        </w:tabs>
        <w:ind w:left="900" w:hanging="900"/>
        <w:jc w:val="both"/>
        <w:rPr>
          <w:rFonts w:ascii="Arial" w:hAnsi="Arial" w:cs="Arial"/>
          <w:sz w:val="22"/>
        </w:rPr>
      </w:pPr>
    </w:p>
    <w:p w:rsidR="000C12A2" w:rsidRPr="00B96F2E" w:rsidRDefault="00824DAE" w:rsidP="000C12A2">
      <w:pPr>
        <w:pStyle w:val="Textosinformato"/>
        <w:numPr>
          <w:ilvl w:val="2"/>
          <w:numId w:val="5"/>
        </w:numPr>
        <w:tabs>
          <w:tab w:val="clear" w:pos="1425"/>
          <w:tab w:val="left" w:pos="720"/>
        </w:tabs>
        <w:ind w:left="720" w:hanging="720"/>
        <w:jc w:val="both"/>
        <w:rPr>
          <w:rFonts w:ascii="Arial" w:hAnsi="Arial" w:cs="Arial"/>
          <w:sz w:val="22"/>
          <w:lang w:val="es-PE"/>
        </w:rPr>
      </w:pPr>
      <w:r w:rsidRPr="00B96F2E">
        <w:rPr>
          <w:rFonts w:ascii="Arial" w:hAnsi="Arial" w:cs="Arial"/>
          <w:b/>
          <w:sz w:val="22"/>
        </w:rPr>
        <w:t>Nuevo Sol</w:t>
      </w:r>
      <w:r w:rsidR="00DF52E3" w:rsidRPr="00B96F2E">
        <w:rPr>
          <w:rFonts w:ascii="Arial" w:hAnsi="Arial" w:cs="Arial"/>
          <w:b/>
          <w:sz w:val="22"/>
        </w:rPr>
        <w:t xml:space="preserve"> o S/</w:t>
      </w:r>
      <w:proofErr w:type="gramStart"/>
      <w:r w:rsidR="00DF52E3" w:rsidRPr="00B96F2E">
        <w:rPr>
          <w:rFonts w:ascii="Arial" w:hAnsi="Arial" w:cs="Arial"/>
          <w:b/>
          <w:sz w:val="22"/>
        </w:rPr>
        <w:t>.</w:t>
      </w:r>
      <w:r w:rsidRPr="00B96F2E">
        <w:rPr>
          <w:rFonts w:ascii="Arial" w:hAnsi="Arial" w:cs="Arial"/>
          <w:b/>
          <w:sz w:val="22"/>
        </w:rPr>
        <w:t>:</w:t>
      </w:r>
      <w:proofErr w:type="gramEnd"/>
      <w:r w:rsidRPr="00B96F2E">
        <w:rPr>
          <w:rFonts w:ascii="Arial" w:hAnsi="Arial" w:cs="Arial"/>
          <w:b/>
          <w:sz w:val="22"/>
        </w:rPr>
        <w:t xml:space="preserve"> </w:t>
      </w:r>
      <w:r w:rsidRPr="00B96F2E">
        <w:rPr>
          <w:rFonts w:ascii="Arial" w:hAnsi="Arial" w:cs="Arial"/>
          <w:sz w:val="22"/>
        </w:rPr>
        <w:t xml:space="preserve">Es </w:t>
      </w:r>
      <w:r w:rsidRPr="00B96F2E">
        <w:rPr>
          <w:rFonts w:ascii="Arial" w:hAnsi="Arial" w:cs="Arial"/>
          <w:sz w:val="22"/>
          <w:lang w:val="es-PE"/>
        </w:rPr>
        <w:t xml:space="preserve">la moneda </w:t>
      </w:r>
      <w:r w:rsidR="00DF52E3" w:rsidRPr="00B96F2E">
        <w:rPr>
          <w:rFonts w:ascii="Arial" w:hAnsi="Arial" w:cs="Arial"/>
          <w:sz w:val="22"/>
          <w:lang w:val="es-PE"/>
        </w:rPr>
        <w:t xml:space="preserve">o signo </w:t>
      </w:r>
      <w:r w:rsidRPr="00B96F2E">
        <w:rPr>
          <w:rFonts w:ascii="Arial" w:hAnsi="Arial" w:cs="Arial"/>
          <w:sz w:val="22"/>
          <w:lang w:val="es-PE"/>
        </w:rPr>
        <w:t xml:space="preserve">de curso legal en el </w:t>
      </w:r>
      <w:r w:rsidR="00DF52E3" w:rsidRPr="00B96F2E">
        <w:rPr>
          <w:rFonts w:ascii="Arial" w:hAnsi="Arial" w:cs="Arial"/>
          <w:sz w:val="22"/>
          <w:lang w:val="es-PE"/>
        </w:rPr>
        <w:t xml:space="preserve">Estado de </w:t>
      </w:r>
      <w:smartTag w:uri="urn:schemas-microsoft-com:office:smarttags" w:element="PersonName">
        <w:smartTagPr>
          <w:attr w:name="ProductID" w:val="la Rep￺blica"/>
        </w:smartTagPr>
        <w:r w:rsidR="00DF52E3" w:rsidRPr="00B96F2E">
          <w:rPr>
            <w:rFonts w:ascii="Arial" w:hAnsi="Arial" w:cs="Arial"/>
            <w:sz w:val="22"/>
            <w:lang w:val="es-PE"/>
          </w:rPr>
          <w:t>la República</w:t>
        </w:r>
      </w:smartTag>
      <w:r w:rsidR="00DF52E3" w:rsidRPr="00B96F2E">
        <w:rPr>
          <w:rFonts w:ascii="Arial" w:hAnsi="Arial" w:cs="Arial"/>
          <w:sz w:val="22"/>
          <w:lang w:val="es-PE"/>
        </w:rPr>
        <w:t xml:space="preserve"> del </w:t>
      </w:r>
      <w:r w:rsidRPr="00B96F2E">
        <w:rPr>
          <w:rFonts w:ascii="Arial" w:hAnsi="Arial" w:cs="Arial"/>
          <w:sz w:val="22"/>
          <w:lang w:val="es-PE"/>
        </w:rPr>
        <w:t>Perú.</w:t>
      </w:r>
    </w:p>
    <w:p w:rsidR="000C12A2" w:rsidRPr="00B96F2E" w:rsidRDefault="000C12A2">
      <w:pPr>
        <w:pStyle w:val="Textosinformato"/>
        <w:tabs>
          <w:tab w:val="left" w:pos="720"/>
        </w:tabs>
        <w:jc w:val="both"/>
        <w:rPr>
          <w:rFonts w:ascii="Arial" w:hAnsi="Arial" w:cs="Arial"/>
          <w:sz w:val="22"/>
        </w:rPr>
      </w:pPr>
    </w:p>
    <w:p w:rsidR="000F4362" w:rsidRPr="00B96F2E" w:rsidRDefault="00824DAE" w:rsidP="003A75AD">
      <w:pPr>
        <w:pStyle w:val="Textosinformato"/>
        <w:numPr>
          <w:ilvl w:val="2"/>
          <w:numId w:val="5"/>
        </w:numPr>
        <w:tabs>
          <w:tab w:val="clear" w:pos="1425"/>
          <w:tab w:val="left" w:pos="720"/>
        </w:tabs>
        <w:ind w:left="720" w:hanging="720"/>
        <w:jc w:val="both"/>
        <w:rPr>
          <w:rFonts w:ascii="Arial" w:hAnsi="Arial" w:cs="Arial"/>
          <w:sz w:val="22"/>
          <w:lang w:val="es-PE"/>
        </w:rPr>
      </w:pPr>
      <w:r w:rsidRPr="00B96F2E">
        <w:rPr>
          <w:rFonts w:ascii="Arial" w:hAnsi="Arial" w:cs="Arial"/>
          <w:b/>
          <w:bCs/>
          <w:sz w:val="22"/>
          <w:szCs w:val="22"/>
        </w:rPr>
        <w:t>Obras:</w:t>
      </w:r>
      <w:r w:rsidRPr="00B96F2E">
        <w:rPr>
          <w:rFonts w:ascii="Arial" w:hAnsi="Arial" w:cs="Arial"/>
          <w:b/>
          <w:bCs/>
        </w:rPr>
        <w:t xml:space="preserve"> </w:t>
      </w:r>
      <w:r w:rsidRPr="00B96F2E">
        <w:rPr>
          <w:rFonts w:ascii="Arial" w:hAnsi="Arial" w:cs="Arial"/>
          <w:sz w:val="22"/>
          <w:lang w:val="es-PE"/>
        </w:rPr>
        <w:t>Es el resultado de los trabajos de Construcción</w:t>
      </w:r>
      <w:r w:rsidR="000C12A2" w:rsidRPr="00B96F2E">
        <w:rPr>
          <w:rFonts w:ascii="Arial" w:hAnsi="Arial" w:cs="Arial"/>
          <w:sz w:val="22"/>
          <w:lang w:val="es-PE"/>
        </w:rPr>
        <w:t xml:space="preserve"> y Equipamiento Portuario</w:t>
      </w:r>
      <w:r w:rsidRPr="00B96F2E">
        <w:rPr>
          <w:rFonts w:ascii="Arial" w:hAnsi="Arial" w:cs="Arial"/>
          <w:sz w:val="22"/>
          <w:lang w:val="es-PE"/>
        </w:rPr>
        <w:t xml:space="preserve"> que serán ejecutados</w:t>
      </w:r>
      <w:r w:rsidR="000C12A2" w:rsidRPr="00B96F2E">
        <w:rPr>
          <w:rFonts w:ascii="Arial" w:hAnsi="Arial" w:cs="Arial"/>
          <w:sz w:val="22"/>
          <w:lang w:val="es-PE"/>
        </w:rPr>
        <w:t xml:space="preserve"> o instalados</w:t>
      </w:r>
      <w:r w:rsidRPr="00B96F2E">
        <w:rPr>
          <w:rFonts w:ascii="Arial" w:hAnsi="Arial" w:cs="Arial"/>
          <w:sz w:val="22"/>
          <w:lang w:val="es-PE"/>
        </w:rPr>
        <w:t xml:space="preserve"> durante la vigencia de </w:t>
      </w:r>
      <w:smartTag w:uri="urn:schemas-microsoft-com:office:smarttags" w:element="PersonName">
        <w:smartTagPr>
          <w:attr w:name="ProductID" w:val="la Concesi￳n"/>
        </w:smartTagPr>
        <w:r w:rsidRPr="00B96F2E">
          <w:rPr>
            <w:rFonts w:ascii="Arial" w:hAnsi="Arial" w:cs="Arial"/>
            <w:sz w:val="22"/>
            <w:lang w:val="es-PE"/>
          </w:rPr>
          <w:t>la Concesión</w:t>
        </w:r>
      </w:smartTag>
      <w:r w:rsidR="00F241BD" w:rsidRPr="00B96F2E">
        <w:rPr>
          <w:rFonts w:ascii="Arial" w:hAnsi="Arial" w:cs="Arial"/>
          <w:sz w:val="22"/>
          <w:lang w:val="es-PE"/>
        </w:rPr>
        <w:t>, de acuerdo a lo establecido en el Contrato de Concesión</w:t>
      </w:r>
      <w:r w:rsidRPr="00B96F2E">
        <w:rPr>
          <w:rFonts w:ascii="Arial" w:hAnsi="Arial" w:cs="Arial"/>
          <w:sz w:val="22"/>
          <w:lang w:val="es-PE"/>
        </w:rPr>
        <w:t>.</w:t>
      </w:r>
    </w:p>
    <w:p w:rsidR="003A75AD" w:rsidRPr="00B96F2E" w:rsidRDefault="003A75AD" w:rsidP="00F1243E">
      <w:pPr>
        <w:pStyle w:val="Textosinformato"/>
        <w:tabs>
          <w:tab w:val="left" w:pos="720"/>
        </w:tabs>
        <w:jc w:val="both"/>
        <w:rPr>
          <w:rFonts w:ascii="Arial" w:hAnsi="Arial" w:cs="Arial"/>
          <w:sz w:val="22"/>
          <w:lang w:val="es-PE"/>
        </w:rPr>
      </w:pPr>
    </w:p>
    <w:p w:rsidR="000F4362" w:rsidRPr="00B96F2E" w:rsidRDefault="000F4362" w:rsidP="00F124DB">
      <w:pPr>
        <w:pStyle w:val="Textosinformato"/>
        <w:numPr>
          <w:ilvl w:val="2"/>
          <w:numId w:val="5"/>
        </w:numPr>
        <w:tabs>
          <w:tab w:val="clear" w:pos="1425"/>
          <w:tab w:val="left" w:pos="720"/>
        </w:tabs>
        <w:ind w:left="720" w:hanging="720"/>
        <w:jc w:val="both"/>
        <w:rPr>
          <w:rFonts w:ascii="Arial" w:hAnsi="Arial" w:cs="Arial"/>
          <w:sz w:val="22"/>
          <w:szCs w:val="22"/>
          <w:lang w:val="es-PE"/>
        </w:rPr>
      </w:pPr>
      <w:r w:rsidRPr="00B96F2E">
        <w:rPr>
          <w:rFonts w:ascii="Arial" w:hAnsi="Arial" w:cs="Arial"/>
          <w:b/>
          <w:bCs/>
          <w:sz w:val="22"/>
          <w:szCs w:val="22"/>
        </w:rPr>
        <w:t>Operador Logístico: </w:t>
      </w:r>
      <w:r w:rsidR="009F625A" w:rsidRPr="00B96F2E">
        <w:rPr>
          <w:rFonts w:ascii="Arial" w:hAnsi="Arial" w:cs="Arial"/>
          <w:sz w:val="22"/>
          <w:lang w:val="es-PE"/>
        </w:rPr>
        <w:t xml:space="preserve">Para efectos de las presente Bases, </w:t>
      </w:r>
      <w:r w:rsidR="009F625A" w:rsidRPr="00B96F2E">
        <w:rPr>
          <w:rFonts w:ascii="Arial" w:hAnsi="Arial" w:cs="Arial"/>
          <w:sz w:val="22"/>
          <w:szCs w:val="22"/>
          <w:lang w:val="es-PE"/>
        </w:rPr>
        <w:t>e</w:t>
      </w:r>
      <w:r w:rsidRPr="00B96F2E">
        <w:rPr>
          <w:rFonts w:ascii="Arial" w:hAnsi="Arial" w:cs="Arial"/>
          <w:sz w:val="22"/>
          <w:szCs w:val="22"/>
        </w:rPr>
        <w:t>s la persona jurídica que lleva a cabo la planificación, implementación</w:t>
      </w:r>
      <w:r w:rsidR="003A75AD" w:rsidRPr="00B96F2E">
        <w:rPr>
          <w:rFonts w:ascii="Arial" w:hAnsi="Arial" w:cs="Arial"/>
          <w:sz w:val="22"/>
          <w:szCs w:val="22"/>
        </w:rPr>
        <w:t xml:space="preserve"> </w:t>
      </w:r>
      <w:r w:rsidRPr="00B96F2E">
        <w:rPr>
          <w:rFonts w:ascii="Arial" w:hAnsi="Arial" w:cs="Arial"/>
          <w:sz w:val="22"/>
          <w:szCs w:val="22"/>
        </w:rPr>
        <w:t xml:space="preserve">y control del flujo y almacenamiento de mercancías, </w:t>
      </w:r>
      <w:r w:rsidR="009B41FB" w:rsidRPr="00B96F2E">
        <w:rPr>
          <w:rFonts w:ascii="Arial" w:hAnsi="Arial" w:cs="Arial"/>
          <w:sz w:val="22"/>
          <w:szCs w:val="22"/>
        </w:rPr>
        <w:t xml:space="preserve">servicios </w:t>
      </w:r>
      <w:r w:rsidR="003A75AD" w:rsidRPr="00B96F2E">
        <w:rPr>
          <w:rFonts w:ascii="Arial" w:hAnsi="Arial" w:cs="Arial"/>
          <w:sz w:val="22"/>
          <w:szCs w:val="22"/>
        </w:rPr>
        <w:t>e información asociados</w:t>
      </w:r>
      <w:r w:rsidR="009B41FB" w:rsidRPr="00B96F2E">
        <w:rPr>
          <w:rFonts w:ascii="Arial" w:hAnsi="Arial" w:cs="Arial"/>
          <w:sz w:val="22"/>
          <w:szCs w:val="22"/>
        </w:rPr>
        <w:t xml:space="preserve"> desde el punto de origen hasta el terminal portuario y/o desde el terminal portuario hasta el punto de destino, contando para la prestación de sus servicios con infraestructura propia (terminales de almacenamiento, zona</w:t>
      </w:r>
      <w:r w:rsidR="00450925" w:rsidRPr="00B96F2E">
        <w:rPr>
          <w:rFonts w:ascii="Arial" w:hAnsi="Arial" w:cs="Arial"/>
          <w:sz w:val="22"/>
          <w:szCs w:val="22"/>
        </w:rPr>
        <w:t>s</w:t>
      </w:r>
      <w:r w:rsidR="009B41FB" w:rsidRPr="00B96F2E">
        <w:rPr>
          <w:rFonts w:ascii="Arial" w:hAnsi="Arial" w:cs="Arial"/>
          <w:sz w:val="22"/>
          <w:szCs w:val="22"/>
        </w:rPr>
        <w:t xml:space="preserve"> de actividades logísticas</w:t>
      </w:r>
      <w:r w:rsidR="00450925" w:rsidRPr="00B96F2E">
        <w:rPr>
          <w:rFonts w:ascii="Arial" w:hAnsi="Arial" w:cs="Arial"/>
          <w:sz w:val="22"/>
          <w:szCs w:val="22"/>
        </w:rPr>
        <w:t>, puertos secos o depósitos aduaneros)</w:t>
      </w:r>
      <w:r w:rsidR="00C50D9F">
        <w:rPr>
          <w:rStyle w:val="Refdenotaalpie"/>
          <w:rFonts w:ascii="Arial" w:hAnsi="Arial" w:cs="Arial"/>
          <w:sz w:val="22"/>
          <w:szCs w:val="22"/>
        </w:rPr>
        <w:footnoteReference w:id="24"/>
      </w:r>
      <w:r w:rsidR="003A75AD" w:rsidRPr="00B96F2E">
        <w:rPr>
          <w:rFonts w:ascii="Arial" w:hAnsi="Arial" w:cs="Arial"/>
          <w:sz w:val="22"/>
          <w:szCs w:val="22"/>
        </w:rPr>
        <w:t>.</w:t>
      </w:r>
      <w:r w:rsidRPr="00B96F2E">
        <w:rPr>
          <w:rFonts w:ascii="Arial" w:hAnsi="Arial" w:cs="Arial"/>
          <w:sz w:val="22"/>
          <w:szCs w:val="22"/>
        </w:rPr>
        <w:t xml:space="preserve"> </w:t>
      </w:r>
    </w:p>
    <w:p w:rsidR="00824DAE" w:rsidRPr="00B96F2E" w:rsidRDefault="00824DAE">
      <w:pPr>
        <w:pStyle w:val="Textosinformato"/>
        <w:tabs>
          <w:tab w:val="left" w:pos="720"/>
        </w:tabs>
        <w:ind w:left="709"/>
        <w:jc w:val="both"/>
        <w:rPr>
          <w:rFonts w:ascii="Arial" w:hAnsi="Arial" w:cs="Arial"/>
          <w:sz w:val="22"/>
          <w:lang w:val="es-PE"/>
        </w:rPr>
      </w:pPr>
    </w:p>
    <w:p w:rsidR="00777C51" w:rsidRPr="00B96F2E" w:rsidRDefault="00EE6E48" w:rsidP="00DE0C87">
      <w:pPr>
        <w:pStyle w:val="Textosinformato"/>
        <w:numPr>
          <w:ilvl w:val="2"/>
          <w:numId w:val="5"/>
        </w:numPr>
        <w:tabs>
          <w:tab w:val="clear" w:pos="1425"/>
          <w:tab w:val="num" w:pos="709"/>
        </w:tabs>
        <w:ind w:left="709" w:hanging="709"/>
        <w:jc w:val="both"/>
        <w:rPr>
          <w:rFonts w:ascii="Arial" w:hAnsi="Arial" w:cs="Arial"/>
          <w:b/>
          <w:iCs/>
          <w:sz w:val="22"/>
          <w:szCs w:val="22"/>
          <w:lang w:val="es-PE"/>
        </w:rPr>
      </w:pPr>
      <w:r w:rsidRPr="00B96F2E">
        <w:rPr>
          <w:rFonts w:ascii="Arial" w:hAnsi="Arial" w:cs="Arial"/>
          <w:b/>
          <w:sz w:val="22"/>
          <w:lang w:val="es-PE"/>
        </w:rPr>
        <w:t xml:space="preserve">Operador </w:t>
      </w:r>
      <w:r w:rsidRPr="00B96F2E">
        <w:rPr>
          <w:rFonts w:ascii="Arial" w:hAnsi="Arial" w:cs="Arial"/>
          <w:b/>
          <w:bCs/>
          <w:sz w:val="22"/>
          <w:szCs w:val="22"/>
        </w:rPr>
        <w:t>Portuario</w:t>
      </w:r>
      <w:r w:rsidRPr="00B96F2E">
        <w:rPr>
          <w:rFonts w:ascii="Arial" w:hAnsi="Arial" w:cs="Arial"/>
          <w:b/>
          <w:sz w:val="22"/>
          <w:lang w:val="es-PE"/>
        </w:rPr>
        <w:t>:</w:t>
      </w:r>
      <w:r w:rsidRPr="00B96F2E">
        <w:rPr>
          <w:rFonts w:ascii="Arial" w:hAnsi="Arial" w:cs="Arial"/>
          <w:sz w:val="22"/>
          <w:lang w:val="es-PE"/>
        </w:rPr>
        <w:t xml:space="preserve"> </w:t>
      </w:r>
      <w:r w:rsidR="009F625A" w:rsidRPr="00B96F2E">
        <w:rPr>
          <w:rFonts w:ascii="Arial" w:hAnsi="Arial" w:cs="Arial"/>
          <w:sz w:val="22"/>
          <w:lang w:val="es-PE"/>
        </w:rPr>
        <w:t>Para efectos de las presente</w:t>
      </w:r>
      <w:r w:rsidR="00F124DB" w:rsidRPr="00B96F2E">
        <w:rPr>
          <w:rFonts w:ascii="Arial" w:hAnsi="Arial" w:cs="Arial"/>
          <w:sz w:val="22"/>
          <w:lang w:val="es-PE"/>
        </w:rPr>
        <w:t>s</w:t>
      </w:r>
      <w:r w:rsidR="009F625A" w:rsidRPr="00B96F2E">
        <w:rPr>
          <w:rFonts w:ascii="Arial" w:hAnsi="Arial" w:cs="Arial"/>
          <w:sz w:val="22"/>
          <w:lang w:val="es-PE"/>
        </w:rPr>
        <w:t xml:space="preserve"> Bases, e</w:t>
      </w:r>
      <w:r w:rsidRPr="00B96F2E">
        <w:rPr>
          <w:rFonts w:ascii="Arial" w:hAnsi="Arial" w:cs="Arial"/>
          <w:sz w:val="22"/>
        </w:rPr>
        <w:t>s la persona jurídica</w:t>
      </w:r>
      <w:r w:rsidR="00777C51" w:rsidRPr="00B96F2E">
        <w:rPr>
          <w:rFonts w:ascii="Arial" w:hAnsi="Arial" w:cs="Arial"/>
          <w:sz w:val="22"/>
        </w:rPr>
        <w:t xml:space="preserve"> dedicada a la prestación de </w:t>
      </w:r>
      <w:r w:rsidR="00DE0C87" w:rsidRPr="00B96F2E">
        <w:rPr>
          <w:rFonts w:ascii="Arial" w:hAnsi="Arial" w:cs="Arial"/>
          <w:sz w:val="22"/>
        </w:rPr>
        <w:t>los</w:t>
      </w:r>
      <w:r w:rsidR="00777C51" w:rsidRPr="00B96F2E">
        <w:rPr>
          <w:rFonts w:ascii="Arial" w:hAnsi="Arial" w:cs="Arial"/>
          <w:sz w:val="22"/>
        </w:rPr>
        <w:t xml:space="preserve"> servicios portuarios</w:t>
      </w:r>
      <w:r w:rsidR="00DE0C87" w:rsidRPr="00B96F2E">
        <w:rPr>
          <w:rFonts w:ascii="Arial" w:hAnsi="Arial" w:cs="Arial"/>
          <w:sz w:val="22"/>
        </w:rPr>
        <w:t xml:space="preserve"> en uno o más terminales portuarios</w:t>
      </w:r>
      <w:r w:rsidR="00C50D9F">
        <w:rPr>
          <w:rStyle w:val="Refdenotaalpie"/>
          <w:rFonts w:ascii="Arial" w:hAnsi="Arial" w:cs="Arial"/>
          <w:sz w:val="22"/>
        </w:rPr>
        <w:footnoteReference w:id="25"/>
      </w:r>
      <w:r w:rsidR="00BD301C" w:rsidRPr="00B96F2E">
        <w:rPr>
          <w:rFonts w:ascii="Arial" w:hAnsi="Arial" w:cs="Arial"/>
          <w:sz w:val="22"/>
        </w:rPr>
        <w:t>.</w:t>
      </w:r>
      <w:r w:rsidR="00BD301C" w:rsidRPr="00B96F2E" w:rsidDel="00DE0C87">
        <w:rPr>
          <w:rFonts w:ascii="Arial" w:hAnsi="Arial" w:cs="Arial"/>
          <w:sz w:val="22"/>
        </w:rPr>
        <w:t xml:space="preserve"> </w:t>
      </w:r>
    </w:p>
    <w:p w:rsidR="00EE6E48" w:rsidRPr="00B96F2E" w:rsidRDefault="00EE6E48" w:rsidP="00EE6E48">
      <w:pPr>
        <w:pStyle w:val="Textosinformato"/>
        <w:tabs>
          <w:tab w:val="left" w:pos="720"/>
        </w:tabs>
        <w:jc w:val="both"/>
        <w:rPr>
          <w:rFonts w:ascii="Arial" w:hAnsi="Arial" w:cs="Arial"/>
          <w:b/>
          <w:iCs/>
          <w:sz w:val="22"/>
          <w:szCs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lang w:val="es-PE"/>
        </w:rPr>
      </w:pPr>
      <w:r w:rsidRPr="00B96F2E">
        <w:rPr>
          <w:rFonts w:ascii="Arial" w:hAnsi="Arial" w:cs="Arial"/>
          <w:b/>
          <w:iCs/>
          <w:sz w:val="22"/>
          <w:szCs w:val="22"/>
        </w:rPr>
        <w:t>Participación Mínima:</w:t>
      </w:r>
      <w:r w:rsidRPr="00B96F2E">
        <w:rPr>
          <w:rFonts w:ascii="Arial" w:hAnsi="Arial" w:cs="Arial"/>
          <w:bCs/>
          <w:iCs/>
          <w:sz w:val="22"/>
          <w:szCs w:val="22"/>
        </w:rPr>
        <w:t xml:space="preserve"> Es la </w:t>
      </w:r>
      <w:r w:rsidRPr="00B96F2E">
        <w:rPr>
          <w:rFonts w:ascii="Arial" w:hAnsi="Arial" w:cs="Arial"/>
          <w:sz w:val="22"/>
          <w:lang w:val="es-PE"/>
        </w:rPr>
        <w:t xml:space="preserve">participación accionaria con derecho a voto que deberá tener y mantener el Socio Estratégico en el </w:t>
      </w:r>
      <w:r w:rsidR="00F241BD" w:rsidRPr="00B96F2E">
        <w:rPr>
          <w:rFonts w:ascii="Arial" w:hAnsi="Arial" w:cs="Arial"/>
          <w:sz w:val="22"/>
          <w:lang w:val="es-PE"/>
        </w:rPr>
        <w:t xml:space="preserve">capital social del </w:t>
      </w:r>
      <w:r w:rsidRPr="00B96F2E">
        <w:rPr>
          <w:rFonts w:ascii="Arial" w:hAnsi="Arial" w:cs="Arial"/>
          <w:sz w:val="22"/>
          <w:lang w:val="es-PE"/>
        </w:rPr>
        <w:t>Concesionario</w:t>
      </w:r>
      <w:r w:rsidR="00F241BD" w:rsidRPr="00B96F2E">
        <w:rPr>
          <w:rFonts w:ascii="Arial" w:hAnsi="Arial" w:cs="Arial"/>
          <w:sz w:val="22"/>
          <w:lang w:val="es-PE"/>
        </w:rPr>
        <w:t xml:space="preserve"> durante la vigencia del </w:t>
      </w:r>
      <w:r w:rsidRPr="00B96F2E">
        <w:rPr>
          <w:rFonts w:ascii="Arial" w:hAnsi="Arial" w:cs="Arial"/>
          <w:sz w:val="22"/>
          <w:lang w:val="es-PE"/>
        </w:rPr>
        <w:t>Contrato de Concesión</w:t>
      </w:r>
      <w:r w:rsidR="00F241BD" w:rsidRPr="00B96F2E">
        <w:rPr>
          <w:rFonts w:ascii="Arial" w:hAnsi="Arial" w:cs="Arial"/>
          <w:sz w:val="22"/>
          <w:lang w:val="es-PE"/>
        </w:rPr>
        <w:t>,</w:t>
      </w:r>
      <w:r w:rsidRPr="00B96F2E">
        <w:rPr>
          <w:rFonts w:ascii="Arial" w:hAnsi="Arial" w:cs="Arial"/>
          <w:sz w:val="22"/>
          <w:lang w:val="es-PE"/>
        </w:rPr>
        <w:t xml:space="preserve"> de acuerdo a lo establecido en </w:t>
      </w:r>
      <w:r w:rsidR="00F241BD" w:rsidRPr="00B96F2E">
        <w:rPr>
          <w:rFonts w:ascii="Arial" w:hAnsi="Arial" w:cs="Arial"/>
          <w:sz w:val="22"/>
          <w:lang w:val="es-PE"/>
        </w:rPr>
        <w:t>dicho documento</w:t>
      </w:r>
      <w:r w:rsidRPr="00B96F2E">
        <w:rPr>
          <w:rFonts w:ascii="Arial" w:hAnsi="Arial" w:cs="Arial"/>
          <w:sz w:val="22"/>
          <w:lang w:val="es-PE"/>
        </w:rPr>
        <w:t>.</w:t>
      </w:r>
      <w:r w:rsidR="00644375" w:rsidRPr="00B96F2E">
        <w:rPr>
          <w:rFonts w:ascii="Arial" w:hAnsi="Arial" w:cs="Arial"/>
          <w:sz w:val="22"/>
          <w:lang w:val="es-PE"/>
        </w:rPr>
        <w:t xml:space="preserve"> La Participación Mínima será equivalente al 35% del capital social del Concesionario</w:t>
      </w:r>
      <w:r w:rsidR="00C50D9F">
        <w:rPr>
          <w:rStyle w:val="Refdenotaalpie"/>
          <w:rFonts w:ascii="Arial" w:hAnsi="Arial" w:cs="Arial"/>
          <w:sz w:val="22"/>
          <w:lang w:val="es-PE"/>
        </w:rPr>
        <w:footnoteReference w:id="26"/>
      </w:r>
      <w:r w:rsidR="00644375" w:rsidRPr="00B96F2E">
        <w:rPr>
          <w:rFonts w:ascii="Arial" w:hAnsi="Arial" w:cs="Arial"/>
          <w:sz w:val="22"/>
          <w:lang w:val="es-PE"/>
        </w:rPr>
        <w:t>.</w:t>
      </w:r>
    </w:p>
    <w:p w:rsidR="00824DAE" w:rsidRPr="00B96F2E" w:rsidRDefault="00824DAE">
      <w:pPr>
        <w:pStyle w:val="Textosinformato"/>
        <w:tabs>
          <w:tab w:val="left" w:pos="720"/>
        </w:tabs>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b/>
          <w:sz w:val="22"/>
        </w:rPr>
      </w:pPr>
      <w:r w:rsidRPr="00B96F2E">
        <w:rPr>
          <w:rFonts w:ascii="Arial" w:hAnsi="Arial" w:cs="Arial"/>
          <w:b/>
          <w:bCs/>
          <w:sz w:val="22"/>
        </w:rPr>
        <w:t xml:space="preserve">Plazo de Concesión: </w:t>
      </w:r>
      <w:r w:rsidRPr="00B96F2E">
        <w:rPr>
          <w:rFonts w:ascii="Arial" w:hAnsi="Arial" w:cs="Arial"/>
          <w:sz w:val="22"/>
        </w:rPr>
        <w:t xml:space="preserve">Es el período comprendido entre </w:t>
      </w:r>
      <w:smartTag w:uri="urn:schemas-microsoft-com:office:smarttags" w:element="PersonName">
        <w:smartTagPr>
          <w:attr w:name="ProductID" w:val="la Fecha"/>
        </w:smartTagPr>
        <w:r w:rsidRPr="00B96F2E">
          <w:rPr>
            <w:rFonts w:ascii="Arial" w:hAnsi="Arial" w:cs="Arial"/>
            <w:sz w:val="22"/>
          </w:rPr>
          <w:t>la Fecha</w:t>
        </w:r>
      </w:smartTag>
      <w:r w:rsidRPr="00B96F2E">
        <w:rPr>
          <w:rFonts w:ascii="Arial" w:hAnsi="Arial" w:cs="Arial"/>
          <w:sz w:val="22"/>
        </w:rPr>
        <w:t xml:space="preserve"> de Cierre y la culminación de </w:t>
      </w:r>
      <w:smartTag w:uri="urn:schemas-microsoft-com:office:smarttags" w:element="PersonName">
        <w:smartTagPr>
          <w:attr w:name="ProductID" w:val="la Concesi￳n."/>
        </w:smartTagPr>
        <w:r w:rsidRPr="00B96F2E">
          <w:rPr>
            <w:rFonts w:ascii="Arial" w:hAnsi="Arial" w:cs="Arial"/>
            <w:sz w:val="22"/>
          </w:rPr>
          <w:t>la Concesión.</w:t>
        </w:r>
      </w:smartTag>
    </w:p>
    <w:p w:rsidR="00824DAE" w:rsidRPr="00B96F2E" w:rsidRDefault="00824DAE">
      <w:pPr>
        <w:pStyle w:val="Textosinformato"/>
        <w:tabs>
          <w:tab w:val="left" w:pos="720"/>
        </w:tabs>
        <w:jc w:val="both"/>
        <w:rPr>
          <w:rFonts w:ascii="Arial" w:hAnsi="Arial" w:cs="Arial"/>
          <w:b/>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lang w:val="es-PE"/>
        </w:rPr>
      </w:pPr>
      <w:r w:rsidRPr="00B96F2E">
        <w:rPr>
          <w:rFonts w:ascii="Arial" w:hAnsi="Arial" w:cs="Arial"/>
          <w:b/>
          <w:sz w:val="22"/>
        </w:rPr>
        <w:t xml:space="preserve">Postor: </w:t>
      </w:r>
      <w:r w:rsidRPr="00B96F2E">
        <w:rPr>
          <w:rFonts w:ascii="Arial" w:hAnsi="Arial" w:cs="Arial"/>
          <w:sz w:val="22"/>
        </w:rPr>
        <w:t xml:space="preserve">Es una </w:t>
      </w:r>
      <w:r w:rsidRPr="00B96F2E">
        <w:rPr>
          <w:rFonts w:ascii="Arial" w:hAnsi="Arial" w:cs="Arial"/>
          <w:sz w:val="22"/>
          <w:lang w:val="es-PE"/>
        </w:rPr>
        <w:t xml:space="preserve">persona jurídica o un Consorcio que se presenta a este Concurso, ha adquirido el </w:t>
      </w:r>
      <w:r w:rsidR="009D4A46" w:rsidRPr="00B96F2E">
        <w:rPr>
          <w:rFonts w:ascii="Arial" w:hAnsi="Arial" w:cs="Arial"/>
          <w:sz w:val="22"/>
          <w:lang w:val="es-PE"/>
        </w:rPr>
        <w:t>D</w:t>
      </w:r>
      <w:r w:rsidRPr="00B96F2E">
        <w:rPr>
          <w:rFonts w:ascii="Arial" w:hAnsi="Arial" w:cs="Arial"/>
          <w:sz w:val="22"/>
          <w:lang w:val="es-PE"/>
        </w:rPr>
        <w:t xml:space="preserve">erecho </w:t>
      </w:r>
      <w:r w:rsidR="009D4A46" w:rsidRPr="00B96F2E">
        <w:rPr>
          <w:rFonts w:ascii="Arial" w:hAnsi="Arial" w:cs="Arial"/>
          <w:sz w:val="22"/>
          <w:lang w:val="es-PE"/>
        </w:rPr>
        <w:t>de</w:t>
      </w:r>
      <w:r w:rsidRPr="00B96F2E">
        <w:rPr>
          <w:rFonts w:ascii="Arial" w:hAnsi="Arial" w:cs="Arial"/>
          <w:sz w:val="22"/>
          <w:lang w:val="es-PE"/>
        </w:rPr>
        <w:t xml:space="preserve"> </w:t>
      </w:r>
      <w:r w:rsidR="009D4A46" w:rsidRPr="00B96F2E">
        <w:rPr>
          <w:rFonts w:ascii="Arial" w:hAnsi="Arial" w:cs="Arial"/>
          <w:sz w:val="22"/>
          <w:lang w:val="es-PE"/>
        </w:rPr>
        <w:t>P</w:t>
      </w:r>
      <w:r w:rsidRPr="00B96F2E">
        <w:rPr>
          <w:rFonts w:ascii="Arial" w:hAnsi="Arial" w:cs="Arial"/>
          <w:sz w:val="22"/>
          <w:lang w:val="es-PE"/>
        </w:rPr>
        <w:t>articipa</w:t>
      </w:r>
      <w:r w:rsidR="009D4A46" w:rsidRPr="00B96F2E">
        <w:rPr>
          <w:rFonts w:ascii="Arial" w:hAnsi="Arial" w:cs="Arial"/>
          <w:sz w:val="22"/>
          <w:lang w:val="es-PE"/>
        </w:rPr>
        <w:t>ción</w:t>
      </w:r>
      <w:r w:rsidRPr="00B96F2E">
        <w:rPr>
          <w:rFonts w:ascii="Arial" w:hAnsi="Arial" w:cs="Arial"/>
          <w:sz w:val="22"/>
          <w:lang w:val="es-PE"/>
        </w:rPr>
        <w:t xml:space="preserve"> y se somete a lo establecido en las presentes Bases.</w:t>
      </w:r>
    </w:p>
    <w:p w:rsidR="00824DAE" w:rsidRPr="00B96F2E" w:rsidRDefault="00824DAE">
      <w:pPr>
        <w:pStyle w:val="Textosinformato"/>
        <w:tabs>
          <w:tab w:val="left" w:pos="720"/>
        </w:tabs>
        <w:jc w:val="both"/>
        <w:rPr>
          <w:rFonts w:ascii="Arial" w:hAnsi="Arial" w:cs="Arial"/>
          <w:bCs/>
          <w:iCs/>
          <w:sz w:val="22"/>
          <w:lang w:val="es-EC"/>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bCs/>
          <w:iCs/>
          <w:sz w:val="22"/>
          <w:lang w:val="es-EC"/>
        </w:rPr>
      </w:pPr>
      <w:r w:rsidRPr="00B96F2E">
        <w:rPr>
          <w:rFonts w:ascii="Arial" w:hAnsi="Arial" w:cs="Arial"/>
          <w:b/>
          <w:sz w:val="22"/>
        </w:rPr>
        <w:t xml:space="preserve">Postor Precalificado: </w:t>
      </w:r>
      <w:r w:rsidRPr="00B96F2E">
        <w:rPr>
          <w:rFonts w:ascii="Arial" w:hAnsi="Arial" w:cs="Arial"/>
          <w:sz w:val="22"/>
        </w:rPr>
        <w:t xml:space="preserve">Es el Postor cuya documentación, debidamente presentada a través del Sobre N° </w:t>
      </w:r>
      <w:smartTag w:uri="urn:schemas-microsoft-com:office:smarttags" w:element="metricconverter">
        <w:smartTagPr>
          <w:attr w:name="ProductID" w:val="1, ha"/>
        </w:smartTagPr>
        <w:r w:rsidRPr="00B96F2E">
          <w:rPr>
            <w:rFonts w:ascii="Arial" w:hAnsi="Arial" w:cs="Arial"/>
            <w:sz w:val="22"/>
          </w:rPr>
          <w:t>1, ha</w:t>
        </w:r>
      </w:smartTag>
      <w:r w:rsidRPr="00B96F2E">
        <w:rPr>
          <w:rFonts w:ascii="Arial" w:hAnsi="Arial" w:cs="Arial"/>
          <w:sz w:val="22"/>
        </w:rPr>
        <w:t xml:space="preserve"> cumplido con los requisitos previstos en estas Bases, siendo así aceptado y declarado expresamente por el Comité.  </w:t>
      </w:r>
    </w:p>
    <w:p w:rsidR="00824DAE" w:rsidRPr="00B96F2E" w:rsidRDefault="00824DAE">
      <w:pPr>
        <w:pStyle w:val="Textosinformato"/>
        <w:tabs>
          <w:tab w:val="left" w:pos="720"/>
        </w:tabs>
        <w:jc w:val="both"/>
        <w:rPr>
          <w:rFonts w:ascii="Arial" w:hAnsi="Arial" w:cs="Arial"/>
          <w:bCs/>
          <w:iCs/>
          <w:sz w:val="22"/>
          <w:lang w:val="es-EC"/>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bCs/>
          <w:iCs/>
          <w:sz w:val="22"/>
          <w:lang w:val="es-EC"/>
        </w:rPr>
      </w:pPr>
      <w:r w:rsidRPr="00B96F2E">
        <w:rPr>
          <w:rFonts w:ascii="Arial" w:hAnsi="Arial" w:cs="Arial"/>
          <w:b/>
          <w:iCs/>
          <w:sz w:val="22"/>
        </w:rPr>
        <w:t xml:space="preserve">Precio: </w:t>
      </w:r>
      <w:r w:rsidRPr="00B96F2E">
        <w:rPr>
          <w:rFonts w:ascii="Arial" w:hAnsi="Arial" w:cs="Arial"/>
          <w:sz w:val="22"/>
          <w:lang w:val="es-ES_tradnl"/>
        </w:rPr>
        <w:t xml:space="preserve">Se refiere a las contraprestaciones </w:t>
      </w:r>
      <w:r w:rsidR="004B77EA" w:rsidRPr="00B96F2E">
        <w:rPr>
          <w:rFonts w:ascii="Arial" w:hAnsi="Arial" w:cs="Arial"/>
          <w:sz w:val="22"/>
          <w:lang w:val="es-ES_tradnl"/>
        </w:rPr>
        <w:t xml:space="preserve">económicas </w:t>
      </w:r>
      <w:r w:rsidRPr="00B96F2E">
        <w:rPr>
          <w:rFonts w:ascii="Arial" w:hAnsi="Arial" w:cs="Arial"/>
          <w:sz w:val="22"/>
          <w:lang w:val="es-ES_tradnl"/>
        </w:rPr>
        <w:t>que el Concesionario cobra</w:t>
      </w:r>
      <w:r w:rsidR="009C6B49" w:rsidRPr="00B96F2E">
        <w:rPr>
          <w:rFonts w:ascii="Arial" w:hAnsi="Arial" w:cs="Arial"/>
          <w:sz w:val="22"/>
          <w:lang w:val="es-ES_tradnl"/>
        </w:rPr>
        <w:t>rá</w:t>
      </w:r>
      <w:r w:rsidRPr="00B96F2E">
        <w:rPr>
          <w:rFonts w:ascii="Arial" w:hAnsi="Arial" w:cs="Arial"/>
          <w:sz w:val="22"/>
          <w:lang w:val="es-ES_tradnl"/>
        </w:rPr>
        <w:t xml:space="preserve"> por la prestación de Servicios Especiales. El Precio no estará sujeto a regulación</w:t>
      </w:r>
      <w:r w:rsidR="00C50D9F">
        <w:rPr>
          <w:rStyle w:val="Refdenotaalpie"/>
          <w:rFonts w:ascii="Arial" w:hAnsi="Arial" w:cs="Arial"/>
          <w:sz w:val="22"/>
          <w:lang w:val="es-ES_tradnl"/>
        </w:rPr>
        <w:footnoteReference w:id="27"/>
      </w:r>
      <w:r w:rsidRPr="00B96F2E">
        <w:rPr>
          <w:rFonts w:ascii="Arial" w:hAnsi="Arial" w:cs="Arial"/>
          <w:sz w:val="22"/>
          <w:lang w:val="es-ES_tradnl"/>
        </w:rPr>
        <w:t>.</w:t>
      </w:r>
    </w:p>
    <w:p w:rsidR="00824DAE" w:rsidRPr="00B96F2E" w:rsidRDefault="00824DAE">
      <w:pPr>
        <w:pStyle w:val="Textosinformato"/>
        <w:tabs>
          <w:tab w:val="left" w:pos="720"/>
        </w:tabs>
        <w:jc w:val="both"/>
        <w:rPr>
          <w:rFonts w:ascii="Arial" w:hAnsi="Arial" w:cs="Arial"/>
          <w:bCs/>
          <w:iCs/>
          <w:sz w:val="22"/>
          <w:lang w:val="es-EC"/>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Propuesta: </w:t>
      </w:r>
      <w:r w:rsidR="00E778E4" w:rsidRPr="00B96F2E">
        <w:rPr>
          <w:rFonts w:ascii="Arial" w:hAnsi="Arial" w:cs="Arial"/>
          <w:sz w:val="22"/>
        </w:rPr>
        <w:t>E</w:t>
      </w:r>
      <w:r w:rsidRPr="00B96F2E">
        <w:rPr>
          <w:rFonts w:ascii="Arial" w:hAnsi="Arial" w:cs="Arial"/>
          <w:sz w:val="22"/>
        </w:rPr>
        <w:t xml:space="preserve">s la </w:t>
      </w:r>
      <w:r w:rsidRPr="00B96F2E">
        <w:rPr>
          <w:rFonts w:ascii="Arial" w:hAnsi="Arial" w:cs="Arial"/>
          <w:sz w:val="22"/>
          <w:lang w:val="es-PE"/>
        </w:rPr>
        <w:t xml:space="preserve">documentación que deben presentar los Postores Precalificados, </w:t>
      </w:r>
      <w:r w:rsidR="009C6B49" w:rsidRPr="00B96F2E">
        <w:rPr>
          <w:rFonts w:ascii="Arial" w:hAnsi="Arial" w:cs="Arial"/>
          <w:sz w:val="22"/>
          <w:lang w:val="es-PE"/>
        </w:rPr>
        <w:t xml:space="preserve">de acuerdo a lo establecido en las Bases, </w:t>
      </w:r>
      <w:r w:rsidRPr="00B96F2E">
        <w:rPr>
          <w:rFonts w:ascii="Arial" w:hAnsi="Arial" w:cs="Arial"/>
          <w:sz w:val="22"/>
          <w:lang w:val="es-PE"/>
        </w:rPr>
        <w:t xml:space="preserve">sea </w:t>
      </w:r>
      <w:smartTag w:uri="urn:schemas-microsoft-com:office:smarttags" w:element="PersonName">
        <w:smartTagPr>
          <w:attr w:name="ProductID" w:val="la Propuesta Econ￳mica"/>
        </w:smartTagPr>
        <w:r w:rsidRPr="00B96F2E">
          <w:rPr>
            <w:rFonts w:ascii="Arial" w:hAnsi="Arial" w:cs="Arial"/>
            <w:sz w:val="22"/>
            <w:lang w:val="es-PE"/>
          </w:rPr>
          <w:t>la Propuesta Económica</w:t>
        </w:r>
      </w:smartTag>
      <w:r w:rsidRPr="00B96F2E">
        <w:rPr>
          <w:rFonts w:ascii="Arial" w:hAnsi="Arial" w:cs="Arial"/>
          <w:sz w:val="22"/>
          <w:lang w:val="es-PE"/>
        </w:rPr>
        <w:t xml:space="preserve"> o </w:t>
      </w:r>
      <w:smartTag w:uri="urn:schemas-microsoft-com:office:smarttags" w:element="PersonName">
        <w:smartTagPr>
          <w:attr w:name="ProductID" w:val="la Propuesta T￩cnica."/>
        </w:smartTagPr>
        <w:r w:rsidRPr="00B96F2E">
          <w:rPr>
            <w:rFonts w:ascii="Arial" w:hAnsi="Arial" w:cs="Arial"/>
            <w:sz w:val="22"/>
            <w:lang w:val="es-PE"/>
          </w:rPr>
          <w:t>la Propuesta Técnica.</w:t>
        </w:r>
      </w:smartTag>
    </w:p>
    <w:p w:rsidR="00824DAE" w:rsidRPr="00B96F2E" w:rsidRDefault="00824DAE">
      <w:pPr>
        <w:pStyle w:val="Textosinformato"/>
        <w:tabs>
          <w:tab w:val="left" w:pos="900"/>
        </w:tabs>
        <w:ind w:left="900" w:hanging="900"/>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Propuesta Económica: </w:t>
      </w:r>
      <w:r w:rsidRPr="00B96F2E">
        <w:rPr>
          <w:rFonts w:ascii="Arial" w:hAnsi="Arial" w:cs="Arial"/>
          <w:sz w:val="22"/>
        </w:rPr>
        <w:t xml:space="preserve">Es la </w:t>
      </w:r>
      <w:r w:rsidR="009C6B49" w:rsidRPr="00B96F2E">
        <w:rPr>
          <w:rFonts w:ascii="Arial" w:hAnsi="Arial" w:cs="Arial"/>
          <w:sz w:val="22"/>
        </w:rPr>
        <w:t>o</w:t>
      </w:r>
      <w:r w:rsidRPr="00B96F2E">
        <w:rPr>
          <w:rFonts w:ascii="Arial" w:hAnsi="Arial" w:cs="Arial"/>
          <w:sz w:val="22"/>
        </w:rPr>
        <w:t xml:space="preserve">ferta </w:t>
      </w:r>
      <w:r w:rsidR="009C6B49" w:rsidRPr="00B96F2E">
        <w:rPr>
          <w:rFonts w:ascii="Arial" w:hAnsi="Arial" w:cs="Arial"/>
          <w:sz w:val="22"/>
        </w:rPr>
        <w:t>e</w:t>
      </w:r>
      <w:r w:rsidRPr="00B96F2E">
        <w:rPr>
          <w:rFonts w:ascii="Arial" w:hAnsi="Arial" w:cs="Arial"/>
          <w:sz w:val="22"/>
        </w:rPr>
        <w:t xml:space="preserve">conómica del Postor Precalificado que se presentará en el Sobre N° 3, conforme al Numeral 7.2 y al Anexo N° </w:t>
      </w:r>
      <w:r w:rsidR="00194D02" w:rsidRPr="00B96F2E">
        <w:rPr>
          <w:rFonts w:ascii="Arial" w:hAnsi="Arial" w:cs="Arial"/>
          <w:sz w:val="22"/>
        </w:rPr>
        <w:t>9</w:t>
      </w:r>
      <w:r w:rsidRPr="00B96F2E">
        <w:rPr>
          <w:rFonts w:ascii="Arial" w:hAnsi="Arial" w:cs="Arial"/>
          <w:sz w:val="22"/>
        </w:rPr>
        <w:t>.</w:t>
      </w:r>
    </w:p>
    <w:p w:rsidR="00824DAE" w:rsidRPr="00B96F2E" w:rsidRDefault="00824DAE">
      <w:pPr>
        <w:pStyle w:val="Textosinformato"/>
        <w:tabs>
          <w:tab w:val="left" w:pos="900"/>
          <w:tab w:val="left" w:pos="1418"/>
        </w:tabs>
        <w:ind w:left="900" w:hanging="900"/>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Propuesta Técnica: </w:t>
      </w:r>
      <w:r w:rsidR="001A4726" w:rsidRPr="00B96F2E">
        <w:rPr>
          <w:rFonts w:ascii="Arial" w:hAnsi="Arial" w:cs="Arial"/>
          <w:sz w:val="22"/>
        </w:rPr>
        <w:t xml:space="preserve">Es el conjunto de documentos </w:t>
      </w:r>
      <w:r w:rsidRPr="00B96F2E">
        <w:rPr>
          <w:rFonts w:ascii="Arial" w:hAnsi="Arial" w:cs="Arial"/>
          <w:sz w:val="22"/>
        </w:rPr>
        <w:t>que presenta el Postor Precalificado en el Sobre N° 2, según lo indicado en el Numeral 7.1.</w:t>
      </w:r>
    </w:p>
    <w:p w:rsidR="00824DAE" w:rsidRPr="00B96F2E" w:rsidRDefault="00824DAE">
      <w:pPr>
        <w:pStyle w:val="Textosinformato"/>
        <w:tabs>
          <w:tab w:val="left" w:pos="720"/>
        </w:tabs>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Proyecto de Contrato:</w:t>
      </w:r>
      <w:r w:rsidRPr="00B96F2E">
        <w:rPr>
          <w:rFonts w:ascii="Arial" w:hAnsi="Arial" w:cs="Arial"/>
          <w:sz w:val="22"/>
        </w:rPr>
        <w:t xml:space="preserve"> Es el modelo de Contrato de Concesión no definitivo que será entregado a los Postores a fin de recibir sus sugerencias. Ninguno de los términos y/o criterios contenidos en el mismo vincularán en ninguna medida a </w:t>
      </w:r>
      <w:smartTag w:uri="urn:schemas-microsoft-com:office:smarttags" w:element="PersonName">
        <w:smartTagPr>
          <w:attr w:name="ProductID" w:val="la APN"/>
        </w:smartTagPr>
        <w:r w:rsidRPr="00B96F2E">
          <w:rPr>
            <w:rFonts w:ascii="Arial" w:hAnsi="Arial" w:cs="Arial"/>
            <w:sz w:val="22"/>
          </w:rPr>
          <w:t>la APN</w:t>
        </w:r>
      </w:smartTag>
      <w:r w:rsidRPr="00B96F2E">
        <w:rPr>
          <w:rFonts w:ascii="Arial" w:hAnsi="Arial" w:cs="Arial"/>
          <w:sz w:val="22"/>
        </w:rPr>
        <w:t>, PROINVERSIÓN, al Comité y/o al Concedente.</w:t>
      </w:r>
    </w:p>
    <w:p w:rsidR="001A4726" w:rsidRPr="00B96F2E" w:rsidRDefault="001A4726" w:rsidP="001A4726">
      <w:pPr>
        <w:pStyle w:val="Textosinformato"/>
        <w:tabs>
          <w:tab w:val="left" w:pos="720"/>
        </w:tabs>
        <w:jc w:val="both"/>
        <w:rPr>
          <w:rFonts w:ascii="Arial" w:hAnsi="Arial" w:cs="Arial"/>
          <w:sz w:val="22"/>
        </w:rPr>
      </w:pPr>
    </w:p>
    <w:p w:rsidR="00A90416" w:rsidRPr="00B96F2E" w:rsidRDefault="001A4726" w:rsidP="00F1243E">
      <w:pPr>
        <w:pStyle w:val="Textosinformato"/>
        <w:numPr>
          <w:ilvl w:val="2"/>
          <w:numId w:val="5"/>
        </w:numPr>
        <w:tabs>
          <w:tab w:val="clear" w:pos="1425"/>
          <w:tab w:val="left" w:pos="720"/>
        </w:tabs>
        <w:ind w:left="720" w:hanging="720"/>
        <w:jc w:val="both"/>
        <w:rPr>
          <w:rFonts w:ascii="Arial" w:hAnsi="Arial" w:cs="Arial"/>
          <w:bCs/>
          <w:iCs/>
          <w:sz w:val="22"/>
          <w:lang w:val="es-ES_tradnl"/>
        </w:rPr>
      </w:pPr>
      <w:r w:rsidRPr="00B96F2E">
        <w:rPr>
          <w:rFonts w:ascii="Arial" w:hAnsi="Arial" w:cs="Arial"/>
          <w:b/>
          <w:bCs/>
          <w:iCs/>
          <w:sz w:val="22"/>
        </w:rPr>
        <w:t xml:space="preserve">Proyecto Referencial: </w:t>
      </w:r>
      <w:r w:rsidR="00A90416" w:rsidRPr="00B96F2E">
        <w:rPr>
          <w:rFonts w:ascii="Arial" w:hAnsi="Arial" w:cs="Arial"/>
          <w:bCs/>
          <w:iCs/>
          <w:sz w:val="22"/>
          <w:lang w:val="es-ES_tradnl"/>
        </w:rPr>
        <w:t>Es el proyecto denominado “Modernización Terminal Portuario General San Martín – Pisco”, así como sus reformulaciones y/o modificaciones. El Proyecto Referencial ha sido aprobado por el Directorio de la APN</w:t>
      </w:r>
      <w:r w:rsidR="00C50D9F">
        <w:rPr>
          <w:rStyle w:val="Refdenotaalpie"/>
          <w:rFonts w:ascii="Arial" w:hAnsi="Arial" w:cs="Arial"/>
          <w:bCs/>
          <w:iCs/>
          <w:sz w:val="22"/>
          <w:lang w:val="es-ES_tradnl"/>
        </w:rPr>
        <w:footnoteReference w:id="28"/>
      </w:r>
      <w:r w:rsidR="00A90416" w:rsidRPr="00B96F2E">
        <w:rPr>
          <w:rFonts w:ascii="Arial" w:hAnsi="Arial" w:cs="Arial"/>
          <w:bCs/>
          <w:iCs/>
          <w:sz w:val="22"/>
          <w:lang w:val="es-ES_tradnl"/>
        </w:rPr>
        <w:t>.</w:t>
      </w:r>
    </w:p>
    <w:p w:rsidR="00824DAE" w:rsidRPr="00B96F2E" w:rsidRDefault="00824DAE" w:rsidP="00F1243E">
      <w:pPr>
        <w:pStyle w:val="Textosinformato"/>
        <w:tabs>
          <w:tab w:val="left" w:pos="720"/>
        </w:tabs>
        <w:ind w:left="720"/>
        <w:jc w:val="both"/>
        <w:rPr>
          <w:rFonts w:ascii="Arial" w:hAnsi="Arial" w:cs="Arial"/>
          <w:bCs/>
          <w:iCs/>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Regulador: </w:t>
      </w:r>
      <w:r w:rsidRPr="00B96F2E">
        <w:rPr>
          <w:rFonts w:ascii="Arial" w:hAnsi="Arial" w:cs="Arial"/>
          <w:sz w:val="22"/>
        </w:rPr>
        <w:t xml:space="preserve">Es el Organismo Supervisor de </w:t>
      </w:r>
      <w:smartTag w:uri="urn:schemas-microsoft-com:office:smarttags" w:element="PersonName">
        <w:smartTagPr>
          <w:attr w:name="ProductID" w:val="la Inversi￳n"/>
        </w:smartTagPr>
        <w:r w:rsidRPr="00B96F2E">
          <w:rPr>
            <w:rFonts w:ascii="Arial" w:hAnsi="Arial" w:cs="Arial"/>
            <w:sz w:val="22"/>
          </w:rPr>
          <w:t>la Inversión</w:t>
        </w:r>
      </w:smartTag>
      <w:r w:rsidRPr="00B96F2E">
        <w:rPr>
          <w:rFonts w:ascii="Arial" w:hAnsi="Arial" w:cs="Arial"/>
          <w:sz w:val="22"/>
        </w:rPr>
        <w:t xml:space="preserve"> en Infraestructura de Transportes de Uso Público, OSITRAN, de acuerdo a lo que dispone </w:t>
      </w:r>
      <w:smartTag w:uri="urn:schemas-microsoft-com:office:smarttags" w:element="PersonName">
        <w:smartTagPr>
          <w:attr w:name="ProductID" w:val="la Ley N"/>
        </w:smartTagPr>
        <w:r w:rsidRPr="00B96F2E">
          <w:rPr>
            <w:rFonts w:ascii="Arial" w:hAnsi="Arial" w:cs="Arial"/>
            <w:sz w:val="22"/>
          </w:rPr>
          <w:t>la Ley N</w:t>
        </w:r>
      </w:smartTag>
      <w:r w:rsidRPr="00B96F2E">
        <w:rPr>
          <w:rFonts w:ascii="Arial" w:hAnsi="Arial" w:cs="Arial"/>
          <w:sz w:val="22"/>
        </w:rPr>
        <w:t>º 26917</w:t>
      </w:r>
      <w:r w:rsidR="000E45AE" w:rsidRPr="00B96F2E">
        <w:rPr>
          <w:rFonts w:ascii="Arial" w:hAnsi="Arial" w:cs="Arial"/>
          <w:sz w:val="22"/>
        </w:rPr>
        <w:t xml:space="preserve"> y sus normas reglamentarias, complementarias y modificatorias y cuyas disposiciones (reglamentos autónomos, directivas de carácter general y normas de carácter particular, indicadas en el artículo 24° del reglamento que aprueba el Decreto Supremo N° 044-2006-PCM), así como los actos administrativos que emita, son de observancia y cumplimiento obligatorio para el Concesionario</w:t>
      </w:r>
      <w:r w:rsidRPr="00B96F2E">
        <w:rPr>
          <w:rFonts w:ascii="Arial" w:hAnsi="Arial" w:cs="Arial"/>
          <w:sz w:val="22"/>
        </w:rPr>
        <w:t>.</w:t>
      </w:r>
    </w:p>
    <w:p w:rsidR="00824DAE" w:rsidRPr="00B96F2E" w:rsidRDefault="00824DAE">
      <w:pPr>
        <w:pStyle w:val="Textosinformato"/>
        <w:tabs>
          <w:tab w:val="left" w:pos="720"/>
        </w:tabs>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Representante Legal: </w:t>
      </w:r>
      <w:r w:rsidRPr="00B96F2E">
        <w:rPr>
          <w:rFonts w:ascii="Arial" w:hAnsi="Arial" w:cs="Arial"/>
          <w:sz w:val="22"/>
        </w:rPr>
        <w:t>Es la persona natural con domicilio señalado en Lima o Callao (Perú) designado como tal por el Postor para los efectos de este Concurso.</w:t>
      </w:r>
    </w:p>
    <w:p w:rsidR="00824DAE" w:rsidRPr="00B96F2E" w:rsidRDefault="00824DAE">
      <w:pPr>
        <w:pStyle w:val="Textosinformato"/>
        <w:tabs>
          <w:tab w:val="left" w:pos="900"/>
          <w:tab w:val="left" w:pos="1418"/>
        </w:tabs>
        <w:ind w:left="900" w:hanging="900"/>
        <w:jc w:val="both"/>
        <w:rPr>
          <w:rFonts w:ascii="Arial" w:hAnsi="Arial" w:cs="Arial"/>
          <w:sz w:val="22"/>
          <w:lang w:val="es-PE"/>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Requisitos de Precalificación: </w:t>
      </w:r>
      <w:r w:rsidRPr="00B96F2E">
        <w:rPr>
          <w:rFonts w:ascii="Arial" w:hAnsi="Arial" w:cs="Arial"/>
          <w:sz w:val="22"/>
        </w:rPr>
        <w:t>Son los requerimientos señalados en el Numeral 5 de estas Bases y que incluyen, entre otros, aquellos referidos a la mínima solvencia técnica, económica y legal, que deberá satisfacer el Postor para ser declarado como Postor Precalificado y para poder así seguir adelante en el Concurso.</w:t>
      </w:r>
    </w:p>
    <w:p w:rsidR="00824DAE" w:rsidRPr="00B96F2E" w:rsidRDefault="00824DAE">
      <w:pPr>
        <w:pStyle w:val="Textosinformato"/>
        <w:tabs>
          <w:tab w:val="left" w:pos="720"/>
        </w:tabs>
        <w:jc w:val="both"/>
        <w:rPr>
          <w:rFonts w:ascii="Arial" w:hAnsi="Arial" w:cs="Arial"/>
          <w:sz w:val="22"/>
        </w:rPr>
      </w:pPr>
    </w:p>
    <w:p w:rsidR="00A90416" w:rsidRPr="00B96F2E" w:rsidRDefault="00824DAE" w:rsidP="00F1243E">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Retribución: </w:t>
      </w:r>
      <w:r w:rsidR="00A90416" w:rsidRPr="00B96F2E">
        <w:rPr>
          <w:rFonts w:ascii="Arial" w:hAnsi="Arial" w:cs="Arial"/>
          <w:sz w:val="22"/>
        </w:rPr>
        <w:t>Es la contraprestación económica que, en forma mensual, el CONCESIONARIO está obligado a pagar a favor del CONCEDENTE a través de la APN durante la vigencia de la Concesión, en los términos establecidos en el Contrato de Concesión.</w:t>
      </w:r>
    </w:p>
    <w:p w:rsidR="004B77EA" w:rsidRPr="00B96F2E" w:rsidRDefault="004B77EA" w:rsidP="00F1243E">
      <w:pPr>
        <w:pStyle w:val="Textosinformato"/>
        <w:ind w:left="720"/>
        <w:jc w:val="both"/>
        <w:rPr>
          <w:rFonts w:ascii="Arial" w:hAnsi="Arial" w:cs="Arial"/>
          <w:sz w:val="22"/>
          <w:lang w:val="es-ES_tradnl"/>
        </w:rPr>
      </w:pPr>
    </w:p>
    <w:p w:rsidR="00A90416" w:rsidRPr="00B96F2E" w:rsidRDefault="00A90416" w:rsidP="00F1243E">
      <w:pPr>
        <w:pStyle w:val="Textosinformato"/>
        <w:ind w:left="720"/>
        <w:jc w:val="both"/>
        <w:rPr>
          <w:rFonts w:ascii="Arial" w:hAnsi="Arial" w:cs="Arial"/>
          <w:sz w:val="22"/>
          <w:lang w:val="es-ES_tradnl"/>
        </w:rPr>
      </w:pPr>
      <w:r w:rsidRPr="00B96F2E">
        <w:rPr>
          <w:rFonts w:ascii="Arial" w:hAnsi="Arial" w:cs="Arial"/>
          <w:sz w:val="22"/>
          <w:lang w:val="es-ES_tradnl"/>
        </w:rPr>
        <w:t>La Retribución ascenderá a un porcentaje de los Ingresos Netos Mensuales que obtenga el CONCESIONARIO por la Explotación del TP GSM desde la Toma de Posesión hasta el término de la Concesión, de acuerdo a lo establecido en el Contrato de Concesión</w:t>
      </w:r>
      <w:r w:rsidR="00C50D9F">
        <w:rPr>
          <w:rStyle w:val="Refdenotaalpie"/>
          <w:rFonts w:ascii="Arial" w:hAnsi="Arial" w:cs="Arial"/>
          <w:sz w:val="22"/>
          <w:lang w:val="es-ES_tradnl"/>
        </w:rPr>
        <w:footnoteReference w:id="29"/>
      </w:r>
      <w:r w:rsidRPr="00B96F2E">
        <w:rPr>
          <w:rFonts w:ascii="Arial" w:hAnsi="Arial" w:cs="Arial"/>
          <w:sz w:val="22"/>
          <w:lang w:val="es-ES_tradnl"/>
        </w:rPr>
        <w:t xml:space="preserve">. </w:t>
      </w:r>
    </w:p>
    <w:p w:rsidR="00096142" w:rsidRPr="00B96F2E" w:rsidRDefault="00096142" w:rsidP="00F1243E">
      <w:pPr>
        <w:pStyle w:val="Textosinformato"/>
        <w:tabs>
          <w:tab w:val="left" w:pos="720"/>
        </w:tabs>
        <w:jc w:val="both"/>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Sala de Datos: </w:t>
      </w:r>
      <w:r w:rsidRPr="00B96F2E">
        <w:rPr>
          <w:rFonts w:ascii="Arial" w:hAnsi="Arial" w:cs="Arial"/>
          <w:sz w:val="22"/>
        </w:rPr>
        <w:t xml:space="preserve">Es el área determinada en las oficinas de PROINVERSIÓN ubicadas en el Piso 7 del edificio sito en Av. Paseo de </w:t>
      </w:r>
      <w:smartTag w:uri="urn:schemas-microsoft-com:office:smarttags" w:element="PersonName">
        <w:smartTagPr>
          <w:attr w:name="ProductID" w:val="la Republica"/>
        </w:smartTagPr>
        <w:r w:rsidRPr="00B96F2E">
          <w:rPr>
            <w:rFonts w:ascii="Arial" w:hAnsi="Arial" w:cs="Arial"/>
            <w:sz w:val="22"/>
          </w:rPr>
          <w:t>la Republica</w:t>
        </w:r>
      </w:smartTag>
      <w:r w:rsidRPr="00B96F2E">
        <w:rPr>
          <w:rFonts w:ascii="Arial" w:hAnsi="Arial" w:cs="Arial"/>
          <w:sz w:val="22"/>
        </w:rPr>
        <w:t xml:space="preserve"> 3361, San Isidro, Lima 27, Perú, la que contendrá los </w:t>
      </w:r>
      <w:r w:rsidR="005E1F34" w:rsidRPr="00B96F2E">
        <w:rPr>
          <w:rFonts w:ascii="Arial" w:hAnsi="Arial" w:cs="Arial"/>
          <w:sz w:val="22"/>
        </w:rPr>
        <w:t>E</w:t>
      </w:r>
      <w:r w:rsidRPr="00B96F2E">
        <w:rPr>
          <w:rFonts w:ascii="Arial" w:hAnsi="Arial" w:cs="Arial"/>
          <w:sz w:val="22"/>
        </w:rPr>
        <w:t xml:space="preserve">studios </w:t>
      </w:r>
      <w:r w:rsidR="005E1F34" w:rsidRPr="00B96F2E">
        <w:rPr>
          <w:rFonts w:ascii="Arial" w:hAnsi="Arial" w:cs="Arial"/>
          <w:sz w:val="22"/>
        </w:rPr>
        <w:t>Existentes</w:t>
      </w:r>
      <w:r w:rsidRPr="00B96F2E">
        <w:rPr>
          <w:rFonts w:ascii="Arial" w:hAnsi="Arial" w:cs="Arial"/>
          <w:sz w:val="22"/>
        </w:rPr>
        <w:t xml:space="preserve"> relacionados con el </w:t>
      </w:r>
      <w:r w:rsidR="000E13DF" w:rsidRPr="00B96F2E">
        <w:rPr>
          <w:rFonts w:ascii="Arial" w:hAnsi="Arial" w:cs="Arial"/>
          <w:sz w:val="22"/>
        </w:rPr>
        <w:t>TP GSM</w:t>
      </w:r>
      <w:r w:rsidRPr="00B96F2E">
        <w:rPr>
          <w:rFonts w:ascii="Arial" w:hAnsi="Arial" w:cs="Arial"/>
          <w:sz w:val="22"/>
        </w:rPr>
        <w:t xml:space="preserve"> y que se pondrá a disposición de los Postores para </w:t>
      </w:r>
      <w:r w:rsidR="000E13DF" w:rsidRPr="00B96F2E">
        <w:rPr>
          <w:rFonts w:ascii="Arial" w:hAnsi="Arial" w:cs="Arial"/>
          <w:sz w:val="22"/>
        </w:rPr>
        <w:t>su revisión</w:t>
      </w:r>
      <w:r w:rsidRPr="00B96F2E">
        <w:rPr>
          <w:rFonts w:ascii="Arial" w:hAnsi="Arial" w:cs="Arial"/>
          <w:sz w:val="22"/>
        </w:rPr>
        <w:t>.</w:t>
      </w:r>
    </w:p>
    <w:p w:rsidR="00824DAE" w:rsidRPr="00B96F2E" w:rsidRDefault="00824DAE">
      <w:pPr>
        <w:pStyle w:val="Textosinformato"/>
        <w:tabs>
          <w:tab w:val="left" w:pos="720"/>
        </w:tabs>
        <w:jc w:val="both"/>
        <w:rPr>
          <w:rFonts w:ascii="Arial" w:hAnsi="Arial" w:cs="Arial"/>
          <w:sz w:val="22"/>
        </w:rPr>
      </w:pPr>
    </w:p>
    <w:p w:rsidR="004B77EA" w:rsidRPr="00B96F2E" w:rsidRDefault="001E21F2" w:rsidP="00F1243E">
      <w:pPr>
        <w:pStyle w:val="Textosinformato"/>
        <w:numPr>
          <w:ilvl w:val="2"/>
          <w:numId w:val="5"/>
        </w:numPr>
        <w:tabs>
          <w:tab w:val="clear" w:pos="1425"/>
          <w:tab w:val="left" w:pos="720"/>
        </w:tabs>
        <w:ind w:left="720" w:hanging="720"/>
        <w:jc w:val="both"/>
        <w:rPr>
          <w:rFonts w:ascii="Arial" w:hAnsi="Arial" w:cs="Arial"/>
          <w:sz w:val="22"/>
          <w:lang w:val="es-ES_tradnl"/>
        </w:rPr>
      </w:pPr>
      <w:r w:rsidRPr="00B96F2E">
        <w:rPr>
          <w:rFonts w:ascii="Arial" w:hAnsi="Arial" w:cs="Arial"/>
          <w:b/>
          <w:sz w:val="22"/>
        </w:rPr>
        <w:t xml:space="preserve">Servicios: </w:t>
      </w:r>
      <w:r w:rsidR="00A90416" w:rsidRPr="00B96F2E">
        <w:rPr>
          <w:rFonts w:ascii="Arial" w:hAnsi="Arial" w:cs="Arial"/>
          <w:sz w:val="22"/>
          <w:lang w:val="es-ES_tradnl"/>
        </w:rPr>
        <w:t>Son todos los servicios portuarios que el CONCESIONARIO, directamente o a través de terceros, presta en el Área de la Concesión, a todo Usuario que lo solicite. Incluye los Servicios Estándar y  Servicios Especiales</w:t>
      </w:r>
      <w:r w:rsidR="00C50D9F">
        <w:rPr>
          <w:rStyle w:val="Refdenotaalpie"/>
          <w:rFonts w:ascii="Arial" w:hAnsi="Arial" w:cs="Arial"/>
          <w:sz w:val="22"/>
          <w:lang w:val="es-ES_tradnl"/>
        </w:rPr>
        <w:footnoteReference w:id="30"/>
      </w:r>
      <w:r w:rsidR="00A90416" w:rsidRPr="00B96F2E">
        <w:rPr>
          <w:rFonts w:ascii="Arial" w:hAnsi="Arial" w:cs="Arial"/>
          <w:sz w:val="22"/>
          <w:lang w:val="es-ES_tradnl"/>
        </w:rPr>
        <w:t>.</w:t>
      </w:r>
    </w:p>
    <w:p w:rsidR="004B77EA" w:rsidRPr="00B96F2E" w:rsidRDefault="004B77EA" w:rsidP="00F1243E">
      <w:pPr>
        <w:pStyle w:val="Textosinformato"/>
        <w:tabs>
          <w:tab w:val="left" w:pos="720"/>
        </w:tabs>
        <w:jc w:val="both"/>
        <w:rPr>
          <w:rFonts w:ascii="Arial" w:hAnsi="Arial" w:cs="Arial"/>
          <w:sz w:val="22"/>
          <w:lang w:val="es-ES_tradnl"/>
        </w:rPr>
      </w:pPr>
    </w:p>
    <w:p w:rsidR="00A90416" w:rsidRPr="00B96F2E" w:rsidRDefault="00824DAE" w:rsidP="00F1243E">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Servicios Especiales</w:t>
      </w:r>
      <w:r w:rsidRPr="00B96F2E">
        <w:rPr>
          <w:rFonts w:ascii="Arial" w:hAnsi="Arial" w:cs="Arial"/>
          <w:sz w:val="22"/>
        </w:rPr>
        <w:t xml:space="preserve">: </w:t>
      </w:r>
      <w:r w:rsidR="00A90416" w:rsidRPr="00B96F2E">
        <w:rPr>
          <w:rFonts w:ascii="Arial" w:hAnsi="Arial" w:cs="Arial"/>
          <w:sz w:val="22"/>
        </w:rPr>
        <w:t xml:space="preserve">Son todos los servicios portuarios distintos a los Servicios Estándar que el CONCESIONARIO está facultado a prestar directamente o a través de terceros y por los cuales el CONCESIONARIO tendrá el derecho de cobrar un Precio o una Tarifa, según corresponda. El INDECOPI en virtud de sus atribuciones otorgadas por las Leyes y Disposiciones Aplicables evaluará las condiciones de competencia de estos servicios. Los Servicios Especiales deberán prestarse respetando los principios establecidos en el numeral 14.3 del artículo 14 de </w:t>
      </w:r>
      <w:smartTag w:uri="urn:schemas-microsoft-com:office:smarttags" w:element="PersonName">
        <w:smartTagPr>
          <w:attr w:name="ProductID" w:val="la LSPN"/>
        </w:smartTagPr>
        <w:r w:rsidR="00A90416" w:rsidRPr="00B96F2E">
          <w:rPr>
            <w:rFonts w:ascii="Arial" w:hAnsi="Arial" w:cs="Arial"/>
            <w:sz w:val="22"/>
          </w:rPr>
          <w:t>la LSPN</w:t>
        </w:r>
      </w:smartTag>
      <w:r w:rsidR="00A90416" w:rsidRPr="00B96F2E">
        <w:rPr>
          <w:rFonts w:ascii="Arial" w:hAnsi="Arial" w:cs="Arial"/>
          <w:sz w:val="22"/>
        </w:rPr>
        <w:t>, según corresponda. Ello no perjudica el derecho de los Usuarios de exigir la prestación de los Servicios Estándar</w:t>
      </w:r>
      <w:r w:rsidR="00C50D9F">
        <w:rPr>
          <w:rStyle w:val="Refdenotaalpie"/>
          <w:rFonts w:ascii="Arial" w:hAnsi="Arial" w:cs="Arial"/>
          <w:sz w:val="22"/>
        </w:rPr>
        <w:footnoteReference w:id="31"/>
      </w:r>
      <w:r w:rsidR="00A90416" w:rsidRPr="00B96F2E">
        <w:rPr>
          <w:rFonts w:ascii="Arial" w:hAnsi="Arial" w:cs="Arial"/>
          <w:sz w:val="22"/>
        </w:rPr>
        <w:t>.</w:t>
      </w:r>
    </w:p>
    <w:p w:rsidR="00C0235E" w:rsidRPr="00B96F2E" w:rsidRDefault="00C0235E" w:rsidP="00F1243E">
      <w:pPr>
        <w:pStyle w:val="Textosinformato"/>
        <w:tabs>
          <w:tab w:val="left" w:pos="720"/>
        </w:tabs>
        <w:ind w:left="720"/>
        <w:jc w:val="both"/>
        <w:rPr>
          <w:rFonts w:ascii="Arial" w:hAnsi="Arial" w:cs="Arial"/>
          <w:sz w:val="22"/>
        </w:rPr>
      </w:pPr>
    </w:p>
    <w:p w:rsidR="00A90416" w:rsidRPr="00B96F2E" w:rsidRDefault="00C0235E" w:rsidP="00F1243E">
      <w:pPr>
        <w:pStyle w:val="Textosinformato"/>
        <w:numPr>
          <w:ilvl w:val="2"/>
          <w:numId w:val="5"/>
        </w:numPr>
        <w:tabs>
          <w:tab w:val="clear" w:pos="1425"/>
          <w:tab w:val="left" w:pos="720"/>
        </w:tabs>
        <w:ind w:left="720" w:hanging="720"/>
        <w:jc w:val="both"/>
        <w:rPr>
          <w:rFonts w:ascii="Arial" w:hAnsi="Arial" w:cs="Arial"/>
          <w:bCs/>
          <w:iCs/>
          <w:sz w:val="22"/>
        </w:rPr>
      </w:pPr>
      <w:r w:rsidRPr="00B96F2E">
        <w:rPr>
          <w:rFonts w:ascii="Arial" w:hAnsi="Arial" w:cs="Arial"/>
          <w:b/>
          <w:sz w:val="22"/>
        </w:rPr>
        <w:t xml:space="preserve">Servicios Estándar: </w:t>
      </w:r>
      <w:r w:rsidR="00A90416" w:rsidRPr="00B96F2E">
        <w:rPr>
          <w:rFonts w:ascii="Arial" w:hAnsi="Arial" w:cs="Arial"/>
          <w:bCs/>
          <w:iCs/>
          <w:sz w:val="22"/>
        </w:rPr>
        <w:t xml:space="preserve">Son los servicios portuarios que, el CONCESIONARIO prestará directamente o a través de terceros, tanto a la Nave como a la carga y respecto de los cuales cobrará las Tarifas correspondientes. Estos servicios se prestarán obligatoriamente a todo Usuario que los solicite, cumpliendo necesariamente los Niveles de Servicio y Productividad señalados en el </w:t>
      </w:r>
      <w:r w:rsidR="006D312B" w:rsidRPr="00B96F2E">
        <w:rPr>
          <w:rFonts w:ascii="Arial" w:hAnsi="Arial" w:cs="Arial"/>
          <w:bCs/>
          <w:iCs/>
          <w:sz w:val="22"/>
        </w:rPr>
        <w:t>Contrato de Concesión</w:t>
      </w:r>
      <w:r w:rsidR="00C50D9F">
        <w:rPr>
          <w:rStyle w:val="Refdenotaalpie"/>
          <w:rFonts w:ascii="Arial" w:hAnsi="Arial" w:cs="Arial"/>
          <w:bCs/>
          <w:iCs/>
          <w:sz w:val="22"/>
        </w:rPr>
        <w:footnoteReference w:id="32"/>
      </w:r>
      <w:r w:rsidR="00A90416" w:rsidRPr="00B96F2E">
        <w:rPr>
          <w:rFonts w:ascii="Arial" w:hAnsi="Arial" w:cs="Arial"/>
          <w:bCs/>
          <w:iCs/>
          <w:sz w:val="22"/>
        </w:rPr>
        <w:t xml:space="preserve">. </w:t>
      </w:r>
    </w:p>
    <w:p w:rsidR="00BB46BD" w:rsidRPr="00B96F2E" w:rsidRDefault="00BB46BD" w:rsidP="00F1243E">
      <w:pPr>
        <w:pStyle w:val="Textosinformato"/>
        <w:tabs>
          <w:tab w:val="left" w:pos="720"/>
        </w:tabs>
        <w:ind w:left="720"/>
        <w:jc w:val="both"/>
        <w:rPr>
          <w:rFonts w:ascii="Arial" w:hAnsi="Arial" w:cs="Arial"/>
          <w:bCs/>
          <w:iCs/>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b/>
          <w:sz w:val="22"/>
        </w:rPr>
      </w:pPr>
      <w:r w:rsidRPr="00B96F2E">
        <w:rPr>
          <w:rFonts w:ascii="Arial" w:hAnsi="Arial" w:cs="Arial"/>
          <w:b/>
          <w:sz w:val="22"/>
        </w:rPr>
        <w:t xml:space="preserve">Sobre (s): </w:t>
      </w:r>
      <w:r w:rsidRPr="00B96F2E">
        <w:rPr>
          <w:rFonts w:ascii="Arial" w:hAnsi="Arial" w:cs="Arial"/>
          <w:sz w:val="22"/>
        </w:rPr>
        <w:t>Hace referencia de manera individual o de manera conjunta a los Sobres Nº 1, 2 y 3.</w:t>
      </w:r>
    </w:p>
    <w:p w:rsidR="00824DAE" w:rsidRPr="00B96F2E" w:rsidRDefault="00824DAE">
      <w:pPr>
        <w:pStyle w:val="Textosinformato"/>
        <w:tabs>
          <w:tab w:val="left" w:pos="720"/>
        </w:tabs>
        <w:jc w:val="both"/>
        <w:rPr>
          <w:rFonts w:ascii="Arial" w:hAnsi="Arial" w:cs="Arial"/>
          <w:b/>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Sobre N° 1: </w:t>
      </w:r>
      <w:r w:rsidRPr="00B96F2E">
        <w:rPr>
          <w:rFonts w:ascii="Arial" w:hAnsi="Arial" w:cs="Arial"/>
          <w:sz w:val="22"/>
        </w:rPr>
        <w:t>Es el sobre que contiene los documentos indicados en el Numeral 5 de estas Bases, a ser presentado por el Postor.</w:t>
      </w:r>
    </w:p>
    <w:p w:rsidR="00824DAE" w:rsidRPr="00B96F2E" w:rsidRDefault="00824DAE">
      <w:pPr>
        <w:pStyle w:val="Textosinformato"/>
        <w:tabs>
          <w:tab w:val="left" w:pos="900"/>
          <w:tab w:val="left" w:pos="1418"/>
        </w:tabs>
        <w:ind w:left="900" w:hanging="900"/>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Sobre N° 2: </w:t>
      </w:r>
      <w:r w:rsidRPr="00B96F2E">
        <w:rPr>
          <w:rFonts w:ascii="Arial" w:hAnsi="Arial" w:cs="Arial"/>
          <w:sz w:val="22"/>
        </w:rPr>
        <w:t xml:space="preserve">Es el sobre que contiene los documentos indicados en el Numeral 7.1 de estas Bases, a ser presentado por el Postor Precalificado. </w:t>
      </w:r>
    </w:p>
    <w:p w:rsidR="00824DAE" w:rsidRPr="00B96F2E" w:rsidRDefault="00824DAE">
      <w:pPr>
        <w:pStyle w:val="Textosinformato"/>
        <w:tabs>
          <w:tab w:val="left" w:pos="900"/>
          <w:tab w:val="left" w:pos="1418"/>
        </w:tabs>
        <w:ind w:left="900" w:hanging="900"/>
        <w:jc w:val="both"/>
        <w:rPr>
          <w:rFonts w:ascii="Arial" w:hAnsi="Arial" w:cs="Arial"/>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sz w:val="22"/>
        </w:rPr>
      </w:pPr>
      <w:r w:rsidRPr="00B96F2E">
        <w:rPr>
          <w:rFonts w:ascii="Arial" w:hAnsi="Arial" w:cs="Arial"/>
          <w:b/>
          <w:sz w:val="22"/>
        </w:rPr>
        <w:t xml:space="preserve">Sobre N° 3: </w:t>
      </w:r>
      <w:r w:rsidRPr="00B96F2E">
        <w:rPr>
          <w:rFonts w:ascii="Arial" w:hAnsi="Arial" w:cs="Arial"/>
          <w:sz w:val="22"/>
        </w:rPr>
        <w:t xml:space="preserve">Es el sobre que contiene </w:t>
      </w:r>
      <w:smartTag w:uri="urn:schemas-microsoft-com:office:smarttags" w:element="PersonName">
        <w:smartTagPr>
          <w:attr w:name="ProductID" w:val="la Propuesta Econ￳mica"/>
        </w:smartTagPr>
        <w:r w:rsidRPr="00B96F2E">
          <w:rPr>
            <w:rFonts w:ascii="Arial" w:hAnsi="Arial" w:cs="Arial"/>
            <w:sz w:val="22"/>
          </w:rPr>
          <w:t xml:space="preserve">la </w:t>
        </w:r>
        <w:r w:rsidR="001E21F2" w:rsidRPr="00B96F2E">
          <w:rPr>
            <w:rFonts w:ascii="Arial" w:hAnsi="Arial" w:cs="Arial"/>
            <w:sz w:val="22"/>
          </w:rPr>
          <w:t xml:space="preserve">Propuesta </w:t>
        </w:r>
        <w:r w:rsidRPr="00B96F2E">
          <w:rPr>
            <w:rFonts w:ascii="Arial" w:hAnsi="Arial" w:cs="Arial"/>
            <w:sz w:val="22"/>
          </w:rPr>
          <w:t>Económica</w:t>
        </w:r>
      </w:smartTag>
      <w:r w:rsidRPr="00B96F2E">
        <w:rPr>
          <w:rFonts w:ascii="Arial" w:hAnsi="Arial" w:cs="Arial"/>
          <w:sz w:val="22"/>
        </w:rPr>
        <w:t xml:space="preserve"> a ser presentada por un Postor Precalificado, conforme a lo establecido en el Numeral 7.2. </w:t>
      </w:r>
    </w:p>
    <w:p w:rsidR="00824DAE" w:rsidRPr="00B96F2E" w:rsidRDefault="00824DAE">
      <w:pPr>
        <w:pStyle w:val="Textosinformato"/>
        <w:tabs>
          <w:tab w:val="left" w:pos="720"/>
        </w:tabs>
        <w:jc w:val="both"/>
        <w:rPr>
          <w:rFonts w:ascii="Arial" w:hAnsi="Arial" w:cs="Arial"/>
          <w:sz w:val="22"/>
        </w:rPr>
      </w:pPr>
    </w:p>
    <w:p w:rsidR="00552FA9" w:rsidRPr="00B96F2E" w:rsidRDefault="00824DAE" w:rsidP="00F1243E">
      <w:pPr>
        <w:pStyle w:val="Textosinformato"/>
        <w:numPr>
          <w:ilvl w:val="2"/>
          <w:numId w:val="5"/>
        </w:numPr>
        <w:tabs>
          <w:tab w:val="clear" w:pos="1425"/>
          <w:tab w:val="num" w:pos="709"/>
        </w:tabs>
        <w:ind w:left="709" w:hanging="709"/>
        <w:jc w:val="both"/>
        <w:rPr>
          <w:rFonts w:ascii="Arial" w:hAnsi="Arial" w:cs="Arial"/>
          <w:bCs/>
          <w:iCs/>
          <w:sz w:val="22"/>
          <w:szCs w:val="22"/>
        </w:rPr>
      </w:pPr>
      <w:r w:rsidRPr="00B96F2E">
        <w:rPr>
          <w:rFonts w:ascii="Arial" w:hAnsi="Arial" w:cs="Arial"/>
          <w:b/>
          <w:iCs/>
          <w:sz w:val="22"/>
          <w:szCs w:val="22"/>
        </w:rPr>
        <w:t>Socio Estratégico</w:t>
      </w:r>
      <w:r w:rsidRPr="00B96F2E">
        <w:rPr>
          <w:rFonts w:ascii="Arial" w:hAnsi="Arial" w:cs="Arial"/>
          <w:b/>
          <w:bCs/>
          <w:iCs/>
          <w:sz w:val="22"/>
          <w:szCs w:val="22"/>
        </w:rPr>
        <w:t>:</w:t>
      </w:r>
      <w:r w:rsidR="00141068" w:rsidRPr="00B96F2E">
        <w:t xml:space="preserve"> </w:t>
      </w:r>
      <w:r w:rsidR="00141068" w:rsidRPr="00B96F2E">
        <w:rPr>
          <w:rFonts w:ascii="Arial" w:hAnsi="Arial" w:cs="Arial"/>
          <w:bCs/>
          <w:iCs/>
          <w:sz w:val="22"/>
          <w:szCs w:val="22"/>
        </w:rPr>
        <w:t xml:space="preserve">Es el Postor </w:t>
      </w:r>
      <w:r w:rsidR="00D37A39" w:rsidRPr="00B96F2E">
        <w:rPr>
          <w:rFonts w:ascii="Arial" w:hAnsi="Arial" w:cs="Arial"/>
          <w:bCs/>
          <w:iCs/>
          <w:sz w:val="22"/>
          <w:szCs w:val="22"/>
        </w:rPr>
        <w:t xml:space="preserve">en los casos que esta sea una persona jurídica, </w:t>
      </w:r>
      <w:r w:rsidR="00141068" w:rsidRPr="00B96F2E">
        <w:rPr>
          <w:rFonts w:ascii="Arial" w:hAnsi="Arial" w:cs="Arial"/>
          <w:bCs/>
          <w:iCs/>
          <w:sz w:val="22"/>
          <w:szCs w:val="22"/>
        </w:rPr>
        <w:t xml:space="preserve">o uno de </w:t>
      </w:r>
      <w:r w:rsidR="00D37A39" w:rsidRPr="00B96F2E">
        <w:rPr>
          <w:rFonts w:ascii="Arial" w:hAnsi="Arial" w:cs="Arial"/>
          <w:bCs/>
          <w:iCs/>
          <w:sz w:val="22"/>
          <w:szCs w:val="22"/>
        </w:rPr>
        <w:t>los</w:t>
      </w:r>
      <w:r w:rsidR="00141068" w:rsidRPr="00B96F2E">
        <w:rPr>
          <w:rFonts w:ascii="Arial" w:hAnsi="Arial" w:cs="Arial"/>
          <w:bCs/>
          <w:iCs/>
          <w:sz w:val="22"/>
          <w:szCs w:val="22"/>
        </w:rPr>
        <w:t xml:space="preserve"> integrantes </w:t>
      </w:r>
      <w:r w:rsidR="00D37A39" w:rsidRPr="00B96F2E">
        <w:rPr>
          <w:rFonts w:ascii="Arial" w:hAnsi="Arial" w:cs="Arial"/>
          <w:bCs/>
          <w:iCs/>
          <w:sz w:val="22"/>
          <w:szCs w:val="22"/>
        </w:rPr>
        <w:t>del</w:t>
      </w:r>
      <w:r w:rsidR="00141068" w:rsidRPr="00B96F2E">
        <w:rPr>
          <w:rFonts w:ascii="Arial" w:hAnsi="Arial" w:cs="Arial"/>
          <w:bCs/>
          <w:iCs/>
          <w:sz w:val="22"/>
          <w:szCs w:val="22"/>
        </w:rPr>
        <w:t xml:space="preserve"> Consorcio, que </w:t>
      </w:r>
      <w:r w:rsidR="00D37A39" w:rsidRPr="00B96F2E">
        <w:rPr>
          <w:rFonts w:ascii="Arial" w:hAnsi="Arial" w:cs="Arial"/>
          <w:bCs/>
          <w:iCs/>
          <w:sz w:val="22"/>
          <w:szCs w:val="22"/>
        </w:rPr>
        <w:t>cumpla</w:t>
      </w:r>
      <w:r w:rsidR="00141068" w:rsidRPr="00B96F2E">
        <w:rPr>
          <w:rFonts w:ascii="Arial" w:hAnsi="Arial" w:cs="Arial"/>
          <w:bCs/>
          <w:iCs/>
          <w:sz w:val="22"/>
          <w:szCs w:val="22"/>
        </w:rPr>
        <w:t xml:space="preserve"> con acreditar </w:t>
      </w:r>
      <w:r w:rsidR="00552FA9" w:rsidRPr="00B96F2E">
        <w:rPr>
          <w:rFonts w:ascii="Arial" w:hAnsi="Arial" w:cs="Arial"/>
          <w:bCs/>
          <w:iCs/>
          <w:sz w:val="22"/>
          <w:szCs w:val="22"/>
        </w:rPr>
        <w:t xml:space="preserve">cuando menos el 60% de los requisitos técnicos </w:t>
      </w:r>
      <w:r w:rsidR="00C62A69" w:rsidRPr="00B96F2E">
        <w:rPr>
          <w:rFonts w:ascii="Arial" w:hAnsi="Arial" w:cs="Arial"/>
          <w:bCs/>
          <w:iCs/>
          <w:sz w:val="22"/>
          <w:szCs w:val="22"/>
        </w:rPr>
        <w:t>- operativos</w:t>
      </w:r>
      <w:r w:rsidR="00552FA9" w:rsidRPr="00B96F2E">
        <w:rPr>
          <w:rFonts w:ascii="Arial" w:hAnsi="Arial" w:cs="Arial"/>
          <w:bCs/>
          <w:iCs/>
          <w:sz w:val="22"/>
          <w:szCs w:val="22"/>
        </w:rPr>
        <w:t xml:space="preserve"> exigidos.</w:t>
      </w:r>
    </w:p>
    <w:p w:rsidR="00552FA9" w:rsidRPr="00B96F2E" w:rsidRDefault="00552FA9" w:rsidP="00F1243E">
      <w:pPr>
        <w:pStyle w:val="Textosinformato"/>
        <w:ind w:left="709"/>
        <w:jc w:val="both"/>
        <w:rPr>
          <w:rFonts w:ascii="Arial" w:eastAsia="MS Mincho" w:hAnsi="Arial" w:cs="Arial"/>
          <w:bCs/>
          <w:iCs/>
          <w:sz w:val="22"/>
          <w:szCs w:val="22"/>
          <w:lang w:eastAsia="en-US"/>
        </w:rPr>
      </w:pPr>
    </w:p>
    <w:p w:rsidR="00824DAE" w:rsidRPr="00B96F2E" w:rsidRDefault="00141068" w:rsidP="00F1243E">
      <w:pPr>
        <w:pStyle w:val="Textosinformato"/>
        <w:ind w:left="709"/>
        <w:jc w:val="both"/>
        <w:rPr>
          <w:rFonts w:ascii="Arial" w:hAnsi="Arial" w:cs="Arial"/>
          <w:bCs/>
          <w:iCs/>
          <w:sz w:val="22"/>
        </w:rPr>
      </w:pPr>
      <w:r w:rsidRPr="00B96F2E">
        <w:rPr>
          <w:rFonts w:ascii="Arial" w:hAnsi="Arial" w:cs="Arial"/>
          <w:bCs/>
          <w:iCs/>
          <w:sz w:val="22"/>
          <w:szCs w:val="22"/>
        </w:rPr>
        <w:t>El Socio Estratégico, de ser favorecido con la Adjudicación de la Buena Pro, deberá acreditar al momento de la constitución del Concesionario la titularidad de la Participación Mínima. Deberá existir un Socio Estratégico durante toda la vigencia de la Concesión</w:t>
      </w:r>
      <w:r w:rsidR="00C50D9F">
        <w:rPr>
          <w:rStyle w:val="Refdenotaalpie"/>
          <w:rFonts w:ascii="Arial" w:hAnsi="Arial" w:cs="Arial"/>
          <w:bCs/>
          <w:iCs/>
          <w:sz w:val="22"/>
          <w:szCs w:val="22"/>
        </w:rPr>
        <w:footnoteReference w:id="33"/>
      </w:r>
      <w:r w:rsidRPr="00B96F2E">
        <w:rPr>
          <w:rFonts w:ascii="Arial" w:hAnsi="Arial" w:cs="Arial"/>
          <w:bCs/>
          <w:iCs/>
          <w:sz w:val="22"/>
          <w:szCs w:val="22"/>
        </w:rPr>
        <w:t>.</w:t>
      </w:r>
      <w:r w:rsidR="00824DAE" w:rsidRPr="00B96F2E">
        <w:rPr>
          <w:rFonts w:ascii="Arial" w:hAnsi="Arial" w:cs="Arial"/>
          <w:bCs/>
          <w:iCs/>
          <w:sz w:val="22"/>
          <w:szCs w:val="22"/>
        </w:rPr>
        <w:t xml:space="preserve"> </w:t>
      </w:r>
    </w:p>
    <w:p w:rsidR="00824DAE" w:rsidRPr="00B96F2E" w:rsidRDefault="00824DAE">
      <w:pPr>
        <w:pStyle w:val="Textosinformato"/>
        <w:tabs>
          <w:tab w:val="left" w:pos="720"/>
        </w:tabs>
        <w:jc w:val="both"/>
        <w:rPr>
          <w:rFonts w:ascii="Arial" w:hAnsi="Arial" w:cs="Arial"/>
          <w:bCs/>
          <w:sz w:val="22"/>
        </w:rPr>
      </w:pPr>
    </w:p>
    <w:p w:rsidR="00A90416" w:rsidRPr="00B96F2E" w:rsidRDefault="001E21F2" w:rsidP="00F1243E">
      <w:pPr>
        <w:pStyle w:val="Textosinformato"/>
        <w:numPr>
          <w:ilvl w:val="2"/>
          <w:numId w:val="5"/>
        </w:numPr>
        <w:tabs>
          <w:tab w:val="clear" w:pos="1425"/>
          <w:tab w:val="left" w:pos="720"/>
        </w:tabs>
        <w:ind w:left="720" w:hanging="720"/>
        <w:jc w:val="both"/>
        <w:rPr>
          <w:rFonts w:ascii="Arial" w:hAnsi="Arial" w:cs="Arial"/>
          <w:iCs/>
          <w:sz w:val="22"/>
        </w:rPr>
      </w:pPr>
      <w:r w:rsidRPr="00B96F2E">
        <w:rPr>
          <w:rFonts w:ascii="Arial" w:hAnsi="Arial" w:cs="Arial"/>
          <w:b/>
          <w:iCs/>
          <w:sz w:val="22"/>
        </w:rPr>
        <w:t>Tarifa (s):</w:t>
      </w:r>
      <w:r w:rsidRPr="00B96F2E">
        <w:rPr>
          <w:rFonts w:ascii="Arial" w:hAnsi="Arial" w:cs="Arial"/>
          <w:b/>
          <w:i/>
          <w:iCs/>
          <w:sz w:val="22"/>
        </w:rPr>
        <w:t xml:space="preserve"> </w:t>
      </w:r>
      <w:r w:rsidR="00A90416" w:rsidRPr="00B96F2E">
        <w:rPr>
          <w:rFonts w:ascii="Arial" w:hAnsi="Arial" w:cs="Arial"/>
          <w:iCs/>
          <w:sz w:val="22"/>
        </w:rPr>
        <w:t>Contraprestación económica que, de acuerdo a lo previsto en este Contrato,  cobrará el CONCESIONARIO por la prestación de los Servicios Estándar o de ser el caso, de un Servicio Especial, de acuerdo a lo que establezca el REGULADOR, sin incluir los impuestos que resulten aplicables.</w:t>
      </w:r>
      <w:r w:rsidR="00A90416" w:rsidRPr="00B96F2E">
        <w:rPr>
          <w:rFonts w:ascii="Arial" w:hAnsi="Arial" w:cs="Arial"/>
          <w:bCs/>
          <w:iCs/>
          <w:sz w:val="22"/>
        </w:rPr>
        <w:t xml:space="preserve"> Las Tarifas podrán ser menores a la Tarifas Máximas de acuerdo a las políticas de comercialización del CONCESIONARIO</w:t>
      </w:r>
      <w:r w:rsidR="00C50D9F">
        <w:rPr>
          <w:rStyle w:val="Refdenotaalpie"/>
          <w:rFonts w:ascii="Arial" w:hAnsi="Arial" w:cs="Arial"/>
          <w:bCs/>
          <w:iCs/>
          <w:sz w:val="22"/>
        </w:rPr>
        <w:footnoteReference w:id="34"/>
      </w:r>
      <w:r w:rsidR="00A90416" w:rsidRPr="00B96F2E">
        <w:rPr>
          <w:rFonts w:ascii="Arial" w:hAnsi="Arial" w:cs="Arial"/>
          <w:bCs/>
          <w:iCs/>
          <w:sz w:val="22"/>
        </w:rPr>
        <w:t>.</w:t>
      </w:r>
    </w:p>
    <w:p w:rsidR="00BB46BD" w:rsidRPr="00B96F2E" w:rsidRDefault="00BB46BD" w:rsidP="00F1243E">
      <w:pPr>
        <w:pStyle w:val="Textosinformato"/>
        <w:tabs>
          <w:tab w:val="left" w:pos="720"/>
        </w:tabs>
        <w:jc w:val="both"/>
        <w:rPr>
          <w:rFonts w:ascii="Arial" w:hAnsi="Arial" w:cs="Arial"/>
          <w:iCs/>
          <w:sz w:val="22"/>
        </w:rPr>
      </w:pPr>
    </w:p>
    <w:p w:rsidR="00824DAE" w:rsidRPr="00B96F2E" w:rsidRDefault="00824DAE" w:rsidP="009E1CBA">
      <w:pPr>
        <w:pStyle w:val="Textosinformato"/>
        <w:numPr>
          <w:ilvl w:val="2"/>
          <w:numId w:val="5"/>
        </w:numPr>
        <w:tabs>
          <w:tab w:val="clear" w:pos="1425"/>
          <w:tab w:val="left" w:pos="720"/>
        </w:tabs>
        <w:ind w:left="720" w:hanging="720"/>
        <w:jc w:val="both"/>
        <w:rPr>
          <w:rFonts w:ascii="Arial" w:hAnsi="Arial" w:cs="Arial"/>
          <w:bCs/>
          <w:sz w:val="22"/>
        </w:rPr>
      </w:pPr>
      <w:r w:rsidRPr="00B96F2E">
        <w:rPr>
          <w:rFonts w:ascii="Arial" w:hAnsi="Arial" w:cs="Arial"/>
          <w:b/>
          <w:sz w:val="22"/>
        </w:rPr>
        <w:t>Terminal Portuario General San Martín- Pisco</w:t>
      </w:r>
      <w:r w:rsidR="007A6D57" w:rsidRPr="00B96F2E">
        <w:rPr>
          <w:rFonts w:ascii="Arial" w:hAnsi="Arial" w:cs="Arial"/>
          <w:b/>
          <w:sz w:val="22"/>
        </w:rPr>
        <w:t xml:space="preserve"> o TP GSM</w:t>
      </w:r>
      <w:r w:rsidRPr="00B96F2E">
        <w:rPr>
          <w:rFonts w:ascii="Arial" w:hAnsi="Arial" w:cs="Arial"/>
          <w:b/>
          <w:sz w:val="22"/>
        </w:rPr>
        <w:t>:</w:t>
      </w:r>
      <w:r w:rsidRPr="00B96F2E">
        <w:rPr>
          <w:rFonts w:ascii="Arial" w:hAnsi="Arial" w:cs="Arial"/>
          <w:bCs/>
          <w:sz w:val="22"/>
        </w:rPr>
        <w:t xml:space="preserve"> Para los efectos de estas Bases, </w:t>
      </w:r>
      <w:r w:rsidR="00EB38EB" w:rsidRPr="00B96F2E">
        <w:rPr>
          <w:rFonts w:ascii="Arial" w:hAnsi="Arial" w:cs="Arial"/>
          <w:bCs/>
          <w:sz w:val="22"/>
        </w:rPr>
        <w:t xml:space="preserve">comprende </w:t>
      </w:r>
      <w:smartTag w:uri="urn:schemas-microsoft-com:office:smarttags" w:element="PersonName">
        <w:smartTagPr>
          <w:attr w:name="ProductID" w:val="la Infraestructura Existente"/>
        </w:smartTagPr>
        <w:r w:rsidRPr="00B96F2E">
          <w:rPr>
            <w:rFonts w:ascii="Arial" w:hAnsi="Arial" w:cs="Arial"/>
            <w:bCs/>
            <w:sz w:val="22"/>
          </w:rPr>
          <w:t xml:space="preserve">la </w:t>
        </w:r>
        <w:r w:rsidR="000F5439" w:rsidRPr="00B96F2E">
          <w:rPr>
            <w:rFonts w:ascii="Arial" w:hAnsi="Arial" w:cs="Arial"/>
            <w:bCs/>
            <w:sz w:val="22"/>
          </w:rPr>
          <w:t>I</w:t>
        </w:r>
        <w:r w:rsidRPr="00B96F2E">
          <w:rPr>
            <w:rFonts w:ascii="Arial" w:hAnsi="Arial" w:cs="Arial"/>
            <w:bCs/>
            <w:sz w:val="22"/>
          </w:rPr>
          <w:t xml:space="preserve">nfraestructura </w:t>
        </w:r>
        <w:r w:rsidR="000F5439" w:rsidRPr="00B96F2E">
          <w:rPr>
            <w:rFonts w:ascii="Arial" w:hAnsi="Arial" w:cs="Arial"/>
            <w:bCs/>
            <w:sz w:val="22"/>
          </w:rPr>
          <w:t>Existente</w:t>
        </w:r>
      </w:smartTag>
      <w:r w:rsidR="00BF2DBA" w:rsidRPr="00B96F2E">
        <w:rPr>
          <w:rFonts w:ascii="Arial" w:hAnsi="Arial" w:cs="Arial"/>
          <w:bCs/>
          <w:sz w:val="22"/>
        </w:rPr>
        <w:t xml:space="preserve"> </w:t>
      </w:r>
      <w:r w:rsidRPr="00B96F2E">
        <w:rPr>
          <w:rFonts w:ascii="Arial" w:hAnsi="Arial" w:cs="Arial"/>
          <w:bCs/>
          <w:sz w:val="22"/>
        </w:rPr>
        <w:t xml:space="preserve">y </w:t>
      </w:r>
      <w:r w:rsidR="000F5439" w:rsidRPr="00B96F2E">
        <w:rPr>
          <w:rFonts w:ascii="Arial" w:hAnsi="Arial" w:cs="Arial"/>
          <w:bCs/>
          <w:sz w:val="22"/>
        </w:rPr>
        <w:t>las Obras que se integren</w:t>
      </w:r>
      <w:r w:rsidR="00EB38EB" w:rsidRPr="00B96F2E">
        <w:rPr>
          <w:rFonts w:ascii="Arial" w:hAnsi="Arial" w:cs="Arial"/>
          <w:bCs/>
          <w:sz w:val="22"/>
        </w:rPr>
        <w:t>, constituyendo</w:t>
      </w:r>
      <w:r w:rsidR="000F5439" w:rsidRPr="00B96F2E">
        <w:rPr>
          <w:rFonts w:ascii="Arial" w:hAnsi="Arial" w:cs="Arial"/>
          <w:bCs/>
          <w:sz w:val="22"/>
        </w:rPr>
        <w:t xml:space="preserve"> </w:t>
      </w:r>
      <w:smartTag w:uri="urn:schemas-microsoft-com:office:smarttags" w:element="PersonName">
        <w:smartTagPr>
          <w:attr w:name="ProductID" w:val="la Infraestructura Portuaria"/>
        </w:smartTagPr>
        <w:r w:rsidR="000F5439" w:rsidRPr="00B96F2E">
          <w:rPr>
            <w:rFonts w:ascii="Arial" w:hAnsi="Arial" w:cs="Arial"/>
            <w:bCs/>
            <w:sz w:val="22"/>
          </w:rPr>
          <w:t xml:space="preserve">la </w:t>
        </w:r>
        <w:r w:rsidR="00EB38EB" w:rsidRPr="00B96F2E">
          <w:rPr>
            <w:rFonts w:ascii="Arial" w:hAnsi="Arial" w:cs="Arial"/>
            <w:bCs/>
            <w:sz w:val="22"/>
          </w:rPr>
          <w:t>Infraestructura Portuaria</w:t>
        </w:r>
      </w:smartTag>
      <w:r w:rsidR="00EB38EB" w:rsidRPr="00B96F2E">
        <w:rPr>
          <w:rFonts w:ascii="Arial" w:hAnsi="Arial" w:cs="Arial"/>
          <w:bCs/>
          <w:sz w:val="22"/>
        </w:rPr>
        <w:t xml:space="preserve"> que será entregada en Concesión</w:t>
      </w:r>
      <w:r w:rsidRPr="00B96F2E">
        <w:rPr>
          <w:rFonts w:ascii="Arial" w:hAnsi="Arial" w:cs="Arial"/>
          <w:bCs/>
          <w:sz w:val="22"/>
        </w:rPr>
        <w:t>.</w:t>
      </w:r>
      <w:r w:rsidR="00BF2DBA" w:rsidRPr="00B96F2E">
        <w:rPr>
          <w:rFonts w:ascii="Arial" w:hAnsi="Arial" w:cs="Arial"/>
          <w:sz w:val="22"/>
        </w:rPr>
        <w:t xml:space="preserve"> </w:t>
      </w:r>
    </w:p>
    <w:p w:rsidR="00F90C86" w:rsidRPr="00B96F2E" w:rsidRDefault="00F90C86" w:rsidP="00F90C86">
      <w:pPr>
        <w:pStyle w:val="Textosinformato"/>
        <w:tabs>
          <w:tab w:val="left" w:pos="720"/>
        </w:tabs>
        <w:jc w:val="both"/>
        <w:rPr>
          <w:rFonts w:ascii="Arial" w:hAnsi="Arial" w:cs="Arial"/>
          <w:b/>
          <w:sz w:val="22"/>
        </w:rPr>
      </w:pPr>
    </w:p>
    <w:p w:rsidR="00B37C95" w:rsidRPr="00B96F2E" w:rsidRDefault="00B37C95" w:rsidP="00F1243E">
      <w:pPr>
        <w:pStyle w:val="Textosinformato"/>
        <w:tabs>
          <w:tab w:val="left" w:pos="720"/>
        </w:tabs>
        <w:ind w:left="720"/>
        <w:jc w:val="both"/>
        <w:rPr>
          <w:rFonts w:ascii="Arial" w:hAnsi="Arial" w:cs="Arial"/>
          <w:bCs/>
          <w:sz w:val="22"/>
        </w:rPr>
      </w:pPr>
    </w:p>
    <w:p w:rsidR="00824DAE" w:rsidRPr="00B96F2E" w:rsidRDefault="00897594" w:rsidP="009E1CBA">
      <w:pPr>
        <w:pStyle w:val="Ttulo2"/>
        <w:numPr>
          <w:ilvl w:val="1"/>
          <w:numId w:val="35"/>
        </w:numPr>
        <w:tabs>
          <w:tab w:val="clear" w:pos="792"/>
        </w:tabs>
        <w:ind w:left="720" w:hanging="720"/>
        <w:jc w:val="left"/>
        <w:rPr>
          <w:b/>
          <w:bCs/>
          <w:i w:val="0"/>
          <w:iCs w:val="0"/>
          <w:sz w:val="22"/>
        </w:rPr>
      </w:pPr>
      <w:bookmarkStart w:id="8" w:name="_Toc82510048"/>
      <w:bookmarkStart w:id="9" w:name="_Toc368321407"/>
      <w:r w:rsidRPr="00B96F2E">
        <w:rPr>
          <w:b/>
          <w:bCs/>
          <w:i w:val="0"/>
          <w:iCs w:val="0"/>
          <w:sz w:val="22"/>
        </w:rPr>
        <w:t xml:space="preserve">Antecedentes y </w:t>
      </w:r>
      <w:r w:rsidR="00824DAE" w:rsidRPr="00B96F2E">
        <w:rPr>
          <w:b/>
          <w:bCs/>
          <w:i w:val="0"/>
          <w:iCs w:val="0"/>
          <w:sz w:val="22"/>
        </w:rPr>
        <w:t>Marco Legal del Concurso</w:t>
      </w:r>
      <w:bookmarkEnd w:id="8"/>
      <w:bookmarkEnd w:id="9"/>
    </w:p>
    <w:p w:rsidR="00824DAE" w:rsidRPr="00B96F2E" w:rsidRDefault="00824DAE">
      <w:pPr>
        <w:pStyle w:val="Pelota"/>
        <w:rPr>
          <w:rFonts w:ascii="Arial" w:hAnsi="Arial" w:cs="Arial"/>
          <w:lang w:val="es-ES"/>
        </w:rPr>
      </w:pPr>
    </w:p>
    <w:p w:rsidR="00824DAE" w:rsidRPr="00B96F2E" w:rsidRDefault="00824DAE" w:rsidP="009E1CBA">
      <w:pPr>
        <w:pStyle w:val="BodyTextIndent21"/>
        <w:numPr>
          <w:ilvl w:val="2"/>
          <w:numId w:val="7"/>
        </w:numPr>
        <w:tabs>
          <w:tab w:val="clear" w:pos="1170"/>
          <w:tab w:val="left" w:pos="720"/>
        </w:tabs>
        <w:ind w:left="720" w:hanging="720"/>
        <w:rPr>
          <w:rFonts w:cs="Arial"/>
          <w:sz w:val="22"/>
        </w:rPr>
      </w:pPr>
      <w:r w:rsidRPr="00B96F2E">
        <w:rPr>
          <w:rFonts w:cs="Arial"/>
          <w:sz w:val="22"/>
        </w:rPr>
        <w:t>Mediante Decreto Supremo N° 059-96-PCM del 26 de diciembre de 1996 se aprobó el Texto Único Ordenado de las normas con rango de Ley que regulan la entrega en concesión al sector privado de las obras públicas de infraestructura y de servicios públicos. (TUO de Concesiones)</w:t>
      </w:r>
    </w:p>
    <w:p w:rsidR="00824DAE" w:rsidRPr="00B96F2E" w:rsidRDefault="00824DAE">
      <w:pPr>
        <w:pStyle w:val="BodyTextIndent21"/>
        <w:tabs>
          <w:tab w:val="left" w:pos="720"/>
        </w:tabs>
        <w:ind w:left="0"/>
        <w:rPr>
          <w:rFonts w:cs="Arial"/>
          <w:sz w:val="22"/>
        </w:rPr>
      </w:pPr>
    </w:p>
    <w:p w:rsidR="00824DAE" w:rsidRPr="00B96F2E" w:rsidRDefault="00824DAE" w:rsidP="009E1CBA">
      <w:pPr>
        <w:pStyle w:val="BodyTextIndent21"/>
        <w:numPr>
          <w:ilvl w:val="2"/>
          <w:numId w:val="7"/>
        </w:numPr>
        <w:tabs>
          <w:tab w:val="clear" w:pos="1170"/>
          <w:tab w:val="left" w:pos="720"/>
        </w:tabs>
        <w:ind w:left="720" w:hanging="720"/>
        <w:rPr>
          <w:rFonts w:cs="Arial"/>
          <w:sz w:val="22"/>
        </w:rPr>
      </w:pPr>
      <w:r w:rsidRPr="00B96F2E">
        <w:rPr>
          <w:rFonts w:cs="Arial"/>
          <w:sz w:val="22"/>
        </w:rPr>
        <w:t>Mediante Decreto Supremo N° 060-96-PCM del 27 de diciembre de 1996, se promulgó el Reglamento del Texto Único Ordenado de las normas con rango de ley que regulan la entrega en concesión al sector privado de las obras públicas de infraestructura y de servicios públicos.</w:t>
      </w:r>
    </w:p>
    <w:p w:rsidR="00824DAE" w:rsidRPr="00B96F2E" w:rsidRDefault="00824DAE">
      <w:pPr>
        <w:pStyle w:val="BodyTextIndent21"/>
        <w:tabs>
          <w:tab w:val="left" w:pos="720"/>
        </w:tabs>
        <w:ind w:left="0"/>
        <w:rPr>
          <w:rFonts w:cs="Arial"/>
          <w:sz w:val="22"/>
        </w:rPr>
      </w:pPr>
    </w:p>
    <w:p w:rsidR="00824DAE" w:rsidRPr="00B96F2E" w:rsidRDefault="00824DAE" w:rsidP="009E1CBA">
      <w:pPr>
        <w:pStyle w:val="BodyTextIndent21"/>
        <w:numPr>
          <w:ilvl w:val="2"/>
          <w:numId w:val="7"/>
        </w:numPr>
        <w:tabs>
          <w:tab w:val="clear" w:pos="1170"/>
          <w:tab w:val="left" w:pos="720"/>
        </w:tabs>
        <w:ind w:left="720" w:hanging="720"/>
        <w:rPr>
          <w:rFonts w:cs="Arial"/>
          <w:sz w:val="22"/>
        </w:rPr>
      </w:pPr>
      <w:r w:rsidRPr="00B96F2E">
        <w:rPr>
          <w:rFonts w:cs="Arial"/>
          <w:sz w:val="22"/>
        </w:rPr>
        <w:t xml:space="preserve">Con fecha 01 de marzo de 2003 se publicó </w:t>
      </w:r>
      <w:smartTag w:uri="urn:schemas-microsoft-com:office:smarttags" w:element="PersonName">
        <w:smartTagPr>
          <w:attr w:name="ProductID" w:val="la Ley N"/>
        </w:smartTagPr>
        <w:r w:rsidRPr="00B96F2E">
          <w:rPr>
            <w:rFonts w:cs="Arial"/>
            <w:sz w:val="22"/>
          </w:rPr>
          <w:t>la Ley N</w:t>
        </w:r>
      </w:smartTag>
      <w:r w:rsidRPr="00B96F2E">
        <w:rPr>
          <w:rFonts w:cs="Arial"/>
          <w:sz w:val="22"/>
        </w:rPr>
        <w:t xml:space="preserve">º 27943, Ley del Sistema Portuario  Nacional (LSPN). Mediante Decreto Supremo N° 003-2004-MTC, ubicado el 04 febrero del 2004, se aprobó el Reglamento de esta Ley. Estas normas regulan las actividades y servicios en los terminales, infraestructura e instalaciones que conforman el Sistema Portuario Nacional (SPN). </w:t>
      </w:r>
    </w:p>
    <w:p w:rsidR="00824DAE" w:rsidRPr="00B96F2E" w:rsidRDefault="00824DAE">
      <w:pPr>
        <w:pStyle w:val="BodyTextIndent21"/>
        <w:tabs>
          <w:tab w:val="left" w:pos="720"/>
        </w:tabs>
        <w:ind w:left="0"/>
        <w:rPr>
          <w:rFonts w:cs="Arial"/>
          <w:sz w:val="22"/>
        </w:rPr>
      </w:pPr>
    </w:p>
    <w:p w:rsidR="006008C4" w:rsidRPr="00B96F2E" w:rsidRDefault="00C30D28" w:rsidP="006008C4">
      <w:pPr>
        <w:pStyle w:val="BodyTextIndent21"/>
        <w:numPr>
          <w:ilvl w:val="2"/>
          <w:numId w:val="7"/>
        </w:numPr>
        <w:tabs>
          <w:tab w:val="clear" w:pos="1170"/>
          <w:tab w:val="left" w:pos="720"/>
        </w:tabs>
        <w:ind w:left="720" w:hanging="720"/>
        <w:rPr>
          <w:rFonts w:cs="Arial"/>
          <w:sz w:val="22"/>
        </w:rPr>
      </w:pPr>
      <w:r w:rsidRPr="00B96F2E">
        <w:rPr>
          <w:rFonts w:cs="Arial"/>
          <w:sz w:val="22"/>
        </w:rPr>
        <w:t>La LSPN crea la Autoridad Portuaria Nacional (APN) como un Organismo Público Descentralizado encargado del SPN. Posteriormente de conformidad con la Ley Nº 29158 y el Decreto Supremo Nº 034-2008-PCM pasa a ser un organismo técnico especializado adscrito al Ministerio de Transportes y Comunicaciones.</w:t>
      </w:r>
    </w:p>
    <w:p w:rsidR="00824DAE" w:rsidRPr="00B96F2E" w:rsidRDefault="00824DAE">
      <w:pPr>
        <w:pStyle w:val="BodyTextIndent21"/>
        <w:tabs>
          <w:tab w:val="left" w:pos="720"/>
        </w:tabs>
        <w:ind w:left="0"/>
        <w:rPr>
          <w:rFonts w:cs="Arial"/>
          <w:sz w:val="22"/>
          <w:szCs w:val="22"/>
        </w:rPr>
      </w:pPr>
    </w:p>
    <w:p w:rsidR="00824DAE" w:rsidRPr="00B96F2E" w:rsidRDefault="00824DAE" w:rsidP="009E1CBA">
      <w:pPr>
        <w:pStyle w:val="BodyTextIndent21"/>
        <w:numPr>
          <w:ilvl w:val="2"/>
          <w:numId w:val="7"/>
        </w:numPr>
        <w:tabs>
          <w:tab w:val="clear" w:pos="1170"/>
          <w:tab w:val="left" w:pos="720"/>
        </w:tabs>
        <w:ind w:left="720" w:hanging="720"/>
        <w:rPr>
          <w:rFonts w:cs="Arial"/>
          <w:sz w:val="22"/>
        </w:rPr>
      </w:pPr>
      <w:smartTag w:uri="urn:schemas-microsoft-com:office:smarttags" w:element="PersonName">
        <w:smartTagPr>
          <w:attr w:name="ProductID" w:val="la LSPN"/>
        </w:smartTagPr>
        <w:r w:rsidRPr="00B96F2E">
          <w:rPr>
            <w:rFonts w:cs="Arial"/>
            <w:sz w:val="22"/>
          </w:rPr>
          <w:t>La LSPN</w:t>
        </w:r>
      </w:smartTag>
      <w:r w:rsidRPr="00B96F2E">
        <w:rPr>
          <w:rFonts w:cs="Arial"/>
          <w:sz w:val="22"/>
        </w:rPr>
        <w:t xml:space="preserve"> establece que corresponde a </w:t>
      </w:r>
      <w:smartTag w:uri="urn:schemas-microsoft-com:office:smarttags" w:element="PersonName">
        <w:smartTagPr>
          <w:attr w:name="ProductID" w:val="la APN"/>
        </w:smartTagPr>
        <w:r w:rsidRPr="00B96F2E">
          <w:rPr>
            <w:rFonts w:cs="Arial"/>
            <w:sz w:val="22"/>
          </w:rPr>
          <w:t>la APN</w:t>
        </w:r>
      </w:smartTag>
      <w:r w:rsidRPr="00B96F2E">
        <w:rPr>
          <w:rFonts w:cs="Arial"/>
          <w:sz w:val="22"/>
        </w:rPr>
        <w:t xml:space="preserve"> el fomento de la participación del sector privado, preferentemente a través de la inversión en el desarrollo de la infraestructura y equipamiento portuarios, para lo cual cuenta con el apoyo de PROINVERSIÓN. En este sentido, el reglamento de </w:t>
      </w:r>
      <w:smartTag w:uri="urn:schemas-microsoft-com:office:smarttags" w:element="PersonName">
        <w:smartTagPr>
          <w:attr w:name="ProductID" w:val="la LSPN"/>
        </w:smartTagPr>
        <w:r w:rsidRPr="00B96F2E">
          <w:rPr>
            <w:rFonts w:cs="Arial"/>
            <w:sz w:val="22"/>
          </w:rPr>
          <w:t>la LSPN</w:t>
        </w:r>
      </w:smartTag>
      <w:r w:rsidRPr="00B96F2E">
        <w:rPr>
          <w:rFonts w:cs="Arial"/>
          <w:sz w:val="22"/>
        </w:rPr>
        <w:t xml:space="preserve"> dispone que, corresponde a </w:t>
      </w:r>
      <w:smartTag w:uri="urn:schemas-microsoft-com:office:smarttags" w:element="PersonName">
        <w:smartTagPr>
          <w:attr w:name="ProductID" w:val="la APN"/>
        </w:smartTagPr>
        <w:r w:rsidRPr="00B96F2E">
          <w:rPr>
            <w:rFonts w:cs="Arial"/>
            <w:sz w:val="22"/>
          </w:rPr>
          <w:t>la APN</w:t>
        </w:r>
      </w:smartTag>
      <w:r w:rsidRPr="00B96F2E">
        <w:rPr>
          <w:rFonts w:cs="Arial"/>
          <w:sz w:val="22"/>
        </w:rPr>
        <w:t xml:space="preserve"> la conducción de los procesos de promoción de la inversión privada en la infraestructura y equipamientos portuarios nacionales, debiendo, para efectos de su ejecución celebrar con PROINVERSIÓN convenios de cooperación. </w:t>
      </w:r>
    </w:p>
    <w:p w:rsidR="00824DAE" w:rsidRPr="00B96F2E" w:rsidRDefault="00824DAE">
      <w:pPr>
        <w:pStyle w:val="BodyTextIndent21"/>
        <w:tabs>
          <w:tab w:val="left" w:pos="720"/>
        </w:tabs>
        <w:ind w:left="0"/>
        <w:rPr>
          <w:rFonts w:cs="Arial"/>
          <w:sz w:val="22"/>
        </w:rPr>
      </w:pPr>
    </w:p>
    <w:p w:rsidR="00824DAE" w:rsidRPr="00B96F2E" w:rsidRDefault="00824DAE" w:rsidP="009E1CBA">
      <w:pPr>
        <w:pStyle w:val="BodyTextIndent21"/>
        <w:numPr>
          <w:ilvl w:val="2"/>
          <w:numId w:val="7"/>
        </w:numPr>
        <w:tabs>
          <w:tab w:val="clear" w:pos="1170"/>
          <w:tab w:val="left" w:pos="720"/>
        </w:tabs>
        <w:ind w:left="720" w:hanging="720"/>
        <w:rPr>
          <w:rFonts w:cs="Arial"/>
          <w:sz w:val="22"/>
        </w:rPr>
      </w:pPr>
      <w:r w:rsidRPr="00B96F2E">
        <w:rPr>
          <w:rFonts w:cs="Arial"/>
          <w:sz w:val="22"/>
        </w:rPr>
        <w:t xml:space="preserve">De acuerdo con lo dispuesto en </w:t>
      </w:r>
      <w:smartTag w:uri="urn:schemas-microsoft-com:office:smarttags" w:element="PersonName">
        <w:smartTagPr>
          <w:attr w:name="ProductID" w:val="la LSPN"/>
        </w:smartTagPr>
        <w:r w:rsidRPr="00B96F2E">
          <w:rPr>
            <w:rFonts w:cs="Arial"/>
            <w:sz w:val="22"/>
          </w:rPr>
          <w:t>la LSPN</w:t>
        </w:r>
      </w:smartTag>
      <w:r w:rsidRPr="00B96F2E">
        <w:rPr>
          <w:rFonts w:cs="Arial"/>
          <w:sz w:val="22"/>
        </w:rPr>
        <w:t xml:space="preserve">, mediante Decreto Supremo Nº 006-2005-MTC, publicado el 10 de marzo del 2005, se aprobó el Plan Nacional de Desarrollo Portuario (PNDP). De acuerdo a </w:t>
      </w:r>
      <w:smartTag w:uri="urn:schemas-microsoft-com:office:smarttags" w:element="PersonName">
        <w:smartTagPr>
          <w:attr w:name="ProductID" w:val="la LSPN"/>
        </w:smartTagPr>
        <w:r w:rsidRPr="00B96F2E">
          <w:rPr>
            <w:rFonts w:cs="Arial"/>
            <w:sz w:val="22"/>
          </w:rPr>
          <w:t>la LSPN</w:t>
        </w:r>
      </w:smartTag>
      <w:r w:rsidRPr="00B96F2E">
        <w:rPr>
          <w:rFonts w:cs="Arial"/>
          <w:sz w:val="22"/>
        </w:rPr>
        <w:t xml:space="preserve"> toda inversión en infraestructura portuaria pública debe estar previamente considerada en este documento.</w:t>
      </w:r>
    </w:p>
    <w:p w:rsidR="00824DAE" w:rsidRPr="00B96F2E" w:rsidRDefault="00824DAE">
      <w:pPr>
        <w:pStyle w:val="BodyTextIndent22"/>
        <w:tabs>
          <w:tab w:val="left" w:pos="540"/>
        </w:tabs>
        <w:ind w:left="0" w:right="45"/>
        <w:rPr>
          <w:rFonts w:cs="Arial"/>
          <w:sz w:val="22"/>
          <w:szCs w:val="22"/>
        </w:rPr>
      </w:pPr>
    </w:p>
    <w:p w:rsidR="00824DAE" w:rsidRPr="00B96F2E" w:rsidRDefault="00824DAE" w:rsidP="009E1CBA">
      <w:pPr>
        <w:pStyle w:val="BodyTextIndent21"/>
        <w:numPr>
          <w:ilvl w:val="2"/>
          <w:numId w:val="7"/>
        </w:numPr>
        <w:tabs>
          <w:tab w:val="clear" w:pos="1170"/>
          <w:tab w:val="left" w:pos="720"/>
        </w:tabs>
        <w:ind w:left="720" w:hanging="720"/>
        <w:rPr>
          <w:rFonts w:cs="Arial"/>
          <w:sz w:val="22"/>
        </w:rPr>
      </w:pPr>
      <w:r w:rsidRPr="00B96F2E">
        <w:rPr>
          <w:rFonts w:cs="Arial"/>
          <w:sz w:val="22"/>
        </w:rPr>
        <w:t xml:space="preserve">Con fecha 10 de marzo de 2005 se suscribió un Convenio Marco de Cooperación (el CONVENIO) mediante el cual </w:t>
      </w:r>
      <w:smartTag w:uri="urn:schemas-microsoft-com:office:smarttags" w:element="PersonName">
        <w:smartTagPr>
          <w:attr w:name="ProductID" w:val="la APN"/>
        </w:smartTagPr>
        <w:r w:rsidRPr="00B96F2E">
          <w:rPr>
            <w:rFonts w:cs="Arial"/>
            <w:sz w:val="22"/>
          </w:rPr>
          <w:t>la APN</w:t>
        </w:r>
      </w:smartTag>
      <w:r w:rsidRPr="00B96F2E">
        <w:rPr>
          <w:rFonts w:cs="Arial"/>
          <w:sz w:val="22"/>
        </w:rPr>
        <w:t xml:space="preserve"> encarga a PROINVERSIÓN el desarrollo y ejecución de los procesos de promoción de la inversión privada en infraestructura e instalaciones portuarias de titularidad pública, los que se llevarán a cabo de acuerdo a los Planes de Promoción, previamente aprobados por </w:t>
      </w:r>
      <w:smartTag w:uri="urn:schemas-microsoft-com:office:smarttags" w:element="PersonName">
        <w:smartTagPr>
          <w:attr w:name="ProductID" w:val="la APN"/>
        </w:smartTagPr>
        <w:r w:rsidRPr="00B96F2E">
          <w:rPr>
            <w:rFonts w:cs="Arial"/>
            <w:sz w:val="22"/>
          </w:rPr>
          <w:t>la APN</w:t>
        </w:r>
      </w:smartTag>
      <w:r w:rsidRPr="00B96F2E">
        <w:rPr>
          <w:rFonts w:cs="Arial"/>
          <w:sz w:val="22"/>
        </w:rPr>
        <w:t xml:space="preserve"> a propuesta de PROINVERSIÓN, conforme a los lineamientos del Plan Nacional de Desarrollo Portuario (PNDP) elaborado por </w:t>
      </w:r>
      <w:smartTag w:uri="urn:schemas-microsoft-com:office:smarttags" w:element="PersonName">
        <w:smartTagPr>
          <w:attr w:name="ProductID" w:val="la APN."/>
        </w:smartTagPr>
        <w:r w:rsidRPr="00B96F2E">
          <w:rPr>
            <w:rFonts w:cs="Arial"/>
            <w:sz w:val="22"/>
          </w:rPr>
          <w:t>la APN.</w:t>
        </w:r>
      </w:smartTag>
      <w:r w:rsidRPr="00B96F2E">
        <w:rPr>
          <w:rFonts w:cs="Arial"/>
          <w:sz w:val="22"/>
        </w:rPr>
        <w:t xml:space="preserve"> </w:t>
      </w:r>
    </w:p>
    <w:p w:rsidR="00824DAE" w:rsidRPr="00B96F2E" w:rsidRDefault="00824DAE">
      <w:pPr>
        <w:pStyle w:val="BodyTextIndent21"/>
        <w:tabs>
          <w:tab w:val="left" w:pos="720"/>
        </w:tabs>
        <w:ind w:left="0"/>
        <w:rPr>
          <w:rFonts w:cs="Arial"/>
          <w:sz w:val="22"/>
        </w:rPr>
      </w:pPr>
    </w:p>
    <w:p w:rsidR="00824DAE" w:rsidRPr="00B96F2E" w:rsidRDefault="00824DAE" w:rsidP="009E1CBA">
      <w:pPr>
        <w:pStyle w:val="BodyTextIndent21"/>
        <w:numPr>
          <w:ilvl w:val="2"/>
          <w:numId w:val="7"/>
        </w:numPr>
        <w:tabs>
          <w:tab w:val="clear" w:pos="1170"/>
          <w:tab w:val="left" w:pos="720"/>
        </w:tabs>
        <w:ind w:left="720" w:hanging="720"/>
        <w:rPr>
          <w:rFonts w:cs="Arial"/>
          <w:sz w:val="22"/>
        </w:rPr>
      </w:pPr>
      <w:r w:rsidRPr="00B96F2E">
        <w:rPr>
          <w:rFonts w:cs="Arial"/>
          <w:sz w:val="22"/>
        </w:rPr>
        <w:t xml:space="preserve">El Consejo Directivo de PROINVERSIÓN, en su sesión del 30 de junio de 2005, aceptó tomar a su cargo la promoción de la inversión privada en la infraestructura e instalaciones portuarias de titularidad pública nacional, dentro de los alcances de </w:t>
      </w:r>
      <w:smartTag w:uri="urn:schemas-microsoft-com:office:smarttags" w:element="PersonName">
        <w:smartTagPr>
          <w:attr w:name="ProductID" w:val="la LSPN"/>
        </w:smartTagPr>
        <w:r w:rsidRPr="00B96F2E">
          <w:rPr>
            <w:rFonts w:cs="Arial"/>
            <w:sz w:val="22"/>
          </w:rPr>
          <w:t xml:space="preserve">la </w:t>
        </w:r>
        <w:r w:rsidR="00BA050A" w:rsidRPr="00B96F2E">
          <w:rPr>
            <w:rFonts w:cs="Arial"/>
            <w:sz w:val="22"/>
          </w:rPr>
          <w:t>LSPN</w:t>
        </w:r>
      </w:smartTag>
      <w:r w:rsidR="00BA050A" w:rsidRPr="00B96F2E">
        <w:rPr>
          <w:rFonts w:cs="Arial"/>
          <w:sz w:val="22"/>
        </w:rPr>
        <w:t xml:space="preserve"> </w:t>
      </w:r>
      <w:r w:rsidRPr="00B96F2E">
        <w:rPr>
          <w:rFonts w:cs="Arial"/>
          <w:sz w:val="22"/>
        </w:rPr>
        <w:t xml:space="preserve">y el  Decreto de Urgencia Nº 054-2001 y, bajo los mecanismos y procedimientos del </w:t>
      </w:r>
      <w:r w:rsidR="00BA050A" w:rsidRPr="00B96F2E">
        <w:rPr>
          <w:rFonts w:cs="Arial"/>
          <w:sz w:val="22"/>
        </w:rPr>
        <w:t>TUO de Concesiones</w:t>
      </w:r>
      <w:r w:rsidRPr="00B96F2E">
        <w:rPr>
          <w:rFonts w:cs="Arial"/>
          <w:sz w:val="22"/>
        </w:rPr>
        <w:t xml:space="preserve"> y el Decreto Legislativo N° 674, sus normas reglamentarias y complementarias. </w:t>
      </w:r>
    </w:p>
    <w:p w:rsidR="00824DAE" w:rsidRPr="00B96F2E" w:rsidRDefault="00824DAE">
      <w:pPr>
        <w:pStyle w:val="BodyTextIndent21"/>
        <w:tabs>
          <w:tab w:val="left" w:pos="720"/>
        </w:tabs>
        <w:ind w:left="0"/>
        <w:rPr>
          <w:rFonts w:cs="Arial"/>
          <w:sz w:val="22"/>
        </w:rPr>
      </w:pPr>
    </w:p>
    <w:p w:rsidR="00824DAE" w:rsidRPr="00B96F2E" w:rsidRDefault="00824DAE" w:rsidP="009E1CBA">
      <w:pPr>
        <w:pStyle w:val="BodyTextIndent21"/>
        <w:numPr>
          <w:ilvl w:val="2"/>
          <w:numId w:val="7"/>
        </w:numPr>
        <w:tabs>
          <w:tab w:val="clear" w:pos="1170"/>
          <w:tab w:val="left" w:pos="720"/>
        </w:tabs>
        <w:ind w:left="720" w:hanging="720"/>
        <w:rPr>
          <w:rFonts w:cs="Arial"/>
          <w:sz w:val="22"/>
        </w:rPr>
      </w:pPr>
      <w:r w:rsidRPr="00B96F2E">
        <w:rPr>
          <w:rFonts w:cs="Arial"/>
          <w:sz w:val="22"/>
        </w:rPr>
        <w:t>En dicha sesión, se encargó el desarrollo y ejecución del proceso al Comité de PROINVERSI</w:t>
      </w:r>
      <w:r w:rsidR="0062026C" w:rsidRPr="00B96F2E">
        <w:rPr>
          <w:rFonts w:cs="Arial"/>
          <w:sz w:val="22"/>
        </w:rPr>
        <w:t>Ó</w:t>
      </w:r>
      <w:r w:rsidRPr="00B96F2E">
        <w:rPr>
          <w:rFonts w:cs="Arial"/>
          <w:sz w:val="22"/>
        </w:rPr>
        <w:t>N en Proyectos de Infraestructura y de Servicios Públicos</w:t>
      </w:r>
      <w:r w:rsidR="0062026C" w:rsidRPr="00B96F2E">
        <w:rPr>
          <w:rFonts w:cs="Arial"/>
          <w:sz w:val="22"/>
        </w:rPr>
        <w:t xml:space="preserve"> (</w:t>
      </w:r>
      <w:r w:rsidR="0019131D" w:rsidRPr="00B96F2E">
        <w:rPr>
          <w:rFonts w:cs="Arial"/>
          <w:sz w:val="22"/>
        </w:rPr>
        <w:t>posteriormente</w:t>
      </w:r>
      <w:r w:rsidR="0062026C" w:rsidRPr="00B96F2E">
        <w:rPr>
          <w:rFonts w:cs="Arial"/>
          <w:sz w:val="22"/>
        </w:rPr>
        <w:t>, Comité de PROINVERSIÓN en Proyectos de Infraestructura Portuaria)</w:t>
      </w:r>
      <w:r w:rsidR="00C50D9F">
        <w:rPr>
          <w:rStyle w:val="Refdenotaalpie"/>
          <w:rFonts w:cs="Arial"/>
          <w:sz w:val="22"/>
        </w:rPr>
        <w:footnoteReference w:id="35"/>
      </w:r>
      <w:r w:rsidRPr="00B96F2E">
        <w:rPr>
          <w:rFonts w:cs="Arial"/>
          <w:sz w:val="22"/>
        </w:rPr>
        <w:t>.</w:t>
      </w:r>
    </w:p>
    <w:p w:rsidR="00824DAE" w:rsidRPr="00B96F2E" w:rsidRDefault="00824DAE">
      <w:pPr>
        <w:pStyle w:val="BodyTextIndent21"/>
        <w:tabs>
          <w:tab w:val="left" w:pos="720"/>
        </w:tabs>
        <w:ind w:left="0"/>
        <w:rPr>
          <w:rFonts w:cs="Arial"/>
          <w:sz w:val="22"/>
        </w:rPr>
      </w:pPr>
    </w:p>
    <w:p w:rsidR="00824DAE" w:rsidRPr="00B96F2E" w:rsidRDefault="00824DAE" w:rsidP="009E1CBA">
      <w:pPr>
        <w:pStyle w:val="BodyTextIndent21"/>
        <w:numPr>
          <w:ilvl w:val="2"/>
          <w:numId w:val="7"/>
        </w:numPr>
        <w:tabs>
          <w:tab w:val="clear" w:pos="1170"/>
          <w:tab w:val="left" w:pos="720"/>
        </w:tabs>
        <w:ind w:left="720" w:hanging="720"/>
        <w:rPr>
          <w:rFonts w:cs="Arial"/>
          <w:sz w:val="22"/>
        </w:rPr>
      </w:pPr>
      <w:r w:rsidRPr="00B96F2E">
        <w:rPr>
          <w:rFonts w:cs="Arial"/>
          <w:sz w:val="22"/>
        </w:rPr>
        <w:t>Mediante Resolución Suprema N° 098-2005-EF del 10 de Agosto de 2005 se ratificó el Acuerdo del Consejo Directivo de PROINVERSION indicado en el numeral anterior.</w:t>
      </w:r>
    </w:p>
    <w:p w:rsidR="00824DAE" w:rsidRPr="00B96F2E" w:rsidRDefault="00824DAE">
      <w:pPr>
        <w:pStyle w:val="BodyTextIndent21"/>
        <w:tabs>
          <w:tab w:val="left" w:pos="720"/>
        </w:tabs>
        <w:ind w:left="0"/>
        <w:rPr>
          <w:rFonts w:cs="Arial"/>
          <w:sz w:val="22"/>
        </w:rPr>
      </w:pPr>
    </w:p>
    <w:p w:rsidR="00824DAE" w:rsidRPr="00B96F2E" w:rsidRDefault="00824DAE" w:rsidP="009E1CBA">
      <w:pPr>
        <w:pStyle w:val="BodyTextIndent21"/>
        <w:numPr>
          <w:ilvl w:val="2"/>
          <w:numId w:val="7"/>
        </w:numPr>
        <w:tabs>
          <w:tab w:val="clear" w:pos="1170"/>
          <w:tab w:val="left" w:pos="720"/>
        </w:tabs>
        <w:ind w:left="720" w:hanging="720"/>
        <w:rPr>
          <w:rFonts w:cs="Arial"/>
          <w:sz w:val="22"/>
        </w:rPr>
      </w:pPr>
      <w:r w:rsidRPr="00B96F2E">
        <w:rPr>
          <w:rFonts w:cs="Arial"/>
          <w:sz w:val="22"/>
        </w:rPr>
        <w:t xml:space="preserve">De conformidad con lo dispuesto en las Cláusulas 3.1.2 y 3.1.3 del </w:t>
      </w:r>
      <w:r w:rsidR="00BA050A" w:rsidRPr="00B96F2E">
        <w:rPr>
          <w:rFonts w:cs="Arial"/>
          <w:sz w:val="22"/>
        </w:rPr>
        <w:t>CONVENIO</w:t>
      </w:r>
      <w:r w:rsidRPr="00B96F2E">
        <w:rPr>
          <w:rFonts w:cs="Arial"/>
          <w:sz w:val="22"/>
        </w:rPr>
        <w:t xml:space="preserve">, mediante Oficios Nº 252-2005-APN/PD y N° 392-2005-APN/PD, </w:t>
      </w:r>
      <w:smartTag w:uri="urn:schemas-microsoft-com:office:smarttags" w:element="PersonName">
        <w:smartTagPr>
          <w:attr w:name="ProductID" w:val="la APN"/>
        </w:smartTagPr>
        <w:r w:rsidRPr="00B96F2E">
          <w:rPr>
            <w:rFonts w:cs="Arial"/>
            <w:sz w:val="22"/>
          </w:rPr>
          <w:t>la APN</w:t>
        </w:r>
      </w:smartTag>
      <w:r w:rsidRPr="00B96F2E">
        <w:rPr>
          <w:rFonts w:cs="Arial"/>
          <w:sz w:val="22"/>
        </w:rPr>
        <w:t xml:space="preserve"> solicitó a PROINVERSIÓN se determine la viabilidad económico-financiera y se elaboren los Planes de Promoción de, entre otros, los siguientes proyectos: a) Terminal Portuario de Paita, b) Terminal Portuario de  Chimbote, c)Terminal Portuario de Salaverry, d) Terminal Portuario General San Martín - Pisco y e) Terminal Portuario de  </w:t>
      </w:r>
      <w:proofErr w:type="spellStart"/>
      <w:r w:rsidRPr="00B96F2E">
        <w:rPr>
          <w:rFonts w:cs="Arial"/>
          <w:sz w:val="22"/>
        </w:rPr>
        <w:t>Ilo</w:t>
      </w:r>
      <w:proofErr w:type="spellEnd"/>
      <w:r w:rsidRPr="00B96F2E">
        <w:rPr>
          <w:rFonts w:cs="Arial"/>
          <w:sz w:val="22"/>
        </w:rPr>
        <w:t>.</w:t>
      </w:r>
    </w:p>
    <w:p w:rsidR="00824DAE" w:rsidRPr="00B96F2E" w:rsidRDefault="00824DAE">
      <w:pPr>
        <w:pStyle w:val="BodyTextIndent21"/>
        <w:tabs>
          <w:tab w:val="left" w:pos="720"/>
        </w:tabs>
        <w:ind w:left="0"/>
        <w:rPr>
          <w:rFonts w:cs="Arial"/>
          <w:sz w:val="22"/>
        </w:rPr>
      </w:pPr>
    </w:p>
    <w:p w:rsidR="00824DAE" w:rsidRPr="00B96F2E" w:rsidRDefault="00824DAE" w:rsidP="009E1CBA">
      <w:pPr>
        <w:pStyle w:val="BodyTextIndent21"/>
        <w:numPr>
          <w:ilvl w:val="2"/>
          <w:numId w:val="7"/>
        </w:numPr>
        <w:tabs>
          <w:tab w:val="clear" w:pos="1170"/>
          <w:tab w:val="left" w:pos="720"/>
        </w:tabs>
        <w:ind w:left="720" w:hanging="720"/>
        <w:rPr>
          <w:rFonts w:cs="Arial"/>
          <w:sz w:val="22"/>
        </w:rPr>
      </w:pPr>
      <w:r w:rsidRPr="00B96F2E">
        <w:rPr>
          <w:rFonts w:cs="Arial"/>
          <w:sz w:val="22"/>
        </w:rPr>
        <w:t xml:space="preserve">Mediante Decreto Supremo Nº 011-2008-MTC se modificó el Plan Nacional de Desarrollo Portuario en la parte relativa a la modernización y desarrollo de los Terminales Portuarios de Paita, General San Martín - Pisco, </w:t>
      </w:r>
      <w:proofErr w:type="spellStart"/>
      <w:r w:rsidRPr="00B96F2E">
        <w:rPr>
          <w:rFonts w:cs="Arial"/>
          <w:sz w:val="22"/>
        </w:rPr>
        <w:t>Ilo</w:t>
      </w:r>
      <w:proofErr w:type="spellEnd"/>
      <w:r w:rsidRPr="00B96F2E">
        <w:rPr>
          <w:rFonts w:cs="Arial"/>
          <w:sz w:val="22"/>
        </w:rPr>
        <w:t>, Pucallpa e Iquitos.</w:t>
      </w:r>
    </w:p>
    <w:p w:rsidR="003A14FA" w:rsidRPr="00B96F2E" w:rsidRDefault="003A14FA" w:rsidP="003A14FA">
      <w:pPr>
        <w:pStyle w:val="BodyTextIndent21"/>
        <w:tabs>
          <w:tab w:val="left" w:pos="720"/>
        </w:tabs>
        <w:ind w:left="0"/>
        <w:rPr>
          <w:rFonts w:cs="Arial"/>
          <w:sz w:val="22"/>
        </w:rPr>
      </w:pPr>
    </w:p>
    <w:p w:rsidR="003A14FA" w:rsidRPr="00B96F2E" w:rsidRDefault="003A14FA" w:rsidP="003A14FA">
      <w:pPr>
        <w:pStyle w:val="BodyTextIndent21"/>
        <w:numPr>
          <w:ilvl w:val="2"/>
          <w:numId w:val="7"/>
        </w:numPr>
        <w:tabs>
          <w:tab w:val="clear" w:pos="1170"/>
          <w:tab w:val="left" w:pos="720"/>
        </w:tabs>
        <w:ind w:left="720" w:hanging="720"/>
        <w:rPr>
          <w:rFonts w:cs="Arial"/>
          <w:sz w:val="22"/>
          <w:szCs w:val="22"/>
        </w:rPr>
      </w:pPr>
      <w:r w:rsidRPr="00B96F2E">
        <w:rPr>
          <w:rFonts w:cs="Arial"/>
          <w:sz w:val="22"/>
          <w:szCs w:val="22"/>
        </w:rPr>
        <w:t>Con fecha 24 de marzo de 2008, mediante oficio Nº 384-2008-APN/GG, la APN, en su calidad de conductor del proceso de promoción de la inversión privada en los referidos terminales portuarios, instruyó a PROINVERSIÓN respecto de las condiciones y supuestos bajo los cuales se deberá sustentar el proyecto correspondiente al TP GSM, refiriéndose, entre otros, a los supuestos de demanda, tarifas y costos, así como a los requerimientos de infraestructura e inversiones, de modo que tales aspectos sean considerados para efectos de la elaboración del Plan de Promoción, bases y contrato correspondientes.</w:t>
      </w:r>
    </w:p>
    <w:p w:rsidR="00824DAE" w:rsidRPr="00B96F2E" w:rsidRDefault="00824DAE">
      <w:pPr>
        <w:pStyle w:val="BodyTextIndent21"/>
        <w:tabs>
          <w:tab w:val="left" w:pos="720"/>
        </w:tabs>
        <w:ind w:left="0"/>
        <w:rPr>
          <w:rFonts w:cs="Arial"/>
          <w:sz w:val="22"/>
        </w:rPr>
      </w:pPr>
    </w:p>
    <w:p w:rsidR="00824DAE" w:rsidRPr="00B96F2E" w:rsidRDefault="00824DAE" w:rsidP="009E1CBA">
      <w:pPr>
        <w:pStyle w:val="BodyTextIndent21"/>
        <w:numPr>
          <w:ilvl w:val="2"/>
          <w:numId w:val="7"/>
        </w:numPr>
        <w:tabs>
          <w:tab w:val="clear" w:pos="1170"/>
          <w:tab w:val="left" w:pos="720"/>
        </w:tabs>
        <w:ind w:left="720" w:hanging="720"/>
        <w:rPr>
          <w:rFonts w:cs="Arial"/>
          <w:sz w:val="22"/>
        </w:rPr>
      </w:pPr>
      <w:r w:rsidRPr="00B96F2E">
        <w:rPr>
          <w:rFonts w:cs="Arial"/>
          <w:sz w:val="22"/>
        </w:rPr>
        <w:t xml:space="preserve">Con fecha 25 de marzo de 2008, </w:t>
      </w:r>
      <w:smartTag w:uri="urn:schemas-microsoft-com:office:smarttags" w:element="PersonName">
        <w:smartTagPr>
          <w:attr w:name="ProductID" w:val="la APN"/>
        </w:smartTagPr>
        <w:r w:rsidRPr="00B96F2E">
          <w:rPr>
            <w:rFonts w:cs="Arial"/>
            <w:sz w:val="22"/>
          </w:rPr>
          <w:t>la APN</w:t>
        </w:r>
      </w:smartTag>
      <w:r w:rsidRPr="00B96F2E">
        <w:rPr>
          <w:rFonts w:cs="Arial"/>
          <w:sz w:val="22"/>
        </w:rPr>
        <w:t xml:space="preserve"> y el Consejo Directivo de PROINVERSIÓN aprobaron el Plan de Promoción del Terminal Portuario General San Martín  - Pisco.</w:t>
      </w:r>
    </w:p>
    <w:p w:rsidR="00824DAE" w:rsidRPr="00B96F2E" w:rsidRDefault="00824DAE">
      <w:pPr>
        <w:pStyle w:val="BodyTextIndent21"/>
        <w:tabs>
          <w:tab w:val="left" w:pos="720"/>
        </w:tabs>
        <w:ind w:left="0"/>
        <w:rPr>
          <w:rFonts w:cs="Arial"/>
          <w:sz w:val="22"/>
        </w:rPr>
      </w:pPr>
    </w:p>
    <w:p w:rsidR="00824DAE" w:rsidRPr="00B96F2E" w:rsidRDefault="00824DAE" w:rsidP="009E1CBA">
      <w:pPr>
        <w:pStyle w:val="BodyTextIndent21"/>
        <w:numPr>
          <w:ilvl w:val="2"/>
          <w:numId w:val="7"/>
        </w:numPr>
        <w:tabs>
          <w:tab w:val="clear" w:pos="1170"/>
          <w:tab w:val="left" w:pos="720"/>
        </w:tabs>
        <w:ind w:left="720" w:hanging="720"/>
        <w:rPr>
          <w:rFonts w:cs="Arial"/>
          <w:sz w:val="22"/>
        </w:rPr>
      </w:pPr>
      <w:r w:rsidRPr="00B96F2E">
        <w:rPr>
          <w:rFonts w:cs="Arial"/>
          <w:sz w:val="22"/>
        </w:rPr>
        <w:t>Mediante Resolución Suprema Nº 041-2008-EF se ratificó el acuerdo del Consejo Directivo de PROINVERSIÓN por el que se aprobó el Plan de Promoción del Terminal Portuario General San Martín - Pisco.</w:t>
      </w:r>
    </w:p>
    <w:p w:rsidR="00824DAE" w:rsidRPr="00B96F2E" w:rsidRDefault="00824DAE">
      <w:pPr>
        <w:pStyle w:val="BodyTextIndent21"/>
        <w:tabs>
          <w:tab w:val="left" w:pos="720"/>
        </w:tabs>
        <w:ind w:left="0"/>
        <w:rPr>
          <w:rFonts w:cs="Arial"/>
          <w:sz w:val="22"/>
        </w:rPr>
      </w:pPr>
    </w:p>
    <w:p w:rsidR="00824DAE" w:rsidRPr="00B96F2E" w:rsidRDefault="00824DAE" w:rsidP="009E1CBA">
      <w:pPr>
        <w:pStyle w:val="BodyTextIndent21"/>
        <w:numPr>
          <w:ilvl w:val="2"/>
          <w:numId w:val="7"/>
        </w:numPr>
        <w:tabs>
          <w:tab w:val="clear" w:pos="1170"/>
          <w:tab w:val="left" w:pos="720"/>
        </w:tabs>
        <w:ind w:left="720" w:hanging="720"/>
        <w:rPr>
          <w:rFonts w:cs="Arial"/>
          <w:sz w:val="22"/>
        </w:rPr>
      </w:pPr>
      <w:r w:rsidRPr="00B96F2E">
        <w:rPr>
          <w:rFonts w:cs="Arial"/>
          <w:sz w:val="22"/>
        </w:rPr>
        <w:t>Mediante Acuerdo de fecha</w:t>
      </w:r>
      <w:r w:rsidR="0051389C" w:rsidRPr="00B96F2E">
        <w:rPr>
          <w:rFonts w:cs="Arial"/>
          <w:b/>
          <w:i/>
          <w:sz w:val="22"/>
        </w:rPr>
        <w:t xml:space="preserve"> </w:t>
      </w:r>
      <w:r w:rsidR="0051389C" w:rsidRPr="00B96F2E">
        <w:rPr>
          <w:rFonts w:cs="Arial"/>
          <w:sz w:val="22"/>
        </w:rPr>
        <w:t>09 de abril</w:t>
      </w:r>
      <w:r w:rsidR="0051389C" w:rsidRPr="00B96F2E">
        <w:rPr>
          <w:rFonts w:cs="Arial"/>
          <w:b/>
          <w:i/>
          <w:sz w:val="22"/>
        </w:rPr>
        <w:t xml:space="preserve"> </w:t>
      </w:r>
      <w:r w:rsidR="000861D4" w:rsidRPr="00B96F2E">
        <w:rPr>
          <w:rFonts w:cs="Arial"/>
          <w:sz w:val="22"/>
        </w:rPr>
        <w:t>de 2008</w:t>
      </w:r>
      <w:r w:rsidR="000861D4" w:rsidRPr="00B96F2E">
        <w:rPr>
          <w:rFonts w:cs="Arial"/>
          <w:b/>
          <w:i/>
          <w:sz w:val="22"/>
        </w:rPr>
        <w:t xml:space="preserve"> </w:t>
      </w:r>
      <w:r w:rsidRPr="00B96F2E">
        <w:rPr>
          <w:rFonts w:cs="Arial"/>
          <w:sz w:val="22"/>
        </w:rPr>
        <w:t xml:space="preserve">el Directorio de </w:t>
      </w:r>
      <w:smartTag w:uri="urn:schemas-microsoft-com:office:smarttags" w:element="PersonName">
        <w:smartTagPr>
          <w:attr w:name="ProductID" w:val="la APN"/>
        </w:smartTagPr>
        <w:r w:rsidRPr="00B96F2E">
          <w:rPr>
            <w:rFonts w:cs="Arial"/>
            <w:sz w:val="22"/>
          </w:rPr>
          <w:t>la APN</w:t>
        </w:r>
      </w:smartTag>
      <w:r w:rsidRPr="00B96F2E">
        <w:rPr>
          <w:rFonts w:cs="Arial"/>
          <w:sz w:val="22"/>
        </w:rPr>
        <w:t xml:space="preserve"> emitió opinión favorable respecto a las presentes Bases.</w:t>
      </w:r>
    </w:p>
    <w:p w:rsidR="00824DAE" w:rsidRPr="00B96F2E" w:rsidRDefault="00824DAE">
      <w:pPr>
        <w:pStyle w:val="BodyTextIndent21"/>
        <w:tabs>
          <w:tab w:val="left" w:pos="720"/>
        </w:tabs>
        <w:ind w:left="0"/>
        <w:rPr>
          <w:rFonts w:cs="Arial"/>
          <w:sz w:val="22"/>
        </w:rPr>
      </w:pPr>
    </w:p>
    <w:p w:rsidR="00824DAE" w:rsidRPr="00B96F2E" w:rsidRDefault="00824DAE" w:rsidP="009E1CBA">
      <w:pPr>
        <w:pStyle w:val="BodyTextIndent21"/>
        <w:numPr>
          <w:ilvl w:val="2"/>
          <w:numId w:val="7"/>
        </w:numPr>
        <w:tabs>
          <w:tab w:val="clear" w:pos="1170"/>
          <w:tab w:val="left" w:pos="720"/>
        </w:tabs>
        <w:ind w:left="720" w:hanging="720"/>
        <w:rPr>
          <w:rFonts w:cs="Arial"/>
          <w:sz w:val="22"/>
        </w:rPr>
      </w:pPr>
      <w:r w:rsidRPr="00B96F2E">
        <w:rPr>
          <w:rFonts w:cs="Arial"/>
          <w:sz w:val="22"/>
        </w:rPr>
        <w:t xml:space="preserve">Mediante Acuerdo del Consejo Directivo de PROINVERSIÓN de fecha </w:t>
      </w:r>
      <w:r w:rsidR="000861D4" w:rsidRPr="00B96F2E">
        <w:rPr>
          <w:rFonts w:cs="Arial"/>
          <w:sz w:val="22"/>
        </w:rPr>
        <w:t xml:space="preserve">10 de abril de 2008 </w:t>
      </w:r>
      <w:r w:rsidRPr="00B96F2E">
        <w:rPr>
          <w:rFonts w:cs="Arial"/>
          <w:sz w:val="22"/>
        </w:rPr>
        <w:t>se aprobaron las Bases</w:t>
      </w:r>
      <w:r w:rsidR="00B6345C" w:rsidRPr="00B96F2E">
        <w:rPr>
          <w:rFonts w:cs="Arial"/>
          <w:sz w:val="22"/>
        </w:rPr>
        <w:t xml:space="preserve"> del Concurso</w:t>
      </w:r>
      <w:r w:rsidR="00C50D9F">
        <w:rPr>
          <w:rStyle w:val="Refdenotaalpie"/>
          <w:rFonts w:cs="Arial"/>
          <w:sz w:val="22"/>
        </w:rPr>
        <w:footnoteReference w:id="36"/>
      </w:r>
      <w:r w:rsidRPr="00B96F2E">
        <w:rPr>
          <w:rFonts w:cs="Arial"/>
          <w:sz w:val="22"/>
        </w:rPr>
        <w:t>.</w:t>
      </w:r>
    </w:p>
    <w:p w:rsidR="00BA050A" w:rsidRPr="00B96F2E" w:rsidRDefault="00BA050A" w:rsidP="00BA050A">
      <w:pPr>
        <w:pStyle w:val="BodyTextIndent21"/>
        <w:tabs>
          <w:tab w:val="left" w:pos="720"/>
        </w:tabs>
        <w:ind w:left="0"/>
        <w:rPr>
          <w:rFonts w:cs="Arial"/>
          <w:sz w:val="22"/>
        </w:rPr>
      </w:pPr>
    </w:p>
    <w:p w:rsidR="00E52526" w:rsidRPr="00B96F2E" w:rsidRDefault="00E52526" w:rsidP="009E1CBA">
      <w:pPr>
        <w:pStyle w:val="BodyTextIndent21"/>
        <w:numPr>
          <w:ilvl w:val="2"/>
          <w:numId w:val="7"/>
        </w:numPr>
        <w:tabs>
          <w:tab w:val="clear" w:pos="1170"/>
          <w:tab w:val="left" w:pos="720"/>
        </w:tabs>
        <w:ind w:left="720" w:hanging="720"/>
        <w:rPr>
          <w:sz w:val="22"/>
          <w:szCs w:val="22"/>
        </w:rPr>
      </w:pPr>
      <w:r w:rsidRPr="00B96F2E">
        <w:rPr>
          <w:sz w:val="22"/>
          <w:szCs w:val="22"/>
        </w:rPr>
        <w:t xml:space="preserve">Con fecha 13 de mayo de 2008 se publicó el Decreto Legislativo N° 1012 mediante el cual se aprueba </w:t>
      </w:r>
      <w:smartTag w:uri="urn:schemas-microsoft-com:office:smarttags" w:element="PersonName">
        <w:smartTagPr>
          <w:attr w:name="ProductID" w:val="la Ley Marco"/>
        </w:smartTagPr>
        <w:r w:rsidRPr="00B96F2E">
          <w:rPr>
            <w:sz w:val="22"/>
            <w:szCs w:val="22"/>
          </w:rPr>
          <w:t>la Ley Marco</w:t>
        </w:r>
      </w:smartTag>
      <w:r w:rsidRPr="00B96F2E">
        <w:rPr>
          <w:sz w:val="22"/>
          <w:szCs w:val="22"/>
        </w:rPr>
        <w:t xml:space="preserve"> de Asociaciones Público-Privadas para la generación de empleo productivo y dicta normas para la agilización de los procesos de promoción de la inversión privada. El Reglamento de dicha norma fue aprobado mediante Decreto Supremo N° 146-2008-EF.</w:t>
      </w:r>
    </w:p>
    <w:p w:rsidR="00E52526" w:rsidRPr="00B96F2E" w:rsidRDefault="00E52526" w:rsidP="00E52526">
      <w:pPr>
        <w:pStyle w:val="BodyTextIndent21"/>
        <w:tabs>
          <w:tab w:val="left" w:pos="720"/>
        </w:tabs>
        <w:ind w:left="0"/>
        <w:rPr>
          <w:sz w:val="22"/>
          <w:szCs w:val="22"/>
        </w:rPr>
      </w:pPr>
    </w:p>
    <w:p w:rsidR="00E52526" w:rsidRPr="00B96F2E" w:rsidRDefault="00E52526" w:rsidP="009E1CBA">
      <w:pPr>
        <w:pStyle w:val="BodyTextIndent21"/>
        <w:numPr>
          <w:ilvl w:val="2"/>
          <w:numId w:val="7"/>
        </w:numPr>
        <w:tabs>
          <w:tab w:val="clear" w:pos="1170"/>
          <w:tab w:val="left" w:pos="720"/>
        </w:tabs>
        <w:ind w:left="720" w:hanging="720"/>
        <w:rPr>
          <w:sz w:val="22"/>
          <w:szCs w:val="22"/>
        </w:rPr>
      </w:pPr>
      <w:r w:rsidRPr="00B96F2E">
        <w:rPr>
          <w:sz w:val="22"/>
          <w:szCs w:val="22"/>
        </w:rPr>
        <w:t>Mediante Decreto de Urgencia N° 047-2008 publicado el 18 de diciembre de 2008, se  declaró de necesidad nacional y de ejecución prioritar</w:t>
      </w:r>
      <w:r w:rsidR="00486D31" w:rsidRPr="00B96F2E">
        <w:rPr>
          <w:sz w:val="22"/>
          <w:szCs w:val="22"/>
        </w:rPr>
        <w:t>ia por parte de PROINVERSIÓ</w:t>
      </w:r>
      <w:r w:rsidRPr="00B96F2E">
        <w:rPr>
          <w:sz w:val="22"/>
          <w:szCs w:val="22"/>
        </w:rPr>
        <w:t xml:space="preserve">N, entre otros proyectos, el proceso de promoción de la inversión privada del Terminal Portuario </w:t>
      </w:r>
      <w:r w:rsidR="00486D31" w:rsidRPr="00B96F2E">
        <w:rPr>
          <w:sz w:val="22"/>
          <w:szCs w:val="22"/>
        </w:rPr>
        <w:t>General San Martín</w:t>
      </w:r>
      <w:r w:rsidR="00486D31" w:rsidRPr="00B96F2E">
        <w:rPr>
          <w:rFonts w:cs="Arial"/>
          <w:sz w:val="22"/>
        </w:rPr>
        <w:t>- Pisco</w:t>
      </w:r>
      <w:r w:rsidRPr="00B96F2E">
        <w:rPr>
          <w:sz w:val="22"/>
          <w:szCs w:val="22"/>
        </w:rPr>
        <w:t>.</w:t>
      </w:r>
    </w:p>
    <w:p w:rsidR="00312532" w:rsidRPr="00D32383" w:rsidRDefault="00312532" w:rsidP="001C3E3A">
      <w:pPr>
        <w:pStyle w:val="BodyTextIndent21"/>
        <w:tabs>
          <w:tab w:val="left" w:pos="720"/>
        </w:tabs>
        <w:ind w:left="720"/>
        <w:rPr>
          <w:rFonts w:cs="Arial"/>
          <w:sz w:val="22"/>
          <w:szCs w:val="22"/>
        </w:rPr>
      </w:pPr>
    </w:p>
    <w:p w:rsidR="00D32383" w:rsidRPr="001C3E3A" w:rsidRDefault="00D32383" w:rsidP="001C3E3A">
      <w:pPr>
        <w:pStyle w:val="BodyTextIndent21"/>
        <w:numPr>
          <w:ilvl w:val="2"/>
          <w:numId w:val="7"/>
        </w:numPr>
        <w:tabs>
          <w:tab w:val="clear" w:pos="1170"/>
          <w:tab w:val="left" w:pos="720"/>
        </w:tabs>
        <w:ind w:left="720" w:hanging="720"/>
        <w:rPr>
          <w:sz w:val="22"/>
          <w:szCs w:val="22"/>
        </w:rPr>
      </w:pPr>
      <w:r w:rsidRPr="001C3E3A">
        <w:rPr>
          <w:sz w:val="22"/>
          <w:szCs w:val="22"/>
        </w:rPr>
        <w:t>Mediante Decreto de Urge</w:t>
      </w:r>
      <w:r w:rsidRPr="00D32383">
        <w:rPr>
          <w:sz w:val="22"/>
          <w:szCs w:val="22"/>
        </w:rPr>
        <w:t>ncia N° 047-2008 publicado el 1</w:t>
      </w:r>
      <w:r>
        <w:rPr>
          <w:sz w:val="22"/>
          <w:szCs w:val="22"/>
        </w:rPr>
        <w:t>0</w:t>
      </w:r>
      <w:r w:rsidRPr="001C3E3A">
        <w:rPr>
          <w:sz w:val="22"/>
          <w:szCs w:val="22"/>
        </w:rPr>
        <w:t xml:space="preserve"> de </w:t>
      </w:r>
      <w:r>
        <w:rPr>
          <w:sz w:val="22"/>
          <w:szCs w:val="22"/>
        </w:rPr>
        <w:t>abril</w:t>
      </w:r>
      <w:r w:rsidRPr="001C3E3A">
        <w:rPr>
          <w:sz w:val="22"/>
          <w:szCs w:val="22"/>
        </w:rPr>
        <w:t xml:space="preserve"> de 2009, se dispuso la obligación de incorporar en las bases de los respetivos procesos y en los  contratos de concesión </w:t>
      </w:r>
      <w:r>
        <w:rPr>
          <w:sz w:val="22"/>
          <w:szCs w:val="22"/>
        </w:rPr>
        <w:t xml:space="preserve">de diversos proyectos, entre ellos el TPGSM, </w:t>
      </w:r>
      <w:r w:rsidRPr="001C3E3A">
        <w:rPr>
          <w:sz w:val="22"/>
          <w:szCs w:val="22"/>
        </w:rPr>
        <w:t xml:space="preserve">la obligación de constituir un Fondo  Social  con  </w:t>
      </w:r>
      <w:r>
        <w:rPr>
          <w:sz w:val="22"/>
          <w:szCs w:val="22"/>
        </w:rPr>
        <w:t>l</w:t>
      </w:r>
      <w:r w:rsidRPr="001C3E3A">
        <w:rPr>
          <w:sz w:val="22"/>
          <w:szCs w:val="22"/>
        </w:rPr>
        <w:t>a  retribución</w:t>
      </w:r>
      <w:r>
        <w:rPr>
          <w:sz w:val="22"/>
          <w:szCs w:val="22"/>
        </w:rPr>
        <w:t xml:space="preserve"> que se haya contemplado a favor del Estado</w:t>
      </w:r>
      <w:r w:rsidR="00560292">
        <w:rPr>
          <w:rStyle w:val="Refdenotaalpie"/>
          <w:sz w:val="22"/>
          <w:szCs w:val="22"/>
        </w:rPr>
        <w:footnoteReference w:id="37"/>
      </w:r>
      <w:r w:rsidRPr="001C3E3A">
        <w:rPr>
          <w:sz w:val="22"/>
          <w:szCs w:val="22"/>
        </w:rPr>
        <w:t xml:space="preserve">.  </w:t>
      </w:r>
    </w:p>
    <w:p w:rsidR="00D32383" w:rsidRPr="00B96F2E" w:rsidRDefault="00D32383" w:rsidP="000313B0">
      <w:pPr>
        <w:pStyle w:val="BodyTextIndent21"/>
        <w:tabs>
          <w:tab w:val="left" w:pos="720"/>
        </w:tabs>
        <w:ind w:left="0"/>
        <w:rPr>
          <w:rFonts w:cs="Arial"/>
          <w:sz w:val="22"/>
        </w:rPr>
      </w:pPr>
    </w:p>
    <w:p w:rsidR="00BA050A" w:rsidRPr="00B96F2E" w:rsidRDefault="00BA050A" w:rsidP="009E1CBA">
      <w:pPr>
        <w:pStyle w:val="BodyTextIndent21"/>
        <w:numPr>
          <w:ilvl w:val="2"/>
          <w:numId w:val="7"/>
        </w:numPr>
        <w:tabs>
          <w:tab w:val="clear" w:pos="1170"/>
          <w:tab w:val="left" w:pos="720"/>
        </w:tabs>
        <w:ind w:left="720" w:hanging="720"/>
        <w:rPr>
          <w:rFonts w:cs="Arial"/>
          <w:sz w:val="22"/>
        </w:rPr>
      </w:pPr>
      <w:r w:rsidRPr="00B96F2E">
        <w:rPr>
          <w:rFonts w:cs="Arial"/>
          <w:sz w:val="22"/>
        </w:rPr>
        <w:t xml:space="preserve">Mediante Decreto Supremo Nº </w:t>
      </w:r>
      <w:r w:rsidR="00B152F6" w:rsidRPr="00B96F2E">
        <w:rPr>
          <w:rFonts w:cs="Arial"/>
          <w:sz w:val="22"/>
        </w:rPr>
        <w:t>018</w:t>
      </w:r>
      <w:r w:rsidRPr="00B96F2E">
        <w:rPr>
          <w:rFonts w:cs="Arial"/>
          <w:sz w:val="22"/>
        </w:rPr>
        <w:t>-2009-MTC se modificó el Plan Nacional de Desarrollo Portuario en la parte relativa a la modernización y desarrollo del Terminal Portuario General San Martín - Pisco.</w:t>
      </w:r>
    </w:p>
    <w:p w:rsidR="00B15C49" w:rsidRPr="00B96F2E" w:rsidRDefault="00B15C49" w:rsidP="00B15C49">
      <w:pPr>
        <w:pStyle w:val="BodyTextIndent21"/>
        <w:tabs>
          <w:tab w:val="left" w:pos="720"/>
        </w:tabs>
        <w:ind w:left="0"/>
        <w:rPr>
          <w:rFonts w:cs="Arial"/>
          <w:sz w:val="22"/>
        </w:rPr>
      </w:pPr>
    </w:p>
    <w:p w:rsidR="00B15C49" w:rsidRPr="00B96F2E" w:rsidRDefault="00B15C49" w:rsidP="00B15C49">
      <w:pPr>
        <w:pStyle w:val="BodyTextIndent21"/>
        <w:numPr>
          <w:ilvl w:val="2"/>
          <w:numId w:val="7"/>
        </w:numPr>
        <w:tabs>
          <w:tab w:val="clear" w:pos="1170"/>
          <w:tab w:val="left" w:pos="720"/>
        </w:tabs>
        <w:ind w:left="720" w:hanging="720"/>
        <w:rPr>
          <w:rFonts w:cs="Arial"/>
          <w:sz w:val="22"/>
          <w:szCs w:val="22"/>
        </w:rPr>
      </w:pPr>
      <w:r w:rsidRPr="00B96F2E">
        <w:rPr>
          <w:rFonts w:cs="Arial"/>
          <w:sz w:val="22"/>
          <w:szCs w:val="22"/>
        </w:rPr>
        <w:t xml:space="preserve">Mediante Resolución Suprema N° 036-2009-EF de fecha 22 de marzo de 2009, se constituyeron los nuevos Comités Especiales de PROINVERSIÓN, creándose, entre otros, el Comité de PROINVERSIÓN en Proyectos de Infraestructura </w:t>
      </w:r>
      <w:r w:rsidRPr="00B96F2E">
        <w:rPr>
          <w:rFonts w:cs="Arial"/>
          <w:sz w:val="22"/>
        </w:rPr>
        <w:t>Portuaria</w:t>
      </w:r>
      <w:r w:rsidRPr="00B96F2E">
        <w:rPr>
          <w:rFonts w:cs="Arial"/>
          <w:sz w:val="22"/>
          <w:szCs w:val="22"/>
        </w:rPr>
        <w:t xml:space="preserve"> – PRO PUERTOS.</w:t>
      </w:r>
    </w:p>
    <w:p w:rsidR="00A90D26" w:rsidRPr="00B96F2E" w:rsidRDefault="00A90D26" w:rsidP="00A90D26">
      <w:pPr>
        <w:pStyle w:val="BodyTextIndent21"/>
        <w:tabs>
          <w:tab w:val="left" w:pos="720"/>
        </w:tabs>
        <w:ind w:left="0"/>
        <w:rPr>
          <w:rFonts w:cs="Arial"/>
          <w:sz w:val="22"/>
        </w:rPr>
      </w:pPr>
    </w:p>
    <w:p w:rsidR="00A90D26" w:rsidRPr="00B96F2E" w:rsidRDefault="00A90D26" w:rsidP="00A90D26">
      <w:pPr>
        <w:pStyle w:val="BodyTextIndent21"/>
        <w:numPr>
          <w:ilvl w:val="2"/>
          <w:numId w:val="7"/>
        </w:numPr>
        <w:tabs>
          <w:tab w:val="clear" w:pos="1170"/>
          <w:tab w:val="left" w:pos="720"/>
        </w:tabs>
        <w:ind w:left="720" w:hanging="720"/>
        <w:rPr>
          <w:rFonts w:cs="Arial"/>
          <w:sz w:val="22"/>
          <w:szCs w:val="22"/>
        </w:rPr>
      </w:pPr>
      <w:r w:rsidRPr="00B96F2E">
        <w:rPr>
          <w:sz w:val="22"/>
          <w:szCs w:val="22"/>
        </w:rPr>
        <w:t xml:space="preserve">Con Oficio Nº 397-2009-APN/GG recibido con fecha 26 de marzo de 2009, </w:t>
      </w:r>
      <w:smartTag w:uri="urn:schemas-microsoft-com:office:smarttags" w:element="PersonName">
        <w:smartTagPr>
          <w:attr w:name="ProductID" w:val="la APN"/>
        </w:smartTagPr>
        <w:r w:rsidRPr="00B96F2E">
          <w:rPr>
            <w:sz w:val="22"/>
            <w:szCs w:val="22"/>
          </w:rPr>
          <w:t>la APN</w:t>
        </w:r>
      </w:smartTag>
      <w:r w:rsidRPr="00B96F2E">
        <w:rPr>
          <w:sz w:val="22"/>
          <w:szCs w:val="22"/>
        </w:rPr>
        <w:t xml:space="preserve"> remitió a PROINVERSIÓN el proyecto referencial reformulado del TP GSM aprobado por acuerdo del Directorio de </w:t>
      </w:r>
      <w:smartTag w:uri="urn:schemas-microsoft-com:office:smarttags" w:element="PersonName">
        <w:smartTagPr>
          <w:attr w:name="ProductID" w:val="la APN N"/>
        </w:smartTagPr>
        <w:r w:rsidRPr="00B96F2E">
          <w:rPr>
            <w:sz w:val="22"/>
            <w:szCs w:val="22"/>
          </w:rPr>
          <w:t>la APN N</w:t>
        </w:r>
      </w:smartTag>
      <w:r w:rsidRPr="00B96F2E">
        <w:rPr>
          <w:sz w:val="22"/>
          <w:szCs w:val="22"/>
        </w:rPr>
        <w:t>º 629-143-19/04/2009/D, solicitando se realicen las acciones correspondientes para la promoción de la inversión privada en el referido terminal portuario.</w:t>
      </w:r>
    </w:p>
    <w:p w:rsidR="00A90D26" w:rsidRPr="00B96F2E" w:rsidRDefault="00A90D26" w:rsidP="000313B0">
      <w:pPr>
        <w:pStyle w:val="BodyTextIndent21"/>
        <w:tabs>
          <w:tab w:val="left" w:pos="720"/>
        </w:tabs>
        <w:ind w:left="0"/>
        <w:rPr>
          <w:rFonts w:cs="Arial"/>
          <w:sz w:val="22"/>
          <w:szCs w:val="22"/>
        </w:rPr>
      </w:pPr>
    </w:p>
    <w:p w:rsidR="00A90D26" w:rsidRPr="00B96F2E" w:rsidRDefault="00A90D26" w:rsidP="00A90D26">
      <w:pPr>
        <w:pStyle w:val="BodyTextIndent21"/>
        <w:numPr>
          <w:ilvl w:val="2"/>
          <w:numId w:val="7"/>
        </w:numPr>
        <w:tabs>
          <w:tab w:val="clear" w:pos="1170"/>
          <w:tab w:val="left" w:pos="720"/>
        </w:tabs>
        <w:ind w:left="720" w:hanging="720"/>
        <w:rPr>
          <w:rFonts w:cs="Arial"/>
          <w:sz w:val="22"/>
          <w:szCs w:val="22"/>
        </w:rPr>
      </w:pPr>
      <w:r w:rsidRPr="00B96F2E">
        <w:rPr>
          <w:sz w:val="22"/>
          <w:szCs w:val="22"/>
        </w:rPr>
        <w:t xml:space="preserve">El 20 de abril de 2009, mediante Acuerdo de Comité de Infraestructura 610-16-2009-Puertos, el Comité aprobó las modificaciones al Plan de Promoción de </w:t>
      </w:r>
      <w:smartTag w:uri="urn:schemas-microsoft-com:office:smarttags" w:element="PersonName">
        <w:smartTagPr>
          <w:attr w:name="ProductID" w:val="la Inversi￳n Privada"/>
        </w:smartTagPr>
        <w:r w:rsidRPr="00B96F2E">
          <w:rPr>
            <w:sz w:val="22"/>
            <w:szCs w:val="22"/>
          </w:rPr>
          <w:t>la Inversión Privada</w:t>
        </w:r>
      </w:smartTag>
      <w:r w:rsidRPr="00B96F2E">
        <w:rPr>
          <w:sz w:val="22"/>
          <w:szCs w:val="22"/>
        </w:rPr>
        <w:t xml:space="preserve"> del TP GSM. Asimismo, mediante Acuerdo de Comité de Infraestructura 610-19-2009-Puertos, el Comité aprobó las modificaciones a las Bases del Concurso. Las modificaciones de ambos documentos fueron remitidas a </w:t>
      </w:r>
      <w:smartTag w:uri="urn:schemas-microsoft-com:office:smarttags" w:element="PersonName">
        <w:smartTagPr>
          <w:attr w:name="ProductID" w:val="la APN"/>
        </w:smartTagPr>
        <w:r w:rsidRPr="00B96F2E">
          <w:rPr>
            <w:sz w:val="22"/>
            <w:szCs w:val="22"/>
          </w:rPr>
          <w:t>la APN</w:t>
        </w:r>
      </w:smartTag>
      <w:r w:rsidRPr="00B96F2E">
        <w:rPr>
          <w:sz w:val="22"/>
          <w:szCs w:val="22"/>
        </w:rPr>
        <w:t xml:space="preserve"> para su aprobación.</w:t>
      </w:r>
    </w:p>
    <w:p w:rsidR="00A90D26" w:rsidRPr="00B96F2E" w:rsidRDefault="00A90D26" w:rsidP="000313B0">
      <w:pPr>
        <w:pStyle w:val="BodyTextIndent21"/>
        <w:tabs>
          <w:tab w:val="left" w:pos="720"/>
        </w:tabs>
        <w:ind w:left="0"/>
        <w:rPr>
          <w:sz w:val="22"/>
          <w:szCs w:val="22"/>
        </w:rPr>
      </w:pPr>
    </w:p>
    <w:p w:rsidR="00A90D26" w:rsidRPr="00B96F2E" w:rsidRDefault="00A90D26" w:rsidP="00A90D26">
      <w:pPr>
        <w:pStyle w:val="BodyTextIndent21"/>
        <w:numPr>
          <w:ilvl w:val="2"/>
          <w:numId w:val="7"/>
        </w:numPr>
        <w:tabs>
          <w:tab w:val="clear" w:pos="1170"/>
          <w:tab w:val="left" w:pos="720"/>
        </w:tabs>
        <w:ind w:left="720" w:hanging="720"/>
        <w:rPr>
          <w:rFonts w:cs="Arial"/>
          <w:sz w:val="22"/>
          <w:szCs w:val="22"/>
        </w:rPr>
      </w:pPr>
      <w:r w:rsidRPr="00B96F2E">
        <w:rPr>
          <w:sz w:val="22"/>
          <w:szCs w:val="22"/>
        </w:rPr>
        <w:t xml:space="preserve">Mediante Oficio N° 521-2009-APN/GG de fecha 21 de abril de 2009, </w:t>
      </w:r>
      <w:smartTag w:uri="urn:schemas-microsoft-com:office:smarttags" w:element="PersonName">
        <w:smartTagPr>
          <w:attr w:name="ProductID" w:val="la APN"/>
        </w:smartTagPr>
        <w:r w:rsidRPr="00B96F2E">
          <w:rPr>
            <w:sz w:val="22"/>
            <w:szCs w:val="22"/>
          </w:rPr>
          <w:t>la APN</w:t>
        </w:r>
      </w:smartTag>
      <w:r w:rsidRPr="00B96F2E">
        <w:rPr>
          <w:sz w:val="22"/>
          <w:szCs w:val="22"/>
        </w:rPr>
        <w:t xml:space="preserve"> remitió el Acuerdo N° 645-147-21/04/2009/D de su Directorio celebrado el 21 de abril de 2009, aprobando las Bases del Concurso del TP GSM, considerando las sugerencias presentadas en el Informe N° 070-2009-APN/DIPLA, y la modificación del Plan de Promoción de </w:t>
      </w:r>
      <w:smartTag w:uri="urn:schemas-microsoft-com:office:smarttags" w:element="PersonName">
        <w:smartTagPr>
          <w:attr w:name="ProductID" w:val="la Inversi￳n Privada"/>
        </w:smartTagPr>
        <w:r w:rsidRPr="00B96F2E">
          <w:rPr>
            <w:sz w:val="22"/>
            <w:szCs w:val="22"/>
          </w:rPr>
          <w:t>la Inversión Privada</w:t>
        </w:r>
      </w:smartTag>
      <w:r w:rsidRPr="00B96F2E">
        <w:rPr>
          <w:sz w:val="22"/>
          <w:szCs w:val="22"/>
        </w:rPr>
        <w:t xml:space="preserve"> del TP GSM.</w:t>
      </w:r>
    </w:p>
    <w:p w:rsidR="00A90D26" w:rsidRPr="00B96F2E" w:rsidRDefault="00A90D26" w:rsidP="000313B0">
      <w:pPr>
        <w:pStyle w:val="BodyTextIndent21"/>
        <w:tabs>
          <w:tab w:val="left" w:pos="720"/>
        </w:tabs>
        <w:ind w:left="0"/>
        <w:rPr>
          <w:rFonts w:cs="Arial"/>
          <w:sz w:val="22"/>
          <w:szCs w:val="22"/>
        </w:rPr>
      </w:pPr>
    </w:p>
    <w:p w:rsidR="00A90D26" w:rsidRPr="00B96F2E" w:rsidRDefault="00A90D26" w:rsidP="00A90D26">
      <w:pPr>
        <w:pStyle w:val="BodyTextIndent21"/>
        <w:numPr>
          <w:ilvl w:val="2"/>
          <w:numId w:val="7"/>
        </w:numPr>
        <w:tabs>
          <w:tab w:val="clear" w:pos="1170"/>
          <w:tab w:val="left" w:pos="720"/>
        </w:tabs>
        <w:ind w:left="720" w:hanging="720"/>
        <w:rPr>
          <w:rFonts w:cs="Arial"/>
          <w:sz w:val="22"/>
          <w:szCs w:val="22"/>
        </w:rPr>
      </w:pPr>
      <w:r w:rsidRPr="00B96F2E">
        <w:rPr>
          <w:sz w:val="22"/>
          <w:szCs w:val="22"/>
        </w:rPr>
        <w:t xml:space="preserve">El 30 de abril de 2009 se publicó </w:t>
      </w:r>
      <w:smartTag w:uri="urn:schemas-microsoft-com:office:smarttags" w:element="PersonName">
        <w:smartTagPr>
          <w:attr w:name="ProductID" w:val="la Resoluci￳n Suprema"/>
        </w:smartTagPr>
        <w:r w:rsidRPr="00B96F2E">
          <w:rPr>
            <w:sz w:val="22"/>
            <w:szCs w:val="22"/>
          </w:rPr>
          <w:t>la Resolución Suprema</w:t>
        </w:r>
      </w:smartTag>
      <w:r w:rsidRPr="00B96F2E">
        <w:rPr>
          <w:sz w:val="22"/>
          <w:szCs w:val="22"/>
        </w:rPr>
        <w:t xml:space="preserve"> N° 047-2009-EF designando a los miembros permanentes de los Comités Especiales de PROINVERSIÓN, entre ellos del Comité de PROINVERSIÓN en Proyectos de Infraestructura Portuaria – PRO PUERTOS.</w:t>
      </w:r>
    </w:p>
    <w:p w:rsidR="00A90D26" w:rsidRPr="00B96F2E" w:rsidRDefault="00A90D26" w:rsidP="000313B0">
      <w:pPr>
        <w:pStyle w:val="BodyTextIndent21"/>
        <w:tabs>
          <w:tab w:val="left" w:pos="720"/>
        </w:tabs>
        <w:ind w:left="0"/>
        <w:rPr>
          <w:sz w:val="22"/>
          <w:szCs w:val="22"/>
        </w:rPr>
      </w:pPr>
    </w:p>
    <w:p w:rsidR="00A90D26" w:rsidRPr="00B96F2E" w:rsidRDefault="00A90D26" w:rsidP="00A90D26">
      <w:pPr>
        <w:pStyle w:val="BodyTextIndent21"/>
        <w:numPr>
          <w:ilvl w:val="2"/>
          <w:numId w:val="7"/>
        </w:numPr>
        <w:tabs>
          <w:tab w:val="clear" w:pos="1170"/>
          <w:tab w:val="left" w:pos="720"/>
        </w:tabs>
        <w:ind w:left="720" w:hanging="720"/>
        <w:rPr>
          <w:rFonts w:cs="Arial"/>
          <w:sz w:val="22"/>
          <w:szCs w:val="22"/>
        </w:rPr>
      </w:pPr>
      <w:r w:rsidRPr="00B96F2E">
        <w:rPr>
          <w:sz w:val="22"/>
          <w:szCs w:val="22"/>
        </w:rPr>
        <w:t>Mediante Decreto Supremo N° 018-2009-MTC publicado el 7 de mayo de 2009, se modificó el Plan Nacional de Desarrollo Portuario respecto al TP GSM.</w:t>
      </w:r>
    </w:p>
    <w:p w:rsidR="00A90D26" w:rsidRPr="00B96F2E" w:rsidRDefault="00A90D26" w:rsidP="000313B0">
      <w:pPr>
        <w:pStyle w:val="BodyTextIndent21"/>
        <w:tabs>
          <w:tab w:val="left" w:pos="720"/>
        </w:tabs>
        <w:ind w:left="0"/>
        <w:rPr>
          <w:rFonts w:cs="Arial"/>
          <w:sz w:val="22"/>
          <w:szCs w:val="22"/>
        </w:rPr>
      </w:pPr>
    </w:p>
    <w:p w:rsidR="00A90D26" w:rsidRPr="00B96F2E" w:rsidRDefault="00A90D26" w:rsidP="00A90D26">
      <w:pPr>
        <w:pStyle w:val="BodyTextIndent21"/>
        <w:numPr>
          <w:ilvl w:val="2"/>
          <w:numId w:val="7"/>
        </w:numPr>
        <w:tabs>
          <w:tab w:val="clear" w:pos="1170"/>
          <w:tab w:val="left" w:pos="720"/>
        </w:tabs>
        <w:ind w:left="720" w:hanging="720"/>
        <w:rPr>
          <w:rFonts w:cs="Arial"/>
          <w:sz w:val="22"/>
          <w:szCs w:val="22"/>
        </w:rPr>
      </w:pPr>
      <w:r w:rsidRPr="00B96F2E">
        <w:rPr>
          <w:sz w:val="22"/>
          <w:szCs w:val="22"/>
        </w:rPr>
        <w:t xml:space="preserve">En sesión de fecha 11 de mayo de 2009, el Comité </w:t>
      </w:r>
      <w:r w:rsidR="00B6345C" w:rsidRPr="00B96F2E">
        <w:rPr>
          <w:sz w:val="22"/>
          <w:szCs w:val="22"/>
        </w:rPr>
        <w:t xml:space="preserve">PRO PUERTOS </w:t>
      </w:r>
      <w:r w:rsidRPr="00B96F2E">
        <w:rPr>
          <w:sz w:val="22"/>
          <w:szCs w:val="22"/>
        </w:rPr>
        <w:t xml:space="preserve">aprobó nuevas modificaciones a las Bases, entre ellas, las sugeridas por </w:t>
      </w:r>
      <w:smartTag w:uri="urn:schemas-microsoft-com:office:smarttags" w:element="PersonName">
        <w:smartTagPr>
          <w:attr w:name="ProductID" w:val="la APN."/>
        </w:smartTagPr>
        <w:r w:rsidRPr="00B96F2E">
          <w:rPr>
            <w:sz w:val="22"/>
            <w:szCs w:val="22"/>
          </w:rPr>
          <w:t>la APN.</w:t>
        </w:r>
      </w:smartTag>
    </w:p>
    <w:p w:rsidR="00A90D26" w:rsidRPr="00B96F2E" w:rsidRDefault="00A90D26" w:rsidP="000313B0">
      <w:pPr>
        <w:pStyle w:val="BodyTextIndent21"/>
        <w:tabs>
          <w:tab w:val="left" w:pos="720"/>
        </w:tabs>
        <w:ind w:left="0"/>
        <w:rPr>
          <w:sz w:val="22"/>
          <w:szCs w:val="22"/>
        </w:rPr>
      </w:pPr>
    </w:p>
    <w:p w:rsidR="00A90D26" w:rsidRPr="00B96F2E" w:rsidRDefault="00A90D26" w:rsidP="00A90D26">
      <w:pPr>
        <w:pStyle w:val="BodyTextIndent21"/>
        <w:numPr>
          <w:ilvl w:val="2"/>
          <w:numId w:val="7"/>
        </w:numPr>
        <w:tabs>
          <w:tab w:val="clear" w:pos="1170"/>
          <w:tab w:val="left" w:pos="720"/>
        </w:tabs>
        <w:ind w:left="720" w:hanging="720"/>
        <w:rPr>
          <w:rFonts w:cs="Arial"/>
          <w:sz w:val="22"/>
          <w:szCs w:val="22"/>
        </w:rPr>
      </w:pPr>
      <w:r w:rsidRPr="00B96F2E">
        <w:rPr>
          <w:sz w:val="22"/>
          <w:szCs w:val="22"/>
        </w:rPr>
        <w:t>Con fecha 13 de mayo de 2009, el Consejo Directivo de PROINVERSIÓN aprobó las modificaciones al Plan de Promoción y a las Bases del Concurso. El acuerdo referido a la modificación del Plan de Promoción se publicó en el Diario Oficial El Peruano el 19 de mayo de 2009.</w:t>
      </w:r>
    </w:p>
    <w:p w:rsidR="00A90D26" w:rsidRPr="00B96F2E" w:rsidRDefault="00A90D26" w:rsidP="000313B0">
      <w:pPr>
        <w:pStyle w:val="BodyTextIndent21"/>
        <w:tabs>
          <w:tab w:val="left" w:pos="720"/>
        </w:tabs>
        <w:ind w:left="0"/>
        <w:rPr>
          <w:rFonts w:cs="Arial"/>
          <w:sz w:val="22"/>
          <w:szCs w:val="22"/>
        </w:rPr>
      </w:pPr>
    </w:p>
    <w:p w:rsidR="00A90D26" w:rsidRPr="00B96F2E" w:rsidRDefault="00A90D26" w:rsidP="00A90D26">
      <w:pPr>
        <w:pStyle w:val="BodyTextIndent21"/>
        <w:numPr>
          <w:ilvl w:val="2"/>
          <w:numId w:val="7"/>
        </w:numPr>
        <w:tabs>
          <w:tab w:val="clear" w:pos="1170"/>
          <w:tab w:val="left" w:pos="720"/>
        </w:tabs>
        <w:ind w:left="720" w:hanging="720"/>
        <w:rPr>
          <w:rFonts w:cs="Arial"/>
          <w:sz w:val="22"/>
          <w:szCs w:val="22"/>
        </w:rPr>
      </w:pPr>
      <w:r w:rsidRPr="00B96F2E">
        <w:rPr>
          <w:sz w:val="22"/>
          <w:szCs w:val="22"/>
        </w:rPr>
        <w:t xml:space="preserve">El 19 de mayo de 2009 se publicó </w:t>
      </w:r>
      <w:smartTag w:uri="urn:schemas-microsoft-com:office:smarttags" w:element="PersonName">
        <w:smartTagPr>
          <w:attr w:name="ProductID" w:val="la Circular N"/>
        </w:smartTagPr>
        <w:r w:rsidRPr="00B96F2E">
          <w:rPr>
            <w:sz w:val="22"/>
            <w:szCs w:val="22"/>
          </w:rPr>
          <w:t>la Circular N</w:t>
        </w:r>
      </w:smartTag>
      <w:r w:rsidRPr="00B96F2E">
        <w:rPr>
          <w:sz w:val="22"/>
          <w:szCs w:val="22"/>
        </w:rPr>
        <w:t>° 10 con el TUO de Bases y Cronograma del Concurso.</w:t>
      </w:r>
    </w:p>
    <w:p w:rsidR="005C5B0A" w:rsidRPr="00B96F2E" w:rsidRDefault="005C5B0A" w:rsidP="005C5B0A">
      <w:pPr>
        <w:pStyle w:val="BodyTextIndent21"/>
        <w:tabs>
          <w:tab w:val="left" w:pos="720"/>
        </w:tabs>
        <w:ind w:left="720"/>
        <w:rPr>
          <w:sz w:val="22"/>
          <w:szCs w:val="22"/>
        </w:rPr>
      </w:pPr>
    </w:p>
    <w:p w:rsidR="00B15C49" w:rsidRPr="00B96F2E" w:rsidRDefault="00B15C49" w:rsidP="00B15C49">
      <w:pPr>
        <w:pStyle w:val="BodyTextIndent21"/>
        <w:numPr>
          <w:ilvl w:val="2"/>
          <w:numId w:val="7"/>
        </w:numPr>
        <w:tabs>
          <w:tab w:val="clear" w:pos="1170"/>
          <w:tab w:val="left" w:pos="720"/>
        </w:tabs>
        <w:ind w:left="720" w:hanging="720"/>
        <w:rPr>
          <w:sz w:val="22"/>
          <w:szCs w:val="22"/>
        </w:rPr>
      </w:pPr>
      <w:r w:rsidRPr="00B96F2E">
        <w:rPr>
          <w:sz w:val="22"/>
          <w:szCs w:val="22"/>
        </w:rPr>
        <w:t>Con fecha 26 de mayo de 2009, se recibió de la APN, el Acuerdo N° 664-149-19/05/2009/D adoptado por su Directorio de fecha 19 de mayo de 2009, modificando el área de la concesión del TP GSM y modificando por lo tanto, el Proyecto Referencial del TP GSM.</w:t>
      </w:r>
    </w:p>
    <w:p w:rsidR="00A90D26" w:rsidRPr="00B96F2E" w:rsidRDefault="00A90D26" w:rsidP="000313B0">
      <w:pPr>
        <w:pStyle w:val="BodyTextIndent21"/>
        <w:tabs>
          <w:tab w:val="left" w:pos="720"/>
        </w:tabs>
        <w:ind w:left="0"/>
        <w:rPr>
          <w:sz w:val="22"/>
          <w:szCs w:val="22"/>
        </w:rPr>
      </w:pPr>
    </w:p>
    <w:p w:rsidR="00A90D26" w:rsidRPr="00B96F2E" w:rsidRDefault="00A90D26" w:rsidP="00A90D26">
      <w:pPr>
        <w:pStyle w:val="BodyTextIndent21"/>
        <w:numPr>
          <w:ilvl w:val="2"/>
          <w:numId w:val="7"/>
        </w:numPr>
        <w:tabs>
          <w:tab w:val="clear" w:pos="1170"/>
          <w:tab w:val="left" w:pos="720"/>
        </w:tabs>
        <w:ind w:left="720" w:hanging="720"/>
        <w:rPr>
          <w:rFonts w:cs="Arial"/>
          <w:sz w:val="22"/>
          <w:szCs w:val="22"/>
        </w:rPr>
      </w:pPr>
      <w:r w:rsidRPr="00B96F2E">
        <w:rPr>
          <w:sz w:val="22"/>
          <w:szCs w:val="22"/>
        </w:rPr>
        <w:t xml:space="preserve">El 24 de julio de 2009, el Consejo Directivo de PROINVERSIÓN aprobó las nuevas fechas para la presentación de los Sobres N° 2 y 3 y adjudicación de la buena pro, estableciéndolas para el 17 y 18 de diciembre de 2009, respectivamente. Cabe precisar que dichas fechas, así como las demás fechas del nuevo cronograma, fueron aprobadas por el Directorio de </w:t>
      </w:r>
      <w:smartTag w:uri="urn:schemas-microsoft-com:office:smarttags" w:element="PersonName">
        <w:smartTagPr>
          <w:attr w:name="ProductID" w:val="la APN"/>
        </w:smartTagPr>
        <w:r w:rsidRPr="00B96F2E">
          <w:rPr>
            <w:sz w:val="22"/>
            <w:szCs w:val="22"/>
          </w:rPr>
          <w:t>la APN</w:t>
        </w:r>
      </w:smartTag>
      <w:r w:rsidRPr="00B96F2E">
        <w:rPr>
          <w:sz w:val="22"/>
          <w:szCs w:val="22"/>
        </w:rPr>
        <w:t xml:space="preserve"> en sesión de fecha 21 de julio de 2009. El nuevo cronograma fue comunicado a los postores mediante Circular N° 17 de fecha 30 de julio de 2009.</w:t>
      </w:r>
    </w:p>
    <w:p w:rsidR="00A90D26" w:rsidRPr="00B96F2E" w:rsidRDefault="00A90D26" w:rsidP="000313B0">
      <w:pPr>
        <w:pStyle w:val="BodyTextIndent21"/>
        <w:tabs>
          <w:tab w:val="left" w:pos="720"/>
        </w:tabs>
        <w:ind w:left="0"/>
        <w:rPr>
          <w:rFonts w:cs="Arial"/>
          <w:sz w:val="22"/>
          <w:szCs w:val="22"/>
        </w:rPr>
      </w:pPr>
    </w:p>
    <w:p w:rsidR="00A90D26" w:rsidRPr="00B96F2E" w:rsidRDefault="00A90D26" w:rsidP="00A90D26">
      <w:pPr>
        <w:pStyle w:val="BodyTextIndent21"/>
        <w:numPr>
          <w:ilvl w:val="2"/>
          <w:numId w:val="7"/>
        </w:numPr>
        <w:tabs>
          <w:tab w:val="clear" w:pos="1170"/>
          <w:tab w:val="left" w:pos="720"/>
        </w:tabs>
        <w:ind w:left="720" w:hanging="720"/>
        <w:rPr>
          <w:rFonts w:cs="Arial"/>
          <w:sz w:val="22"/>
          <w:szCs w:val="22"/>
        </w:rPr>
      </w:pPr>
      <w:r w:rsidRPr="00B96F2E">
        <w:rPr>
          <w:rFonts w:cs="Arial"/>
          <w:sz w:val="22"/>
          <w:szCs w:val="22"/>
        </w:rPr>
        <w:t xml:space="preserve">El 16 de setiembre de 2009, mediante oficio N° 957-2009-APN/GG, </w:t>
      </w:r>
      <w:smartTag w:uri="urn:schemas-microsoft-com:office:smarttags" w:element="PersonName">
        <w:smartTagPr>
          <w:attr w:name="ProductID" w:val="la Gerencia General"/>
        </w:smartTagPr>
        <w:r w:rsidRPr="00B96F2E">
          <w:rPr>
            <w:rFonts w:cs="Arial"/>
            <w:sz w:val="22"/>
            <w:szCs w:val="22"/>
          </w:rPr>
          <w:t>la Gerencia General</w:t>
        </w:r>
      </w:smartTag>
      <w:r w:rsidRPr="00B96F2E">
        <w:rPr>
          <w:rFonts w:cs="Arial"/>
          <w:sz w:val="22"/>
          <w:szCs w:val="22"/>
        </w:rPr>
        <w:t xml:space="preserve"> de </w:t>
      </w:r>
      <w:smartTag w:uri="urn:schemas-microsoft-com:office:smarttags" w:element="PersonName">
        <w:smartTagPr>
          <w:attr w:name="ProductID" w:val="la Autoridad Portuaria"/>
        </w:smartTagPr>
        <w:r w:rsidRPr="00B96F2E">
          <w:rPr>
            <w:rFonts w:cs="Arial"/>
            <w:sz w:val="22"/>
            <w:szCs w:val="22"/>
          </w:rPr>
          <w:t>la Autoridad Portuaria</w:t>
        </w:r>
      </w:smartTag>
      <w:r w:rsidRPr="00B96F2E">
        <w:rPr>
          <w:rFonts w:cs="Arial"/>
          <w:sz w:val="22"/>
          <w:szCs w:val="22"/>
        </w:rPr>
        <w:t xml:space="preserve"> Nacional, comunica a </w:t>
      </w:r>
      <w:smartTag w:uri="urn:schemas-microsoft-com:office:smarttags" w:element="PersonName">
        <w:smartTagPr>
          <w:attr w:name="ProductID" w:val="la Jefatura"/>
        </w:smartTagPr>
        <w:r w:rsidRPr="00B96F2E">
          <w:rPr>
            <w:rFonts w:cs="Arial"/>
            <w:sz w:val="22"/>
            <w:szCs w:val="22"/>
          </w:rPr>
          <w:t>la Jefatura</w:t>
        </w:r>
      </w:smartTag>
      <w:r w:rsidRPr="00B96F2E">
        <w:rPr>
          <w:rFonts w:cs="Arial"/>
          <w:sz w:val="22"/>
          <w:szCs w:val="22"/>
        </w:rPr>
        <w:t xml:space="preserve"> de Proyectos en Puertos de PROINVERSIÓN, la certificación del Acuerdo del Directorio N° 732-156-10/09/2009/D celebrado el 10 de setiembre, con la cual se resuelve modificar las inversiones obligatorias para el Concurso de Proyectos Integrales para la concesión del Terminal Portuario General San Martín, en lo referido a:</w:t>
      </w:r>
    </w:p>
    <w:p w:rsidR="009602C4" w:rsidRPr="00B96F2E" w:rsidRDefault="009602C4" w:rsidP="009602C4">
      <w:pPr>
        <w:pStyle w:val="BodyTextIndent21"/>
        <w:tabs>
          <w:tab w:val="left" w:pos="720"/>
        </w:tabs>
        <w:rPr>
          <w:rFonts w:cs="Arial"/>
          <w:sz w:val="22"/>
          <w:szCs w:val="22"/>
        </w:rPr>
      </w:pPr>
    </w:p>
    <w:p w:rsidR="009602C4" w:rsidRPr="00B96F2E" w:rsidRDefault="009602C4" w:rsidP="006C662E">
      <w:pPr>
        <w:pStyle w:val="BodyTextIndent22"/>
        <w:numPr>
          <w:ilvl w:val="0"/>
          <w:numId w:val="65"/>
        </w:numPr>
        <w:tabs>
          <w:tab w:val="clear" w:pos="1778"/>
          <w:tab w:val="left" w:pos="540"/>
        </w:tabs>
        <w:ind w:left="1418" w:right="45" w:hanging="284"/>
        <w:rPr>
          <w:rFonts w:cs="Arial"/>
          <w:sz w:val="22"/>
          <w:szCs w:val="22"/>
        </w:rPr>
      </w:pPr>
      <w:r w:rsidRPr="00B96F2E">
        <w:rPr>
          <w:rFonts w:cs="Arial"/>
          <w:sz w:val="22"/>
          <w:szCs w:val="22"/>
        </w:rPr>
        <w:t xml:space="preserve">Fase I: </w:t>
      </w:r>
      <w:r w:rsidR="00C80E6A" w:rsidRPr="00B96F2E">
        <w:rPr>
          <w:rFonts w:cs="Arial"/>
          <w:sz w:val="22"/>
          <w:szCs w:val="22"/>
        </w:rPr>
        <w:t>Obras Iniciales</w:t>
      </w:r>
      <w:r w:rsidRPr="00B96F2E">
        <w:rPr>
          <w:rFonts w:cs="Arial"/>
          <w:sz w:val="22"/>
          <w:szCs w:val="22"/>
        </w:rPr>
        <w:t>, específicamente lo correspondiente al equipamiento para el amarradero multipropósito, proponiéndose una grúa móvil sobre llanta en lugar de una grúa pórtico de muelle.</w:t>
      </w:r>
    </w:p>
    <w:p w:rsidR="009602C4" w:rsidRPr="00B96F2E" w:rsidRDefault="009602C4" w:rsidP="006C662E">
      <w:pPr>
        <w:pStyle w:val="BodyTextIndent22"/>
        <w:numPr>
          <w:ilvl w:val="0"/>
          <w:numId w:val="65"/>
        </w:numPr>
        <w:tabs>
          <w:tab w:val="clear" w:pos="1778"/>
          <w:tab w:val="left" w:pos="540"/>
        </w:tabs>
        <w:ind w:left="1418" w:right="45" w:hanging="284"/>
        <w:rPr>
          <w:rFonts w:cs="Arial"/>
          <w:sz w:val="22"/>
          <w:szCs w:val="22"/>
        </w:rPr>
      </w:pPr>
      <w:r w:rsidRPr="00B96F2E">
        <w:rPr>
          <w:rFonts w:cs="Arial"/>
          <w:sz w:val="22"/>
          <w:szCs w:val="22"/>
        </w:rPr>
        <w:t xml:space="preserve">Fase II: </w:t>
      </w:r>
      <w:r w:rsidR="00C80E6A" w:rsidRPr="00B96F2E">
        <w:rPr>
          <w:rFonts w:cs="Arial"/>
          <w:sz w:val="22"/>
          <w:szCs w:val="22"/>
        </w:rPr>
        <w:t xml:space="preserve">Obras </w:t>
      </w:r>
      <w:r w:rsidRPr="00B96F2E">
        <w:rPr>
          <w:rFonts w:cs="Arial"/>
          <w:sz w:val="22"/>
          <w:szCs w:val="22"/>
        </w:rPr>
        <w:t xml:space="preserve"> en función a la demanda, específicamente lo correspondiente al equipamiento para el amarradero multipropósito, proponiéndose: una grúa pórtico de muelle cuando se movilice por el terminal 30 mil </w:t>
      </w:r>
      <w:proofErr w:type="spellStart"/>
      <w:r w:rsidRPr="00B96F2E">
        <w:rPr>
          <w:rFonts w:cs="Arial"/>
          <w:sz w:val="22"/>
          <w:szCs w:val="22"/>
        </w:rPr>
        <w:t>TEUs</w:t>
      </w:r>
      <w:proofErr w:type="spellEnd"/>
      <w:r w:rsidR="00C50D9F">
        <w:rPr>
          <w:rStyle w:val="Refdenotaalpie"/>
          <w:rFonts w:cs="Arial"/>
          <w:sz w:val="22"/>
          <w:szCs w:val="22"/>
        </w:rPr>
        <w:footnoteReference w:id="38"/>
      </w:r>
      <w:r w:rsidRPr="00B96F2E">
        <w:rPr>
          <w:rFonts w:cs="Arial"/>
          <w:sz w:val="22"/>
          <w:szCs w:val="22"/>
        </w:rPr>
        <w:t>.</w:t>
      </w:r>
    </w:p>
    <w:p w:rsidR="00B61D4D" w:rsidRPr="00B96F2E" w:rsidRDefault="00B61D4D" w:rsidP="000313B0">
      <w:pPr>
        <w:pStyle w:val="BodyTextIndent21"/>
        <w:tabs>
          <w:tab w:val="left" w:pos="720"/>
        </w:tabs>
        <w:ind w:left="0"/>
        <w:rPr>
          <w:rFonts w:cs="Arial"/>
          <w:sz w:val="22"/>
          <w:szCs w:val="22"/>
        </w:rPr>
      </w:pPr>
    </w:p>
    <w:p w:rsidR="00B61D4D" w:rsidRPr="00B96F2E" w:rsidRDefault="005C5B0A" w:rsidP="00B61D4D">
      <w:pPr>
        <w:pStyle w:val="BodyTextIndent21"/>
        <w:numPr>
          <w:ilvl w:val="2"/>
          <w:numId w:val="7"/>
        </w:numPr>
        <w:tabs>
          <w:tab w:val="clear" w:pos="1170"/>
          <w:tab w:val="left" w:pos="720"/>
        </w:tabs>
        <w:ind w:left="720" w:hanging="720"/>
        <w:rPr>
          <w:rFonts w:cs="Arial"/>
          <w:sz w:val="22"/>
          <w:szCs w:val="22"/>
        </w:rPr>
      </w:pPr>
      <w:r w:rsidRPr="00B96F2E">
        <w:rPr>
          <w:sz w:val="22"/>
          <w:szCs w:val="22"/>
        </w:rPr>
        <w:t>Después</w:t>
      </w:r>
      <w:r w:rsidR="00B61D4D" w:rsidRPr="00B96F2E">
        <w:rPr>
          <w:sz w:val="22"/>
          <w:szCs w:val="22"/>
        </w:rPr>
        <w:t xml:space="preserve"> de evaluar la situación del TP GSM mediante Circular N</w:t>
      </w:r>
      <w:r w:rsidRPr="00B96F2E">
        <w:rPr>
          <w:sz w:val="22"/>
          <w:szCs w:val="22"/>
        </w:rPr>
        <w:t>º</w:t>
      </w:r>
      <w:r w:rsidR="00B61D4D" w:rsidRPr="00B96F2E">
        <w:rPr>
          <w:sz w:val="22"/>
          <w:szCs w:val="22"/>
        </w:rPr>
        <w:t xml:space="preserve"> 20 del 30 de Octubre</w:t>
      </w:r>
      <w:r w:rsidRPr="00B96F2E">
        <w:rPr>
          <w:sz w:val="22"/>
          <w:szCs w:val="22"/>
        </w:rPr>
        <w:t xml:space="preserve"> de 2009</w:t>
      </w:r>
      <w:r w:rsidR="00B61D4D" w:rsidRPr="00B96F2E">
        <w:rPr>
          <w:sz w:val="22"/>
          <w:szCs w:val="22"/>
        </w:rPr>
        <w:t>, se comunica la revisión de las características y condiciones del proyecto y se posterga el plazo previsto para la absolución de consultas relativas a las Bases, el cual será comunicado mediante Circular.</w:t>
      </w:r>
    </w:p>
    <w:p w:rsidR="00B61D4D" w:rsidRPr="00B96F2E" w:rsidRDefault="00B61D4D" w:rsidP="00B61D4D">
      <w:pPr>
        <w:pStyle w:val="BodyTextIndent21"/>
        <w:tabs>
          <w:tab w:val="left" w:pos="720"/>
        </w:tabs>
        <w:rPr>
          <w:rFonts w:cs="Arial"/>
          <w:sz w:val="22"/>
          <w:szCs w:val="22"/>
        </w:rPr>
      </w:pPr>
    </w:p>
    <w:p w:rsidR="00B61D4D" w:rsidRPr="00B96F2E" w:rsidRDefault="00B61D4D" w:rsidP="00B61D4D">
      <w:pPr>
        <w:pStyle w:val="BodyTextIndent21"/>
        <w:numPr>
          <w:ilvl w:val="2"/>
          <w:numId w:val="7"/>
        </w:numPr>
        <w:tabs>
          <w:tab w:val="clear" w:pos="1170"/>
          <w:tab w:val="left" w:pos="720"/>
        </w:tabs>
        <w:ind w:left="720" w:hanging="720"/>
        <w:rPr>
          <w:rFonts w:cs="Arial"/>
          <w:sz w:val="22"/>
          <w:szCs w:val="22"/>
        </w:rPr>
      </w:pPr>
      <w:r w:rsidRPr="00B96F2E">
        <w:rPr>
          <w:sz w:val="22"/>
          <w:szCs w:val="22"/>
        </w:rPr>
        <w:t>En sesión de fecha 07 de diciembre de 2009, el Comité acordó postergar la fecha de presentación de los sobres N° 2 y N° 3 (propuestas técnica y económica) así como la fecha establecida para la apertura del sobre N° 3 y otorgamiento de la buena pro, del Concurso de Proyectos Integrales para la entrega en concesión del TP GSM contenido en el anexo 12 de las Bases y que las nuevas fechas serían comunicadas posteriormente mediante circular. Decisión comunicada mediante Circular N° 22, del 17 de diciembre de 2009.</w:t>
      </w:r>
    </w:p>
    <w:p w:rsidR="009602C4" w:rsidRPr="00B96F2E" w:rsidRDefault="009602C4" w:rsidP="000313B0">
      <w:pPr>
        <w:pStyle w:val="BodyTextIndent21"/>
        <w:tabs>
          <w:tab w:val="left" w:pos="720"/>
        </w:tabs>
        <w:ind w:left="0"/>
        <w:rPr>
          <w:sz w:val="22"/>
          <w:szCs w:val="22"/>
        </w:rPr>
      </w:pPr>
    </w:p>
    <w:p w:rsidR="009602C4" w:rsidRPr="00B96F2E" w:rsidRDefault="00A90D26" w:rsidP="009602C4">
      <w:pPr>
        <w:pStyle w:val="BodyTextIndent21"/>
        <w:numPr>
          <w:ilvl w:val="2"/>
          <w:numId w:val="7"/>
        </w:numPr>
        <w:tabs>
          <w:tab w:val="clear" w:pos="1170"/>
          <w:tab w:val="left" w:pos="720"/>
        </w:tabs>
        <w:ind w:left="720" w:hanging="720"/>
        <w:rPr>
          <w:rFonts w:cs="Arial"/>
          <w:sz w:val="22"/>
          <w:szCs w:val="22"/>
        </w:rPr>
      </w:pPr>
      <w:r w:rsidRPr="00B96F2E">
        <w:rPr>
          <w:sz w:val="22"/>
          <w:szCs w:val="22"/>
        </w:rPr>
        <w:t xml:space="preserve">Mediante Oficio N° 657-2010-APN/GG del 15 de julio del 2010, el Gerente General de </w:t>
      </w:r>
      <w:smartTag w:uri="urn:schemas-microsoft-com:office:smarttags" w:element="PersonName">
        <w:smartTagPr>
          <w:attr w:name="ProductID" w:val="la APN"/>
        </w:smartTagPr>
        <w:r w:rsidRPr="00B96F2E">
          <w:rPr>
            <w:sz w:val="22"/>
            <w:szCs w:val="22"/>
          </w:rPr>
          <w:t>la APN</w:t>
        </w:r>
      </w:smartTag>
      <w:r w:rsidRPr="00B96F2E">
        <w:rPr>
          <w:sz w:val="22"/>
          <w:szCs w:val="22"/>
        </w:rPr>
        <w:t xml:space="preserve"> hace de conocimiento de PROINVERSIÓN que ENAPU S.A. suscribió el contrato de ejecución de obras para la reparación de los amarraderos 1A y 1B, incluyendo la demolición de los amarraderos </w:t>
      </w:r>
      <w:smartTag w:uri="urn:schemas-microsoft-com:office:smarttags" w:element="metricconverter">
        <w:smartTagPr>
          <w:attr w:name="ProductID" w:val="1C"/>
        </w:smartTagPr>
        <w:r w:rsidRPr="00B96F2E">
          <w:rPr>
            <w:sz w:val="22"/>
            <w:szCs w:val="22"/>
          </w:rPr>
          <w:t>1C</w:t>
        </w:r>
      </w:smartTag>
      <w:r w:rsidRPr="00B96F2E">
        <w:rPr>
          <w:sz w:val="22"/>
          <w:szCs w:val="22"/>
        </w:rPr>
        <w:t xml:space="preserve"> y 1D del TP GSM. Al mismo tiempo solicita reiniciar el proceso de promoción de la inversión privada del TP GSM.</w:t>
      </w:r>
    </w:p>
    <w:p w:rsidR="00B15C49" w:rsidRPr="00B96F2E" w:rsidRDefault="00B15C49" w:rsidP="00B15C49">
      <w:pPr>
        <w:pStyle w:val="BodyTextIndent21"/>
        <w:tabs>
          <w:tab w:val="left" w:pos="720"/>
        </w:tabs>
        <w:ind w:left="0"/>
        <w:rPr>
          <w:rFonts w:cs="Arial"/>
          <w:sz w:val="22"/>
          <w:szCs w:val="22"/>
        </w:rPr>
      </w:pPr>
    </w:p>
    <w:p w:rsidR="00B15C49" w:rsidRPr="00B96F2E" w:rsidRDefault="00B15C49" w:rsidP="00B15C49">
      <w:pPr>
        <w:pStyle w:val="BodyTextIndent21"/>
        <w:numPr>
          <w:ilvl w:val="2"/>
          <w:numId w:val="7"/>
        </w:numPr>
        <w:tabs>
          <w:tab w:val="clear" w:pos="1170"/>
          <w:tab w:val="left" w:pos="720"/>
        </w:tabs>
        <w:ind w:left="720" w:hanging="720"/>
        <w:rPr>
          <w:sz w:val="22"/>
          <w:szCs w:val="22"/>
        </w:rPr>
      </w:pPr>
      <w:r w:rsidRPr="00B96F2E">
        <w:rPr>
          <w:sz w:val="22"/>
          <w:szCs w:val="22"/>
        </w:rPr>
        <w:t>Mediante Oficio N° 675-2010-APN/GG del 21 de julio del 2010, el Gerente General de la APN remite copia del contrato suscrito entre ENAPU S.A. y Consorcio Portuario San Martín para la ejecución de las obras de reparación de los amarraderos 1A y 1B, incluyendo la demolición de los amarraderos 1C y 1D del TP GSM.</w:t>
      </w:r>
    </w:p>
    <w:p w:rsidR="009602C4" w:rsidRPr="00B96F2E" w:rsidRDefault="009602C4" w:rsidP="000313B0">
      <w:pPr>
        <w:pStyle w:val="BodyTextIndent21"/>
        <w:tabs>
          <w:tab w:val="left" w:pos="720"/>
        </w:tabs>
        <w:ind w:left="0"/>
        <w:rPr>
          <w:sz w:val="22"/>
          <w:szCs w:val="22"/>
        </w:rPr>
      </w:pPr>
    </w:p>
    <w:p w:rsidR="00F06D0C" w:rsidRPr="00B96F2E" w:rsidRDefault="00A90D26" w:rsidP="00F06D0C">
      <w:pPr>
        <w:pStyle w:val="BodyTextIndent21"/>
        <w:numPr>
          <w:ilvl w:val="2"/>
          <w:numId w:val="7"/>
        </w:numPr>
        <w:tabs>
          <w:tab w:val="clear" w:pos="1170"/>
          <w:tab w:val="left" w:pos="720"/>
        </w:tabs>
        <w:ind w:left="720" w:hanging="720"/>
        <w:rPr>
          <w:rFonts w:cs="Arial"/>
          <w:sz w:val="22"/>
          <w:szCs w:val="22"/>
        </w:rPr>
      </w:pPr>
      <w:r w:rsidRPr="00B96F2E">
        <w:rPr>
          <w:sz w:val="22"/>
          <w:szCs w:val="22"/>
        </w:rPr>
        <w:t xml:space="preserve">Con fecha 21 de setiembre de 2010, </w:t>
      </w:r>
      <w:smartTag w:uri="urn:schemas-microsoft-com:office:smarttags" w:element="PersonName">
        <w:smartTagPr>
          <w:attr w:name="ProductID" w:val="la APN"/>
        </w:smartTagPr>
        <w:r w:rsidRPr="00B96F2E">
          <w:rPr>
            <w:sz w:val="22"/>
            <w:szCs w:val="22"/>
          </w:rPr>
          <w:t>la APN</w:t>
        </w:r>
      </w:smartTag>
      <w:r w:rsidRPr="00B96F2E">
        <w:rPr>
          <w:sz w:val="22"/>
          <w:szCs w:val="22"/>
        </w:rPr>
        <w:t xml:space="preserve">, comunica a PROINVERSIÓN, el Acuerdo N° 896-198-21/09/2010/D adoptado por el Directorio de </w:t>
      </w:r>
      <w:smartTag w:uri="urn:schemas-microsoft-com:office:smarttags" w:element="PersonName">
        <w:smartTagPr>
          <w:attr w:name="ProductID" w:val="la Autoridad Portuaria"/>
        </w:smartTagPr>
        <w:r w:rsidRPr="00B96F2E">
          <w:rPr>
            <w:sz w:val="22"/>
            <w:szCs w:val="22"/>
          </w:rPr>
          <w:t>la Autoridad Portuaria</w:t>
        </w:r>
      </w:smartTag>
      <w:r w:rsidRPr="00B96F2E">
        <w:rPr>
          <w:sz w:val="22"/>
          <w:szCs w:val="22"/>
        </w:rPr>
        <w:t xml:space="preserve"> Nacional, y por el cual se aprueba la reformulación de las inversiones del proyecto referencial del TP GSM.</w:t>
      </w:r>
    </w:p>
    <w:p w:rsidR="00F06D0C" w:rsidRPr="00B96F2E" w:rsidRDefault="00F06D0C" w:rsidP="000313B0">
      <w:pPr>
        <w:pStyle w:val="BodyTextIndent21"/>
        <w:tabs>
          <w:tab w:val="left" w:pos="720"/>
        </w:tabs>
        <w:ind w:left="0"/>
        <w:rPr>
          <w:rFonts w:cs="Arial"/>
          <w:sz w:val="22"/>
          <w:szCs w:val="22"/>
        </w:rPr>
      </w:pPr>
    </w:p>
    <w:p w:rsidR="00F06D0C" w:rsidRPr="00B96F2E" w:rsidRDefault="00A90D26" w:rsidP="00F06D0C">
      <w:pPr>
        <w:pStyle w:val="BodyTextIndent21"/>
        <w:numPr>
          <w:ilvl w:val="2"/>
          <w:numId w:val="7"/>
        </w:numPr>
        <w:tabs>
          <w:tab w:val="clear" w:pos="1170"/>
          <w:tab w:val="left" w:pos="720"/>
        </w:tabs>
        <w:ind w:left="720" w:hanging="720"/>
        <w:rPr>
          <w:rFonts w:cs="Arial"/>
          <w:sz w:val="22"/>
          <w:szCs w:val="22"/>
        </w:rPr>
      </w:pPr>
      <w:r w:rsidRPr="00B96F2E">
        <w:rPr>
          <w:sz w:val="22"/>
          <w:szCs w:val="22"/>
        </w:rPr>
        <w:t xml:space="preserve">Mediante Oficio N° 252-2010/JP-PUE-DAT/PROINVERSIÓN, del 22 de setiembre de 2010, se remite a </w:t>
      </w:r>
      <w:smartTag w:uri="urn:schemas-microsoft-com:office:smarttags" w:element="PersonName">
        <w:smartTagPr>
          <w:attr w:name="ProductID" w:val="la Banca"/>
        </w:smartTagPr>
        <w:r w:rsidRPr="00B96F2E">
          <w:rPr>
            <w:sz w:val="22"/>
            <w:szCs w:val="22"/>
          </w:rPr>
          <w:t>la Banca</w:t>
        </w:r>
      </w:smartTag>
      <w:r w:rsidRPr="00B96F2E">
        <w:rPr>
          <w:sz w:val="22"/>
          <w:szCs w:val="22"/>
        </w:rPr>
        <w:t xml:space="preserve"> de Inversión, Consultor consorcio Indesmar-EGP, la reformulación de las inversiones al Proyecto Referencial del TP GSM, para su evaluación.</w:t>
      </w:r>
    </w:p>
    <w:p w:rsidR="00F06D0C" w:rsidRPr="00B96F2E" w:rsidRDefault="00F06D0C" w:rsidP="000313B0">
      <w:pPr>
        <w:pStyle w:val="BodyTextIndent21"/>
        <w:tabs>
          <w:tab w:val="left" w:pos="720"/>
        </w:tabs>
        <w:ind w:left="0"/>
        <w:rPr>
          <w:sz w:val="22"/>
          <w:szCs w:val="22"/>
        </w:rPr>
      </w:pPr>
    </w:p>
    <w:p w:rsidR="00F06D0C" w:rsidRPr="00B96F2E" w:rsidRDefault="00A90D26" w:rsidP="00F06D0C">
      <w:pPr>
        <w:pStyle w:val="BodyTextIndent21"/>
        <w:numPr>
          <w:ilvl w:val="2"/>
          <w:numId w:val="7"/>
        </w:numPr>
        <w:tabs>
          <w:tab w:val="clear" w:pos="1170"/>
          <w:tab w:val="left" w:pos="720"/>
        </w:tabs>
        <w:ind w:left="720" w:hanging="720"/>
        <w:rPr>
          <w:rFonts w:cs="Arial"/>
          <w:sz w:val="22"/>
          <w:szCs w:val="22"/>
        </w:rPr>
      </w:pPr>
      <w:r w:rsidRPr="00B96F2E">
        <w:rPr>
          <w:sz w:val="22"/>
          <w:szCs w:val="22"/>
        </w:rPr>
        <w:t xml:space="preserve">Mediante Oficio N° 1059-2010-APN/GG de fecha 30 de noviembre de 2010, </w:t>
      </w:r>
      <w:smartTag w:uri="urn:schemas-microsoft-com:office:smarttags" w:element="PersonName">
        <w:smartTagPr>
          <w:attr w:name="ProductID" w:val="la Gerencia General"/>
        </w:smartTagPr>
        <w:r w:rsidRPr="00B96F2E">
          <w:rPr>
            <w:sz w:val="22"/>
            <w:szCs w:val="22"/>
          </w:rPr>
          <w:t>la Gerencia General</w:t>
        </w:r>
      </w:smartTag>
      <w:r w:rsidRPr="00B96F2E">
        <w:rPr>
          <w:sz w:val="22"/>
          <w:szCs w:val="22"/>
        </w:rPr>
        <w:t xml:space="preserve"> de </w:t>
      </w:r>
      <w:smartTag w:uri="urn:schemas-microsoft-com:office:smarttags" w:element="PersonName">
        <w:smartTagPr>
          <w:attr w:name="ProductID" w:val="la Autoridad Portuaria"/>
        </w:smartTagPr>
        <w:r w:rsidRPr="00B96F2E">
          <w:rPr>
            <w:sz w:val="22"/>
            <w:szCs w:val="22"/>
          </w:rPr>
          <w:t>la Autoridad Portuaria</w:t>
        </w:r>
      </w:smartTag>
      <w:r w:rsidRPr="00B96F2E">
        <w:rPr>
          <w:sz w:val="22"/>
          <w:szCs w:val="22"/>
        </w:rPr>
        <w:t xml:space="preserve"> Nacional, comunica su aceptación al levantamiento de observaciones al Informe N° 2A: Informe de Avance de </w:t>
      </w:r>
      <w:smartTag w:uri="urn:schemas-microsoft-com:office:smarttags" w:element="PersonName">
        <w:smartTagPr>
          <w:attr w:name="ProductID" w:val="la Valuaci￳n Econ￳mica"/>
        </w:smartTagPr>
        <w:r w:rsidRPr="00B96F2E">
          <w:rPr>
            <w:sz w:val="22"/>
            <w:szCs w:val="22"/>
          </w:rPr>
          <w:t>la Valuación Económica</w:t>
        </w:r>
      </w:smartTag>
      <w:r w:rsidRPr="00B96F2E">
        <w:rPr>
          <w:sz w:val="22"/>
          <w:szCs w:val="22"/>
        </w:rPr>
        <w:t xml:space="preserve"> Financiera del TPGSM.</w:t>
      </w:r>
    </w:p>
    <w:p w:rsidR="00F06D0C" w:rsidRPr="00B96F2E" w:rsidRDefault="00F06D0C" w:rsidP="000313B0">
      <w:pPr>
        <w:pStyle w:val="BodyTextIndent21"/>
        <w:tabs>
          <w:tab w:val="left" w:pos="720"/>
        </w:tabs>
        <w:ind w:left="0"/>
        <w:rPr>
          <w:rFonts w:cs="Arial"/>
          <w:sz w:val="22"/>
          <w:szCs w:val="22"/>
        </w:rPr>
      </w:pPr>
    </w:p>
    <w:p w:rsidR="00CC5F18" w:rsidRPr="00B96F2E" w:rsidRDefault="00CC5F18" w:rsidP="00CC5F18">
      <w:pPr>
        <w:pStyle w:val="BodyTextIndent21"/>
        <w:numPr>
          <w:ilvl w:val="2"/>
          <w:numId w:val="7"/>
        </w:numPr>
        <w:tabs>
          <w:tab w:val="clear" w:pos="1170"/>
          <w:tab w:val="left" w:pos="720"/>
        </w:tabs>
        <w:ind w:left="720" w:hanging="720"/>
        <w:rPr>
          <w:rFonts w:cs="Arial"/>
          <w:sz w:val="22"/>
          <w:szCs w:val="22"/>
        </w:rPr>
      </w:pPr>
      <w:r w:rsidRPr="00B96F2E">
        <w:rPr>
          <w:rFonts w:cs="Arial"/>
          <w:sz w:val="22"/>
          <w:szCs w:val="22"/>
        </w:rPr>
        <w:t>Mediante Resolución Suprema N° 051-2010-EF, Resolución Suprema N° 070-2010-EF y Resolución Suprema N° 140-2010-EF, del 25 de diciembre de 2010, se designaron a los Miembros Permanentes del Comité</w:t>
      </w:r>
      <w:r w:rsidR="00B6345C" w:rsidRPr="00B96F2E">
        <w:rPr>
          <w:rFonts w:cs="Arial"/>
          <w:sz w:val="22"/>
          <w:szCs w:val="22"/>
        </w:rPr>
        <w:t xml:space="preserve"> PRO PUERTOS</w:t>
      </w:r>
      <w:r w:rsidRPr="00B96F2E">
        <w:rPr>
          <w:rFonts w:cs="Arial"/>
          <w:sz w:val="22"/>
          <w:szCs w:val="22"/>
        </w:rPr>
        <w:t>.</w:t>
      </w:r>
    </w:p>
    <w:p w:rsidR="00824DAE" w:rsidRPr="00B96F2E" w:rsidRDefault="00824DAE">
      <w:pPr>
        <w:pStyle w:val="BodyTextIndent21"/>
        <w:tabs>
          <w:tab w:val="left" w:pos="720"/>
        </w:tabs>
        <w:ind w:left="0"/>
        <w:rPr>
          <w:rFonts w:cs="Arial"/>
          <w:sz w:val="22"/>
        </w:rPr>
      </w:pPr>
    </w:p>
    <w:p w:rsidR="00B15C49" w:rsidRPr="00B96F2E" w:rsidRDefault="00B15C49" w:rsidP="00B15C49">
      <w:pPr>
        <w:pStyle w:val="BodyTextIndent21"/>
        <w:numPr>
          <w:ilvl w:val="2"/>
          <w:numId w:val="7"/>
        </w:numPr>
        <w:tabs>
          <w:tab w:val="clear" w:pos="1170"/>
          <w:tab w:val="left" w:pos="720"/>
        </w:tabs>
        <w:ind w:left="720" w:hanging="720"/>
        <w:rPr>
          <w:rFonts w:cs="Arial"/>
          <w:sz w:val="22"/>
          <w:szCs w:val="22"/>
        </w:rPr>
      </w:pPr>
      <w:r w:rsidRPr="00B96F2E">
        <w:rPr>
          <w:rFonts w:cs="Arial"/>
          <w:sz w:val="22"/>
          <w:szCs w:val="22"/>
        </w:rPr>
        <w:t xml:space="preserve">Con fecha 11 de Enero de 2011, la APN, comunica a PROINVERSIÓN, el Acuerdo </w:t>
      </w:r>
      <w:r w:rsidR="005169B6" w:rsidRPr="00B96F2E">
        <w:rPr>
          <w:rFonts w:cs="Arial"/>
          <w:sz w:val="22"/>
          <w:szCs w:val="22"/>
        </w:rPr>
        <w:t xml:space="preserve">Nº 939-213-11/01/2011/D </w:t>
      </w:r>
      <w:r w:rsidRPr="00B96F2E">
        <w:rPr>
          <w:rFonts w:cs="Arial"/>
          <w:sz w:val="22"/>
          <w:szCs w:val="22"/>
        </w:rPr>
        <w:t>adoptado por el Directorio de la Autoridad Portuaria Nacional, y por el cual indica la conformidad a la demanda propuesta por el Consultor así como precisa las inversiones que deben ser consideradas en la reformulación de las inversiones del proyecto referencial del TP GSM.</w:t>
      </w:r>
    </w:p>
    <w:p w:rsidR="005169B6" w:rsidRPr="00B96F2E" w:rsidRDefault="005169B6" w:rsidP="005169B6">
      <w:pPr>
        <w:pStyle w:val="BodyTextIndent21"/>
        <w:tabs>
          <w:tab w:val="left" w:pos="720"/>
        </w:tabs>
        <w:ind w:left="0"/>
        <w:rPr>
          <w:rFonts w:cs="Arial"/>
          <w:sz w:val="22"/>
          <w:szCs w:val="22"/>
        </w:rPr>
      </w:pPr>
    </w:p>
    <w:p w:rsidR="005169B6" w:rsidRPr="00B96F2E" w:rsidRDefault="005169B6" w:rsidP="005169B6">
      <w:pPr>
        <w:pStyle w:val="BodyTextIndent21"/>
        <w:numPr>
          <w:ilvl w:val="2"/>
          <w:numId w:val="7"/>
        </w:numPr>
        <w:tabs>
          <w:tab w:val="clear" w:pos="1170"/>
          <w:tab w:val="left" w:pos="720"/>
        </w:tabs>
        <w:ind w:left="720" w:hanging="720"/>
        <w:rPr>
          <w:rFonts w:cs="Arial"/>
          <w:sz w:val="22"/>
          <w:szCs w:val="22"/>
        </w:rPr>
      </w:pPr>
      <w:r w:rsidRPr="00B96F2E">
        <w:rPr>
          <w:rFonts w:cs="Arial"/>
          <w:sz w:val="22"/>
          <w:szCs w:val="22"/>
        </w:rPr>
        <w:t>Con fecha 18 de enero de 2011 se publicó la Resolución Suprema Nº 010-2011-EF mediante la cual se ratifica el Acuerdo de PROINVERSION sobre la modificación del Plan de Promoción de la Inversión Privada del Concurso Público para otorgar en concesión el proyecto “Terminal Portuario General San Martín – Pisco”.</w:t>
      </w:r>
    </w:p>
    <w:p w:rsidR="005169B6" w:rsidRPr="00B96F2E" w:rsidRDefault="005169B6" w:rsidP="005169B6">
      <w:pPr>
        <w:pStyle w:val="BodyTextIndent21"/>
        <w:tabs>
          <w:tab w:val="left" w:pos="720"/>
        </w:tabs>
        <w:rPr>
          <w:sz w:val="20"/>
          <w:lang w:val="es-ES"/>
        </w:rPr>
      </w:pPr>
    </w:p>
    <w:p w:rsidR="005169B6" w:rsidRPr="00B96F2E" w:rsidRDefault="005169B6" w:rsidP="005169B6">
      <w:pPr>
        <w:pStyle w:val="BodyTextIndent21"/>
        <w:numPr>
          <w:ilvl w:val="2"/>
          <w:numId w:val="7"/>
        </w:numPr>
        <w:tabs>
          <w:tab w:val="clear" w:pos="1170"/>
          <w:tab w:val="left" w:pos="720"/>
        </w:tabs>
        <w:ind w:left="720" w:hanging="720"/>
        <w:rPr>
          <w:rFonts w:cs="Arial"/>
          <w:sz w:val="22"/>
          <w:szCs w:val="22"/>
        </w:rPr>
      </w:pPr>
      <w:r w:rsidRPr="00B96F2E">
        <w:rPr>
          <w:rFonts w:cs="Arial"/>
          <w:sz w:val="22"/>
          <w:szCs w:val="22"/>
        </w:rPr>
        <w:t>Mediante Oficio Nº 20-2011/JP-PUE-DAT/PROINVERSIÓN, del 27 de enero</w:t>
      </w:r>
      <w:r w:rsidR="00466394" w:rsidRPr="00B96F2E">
        <w:rPr>
          <w:rFonts w:cs="Arial"/>
          <w:sz w:val="22"/>
          <w:szCs w:val="22"/>
        </w:rPr>
        <w:t xml:space="preserve"> de 2011</w:t>
      </w:r>
      <w:r w:rsidRPr="00B96F2E">
        <w:rPr>
          <w:rFonts w:cs="Arial"/>
          <w:sz w:val="22"/>
          <w:szCs w:val="22"/>
        </w:rPr>
        <w:t xml:space="preserve">, la </w:t>
      </w:r>
      <w:r w:rsidR="00466394" w:rsidRPr="00B96F2E">
        <w:rPr>
          <w:rFonts w:cs="Arial"/>
          <w:sz w:val="22"/>
          <w:szCs w:val="22"/>
        </w:rPr>
        <w:t>J</w:t>
      </w:r>
      <w:r w:rsidRPr="00B96F2E">
        <w:rPr>
          <w:rFonts w:cs="Arial"/>
          <w:sz w:val="22"/>
          <w:szCs w:val="22"/>
        </w:rPr>
        <w:t xml:space="preserve">efatura de Proyectos Portuarios Descentralizados, solicita a </w:t>
      </w:r>
      <w:smartTag w:uri="urn:schemas-microsoft-com:office:smarttags" w:element="PersonName">
        <w:smartTagPr>
          <w:attr w:name="ProductID" w:val="la Gerencia General"/>
        </w:smartTagPr>
        <w:r w:rsidRPr="00B96F2E">
          <w:rPr>
            <w:rFonts w:cs="Arial"/>
            <w:sz w:val="22"/>
            <w:szCs w:val="22"/>
          </w:rPr>
          <w:t>la Gerencia General</w:t>
        </w:r>
      </w:smartTag>
      <w:r w:rsidRPr="00B96F2E">
        <w:rPr>
          <w:rFonts w:cs="Arial"/>
          <w:sz w:val="22"/>
          <w:szCs w:val="22"/>
        </w:rPr>
        <w:t xml:space="preserve"> de </w:t>
      </w:r>
      <w:smartTag w:uri="urn:schemas-microsoft-com:office:smarttags" w:element="PersonName">
        <w:smartTagPr>
          <w:attr w:name="ProductID" w:val="la APN"/>
        </w:smartTagPr>
        <w:r w:rsidRPr="00B96F2E">
          <w:rPr>
            <w:rFonts w:cs="Arial"/>
            <w:sz w:val="22"/>
            <w:szCs w:val="22"/>
          </w:rPr>
          <w:t>la APN</w:t>
        </w:r>
      </w:smartTag>
      <w:r w:rsidRPr="00B96F2E">
        <w:rPr>
          <w:rFonts w:cs="Arial"/>
          <w:sz w:val="22"/>
          <w:szCs w:val="22"/>
        </w:rPr>
        <w:t>, aprobar el Informe de precisiones de determinación de tarifas del proyecto del Terminal Portuario General San Martín, elaborado por Indesmar-EGP.</w:t>
      </w:r>
    </w:p>
    <w:p w:rsidR="005169B6" w:rsidRPr="00B96F2E" w:rsidRDefault="005169B6" w:rsidP="00A44A51">
      <w:pPr>
        <w:pStyle w:val="BodyTextIndent21"/>
        <w:tabs>
          <w:tab w:val="left" w:pos="720"/>
        </w:tabs>
        <w:ind w:left="720"/>
        <w:rPr>
          <w:rFonts w:cs="Arial"/>
          <w:sz w:val="22"/>
          <w:szCs w:val="22"/>
        </w:rPr>
      </w:pPr>
    </w:p>
    <w:p w:rsidR="005169B6" w:rsidRPr="00B96F2E" w:rsidRDefault="005169B6" w:rsidP="005169B6">
      <w:pPr>
        <w:pStyle w:val="BodyTextIndent21"/>
        <w:numPr>
          <w:ilvl w:val="2"/>
          <w:numId w:val="7"/>
        </w:numPr>
        <w:tabs>
          <w:tab w:val="clear" w:pos="1170"/>
          <w:tab w:val="left" w:pos="720"/>
        </w:tabs>
        <w:ind w:left="720" w:hanging="720"/>
        <w:rPr>
          <w:rFonts w:cs="Arial"/>
          <w:sz w:val="22"/>
          <w:szCs w:val="22"/>
        </w:rPr>
      </w:pPr>
      <w:r w:rsidRPr="00B96F2E">
        <w:rPr>
          <w:rFonts w:cs="Arial"/>
          <w:sz w:val="22"/>
          <w:szCs w:val="22"/>
        </w:rPr>
        <w:t xml:space="preserve">Con fecha 14 de febrero de 2011, </w:t>
      </w:r>
      <w:smartTag w:uri="urn:schemas-microsoft-com:office:smarttags" w:element="PersonName">
        <w:smartTagPr>
          <w:attr w:name="ProductID" w:val="la APN"/>
        </w:smartTagPr>
        <w:r w:rsidRPr="00B96F2E">
          <w:rPr>
            <w:rFonts w:cs="Arial"/>
            <w:sz w:val="22"/>
            <w:szCs w:val="22"/>
          </w:rPr>
          <w:t>la APN</w:t>
        </w:r>
      </w:smartTag>
      <w:r w:rsidRPr="00B96F2E">
        <w:rPr>
          <w:rFonts w:cs="Arial"/>
          <w:sz w:val="22"/>
          <w:szCs w:val="22"/>
        </w:rPr>
        <w:t>, comunica a PROINVERSIÓN mediante Oficio Nº 259-2011-APN/GG, que luego de revisar y evaluar el documento Informe de precisiones de determinación de tarifas del proyecto del Terminal Portuario General San Martín, concluye que el análisis comparativo de las metodologías propuestas para la determinación tarifaria de la concesión del TPGSM, sustenta de manera aceptable la metodología aplicada a la determinación de los niveles tarifarios.</w:t>
      </w:r>
    </w:p>
    <w:p w:rsidR="00B15C49" w:rsidRPr="00B96F2E" w:rsidRDefault="00B15C49">
      <w:pPr>
        <w:pStyle w:val="BodyTextIndent21"/>
        <w:tabs>
          <w:tab w:val="left" w:pos="720"/>
        </w:tabs>
        <w:ind w:left="0"/>
        <w:rPr>
          <w:rFonts w:cs="Arial"/>
          <w:sz w:val="22"/>
          <w:lang w:val="es-MX"/>
        </w:rPr>
      </w:pPr>
    </w:p>
    <w:p w:rsidR="00824DAE" w:rsidRPr="00B96F2E" w:rsidRDefault="00824DAE" w:rsidP="009E1CBA">
      <w:pPr>
        <w:pStyle w:val="BodyTextIndent21"/>
        <w:numPr>
          <w:ilvl w:val="2"/>
          <w:numId w:val="7"/>
        </w:numPr>
        <w:tabs>
          <w:tab w:val="clear" w:pos="1170"/>
          <w:tab w:val="left" w:pos="720"/>
        </w:tabs>
        <w:ind w:left="720" w:hanging="720"/>
        <w:rPr>
          <w:rFonts w:cs="Arial"/>
          <w:sz w:val="22"/>
          <w:szCs w:val="22"/>
        </w:rPr>
      </w:pPr>
      <w:r w:rsidRPr="00B96F2E">
        <w:rPr>
          <w:rFonts w:cs="Arial"/>
          <w:sz w:val="22"/>
          <w:szCs w:val="22"/>
        </w:rPr>
        <w:t xml:space="preserve">Se considera, sin admitirse prueba en contrario, que todo Postor, Postor Precalificado o </w:t>
      </w:r>
      <w:r w:rsidR="00BA050A" w:rsidRPr="00B96F2E">
        <w:rPr>
          <w:rFonts w:cs="Arial"/>
          <w:sz w:val="22"/>
          <w:szCs w:val="22"/>
        </w:rPr>
        <w:t>p</w:t>
      </w:r>
      <w:r w:rsidRPr="00B96F2E">
        <w:rPr>
          <w:rFonts w:cs="Arial"/>
          <w:sz w:val="22"/>
          <w:szCs w:val="22"/>
        </w:rPr>
        <w:t xml:space="preserve">ersona </w:t>
      </w:r>
      <w:r w:rsidR="00BA050A" w:rsidRPr="00B96F2E">
        <w:rPr>
          <w:rFonts w:cs="Arial"/>
          <w:sz w:val="22"/>
          <w:szCs w:val="22"/>
        </w:rPr>
        <w:t xml:space="preserve">jurídica </w:t>
      </w:r>
      <w:r w:rsidRPr="00B96F2E">
        <w:rPr>
          <w:rFonts w:cs="Arial"/>
          <w:sz w:val="22"/>
          <w:szCs w:val="22"/>
        </w:rPr>
        <w:t>que, de manera directa o indirecta, participe en el Concurso conoce el contenido de las presentes Bases y las Leyes Aplicables.</w:t>
      </w:r>
    </w:p>
    <w:p w:rsidR="00824DAE" w:rsidRPr="00B96F2E" w:rsidRDefault="00824DAE" w:rsidP="00F1243E">
      <w:pPr>
        <w:pStyle w:val="BodyTextIndent21"/>
        <w:tabs>
          <w:tab w:val="left" w:pos="720"/>
        </w:tabs>
        <w:ind w:left="720"/>
        <w:rPr>
          <w:rFonts w:cs="Arial"/>
          <w:sz w:val="22"/>
          <w:szCs w:val="22"/>
        </w:rPr>
      </w:pPr>
    </w:p>
    <w:p w:rsidR="00824DAE" w:rsidRPr="00B96F2E" w:rsidRDefault="00824DAE" w:rsidP="009E1CBA">
      <w:pPr>
        <w:pStyle w:val="BodyTextIndent21"/>
        <w:numPr>
          <w:ilvl w:val="2"/>
          <w:numId w:val="7"/>
        </w:numPr>
        <w:tabs>
          <w:tab w:val="clear" w:pos="1170"/>
          <w:tab w:val="left" w:pos="720"/>
        </w:tabs>
        <w:ind w:left="720" w:hanging="720"/>
        <w:rPr>
          <w:rFonts w:cs="Arial"/>
          <w:sz w:val="22"/>
          <w:szCs w:val="22"/>
        </w:rPr>
      </w:pPr>
      <w:r w:rsidRPr="00B96F2E">
        <w:rPr>
          <w:rFonts w:cs="Arial"/>
          <w:sz w:val="22"/>
          <w:szCs w:val="22"/>
        </w:rPr>
        <w:t xml:space="preserve">El proceso del Concurso referido en las presentes Bases, será llevado a cabo de acuerdo a las disposiciones contenidas en las Bases, y en lo no previsto en ellas, serán de aplicación al presente proceso, </w:t>
      </w:r>
      <w:smartTag w:uri="urn:schemas-microsoft-com:office:smarttags" w:element="PersonName">
        <w:smartTagPr>
          <w:attr w:name="ProductID" w:val="la LSPN"/>
        </w:smartTagPr>
        <w:r w:rsidRPr="00B96F2E">
          <w:rPr>
            <w:rFonts w:cs="Arial"/>
            <w:sz w:val="22"/>
            <w:szCs w:val="22"/>
          </w:rPr>
          <w:t xml:space="preserve">la </w:t>
        </w:r>
        <w:r w:rsidR="00B37C95" w:rsidRPr="00B96F2E">
          <w:rPr>
            <w:rFonts w:cs="Arial"/>
            <w:sz w:val="22"/>
            <w:szCs w:val="22"/>
          </w:rPr>
          <w:t>LSPN</w:t>
        </w:r>
      </w:smartTag>
      <w:r w:rsidRPr="00B96F2E">
        <w:rPr>
          <w:rFonts w:cs="Arial"/>
          <w:sz w:val="22"/>
          <w:szCs w:val="22"/>
        </w:rPr>
        <w:t xml:space="preserve"> y su Reglamento, las normas del </w:t>
      </w:r>
      <w:r w:rsidR="00B37C95" w:rsidRPr="00B96F2E">
        <w:rPr>
          <w:rFonts w:cs="Arial"/>
          <w:sz w:val="22"/>
          <w:szCs w:val="22"/>
        </w:rPr>
        <w:t>TUO de Concesiones</w:t>
      </w:r>
      <w:r w:rsidRPr="00B96F2E">
        <w:rPr>
          <w:rFonts w:cs="Arial"/>
          <w:sz w:val="22"/>
          <w:szCs w:val="22"/>
        </w:rPr>
        <w:t>, así como sus normas complementarias, reglamentarias y modificatorias.</w:t>
      </w:r>
    </w:p>
    <w:p w:rsidR="00824DAE" w:rsidRPr="00B96F2E" w:rsidRDefault="00824DAE" w:rsidP="00F1243E">
      <w:pPr>
        <w:pStyle w:val="BodyTextIndent21"/>
        <w:tabs>
          <w:tab w:val="left" w:pos="720"/>
        </w:tabs>
        <w:ind w:left="720"/>
        <w:rPr>
          <w:rFonts w:cs="Arial"/>
          <w:sz w:val="22"/>
          <w:szCs w:val="22"/>
        </w:rPr>
      </w:pPr>
    </w:p>
    <w:p w:rsidR="00824DAE" w:rsidRPr="00B96F2E" w:rsidRDefault="00824DAE" w:rsidP="009E1CBA">
      <w:pPr>
        <w:pStyle w:val="BodyTextIndent21"/>
        <w:numPr>
          <w:ilvl w:val="2"/>
          <w:numId w:val="7"/>
        </w:numPr>
        <w:tabs>
          <w:tab w:val="clear" w:pos="1170"/>
          <w:tab w:val="left" w:pos="720"/>
        </w:tabs>
        <w:ind w:left="720" w:hanging="720"/>
        <w:rPr>
          <w:rFonts w:cs="Arial"/>
          <w:sz w:val="22"/>
          <w:szCs w:val="22"/>
        </w:rPr>
      </w:pPr>
      <w:r w:rsidRPr="00B96F2E">
        <w:rPr>
          <w:rFonts w:cs="Arial"/>
          <w:sz w:val="22"/>
          <w:szCs w:val="22"/>
        </w:rPr>
        <w:t xml:space="preserve">En virtud del Acuerdo de </w:t>
      </w:r>
      <w:smartTag w:uri="urn:schemas-microsoft-com:office:smarttags" w:element="PersonName">
        <w:smartTagPr>
          <w:attr w:name="ProductID" w:val="la COPRI N"/>
        </w:smartTagPr>
        <w:r w:rsidRPr="00B96F2E">
          <w:rPr>
            <w:rFonts w:cs="Arial"/>
            <w:sz w:val="22"/>
            <w:szCs w:val="22"/>
          </w:rPr>
          <w:t>la COPRI N</w:t>
        </w:r>
      </w:smartTag>
      <w:r w:rsidRPr="00B96F2E">
        <w:rPr>
          <w:rFonts w:cs="Arial"/>
          <w:sz w:val="22"/>
          <w:szCs w:val="22"/>
        </w:rPr>
        <w:t xml:space="preserve">° 355-4-2001, no son de aplicación al presente Concurso, las normas contenidas en el Texto Único Ordenado de </w:t>
      </w:r>
      <w:smartTag w:uri="urn:schemas-microsoft-com:office:smarttags" w:element="PersonName">
        <w:smartTagPr>
          <w:attr w:name="ProductID" w:val="la Ley"/>
        </w:smartTagPr>
        <w:r w:rsidRPr="00B96F2E">
          <w:rPr>
            <w:rFonts w:cs="Arial"/>
            <w:sz w:val="22"/>
            <w:szCs w:val="22"/>
          </w:rPr>
          <w:t>la Ley</w:t>
        </w:r>
      </w:smartTag>
      <w:r w:rsidRPr="00B96F2E">
        <w:rPr>
          <w:rFonts w:cs="Arial"/>
          <w:sz w:val="22"/>
          <w:szCs w:val="22"/>
        </w:rPr>
        <w:t xml:space="preserve"> de Contrataciones y Adquisiciones del Estado aprobada por Decreto Supremo N° </w:t>
      </w:r>
      <w:r w:rsidR="00416AF2" w:rsidRPr="00B96F2E">
        <w:rPr>
          <w:rFonts w:cs="Arial"/>
          <w:sz w:val="22"/>
          <w:szCs w:val="22"/>
        </w:rPr>
        <w:t>083-2004-PCM</w:t>
      </w:r>
      <w:r w:rsidRPr="00B96F2E">
        <w:rPr>
          <w:rFonts w:cs="Arial"/>
          <w:sz w:val="22"/>
          <w:szCs w:val="22"/>
        </w:rPr>
        <w:t>.</w:t>
      </w:r>
    </w:p>
    <w:p w:rsidR="00824DAE" w:rsidRPr="00B96F2E" w:rsidRDefault="00824DAE" w:rsidP="00F1243E">
      <w:pPr>
        <w:pStyle w:val="BodyTextIndent21"/>
        <w:tabs>
          <w:tab w:val="left" w:pos="720"/>
        </w:tabs>
        <w:ind w:left="720"/>
        <w:rPr>
          <w:rFonts w:cs="Arial"/>
          <w:sz w:val="22"/>
          <w:szCs w:val="22"/>
        </w:rPr>
      </w:pPr>
    </w:p>
    <w:p w:rsidR="00824DAE" w:rsidRPr="00B96F2E" w:rsidRDefault="00824DAE" w:rsidP="009E1CBA">
      <w:pPr>
        <w:pStyle w:val="BodyTextIndent21"/>
        <w:numPr>
          <w:ilvl w:val="2"/>
          <w:numId w:val="7"/>
        </w:numPr>
        <w:tabs>
          <w:tab w:val="clear" w:pos="1170"/>
          <w:tab w:val="left" w:pos="720"/>
        </w:tabs>
        <w:ind w:left="720" w:hanging="720"/>
        <w:rPr>
          <w:rFonts w:cs="Arial"/>
          <w:sz w:val="22"/>
        </w:rPr>
      </w:pPr>
      <w:r w:rsidRPr="00B96F2E">
        <w:rPr>
          <w:rFonts w:cs="Arial"/>
          <w:sz w:val="22"/>
          <w:szCs w:val="22"/>
        </w:rPr>
        <w:t xml:space="preserve">Mediante el </w:t>
      </w:r>
      <w:r w:rsidR="00312532" w:rsidRPr="00B96F2E">
        <w:rPr>
          <w:rFonts w:cs="Arial"/>
          <w:sz w:val="22"/>
          <w:szCs w:val="22"/>
        </w:rPr>
        <w:t>l</w:t>
      </w:r>
      <w:r w:rsidRPr="00B96F2E">
        <w:rPr>
          <w:rFonts w:cs="Arial"/>
          <w:sz w:val="22"/>
          <w:szCs w:val="22"/>
        </w:rPr>
        <w:t xml:space="preserve">iteral </w:t>
      </w:r>
      <w:r w:rsidR="00312532" w:rsidRPr="00B96F2E">
        <w:rPr>
          <w:rFonts w:cs="Arial"/>
          <w:sz w:val="22"/>
          <w:szCs w:val="22"/>
        </w:rPr>
        <w:t>l</w:t>
      </w:r>
      <w:r w:rsidRPr="00B96F2E">
        <w:rPr>
          <w:rFonts w:cs="Arial"/>
          <w:sz w:val="22"/>
          <w:szCs w:val="22"/>
        </w:rPr>
        <w:t xml:space="preserve">, </w:t>
      </w:r>
      <w:r w:rsidR="00312532" w:rsidRPr="00B96F2E">
        <w:rPr>
          <w:rFonts w:cs="Arial"/>
          <w:sz w:val="22"/>
          <w:szCs w:val="22"/>
        </w:rPr>
        <w:t>a</w:t>
      </w:r>
      <w:r w:rsidRPr="00B96F2E">
        <w:rPr>
          <w:rFonts w:cs="Arial"/>
          <w:sz w:val="22"/>
          <w:szCs w:val="22"/>
        </w:rPr>
        <w:t xml:space="preserve">rtículo 22 de </w:t>
      </w:r>
      <w:smartTag w:uri="urn:schemas-microsoft-com:office:smarttags" w:element="PersonName">
        <w:smartTagPr>
          <w:attr w:name="ProductID" w:val="la Ley N"/>
        </w:smartTagPr>
        <w:r w:rsidRPr="00B96F2E">
          <w:rPr>
            <w:rFonts w:cs="Arial"/>
            <w:sz w:val="22"/>
            <w:szCs w:val="22"/>
          </w:rPr>
          <w:t>la Ley N</w:t>
        </w:r>
      </w:smartTag>
      <w:r w:rsidRPr="00B96F2E">
        <w:rPr>
          <w:rFonts w:cs="Arial"/>
          <w:sz w:val="22"/>
          <w:szCs w:val="22"/>
        </w:rPr>
        <w:t xml:space="preserve">° 27785, Ley del Sistema Nacional de Control y de </w:t>
      </w:r>
      <w:smartTag w:uri="urn:schemas-microsoft-com:office:smarttags" w:element="PersonName">
        <w:smartTagPr>
          <w:attr w:name="ProductID" w:val="la Contralor￭a General"/>
        </w:smartTagPr>
        <w:r w:rsidRPr="00B96F2E">
          <w:rPr>
            <w:rFonts w:cs="Arial"/>
            <w:sz w:val="22"/>
            <w:szCs w:val="22"/>
          </w:rPr>
          <w:t>la Contraloría General</w:t>
        </w:r>
      </w:smartTag>
      <w:r w:rsidRPr="00B96F2E">
        <w:rPr>
          <w:rFonts w:cs="Arial"/>
          <w:sz w:val="22"/>
          <w:szCs w:val="22"/>
        </w:rPr>
        <w:t xml:space="preserve"> del República, se establece la atribución de </w:t>
      </w:r>
      <w:smartTag w:uri="urn:schemas-microsoft-com:office:smarttags" w:element="PersonName">
        <w:smartTagPr>
          <w:attr w:name="ProductID" w:val="la Contralor￭a General"/>
        </w:smartTagPr>
        <w:r w:rsidRPr="00B96F2E">
          <w:rPr>
            <w:rFonts w:cs="Arial"/>
            <w:sz w:val="22"/>
            <w:szCs w:val="22"/>
          </w:rPr>
          <w:t>la Contraloría General</w:t>
        </w:r>
      </w:smartTag>
      <w:r w:rsidRPr="00B96F2E">
        <w:rPr>
          <w:rFonts w:cs="Arial"/>
          <w:sz w:val="22"/>
          <w:szCs w:val="22"/>
        </w:rPr>
        <w:t xml:space="preserve"> de </w:t>
      </w:r>
      <w:smartTag w:uri="urn:schemas-microsoft-com:office:smarttags" w:element="PersonName">
        <w:smartTagPr>
          <w:attr w:name="ProductID" w:val="la Rep￺blica"/>
        </w:smartTagPr>
        <w:r w:rsidRPr="00B96F2E">
          <w:rPr>
            <w:rFonts w:cs="Arial"/>
            <w:sz w:val="22"/>
            <w:szCs w:val="22"/>
          </w:rPr>
          <w:t>la</w:t>
        </w:r>
        <w:r w:rsidRPr="00B96F2E">
          <w:rPr>
            <w:rFonts w:cs="Arial"/>
            <w:sz w:val="22"/>
          </w:rPr>
          <w:t xml:space="preserve"> República</w:t>
        </w:r>
      </w:smartTag>
      <w:r w:rsidRPr="00B96F2E">
        <w:rPr>
          <w:rFonts w:cs="Arial"/>
          <w:sz w:val="22"/>
        </w:rPr>
        <w:t xml:space="preserve"> de informar previamente sobre las operaciones, fianzas, avales y otras garantías que otorgue el Estado de </w:t>
      </w:r>
      <w:smartTag w:uri="urn:schemas-microsoft-com:office:smarttags" w:element="PersonName">
        <w:smartTagPr>
          <w:attr w:name="ProductID" w:val="la Rep￺blica"/>
        </w:smartTagPr>
        <w:r w:rsidRPr="00B96F2E">
          <w:rPr>
            <w:rFonts w:cs="Arial"/>
            <w:sz w:val="22"/>
          </w:rPr>
          <w:t>la República</w:t>
        </w:r>
      </w:smartTag>
      <w:r w:rsidRPr="00B96F2E">
        <w:rPr>
          <w:rFonts w:cs="Arial"/>
          <w:sz w:val="22"/>
        </w:rPr>
        <w:t xml:space="preserve"> del Perú, inclusive los proyectos de contrato, que en cualquier forma comprometa su crédito o capacidad financiera, sea que se trate de negociaciones en el país o en el exterior.</w:t>
      </w:r>
    </w:p>
    <w:p w:rsidR="00466394" w:rsidRPr="00B96F2E" w:rsidRDefault="00466394" w:rsidP="00F1243E">
      <w:pPr>
        <w:pStyle w:val="BodyTextIndent21"/>
        <w:tabs>
          <w:tab w:val="left" w:pos="720"/>
        </w:tabs>
        <w:ind w:left="720"/>
        <w:rPr>
          <w:rFonts w:cs="Arial"/>
          <w:sz w:val="22"/>
        </w:rPr>
      </w:pPr>
    </w:p>
    <w:p w:rsidR="00466394" w:rsidRPr="00B96F2E" w:rsidRDefault="00466394" w:rsidP="00F1243E">
      <w:pPr>
        <w:pStyle w:val="BodyTextIndent21"/>
        <w:numPr>
          <w:ilvl w:val="2"/>
          <w:numId w:val="7"/>
        </w:numPr>
        <w:tabs>
          <w:tab w:val="clear" w:pos="1170"/>
          <w:tab w:val="left" w:pos="720"/>
        </w:tabs>
        <w:ind w:left="720" w:hanging="720"/>
        <w:rPr>
          <w:rFonts w:cs="Arial"/>
          <w:sz w:val="22"/>
        </w:rPr>
      </w:pPr>
      <w:r w:rsidRPr="00B96F2E">
        <w:rPr>
          <w:rFonts w:cs="Arial"/>
          <w:sz w:val="22"/>
        </w:rPr>
        <w:t>Mediante Resolución Suprema N°010-2012-EF, de fecha 08 de febrero de 2012, se acordó modificar la constitución de los Comités Especiales de PROINVERSIÓN de (5) a (3): PRO INTEGRACIÓN, PRO CONECTIVIDAD y PRO DESARROLLO</w:t>
      </w:r>
      <w:r w:rsidR="00C50D9F">
        <w:rPr>
          <w:rStyle w:val="Refdenotaalpie"/>
          <w:rFonts w:cs="Arial"/>
          <w:sz w:val="22"/>
        </w:rPr>
        <w:footnoteReference w:id="39"/>
      </w:r>
      <w:r w:rsidRPr="00B96F2E">
        <w:rPr>
          <w:rFonts w:cs="Arial"/>
          <w:sz w:val="22"/>
        </w:rPr>
        <w:t>.</w:t>
      </w:r>
    </w:p>
    <w:p w:rsidR="00466394" w:rsidRPr="00B96F2E" w:rsidRDefault="00466394" w:rsidP="00F1243E">
      <w:pPr>
        <w:pStyle w:val="BodyTextIndent21"/>
        <w:tabs>
          <w:tab w:val="left" w:pos="720"/>
        </w:tabs>
        <w:ind w:left="0"/>
        <w:rPr>
          <w:rFonts w:cs="Arial"/>
          <w:sz w:val="22"/>
        </w:rPr>
      </w:pPr>
    </w:p>
    <w:p w:rsidR="00466394" w:rsidRPr="00B96F2E" w:rsidRDefault="00466394" w:rsidP="00F1243E">
      <w:pPr>
        <w:pStyle w:val="BodyTextIndent21"/>
        <w:numPr>
          <w:ilvl w:val="2"/>
          <w:numId w:val="7"/>
        </w:numPr>
        <w:tabs>
          <w:tab w:val="clear" w:pos="1170"/>
          <w:tab w:val="left" w:pos="720"/>
        </w:tabs>
        <w:ind w:left="720" w:hanging="720"/>
        <w:rPr>
          <w:rFonts w:cs="Arial"/>
          <w:sz w:val="22"/>
        </w:rPr>
      </w:pPr>
      <w:r w:rsidRPr="00B96F2E">
        <w:rPr>
          <w:rFonts w:cs="Arial"/>
          <w:sz w:val="22"/>
        </w:rPr>
        <w:t>Mediante Acuerdo N° 461-2-2012-DE, de fecha 15 de febrero de 2012, el Consejo Directivo de PROINVERSIÓN asignó al Comité PRO INTEGRACIÓN, los proyectos de Infraestructura Portuaria, en el que se encuentra el Terminal Portuario General San Martín - Pisco</w:t>
      </w:r>
      <w:r w:rsidR="00C50D9F">
        <w:rPr>
          <w:rStyle w:val="Refdenotaalpie"/>
          <w:rFonts w:cs="Arial"/>
          <w:sz w:val="22"/>
        </w:rPr>
        <w:footnoteReference w:id="40"/>
      </w:r>
      <w:r w:rsidRPr="00B96F2E">
        <w:rPr>
          <w:rFonts w:cs="Arial"/>
          <w:sz w:val="22"/>
        </w:rPr>
        <w:t>.</w:t>
      </w:r>
    </w:p>
    <w:p w:rsidR="00E72698" w:rsidRPr="00B96F2E" w:rsidRDefault="00E72698" w:rsidP="00B96F2E">
      <w:pPr>
        <w:pStyle w:val="BodyTextIndent21"/>
        <w:tabs>
          <w:tab w:val="left" w:pos="720"/>
        </w:tabs>
        <w:ind w:left="720"/>
        <w:rPr>
          <w:rFonts w:cs="Arial"/>
          <w:sz w:val="22"/>
        </w:rPr>
      </w:pPr>
    </w:p>
    <w:p w:rsidR="00E72698" w:rsidRPr="00B96F2E" w:rsidRDefault="00294B17" w:rsidP="00B96F2E">
      <w:pPr>
        <w:pStyle w:val="BodyTextIndent21"/>
        <w:numPr>
          <w:ilvl w:val="2"/>
          <w:numId w:val="7"/>
        </w:numPr>
        <w:tabs>
          <w:tab w:val="clear" w:pos="1170"/>
          <w:tab w:val="left" w:pos="720"/>
        </w:tabs>
        <w:ind w:left="720" w:hanging="720"/>
        <w:rPr>
          <w:rFonts w:cs="Arial"/>
          <w:sz w:val="22"/>
        </w:rPr>
      </w:pPr>
      <w:r w:rsidRPr="00B96F2E">
        <w:rPr>
          <w:rFonts w:cs="Arial"/>
          <w:sz w:val="22"/>
        </w:rPr>
        <w:t>Mediante Acuerdo PROINVERSIÓN N° 477-3-2012-DE, adoptado en su sesión de fecha 05 de julio de 2012, el Consejo Directivo de PROINVERSIÓN instruyó al Comité PRO INTEGRACIÓN modificar el Plan de Promoción, en el sentido de incluir a ENAPU, o cualquier entidad que la sustituya, en el modelo de un Asociación Público Privada</w:t>
      </w:r>
      <w:r w:rsidR="00C50D9F">
        <w:rPr>
          <w:rStyle w:val="Refdenotaalpie"/>
          <w:rFonts w:cs="Arial"/>
          <w:sz w:val="22"/>
        </w:rPr>
        <w:footnoteReference w:id="41"/>
      </w:r>
      <w:r w:rsidR="00E72698" w:rsidRPr="00B96F2E">
        <w:rPr>
          <w:rFonts w:cs="Arial"/>
          <w:sz w:val="22"/>
        </w:rPr>
        <w:t>.</w:t>
      </w:r>
    </w:p>
    <w:p w:rsidR="00E72698" w:rsidRPr="00B96F2E" w:rsidRDefault="00E72698" w:rsidP="00B96F2E">
      <w:pPr>
        <w:pStyle w:val="BodyTextIndent21"/>
        <w:tabs>
          <w:tab w:val="left" w:pos="720"/>
        </w:tabs>
        <w:ind w:left="720"/>
        <w:rPr>
          <w:rFonts w:cs="Arial"/>
          <w:sz w:val="22"/>
        </w:rPr>
      </w:pPr>
    </w:p>
    <w:p w:rsidR="00E72698" w:rsidRPr="00B96F2E" w:rsidRDefault="00E72698" w:rsidP="00B96F2E">
      <w:pPr>
        <w:pStyle w:val="BodyTextIndent21"/>
        <w:numPr>
          <w:ilvl w:val="2"/>
          <w:numId w:val="7"/>
        </w:numPr>
        <w:tabs>
          <w:tab w:val="clear" w:pos="1170"/>
          <w:tab w:val="left" w:pos="720"/>
        </w:tabs>
        <w:ind w:left="720" w:hanging="720"/>
        <w:rPr>
          <w:rFonts w:cs="Arial"/>
          <w:sz w:val="22"/>
        </w:rPr>
      </w:pPr>
      <w:r w:rsidRPr="00B96F2E">
        <w:rPr>
          <w:rFonts w:cs="Arial"/>
          <w:sz w:val="22"/>
        </w:rPr>
        <w:t>Mediante Acuerdo PROINVERSIÓN N° 489-4-2012-CPI, el Consejo Directivo de PROINVERSIÓN, en su sesión de fecha 11  de octubre de 2012, aprobó  la modificación del Plan de Promoción de la Inversión Privada del Proyecto "Terminal Portuario General San Martín - Pisco"</w:t>
      </w:r>
      <w:r w:rsidR="0079186F" w:rsidRPr="00B96F2E">
        <w:rPr>
          <w:rFonts w:cs="Arial"/>
          <w:sz w:val="22"/>
        </w:rPr>
        <w:t xml:space="preserve">, ratificado mediante Resolución Suprema N° </w:t>
      </w:r>
      <w:r w:rsidR="001D06BA">
        <w:rPr>
          <w:rFonts w:cs="Arial"/>
          <w:sz w:val="22"/>
        </w:rPr>
        <w:t>001-2013-EF</w:t>
      </w:r>
      <w:r w:rsidR="0079186F" w:rsidRPr="00B96F2E">
        <w:rPr>
          <w:rFonts w:cs="Arial"/>
          <w:sz w:val="22"/>
        </w:rPr>
        <w:t xml:space="preserve"> de fecha </w:t>
      </w:r>
      <w:r w:rsidR="001D06BA">
        <w:rPr>
          <w:rFonts w:cs="Arial"/>
          <w:sz w:val="22"/>
        </w:rPr>
        <w:t>05 enero de 2013</w:t>
      </w:r>
      <w:r w:rsidR="00C50D9F">
        <w:rPr>
          <w:rStyle w:val="Refdenotaalpie"/>
          <w:rFonts w:cs="Arial"/>
          <w:sz w:val="22"/>
        </w:rPr>
        <w:footnoteReference w:id="42"/>
      </w:r>
      <w:r w:rsidR="0079186F" w:rsidRPr="00B96F2E">
        <w:rPr>
          <w:rFonts w:cs="Arial"/>
          <w:sz w:val="22"/>
        </w:rPr>
        <w:t>.</w:t>
      </w:r>
    </w:p>
    <w:p w:rsidR="0079186F" w:rsidRPr="00B96F2E" w:rsidRDefault="0079186F" w:rsidP="00B96F2E">
      <w:pPr>
        <w:pStyle w:val="BodyTextIndent21"/>
        <w:tabs>
          <w:tab w:val="left" w:pos="720"/>
        </w:tabs>
        <w:ind w:left="720"/>
        <w:rPr>
          <w:rFonts w:cs="Arial"/>
          <w:sz w:val="22"/>
        </w:rPr>
      </w:pPr>
    </w:p>
    <w:p w:rsidR="0079186F" w:rsidRDefault="0079186F" w:rsidP="00B96F2E">
      <w:pPr>
        <w:pStyle w:val="BodyTextIndent21"/>
        <w:numPr>
          <w:ilvl w:val="2"/>
          <w:numId w:val="7"/>
        </w:numPr>
        <w:tabs>
          <w:tab w:val="clear" w:pos="1170"/>
          <w:tab w:val="left" w:pos="720"/>
        </w:tabs>
        <w:ind w:left="720" w:hanging="720"/>
        <w:rPr>
          <w:rFonts w:cs="Arial"/>
          <w:sz w:val="22"/>
        </w:rPr>
      </w:pPr>
      <w:r w:rsidRPr="00B96F2E">
        <w:rPr>
          <w:rFonts w:cs="Arial"/>
          <w:sz w:val="22"/>
        </w:rPr>
        <w:t xml:space="preserve">Mediante Acuerdo PROINVERSIÓN </w:t>
      </w:r>
      <w:r w:rsidR="00F857EE" w:rsidRPr="00F857EE">
        <w:rPr>
          <w:rFonts w:cs="Arial"/>
          <w:sz w:val="22"/>
        </w:rPr>
        <w:t>N° 505-2-2013-CPI, el Consejo Directivo de PROINVERSIÓN, en su sesión de fecha 11</w:t>
      </w:r>
      <w:r w:rsidR="00F857EE">
        <w:rPr>
          <w:rFonts w:cs="Arial"/>
          <w:sz w:val="22"/>
        </w:rPr>
        <w:t xml:space="preserve"> </w:t>
      </w:r>
      <w:r w:rsidR="00F857EE" w:rsidRPr="00F857EE">
        <w:rPr>
          <w:rFonts w:cs="Arial"/>
          <w:sz w:val="22"/>
        </w:rPr>
        <w:t>de enero de 2013</w:t>
      </w:r>
      <w:r w:rsidRPr="00B96F2E">
        <w:rPr>
          <w:rFonts w:cs="Arial"/>
          <w:sz w:val="22"/>
        </w:rPr>
        <w:t>, aprobó  la modificación de</w:t>
      </w:r>
      <w:r w:rsidR="009C4AFD" w:rsidRPr="00B96F2E">
        <w:rPr>
          <w:rFonts w:cs="Arial"/>
          <w:sz w:val="22"/>
        </w:rPr>
        <w:t xml:space="preserve"> </w:t>
      </w:r>
      <w:r w:rsidRPr="00B96F2E">
        <w:rPr>
          <w:rFonts w:cs="Arial"/>
          <w:sz w:val="22"/>
        </w:rPr>
        <w:t>l</w:t>
      </w:r>
      <w:r w:rsidR="009C4AFD" w:rsidRPr="00B96F2E">
        <w:rPr>
          <w:rFonts w:cs="Arial"/>
          <w:sz w:val="22"/>
        </w:rPr>
        <w:t>as</w:t>
      </w:r>
      <w:r w:rsidRPr="00B96F2E">
        <w:rPr>
          <w:rFonts w:cs="Arial"/>
          <w:sz w:val="22"/>
        </w:rPr>
        <w:t xml:space="preserve"> Bases </w:t>
      </w:r>
      <w:r w:rsidR="009C4AFD" w:rsidRPr="00B96F2E">
        <w:rPr>
          <w:rFonts w:cs="Arial"/>
          <w:sz w:val="22"/>
        </w:rPr>
        <w:t xml:space="preserve">Reformuladas </w:t>
      </w:r>
      <w:r w:rsidRPr="00B96F2E">
        <w:rPr>
          <w:rFonts w:cs="Arial"/>
          <w:sz w:val="22"/>
        </w:rPr>
        <w:t>del Concurso de Proyectos Integrales para la Entrega en Concesión del Proyecto "Terminal Portua</w:t>
      </w:r>
      <w:r w:rsidR="00E1322C">
        <w:rPr>
          <w:rFonts w:cs="Arial"/>
          <w:sz w:val="22"/>
        </w:rPr>
        <w:t>rio General San Martín - Pisco"</w:t>
      </w:r>
      <w:r w:rsidR="00C50D9F">
        <w:rPr>
          <w:rStyle w:val="Refdenotaalpie"/>
          <w:rFonts w:cs="Arial"/>
          <w:sz w:val="22"/>
        </w:rPr>
        <w:footnoteReference w:id="43"/>
      </w:r>
      <w:r w:rsidRPr="00B96F2E">
        <w:rPr>
          <w:rFonts w:cs="Arial"/>
          <w:sz w:val="22"/>
        </w:rPr>
        <w:t>.</w:t>
      </w:r>
    </w:p>
    <w:p w:rsidR="001B7940" w:rsidRDefault="001B7940" w:rsidP="001C3E3A">
      <w:pPr>
        <w:pStyle w:val="BodyTextIndent21"/>
        <w:tabs>
          <w:tab w:val="left" w:pos="720"/>
        </w:tabs>
        <w:ind w:left="720"/>
        <w:rPr>
          <w:rFonts w:cs="Arial"/>
          <w:sz w:val="22"/>
        </w:rPr>
      </w:pPr>
    </w:p>
    <w:p w:rsidR="001B7940" w:rsidRPr="00D32383" w:rsidRDefault="001B7940" w:rsidP="001C3E3A">
      <w:pPr>
        <w:pStyle w:val="BodyTextIndent21"/>
        <w:numPr>
          <w:ilvl w:val="2"/>
          <w:numId w:val="7"/>
        </w:numPr>
        <w:tabs>
          <w:tab w:val="clear" w:pos="1170"/>
          <w:tab w:val="left" w:pos="720"/>
        </w:tabs>
        <w:ind w:left="720" w:hanging="720"/>
        <w:rPr>
          <w:rFonts w:cs="Arial"/>
          <w:sz w:val="22"/>
        </w:rPr>
      </w:pPr>
      <w:r w:rsidRPr="001B7940">
        <w:rPr>
          <w:rFonts w:cs="Arial"/>
          <w:sz w:val="22"/>
        </w:rPr>
        <w:t>El Consejo Directivo de PROINVERSIÓN, en su sesión de fecha 13 de junio de 2013, acordó la exclusi</w:t>
      </w:r>
      <w:r w:rsidRPr="00D32383">
        <w:rPr>
          <w:rFonts w:cs="Arial"/>
          <w:sz w:val="22"/>
        </w:rPr>
        <w:t>ón de la Empresa Nacional de Puertos – ENAPU, del esquema de Asociación Público Privada del Terminal Portu</w:t>
      </w:r>
      <w:r w:rsidR="00D32383">
        <w:rPr>
          <w:rFonts w:cs="Arial"/>
          <w:sz w:val="22"/>
        </w:rPr>
        <w:t>ario General San Martín – Pisco</w:t>
      </w:r>
      <w:r w:rsidR="00560292">
        <w:rPr>
          <w:rStyle w:val="Refdenotaalpie"/>
          <w:rFonts w:cs="Arial"/>
          <w:sz w:val="22"/>
        </w:rPr>
        <w:footnoteReference w:id="44"/>
      </w:r>
      <w:r w:rsidRPr="00D32383">
        <w:rPr>
          <w:rFonts w:cs="Arial"/>
          <w:sz w:val="22"/>
        </w:rPr>
        <w:t>.</w:t>
      </w:r>
    </w:p>
    <w:p w:rsidR="00897594" w:rsidRPr="00B96F2E" w:rsidRDefault="00897594" w:rsidP="00B96F2E">
      <w:pPr>
        <w:pStyle w:val="BodyTextIndent21"/>
        <w:tabs>
          <w:tab w:val="left" w:pos="720"/>
        </w:tabs>
        <w:ind w:left="720"/>
        <w:rPr>
          <w:rFonts w:cs="Arial"/>
          <w:sz w:val="22"/>
        </w:rPr>
      </w:pPr>
    </w:p>
    <w:p w:rsidR="00824DAE" w:rsidRPr="00B96F2E" w:rsidRDefault="00824DAE">
      <w:pPr>
        <w:pStyle w:val="Pelota"/>
        <w:rPr>
          <w:rFonts w:ascii="Arial" w:hAnsi="Arial" w:cs="Arial"/>
          <w:lang w:val="es-ES"/>
        </w:rPr>
      </w:pPr>
    </w:p>
    <w:p w:rsidR="00824DAE" w:rsidRPr="00B96F2E" w:rsidRDefault="00824DAE" w:rsidP="009E1CBA">
      <w:pPr>
        <w:pStyle w:val="Ttulo2"/>
        <w:numPr>
          <w:ilvl w:val="1"/>
          <w:numId w:val="35"/>
        </w:numPr>
        <w:tabs>
          <w:tab w:val="clear" w:pos="792"/>
        </w:tabs>
        <w:ind w:left="720" w:hanging="720"/>
        <w:jc w:val="both"/>
        <w:rPr>
          <w:b/>
          <w:bCs/>
          <w:i w:val="0"/>
          <w:iCs w:val="0"/>
          <w:sz w:val="22"/>
        </w:rPr>
      </w:pPr>
      <w:bookmarkStart w:id="10" w:name="_Toc82510049"/>
      <w:bookmarkStart w:id="11" w:name="_Toc368321408"/>
      <w:r w:rsidRPr="00B96F2E">
        <w:rPr>
          <w:b/>
          <w:bCs/>
          <w:i w:val="0"/>
          <w:iCs w:val="0"/>
          <w:sz w:val="22"/>
        </w:rPr>
        <w:t xml:space="preserve">Ejecución del </w:t>
      </w:r>
      <w:r w:rsidR="00B37C95" w:rsidRPr="00B96F2E">
        <w:rPr>
          <w:b/>
          <w:bCs/>
          <w:i w:val="0"/>
          <w:iCs w:val="0"/>
          <w:sz w:val="22"/>
        </w:rPr>
        <w:t>e</w:t>
      </w:r>
      <w:r w:rsidRPr="00B96F2E">
        <w:rPr>
          <w:b/>
          <w:bCs/>
          <w:i w:val="0"/>
          <w:iCs w:val="0"/>
          <w:sz w:val="22"/>
        </w:rPr>
        <w:t xml:space="preserve">ncargo formulado a PROINVERSIÓN por </w:t>
      </w:r>
      <w:smartTag w:uri="urn:schemas-microsoft-com:office:smarttags" w:element="PersonName">
        <w:smartTagPr>
          <w:attr w:name="ProductID" w:val="la APN"/>
        </w:smartTagPr>
        <w:r w:rsidRPr="00B96F2E">
          <w:rPr>
            <w:b/>
            <w:bCs/>
            <w:i w:val="0"/>
            <w:iCs w:val="0"/>
            <w:sz w:val="22"/>
          </w:rPr>
          <w:t>la APN</w:t>
        </w:r>
      </w:smartTag>
      <w:r w:rsidRPr="00B96F2E">
        <w:rPr>
          <w:b/>
          <w:bCs/>
          <w:i w:val="0"/>
          <w:iCs w:val="0"/>
          <w:sz w:val="22"/>
        </w:rPr>
        <w:t xml:space="preserve"> y Facultades de PROINVERSIÓN</w:t>
      </w:r>
      <w:bookmarkEnd w:id="10"/>
      <w:bookmarkEnd w:id="11"/>
      <w:r w:rsidRPr="00B96F2E">
        <w:rPr>
          <w:b/>
          <w:bCs/>
          <w:i w:val="0"/>
          <w:iCs w:val="0"/>
          <w:sz w:val="22"/>
        </w:rPr>
        <w:t xml:space="preserve"> </w:t>
      </w:r>
    </w:p>
    <w:p w:rsidR="00824DAE" w:rsidRPr="00B96F2E" w:rsidRDefault="00824DAE">
      <w:pPr>
        <w:pStyle w:val="Textosinformato"/>
        <w:keepNext/>
        <w:jc w:val="both"/>
        <w:rPr>
          <w:rFonts w:ascii="Arial" w:hAnsi="Arial" w:cs="Arial"/>
          <w:b/>
          <w:sz w:val="22"/>
        </w:rPr>
      </w:pPr>
    </w:p>
    <w:p w:rsidR="00824DAE" w:rsidRPr="00B96F2E" w:rsidRDefault="00824DAE">
      <w:pPr>
        <w:pStyle w:val="Sangradetextonormal"/>
        <w:ind w:left="720"/>
        <w:rPr>
          <w:sz w:val="22"/>
        </w:rPr>
      </w:pPr>
      <w:r w:rsidRPr="00B96F2E">
        <w:rPr>
          <w:rFonts w:cs="Arial"/>
          <w:sz w:val="22"/>
        </w:rPr>
        <w:t xml:space="preserve">De conformidad con lo dispuesto en </w:t>
      </w:r>
      <w:r w:rsidRPr="00B96F2E">
        <w:rPr>
          <w:rFonts w:cs="Arial"/>
          <w:snapToGrid/>
          <w:sz w:val="22"/>
          <w:szCs w:val="22"/>
          <w:lang w:val="es-ES"/>
        </w:rPr>
        <w:t xml:space="preserve">el </w:t>
      </w:r>
      <w:r w:rsidR="00B37C95" w:rsidRPr="00B96F2E">
        <w:rPr>
          <w:rFonts w:cs="Arial"/>
          <w:snapToGrid/>
          <w:sz w:val="22"/>
          <w:szCs w:val="22"/>
          <w:lang w:val="es-ES"/>
        </w:rPr>
        <w:t>CONVENIO</w:t>
      </w:r>
      <w:r w:rsidR="00B37C95" w:rsidRPr="00B96F2E">
        <w:rPr>
          <w:rFonts w:cs="Arial"/>
          <w:sz w:val="22"/>
        </w:rPr>
        <w:t xml:space="preserve"> </w:t>
      </w:r>
      <w:r w:rsidRPr="00B96F2E">
        <w:rPr>
          <w:rFonts w:cs="Arial"/>
          <w:sz w:val="22"/>
        </w:rPr>
        <w:t xml:space="preserve">corresponde a </w:t>
      </w:r>
      <w:smartTag w:uri="urn:schemas-microsoft-com:office:smarttags" w:element="PersonName">
        <w:smartTagPr>
          <w:attr w:name="ProductID" w:val="la APN"/>
        </w:smartTagPr>
        <w:r w:rsidRPr="00B96F2E">
          <w:rPr>
            <w:rFonts w:cs="Arial"/>
            <w:sz w:val="22"/>
          </w:rPr>
          <w:t>la APN</w:t>
        </w:r>
      </w:smartTag>
      <w:r w:rsidRPr="00B96F2E">
        <w:rPr>
          <w:rFonts w:cs="Arial"/>
          <w:sz w:val="22"/>
        </w:rPr>
        <w:t xml:space="preserve">, entre otros, conducir los procesos de promoción de la  inversión privada a través de la aprobación de </w:t>
      </w:r>
      <w:r w:rsidRPr="00B96F2E">
        <w:rPr>
          <w:sz w:val="22"/>
        </w:rPr>
        <w:t>los respectivos Planes de Promoción, solicitar a PROINVERSIÓN la determinación de la viabilidad económica – financiera de los procesos, opinar respecto del contenido de las bases de las licitaciones y/o concursos y de los contratos a celebrarse con el sector privado y celebrar con el sector privado los compromisos contractuales que se deriven de los referidos procesos.</w:t>
      </w:r>
    </w:p>
    <w:p w:rsidR="00824DAE" w:rsidRPr="00B96F2E" w:rsidRDefault="00824DAE">
      <w:pPr>
        <w:pStyle w:val="Sangradetextonormal"/>
        <w:ind w:left="720"/>
        <w:rPr>
          <w:sz w:val="22"/>
          <w:lang w:val="es-ES"/>
        </w:rPr>
      </w:pPr>
    </w:p>
    <w:p w:rsidR="00824DAE" w:rsidRPr="00B96F2E" w:rsidRDefault="00824DAE">
      <w:pPr>
        <w:ind w:left="720"/>
        <w:jc w:val="both"/>
        <w:rPr>
          <w:rFonts w:ascii="Arial" w:hAnsi="Arial" w:cs="Arial"/>
          <w:sz w:val="22"/>
          <w:szCs w:val="22"/>
        </w:rPr>
      </w:pPr>
      <w:r w:rsidRPr="00B96F2E">
        <w:rPr>
          <w:rFonts w:ascii="Arial" w:hAnsi="Arial" w:cs="Arial"/>
          <w:sz w:val="22"/>
          <w:szCs w:val="22"/>
        </w:rPr>
        <w:t xml:space="preserve">Respecto de PROINVERSIÓN, el </w:t>
      </w:r>
      <w:r w:rsidR="00B37C95" w:rsidRPr="00B96F2E">
        <w:rPr>
          <w:rFonts w:ascii="Arial" w:hAnsi="Arial" w:cs="Arial"/>
          <w:sz w:val="22"/>
          <w:szCs w:val="22"/>
        </w:rPr>
        <w:t xml:space="preserve">CONVENIO </w:t>
      </w:r>
      <w:r w:rsidRPr="00B96F2E">
        <w:rPr>
          <w:rFonts w:ascii="Arial" w:hAnsi="Arial" w:cs="Arial"/>
          <w:sz w:val="22"/>
          <w:szCs w:val="22"/>
        </w:rPr>
        <w:t xml:space="preserve">establece que corresponde a la entidad, entre otros, ejecutar y desarrollar los procesos de promoción de los Terminales Portuarios cuyos planes de promoción cuenten con la aprobación de </w:t>
      </w:r>
      <w:smartTag w:uri="urn:schemas-microsoft-com:office:smarttags" w:element="PersonName">
        <w:smartTagPr>
          <w:attr w:name="ProductID" w:val="la APN"/>
        </w:smartTagPr>
        <w:r w:rsidRPr="00B96F2E">
          <w:rPr>
            <w:rFonts w:ascii="Arial" w:hAnsi="Arial" w:cs="Arial"/>
            <w:sz w:val="22"/>
            <w:szCs w:val="22"/>
          </w:rPr>
          <w:t>la APN</w:t>
        </w:r>
      </w:smartTag>
      <w:r w:rsidRPr="00B96F2E">
        <w:rPr>
          <w:rFonts w:ascii="Arial" w:hAnsi="Arial" w:cs="Arial"/>
          <w:sz w:val="22"/>
          <w:szCs w:val="22"/>
        </w:rPr>
        <w:t xml:space="preserve">, debiendo realizar las acciones necesarias para llevar adelante los procesos hasta la entrega al sector privado de la infraestructura e instalaciones portuarias de titularidad pública, bajo cualquiera de las modalidades de participación privada y de acuerdo con las condiciones establecidas en los planes de promoción aprobados por </w:t>
      </w:r>
      <w:smartTag w:uri="urn:schemas-microsoft-com:office:smarttags" w:element="PersonName">
        <w:smartTagPr>
          <w:attr w:name="ProductID" w:val="la APN"/>
        </w:smartTagPr>
        <w:r w:rsidRPr="00B96F2E">
          <w:rPr>
            <w:rFonts w:ascii="Arial" w:hAnsi="Arial" w:cs="Arial"/>
            <w:sz w:val="22"/>
            <w:szCs w:val="22"/>
          </w:rPr>
          <w:t>la APN</w:t>
        </w:r>
      </w:smartTag>
      <w:r w:rsidRPr="00B96F2E">
        <w:rPr>
          <w:rFonts w:ascii="Arial" w:hAnsi="Arial" w:cs="Arial"/>
          <w:sz w:val="22"/>
          <w:szCs w:val="22"/>
        </w:rPr>
        <w:t xml:space="preserve"> y sobre la base de las competencias que las Leyes Aplicables le asignan.</w:t>
      </w:r>
    </w:p>
    <w:p w:rsidR="00CC037B" w:rsidRPr="00B96F2E" w:rsidRDefault="00CC037B">
      <w:pPr>
        <w:ind w:left="720"/>
        <w:jc w:val="both"/>
        <w:rPr>
          <w:rFonts w:ascii="Arial" w:hAnsi="Arial" w:cs="Arial"/>
          <w:sz w:val="22"/>
          <w:szCs w:val="22"/>
        </w:rPr>
      </w:pPr>
    </w:p>
    <w:p w:rsidR="00824DAE" w:rsidRPr="00B96F2E" w:rsidRDefault="00824DAE">
      <w:pPr>
        <w:keepNext/>
        <w:numPr>
          <w:ilvl w:val="2"/>
          <w:numId w:val="8"/>
        </w:numPr>
        <w:jc w:val="both"/>
        <w:rPr>
          <w:rFonts w:ascii="Arial" w:hAnsi="Arial" w:cs="Arial"/>
          <w:sz w:val="22"/>
        </w:rPr>
      </w:pPr>
      <w:r w:rsidRPr="00B96F2E">
        <w:rPr>
          <w:rFonts w:ascii="Arial" w:hAnsi="Arial" w:cs="Arial"/>
          <w:sz w:val="22"/>
        </w:rPr>
        <w:t xml:space="preserve">En tal sentido, dentro del marco del </w:t>
      </w:r>
      <w:r w:rsidR="00B37C95" w:rsidRPr="00B96F2E">
        <w:rPr>
          <w:rFonts w:ascii="Arial" w:hAnsi="Arial" w:cs="Arial"/>
          <w:sz w:val="22"/>
          <w:szCs w:val="22"/>
        </w:rPr>
        <w:t>CONVENIO</w:t>
      </w:r>
      <w:r w:rsidRPr="00B96F2E">
        <w:rPr>
          <w:rFonts w:ascii="Arial" w:hAnsi="Arial" w:cs="Arial"/>
          <w:sz w:val="22"/>
          <w:szCs w:val="22"/>
        </w:rPr>
        <w:t xml:space="preserve"> </w:t>
      </w:r>
      <w:r w:rsidRPr="00B96F2E">
        <w:rPr>
          <w:rFonts w:ascii="Arial" w:hAnsi="Arial" w:cs="Arial"/>
          <w:sz w:val="22"/>
        </w:rPr>
        <w:t xml:space="preserve">y, de acuerdo con las competencias que el TUO de </w:t>
      </w:r>
      <w:r w:rsidR="003235EF" w:rsidRPr="00B96F2E">
        <w:rPr>
          <w:rFonts w:ascii="Arial" w:hAnsi="Arial" w:cs="Arial"/>
          <w:sz w:val="22"/>
        </w:rPr>
        <w:t>C</w:t>
      </w:r>
      <w:r w:rsidRPr="00B96F2E">
        <w:rPr>
          <w:rFonts w:ascii="Arial" w:hAnsi="Arial" w:cs="Arial"/>
          <w:sz w:val="22"/>
        </w:rPr>
        <w:t xml:space="preserve">oncesiones, su reglamento y demás Leyes Aplicables le asignan, el Comité está facultado, entre otros aspectos, para promover, programar, regular, modificar, dirigir, supervisar, controlar, prorrogar los plazos señalados en estas Bases, suspender o cancelar el Concurso, de acuerdo a lo mencionado en el Numeral 9.4. y dictar todas las disposiciones que resulten pertinentes o que estimen necesarias para la ejecución del presente Concurso de Proyectos Integrales para la entrega en Concesión al sector privado del Terminal Portuario General San Martín - Pisco, pudiendo resolver todo lo que no se encuentre previsto en las Bases o en las Leyes Aplicables y, en general, para ejercer todas las demás atribuciones que le asigna el marco legal antes citado. </w:t>
      </w:r>
    </w:p>
    <w:p w:rsidR="00824DAE" w:rsidRPr="00B96F2E" w:rsidRDefault="00824DAE">
      <w:pPr>
        <w:keepNext/>
        <w:jc w:val="both"/>
        <w:rPr>
          <w:rFonts w:ascii="Arial" w:hAnsi="Arial" w:cs="Arial"/>
          <w:sz w:val="22"/>
        </w:rPr>
      </w:pPr>
    </w:p>
    <w:p w:rsidR="00824DAE" w:rsidRPr="00B96F2E" w:rsidRDefault="00824DAE">
      <w:pPr>
        <w:keepNext/>
        <w:numPr>
          <w:ilvl w:val="2"/>
          <w:numId w:val="8"/>
        </w:numPr>
        <w:jc w:val="both"/>
        <w:rPr>
          <w:rFonts w:ascii="Arial" w:hAnsi="Arial" w:cs="Arial"/>
          <w:sz w:val="22"/>
        </w:rPr>
      </w:pPr>
      <w:r w:rsidRPr="00B96F2E">
        <w:rPr>
          <w:rFonts w:ascii="Arial" w:hAnsi="Arial" w:cs="Arial"/>
          <w:sz w:val="22"/>
        </w:rPr>
        <w:t xml:space="preserve">Toda modificación a las presentes Bases será comunicada, a través de Circulares a los Postores </w:t>
      </w:r>
      <w:r w:rsidR="00205058" w:rsidRPr="00B96F2E">
        <w:rPr>
          <w:rFonts w:ascii="Arial" w:hAnsi="Arial" w:cs="Arial"/>
          <w:sz w:val="22"/>
        </w:rPr>
        <w:t xml:space="preserve">o </w:t>
      </w:r>
      <w:r w:rsidRPr="00B96F2E">
        <w:rPr>
          <w:rFonts w:ascii="Arial" w:hAnsi="Arial" w:cs="Arial"/>
          <w:sz w:val="22"/>
        </w:rPr>
        <w:t>Postores Precalificados</w:t>
      </w:r>
      <w:r w:rsidR="00205058" w:rsidRPr="00B96F2E">
        <w:rPr>
          <w:rFonts w:ascii="Arial" w:hAnsi="Arial" w:cs="Arial"/>
          <w:sz w:val="22"/>
        </w:rPr>
        <w:t>, de acuerdo a lo establecido en el Numeral 3.1.3.1</w:t>
      </w:r>
      <w:r w:rsidRPr="00B96F2E">
        <w:rPr>
          <w:rFonts w:ascii="Arial" w:hAnsi="Arial" w:cs="Arial"/>
          <w:sz w:val="22"/>
        </w:rPr>
        <w:t xml:space="preserve">. Los cambios que impliquen modificaciones sustanciales a las Bases, contarán con la opinión favorable de </w:t>
      </w:r>
      <w:smartTag w:uri="urn:schemas-microsoft-com:office:smarttags" w:element="PersonName">
        <w:smartTagPr>
          <w:attr w:name="ProductID" w:val="la APN."/>
        </w:smartTagPr>
        <w:r w:rsidRPr="00B96F2E">
          <w:rPr>
            <w:rFonts w:ascii="Arial" w:hAnsi="Arial" w:cs="Arial"/>
            <w:sz w:val="22"/>
          </w:rPr>
          <w:t>la APN.</w:t>
        </w:r>
      </w:smartTag>
      <w:r w:rsidRPr="00B96F2E">
        <w:rPr>
          <w:rFonts w:ascii="Arial" w:hAnsi="Arial" w:cs="Arial"/>
          <w:sz w:val="22"/>
        </w:rPr>
        <w:t xml:space="preserve">  </w:t>
      </w:r>
    </w:p>
    <w:p w:rsidR="00824DAE" w:rsidRPr="00B96F2E" w:rsidRDefault="00824DAE">
      <w:pPr>
        <w:keepNext/>
        <w:jc w:val="both"/>
        <w:rPr>
          <w:rFonts w:ascii="Arial" w:hAnsi="Arial" w:cs="Arial"/>
          <w:sz w:val="22"/>
        </w:rPr>
      </w:pPr>
    </w:p>
    <w:p w:rsidR="00824DAE" w:rsidRPr="00B96F2E" w:rsidRDefault="00824DAE">
      <w:pPr>
        <w:keepNext/>
        <w:numPr>
          <w:ilvl w:val="2"/>
          <w:numId w:val="8"/>
        </w:numPr>
        <w:jc w:val="both"/>
        <w:rPr>
          <w:rFonts w:ascii="Arial" w:hAnsi="Arial" w:cs="Arial"/>
          <w:sz w:val="22"/>
        </w:rPr>
      </w:pPr>
      <w:r w:rsidRPr="00B96F2E">
        <w:rPr>
          <w:rFonts w:ascii="Arial" w:hAnsi="Arial" w:cs="Arial"/>
          <w:sz w:val="22"/>
        </w:rPr>
        <w:t xml:space="preserve">La sola presentación de la información prevista en estas Bases y/o solicitada por el Comité para efectos de la </w:t>
      </w:r>
      <w:r w:rsidR="00925C4C" w:rsidRPr="00B96F2E">
        <w:rPr>
          <w:rFonts w:ascii="Arial" w:hAnsi="Arial" w:cs="Arial"/>
          <w:sz w:val="22"/>
        </w:rPr>
        <w:t>p</w:t>
      </w:r>
      <w:r w:rsidRPr="00B96F2E">
        <w:rPr>
          <w:rFonts w:ascii="Arial" w:hAnsi="Arial" w:cs="Arial"/>
          <w:sz w:val="22"/>
        </w:rPr>
        <w:t xml:space="preserve">recalificación por parte de un Postor no obliga al Comité a declararlo como Postor Precalificado, así como tampoco la presentación de una Propuesta obliga al Comité a aceptarla. La sola presentación por el Postor de los documentos necesarios para precalificar, implica el pleno conocimiento, aceptación y sometimiento incondicional por parte del Postor, el Postor Precalificado o el Adjudicatario, según corresponda, a todos y cada uno de los procedimientos, obligaciones, condiciones y reglas -sin excepción- establecidas en las Bases, las mismas que tienen jurídicamente carácter vinculante para aquellos, así como su renuncia irrevocable e incondicional a plantear, ante cualquier fuero o autoridad, cualquier acción, reclamo, demanda o solicitud de indemnización contra el Estado de </w:t>
      </w:r>
      <w:smartTag w:uri="urn:schemas-microsoft-com:office:smarttags" w:element="PersonName">
        <w:smartTagPr>
          <w:attr w:name="ProductID" w:val="la Rep￺blica"/>
        </w:smartTagPr>
        <w:r w:rsidRPr="00B96F2E">
          <w:rPr>
            <w:rFonts w:ascii="Arial" w:hAnsi="Arial" w:cs="Arial"/>
            <w:sz w:val="22"/>
          </w:rPr>
          <w:t>la República</w:t>
        </w:r>
      </w:smartTag>
      <w:r w:rsidRPr="00B96F2E">
        <w:rPr>
          <w:rFonts w:ascii="Arial" w:hAnsi="Arial" w:cs="Arial"/>
          <w:sz w:val="22"/>
        </w:rPr>
        <w:t xml:space="preserve"> del Perú, </w:t>
      </w:r>
      <w:smartTag w:uri="urn:schemas-microsoft-com:office:smarttags" w:element="PersonName">
        <w:smartTagPr>
          <w:attr w:name="ProductID" w:val="la APN"/>
        </w:smartTagPr>
        <w:r w:rsidRPr="00B96F2E">
          <w:rPr>
            <w:rFonts w:ascii="Arial" w:hAnsi="Arial" w:cs="Arial"/>
            <w:sz w:val="22"/>
          </w:rPr>
          <w:t>la APN</w:t>
        </w:r>
      </w:smartTag>
      <w:r w:rsidRPr="00B96F2E">
        <w:rPr>
          <w:rFonts w:ascii="Arial" w:hAnsi="Arial" w:cs="Arial"/>
          <w:sz w:val="22"/>
        </w:rPr>
        <w:t>, PROINVERSIÓN, el Comité, los asesores, o cualquier otra entidad, organismo</w:t>
      </w:r>
      <w:r w:rsidRPr="00B96F2E">
        <w:rPr>
          <w:rFonts w:ascii="Arial" w:hAnsi="Arial" w:cs="Arial"/>
        </w:rPr>
        <w:t xml:space="preserve"> </w:t>
      </w:r>
      <w:r w:rsidRPr="00B96F2E">
        <w:rPr>
          <w:rFonts w:ascii="Arial" w:hAnsi="Arial" w:cs="Arial"/>
          <w:sz w:val="22"/>
        </w:rPr>
        <w:t>o</w:t>
      </w:r>
      <w:r w:rsidRPr="00B96F2E">
        <w:rPr>
          <w:rFonts w:ascii="Arial" w:hAnsi="Arial" w:cs="Arial"/>
        </w:rPr>
        <w:t xml:space="preserve"> </w:t>
      </w:r>
      <w:r w:rsidRPr="00B96F2E">
        <w:rPr>
          <w:rFonts w:ascii="Arial" w:hAnsi="Arial" w:cs="Arial"/>
          <w:sz w:val="22"/>
        </w:rPr>
        <w:t xml:space="preserve">funcionario del Gobierno del Estado de </w:t>
      </w:r>
      <w:smartTag w:uri="urn:schemas-microsoft-com:office:smarttags" w:element="PersonName">
        <w:smartTagPr>
          <w:attr w:name="ProductID" w:val="la Rep￺blica"/>
        </w:smartTagPr>
        <w:r w:rsidRPr="00B96F2E">
          <w:rPr>
            <w:rFonts w:ascii="Arial" w:hAnsi="Arial" w:cs="Arial"/>
            <w:sz w:val="22"/>
          </w:rPr>
          <w:t>la República</w:t>
        </w:r>
      </w:smartTag>
      <w:r w:rsidRPr="00B96F2E">
        <w:rPr>
          <w:rFonts w:ascii="Arial" w:hAnsi="Arial" w:cs="Arial"/>
          <w:sz w:val="22"/>
        </w:rPr>
        <w:t xml:space="preserve"> del Perú por el ejercicio de la facultad prevista en estas Bases.</w:t>
      </w:r>
    </w:p>
    <w:p w:rsidR="00824DAE" w:rsidRPr="00B96F2E" w:rsidRDefault="00824DAE">
      <w:pPr>
        <w:keepNext/>
        <w:jc w:val="both"/>
        <w:rPr>
          <w:rFonts w:ascii="Arial" w:hAnsi="Arial" w:cs="Arial"/>
          <w:sz w:val="22"/>
        </w:rPr>
      </w:pPr>
    </w:p>
    <w:p w:rsidR="00824DAE" w:rsidRPr="00B96F2E" w:rsidRDefault="00824DAE">
      <w:pPr>
        <w:keepNext/>
        <w:numPr>
          <w:ilvl w:val="2"/>
          <w:numId w:val="8"/>
        </w:numPr>
        <w:jc w:val="both"/>
        <w:rPr>
          <w:rFonts w:ascii="Arial" w:hAnsi="Arial" w:cs="Arial"/>
          <w:sz w:val="22"/>
        </w:rPr>
      </w:pPr>
      <w:r w:rsidRPr="00B96F2E">
        <w:rPr>
          <w:rFonts w:ascii="Arial" w:hAnsi="Arial" w:cs="Arial"/>
          <w:sz w:val="22"/>
        </w:rPr>
        <w:t xml:space="preserve">Las decisiones del Comité o de PROINVERSIÓN con relación a este Concurso son definitivas, no darán lugar a indemnización de ninguna clase y no están sujetas a impugnación en el ámbito administrativo o judicial, salvo lo expresamente establecido en estas Bases. En consecuencia, por la sola participación en el Concurso, las personas que estén comprendidas bajo los alcances de estas Bases renuncian a interponer cualquier recurso de impugnación contra tales decisiones.  </w:t>
      </w:r>
    </w:p>
    <w:p w:rsidR="00824DAE" w:rsidRPr="00B96F2E" w:rsidRDefault="00824DAE">
      <w:pPr>
        <w:rPr>
          <w:rFonts w:ascii="Arial" w:hAnsi="Arial" w:cs="Arial"/>
          <w:sz w:val="22"/>
        </w:rPr>
      </w:pPr>
    </w:p>
    <w:p w:rsidR="00824DAE" w:rsidRPr="00B96F2E" w:rsidRDefault="00824DAE" w:rsidP="009E1CBA">
      <w:pPr>
        <w:pStyle w:val="Ttulo2"/>
        <w:numPr>
          <w:ilvl w:val="1"/>
          <w:numId w:val="35"/>
        </w:numPr>
        <w:tabs>
          <w:tab w:val="clear" w:pos="792"/>
        </w:tabs>
        <w:ind w:left="720" w:hanging="720"/>
        <w:jc w:val="left"/>
        <w:rPr>
          <w:b/>
          <w:bCs/>
          <w:i w:val="0"/>
          <w:iCs w:val="0"/>
          <w:sz w:val="22"/>
        </w:rPr>
      </w:pPr>
      <w:bookmarkStart w:id="12" w:name="_Toc82510050"/>
      <w:bookmarkStart w:id="13" w:name="_Toc368321409"/>
      <w:r w:rsidRPr="00B96F2E">
        <w:rPr>
          <w:b/>
          <w:bCs/>
          <w:i w:val="0"/>
          <w:iCs w:val="0"/>
          <w:sz w:val="22"/>
        </w:rPr>
        <w:t>Contrato de Concesión</w:t>
      </w:r>
      <w:bookmarkEnd w:id="12"/>
      <w:bookmarkEnd w:id="13"/>
    </w:p>
    <w:p w:rsidR="00824DAE" w:rsidRPr="00B96F2E" w:rsidRDefault="00824DAE">
      <w:pPr>
        <w:pStyle w:val="Textosinformato"/>
        <w:keepNext/>
        <w:jc w:val="both"/>
        <w:rPr>
          <w:rFonts w:ascii="Arial" w:hAnsi="Arial" w:cs="Arial"/>
          <w:sz w:val="22"/>
        </w:rPr>
      </w:pPr>
    </w:p>
    <w:p w:rsidR="00824DAE" w:rsidRPr="00B96F2E" w:rsidRDefault="00824DAE" w:rsidP="009E1CBA">
      <w:pPr>
        <w:pStyle w:val="Textosinformato"/>
        <w:numPr>
          <w:ilvl w:val="2"/>
          <w:numId w:val="3"/>
        </w:numPr>
        <w:tabs>
          <w:tab w:val="clear" w:pos="1712"/>
        </w:tabs>
        <w:ind w:left="720"/>
        <w:jc w:val="both"/>
        <w:rPr>
          <w:rFonts w:ascii="Arial" w:hAnsi="Arial" w:cs="Arial"/>
          <w:spacing w:val="-4"/>
          <w:sz w:val="22"/>
        </w:rPr>
      </w:pPr>
      <w:r w:rsidRPr="00B96F2E">
        <w:rPr>
          <w:rFonts w:ascii="Arial" w:hAnsi="Arial" w:cs="Arial"/>
          <w:spacing w:val="-4"/>
          <w:sz w:val="22"/>
        </w:rPr>
        <w:t>Los Proyectos de Contrato serán puestos a disposición de los Postores de acuerdo a lo establecido en el Cronograma del Anexo N° 12 de estas Bases.</w:t>
      </w:r>
    </w:p>
    <w:p w:rsidR="00824DAE" w:rsidRPr="00B96F2E" w:rsidRDefault="00824DAE">
      <w:pPr>
        <w:pStyle w:val="Textosinformato"/>
        <w:jc w:val="both"/>
        <w:rPr>
          <w:rFonts w:ascii="Arial" w:hAnsi="Arial" w:cs="Arial"/>
          <w:spacing w:val="-4"/>
          <w:sz w:val="22"/>
        </w:rPr>
      </w:pPr>
    </w:p>
    <w:p w:rsidR="00824DAE" w:rsidRPr="00B96F2E" w:rsidRDefault="00824DAE" w:rsidP="009E1CBA">
      <w:pPr>
        <w:pStyle w:val="Textosinformato"/>
        <w:numPr>
          <w:ilvl w:val="2"/>
          <w:numId w:val="3"/>
        </w:numPr>
        <w:tabs>
          <w:tab w:val="clear" w:pos="1712"/>
        </w:tabs>
        <w:ind w:left="720"/>
        <w:jc w:val="both"/>
        <w:rPr>
          <w:rFonts w:ascii="Arial" w:hAnsi="Arial" w:cs="Arial"/>
          <w:sz w:val="22"/>
        </w:rPr>
      </w:pPr>
      <w:r w:rsidRPr="00B96F2E">
        <w:rPr>
          <w:rFonts w:ascii="Arial" w:hAnsi="Arial" w:cs="Arial"/>
          <w:sz w:val="22"/>
        </w:rPr>
        <w:t>Los Postores podrán presentar sugerencias a los Proyectos de Contrato dentro de los plazos indicados en el Anexo N° 12 de estas Bases, con las mismas formalidades previstas en los Numerales 3.1.1 y 3.1.2. El Comité no estará obligado a recoger las sugerencias que los Postores o Postores Precalificados formulen a los Proyectos de Contrato.</w:t>
      </w:r>
    </w:p>
    <w:p w:rsidR="00824DAE" w:rsidRPr="00B96F2E" w:rsidRDefault="00824DAE">
      <w:pPr>
        <w:pStyle w:val="Textosinformato"/>
        <w:ind w:left="992"/>
        <w:jc w:val="both"/>
        <w:rPr>
          <w:rFonts w:ascii="Arial" w:hAnsi="Arial" w:cs="Arial"/>
          <w:sz w:val="22"/>
        </w:rPr>
      </w:pPr>
    </w:p>
    <w:p w:rsidR="00824DAE" w:rsidRPr="00B96F2E" w:rsidRDefault="00824DAE" w:rsidP="009E1CBA">
      <w:pPr>
        <w:pStyle w:val="Ttulo2"/>
        <w:numPr>
          <w:ilvl w:val="1"/>
          <w:numId w:val="35"/>
        </w:numPr>
        <w:tabs>
          <w:tab w:val="clear" w:pos="792"/>
        </w:tabs>
        <w:ind w:left="720" w:hanging="720"/>
        <w:jc w:val="left"/>
        <w:rPr>
          <w:b/>
          <w:bCs/>
          <w:i w:val="0"/>
          <w:iCs w:val="0"/>
          <w:sz w:val="22"/>
        </w:rPr>
      </w:pPr>
      <w:bookmarkStart w:id="14" w:name="_Toc82510051"/>
      <w:bookmarkStart w:id="15" w:name="_Toc368321410"/>
      <w:r w:rsidRPr="00B96F2E">
        <w:rPr>
          <w:b/>
          <w:bCs/>
          <w:i w:val="0"/>
          <w:iCs w:val="0"/>
          <w:sz w:val="22"/>
        </w:rPr>
        <w:t>Cronograma del Concurso</w:t>
      </w:r>
      <w:bookmarkEnd w:id="14"/>
      <w:bookmarkEnd w:id="15"/>
    </w:p>
    <w:p w:rsidR="00824DAE" w:rsidRPr="00B96F2E" w:rsidRDefault="00824DAE">
      <w:pPr>
        <w:pStyle w:val="Textosinformato"/>
        <w:ind w:left="708"/>
        <w:jc w:val="both"/>
        <w:rPr>
          <w:rFonts w:ascii="Arial" w:hAnsi="Arial" w:cs="Arial"/>
          <w:b/>
          <w:i/>
          <w:iCs/>
          <w:sz w:val="22"/>
        </w:rPr>
      </w:pPr>
    </w:p>
    <w:p w:rsidR="00824DAE" w:rsidRPr="00B96F2E" w:rsidRDefault="00824DAE">
      <w:pPr>
        <w:pStyle w:val="Textosinformato"/>
        <w:ind w:left="708"/>
        <w:jc w:val="both"/>
        <w:rPr>
          <w:rFonts w:ascii="Arial" w:hAnsi="Arial" w:cs="Arial"/>
          <w:b/>
          <w:iCs/>
          <w:color w:val="FF0000"/>
          <w:sz w:val="22"/>
        </w:rPr>
      </w:pPr>
      <w:r w:rsidRPr="00B96F2E">
        <w:rPr>
          <w:rFonts w:ascii="Arial" w:hAnsi="Arial" w:cs="Arial"/>
          <w:bCs/>
          <w:iCs/>
          <w:sz w:val="22"/>
        </w:rPr>
        <w:t>Las fechas de las actividades del Cronograma se presentan en el Anexo N° 12.</w:t>
      </w:r>
    </w:p>
    <w:p w:rsidR="00824DAE" w:rsidRPr="00B96F2E" w:rsidRDefault="00824DAE">
      <w:pPr>
        <w:pStyle w:val="Textosinformato"/>
        <w:ind w:left="708"/>
        <w:jc w:val="both"/>
        <w:rPr>
          <w:rFonts w:ascii="Arial" w:hAnsi="Arial" w:cs="Arial"/>
          <w:b/>
          <w:sz w:val="24"/>
        </w:rPr>
      </w:pPr>
    </w:p>
    <w:p w:rsidR="00824DAE" w:rsidRPr="00B96F2E" w:rsidRDefault="00824DAE">
      <w:pPr>
        <w:pStyle w:val="Textosinformato"/>
        <w:ind w:left="708"/>
        <w:jc w:val="both"/>
        <w:rPr>
          <w:rFonts w:ascii="Arial" w:hAnsi="Arial" w:cs="Arial"/>
          <w:sz w:val="22"/>
        </w:rPr>
      </w:pPr>
      <w:r w:rsidRPr="00B96F2E">
        <w:rPr>
          <w:rFonts w:ascii="Arial" w:hAnsi="Arial" w:cs="Arial"/>
          <w:sz w:val="22"/>
        </w:rPr>
        <w:t>El Comité podrá modificar las fechas del Cronograma en cualquier momento, lo cual será comunicado a los interesados mediante Circular.</w:t>
      </w:r>
    </w:p>
    <w:p w:rsidR="00824DAE" w:rsidRPr="00B96F2E" w:rsidRDefault="00824DAE">
      <w:pPr>
        <w:pStyle w:val="Textosinformato"/>
        <w:ind w:left="423"/>
        <w:jc w:val="both"/>
        <w:rPr>
          <w:rFonts w:ascii="Arial" w:hAnsi="Arial" w:cs="Arial"/>
          <w:sz w:val="22"/>
        </w:rPr>
      </w:pPr>
    </w:p>
    <w:p w:rsidR="00824DAE" w:rsidRPr="00B96F2E" w:rsidRDefault="00824DAE">
      <w:pPr>
        <w:pStyle w:val="Textosinformato"/>
        <w:ind w:left="708"/>
        <w:jc w:val="both"/>
        <w:rPr>
          <w:rFonts w:ascii="Arial" w:hAnsi="Arial" w:cs="Arial"/>
          <w:sz w:val="22"/>
        </w:rPr>
      </w:pPr>
      <w:r w:rsidRPr="00B96F2E">
        <w:rPr>
          <w:rFonts w:ascii="Arial" w:hAnsi="Arial" w:cs="Arial"/>
          <w:sz w:val="22"/>
        </w:rPr>
        <w:t>Salvo los casos en que se indique expresamente lo contrario, el plazo máximo del día, vencerá a las 17:30 horas de Lima - Perú.</w:t>
      </w:r>
    </w:p>
    <w:p w:rsidR="00824DAE" w:rsidRPr="00B96F2E" w:rsidRDefault="00824DAE">
      <w:pPr>
        <w:pStyle w:val="Textosinformato"/>
        <w:ind w:left="708"/>
        <w:jc w:val="both"/>
        <w:rPr>
          <w:rFonts w:ascii="Arial" w:hAnsi="Arial" w:cs="Arial"/>
          <w:sz w:val="22"/>
        </w:rPr>
      </w:pPr>
    </w:p>
    <w:p w:rsidR="00824DAE" w:rsidRPr="00B96F2E" w:rsidRDefault="00824DAE" w:rsidP="009E1CBA">
      <w:pPr>
        <w:pStyle w:val="Ttulo2"/>
        <w:numPr>
          <w:ilvl w:val="1"/>
          <w:numId w:val="35"/>
        </w:numPr>
        <w:tabs>
          <w:tab w:val="clear" w:pos="792"/>
        </w:tabs>
        <w:ind w:left="720" w:hanging="720"/>
        <w:jc w:val="left"/>
        <w:rPr>
          <w:b/>
          <w:bCs/>
          <w:i w:val="0"/>
          <w:iCs w:val="0"/>
          <w:sz w:val="22"/>
        </w:rPr>
      </w:pPr>
      <w:bookmarkStart w:id="16" w:name="_Toc82510054"/>
      <w:bookmarkStart w:id="17" w:name="_Toc368321411"/>
      <w:r w:rsidRPr="00B96F2E">
        <w:rPr>
          <w:b/>
          <w:bCs/>
          <w:i w:val="0"/>
          <w:iCs w:val="0"/>
          <w:sz w:val="22"/>
        </w:rPr>
        <w:t>Interpretación y referencias</w:t>
      </w:r>
      <w:bookmarkEnd w:id="16"/>
      <w:bookmarkEnd w:id="17"/>
    </w:p>
    <w:p w:rsidR="00824DAE" w:rsidRPr="00B96F2E" w:rsidRDefault="00824DAE">
      <w:pPr>
        <w:pStyle w:val="Textoindependiente3"/>
        <w:jc w:val="both"/>
        <w:rPr>
          <w:rFonts w:ascii="Arial" w:hAnsi="Arial" w:cs="Arial"/>
          <w:b w:val="0"/>
          <w:sz w:val="22"/>
        </w:rPr>
      </w:pPr>
    </w:p>
    <w:p w:rsidR="00824DAE" w:rsidRPr="00B96F2E" w:rsidRDefault="00824DAE" w:rsidP="009E1CBA">
      <w:pPr>
        <w:pStyle w:val="Textosinformato"/>
        <w:numPr>
          <w:ilvl w:val="2"/>
          <w:numId w:val="9"/>
        </w:numPr>
        <w:tabs>
          <w:tab w:val="clear" w:pos="1712"/>
        </w:tabs>
        <w:ind w:left="720"/>
        <w:jc w:val="both"/>
        <w:rPr>
          <w:rFonts w:ascii="Arial" w:hAnsi="Arial" w:cs="Arial"/>
          <w:spacing w:val="-4"/>
          <w:sz w:val="22"/>
        </w:rPr>
      </w:pPr>
      <w:r w:rsidRPr="00B96F2E">
        <w:rPr>
          <w:rFonts w:ascii="Arial" w:hAnsi="Arial" w:cs="Arial"/>
          <w:spacing w:val="-4"/>
          <w:sz w:val="22"/>
        </w:rPr>
        <w:t xml:space="preserve">Los términos y expresiones utilizadas en estas Bases se interpretarán en su sentido natural y obvio, salvo que específicamente se les haya asignado otro significado en este documento o sus anexos, o se infiera del contexto del mismo; y en cualquier caso, de acuerdo a las normas vigentes en el Estado de </w:t>
      </w:r>
      <w:smartTag w:uri="urn:schemas-microsoft-com:office:smarttags" w:element="PersonName">
        <w:smartTagPr>
          <w:attr w:name="ProductID" w:val="la Rep￺blica"/>
        </w:smartTagPr>
        <w:r w:rsidRPr="00B96F2E">
          <w:rPr>
            <w:rFonts w:ascii="Arial" w:hAnsi="Arial" w:cs="Arial"/>
            <w:spacing w:val="-4"/>
            <w:sz w:val="22"/>
          </w:rPr>
          <w:t>la República</w:t>
        </w:r>
      </w:smartTag>
      <w:r w:rsidRPr="00B96F2E">
        <w:rPr>
          <w:rFonts w:ascii="Arial" w:hAnsi="Arial" w:cs="Arial"/>
          <w:spacing w:val="-4"/>
          <w:sz w:val="22"/>
        </w:rPr>
        <w:t xml:space="preserve"> del Perú.  Se considerará, sin admitirse prueba en contrario, que todo participante en este proceso conoce las leyes y regulaciones vigentes en el Estado de </w:t>
      </w:r>
      <w:smartTag w:uri="urn:schemas-microsoft-com:office:smarttags" w:element="PersonName">
        <w:smartTagPr>
          <w:attr w:name="ProductID" w:val="la Rep￺blica"/>
        </w:smartTagPr>
        <w:r w:rsidRPr="00B96F2E">
          <w:rPr>
            <w:rFonts w:ascii="Arial" w:hAnsi="Arial" w:cs="Arial"/>
            <w:spacing w:val="-4"/>
            <w:sz w:val="22"/>
          </w:rPr>
          <w:t>la República</w:t>
        </w:r>
      </w:smartTag>
      <w:r w:rsidRPr="00B96F2E">
        <w:rPr>
          <w:rFonts w:ascii="Arial" w:hAnsi="Arial" w:cs="Arial"/>
          <w:spacing w:val="-4"/>
          <w:sz w:val="22"/>
        </w:rPr>
        <w:t xml:space="preserve"> del Perú y aplicables a este caso.</w:t>
      </w:r>
    </w:p>
    <w:p w:rsidR="00824DAE" w:rsidRPr="00B96F2E" w:rsidRDefault="00824DAE">
      <w:pPr>
        <w:pStyle w:val="Textosinformato"/>
        <w:ind w:left="708"/>
        <w:jc w:val="both"/>
        <w:rPr>
          <w:rFonts w:ascii="Arial" w:hAnsi="Arial" w:cs="Arial"/>
          <w:sz w:val="22"/>
        </w:rPr>
      </w:pPr>
    </w:p>
    <w:p w:rsidR="00824DAE" w:rsidRPr="00B96F2E" w:rsidRDefault="00824DAE" w:rsidP="009E1CBA">
      <w:pPr>
        <w:pStyle w:val="Textosinformato"/>
        <w:numPr>
          <w:ilvl w:val="2"/>
          <w:numId w:val="9"/>
        </w:numPr>
        <w:tabs>
          <w:tab w:val="clear" w:pos="1712"/>
        </w:tabs>
        <w:ind w:left="720"/>
        <w:jc w:val="both"/>
        <w:rPr>
          <w:rFonts w:ascii="Arial" w:hAnsi="Arial" w:cs="Arial"/>
          <w:spacing w:val="-4"/>
          <w:sz w:val="22"/>
        </w:rPr>
      </w:pPr>
      <w:r w:rsidRPr="00B96F2E">
        <w:rPr>
          <w:rFonts w:ascii="Arial" w:hAnsi="Arial" w:cs="Arial"/>
          <w:spacing w:val="-4"/>
          <w:sz w:val="22"/>
        </w:rPr>
        <w:t xml:space="preserve">Los títulos de los capítulos, numerales, formularios y anexos de las Bases son utilizados exclusivamente a efectos indicativos y no afectarán la interpretación de su contenido.  </w:t>
      </w:r>
    </w:p>
    <w:p w:rsidR="00824DAE" w:rsidRPr="00B96F2E" w:rsidRDefault="00824DAE">
      <w:pPr>
        <w:pStyle w:val="Textosinformato"/>
        <w:ind w:left="708"/>
        <w:jc w:val="both"/>
        <w:rPr>
          <w:rFonts w:ascii="Arial" w:hAnsi="Arial" w:cs="Arial"/>
          <w:sz w:val="22"/>
        </w:rPr>
      </w:pPr>
    </w:p>
    <w:p w:rsidR="00824DAE" w:rsidRPr="00B96F2E" w:rsidRDefault="00824DAE" w:rsidP="009E1CBA">
      <w:pPr>
        <w:pStyle w:val="Textosinformato"/>
        <w:numPr>
          <w:ilvl w:val="2"/>
          <w:numId w:val="9"/>
        </w:numPr>
        <w:tabs>
          <w:tab w:val="clear" w:pos="1712"/>
        </w:tabs>
        <w:ind w:left="720"/>
        <w:jc w:val="both"/>
        <w:rPr>
          <w:rFonts w:ascii="Arial" w:hAnsi="Arial" w:cs="Arial"/>
          <w:spacing w:val="-4"/>
          <w:sz w:val="22"/>
        </w:rPr>
      </w:pPr>
      <w:r w:rsidRPr="00B96F2E">
        <w:rPr>
          <w:rFonts w:ascii="Arial" w:hAnsi="Arial" w:cs="Arial"/>
          <w:spacing w:val="-4"/>
          <w:sz w:val="22"/>
        </w:rPr>
        <w:t>En caso de contradicción entre lo previsto en estas Bases y lo estipulado en alguno de sus anexos, primará lo previsto en las Bases, salvo que en los anexos se haya señalado expresamente, en forma clara e inequívoca, que su contenido modifica lo previsto en las Bases. En todos los casos, los contenidos de las “enmiendas” y Circulares a que se hace referencia en estas Bases, predominan sobre las disposiciones de las Bases aunque no se manifieste expresamente.</w:t>
      </w:r>
    </w:p>
    <w:p w:rsidR="00824DAE" w:rsidRPr="00B96F2E" w:rsidRDefault="00824DAE">
      <w:pPr>
        <w:jc w:val="both"/>
        <w:rPr>
          <w:rFonts w:ascii="Arial" w:hAnsi="Arial" w:cs="Arial"/>
          <w:sz w:val="22"/>
        </w:rPr>
      </w:pPr>
      <w:bookmarkStart w:id="18" w:name="_1.8_Presupuesto_Oficial"/>
      <w:bookmarkEnd w:id="18"/>
    </w:p>
    <w:p w:rsidR="00824DAE" w:rsidRPr="00B96F2E" w:rsidRDefault="00824DAE" w:rsidP="009E1CBA">
      <w:pPr>
        <w:pStyle w:val="Ttulo2"/>
        <w:numPr>
          <w:ilvl w:val="1"/>
          <w:numId w:val="35"/>
        </w:numPr>
        <w:tabs>
          <w:tab w:val="clear" w:pos="792"/>
        </w:tabs>
        <w:ind w:left="720" w:hanging="720"/>
        <w:jc w:val="left"/>
        <w:rPr>
          <w:b/>
          <w:bCs/>
          <w:i w:val="0"/>
          <w:iCs w:val="0"/>
          <w:sz w:val="22"/>
        </w:rPr>
      </w:pPr>
      <w:bookmarkStart w:id="19" w:name="_Toc82510056"/>
      <w:bookmarkStart w:id="20" w:name="_Toc368321412"/>
      <w:r w:rsidRPr="00B96F2E">
        <w:rPr>
          <w:b/>
          <w:bCs/>
          <w:i w:val="0"/>
          <w:iCs w:val="0"/>
          <w:sz w:val="22"/>
        </w:rPr>
        <w:t>Antecedentes técnicos puestos a disposición de los Postores</w:t>
      </w:r>
      <w:bookmarkEnd w:id="19"/>
      <w:bookmarkEnd w:id="20"/>
    </w:p>
    <w:p w:rsidR="00824DAE" w:rsidRPr="00B96F2E" w:rsidRDefault="00824DAE">
      <w:pPr>
        <w:rPr>
          <w:rFonts w:ascii="Arial" w:hAnsi="Arial" w:cs="Arial"/>
          <w:b/>
          <w:i/>
          <w:sz w:val="22"/>
          <w:lang w:val="es-EC"/>
        </w:rPr>
      </w:pPr>
    </w:p>
    <w:p w:rsidR="00824DAE" w:rsidRPr="00B96F2E" w:rsidRDefault="00824DAE">
      <w:pPr>
        <w:ind w:left="720"/>
        <w:jc w:val="both"/>
        <w:rPr>
          <w:rFonts w:ascii="Arial" w:hAnsi="Arial" w:cs="Arial"/>
          <w:sz w:val="22"/>
        </w:rPr>
      </w:pPr>
      <w:r w:rsidRPr="00B96F2E">
        <w:rPr>
          <w:rFonts w:ascii="Arial" w:hAnsi="Arial" w:cs="Arial"/>
          <w:sz w:val="22"/>
        </w:rPr>
        <w:t xml:space="preserve">Los distintos antecedentes técnicos y estudios que ha realizado el Estado de </w:t>
      </w:r>
      <w:smartTag w:uri="urn:schemas-microsoft-com:office:smarttags" w:element="PersonName">
        <w:smartTagPr>
          <w:attr w:name="ProductID" w:val="la Rep￺blica"/>
        </w:smartTagPr>
        <w:r w:rsidRPr="00B96F2E">
          <w:rPr>
            <w:rFonts w:ascii="Arial" w:hAnsi="Arial" w:cs="Arial"/>
            <w:sz w:val="22"/>
          </w:rPr>
          <w:t>la República</w:t>
        </w:r>
      </w:smartTag>
      <w:r w:rsidRPr="00B96F2E">
        <w:rPr>
          <w:rFonts w:ascii="Arial" w:hAnsi="Arial" w:cs="Arial"/>
          <w:sz w:val="22"/>
        </w:rPr>
        <w:t xml:space="preserve"> del Perú serán puestos a disposición de los Postores en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 a que se hace referencia en el Numeral 3.2.</w:t>
      </w:r>
    </w:p>
    <w:p w:rsidR="00824DAE" w:rsidRPr="00B96F2E" w:rsidRDefault="00824DAE">
      <w:pPr>
        <w:ind w:left="720"/>
        <w:jc w:val="both"/>
        <w:rPr>
          <w:rFonts w:ascii="Arial" w:hAnsi="Arial" w:cs="Arial"/>
          <w:sz w:val="22"/>
        </w:rPr>
      </w:pPr>
    </w:p>
    <w:p w:rsidR="00824DAE" w:rsidRPr="00B96F2E" w:rsidRDefault="00824DAE">
      <w:pPr>
        <w:ind w:left="720"/>
        <w:jc w:val="both"/>
        <w:rPr>
          <w:rFonts w:ascii="Arial" w:hAnsi="Arial" w:cs="Arial"/>
          <w:sz w:val="22"/>
        </w:rPr>
      </w:pPr>
      <w:r w:rsidRPr="00B96F2E">
        <w:rPr>
          <w:rFonts w:ascii="Arial" w:hAnsi="Arial" w:cs="Arial"/>
          <w:sz w:val="22"/>
        </w:rPr>
        <w:t xml:space="preserve">Los Estudios Existentes que conforman los antecedentes técnicos puestos a disposición de los Postores se muestran en el Apéndice N° </w:t>
      </w:r>
      <w:r w:rsidR="00D91BC9" w:rsidRPr="00B96F2E">
        <w:rPr>
          <w:rFonts w:ascii="Arial" w:hAnsi="Arial" w:cs="Arial"/>
          <w:sz w:val="22"/>
        </w:rPr>
        <w:t>2</w:t>
      </w:r>
      <w:r w:rsidRPr="00B96F2E">
        <w:rPr>
          <w:rFonts w:ascii="Arial" w:hAnsi="Arial" w:cs="Arial"/>
          <w:sz w:val="22"/>
        </w:rPr>
        <w:t xml:space="preserve"> del Anexo N° </w:t>
      </w:r>
      <w:r w:rsidR="004A73E3" w:rsidRPr="00B96F2E">
        <w:rPr>
          <w:rFonts w:ascii="Arial" w:hAnsi="Arial" w:cs="Arial"/>
          <w:sz w:val="22"/>
        </w:rPr>
        <w:t>11</w:t>
      </w:r>
      <w:r w:rsidRPr="00B96F2E">
        <w:rPr>
          <w:rFonts w:ascii="Arial" w:hAnsi="Arial" w:cs="Arial"/>
          <w:sz w:val="22"/>
        </w:rPr>
        <w:t>.</w:t>
      </w:r>
    </w:p>
    <w:p w:rsidR="00824DAE" w:rsidRPr="00B96F2E" w:rsidRDefault="00824DAE">
      <w:pPr>
        <w:ind w:left="720"/>
        <w:jc w:val="both"/>
        <w:rPr>
          <w:rFonts w:ascii="Arial" w:hAnsi="Arial" w:cs="Arial"/>
          <w:sz w:val="22"/>
        </w:rPr>
      </w:pPr>
      <w:r w:rsidRPr="00B96F2E">
        <w:rPr>
          <w:rFonts w:ascii="Arial" w:hAnsi="Arial" w:cs="Arial"/>
          <w:sz w:val="22"/>
        </w:rPr>
        <w:t xml:space="preserve"> </w:t>
      </w:r>
      <w:bookmarkStart w:id="21" w:name="_Hlt517848479"/>
      <w:bookmarkStart w:id="22" w:name="_Hlt14089460"/>
      <w:bookmarkEnd w:id="21"/>
      <w:bookmarkEnd w:id="22"/>
    </w:p>
    <w:p w:rsidR="00824DAE" w:rsidRPr="00B96F2E" w:rsidRDefault="00824DAE" w:rsidP="009E1CBA">
      <w:pPr>
        <w:pStyle w:val="Ttulo1"/>
        <w:numPr>
          <w:ilvl w:val="0"/>
          <w:numId w:val="35"/>
        </w:numPr>
        <w:tabs>
          <w:tab w:val="clear" w:pos="360"/>
          <w:tab w:val="num" w:pos="709"/>
        </w:tabs>
        <w:ind w:left="720" w:hanging="720"/>
        <w:jc w:val="left"/>
        <w:rPr>
          <w:rFonts w:ascii="Arial" w:hAnsi="Arial" w:cs="Arial"/>
          <w:color w:val="auto"/>
        </w:rPr>
      </w:pPr>
      <w:bookmarkStart w:id="23" w:name="_Toc82510058"/>
      <w:bookmarkStart w:id="24" w:name="_Toc368321413"/>
      <w:r w:rsidRPr="00B96F2E">
        <w:rPr>
          <w:rFonts w:ascii="Arial" w:hAnsi="Arial" w:cs="Arial"/>
          <w:color w:val="auto"/>
        </w:rPr>
        <w:t>AGENTES AUTORIZADOS Y REPRESENTANTE LEGAL</w:t>
      </w:r>
      <w:bookmarkEnd w:id="23"/>
      <w:bookmarkEnd w:id="24"/>
    </w:p>
    <w:p w:rsidR="00824DAE" w:rsidRPr="00B96F2E" w:rsidRDefault="00824DAE">
      <w:pPr>
        <w:pStyle w:val="Textosinformato"/>
        <w:keepNext/>
        <w:tabs>
          <w:tab w:val="left" w:pos="993"/>
        </w:tabs>
        <w:ind w:left="425"/>
        <w:jc w:val="both"/>
        <w:rPr>
          <w:rFonts w:ascii="Arial" w:hAnsi="Arial" w:cs="Arial"/>
          <w:b/>
          <w:sz w:val="22"/>
        </w:rPr>
      </w:pPr>
    </w:p>
    <w:p w:rsidR="00824DAE" w:rsidRPr="00B96F2E" w:rsidRDefault="00824DAE">
      <w:pPr>
        <w:pStyle w:val="Ttulo2"/>
        <w:numPr>
          <w:ilvl w:val="1"/>
          <w:numId w:val="36"/>
        </w:numPr>
        <w:jc w:val="left"/>
        <w:rPr>
          <w:b/>
          <w:bCs/>
          <w:i w:val="0"/>
          <w:iCs w:val="0"/>
          <w:sz w:val="22"/>
        </w:rPr>
      </w:pPr>
      <w:bookmarkStart w:id="25" w:name="_Toc82510059"/>
      <w:bookmarkStart w:id="26" w:name="_Toc368321414"/>
      <w:r w:rsidRPr="00B96F2E">
        <w:rPr>
          <w:b/>
          <w:bCs/>
          <w:i w:val="0"/>
          <w:iCs w:val="0"/>
          <w:sz w:val="22"/>
        </w:rPr>
        <w:t>Agentes Autorizados</w:t>
      </w:r>
      <w:bookmarkEnd w:id="25"/>
      <w:bookmarkEnd w:id="26"/>
    </w:p>
    <w:p w:rsidR="00824DAE" w:rsidRPr="00B96F2E" w:rsidRDefault="00824DAE">
      <w:pPr>
        <w:pStyle w:val="Textosinformato"/>
        <w:keepNext/>
        <w:tabs>
          <w:tab w:val="left" w:pos="1701"/>
        </w:tabs>
        <w:ind w:left="1701" w:hanging="709"/>
        <w:jc w:val="both"/>
        <w:rPr>
          <w:rFonts w:ascii="Arial" w:hAnsi="Arial" w:cs="Arial"/>
          <w:b/>
          <w:sz w:val="22"/>
        </w:rPr>
      </w:pPr>
    </w:p>
    <w:p w:rsidR="00824DAE" w:rsidRPr="00B96F2E" w:rsidRDefault="00824DAE">
      <w:pPr>
        <w:pStyle w:val="Ttulo2"/>
        <w:numPr>
          <w:ilvl w:val="2"/>
          <w:numId w:val="36"/>
        </w:numPr>
        <w:jc w:val="left"/>
        <w:rPr>
          <w:b/>
          <w:bCs/>
          <w:i w:val="0"/>
          <w:iCs w:val="0"/>
          <w:sz w:val="22"/>
        </w:rPr>
      </w:pPr>
      <w:bookmarkStart w:id="27" w:name="_Toc82510060"/>
      <w:bookmarkStart w:id="28" w:name="_Toc368321415"/>
      <w:r w:rsidRPr="00B96F2E">
        <w:rPr>
          <w:b/>
          <w:bCs/>
          <w:i w:val="0"/>
          <w:iCs w:val="0"/>
          <w:sz w:val="22"/>
        </w:rPr>
        <w:t>Designación de Agentes Autorizados</w:t>
      </w:r>
      <w:bookmarkEnd w:id="27"/>
      <w:bookmarkEnd w:id="28"/>
    </w:p>
    <w:p w:rsidR="00824DAE" w:rsidRPr="00B96F2E" w:rsidRDefault="00824DAE">
      <w:pPr>
        <w:pStyle w:val="Textosinformato"/>
        <w:tabs>
          <w:tab w:val="left" w:pos="1701"/>
        </w:tabs>
        <w:ind w:left="1701" w:hanging="709"/>
        <w:jc w:val="both"/>
        <w:rPr>
          <w:rFonts w:ascii="Arial" w:hAnsi="Arial" w:cs="Arial"/>
          <w:sz w:val="22"/>
        </w:rPr>
      </w:pPr>
    </w:p>
    <w:p w:rsidR="00824DAE" w:rsidRPr="00B96F2E" w:rsidRDefault="00824DAE">
      <w:pPr>
        <w:pStyle w:val="Textosinformato"/>
        <w:ind w:left="720"/>
        <w:jc w:val="both"/>
        <w:rPr>
          <w:rFonts w:ascii="Arial" w:hAnsi="Arial" w:cs="Arial"/>
          <w:sz w:val="22"/>
        </w:rPr>
      </w:pPr>
      <w:r w:rsidRPr="00B96F2E">
        <w:rPr>
          <w:rFonts w:ascii="Arial" w:hAnsi="Arial" w:cs="Arial"/>
          <w:sz w:val="22"/>
        </w:rPr>
        <w:t xml:space="preserve">Cada Postor, deberá designar hasta dos personas naturales con domicilio común en la ciudad de Lima como sus Agentes Autorizados, para efectos del presente Concurso. </w:t>
      </w:r>
    </w:p>
    <w:p w:rsidR="00824DAE" w:rsidRPr="00B96F2E" w:rsidRDefault="00824DAE">
      <w:pPr>
        <w:pStyle w:val="Textosinformato"/>
        <w:tabs>
          <w:tab w:val="left" w:pos="1843"/>
        </w:tabs>
        <w:ind w:left="1843" w:hanging="850"/>
        <w:jc w:val="both"/>
        <w:rPr>
          <w:rFonts w:ascii="Arial" w:hAnsi="Arial" w:cs="Arial"/>
          <w:sz w:val="22"/>
        </w:rPr>
      </w:pPr>
    </w:p>
    <w:p w:rsidR="00824DAE" w:rsidRPr="00B96F2E" w:rsidRDefault="00824DAE">
      <w:pPr>
        <w:pStyle w:val="Ttulo2"/>
        <w:numPr>
          <w:ilvl w:val="2"/>
          <w:numId w:val="36"/>
        </w:numPr>
        <w:jc w:val="left"/>
        <w:rPr>
          <w:b/>
          <w:bCs/>
          <w:i w:val="0"/>
          <w:iCs w:val="0"/>
          <w:sz w:val="22"/>
        </w:rPr>
      </w:pPr>
      <w:bookmarkStart w:id="29" w:name="_Toc82510061"/>
      <w:bookmarkStart w:id="30" w:name="_Toc368321416"/>
      <w:r w:rsidRPr="00B96F2E">
        <w:rPr>
          <w:b/>
          <w:bCs/>
          <w:i w:val="0"/>
          <w:iCs w:val="0"/>
          <w:sz w:val="22"/>
        </w:rPr>
        <w:t>Carta de Designación</w:t>
      </w:r>
      <w:bookmarkEnd w:id="29"/>
      <w:bookmarkEnd w:id="30"/>
    </w:p>
    <w:p w:rsidR="00824DAE" w:rsidRPr="00B96F2E" w:rsidRDefault="00824DAE">
      <w:pPr>
        <w:pStyle w:val="Textosinformato"/>
        <w:keepNext/>
        <w:tabs>
          <w:tab w:val="left" w:pos="1843"/>
        </w:tabs>
        <w:ind w:left="1843" w:hanging="850"/>
        <w:jc w:val="both"/>
        <w:rPr>
          <w:rFonts w:ascii="Arial" w:hAnsi="Arial" w:cs="Arial"/>
          <w:bCs/>
          <w:sz w:val="22"/>
        </w:rPr>
      </w:pPr>
    </w:p>
    <w:p w:rsidR="00824DAE" w:rsidRPr="00B96F2E" w:rsidRDefault="00824DAE">
      <w:pPr>
        <w:pStyle w:val="Textosinformato"/>
        <w:ind w:left="720"/>
        <w:jc w:val="both"/>
        <w:rPr>
          <w:rFonts w:ascii="Arial" w:hAnsi="Arial" w:cs="Arial"/>
          <w:sz w:val="22"/>
        </w:rPr>
      </w:pPr>
      <w:r w:rsidRPr="00B96F2E">
        <w:rPr>
          <w:rFonts w:ascii="Arial" w:hAnsi="Arial" w:cs="Arial"/>
          <w:sz w:val="22"/>
        </w:rPr>
        <w:t>La designación de los Agentes Autorizados deberá hacerse mediante una carta simple suscrita por el Postor señalando expresamente sus facultades y consignando la información que corresponda, conforme a lo señalado en los Numerales 2.1.3 y 2.1.4.</w:t>
      </w:r>
    </w:p>
    <w:p w:rsidR="00824DAE" w:rsidRPr="00B96F2E" w:rsidRDefault="00824DAE">
      <w:pPr>
        <w:pStyle w:val="Textosinformato"/>
        <w:tabs>
          <w:tab w:val="left" w:pos="1843"/>
        </w:tabs>
        <w:jc w:val="both"/>
        <w:rPr>
          <w:rFonts w:ascii="Arial" w:hAnsi="Arial" w:cs="Arial"/>
          <w:sz w:val="22"/>
        </w:rPr>
      </w:pPr>
    </w:p>
    <w:p w:rsidR="00824DAE" w:rsidRPr="00B96F2E" w:rsidRDefault="00824DAE">
      <w:pPr>
        <w:pStyle w:val="Ttulo2"/>
        <w:numPr>
          <w:ilvl w:val="2"/>
          <w:numId w:val="36"/>
        </w:numPr>
        <w:jc w:val="left"/>
        <w:rPr>
          <w:b/>
          <w:bCs/>
          <w:i w:val="0"/>
          <w:iCs w:val="0"/>
          <w:sz w:val="22"/>
        </w:rPr>
      </w:pPr>
      <w:bookmarkStart w:id="31" w:name="_Toc82510062"/>
      <w:bookmarkStart w:id="32" w:name="_Toc368321417"/>
      <w:r w:rsidRPr="00B96F2E">
        <w:rPr>
          <w:b/>
          <w:bCs/>
          <w:i w:val="0"/>
          <w:iCs w:val="0"/>
          <w:sz w:val="22"/>
        </w:rPr>
        <w:t>Facultades Otorgadas</w:t>
      </w:r>
      <w:bookmarkEnd w:id="31"/>
      <w:bookmarkEnd w:id="32"/>
    </w:p>
    <w:p w:rsidR="00824DAE" w:rsidRPr="00B96F2E" w:rsidRDefault="00824DAE">
      <w:pPr>
        <w:pStyle w:val="Textosinformato"/>
        <w:keepNext/>
        <w:tabs>
          <w:tab w:val="left" w:pos="1843"/>
        </w:tabs>
        <w:ind w:left="1843" w:hanging="850"/>
        <w:jc w:val="both"/>
        <w:rPr>
          <w:rFonts w:ascii="Arial" w:hAnsi="Arial" w:cs="Arial"/>
          <w:b/>
          <w:sz w:val="22"/>
        </w:rPr>
      </w:pPr>
    </w:p>
    <w:p w:rsidR="00824DAE" w:rsidRPr="00B96F2E" w:rsidRDefault="00824DAE">
      <w:pPr>
        <w:pStyle w:val="Textosinformato"/>
        <w:ind w:left="720"/>
        <w:jc w:val="both"/>
        <w:rPr>
          <w:rFonts w:ascii="Arial" w:hAnsi="Arial" w:cs="Arial"/>
          <w:sz w:val="22"/>
        </w:rPr>
      </w:pPr>
      <w:r w:rsidRPr="00B96F2E">
        <w:rPr>
          <w:rFonts w:ascii="Arial" w:hAnsi="Arial" w:cs="Arial"/>
          <w:sz w:val="22"/>
        </w:rPr>
        <w:t>Los Agentes Autorizados debidamente designados podrán actuar indistintamente el uno del otro y no necesariamente en forma conjunta y serán las únicas personas facultadas por el Postor, para:</w:t>
      </w:r>
    </w:p>
    <w:p w:rsidR="008923AF" w:rsidRPr="00B96F2E" w:rsidRDefault="00824DAE" w:rsidP="008923AF">
      <w:pPr>
        <w:pStyle w:val="Textosinformato"/>
        <w:numPr>
          <w:ilvl w:val="0"/>
          <w:numId w:val="1"/>
        </w:numPr>
        <w:tabs>
          <w:tab w:val="clear" w:pos="720"/>
          <w:tab w:val="left" w:pos="1080"/>
        </w:tabs>
        <w:spacing w:before="120"/>
        <w:ind w:left="1080" w:hanging="387"/>
        <w:jc w:val="both"/>
        <w:rPr>
          <w:rFonts w:ascii="Arial" w:hAnsi="Arial" w:cs="Arial"/>
          <w:sz w:val="22"/>
        </w:rPr>
      </w:pPr>
      <w:r w:rsidRPr="00B96F2E">
        <w:rPr>
          <w:rFonts w:ascii="Arial" w:hAnsi="Arial" w:cs="Arial"/>
          <w:sz w:val="22"/>
        </w:rPr>
        <w:t>Representar al Postor ante PROINVERSIÓN, el Comité y los asesores sobre todos los asuntos, que no sean de competencia exclusiva del Representante Legal de acuerdo con el Numeral 2.2.1</w:t>
      </w:r>
      <w:r w:rsidR="008923AF" w:rsidRPr="00B96F2E">
        <w:rPr>
          <w:rFonts w:ascii="Arial" w:hAnsi="Arial" w:cs="Arial"/>
          <w:sz w:val="22"/>
        </w:rPr>
        <w:t xml:space="preserve">. </w:t>
      </w:r>
    </w:p>
    <w:p w:rsidR="00824DAE" w:rsidRPr="00B96F2E" w:rsidRDefault="00824DAE" w:rsidP="009E1CBA">
      <w:pPr>
        <w:pStyle w:val="Textosinformato"/>
        <w:numPr>
          <w:ilvl w:val="0"/>
          <w:numId w:val="1"/>
        </w:numPr>
        <w:tabs>
          <w:tab w:val="clear" w:pos="720"/>
          <w:tab w:val="left" w:pos="1080"/>
        </w:tabs>
        <w:spacing w:before="120"/>
        <w:ind w:left="1080" w:hanging="387"/>
        <w:jc w:val="both"/>
        <w:rPr>
          <w:rFonts w:ascii="Arial" w:hAnsi="Arial" w:cs="Arial"/>
          <w:sz w:val="22"/>
        </w:rPr>
      </w:pPr>
      <w:r w:rsidRPr="00B96F2E">
        <w:rPr>
          <w:rFonts w:ascii="Arial" w:hAnsi="Arial" w:cs="Arial"/>
          <w:sz w:val="22"/>
        </w:rPr>
        <w:t xml:space="preserve">Responder, en nombre del Postor y con efecto vinculante para su poderdante, todas las preguntas que el Comité formule; </w:t>
      </w:r>
    </w:p>
    <w:p w:rsidR="00824DAE" w:rsidRPr="00B96F2E" w:rsidRDefault="00824DAE" w:rsidP="009E1CBA">
      <w:pPr>
        <w:pStyle w:val="Textosinformato"/>
        <w:numPr>
          <w:ilvl w:val="0"/>
          <w:numId w:val="1"/>
        </w:numPr>
        <w:tabs>
          <w:tab w:val="clear" w:pos="720"/>
          <w:tab w:val="left" w:pos="1080"/>
        </w:tabs>
        <w:spacing w:before="120"/>
        <w:ind w:left="1080" w:hanging="387"/>
        <w:jc w:val="both"/>
        <w:rPr>
          <w:rFonts w:ascii="Arial" w:hAnsi="Arial" w:cs="Arial"/>
          <w:sz w:val="22"/>
        </w:rPr>
      </w:pPr>
      <w:r w:rsidRPr="00B96F2E">
        <w:rPr>
          <w:rFonts w:ascii="Arial" w:hAnsi="Arial" w:cs="Arial"/>
          <w:sz w:val="22"/>
        </w:rPr>
        <w:t>Recibir notificaciones judiciales o extrajudiciales; y</w:t>
      </w:r>
    </w:p>
    <w:p w:rsidR="00824DAE" w:rsidRPr="00B96F2E" w:rsidRDefault="00824DAE" w:rsidP="009E1CBA">
      <w:pPr>
        <w:pStyle w:val="Textosinformato"/>
        <w:numPr>
          <w:ilvl w:val="0"/>
          <w:numId w:val="1"/>
        </w:numPr>
        <w:tabs>
          <w:tab w:val="clear" w:pos="720"/>
          <w:tab w:val="left" w:pos="1080"/>
        </w:tabs>
        <w:spacing w:before="120"/>
        <w:ind w:left="1080" w:hanging="387"/>
        <w:jc w:val="both"/>
        <w:rPr>
          <w:rFonts w:ascii="Arial" w:hAnsi="Arial" w:cs="Arial"/>
          <w:sz w:val="22"/>
        </w:rPr>
      </w:pPr>
      <w:r w:rsidRPr="00B96F2E">
        <w:rPr>
          <w:rFonts w:ascii="Arial" w:hAnsi="Arial" w:cs="Arial"/>
          <w:sz w:val="22"/>
        </w:rPr>
        <w:t xml:space="preserve">Suscribir, con efecto vinculante para el Postor, el Acuerdo de Confidencialidad que se hace referencia en el Numeral 3.2.2. </w:t>
      </w:r>
    </w:p>
    <w:p w:rsidR="005578A8" w:rsidRPr="00B96F2E" w:rsidRDefault="005578A8" w:rsidP="009E1CBA">
      <w:pPr>
        <w:pStyle w:val="Textosinformato"/>
        <w:numPr>
          <w:ilvl w:val="0"/>
          <w:numId w:val="1"/>
        </w:numPr>
        <w:tabs>
          <w:tab w:val="clear" w:pos="720"/>
          <w:tab w:val="left" w:pos="1080"/>
        </w:tabs>
        <w:spacing w:before="120"/>
        <w:ind w:left="1080" w:hanging="387"/>
        <w:jc w:val="both"/>
        <w:rPr>
          <w:rFonts w:ascii="Arial" w:hAnsi="Arial" w:cs="Arial"/>
          <w:sz w:val="22"/>
        </w:rPr>
      </w:pPr>
      <w:r w:rsidRPr="00B96F2E">
        <w:rPr>
          <w:rFonts w:ascii="Arial" w:hAnsi="Arial" w:cs="Arial"/>
          <w:sz w:val="22"/>
        </w:rPr>
        <w:t>Presentar los Sobres Nº 1, Nº 2 y Nº 3, sin perjuicio de las formalidades que deben cumplir los mismos.</w:t>
      </w:r>
      <w:r w:rsidR="00C50D9F">
        <w:rPr>
          <w:rStyle w:val="Refdenotaalpie"/>
          <w:rFonts w:ascii="Arial" w:hAnsi="Arial" w:cs="Arial"/>
          <w:sz w:val="22"/>
        </w:rPr>
        <w:footnoteReference w:id="45"/>
      </w:r>
    </w:p>
    <w:p w:rsidR="00824DAE" w:rsidRPr="00B96F2E" w:rsidRDefault="00824DAE">
      <w:pPr>
        <w:pStyle w:val="Textosinformato"/>
        <w:jc w:val="both"/>
        <w:rPr>
          <w:rFonts w:ascii="Arial" w:hAnsi="Arial" w:cs="Arial"/>
          <w:sz w:val="22"/>
        </w:rPr>
      </w:pPr>
    </w:p>
    <w:p w:rsidR="00824DAE" w:rsidRPr="00B96F2E" w:rsidRDefault="00824DAE">
      <w:pPr>
        <w:pStyle w:val="Ttulo2"/>
        <w:numPr>
          <w:ilvl w:val="2"/>
          <w:numId w:val="36"/>
        </w:numPr>
        <w:jc w:val="left"/>
        <w:rPr>
          <w:b/>
          <w:bCs/>
          <w:i w:val="0"/>
          <w:iCs w:val="0"/>
          <w:sz w:val="22"/>
        </w:rPr>
      </w:pPr>
      <w:bookmarkStart w:id="33" w:name="_Toc82510063"/>
      <w:bookmarkStart w:id="34" w:name="_Toc368321418"/>
      <w:r w:rsidRPr="00B96F2E">
        <w:rPr>
          <w:b/>
          <w:bCs/>
          <w:i w:val="0"/>
          <w:iCs w:val="0"/>
          <w:sz w:val="22"/>
        </w:rPr>
        <w:t>Información</w:t>
      </w:r>
      <w:bookmarkEnd w:id="33"/>
      <w:bookmarkEnd w:id="34"/>
    </w:p>
    <w:p w:rsidR="00824DAE" w:rsidRPr="00B96F2E" w:rsidRDefault="00824DAE">
      <w:pPr>
        <w:pStyle w:val="Textosinformato"/>
        <w:keepNext/>
        <w:tabs>
          <w:tab w:val="left" w:pos="1843"/>
        </w:tabs>
        <w:ind w:left="1843" w:hanging="850"/>
        <w:jc w:val="both"/>
        <w:rPr>
          <w:rFonts w:ascii="Arial" w:hAnsi="Arial" w:cs="Arial"/>
          <w:b/>
          <w:sz w:val="22"/>
        </w:rPr>
      </w:pPr>
    </w:p>
    <w:p w:rsidR="00824DAE" w:rsidRPr="00B96F2E" w:rsidRDefault="00824DAE">
      <w:pPr>
        <w:pStyle w:val="Textosinformato"/>
        <w:ind w:left="709" w:firstLine="11"/>
        <w:jc w:val="both"/>
        <w:rPr>
          <w:rFonts w:ascii="Arial" w:hAnsi="Arial" w:cs="Arial"/>
          <w:sz w:val="22"/>
        </w:rPr>
      </w:pPr>
      <w:r w:rsidRPr="00B96F2E">
        <w:rPr>
          <w:rFonts w:ascii="Arial" w:hAnsi="Arial" w:cs="Arial"/>
          <w:sz w:val="22"/>
        </w:rPr>
        <w:t>La información que el Postor  deberá proporcionar con relación a cada uno de los Agentes Autorizados será la siguiente: nombre, documento de identidad, domicilio común en la ciudad de Lima, números de teléfono, de facsímil y correo electrónico.</w:t>
      </w:r>
    </w:p>
    <w:p w:rsidR="00824DAE" w:rsidRPr="00B96F2E" w:rsidRDefault="00824DAE">
      <w:pPr>
        <w:pStyle w:val="Textosinformato"/>
        <w:tabs>
          <w:tab w:val="left" w:pos="1701"/>
        </w:tabs>
        <w:ind w:left="1701" w:hanging="709"/>
        <w:jc w:val="both"/>
        <w:rPr>
          <w:rFonts w:ascii="Arial" w:hAnsi="Arial" w:cs="Arial"/>
          <w:sz w:val="22"/>
        </w:rPr>
      </w:pPr>
    </w:p>
    <w:p w:rsidR="00824DAE" w:rsidRPr="00B96F2E" w:rsidRDefault="00824DAE">
      <w:pPr>
        <w:pStyle w:val="Ttulo2"/>
        <w:numPr>
          <w:ilvl w:val="2"/>
          <w:numId w:val="36"/>
        </w:numPr>
        <w:jc w:val="left"/>
        <w:rPr>
          <w:b/>
          <w:bCs/>
          <w:i w:val="0"/>
          <w:iCs w:val="0"/>
          <w:sz w:val="22"/>
        </w:rPr>
      </w:pPr>
      <w:bookmarkStart w:id="35" w:name="_Toc82510064"/>
      <w:bookmarkStart w:id="36" w:name="_Toc368321419"/>
      <w:r w:rsidRPr="00B96F2E">
        <w:rPr>
          <w:b/>
          <w:bCs/>
          <w:i w:val="0"/>
          <w:iCs w:val="0"/>
          <w:sz w:val="22"/>
        </w:rPr>
        <w:t>Notificaciones</w:t>
      </w:r>
      <w:bookmarkEnd w:id="35"/>
      <w:r w:rsidR="00635972" w:rsidRPr="00B96F2E">
        <w:rPr>
          <w:b/>
          <w:bCs/>
          <w:i w:val="0"/>
          <w:iCs w:val="0"/>
          <w:sz w:val="22"/>
        </w:rPr>
        <w:t xml:space="preserve"> </w:t>
      </w:r>
      <w:r w:rsidR="005578A8" w:rsidRPr="00B96F2E">
        <w:rPr>
          <w:b/>
          <w:bCs/>
          <w:i w:val="0"/>
          <w:iCs w:val="0"/>
          <w:sz w:val="22"/>
        </w:rPr>
        <w:t>/ Circulares</w:t>
      </w:r>
      <w:bookmarkEnd w:id="36"/>
    </w:p>
    <w:p w:rsidR="00824DAE" w:rsidRPr="00B96F2E" w:rsidRDefault="00824DAE">
      <w:pPr>
        <w:pStyle w:val="Textosinformato"/>
        <w:keepNext/>
        <w:tabs>
          <w:tab w:val="left" w:pos="1843"/>
        </w:tabs>
        <w:ind w:left="1843" w:hanging="850"/>
        <w:jc w:val="both"/>
        <w:rPr>
          <w:rFonts w:ascii="Arial" w:hAnsi="Arial" w:cs="Arial"/>
          <w:b/>
          <w:sz w:val="22"/>
        </w:rPr>
      </w:pPr>
    </w:p>
    <w:p w:rsidR="00824DAE" w:rsidRPr="00B96F2E" w:rsidRDefault="00824DAE">
      <w:pPr>
        <w:pStyle w:val="Textosinformato"/>
        <w:ind w:left="709" w:firstLine="11"/>
        <w:jc w:val="both"/>
        <w:rPr>
          <w:rFonts w:ascii="Arial" w:hAnsi="Arial" w:cs="Arial"/>
          <w:sz w:val="22"/>
        </w:rPr>
      </w:pPr>
      <w:r w:rsidRPr="00B96F2E">
        <w:rPr>
          <w:rFonts w:ascii="Arial" w:hAnsi="Arial" w:cs="Arial"/>
          <w:sz w:val="22"/>
        </w:rPr>
        <w:t xml:space="preserve">Todas las notificaciones dirigidas al Postor </w:t>
      </w:r>
      <w:r w:rsidR="005578A8" w:rsidRPr="00B96F2E">
        <w:rPr>
          <w:rFonts w:ascii="Arial" w:hAnsi="Arial" w:cs="Arial"/>
          <w:sz w:val="22"/>
        </w:rPr>
        <w:t xml:space="preserve">poniendo en su conocimiento las Circulares o cualquier otro documento relacionado al presente Concurso, </w:t>
      </w:r>
      <w:r w:rsidRPr="00B96F2E">
        <w:rPr>
          <w:rFonts w:ascii="Arial" w:hAnsi="Arial" w:cs="Arial"/>
          <w:sz w:val="22"/>
        </w:rPr>
        <w:t>podrán hacerse a cualquiera de los Agentes Autorizados mediante facsímil y/o correo electrónico, con confirmación de transmisión completa, expedida por el destinatario de la comunicación respectiva a través de otro facsímil y/o correo electrónico, en cuyo caso se entenderá recibida en la fecha que se complete la transmisión del remitente; o por carta entregada por mensajería o por conducto notarial, en cuyo caso se entenderá recibida la notificación en la fecha de su entrega, entendiéndose por bien efectuada y eficaz cualquier notificación realizada en el domicilio común señalado por los Agentes Autorizados a que se refiere el Numeral 2.1.4</w:t>
      </w:r>
      <w:r w:rsidR="00C50D9F">
        <w:rPr>
          <w:rStyle w:val="Refdenotaalpie"/>
          <w:rFonts w:ascii="Arial" w:hAnsi="Arial" w:cs="Arial"/>
          <w:sz w:val="22"/>
        </w:rPr>
        <w:footnoteReference w:id="46"/>
      </w:r>
      <w:r w:rsidRPr="00B96F2E">
        <w:rPr>
          <w:rFonts w:ascii="Arial" w:hAnsi="Arial" w:cs="Arial"/>
          <w:sz w:val="22"/>
        </w:rPr>
        <w:t>.</w:t>
      </w:r>
    </w:p>
    <w:p w:rsidR="00824DAE" w:rsidRPr="00B96F2E" w:rsidRDefault="00824DAE">
      <w:pPr>
        <w:pStyle w:val="Textosinformato"/>
        <w:tabs>
          <w:tab w:val="left" w:pos="1843"/>
        </w:tabs>
        <w:ind w:left="1843" w:hanging="850"/>
        <w:jc w:val="both"/>
        <w:rPr>
          <w:rFonts w:ascii="Arial" w:hAnsi="Arial" w:cs="Arial"/>
          <w:sz w:val="22"/>
        </w:rPr>
      </w:pPr>
    </w:p>
    <w:p w:rsidR="00824DAE" w:rsidRPr="00B96F2E" w:rsidRDefault="00824DAE">
      <w:pPr>
        <w:pStyle w:val="Ttulo2"/>
        <w:numPr>
          <w:ilvl w:val="2"/>
          <w:numId w:val="36"/>
        </w:numPr>
        <w:jc w:val="left"/>
        <w:rPr>
          <w:b/>
          <w:bCs/>
          <w:i w:val="0"/>
          <w:iCs w:val="0"/>
          <w:sz w:val="22"/>
        </w:rPr>
      </w:pPr>
      <w:bookmarkStart w:id="37" w:name="_Toc82510065"/>
      <w:bookmarkStart w:id="38" w:name="_Toc368321420"/>
      <w:r w:rsidRPr="00B96F2E">
        <w:rPr>
          <w:b/>
          <w:bCs/>
          <w:i w:val="0"/>
          <w:iCs w:val="0"/>
          <w:sz w:val="22"/>
        </w:rPr>
        <w:t>Sustitución</w:t>
      </w:r>
      <w:bookmarkEnd w:id="37"/>
      <w:bookmarkEnd w:id="38"/>
    </w:p>
    <w:p w:rsidR="00824DAE" w:rsidRPr="00B96F2E" w:rsidRDefault="00824DAE">
      <w:pPr>
        <w:pStyle w:val="Textosinformato"/>
        <w:keepNext/>
        <w:tabs>
          <w:tab w:val="left" w:pos="1843"/>
        </w:tabs>
        <w:ind w:left="1843" w:hanging="850"/>
        <w:jc w:val="both"/>
        <w:rPr>
          <w:rFonts w:ascii="Arial" w:hAnsi="Arial" w:cs="Arial"/>
          <w:b/>
          <w:bCs/>
          <w:sz w:val="22"/>
        </w:rPr>
      </w:pPr>
    </w:p>
    <w:p w:rsidR="00824DAE" w:rsidRPr="00B96F2E" w:rsidRDefault="00824DAE">
      <w:pPr>
        <w:pStyle w:val="Textosinformato"/>
        <w:ind w:left="709" w:firstLine="11"/>
        <w:jc w:val="both"/>
        <w:rPr>
          <w:rFonts w:ascii="Arial" w:hAnsi="Arial" w:cs="Arial"/>
          <w:sz w:val="22"/>
        </w:rPr>
      </w:pPr>
      <w:r w:rsidRPr="00B96F2E">
        <w:rPr>
          <w:rFonts w:ascii="Arial" w:hAnsi="Arial" w:cs="Arial"/>
          <w:sz w:val="22"/>
        </w:rPr>
        <w:t>El Postor, previa comunicación escrita dirigida al Comité que cumpla con los mismos requisitos señalados en el Numeral 2.1.2, podrá sustituir a cualquiera de los Agentes Autorizados en cualquier momento, o variar el domicilio, números de teléfono o de facsímil señalados para los Agentes Autorizados, debiéndose tener en cuenta que tanto el nuevo domicilio común como los números de teléfono, de facsímil y correo electrónico, deberán ser fijados dentro de la ciudad de Lima. La designación de los Agentes Autorizados o la variación de su domicilio, teléfono o facsímil, según sea el caso, surten efecto desde la fecha en que la comunicación respectiva emitida por el Postor, es recibida por el Comité.</w:t>
      </w:r>
    </w:p>
    <w:p w:rsidR="00824DAE" w:rsidRPr="00B96F2E" w:rsidRDefault="00824DAE">
      <w:pPr>
        <w:pStyle w:val="Textosinformato"/>
        <w:jc w:val="both"/>
        <w:rPr>
          <w:rFonts w:ascii="Arial" w:hAnsi="Arial" w:cs="Arial"/>
          <w:sz w:val="22"/>
        </w:rPr>
      </w:pPr>
    </w:p>
    <w:p w:rsidR="00824DAE" w:rsidRPr="00B96F2E" w:rsidRDefault="00824DAE">
      <w:pPr>
        <w:pStyle w:val="Ttulo2"/>
        <w:numPr>
          <w:ilvl w:val="1"/>
          <w:numId w:val="36"/>
        </w:numPr>
        <w:jc w:val="left"/>
        <w:rPr>
          <w:b/>
          <w:bCs/>
          <w:i w:val="0"/>
          <w:iCs w:val="0"/>
          <w:sz w:val="22"/>
        </w:rPr>
      </w:pPr>
      <w:bookmarkStart w:id="39" w:name="_Toc82510066"/>
      <w:bookmarkStart w:id="40" w:name="_Toc368321421"/>
      <w:r w:rsidRPr="00B96F2E">
        <w:rPr>
          <w:b/>
          <w:bCs/>
          <w:i w:val="0"/>
          <w:iCs w:val="0"/>
          <w:sz w:val="22"/>
        </w:rPr>
        <w:t>Representante Legal</w:t>
      </w:r>
      <w:bookmarkEnd w:id="39"/>
      <w:bookmarkEnd w:id="40"/>
    </w:p>
    <w:p w:rsidR="00824DAE" w:rsidRPr="00B96F2E" w:rsidRDefault="00824DAE">
      <w:pPr>
        <w:pStyle w:val="Textosinformato"/>
        <w:keepNext/>
        <w:jc w:val="both"/>
        <w:rPr>
          <w:rFonts w:ascii="Arial" w:hAnsi="Arial" w:cs="Arial"/>
          <w:b/>
          <w:sz w:val="22"/>
        </w:rPr>
      </w:pPr>
    </w:p>
    <w:p w:rsidR="00824DAE" w:rsidRPr="00B96F2E" w:rsidRDefault="00824DAE">
      <w:pPr>
        <w:pStyle w:val="Ttulo2"/>
        <w:numPr>
          <w:ilvl w:val="2"/>
          <w:numId w:val="36"/>
        </w:numPr>
        <w:jc w:val="left"/>
        <w:rPr>
          <w:b/>
          <w:bCs/>
          <w:i w:val="0"/>
          <w:iCs w:val="0"/>
          <w:sz w:val="22"/>
        </w:rPr>
      </w:pPr>
      <w:bookmarkStart w:id="41" w:name="_Toc82510067"/>
      <w:bookmarkStart w:id="42" w:name="_Toc368321422"/>
      <w:r w:rsidRPr="00B96F2E">
        <w:rPr>
          <w:b/>
          <w:bCs/>
          <w:i w:val="0"/>
          <w:iCs w:val="0"/>
          <w:sz w:val="22"/>
        </w:rPr>
        <w:t>Designación y Facultades</w:t>
      </w:r>
      <w:bookmarkEnd w:id="41"/>
      <w:bookmarkEnd w:id="42"/>
    </w:p>
    <w:p w:rsidR="00824DAE" w:rsidRPr="00B96F2E" w:rsidRDefault="00824DAE">
      <w:pPr>
        <w:pStyle w:val="Textosinformato"/>
        <w:keepNext/>
        <w:tabs>
          <w:tab w:val="left" w:pos="1701"/>
        </w:tabs>
        <w:ind w:left="1701" w:hanging="708"/>
        <w:jc w:val="both"/>
        <w:rPr>
          <w:rFonts w:ascii="Arial" w:hAnsi="Arial" w:cs="Arial"/>
          <w:b/>
          <w:sz w:val="22"/>
        </w:rPr>
      </w:pPr>
    </w:p>
    <w:p w:rsidR="00696FCA" w:rsidRPr="00B96F2E" w:rsidRDefault="00696FCA" w:rsidP="00F1243E">
      <w:pPr>
        <w:ind w:left="709"/>
        <w:jc w:val="both"/>
        <w:rPr>
          <w:rFonts w:ascii="Arial" w:hAnsi="Arial" w:cs="Arial"/>
          <w:sz w:val="22"/>
          <w:szCs w:val="22"/>
        </w:rPr>
      </w:pPr>
      <w:r w:rsidRPr="00B96F2E">
        <w:rPr>
          <w:rFonts w:ascii="Arial" w:hAnsi="Arial" w:cs="Arial"/>
          <w:sz w:val="22"/>
          <w:szCs w:val="22"/>
        </w:rPr>
        <w:t xml:space="preserve">El Postor únicamente podrá designar hasta dos (2) Representantes Legales para que lo represente en forma conjunta o individualmente. Tratándose de un Postor conformado por un Consorcio, éste podrá designar hasta dos (2) Representante Legales comunes, los cuales deberán haber sido designados en forma conjunta por los </w:t>
      </w:r>
      <w:r w:rsidR="006030DB" w:rsidRPr="00B96F2E">
        <w:rPr>
          <w:rFonts w:ascii="Arial" w:hAnsi="Arial" w:cs="Arial"/>
          <w:sz w:val="22"/>
          <w:szCs w:val="22"/>
        </w:rPr>
        <w:t>i</w:t>
      </w:r>
      <w:r w:rsidRPr="00B96F2E">
        <w:rPr>
          <w:rFonts w:ascii="Arial" w:hAnsi="Arial" w:cs="Arial"/>
          <w:sz w:val="22"/>
          <w:szCs w:val="22"/>
        </w:rPr>
        <w:t xml:space="preserve">ntegrantes del </w:t>
      </w:r>
      <w:r w:rsidR="006030DB" w:rsidRPr="00B96F2E">
        <w:rPr>
          <w:rFonts w:ascii="Arial" w:hAnsi="Arial" w:cs="Arial"/>
          <w:sz w:val="22"/>
          <w:szCs w:val="22"/>
        </w:rPr>
        <w:t>c</w:t>
      </w:r>
      <w:r w:rsidRPr="00B96F2E">
        <w:rPr>
          <w:rFonts w:ascii="Arial" w:hAnsi="Arial" w:cs="Arial"/>
          <w:sz w:val="22"/>
          <w:szCs w:val="22"/>
        </w:rPr>
        <w:t xml:space="preserve">onsorcio, con la finalidad que lo representen en forma conjunta o individualmente. </w:t>
      </w:r>
    </w:p>
    <w:p w:rsidR="00696FCA" w:rsidRPr="00B96F2E" w:rsidRDefault="00696FCA" w:rsidP="00F1243E">
      <w:pPr>
        <w:pStyle w:val="Textosinformato"/>
        <w:jc w:val="both"/>
        <w:rPr>
          <w:rFonts w:ascii="Arial" w:hAnsi="Arial" w:cs="Arial"/>
          <w:sz w:val="22"/>
        </w:rPr>
      </w:pPr>
    </w:p>
    <w:p w:rsidR="00824DAE" w:rsidRPr="00B96F2E" w:rsidRDefault="00824DAE">
      <w:pPr>
        <w:pStyle w:val="Textosinformato"/>
        <w:ind w:left="709" w:firstLine="11"/>
        <w:jc w:val="both"/>
        <w:rPr>
          <w:rFonts w:ascii="Arial" w:hAnsi="Arial" w:cs="Arial"/>
          <w:sz w:val="22"/>
        </w:rPr>
      </w:pPr>
      <w:r w:rsidRPr="00B96F2E">
        <w:rPr>
          <w:rFonts w:ascii="Arial" w:hAnsi="Arial" w:cs="Arial"/>
          <w:sz w:val="22"/>
        </w:rPr>
        <w:t>El domicilio, número de facsímil, número de teléfono y correo electrónico de los Representantes Legales, así como su sustitución, están sometidos a lo dispuesto en los Numerales 2.1.4, 2.1.5 y 2.1.6.</w:t>
      </w:r>
    </w:p>
    <w:p w:rsidR="00824DAE" w:rsidRPr="00B96F2E" w:rsidRDefault="00824DAE">
      <w:pPr>
        <w:pStyle w:val="Textosinformato"/>
        <w:ind w:left="709" w:firstLine="11"/>
        <w:jc w:val="both"/>
        <w:rPr>
          <w:rFonts w:ascii="Arial" w:hAnsi="Arial" w:cs="Arial"/>
          <w:sz w:val="22"/>
        </w:rPr>
      </w:pPr>
    </w:p>
    <w:p w:rsidR="00824DAE" w:rsidRPr="00B96F2E" w:rsidRDefault="00824DAE">
      <w:pPr>
        <w:pStyle w:val="Textosinformato"/>
        <w:ind w:left="709" w:firstLine="11"/>
        <w:jc w:val="both"/>
        <w:rPr>
          <w:rFonts w:ascii="Arial" w:hAnsi="Arial" w:cs="Arial"/>
          <w:sz w:val="22"/>
        </w:rPr>
      </w:pPr>
      <w:r w:rsidRPr="00B96F2E">
        <w:rPr>
          <w:rFonts w:ascii="Arial" w:hAnsi="Arial" w:cs="Arial"/>
          <w:sz w:val="22"/>
        </w:rPr>
        <w:t>Las facultades otorgadas a los Representantes Legales deberán ser lo suficientemente amplias para que</w:t>
      </w:r>
      <w:r w:rsidR="00D91BC9" w:rsidRPr="00B96F2E">
        <w:rPr>
          <w:rFonts w:ascii="Arial" w:hAnsi="Arial" w:cs="Arial"/>
          <w:sz w:val="22"/>
        </w:rPr>
        <w:t>, de manera conjunta o individual,</w:t>
      </w:r>
      <w:r w:rsidRPr="00B96F2E">
        <w:rPr>
          <w:rFonts w:ascii="Arial" w:hAnsi="Arial" w:cs="Arial"/>
          <w:sz w:val="22"/>
        </w:rPr>
        <w:t xml:space="preserve"> puedan firmar, en nombre y representación de su poderdante, todos los documentos que así requieran las Bases, incluyendo, específicamente, la facultad para iniciar los procedimientos de impugnación previstos en las Bases, firmar las Cartas de Presentación de las Propuestas</w:t>
      </w:r>
      <w:r w:rsidR="00696FCA" w:rsidRPr="00B96F2E">
        <w:rPr>
          <w:rFonts w:ascii="Arial" w:hAnsi="Arial" w:cs="Arial"/>
          <w:sz w:val="22"/>
        </w:rPr>
        <w:t>, así como todos los documentos presentados en los Sobres Nº 1, Nº 2 y Nº 3</w:t>
      </w:r>
      <w:r w:rsidRPr="00B96F2E">
        <w:rPr>
          <w:rFonts w:ascii="Arial" w:hAnsi="Arial" w:cs="Arial"/>
          <w:sz w:val="22"/>
        </w:rPr>
        <w:t xml:space="preserve"> y suscribir el Contrato</w:t>
      </w:r>
      <w:r w:rsidR="00881853" w:rsidRPr="00B96F2E">
        <w:rPr>
          <w:rFonts w:ascii="Arial" w:hAnsi="Arial" w:cs="Arial"/>
          <w:sz w:val="22"/>
        </w:rPr>
        <w:t xml:space="preserve"> </w:t>
      </w:r>
      <w:r w:rsidR="00881853" w:rsidRPr="00B96F2E">
        <w:rPr>
          <w:rFonts w:ascii="Arial" w:hAnsi="Arial" w:cs="Arial"/>
          <w:sz w:val="22"/>
          <w:lang w:val="es-MX"/>
        </w:rPr>
        <w:t>de Concesión</w:t>
      </w:r>
      <w:r w:rsidR="00095297">
        <w:rPr>
          <w:rStyle w:val="Refdenotaalpie"/>
          <w:rFonts w:ascii="Arial" w:hAnsi="Arial" w:cs="Arial"/>
          <w:sz w:val="22"/>
          <w:lang w:val="es-MX"/>
        </w:rPr>
        <w:footnoteReference w:id="47"/>
      </w:r>
      <w:r w:rsidRPr="00B96F2E">
        <w:rPr>
          <w:rFonts w:ascii="Arial" w:hAnsi="Arial" w:cs="Arial"/>
          <w:sz w:val="22"/>
        </w:rPr>
        <w:t>.</w:t>
      </w:r>
    </w:p>
    <w:p w:rsidR="00824DAE" w:rsidRPr="00B96F2E" w:rsidRDefault="00824DAE">
      <w:pPr>
        <w:pStyle w:val="Textosinformato"/>
        <w:ind w:left="709" w:firstLine="11"/>
        <w:jc w:val="both"/>
        <w:rPr>
          <w:rFonts w:ascii="Arial" w:hAnsi="Arial" w:cs="Arial"/>
          <w:sz w:val="22"/>
        </w:rPr>
      </w:pPr>
    </w:p>
    <w:p w:rsidR="00824DAE" w:rsidRPr="00B96F2E" w:rsidRDefault="00824DAE">
      <w:pPr>
        <w:pStyle w:val="Textosinformato"/>
        <w:ind w:left="709" w:firstLine="11"/>
        <w:jc w:val="both"/>
        <w:rPr>
          <w:rFonts w:ascii="Arial" w:hAnsi="Arial" w:cs="Arial"/>
          <w:sz w:val="22"/>
        </w:rPr>
      </w:pPr>
      <w:r w:rsidRPr="00B96F2E">
        <w:rPr>
          <w:rFonts w:ascii="Arial" w:hAnsi="Arial" w:cs="Arial"/>
          <w:sz w:val="22"/>
        </w:rPr>
        <w:t xml:space="preserve">En caso el Postor sea un Consorcio, dicha designación deberá ser efectuada a través de los representantes legales de los integrantes del Consorcio que cuenten con facultades para ello. Tales facultades deberán acreditarse mediante la presentación de copia </w:t>
      </w:r>
      <w:r w:rsidR="00891387" w:rsidRPr="00B96F2E">
        <w:rPr>
          <w:rFonts w:ascii="Arial" w:hAnsi="Arial" w:cs="Arial"/>
          <w:sz w:val="22"/>
        </w:rPr>
        <w:t>legalizada notarial o consular,</w:t>
      </w:r>
      <w:r w:rsidR="00EF7243" w:rsidRPr="00B96F2E">
        <w:rPr>
          <w:rFonts w:ascii="Arial" w:hAnsi="Arial" w:cs="Arial"/>
          <w:sz w:val="22"/>
        </w:rPr>
        <w:t xml:space="preserve"> </w:t>
      </w:r>
      <w:r w:rsidRPr="00B96F2E">
        <w:rPr>
          <w:rFonts w:ascii="Arial" w:hAnsi="Arial" w:cs="Arial"/>
          <w:sz w:val="22"/>
        </w:rPr>
        <w:t>del poder o documento similar.</w:t>
      </w:r>
      <w:r w:rsidR="00920141" w:rsidRPr="00B96F2E">
        <w:rPr>
          <w:rFonts w:ascii="Arial" w:hAnsi="Arial" w:cs="Arial"/>
          <w:sz w:val="22"/>
        </w:rPr>
        <w:t xml:space="preserve"> No obstante, en caso que el(los) integrante(s) proceda(n) de un país miembro contratante (signatario) del “Convenio Suprimiendo la Exigencia de Legalización de los Documentos Públicos Extranjeros” adoptado el 5 de octubre de 1961 en la Ciudad de la Haya, Reino de los Países Bajos, aprobado mediante Resolución Legislativa Nº 29445 y ratificado por Decreto Supremo Nº 086-2009-RE, bastará que los referidos documentos cumplan con las condiciones establecidas en el citado convenio, siempre y cuando el respectivo país  no haya observado la adhesión del Perú</w:t>
      </w:r>
      <w:r w:rsidR="00560292">
        <w:rPr>
          <w:rStyle w:val="Refdenotaalpie"/>
          <w:rFonts w:ascii="Arial" w:hAnsi="Arial" w:cs="Arial"/>
          <w:sz w:val="22"/>
        </w:rPr>
        <w:footnoteReference w:id="48"/>
      </w:r>
      <w:r w:rsidR="00920141" w:rsidRPr="00B96F2E">
        <w:rPr>
          <w:rFonts w:ascii="Arial" w:hAnsi="Arial" w:cs="Arial"/>
          <w:sz w:val="22"/>
        </w:rPr>
        <w:t>.</w:t>
      </w:r>
    </w:p>
    <w:p w:rsidR="005C6B63" w:rsidRPr="00B96F2E" w:rsidRDefault="005C6B63">
      <w:pPr>
        <w:pStyle w:val="Textosinformato"/>
        <w:ind w:left="709" w:firstLine="11"/>
        <w:jc w:val="both"/>
        <w:rPr>
          <w:rFonts w:ascii="Arial" w:hAnsi="Arial" w:cs="Arial"/>
          <w:sz w:val="22"/>
        </w:rPr>
      </w:pPr>
    </w:p>
    <w:p w:rsidR="00891387" w:rsidRPr="00B96F2E" w:rsidRDefault="00891387" w:rsidP="00891387">
      <w:pPr>
        <w:pStyle w:val="Textosinformato"/>
        <w:jc w:val="both"/>
        <w:rPr>
          <w:rFonts w:ascii="Arial" w:hAnsi="Arial" w:cs="Arial"/>
          <w:sz w:val="22"/>
        </w:rPr>
      </w:pPr>
    </w:p>
    <w:p w:rsidR="00824DAE" w:rsidRPr="00B96F2E" w:rsidRDefault="00824DAE" w:rsidP="0098119E">
      <w:pPr>
        <w:pStyle w:val="Ttulo2"/>
        <w:numPr>
          <w:ilvl w:val="2"/>
          <w:numId w:val="36"/>
        </w:numPr>
        <w:jc w:val="left"/>
        <w:rPr>
          <w:b/>
          <w:bCs/>
          <w:i w:val="0"/>
          <w:iCs w:val="0"/>
          <w:sz w:val="22"/>
        </w:rPr>
      </w:pPr>
      <w:bookmarkStart w:id="43" w:name="_Toc82510068"/>
      <w:bookmarkStart w:id="44" w:name="_Toc368321423"/>
      <w:r w:rsidRPr="00B96F2E">
        <w:rPr>
          <w:b/>
          <w:bCs/>
          <w:i w:val="0"/>
          <w:iCs w:val="0"/>
          <w:sz w:val="22"/>
        </w:rPr>
        <w:t>Presentación del Poder</w:t>
      </w:r>
      <w:bookmarkEnd w:id="43"/>
      <w:bookmarkEnd w:id="44"/>
    </w:p>
    <w:p w:rsidR="00824DAE" w:rsidRPr="00B96F2E" w:rsidRDefault="00824DAE">
      <w:pPr>
        <w:pStyle w:val="Textosinformato"/>
        <w:keepNext/>
        <w:tabs>
          <w:tab w:val="left" w:pos="1701"/>
        </w:tabs>
        <w:ind w:left="1701" w:hanging="708"/>
        <w:jc w:val="both"/>
        <w:rPr>
          <w:rFonts w:ascii="Arial" w:hAnsi="Arial" w:cs="Arial"/>
          <w:sz w:val="22"/>
        </w:rPr>
      </w:pPr>
    </w:p>
    <w:p w:rsidR="00824DAE" w:rsidRPr="00B96F2E" w:rsidRDefault="00824DAE">
      <w:pPr>
        <w:pStyle w:val="Textosinformato"/>
        <w:ind w:left="709" w:firstLine="11"/>
        <w:jc w:val="both"/>
        <w:rPr>
          <w:rFonts w:ascii="Arial" w:hAnsi="Arial" w:cs="Arial"/>
          <w:sz w:val="22"/>
        </w:rPr>
      </w:pPr>
      <w:r w:rsidRPr="00B96F2E">
        <w:rPr>
          <w:rFonts w:ascii="Arial" w:hAnsi="Arial" w:cs="Arial"/>
          <w:sz w:val="22"/>
        </w:rPr>
        <w:t xml:space="preserve">El poder mediante el cual se nombre a los Representantes Legales deberá contener las facultades de representación correspondientes, así como la información a que se refiere el Numeral 2.1.4 de las Bases. </w:t>
      </w:r>
      <w:r w:rsidR="000C1A30" w:rsidRPr="00B96F2E">
        <w:rPr>
          <w:rFonts w:ascii="Arial" w:hAnsi="Arial" w:cs="Arial"/>
          <w:sz w:val="22"/>
        </w:rPr>
        <w:t xml:space="preserve">Alternativamente, la información establecida en el Numeral 2.1.4 puede ser presentada a través de carta simple con firma legalizada del Representante Legal del Postor. </w:t>
      </w:r>
      <w:r w:rsidRPr="00B96F2E">
        <w:rPr>
          <w:rFonts w:ascii="Arial" w:hAnsi="Arial" w:cs="Arial"/>
          <w:sz w:val="22"/>
        </w:rPr>
        <w:t>Será presentado conjuntamente con las Credenciales en el Sobre Nº 1.</w:t>
      </w:r>
    </w:p>
    <w:p w:rsidR="00824DAE" w:rsidRPr="00B96F2E" w:rsidRDefault="00824DAE">
      <w:pPr>
        <w:pStyle w:val="Textosinformato"/>
        <w:ind w:left="709" w:firstLine="11"/>
        <w:jc w:val="both"/>
        <w:rPr>
          <w:rFonts w:ascii="Arial" w:hAnsi="Arial" w:cs="Arial"/>
          <w:sz w:val="22"/>
        </w:rPr>
      </w:pPr>
    </w:p>
    <w:p w:rsidR="00824DAE" w:rsidRPr="00B96F2E" w:rsidRDefault="00824DAE">
      <w:pPr>
        <w:pStyle w:val="Textosinformato"/>
        <w:ind w:left="709" w:firstLine="11"/>
        <w:jc w:val="both"/>
        <w:rPr>
          <w:rFonts w:ascii="Arial" w:hAnsi="Arial" w:cs="Arial"/>
          <w:sz w:val="22"/>
        </w:rPr>
      </w:pPr>
      <w:r w:rsidRPr="00B96F2E">
        <w:rPr>
          <w:rFonts w:ascii="Arial" w:hAnsi="Arial" w:cs="Arial"/>
          <w:sz w:val="22"/>
        </w:rPr>
        <w:t xml:space="preserve">El nombramiento de un nuevo Representante Legal </w:t>
      </w:r>
      <w:r w:rsidR="001A49C6" w:rsidRPr="00B96F2E">
        <w:rPr>
          <w:rFonts w:ascii="Arial" w:hAnsi="Arial" w:cs="Arial"/>
          <w:sz w:val="22"/>
        </w:rPr>
        <w:t xml:space="preserve">o la sustitución de los inicialmente designados, </w:t>
      </w:r>
      <w:r w:rsidRPr="00B96F2E">
        <w:rPr>
          <w:rFonts w:ascii="Arial" w:hAnsi="Arial" w:cs="Arial"/>
          <w:sz w:val="22"/>
        </w:rPr>
        <w:t xml:space="preserve">sólo entrará en vigor a partir de la fecha en que el Comité </w:t>
      </w:r>
      <w:r w:rsidR="001A49C6" w:rsidRPr="00B96F2E">
        <w:rPr>
          <w:rFonts w:ascii="Arial" w:hAnsi="Arial" w:cs="Arial"/>
          <w:sz w:val="22"/>
        </w:rPr>
        <w:t>manifieste por escrito al Postor o Postor Precalificado su conformidad con la solicitud presentada</w:t>
      </w:r>
      <w:r w:rsidR="00560292">
        <w:rPr>
          <w:rStyle w:val="Refdenotaalpie"/>
          <w:rFonts w:ascii="Arial" w:hAnsi="Arial" w:cs="Arial"/>
          <w:sz w:val="22"/>
        </w:rPr>
        <w:footnoteReference w:id="49"/>
      </w:r>
      <w:r w:rsidR="001A49C6" w:rsidRPr="00B96F2E">
        <w:rPr>
          <w:rFonts w:ascii="Arial" w:hAnsi="Arial" w:cs="Arial"/>
          <w:sz w:val="22"/>
        </w:rPr>
        <w:t xml:space="preserve">. </w:t>
      </w:r>
    </w:p>
    <w:p w:rsidR="00824DAE" w:rsidRPr="00B96F2E" w:rsidRDefault="00824DAE">
      <w:pPr>
        <w:pStyle w:val="Textosinformato"/>
        <w:jc w:val="both"/>
        <w:rPr>
          <w:rFonts w:ascii="Arial" w:hAnsi="Arial" w:cs="Arial"/>
          <w:sz w:val="22"/>
        </w:rPr>
      </w:pPr>
    </w:p>
    <w:p w:rsidR="00824DAE" w:rsidRPr="00B96F2E" w:rsidRDefault="00824DAE">
      <w:pPr>
        <w:pStyle w:val="Ttulo2"/>
        <w:numPr>
          <w:ilvl w:val="2"/>
          <w:numId w:val="36"/>
        </w:numPr>
        <w:jc w:val="left"/>
        <w:rPr>
          <w:b/>
          <w:bCs/>
          <w:i w:val="0"/>
          <w:iCs w:val="0"/>
          <w:sz w:val="22"/>
        </w:rPr>
      </w:pPr>
      <w:bookmarkStart w:id="45" w:name="_Toc82510069"/>
      <w:bookmarkStart w:id="46" w:name="_Toc368321424"/>
      <w:r w:rsidRPr="00B96F2E">
        <w:rPr>
          <w:b/>
          <w:bCs/>
          <w:i w:val="0"/>
          <w:iCs w:val="0"/>
          <w:sz w:val="22"/>
        </w:rPr>
        <w:t>Lugar de Otorgamiento del Poder</w:t>
      </w:r>
      <w:bookmarkEnd w:id="45"/>
      <w:bookmarkEnd w:id="46"/>
    </w:p>
    <w:p w:rsidR="00824DAE" w:rsidRPr="00B96F2E" w:rsidRDefault="00824DAE">
      <w:pPr>
        <w:pStyle w:val="Textosinformato"/>
        <w:keepNext/>
        <w:tabs>
          <w:tab w:val="left" w:pos="1701"/>
        </w:tabs>
        <w:jc w:val="both"/>
        <w:rPr>
          <w:rFonts w:ascii="Arial" w:hAnsi="Arial" w:cs="Arial"/>
          <w:b/>
          <w:bCs/>
          <w:sz w:val="22"/>
        </w:rPr>
      </w:pPr>
    </w:p>
    <w:p w:rsidR="00824DAE" w:rsidRPr="00B96F2E" w:rsidRDefault="00824DAE">
      <w:pPr>
        <w:pStyle w:val="Textosinformato"/>
        <w:ind w:left="709" w:firstLine="11"/>
        <w:jc w:val="both"/>
        <w:rPr>
          <w:rFonts w:ascii="Arial" w:hAnsi="Arial" w:cs="Arial"/>
          <w:sz w:val="22"/>
        </w:rPr>
      </w:pPr>
      <w:r w:rsidRPr="00B96F2E">
        <w:rPr>
          <w:rFonts w:ascii="Arial" w:hAnsi="Arial" w:cs="Arial"/>
          <w:sz w:val="22"/>
        </w:rPr>
        <w:t>Los poderes otorgados en el Perú deberán constar por escritura pública o en copia certificada notarialmente del acta del órgano societario correspondiente por el cual se otorgan.</w:t>
      </w:r>
    </w:p>
    <w:p w:rsidR="00824DAE" w:rsidRPr="00B96F2E" w:rsidRDefault="00824DAE">
      <w:pPr>
        <w:pStyle w:val="Textosinformato"/>
        <w:keepNext/>
        <w:tabs>
          <w:tab w:val="left" w:pos="1701"/>
        </w:tabs>
        <w:ind w:left="709"/>
        <w:jc w:val="both"/>
        <w:rPr>
          <w:rFonts w:ascii="Arial" w:hAnsi="Arial" w:cs="Arial"/>
          <w:b/>
          <w:bCs/>
          <w:sz w:val="22"/>
        </w:rPr>
      </w:pPr>
    </w:p>
    <w:p w:rsidR="00824DAE" w:rsidRPr="00B96F2E" w:rsidRDefault="00824DAE">
      <w:pPr>
        <w:pStyle w:val="Textosinformato"/>
        <w:ind w:left="709" w:firstLine="11"/>
        <w:jc w:val="both"/>
        <w:rPr>
          <w:rFonts w:ascii="Arial" w:hAnsi="Arial" w:cs="Arial"/>
          <w:sz w:val="22"/>
        </w:rPr>
      </w:pPr>
      <w:r w:rsidRPr="00B96F2E">
        <w:rPr>
          <w:rFonts w:ascii="Arial" w:hAnsi="Arial" w:cs="Arial"/>
          <w:sz w:val="22"/>
        </w:rPr>
        <w:t>El poder otorgado fuera del Perú designando un Representante Legal deberá estar:</w:t>
      </w:r>
    </w:p>
    <w:p w:rsidR="00531A76" w:rsidRPr="00B96F2E" w:rsidRDefault="00531A76">
      <w:pPr>
        <w:pStyle w:val="Textosinformato"/>
        <w:ind w:left="709" w:firstLine="11"/>
        <w:jc w:val="both"/>
        <w:rPr>
          <w:rFonts w:ascii="Arial" w:hAnsi="Arial" w:cs="Arial"/>
          <w:sz w:val="22"/>
        </w:rPr>
      </w:pPr>
    </w:p>
    <w:p w:rsidR="00824DAE" w:rsidRPr="00B96F2E" w:rsidRDefault="00824DAE" w:rsidP="009E1CBA">
      <w:pPr>
        <w:pStyle w:val="Textosinformato"/>
        <w:numPr>
          <w:ilvl w:val="0"/>
          <w:numId w:val="2"/>
        </w:numPr>
        <w:tabs>
          <w:tab w:val="clear" w:pos="720"/>
        </w:tabs>
        <w:ind w:left="1080" w:hanging="387"/>
        <w:jc w:val="both"/>
        <w:rPr>
          <w:rFonts w:ascii="Arial" w:hAnsi="Arial" w:cs="Arial"/>
          <w:sz w:val="22"/>
        </w:rPr>
      </w:pPr>
      <w:r w:rsidRPr="00B96F2E">
        <w:rPr>
          <w:rFonts w:ascii="Arial" w:hAnsi="Arial" w:cs="Arial"/>
          <w:sz w:val="22"/>
        </w:rPr>
        <w:t>Debidamente extendido o legalizado ante el consulado del Perú que resulte competente, debiendo adjuntarse una traducción simple al castellano en caso de haberse emitido en idioma distinto;</w:t>
      </w:r>
    </w:p>
    <w:p w:rsidR="00824DAE" w:rsidRPr="00B96F2E" w:rsidRDefault="00824DAE">
      <w:pPr>
        <w:pStyle w:val="Textosinformato"/>
        <w:tabs>
          <w:tab w:val="num" w:pos="1985"/>
        </w:tabs>
        <w:ind w:left="1080" w:hanging="387"/>
        <w:jc w:val="both"/>
        <w:rPr>
          <w:rFonts w:ascii="Arial" w:hAnsi="Arial" w:cs="Arial"/>
          <w:sz w:val="22"/>
        </w:rPr>
      </w:pPr>
    </w:p>
    <w:p w:rsidR="00920141" w:rsidRPr="00B96F2E" w:rsidRDefault="00824DAE" w:rsidP="00F1243E">
      <w:pPr>
        <w:pStyle w:val="Textosinformato"/>
        <w:numPr>
          <w:ilvl w:val="0"/>
          <w:numId w:val="2"/>
        </w:numPr>
        <w:tabs>
          <w:tab w:val="clear" w:pos="720"/>
        </w:tabs>
        <w:ind w:left="1080" w:hanging="387"/>
        <w:jc w:val="both"/>
        <w:rPr>
          <w:rFonts w:ascii="Arial" w:hAnsi="Arial" w:cs="Arial"/>
          <w:sz w:val="22"/>
        </w:rPr>
      </w:pPr>
      <w:r w:rsidRPr="00B96F2E">
        <w:rPr>
          <w:rFonts w:ascii="Arial" w:hAnsi="Arial" w:cs="Arial"/>
          <w:sz w:val="22"/>
        </w:rPr>
        <w:t xml:space="preserve">Refrendado ante el Ministerio de Relaciones Exteriores del Perú; </w:t>
      </w:r>
    </w:p>
    <w:p w:rsidR="00920141" w:rsidRPr="00B96F2E" w:rsidRDefault="00920141" w:rsidP="00F1243E">
      <w:pPr>
        <w:pStyle w:val="Textosinformato"/>
        <w:ind w:left="1080"/>
        <w:jc w:val="both"/>
        <w:rPr>
          <w:rFonts w:ascii="Arial" w:hAnsi="Arial" w:cs="Arial"/>
          <w:sz w:val="22"/>
        </w:rPr>
      </w:pPr>
    </w:p>
    <w:p w:rsidR="00920141" w:rsidRPr="00B96F2E" w:rsidRDefault="00920141" w:rsidP="00920141">
      <w:pPr>
        <w:pStyle w:val="Textosinformato"/>
        <w:ind w:left="709" w:firstLine="11"/>
        <w:jc w:val="both"/>
        <w:rPr>
          <w:rFonts w:ascii="Arial" w:hAnsi="Arial" w:cs="Arial"/>
          <w:sz w:val="22"/>
        </w:rPr>
      </w:pPr>
      <w:r w:rsidRPr="00B96F2E">
        <w:rPr>
          <w:rFonts w:ascii="Arial" w:hAnsi="Arial" w:cs="Arial"/>
          <w:sz w:val="22"/>
        </w:rPr>
        <w:t xml:space="preserve">En los casos que el otorgante del poder proceda de un país miembro contratante (signatario) del “Convenio Suprimiendo la Exigencia de Legalización de los Documentos Públicos Extranjeros” adoptado el 5 de octubre de 1961 en la ciudad de La Haya, Reino de los Países Bajos, aprobado mediante Resolución Legislativa Nº 29445 y ratificado por Decreto Supremo Nº 086-2009-RE. </w:t>
      </w:r>
    </w:p>
    <w:p w:rsidR="00920141" w:rsidRPr="00B96F2E" w:rsidRDefault="00920141" w:rsidP="00920141">
      <w:pPr>
        <w:pStyle w:val="Textosinformato"/>
        <w:ind w:left="709" w:firstLine="11"/>
        <w:jc w:val="both"/>
        <w:rPr>
          <w:rFonts w:ascii="Arial" w:hAnsi="Arial" w:cs="Arial"/>
          <w:sz w:val="22"/>
        </w:rPr>
      </w:pPr>
    </w:p>
    <w:p w:rsidR="00920141" w:rsidRPr="00B96F2E" w:rsidRDefault="00920141" w:rsidP="00920141">
      <w:pPr>
        <w:pStyle w:val="Textosinformato"/>
        <w:ind w:left="709" w:firstLine="11"/>
        <w:jc w:val="both"/>
        <w:rPr>
          <w:rFonts w:ascii="Arial" w:hAnsi="Arial" w:cs="Arial"/>
          <w:sz w:val="22"/>
        </w:rPr>
      </w:pPr>
      <w:r w:rsidRPr="00B96F2E">
        <w:rPr>
          <w:rFonts w:ascii="Arial" w:hAnsi="Arial" w:cs="Arial"/>
          <w:sz w:val="22"/>
        </w:rPr>
        <w:t>El poder otorgado fuera del Perú designando un Representante Legal no requerirá de la extensión o legalización a que se refiere el primer párrafo del presente numeral, bastando que cumpla únicamente con las condiciones establecidas en el referido convenio, siempre y cuando el respectivo país no haya observado la adhesión del Perú</w:t>
      </w:r>
      <w:r w:rsidR="00560292">
        <w:rPr>
          <w:rStyle w:val="Refdenotaalpie"/>
          <w:rFonts w:ascii="Arial" w:hAnsi="Arial" w:cs="Arial"/>
          <w:sz w:val="22"/>
        </w:rPr>
        <w:footnoteReference w:id="50"/>
      </w:r>
      <w:r w:rsidRPr="00B96F2E">
        <w:rPr>
          <w:rFonts w:ascii="Arial" w:hAnsi="Arial" w:cs="Arial"/>
          <w:sz w:val="22"/>
        </w:rPr>
        <w:t>.</w:t>
      </w:r>
    </w:p>
    <w:p w:rsidR="00920141" w:rsidRPr="00B96F2E" w:rsidRDefault="00920141" w:rsidP="00920141">
      <w:pPr>
        <w:pStyle w:val="Textosinformato"/>
        <w:ind w:left="709" w:firstLine="11"/>
        <w:jc w:val="both"/>
        <w:rPr>
          <w:rFonts w:ascii="Arial" w:hAnsi="Arial" w:cs="Arial"/>
          <w:sz w:val="22"/>
        </w:rPr>
      </w:pPr>
    </w:p>
    <w:p w:rsidR="00824DAE" w:rsidRPr="00B96F2E" w:rsidRDefault="00824DAE" w:rsidP="00F1243E">
      <w:pPr>
        <w:pStyle w:val="Ttulo2"/>
        <w:numPr>
          <w:ilvl w:val="2"/>
          <w:numId w:val="36"/>
        </w:numPr>
        <w:jc w:val="left"/>
        <w:rPr>
          <w:b/>
          <w:bCs/>
          <w:i w:val="0"/>
          <w:iCs w:val="0"/>
          <w:sz w:val="22"/>
        </w:rPr>
      </w:pPr>
      <w:bookmarkStart w:id="47" w:name="_Toc130720793"/>
      <w:bookmarkStart w:id="48" w:name="_Toc130720997"/>
      <w:bookmarkStart w:id="49" w:name="_Toc130721223"/>
      <w:bookmarkStart w:id="50" w:name="_Toc82510070"/>
      <w:bookmarkStart w:id="51" w:name="_Toc368321425"/>
      <w:bookmarkEnd w:id="47"/>
      <w:bookmarkEnd w:id="48"/>
      <w:bookmarkEnd w:id="49"/>
      <w:r w:rsidRPr="00B96F2E">
        <w:rPr>
          <w:b/>
          <w:bCs/>
          <w:i w:val="0"/>
          <w:iCs w:val="0"/>
          <w:sz w:val="22"/>
        </w:rPr>
        <w:t xml:space="preserve">Inscripciones en </w:t>
      </w:r>
      <w:smartTag w:uri="urn:schemas-microsoft-com:office:smarttags" w:element="PersonName">
        <w:smartTagPr>
          <w:attr w:name="ProductID" w:val="la Oficina Registral"/>
        </w:smartTagPr>
        <w:r w:rsidRPr="00B96F2E">
          <w:rPr>
            <w:b/>
            <w:bCs/>
            <w:i w:val="0"/>
            <w:iCs w:val="0"/>
            <w:sz w:val="22"/>
          </w:rPr>
          <w:t>la Oficina Registral</w:t>
        </w:r>
      </w:smartTag>
      <w:bookmarkEnd w:id="50"/>
      <w:bookmarkEnd w:id="51"/>
      <w:r w:rsidRPr="00B96F2E">
        <w:rPr>
          <w:b/>
          <w:bCs/>
          <w:i w:val="0"/>
          <w:iCs w:val="0"/>
          <w:sz w:val="22"/>
        </w:rPr>
        <w:t xml:space="preserve"> </w:t>
      </w:r>
    </w:p>
    <w:p w:rsidR="00824DAE" w:rsidRPr="00B96F2E" w:rsidRDefault="00824DAE">
      <w:pPr>
        <w:pStyle w:val="Textosinformato"/>
        <w:keepNext/>
        <w:tabs>
          <w:tab w:val="left" w:pos="1701"/>
        </w:tabs>
        <w:ind w:left="1701" w:hanging="708"/>
        <w:jc w:val="both"/>
        <w:rPr>
          <w:rFonts w:ascii="Arial" w:hAnsi="Arial" w:cs="Arial"/>
          <w:sz w:val="22"/>
        </w:rPr>
      </w:pPr>
    </w:p>
    <w:p w:rsidR="00824DAE" w:rsidRPr="00B96F2E" w:rsidRDefault="00824DAE">
      <w:pPr>
        <w:pStyle w:val="Textosinformato"/>
        <w:ind w:left="709" w:firstLine="11"/>
        <w:jc w:val="both"/>
        <w:rPr>
          <w:rFonts w:ascii="Arial" w:hAnsi="Arial" w:cs="Arial"/>
          <w:sz w:val="22"/>
        </w:rPr>
      </w:pPr>
      <w:r w:rsidRPr="00B96F2E">
        <w:rPr>
          <w:rFonts w:ascii="Arial" w:hAnsi="Arial" w:cs="Arial"/>
          <w:sz w:val="22"/>
        </w:rPr>
        <w:t xml:space="preserve">En ningún caso se exigirá que, al momento de su presentación, los poderes del Representante Legal se encuentren inscritos en los Registros Públicos. Sin embargo, sí deberán estar inscritos en </w:t>
      </w:r>
      <w:smartTag w:uri="urn:schemas-microsoft-com:office:smarttags" w:element="PersonName">
        <w:smartTagPr>
          <w:attr w:name="ProductID" w:val="la Oficina Registral"/>
        </w:smartTagPr>
        <w:r w:rsidRPr="00B96F2E">
          <w:rPr>
            <w:rFonts w:ascii="Arial" w:hAnsi="Arial" w:cs="Arial"/>
            <w:sz w:val="22"/>
          </w:rPr>
          <w:t>la Oficina Registral</w:t>
        </w:r>
      </w:smartTag>
      <w:r w:rsidRPr="00B96F2E">
        <w:rPr>
          <w:rFonts w:ascii="Arial" w:hAnsi="Arial" w:cs="Arial"/>
          <w:sz w:val="22"/>
        </w:rPr>
        <w:t xml:space="preserve"> que corresponda antes de </w:t>
      </w:r>
      <w:smartTag w:uri="urn:schemas-microsoft-com:office:smarttags" w:element="PersonName">
        <w:smartTagPr>
          <w:attr w:name="ProductID" w:val="la Fecha"/>
        </w:smartTagPr>
        <w:r w:rsidRPr="00B96F2E">
          <w:rPr>
            <w:rFonts w:ascii="Arial" w:hAnsi="Arial" w:cs="Arial"/>
            <w:sz w:val="22"/>
          </w:rPr>
          <w:t>la Fecha</w:t>
        </w:r>
      </w:smartTag>
      <w:r w:rsidRPr="00B96F2E">
        <w:rPr>
          <w:rFonts w:ascii="Arial" w:hAnsi="Arial" w:cs="Arial"/>
          <w:sz w:val="22"/>
        </w:rPr>
        <w:t xml:space="preserve"> de Cierre en caso </w:t>
      </w:r>
      <w:r w:rsidR="000C1A30" w:rsidRPr="00B96F2E">
        <w:rPr>
          <w:rFonts w:ascii="Arial" w:hAnsi="Arial" w:cs="Arial"/>
          <w:sz w:val="22"/>
        </w:rPr>
        <w:t xml:space="preserve">su representada </w:t>
      </w:r>
      <w:r w:rsidRPr="00B96F2E">
        <w:rPr>
          <w:rFonts w:ascii="Arial" w:hAnsi="Arial" w:cs="Arial"/>
          <w:sz w:val="22"/>
        </w:rPr>
        <w:t>result</w:t>
      </w:r>
      <w:r w:rsidR="000C1A30" w:rsidRPr="00B96F2E">
        <w:rPr>
          <w:rFonts w:ascii="Arial" w:hAnsi="Arial" w:cs="Arial"/>
          <w:sz w:val="22"/>
        </w:rPr>
        <w:t>e</w:t>
      </w:r>
      <w:r w:rsidRPr="00B96F2E">
        <w:rPr>
          <w:rFonts w:ascii="Arial" w:hAnsi="Arial" w:cs="Arial"/>
          <w:sz w:val="22"/>
        </w:rPr>
        <w:t xml:space="preserve"> Adjudicatario.</w:t>
      </w:r>
    </w:p>
    <w:p w:rsidR="00824DAE" w:rsidRPr="00B96F2E" w:rsidRDefault="00824DAE">
      <w:pPr>
        <w:pStyle w:val="Textosinformato"/>
        <w:jc w:val="both"/>
        <w:rPr>
          <w:rFonts w:ascii="Arial" w:hAnsi="Arial" w:cs="Arial"/>
          <w:sz w:val="22"/>
        </w:rPr>
      </w:pPr>
    </w:p>
    <w:p w:rsidR="00824DAE" w:rsidRPr="00B96F2E" w:rsidRDefault="00824DAE" w:rsidP="009E1CBA">
      <w:pPr>
        <w:pStyle w:val="Ttulo1"/>
        <w:numPr>
          <w:ilvl w:val="0"/>
          <w:numId w:val="35"/>
        </w:numPr>
        <w:tabs>
          <w:tab w:val="clear" w:pos="360"/>
          <w:tab w:val="num" w:pos="709"/>
        </w:tabs>
        <w:ind w:left="720" w:hanging="720"/>
        <w:jc w:val="left"/>
        <w:rPr>
          <w:rFonts w:ascii="Arial" w:hAnsi="Arial" w:cs="Arial"/>
          <w:color w:val="auto"/>
        </w:rPr>
      </w:pPr>
      <w:bookmarkStart w:id="52" w:name="_Toc82510071"/>
      <w:bookmarkStart w:id="53" w:name="_Toc368321426"/>
      <w:r w:rsidRPr="00B96F2E">
        <w:rPr>
          <w:rFonts w:ascii="Arial" w:hAnsi="Arial" w:cs="Arial"/>
          <w:color w:val="auto"/>
        </w:rPr>
        <w:t>CONSULTAS E INFORMACIÓN</w:t>
      </w:r>
      <w:bookmarkEnd w:id="52"/>
      <w:bookmarkEnd w:id="53"/>
    </w:p>
    <w:p w:rsidR="00824DAE" w:rsidRPr="00B96F2E" w:rsidRDefault="00824DAE">
      <w:pPr>
        <w:pStyle w:val="Textosinformato"/>
        <w:keepNext/>
        <w:jc w:val="both"/>
        <w:rPr>
          <w:rFonts w:ascii="Arial" w:hAnsi="Arial" w:cs="Arial"/>
          <w:sz w:val="22"/>
        </w:rPr>
      </w:pPr>
    </w:p>
    <w:p w:rsidR="00824DAE" w:rsidRPr="00B96F2E" w:rsidRDefault="00824DAE" w:rsidP="009E1CBA">
      <w:pPr>
        <w:pStyle w:val="Ttulo2"/>
        <w:numPr>
          <w:ilvl w:val="1"/>
          <w:numId w:val="35"/>
        </w:numPr>
        <w:tabs>
          <w:tab w:val="clear" w:pos="792"/>
        </w:tabs>
        <w:ind w:left="720" w:hanging="720"/>
        <w:jc w:val="left"/>
        <w:rPr>
          <w:b/>
          <w:bCs/>
          <w:i w:val="0"/>
          <w:iCs w:val="0"/>
          <w:sz w:val="22"/>
        </w:rPr>
      </w:pPr>
      <w:bookmarkStart w:id="54" w:name="_Toc82510072"/>
      <w:bookmarkStart w:id="55" w:name="_Toc368321427"/>
      <w:r w:rsidRPr="00B96F2E">
        <w:rPr>
          <w:b/>
          <w:bCs/>
          <w:i w:val="0"/>
          <w:iCs w:val="0"/>
          <w:sz w:val="22"/>
        </w:rPr>
        <w:t>Consultas Sobre las Bases y Sugerencias al Proyecto de Contrato</w:t>
      </w:r>
      <w:bookmarkEnd w:id="54"/>
      <w:bookmarkEnd w:id="55"/>
    </w:p>
    <w:p w:rsidR="00824DAE" w:rsidRPr="00B96F2E" w:rsidRDefault="00824DAE">
      <w:pPr>
        <w:pStyle w:val="Textosinformato"/>
        <w:keepNext/>
        <w:jc w:val="both"/>
        <w:rPr>
          <w:rFonts w:ascii="Arial" w:hAnsi="Arial" w:cs="Arial"/>
          <w:b/>
          <w:sz w:val="22"/>
        </w:rPr>
      </w:pPr>
    </w:p>
    <w:p w:rsidR="00824DAE" w:rsidRPr="00B96F2E" w:rsidRDefault="00824DAE" w:rsidP="009E1CBA">
      <w:pPr>
        <w:pStyle w:val="Ttulo2"/>
        <w:numPr>
          <w:ilvl w:val="2"/>
          <w:numId w:val="35"/>
        </w:numPr>
        <w:tabs>
          <w:tab w:val="clear" w:pos="1440"/>
          <w:tab w:val="num" w:pos="709"/>
        </w:tabs>
        <w:ind w:left="720" w:hanging="720"/>
        <w:jc w:val="left"/>
        <w:rPr>
          <w:b/>
          <w:bCs/>
          <w:i w:val="0"/>
          <w:iCs w:val="0"/>
          <w:sz w:val="22"/>
        </w:rPr>
      </w:pPr>
      <w:bookmarkStart w:id="56" w:name="_Toc82510073"/>
      <w:bookmarkStart w:id="57" w:name="_Toc368321428"/>
      <w:r w:rsidRPr="00B96F2E">
        <w:rPr>
          <w:b/>
          <w:bCs/>
          <w:i w:val="0"/>
          <w:iCs w:val="0"/>
          <w:sz w:val="22"/>
        </w:rPr>
        <w:t>Plazo para efectuar consultas y sugerencias</w:t>
      </w:r>
      <w:bookmarkEnd w:id="56"/>
      <w:bookmarkEnd w:id="57"/>
      <w:r w:rsidRPr="00B96F2E">
        <w:rPr>
          <w:b/>
          <w:bCs/>
          <w:i w:val="0"/>
          <w:iCs w:val="0"/>
          <w:sz w:val="22"/>
        </w:rPr>
        <w:t xml:space="preserve"> </w:t>
      </w:r>
    </w:p>
    <w:p w:rsidR="00824DAE" w:rsidRPr="00B96F2E" w:rsidRDefault="00824DAE">
      <w:pPr>
        <w:pStyle w:val="Textosinformato"/>
        <w:keepNext/>
        <w:tabs>
          <w:tab w:val="left" w:pos="1701"/>
        </w:tabs>
        <w:ind w:left="1701" w:hanging="708"/>
        <w:jc w:val="both"/>
        <w:rPr>
          <w:rFonts w:ascii="Arial" w:hAnsi="Arial" w:cs="Arial"/>
          <w:sz w:val="22"/>
        </w:rPr>
      </w:pPr>
    </w:p>
    <w:p w:rsidR="00824DAE" w:rsidRPr="00B96F2E" w:rsidRDefault="00824DAE">
      <w:pPr>
        <w:pStyle w:val="Textosinformato"/>
        <w:ind w:left="709" w:firstLine="11"/>
        <w:jc w:val="both"/>
        <w:rPr>
          <w:rFonts w:ascii="Arial" w:hAnsi="Arial" w:cs="Arial"/>
          <w:sz w:val="22"/>
        </w:rPr>
      </w:pPr>
      <w:r w:rsidRPr="00B96F2E">
        <w:rPr>
          <w:rFonts w:ascii="Arial" w:hAnsi="Arial" w:cs="Arial"/>
          <w:sz w:val="22"/>
        </w:rPr>
        <w:t>A partir de las fechas indicadas en el Anexo N° 12 y hasta las fechas señaladas en ese mismo Anexo, los Postores y Postores Precalificados, a través de sus Agentes Autorizados y/o Representantes Legales, podrán hacer consultas sobre las Bases y sugerencias a los Proyectos de Contrato</w:t>
      </w:r>
      <w:r w:rsidR="00560292">
        <w:rPr>
          <w:rStyle w:val="Refdenotaalpie"/>
          <w:rFonts w:ascii="Arial" w:hAnsi="Arial" w:cs="Arial"/>
          <w:sz w:val="22"/>
        </w:rPr>
        <w:footnoteReference w:id="51"/>
      </w:r>
      <w:r w:rsidRPr="00B96F2E">
        <w:rPr>
          <w:rFonts w:ascii="Arial" w:hAnsi="Arial" w:cs="Arial"/>
          <w:sz w:val="22"/>
        </w:rPr>
        <w:t>.</w:t>
      </w:r>
    </w:p>
    <w:p w:rsidR="00824DAE" w:rsidRPr="00B96F2E" w:rsidRDefault="001D1A8C">
      <w:pPr>
        <w:pStyle w:val="Textosinformato"/>
        <w:tabs>
          <w:tab w:val="left" w:pos="1701"/>
        </w:tabs>
        <w:ind w:left="1701" w:hanging="708"/>
        <w:jc w:val="both"/>
        <w:rPr>
          <w:rFonts w:ascii="Arial" w:hAnsi="Arial" w:cs="Arial"/>
          <w:sz w:val="22"/>
        </w:rPr>
      </w:pPr>
      <w:r w:rsidRPr="00B96F2E">
        <w:rPr>
          <w:rFonts w:ascii="Arial" w:hAnsi="Arial" w:cs="Arial"/>
          <w:sz w:val="22"/>
        </w:rPr>
        <w:t xml:space="preserve"> </w:t>
      </w:r>
    </w:p>
    <w:p w:rsidR="00824DAE" w:rsidRPr="00B96F2E" w:rsidRDefault="00824DAE" w:rsidP="009E1CBA">
      <w:pPr>
        <w:pStyle w:val="Ttulo2"/>
        <w:numPr>
          <w:ilvl w:val="2"/>
          <w:numId w:val="35"/>
        </w:numPr>
        <w:tabs>
          <w:tab w:val="clear" w:pos="1440"/>
          <w:tab w:val="num" w:pos="709"/>
        </w:tabs>
        <w:ind w:left="720" w:hanging="720"/>
        <w:jc w:val="left"/>
        <w:rPr>
          <w:b/>
          <w:bCs/>
          <w:i w:val="0"/>
          <w:iCs w:val="0"/>
          <w:sz w:val="22"/>
        </w:rPr>
      </w:pPr>
      <w:bookmarkStart w:id="58" w:name="_Toc82510074"/>
      <w:bookmarkStart w:id="59" w:name="_Toc368321429"/>
      <w:r w:rsidRPr="00B96F2E">
        <w:rPr>
          <w:b/>
          <w:bCs/>
          <w:i w:val="0"/>
          <w:iCs w:val="0"/>
          <w:sz w:val="22"/>
        </w:rPr>
        <w:t>Formalidad de las consultas</w:t>
      </w:r>
      <w:bookmarkEnd w:id="58"/>
      <w:r w:rsidRPr="00B96F2E">
        <w:rPr>
          <w:b/>
          <w:bCs/>
          <w:i w:val="0"/>
          <w:iCs w:val="0"/>
          <w:sz w:val="22"/>
        </w:rPr>
        <w:t xml:space="preserve"> y </w:t>
      </w:r>
      <w:r w:rsidR="006A0756" w:rsidRPr="00B96F2E">
        <w:rPr>
          <w:b/>
          <w:bCs/>
          <w:i w:val="0"/>
          <w:iCs w:val="0"/>
          <w:sz w:val="22"/>
        </w:rPr>
        <w:t>s</w:t>
      </w:r>
      <w:r w:rsidRPr="00B96F2E">
        <w:rPr>
          <w:b/>
          <w:bCs/>
          <w:i w:val="0"/>
          <w:iCs w:val="0"/>
          <w:sz w:val="22"/>
        </w:rPr>
        <w:t>ugerencias</w:t>
      </w:r>
      <w:bookmarkEnd w:id="59"/>
    </w:p>
    <w:p w:rsidR="00824DAE" w:rsidRPr="00B96F2E" w:rsidRDefault="00824DAE">
      <w:pPr>
        <w:pStyle w:val="Textosinformato"/>
        <w:keepNext/>
        <w:tabs>
          <w:tab w:val="left" w:pos="1701"/>
        </w:tabs>
        <w:ind w:left="1701" w:hanging="708"/>
        <w:jc w:val="both"/>
        <w:rPr>
          <w:rFonts w:ascii="Arial" w:hAnsi="Arial" w:cs="Arial"/>
          <w:sz w:val="22"/>
        </w:rPr>
      </w:pPr>
    </w:p>
    <w:p w:rsidR="00824DAE" w:rsidRPr="00B96F2E" w:rsidRDefault="00824DAE">
      <w:pPr>
        <w:pStyle w:val="Textosinformato"/>
        <w:ind w:left="709" w:firstLine="11"/>
        <w:jc w:val="both"/>
        <w:rPr>
          <w:rFonts w:ascii="Arial" w:hAnsi="Arial" w:cs="Arial"/>
          <w:sz w:val="22"/>
        </w:rPr>
      </w:pPr>
      <w:r w:rsidRPr="00B96F2E">
        <w:rPr>
          <w:rFonts w:ascii="Arial" w:hAnsi="Arial" w:cs="Arial"/>
          <w:sz w:val="22"/>
        </w:rPr>
        <w:t>Las consultas y sugerencias se formularán por escrito en idioma español, debiendo estar dirigidas a:</w:t>
      </w:r>
    </w:p>
    <w:p w:rsidR="00824DAE" w:rsidRPr="00B96F2E" w:rsidRDefault="00824DAE">
      <w:pPr>
        <w:pStyle w:val="Textosinformato"/>
        <w:ind w:left="709" w:firstLine="11"/>
        <w:jc w:val="both"/>
        <w:rPr>
          <w:rFonts w:ascii="Arial" w:hAnsi="Arial" w:cs="Arial"/>
          <w:sz w:val="22"/>
        </w:rPr>
      </w:pPr>
    </w:p>
    <w:p w:rsidR="000C1A30" w:rsidRPr="00B96F2E" w:rsidRDefault="001D1A8C" w:rsidP="000C1A30">
      <w:pPr>
        <w:pStyle w:val="Textosinformato"/>
        <w:keepNext/>
        <w:ind w:left="720"/>
        <w:jc w:val="both"/>
        <w:rPr>
          <w:rFonts w:ascii="Arial" w:hAnsi="Arial" w:cs="Arial"/>
          <w:b/>
          <w:sz w:val="22"/>
        </w:rPr>
      </w:pPr>
      <w:r w:rsidRPr="00B96F2E">
        <w:rPr>
          <w:rFonts w:ascii="Arial" w:hAnsi="Arial" w:cs="Arial"/>
          <w:b/>
          <w:sz w:val="22"/>
        </w:rPr>
        <w:t>C</w:t>
      </w:r>
      <w:r w:rsidR="006515B6" w:rsidRPr="00B96F2E">
        <w:rPr>
          <w:rFonts w:ascii="Arial" w:hAnsi="Arial" w:cs="Arial"/>
          <w:b/>
          <w:sz w:val="22"/>
        </w:rPr>
        <w:t xml:space="preserve">omité de </w:t>
      </w:r>
      <w:r w:rsidR="000C1A30" w:rsidRPr="00B96F2E">
        <w:rPr>
          <w:rFonts w:ascii="Arial" w:hAnsi="Arial" w:cs="Arial"/>
          <w:b/>
          <w:sz w:val="22"/>
        </w:rPr>
        <w:t xml:space="preserve">PROINVERSIÓN en Proyectos </w:t>
      </w:r>
      <w:r w:rsidR="00AF3B4E" w:rsidRPr="00B96F2E">
        <w:rPr>
          <w:rFonts w:ascii="Arial" w:hAnsi="Arial" w:cs="Arial"/>
          <w:b/>
          <w:sz w:val="22"/>
        </w:rPr>
        <w:t>de Infraestructura  Vial, Infraestructura Ferroviaria e Infraestructura Aeroportuaria – PRO INTEGRACIÓN</w:t>
      </w:r>
      <w:r w:rsidR="00AF3B4E" w:rsidRPr="00B96F2E" w:rsidDel="00AF3B4E">
        <w:rPr>
          <w:rFonts w:ascii="Arial" w:hAnsi="Arial" w:cs="Arial"/>
          <w:b/>
          <w:sz w:val="22"/>
        </w:rPr>
        <w:t xml:space="preserve"> </w:t>
      </w:r>
      <w:r w:rsidR="000C1A30" w:rsidRPr="00B96F2E">
        <w:rPr>
          <w:rFonts w:ascii="Arial" w:hAnsi="Arial" w:cs="Arial"/>
          <w:b/>
          <w:sz w:val="22"/>
        </w:rPr>
        <w:t xml:space="preserve"> </w:t>
      </w:r>
    </w:p>
    <w:p w:rsidR="001D1A8C" w:rsidRPr="00B96F2E" w:rsidRDefault="000C1A30">
      <w:pPr>
        <w:pStyle w:val="Textosinformato"/>
        <w:keepNext/>
        <w:tabs>
          <w:tab w:val="left" w:pos="1701"/>
        </w:tabs>
        <w:ind w:left="1429" w:hanging="709"/>
        <w:jc w:val="both"/>
        <w:rPr>
          <w:rFonts w:ascii="Arial" w:hAnsi="Arial" w:cs="Arial"/>
          <w:b/>
          <w:sz w:val="22"/>
        </w:rPr>
      </w:pPr>
      <w:r w:rsidRPr="00B96F2E">
        <w:rPr>
          <w:rFonts w:ascii="Arial" w:hAnsi="Arial" w:cs="Arial"/>
          <w:b/>
          <w:sz w:val="22"/>
          <w:u w:val="single"/>
        </w:rPr>
        <w:t>Atención: Jef</w:t>
      </w:r>
      <w:r w:rsidR="0061799F">
        <w:rPr>
          <w:rFonts w:ascii="Arial" w:hAnsi="Arial" w:cs="Arial"/>
          <w:b/>
          <w:sz w:val="22"/>
          <w:u w:val="single"/>
        </w:rPr>
        <w:t>e</w:t>
      </w:r>
      <w:r w:rsidRPr="00B96F2E">
        <w:rPr>
          <w:rFonts w:ascii="Arial" w:hAnsi="Arial" w:cs="Arial"/>
          <w:b/>
          <w:sz w:val="22"/>
          <w:u w:val="single"/>
        </w:rPr>
        <w:t xml:space="preserve"> de</w:t>
      </w:r>
      <w:r w:rsidR="00AF3B4E" w:rsidRPr="00B96F2E">
        <w:rPr>
          <w:rFonts w:ascii="Arial" w:hAnsi="Arial" w:cs="Arial"/>
          <w:b/>
          <w:sz w:val="22"/>
          <w:u w:val="single"/>
        </w:rPr>
        <w:t xml:space="preserve"> </w:t>
      </w:r>
      <w:r w:rsidR="00575A5D" w:rsidRPr="00B96F2E">
        <w:rPr>
          <w:rFonts w:ascii="Arial" w:hAnsi="Arial" w:cs="Arial"/>
          <w:b/>
          <w:sz w:val="22"/>
          <w:u w:val="single"/>
        </w:rPr>
        <w:t xml:space="preserve">Proyecto en </w:t>
      </w:r>
      <w:r w:rsidR="0061799F">
        <w:rPr>
          <w:rFonts w:ascii="Arial" w:hAnsi="Arial" w:cs="Arial"/>
          <w:b/>
          <w:sz w:val="22"/>
          <w:u w:val="single"/>
        </w:rPr>
        <w:t>Temas Aeroportuarios y</w:t>
      </w:r>
      <w:r w:rsidR="0061799F" w:rsidRPr="00B96F2E">
        <w:rPr>
          <w:rFonts w:ascii="Arial" w:hAnsi="Arial" w:cs="Arial"/>
          <w:b/>
          <w:sz w:val="22"/>
          <w:u w:val="single"/>
        </w:rPr>
        <w:t xml:space="preserve"> </w:t>
      </w:r>
      <w:r w:rsidRPr="00B96F2E">
        <w:rPr>
          <w:rFonts w:ascii="Arial" w:hAnsi="Arial" w:cs="Arial"/>
          <w:b/>
          <w:sz w:val="22"/>
          <w:u w:val="single"/>
        </w:rPr>
        <w:t>P</w:t>
      </w:r>
      <w:r w:rsidR="00AF3B4E" w:rsidRPr="00B96F2E">
        <w:rPr>
          <w:rFonts w:ascii="Arial" w:hAnsi="Arial" w:cs="Arial"/>
          <w:b/>
          <w:sz w:val="22"/>
          <w:u w:val="single"/>
        </w:rPr>
        <w:t>ortuarios</w:t>
      </w:r>
      <w:r w:rsidR="00095297">
        <w:rPr>
          <w:rStyle w:val="Refdenotaalpie"/>
          <w:rFonts w:ascii="Arial" w:hAnsi="Arial" w:cs="Arial"/>
          <w:b/>
          <w:sz w:val="22"/>
          <w:u w:val="single"/>
        </w:rPr>
        <w:footnoteReference w:id="52"/>
      </w:r>
      <w:r w:rsidRPr="00B96F2E">
        <w:rPr>
          <w:rFonts w:ascii="Arial" w:hAnsi="Arial" w:cs="Arial"/>
          <w:b/>
          <w:sz w:val="22"/>
        </w:rPr>
        <w:t xml:space="preserve"> </w:t>
      </w:r>
    </w:p>
    <w:p w:rsidR="00824DAE" w:rsidRPr="00B96F2E" w:rsidRDefault="00824DAE">
      <w:pPr>
        <w:pStyle w:val="Textosinformato"/>
        <w:keepNext/>
        <w:tabs>
          <w:tab w:val="left" w:pos="1701"/>
        </w:tabs>
        <w:ind w:left="720"/>
        <w:jc w:val="both"/>
        <w:rPr>
          <w:rFonts w:ascii="Arial" w:hAnsi="Arial" w:cs="Arial"/>
          <w:sz w:val="22"/>
        </w:rPr>
      </w:pPr>
      <w:r w:rsidRPr="00B96F2E">
        <w:rPr>
          <w:rFonts w:ascii="Arial" w:hAnsi="Arial" w:cs="Arial"/>
          <w:sz w:val="22"/>
        </w:rPr>
        <w:t xml:space="preserve">Av. </w:t>
      </w:r>
      <w:r w:rsidR="0061799F">
        <w:rPr>
          <w:rFonts w:ascii="Arial" w:hAnsi="Arial" w:cs="Arial"/>
          <w:sz w:val="22"/>
        </w:rPr>
        <w:t xml:space="preserve">Enrique </w:t>
      </w:r>
      <w:r w:rsidR="001046F6" w:rsidRPr="00B96F2E">
        <w:rPr>
          <w:rFonts w:ascii="Arial" w:hAnsi="Arial" w:cs="Arial"/>
          <w:sz w:val="22"/>
        </w:rPr>
        <w:t>Canaval Moreyra Nº 150</w:t>
      </w:r>
      <w:r w:rsidRPr="00B96F2E">
        <w:rPr>
          <w:rFonts w:ascii="Arial" w:hAnsi="Arial" w:cs="Arial"/>
          <w:sz w:val="22"/>
        </w:rPr>
        <w:t>, Piso 8, San Isidro - Lima, Perú</w:t>
      </w:r>
    </w:p>
    <w:p w:rsidR="00824DAE" w:rsidRPr="00B96F2E" w:rsidRDefault="00824DAE">
      <w:pPr>
        <w:pStyle w:val="Textosinformato"/>
        <w:keepNext/>
        <w:tabs>
          <w:tab w:val="left" w:pos="1701"/>
        </w:tabs>
        <w:ind w:left="708"/>
        <w:jc w:val="both"/>
        <w:rPr>
          <w:rFonts w:ascii="Arial" w:hAnsi="Arial" w:cs="Arial"/>
          <w:sz w:val="22"/>
        </w:rPr>
      </w:pPr>
      <w:r w:rsidRPr="00B96F2E">
        <w:rPr>
          <w:rFonts w:ascii="Arial" w:hAnsi="Arial" w:cs="Arial"/>
          <w:sz w:val="22"/>
        </w:rPr>
        <w:t xml:space="preserve">Teléfonos: </w:t>
      </w:r>
      <w:r w:rsidR="004B38B0" w:rsidRPr="00B96F2E">
        <w:rPr>
          <w:rFonts w:ascii="Arial" w:hAnsi="Arial" w:cs="Arial"/>
          <w:sz w:val="22"/>
        </w:rPr>
        <w:t xml:space="preserve">[511] </w:t>
      </w:r>
      <w:r w:rsidRPr="00B96F2E">
        <w:rPr>
          <w:rFonts w:ascii="Arial" w:hAnsi="Arial" w:cs="Arial"/>
          <w:sz w:val="22"/>
        </w:rPr>
        <w:t>2</w:t>
      </w:r>
      <w:r w:rsidR="004F22F7" w:rsidRPr="00B96F2E">
        <w:rPr>
          <w:rFonts w:ascii="Arial" w:hAnsi="Arial" w:cs="Arial"/>
          <w:sz w:val="22"/>
        </w:rPr>
        <w:t>00</w:t>
      </w:r>
      <w:r w:rsidRPr="00B96F2E">
        <w:rPr>
          <w:rFonts w:ascii="Arial" w:hAnsi="Arial" w:cs="Arial"/>
          <w:sz w:val="22"/>
        </w:rPr>
        <w:t>-1200 anexos: 1245</w:t>
      </w:r>
    </w:p>
    <w:p w:rsidR="00824DAE" w:rsidRPr="00B96F2E" w:rsidRDefault="00824DAE">
      <w:pPr>
        <w:pStyle w:val="Textosinformato"/>
        <w:keepNext/>
        <w:tabs>
          <w:tab w:val="left" w:pos="1701"/>
        </w:tabs>
        <w:ind w:left="708"/>
        <w:jc w:val="both"/>
        <w:rPr>
          <w:rFonts w:ascii="Arial" w:hAnsi="Arial" w:cs="Arial"/>
          <w:sz w:val="22"/>
        </w:rPr>
      </w:pPr>
      <w:r w:rsidRPr="00B96F2E">
        <w:rPr>
          <w:rFonts w:ascii="Arial" w:hAnsi="Arial" w:cs="Arial"/>
          <w:sz w:val="22"/>
        </w:rPr>
        <w:t>Fax [511] 421-2616</w:t>
      </w:r>
    </w:p>
    <w:p w:rsidR="00824DAE" w:rsidRPr="00B96F2E" w:rsidRDefault="00824DAE">
      <w:pPr>
        <w:pStyle w:val="Textosinformato"/>
        <w:tabs>
          <w:tab w:val="left" w:pos="1701"/>
        </w:tabs>
        <w:jc w:val="both"/>
        <w:rPr>
          <w:rFonts w:ascii="Arial" w:hAnsi="Arial" w:cs="Arial"/>
          <w:sz w:val="22"/>
        </w:rPr>
      </w:pPr>
    </w:p>
    <w:p w:rsidR="001046F6" w:rsidRPr="00B96F2E" w:rsidRDefault="004A39F4" w:rsidP="00F1243E">
      <w:pPr>
        <w:pStyle w:val="Textosinformato"/>
        <w:ind w:left="709" w:firstLine="11"/>
        <w:jc w:val="both"/>
        <w:rPr>
          <w:rFonts w:ascii="Arial" w:hAnsi="Arial" w:cs="Arial"/>
          <w:sz w:val="22"/>
        </w:rPr>
      </w:pPr>
      <w:r w:rsidRPr="00B96F2E">
        <w:rPr>
          <w:rFonts w:ascii="Arial" w:hAnsi="Arial" w:cs="Arial"/>
          <w:sz w:val="22"/>
        </w:rPr>
        <w:t xml:space="preserve">Adicionalmente </w:t>
      </w:r>
      <w:r w:rsidR="00774D63" w:rsidRPr="00B96F2E">
        <w:rPr>
          <w:rFonts w:ascii="Arial" w:hAnsi="Arial" w:cs="Arial"/>
          <w:sz w:val="22"/>
        </w:rPr>
        <w:t>y a solicitud de la Jefatura de Proyectos</w:t>
      </w:r>
      <w:r w:rsidR="00B06D0A" w:rsidRPr="00B96F2E">
        <w:rPr>
          <w:rFonts w:ascii="Arial" w:hAnsi="Arial" w:cs="Arial"/>
          <w:sz w:val="22"/>
        </w:rPr>
        <w:t>,</w:t>
      </w:r>
      <w:r w:rsidR="00774D63" w:rsidRPr="00B96F2E">
        <w:rPr>
          <w:rFonts w:ascii="Arial" w:hAnsi="Arial" w:cs="Arial"/>
          <w:sz w:val="22"/>
        </w:rPr>
        <w:t xml:space="preserve"> </w:t>
      </w:r>
      <w:r w:rsidRPr="00B96F2E">
        <w:rPr>
          <w:rFonts w:ascii="Arial" w:hAnsi="Arial" w:cs="Arial"/>
          <w:sz w:val="22"/>
        </w:rPr>
        <w:t xml:space="preserve">las consultas </w:t>
      </w:r>
      <w:r w:rsidR="001046F6" w:rsidRPr="00B96F2E">
        <w:rPr>
          <w:rFonts w:ascii="Arial" w:hAnsi="Arial" w:cs="Arial"/>
          <w:sz w:val="22"/>
        </w:rPr>
        <w:t>y sugerencias deberán</w:t>
      </w:r>
      <w:r w:rsidRPr="00B96F2E">
        <w:rPr>
          <w:rFonts w:ascii="Arial" w:hAnsi="Arial" w:cs="Arial"/>
          <w:sz w:val="22"/>
        </w:rPr>
        <w:t xml:space="preserve"> ser remitidas </w:t>
      </w:r>
      <w:r w:rsidR="001046F6" w:rsidRPr="00B96F2E">
        <w:rPr>
          <w:rFonts w:ascii="Arial" w:hAnsi="Arial" w:cs="Arial"/>
          <w:sz w:val="22"/>
        </w:rPr>
        <w:t xml:space="preserve">vía correo electrónico a la siguiente dirección: </w:t>
      </w:r>
      <w:hyperlink r:id="rId14" w:history="1">
        <w:r w:rsidR="001046F6" w:rsidRPr="00B96F2E">
          <w:rPr>
            <w:rStyle w:val="Hipervnculo"/>
            <w:rFonts w:ascii="Arial" w:hAnsi="Arial" w:cs="Arial"/>
            <w:sz w:val="22"/>
          </w:rPr>
          <w:t>puertos@proinversion.gob.pe</w:t>
        </w:r>
      </w:hyperlink>
      <w:r w:rsidR="00774D63" w:rsidRPr="00B96F2E">
        <w:rPr>
          <w:rFonts w:ascii="Arial" w:hAnsi="Arial" w:cs="Arial"/>
          <w:sz w:val="22"/>
        </w:rPr>
        <w:t>, en formato Word</w:t>
      </w:r>
      <w:r w:rsidR="00560292">
        <w:rPr>
          <w:rStyle w:val="Refdenotaalpie"/>
          <w:rFonts w:ascii="Arial" w:hAnsi="Arial" w:cs="Arial"/>
          <w:sz w:val="22"/>
        </w:rPr>
        <w:footnoteReference w:id="53"/>
      </w:r>
      <w:r w:rsidR="00774D63" w:rsidRPr="00B96F2E">
        <w:rPr>
          <w:rFonts w:ascii="Arial" w:hAnsi="Arial" w:cs="Arial"/>
          <w:sz w:val="22"/>
        </w:rPr>
        <w:t>.</w:t>
      </w:r>
    </w:p>
    <w:p w:rsidR="004A39F4" w:rsidRPr="00B96F2E" w:rsidRDefault="004A39F4" w:rsidP="00F1243E">
      <w:pPr>
        <w:pStyle w:val="Textosinformato"/>
        <w:jc w:val="both"/>
        <w:rPr>
          <w:rFonts w:ascii="Arial" w:hAnsi="Arial" w:cs="Arial"/>
          <w:sz w:val="22"/>
        </w:rPr>
      </w:pPr>
      <w:r w:rsidRPr="00B96F2E">
        <w:rPr>
          <w:rFonts w:ascii="Arial" w:hAnsi="Arial" w:cs="Arial"/>
          <w:sz w:val="22"/>
        </w:rPr>
        <w:t xml:space="preserve"> </w:t>
      </w:r>
    </w:p>
    <w:p w:rsidR="004A39F4" w:rsidRPr="00B96F2E" w:rsidRDefault="004A39F4">
      <w:pPr>
        <w:pStyle w:val="Textosinformato"/>
        <w:tabs>
          <w:tab w:val="left" w:pos="1701"/>
        </w:tabs>
        <w:jc w:val="both"/>
        <w:rPr>
          <w:rFonts w:ascii="Arial" w:hAnsi="Arial" w:cs="Arial"/>
          <w:sz w:val="22"/>
        </w:rPr>
      </w:pPr>
    </w:p>
    <w:p w:rsidR="00824DAE" w:rsidRPr="00B96F2E" w:rsidRDefault="00824DAE" w:rsidP="009E1CBA">
      <w:pPr>
        <w:pStyle w:val="Ttulo2"/>
        <w:numPr>
          <w:ilvl w:val="2"/>
          <w:numId w:val="35"/>
        </w:numPr>
        <w:tabs>
          <w:tab w:val="clear" w:pos="1440"/>
          <w:tab w:val="num" w:pos="709"/>
        </w:tabs>
        <w:ind w:left="720" w:hanging="720"/>
        <w:jc w:val="left"/>
        <w:rPr>
          <w:b/>
          <w:bCs/>
          <w:i w:val="0"/>
          <w:iCs w:val="0"/>
          <w:sz w:val="22"/>
        </w:rPr>
      </w:pPr>
      <w:bookmarkStart w:id="60" w:name="_Toc82510075"/>
      <w:bookmarkStart w:id="61" w:name="_Toc368321430"/>
      <w:r w:rsidRPr="00B96F2E">
        <w:rPr>
          <w:b/>
          <w:bCs/>
          <w:i w:val="0"/>
          <w:iCs w:val="0"/>
          <w:sz w:val="22"/>
        </w:rPr>
        <w:t>Circulares</w:t>
      </w:r>
      <w:bookmarkEnd w:id="60"/>
      <w:bookmarkEnd w:id="61"/>
    </w:p>
    <w:p w:rsidR="00824DAE" w:rsidRPr="00B96F2E" w:rsidRDefault="00824DAE">
      <w:pPr>
        <w:pStyle w:val="Textosinformato"/>
        <w:keepNext/>
        <w:jc w:val="both"/>
        <w:rPr>
          <w:rFonts w:ascii="Arial" w:hAnsi="Arial" w:cs="Arial"/>
          <w:b/>
          <w:bCs/>
          <w:sz w:val="22"/>
        </w:rPr>
      </w:pPr>
    </w:p>
    <w:p w:rsidR="00824DAE" w:rsidRPr="00B96F2E" w:rsidRDefault="00824DAE">
      <w:pPr>
        <w:pStyle w:val="Ttulo3"/>
        <w:numPr>
          <w:ilvl w:val="3"/>
          <w:numId w:val="37"/>
        </w:numPr>
        <w:jc w:val="both"/>
        <w:rPr>
          <w:rFonts w:ascii="Arial" w:hAnsi="Arial" w:cs="Arial"/>
          <w:b w:val="0"/>
          <w:bCs/>
          <w:iCs/>
          <w:color w:val="auto"/>
          <w:spacing w:val="-4"/>
          <w:sz w:val="22"/>
        </w:rPr>
      </w:pPr>
      <w:r w:rsidRPr="00B96F2E">
        <w:rPr>
          <w:rFonts w:ascii="Arial" w:hAnsi="Arial" w:cs="Arial"/>
          <w:b w:val="0"/>
          <w:bCs/>
          <w:iCs/>
          <w:color w:val="auto"/>
          <w:spacing w:val="-4"/>
          <w:sz w:val="22"/>
        </w:rPr>
        <w:t>Las respuestas del Comité a las consultas formuladas serán comunicadas mediante Circulares a todos los Postores o Postores Precalificados, según sea el caso, sin indicar el nombre de quién hizo la consulta.</w:t>
      </w:r>
    </w:p>
    <w:p w:rsidR="00824DAE" w:rsidRPr="00B96F2E" w:rsidRDefault="00824DAE">
      <w:pPr>
        <w:pStyle w:val="Textosinformato"/>
        <w:ind w:left="720" w:hanging="720"/>
        <w:jc w:val="both"/>
        <w:rPr>
          <w:rFonts w:ascii="Arial" w:hAnsi="Arial" w:cs="Arial"/>
          <w:spacing w:val="-4"/>
          <w:sz w:val="22"/>
        </w:rPr>
      </w:pPr>
    </w:p>
    <w:p w:rsidR="00824DAE" w:rsidRPr="00B96F2E" w:rsidRDefault="00824DAE">
      <w:pPr>
        <w:pStyle w:val="Textosinformato"/>
        <w:ind w:left="709"/>
        <w:jc w:val="both"/>
        <w:rPr>
          <w:rFonts w:ascii="Arial" w:hAnsi="Arial" w:cs="Arial"/>
          <w:sz w:val="22"/>
        </w:rPr>
      </w:pPr>
      <w:r w:rsidRPr="00B96F2E">
        <w:rPr>
          <w:rFonts w:ascii="Arial" w:hAnsi="Arial" w:cs="Arial"/>
          <w:sz w:val="22"/>
        </w:rPr>
        <w:t>El Comité no está obligado a absolver las consultas a las Bases que no guarden relación con el presente Concurso.</w:t>
      </w:r>
    </w:p>
    <w:p w:rsidR="00824DAE" w:rsidRPr="00B96F2E" w:rsidRDefault="00824DAE">
      <w:pPr>
        <w:pStyle w:val="Textosinformato"/>
        <w:ind w:left="709"/>
        <w:jc w:val="both"/>
        <w:rPr>
          <w:rFonts w:ascii="Arial" w:hAnsi="Arial" w:cs="Arial"/>
          <w:sz w:val="22"/>
        </w:rPr>
      </w:pPr>
    </w:p>
    <w:p w:rsidR="00824DAE" w:rsidRPr="00B96F2E" w:rsidRDefault="00824DAE">
      <w:pPr>
        <w:pStyle w:val="Textosinformato"/>
        <w:ind w:left="720"/>
        <w:jc w:val="both"/>
        <w:rPr>
          <w:rFonts w:ascii="Arial" w:hAnsi="Arial" w:cs="Arial"/>
          <w:sz w:val="22"/>
        </w:rPr>
      </w:pPr>
      <w:r w:rsidRPr="00B96F2E">
        <w:rPr>
          <w:rFonts w:ascii="Arial" w:hAnsi="Arial" w:cs="Arial"/>
          <w:sz w:val="22"/>
        </w:rPr>
        <w:t>Si el Comité, en cualquier momento, considera necesario aclarar, modificar o complementar las Bases, emitirá una Circular para tal efecto. Dicha Circular será dirigida a</w:t>
      </w:r>
      <w:r w:rsidR="00575A5D" w:rsidRPr="00B96F2E">
        <w:rPr>
          <w:rFonts w:ascii="Arial" w:hAnsi="Arial" w:cs="Arial"/>
          <w:sz w:val="22"/>
        </w:rPr>
        <w:t>l Representante Legal y/o</w:t>
      </w:r>
      <w:r w:rsidRPr="00B96F2E">
        <w:rPr>
          <w:rFonts w:ascii="Arial" w:hAnsi="Arial" w:cs="Arial"/>
          <w:sz w:val="22"/>
        </w:rPr>
        <w:t xml:space="preserve"> Agentes Autorizados </w:t>
      </w:r>
      <w:r w:rsidR="00575A5D" w:rsidRPr="00B96F2E">
        <w:rPr>
          <w:rFonts w:ascii="Arial" w:hAnsi="Arial" w:cs="Arial"/>
          <w:sz w:val="22"/>
        </w:rPr>
        <w:t xml:space="preserve">según corresponda </w:t>
      </w:r>
      <w:r w:rsidR="001046F6" w:rsidRPr="00B96F2E">
        <w:rPr>
          <w:rFonts w:ascii="Arial" w:hAnsi="Arial" w:cs="Arial"/>
          <w:sz w:val="22"/>
        </w:rPr>
        <w:t xml:space="preserve">al correo electrónico </w:t>
      </w:r>
      <w:r w:rsidR="00D81EE1" w:rsidRPr="00B96F2E">
        <w:rPr>
          <w:rFonts w:ascii="Arial" w:hAnsi="Arial" w:cs="Arial"/>
          <w:sz w:val="22"/>
        </w:rPr>
        <w:t xml:space="preserve">a que se </w:t>
      </w:r>
      <w:r w:rsidR="001046F6" w:rsidRPr="00B96F2E">
        <w:rPr>
          <w:rFonts w:ascii="Arial" w:hAnsi="Arial" w:cs="Arial"/>
          <w:sz w:val="22"/>
        </w:rPr>
        <w:t>ref</w:t>
      </w:r>
      <w:r w:rsidR="00D81EE1" w:rsidRPr="00B96F2E">
        <w:rPr>
          <w:rFonts w:ascii="Arial" w:hAnsi="Arial" w:cs="Arial"/>
          <w:sz w:val="22"/>
        </w:rPr>
        <w:t>iere</w:t>
      </w:r>
      <w:r w:rsidR="001046F6" w:rsidRPr="00B96F2E">
        <w:rPr>
          <w:rFonts w:ascii="Arial" w:hAnsi="Arial" w:cs="Arial"/>
          <w:sz w:val="22"/>
        </w:rPr>
        <w:t xml:space="preserve"> el numeral 2.1.4</w:t>
      </w:r>
      <w:r w:rsidRPr="00B96F2E">
        <w:rPr>
          <w:rFonts w:ascii="Arial" w:hAnsi="Arial" w:cs="Arial"/>
          <w:sz w:val="22"/>
        </w:rPr>
        <w:t xml:space="preserve">. Todas las Circulares emitidas estarán disponibles para su revisión en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w:t>
      </w:r>
      <w:r w:rsidR="00560292">
        <w:rPr>
          <w:rStyle w:val="Refdenotaalpie"/>
          <w:rFonts w:ascii="Arial" w:hAnsi="Arial" w:cs="Arial"/>
          <w:sz w:val="22"/>
        </w:rPr>
        <w:footnoteReference w:id="54"/>
      </w:r>
      <w:r w:rsidRPr="00B96F2E">
        <w:rPr>
          <w:rFonts w:ascii="Arial" w:hAnsi="Arial" w:cs="Arial"/>
          <w:sz w:val="22"/>
        </w:rPr>
        <w:t>.</w:t>
      </w:r>
    </w:p>
    <w:p w:rsidR="00824DAE" w:rsidRPr="00B96F2E" w:rsidRDefault="00824DAE">
      <w:pPr>
        <w:pStyle w:val="Textosinformato"/>
        <w:ind w:left="1800"/>
        <w:jc w:val="both"/>
        <w:rPr>
          <w:rFonts w:ascii="Arial" w:hAnsi="Arial" w:cs="Arial"/>
          <w:sz w:val="22"/>
        </w:rPr>
      </w:pPr>
    </w:p>
    <w:p w:rsidR="00824DAE" w:rsidRPr="00B96F2E" w:rsidRDefault="00824DAE">
      <w:pPr>
        <w:pStyle w:val="Textosinformato"/>
        <w:ind w:left="720"/>
        <w:jc w:val="both"/>
        <w:rPr>
          <w:rFonts w:ascii="Arial" w:hAnsi="Arial" w:cs="Arial"/>
          <w:sz w:val="22"/>
        </w:rPr>
      </w:pPr>
      <w:r w:rsidRPr="00B96F2E">
        <w:rPr>
          <w:rFonts w:ascii="Arial" w:hAnsi="Arial" w:cs="Arial"/>
          <w:sz w:val="22"/>
        </w:rPr>
        <w:t xml:space="preserve">Luego de </w:t>
      </w:r>
      <w:r w:rsidR="00205058" w:rsidRPr="00B96F2E">
        <w:rPr>
          <w:rFonts w:ascii="Arial" w:hAnsi="Arial" w:cs="Arial"/>
          <w:sz w:val="22"/>
        </w:rPr>
        <w:t>vencido el plazo para la presentación del Sobre N° 1</w:t>
      </w:r>
      <w:r w:rsidRPr="00B96F2E">
        <w:rPr>
          <w:rFonts w:ascii="Arial" w:hAnsi="Arial" w:cs="Arial"/>
          <w:sz w:val="22"/>
        </w:rPr>
        <w:t xml:space="preserve">, las Circulares sólo serán notificadas a los </w:t>
      </w:r>
      <w:r w:rsidR="00205058" w:rsidRPr="00B96F2E">
        <w:rPr>
          <w:rFonts w:ascii="Arial" w:hAnsi="Arial" w:cs="Arial"/>
          <w:sz w:val="22"/>
        </w:rPr>
        <w:t xml:space="preserve">Postores que presentaron dicho sobre; luego de la fecha de comunicación de los resultados de precalificación, a los </w:t>
      </w:r>
      <w:r w:rsidRPr="00B96F2E">
        <w:rPr>
          <w:rFonts w:ascii="Arial" w:hAnsi="Arial" w:cs="Arial"/>
          <w:sz w:val="22"/>
        </w:rPr>
        <w:t xml:space="preserve">Postores Precalificados, y luego de la presentación de los Sobres Nº 2 y 3, sólo a los Postores </w:t>
      </w:r>
      <w:r w:rsidR="00205058" w:rsidRPr="00B96F2E">
        <w:rPr>
          <w:rFonts w:ascii="Arial" w:hAnsi="Arial" w:cs="Arial"/>
          <w:sz w:val="22"/>
        </w:rPr>
        <w:t xml:space="preserve">Precalificados </w:t>
      </w:r>
      <w:r w:rsidRPr="00B96F2E">
        <w:rPr>
          <w:rFonts w:ascii="Arial" w:hAnsi="Arial" w:cs="Arial"/>
          <w:sz w:val="22"/>
        </w:rPr>
        <w:t>que presentaron Propuestas</w:t>
      </w:r>
      <w:r w:rsidR="00205058" w:rsidRPr="00B96F2E">
        <w:rPr>
          <w:rFonts w:ascii="Arial" w:hAnsi="Arial" w:cs="Arial"/>
          <w:sz w:val="22"/>
        </w:rPr>
        <w:t>; sin perjuicio de su publicación en la página web de PROINVERSIÓN</w:t>
      </w:r>
      <w:r w:rsidRPr="00B96F2E">
        <w:rPr>
          <w:rFonts w:ascii="Arial" w:hAnsi="Arial" w:cs="Arial"/>
          <w:sz w:val="22"/>
        </w:rPr>
        <w:t>.</w:t>
      </w:r>
    </w:p>
    <w:p w:rsidR="00824DAE" w:rsidRPr="00B96F2E" w:rsidRDefault="00824DAE">
      <w:pPr>
        <w:pStyle w:val="Textosinformato"/>
        <w:tabs>
          <w:tab w:val="left" w:pos="2552"/>
        </w:tabs>
        <w:ind w:left="2552" w:hanging="851"/>
        <w:jc w:val="both"/>
        <w:rPr>
          <w:rFonts w:ascii="Arial" w:hAnsi="Arial" w:cs="Arial"/>
          <w:sz w:val="22"/>
        </w:rPr>
      </w:pPr>
    </w:p>
    <w:p w:rsidR="00824DAE" w:rsidRPr="00B96F2E" w:rsidRDefault="00824DAE">
      <w:pPr>
        <w:pStyle w:val="Ttulo3"/>
        <w:numPr>
          <w:ilvl w:val="3"/>
          <w:numId w:val="37"/>
        </w:numPr>
        <w:jc w:val="both"/>
        <w:rPr>
          <w:rFonts w:ascii="Arial" w:hAnsi="Arial" w:cs="Arial"/>
          <w:b w:val="0"/>
          <w:bCs/>
          <w:iCs/>
          <w:color w:val="auto"/>
          <w:spacing w:val="-4"/>
          <w:sz w:val="22"/>
        </w:rPr>
      </w:pPr>
      <w:r w:rsidRPr="00B96F2E">
        <w:rPr>
          <w:rFonts w:ascii="Arial" w:hAnsi="Arial" w:cs="Arial"/>
          <w:b w:val="0"/>
          <w:bCs/>
          <w:iCs/>
          <w:color w:val="auto"/>
          <w:spacing w:val="-4"/>
          <w:sz w:val="22"/>
        </w:rPr>
        <w:t>Las Circulares emitidas por el Comité formarán parte integrante de estas Bases, siendo, en consecuencia, jurídicamente vinculantes para todos los Postores y Postores Precalificados.</w:t>
      </w:r>
    </w:p>
    <w:p w:rsidR="00824DAE" w:rsidRPr="00B96F2E" w:rsidRDefault="00824DAE">
      <w:pPr>
        <w:pStyle w:val="Textosinformato"/>
        <w:jc w:val="both"/>
        <w:rPr>
          <w:rFonts w:ascii="Arial" w:hAnsi="Arial" w:cs="Arial"/>
          <w:sz w:val="22"/>
        </w:rPr>
      </w:pPr>
    </w:p>
    <w:p w:rsidR="00824DAE" w:rsidRPr="00B96F2E" w:rsidRDefault="00824DAE" w:rsidP="009E1CBA">
      <w:pPr>
        <w:pStyle w:val="Ttulo2"/>
        <w:numPr>
          <w:ilvl w:val="1"/>
          <w:numId w:val="35"/>
        </w:numPr>
        <w:tabs>
          <w:tab w:val="clear" w:pos="792"/>
        </w:tabs>
        <w:ind w:left="720" w:hanging="720"/>
        <w:jc w:val="left"/>
        <w:rPr>
          <w:b/>
          <w:bCs/>
          <w:i w:val="0"/>
          <w:iCs w:val="0"/>
          <w:sz w:val="22"/>
        </w:rPr>
      </w:pPr>
      <w:bookmarkStart w:id="62" w:name="_Toc82510076"/>
      <w:bookmarkStart w:id="63" w:name="_Toc368321431"/>
      <w:r w:rsidRPr="00B96F2E">
        <w:rPr>
          <w:b/>
          <w:bCs/>
          <w:i w:val="0"/>
          <w:iCs w:val="0"/>
          <w:sz w:val="22"/>
        </w:rPr>
        <w:t xml:space="preserve">Acceso a </w:t>
      </w:r>
      <w:smartTag w:uri="urn:schemas-microsoft-com:office:smarttags" w:element="PersonName">
        <w:smartTagPr>
          <w:attr w:name="ProductID" w:val="la Informaci￳n- Sala"/>
        </w:smartTagPr>
        <w:r w:rsidRPr="00B96F2E">
          <w:rPr>
            <w:b/>
            <w:bCs/>
            <w:i w:val="0"/>
            <w:iCs w:val="0"/>
            <w:sz w:val="22"/>
          </w:rPr>
          <w:t>la Información- Sala</w:t>
        </w:r>
      </w:smartTag>
      <w:r w:rsidRPr="00B96F2E">
        <w:rPr>
          <w:b/>
          <w:bCs/>
          <w:i w:val="0"/>
          <w:iCs w:val="0"/>
          <w:sz w:val="22"/>
        </w:rPr>
        <w:t xml:space="preserve"> de Datos</w:t>
      </w:r>
      <w:bookmarkEnd w:id="62"/>
      <w:bookmarkEnd w:id="63"/>
    </w:p>
    <w:p w:rsidR="00824DAE" w:rsidRPr="00B96F2E" w:rsidRDefault="00824DAE">
      <w:pPr>
        <w:pStyle w:val="Textosinformato"/>
        <w:keepNext/>
        <w:jc w:val="both"/>
        <w:rPr>
          <w:rFonts w:ascii="Arial" w:hAnsi="Arial" w:cs="Arial"/>
          <w:b/>
          <w:sz w:val="22"/>
        </w:rPr>
      </w:pPr>
    </w:p>
    <w:p w:rsidR="00824DAE" w:rsidRPr="00B96F2E" w:rsidRDefault="00824DAE" w:rsidP="009E1CBA">
      <w:pPr>
        <w:pStyle w:val="Ttulo2"/>
        <w:numPr>
          <w:ilvl w:val="2"/>
          <w:numId w:val="35"/>
        </w:numPr>
        <w:tabs>
          <w:tab w:val="clear" w:pos="1440"/>
          <w:tab w:val="num" w:pos="709"/>
        </w:tabs>
        <w:ind w:left="720" w:hanging="720"/>
        <w:jc w:val="left"/>
        <w:rPr>
          <w:b/>
          <w:bCs/>
          <w:i w:val="0"/>
          <w:iCs w:val="0"/>
          <w:sz w:val="22"/>
        </w:rPr>
      </w:pPr>
      <w:bookmarkStart w:id="64" w:name="_Toc82510077"/>
      <w:bookmarkStart w:id="65" w:name="_Toc368321432"/>
      <w:r w:rsidRPr="00B96F2E">
        <w:rPr>
          <w:b/>
          <w:bCs/>
          <w:i w:val="0"/>
          <w:iCs w:val="0"/>
          <w:sz w:val="22"/>
        </w:rPr>
        <w:t xml:space="preserve">Acceso a </w:t>
      </w:r>
      <w:smartTag w:uri="urn:schemas-microsoft-com:office:smarttags" w:element="PersonName">
        <w:smartTagPr>
          <w:attr w:name="ProductID" w:val="la Sala"/>
        </w:smartTagPr>
        <w:r w:rsidRPr="00B96F2E">
          <w:rPr>
            <w:b/>
            <w:bCs/>
            <w:i w:val="0"/>
            <w:iCs w:val="0"/>
            <w:sz w:val="22"/>
          </w:rPr>
          <w:t>la Sala</w:t>
        </w:r>
      </w:smartTag>
      <w:r w:rsidRPr="00B96F2E">
        <w:rPr>
          <w:b/>
          <w:bCs/>
          <w:i w:val="0"/>
          <w:iCs w:val="0"/>
          <w:sz w:val="22"/>
        </w:rPr>
        <w:t xml:space="preserve"> de Datos</w:t>
      </w:r>
      <w:bookmarkEnd w:id="64"/>
      <w:bookmarkEnd w:id="65"/>
    </w:p>
    <w:p w:rsidR="00824DAE" w:rsidRPr="00B96F2E" w:rsidRDefault="00824DAE">
      <w:pPr>
        <w:pStyle w:val="Textosinformato"/>
        <w:keepNext/>
        <w:jc w:val="both"/>
        <w:rPr>
          <w:rFonts w:ascii="Arial" w:hAnsi="Arial" w:cs="Arial"/>
          <w:b/>
          <w:sz w:val="22"/>
        </w:rPr>
      </w:pPr>
    </w:p>
    <w:p w:rsidR="00824DAE" w:rsidRPr="00B96F2E" w:rsidRDefault="00824DAE">
      <w:pPr>
        <w:pStyle w:val="Ttulo3"/>
        <w:numPr>
          <w:ilvl w:val="3"/>
          <w:numId w:val="38"/>
        </w:numPr>
        <w:jc w:val="both"/>
        <w:rPr>
          <w:rFonts w:ascii="Arial" w:hAnsi="Arial" w:cs="Arial"/>
          <w:b w:val="0"/>
          <w:bCs/>
          <w:iCs/>
          <w:color w:val="auto"/>
          <w:spacing w:val="-4"/>
          <w:sz w:val="22"/>
        </w:rPr>
      </w:pPr>
      <w:r w:rsidRPr="00B96F2E">
        <w:rPr>
          <w:rFonts w:ascii="Arial" w:hAnsi="Arial" w:cs="Arial"/>
          <w:b w:val="0"/>
          <w:bCs/>
          <w:iCs/>
          <w:color w:val="auto"/>
          <w:spacing w:val="-4"/>
          <w:sz w:val="22"/>
        </w:rPr>
        <w:t xml:space="preserve">Los Postores que hayan pagado el </w:t>
      </w:r>
      <w:r w:rsidR="00C62D0B" w:rsidRPr="00B96F2E">
        <w:rPr>
          <w:rFonts w:ascii="Arial" w:hAnsi="Arial" w:cs="Arial"/>
          <w:b w:val="0"/>
          <w:bCs/>
          <w:iCs/>
          <w:color w:val="auto"/>
          <w:spacing w:val="-4"/>
          <w:sz w:val="22"/>
        </w:rPr>
        <w:t>D</w:t>
      </w:r>
      <w:r w:rsidRPr="00B96F2E">
        <w:rPr>
          <w:rFonts w:ascii="Arial" w:hAnsi="Arial" w:cs="Arial"/>
          <w:b w:val="0"/>
          <w:bCs/>
          <w:iCs/>
          <w:color w:val="auto"/>
          <w:spacing w:val="-4"/>
          <w:sz w:val="22"/>
        </w:rPr>
        <w:t xml:space="preserve">erecho de </w:t>
      </w:r>
      <w:r w:rsidR="00C62D0B" w:rsidRPr="00B96F2E">
        <w:rPr>
          <w:rFonts w:ascii="Arial" w:hAnsi="Arial" w:cs="Arial"/>
          <w:b w:val="0"/>
          <w:bCs/>
          <w:iCs/>
          <w:color w:val="auto"/>
          <w:spacing w:val="-4"/>
          <w:sz w:val="22"/>
        </w:rPr>
        <w:t>P</w:t>
      </w:r>
      <w:r w:rsidRPr="00B96F2E">
        <w:rPr>
          <w:rFonts w:ascii="Arial" w:hAnsi="Arial" w:cs="Arial"/>
          <w:b w:val="0"/>
          <w:bCs/>
          <w:iCs/>
          <w:color w:val="auto"/>
          <w:spacing w:val="-4"/>
          <w:sz w:val="22"/>
        </w:rPr>
        <w:t>articipa</w:t>
      </w:r>
      <w:r w:rsidR="00C62D0B" w:rsidRPr="00B96F2E">
        <w:rPr>
          <w:rFonts w:ascii="Arial" w:hAnsi="Arial" w:cs="Arial"/>
          <w:b w:val="0"/>
          <w:bCs/>
          <w:iCs/>
          <w:color w:val="auto"/>
          <w:spacing w:val="-4"/>
          <w:sz w:val="22"/>
        </w:rPr>
        <w:t>ción</w:t>
      </w:r>
      <w:r w:rsidRPr="00B96F2E">
        <w:rPr>
          <w:rFonts w:ascii="Arial" w:hAnsi="Arial" w:cs="Arial"/>
          <w:b w:val="0"/>
          <w:bCs/>
          <w:iCs/>
          <w:color w:val="auto"/>
          <w:spacing w:val="-4"/>
          <w:sz w:val="22"/>
        </w:rPr>
        <w:t xml:space="preserve"> </w:t>
      </w:r>
      <w:r w:rsidR="00C62D0B" w:rsidRPr="00B96F2E">
        <w:rPr>
          <w:rFonts w:ascii="Arial" w:hAnsi="Arial" w:cs="Arial"/>
          <w:b w:val="0"/>
          <w:bCs/>
          <w:iCs/>
          <w:color w:val="auto"/>
          <w:spacing w:val="-4"/>
          <w:sz w:val="22"/>
        </w:rPr>
        <w:t>y entregado el Acuerdo de Confidencialidad debidamente suscrito,</w:t>
      </w:r>
      <w:r w:rsidRPr="00B96F2E">
        <w:rPr>
          <w:rFonts w:ascii="Arial" w:hAnsi="Arial" w:cs="Arial"/>
          <w:b w:val="0"/>
          <w:bCs/>
          <w:iCs/>
          <w:color w:val="auto"/>
          <w:spacing w:val="-4"/>
          <w:sz w:val="22"/>
        </w:rPr>
        <w:t xml:space="preserve"> tendrán acceso a la información relativa al Terminal Portuario General San Martín - Pisco, que estará disponible para su consulta en </w:t>
      </w:r>
      <w:smartTag w:uri="urn:schemas-microsoft-com:office:smarttags" w:element="PersonName">
        <w:smartTagPr>
          <w:attr w:name="ProductID" w:val="la Sala"/>
        </w:smartTagPr>
        <w:r w:rsidRPr="00B96F2E">
          <w:rPr>
            <w:rFonts w:ascii="Arial" w:hAnsi="Arial" w:cs="Arial"/>
            <w:b w:val="0"/>
            <w:bCs/>
            <w:iCs/>
            <w:color w:val="auto"/>
            <w:spacing w:val="-4"/>
            <w:sz w:val="22"/>
          </w:rPr>
          <w:t>la Sala</w:t>
        </w:r>
      </w:smartTag>
      <w:r w:rsidRPr="00B96F2E">
        <w:rPr>
          <w:rFonts w:ascii="Arial" w:hAnsi="Arial" w:cs="Arial"/>
          <w:b w:val="0"/>
          <w:bCs/>
          <w:iCs/>
          <w:color w:val="auto"/>
          <w:spacing w:val="-4"/>
          <w:sz w:val="22"/>
        </w:rPr>
        <w:t xml:space="preserve"> de Datos</w:t>
      </w:r>
      <w:r w:rsidR="00C62D0B" w:rsidRPr="00B96F2E">
        <w:rPr>
          <w:rFonts w:ascii="Arial" w:hAnsi="Arial" w:cs="Arial"/>
          <w:b w:val="0"/>
          <w:bCs/>
          <w:iCs/>
          <w:color w:val="auto"/>
          <w:spacing w:val="-4"/>
          <w:sz w:val="22"/>
        </w:rPr>
        <w:t xml:space="preserve"> hasta un día antes de </w:t>
      </w:r>
      <w:smartTag w:uri="urn:schemas-microsoft-com:office:smarttags" w:element="PersonName">
        <w:smartTagPr>
          <w:attr w:name="ProductID" w:val="la Presentaci￳n"/>
        </w:smartTagPr>
        <w:r w:rsidR="00C62D0B" w:rsidRPr="00B96F2E">
          <w:rPr>
            <w:rFonts w:ascii="Arial" w:hAnsi="Arial" w:cs="Arial"/>
            <w:b w:val="0"/>
            <w:bCs/>
            <w:iCs/>
            <w:color w:val="auto"/>
            <w:spacing w:val="-4"/>
            <w:sz w:val="22"/>
          </w:rPr>
          <w:t>la Presentación</w:t>
        </w:r>
      </w:smartTag>
      <w:r w:rsidR="00C62D0B" w:rsidRPr="00B96F2E">
        <w:rPr>
          <w:rFonts w:ascii="Arial" w:hAnsi="Arial" w:cs="Arial"/>
          <w:b w:val="0"/>
          <w:bCs/>
          <w:iCs/>
          <w:color w:val="auto"/>
          <w:spacing w:val="-4"/>
          <w:sz w:val="22"/>
        </w:rPr>
        <w:t xml:space="preserve"> de los Sobres N° 2 y N° 3 establecido en el Cronograma del Concurso</w:t>
      </w:r>
      <w:r w:rsidRPr="00B96F2E">
        <w:rPr>
          <w:rFonts w:ascii="Arial" w:hAnsi="Arial" w:cs="Arial"/>
          <w:b w:val="0"/>
          <w:bCs/>
          <w:iCs/>
          <w:color w:val="auto"/>
          <w:spacing w:val="-4"/>
          <w:sz w:val="22"/>
        </w:rPr>
        <w:t xml:space="preserve">. </w:t>
      </w:r>
      <w:r w:rsidR="001A49C6" w:rsidRPr="00B96F2E">
        <w:rPr>
          <w:rFonts w:ascii="Arial" w:hAnsi="Arial" w:cs="Arial"/>
          <w:b w:val="0"/>
          <w:bCs/>
          <w:iCs/>
          <w:color w:val="auto"/>
          <w:spacing w:val="-4"/>
          <w:sz w:val="22"/>
        </w:rPr>
        <w:t>Dicha Sala de Datos se encuentra ubicada en A</w:t>
      </w:r>
      <w:r w:rsidR="0061799F">
        <w:rPr>
          <w:rFonts w:ascii="Arial" w:hAnsi="Arial" w:cs="Arial"/>
          <w:b w:val="0"/>
          <w:bCs/>
          <w:iCs/>
          <w:color w:val="auto"/>
          <w:spacing w:val="-4"/>
          <w:sz w:val="22"/>
        </w:rPr>
        <w:t>v</w:t>
      </w:r>
      <w:r w:rsidR="001A49C6" w:rsidRPr="00B96F2E">
        <w:rPr>
          <w:rFonts w:ascii="Arial" w:hAnsi="Arial" w:cs="Arial"/>
          <w:b w:val="0"/>
          <w:bCs/>
          <w:iCs/>
          <w:color w:val="auto"/>
          <w:spacing w:val="-4"/>
          <w:sz w:val="22"/>
        </w:rPr>
        <w:t>. Enrique Canaval Moreyra Nº 150, Piso 7, San Isidro, Lima, Perú</w:t>
      </w:r>
      <w:r w:rsidR="00560292">
        <w:rPr>
          <w:rStyle w:val="Refdenotaalpie"/>
          <w:rFonts w:ascii="Arial" w:hAnsi="Arial" w:cs="Arial"/>
          <w:b w:val="0"/>
          <w:bCs/>
          <w:iCs/>
          <w:color w:val="auto"/>
          <w:spacing w:val="-4"/>
          <w:sz w:val="22"/>
        </w:rPr>
        <w:footnoteReference w:id="55"/>
      </w:r>
      <w:r w:rsidR="001A49C6" w:rsidRPr="00B96F2E">
        <w:rPr>
          <w:rFonts w:ascii="Arial" w:hAnsi="Arial" w:cs="Arial"/>
          <w:b w:val="0"/>
          <w:bCs/>
          <w:iCs/>
          <w:color w:val="auto"/>
          <w:spacing w:val="-4"/>
          <w:sz w:val="22"/>
        </w:rPr>
        <w:t>.</w:t>
      </w:r>
    </w:p>
    <w:p w:rsidR="00824DAE" w:rsidRPr="00B96F2E" w:rsidRDefault="00824DAE">
      <w:pPr>
        <w:pStyle w:val="Textosinformato"/>
        <w:tabs>
          <w:tab w:val="left" w:pos="2552"/>
        </w:tabs>
        <w:ind w:left="2552" w:hanging="851"/>
        <w:jc w:val="both"/>
        <w:rPr>
          <w:rFonts w:ascii="Arial" w:hAnsi="Arial" w:cs="Arial"/>
          <w:sz w:val="22"/>
        </w:rPr>
      </w:pPr>
    </w:p>
    <w:p w:rsidR="00824DAE" w:rsidRPr="00B96F2E" w:rsidRDefault="00824DAE">
      <w:pPr>
        <w:pStyle w:val="Ttulo3"/>
        <w:numPr>
          <w:ilvl w:val="3"/>
          <w:numId w:val="38"/>
        </w:numPr>
        <w:jc w:val="both"/>
        <w:rPr>
          <w:rFonts w:ascii="Arial" w:hAnsi="Arial" w:cs="Arial"/>
          <w:b w:val="0"/>
          <w:bCs/>
          <w:iCs/>
          <w:color w:val="auto"/>
          <w:spacing w:val="-4"/>
          <w:sz w:val="22"/>
        </w:rPr>
      </w:pPr>
      <w:r w:rsidRPr="00B96F2E">
        <w:rPr>
          <w:rFonts w:ascii="Arial" w:hAnsi="Arial" w:cs="Arial"/>
          <w:b w:val="0"/>
          <w:bCs/>
          <w:iCs/>
          <w:color w:val="auto"/>
          <w:spacing w:val="-4"/>
          <w:sz w:val="22"/>
        </w:rPr>
        <w:t xml:space="preserve">El uso  de </w:t>
      </w:r>
      <w:smartTag w:uri="urn:schemas-microsoft-com:office:smarttags" w:element="PersonName">
        <w:smartTagPr>
          <w:attr w:name="ProductID" w:val="la Sala"/>
        </w:smartTagPr>
        <w:r w:rsidRPr="00B96F2E">
          <w:rPr>
            <w:rFonts w:ascii="Arial" w:hAnsi="Arial" w:cs="Arial"/>
            <w:b w:val="0"/>
            <w:bCs/>
            <w:iCs/>
            <w:color w:val="auto"/>
            <w:spacing w:val="-4"/>
            <w:sz w:val="22"/>
          </w:rPr>
          <w:t>la Sala</w:t>
        </w:r>
      </w:smartTag>
      <w:r w:rsidRPr="00B96F2E">
        <w:rPr>
          <w:rFonts w:ascii="Arial" w:hAnsi="Arial" w:cs="Arial"/>
          <w:b w:val="0"/>
          <w:bCs/>
          <w:iCs/>
          <w:color w:val="auto"/>
          <w:spacing w:val="-4"/>
          <w:sz w:val="22"/>
        </w:rPr>
        <w:t xml:space="preserve"> de Datos deberá coordinarse con la administración de </w:t>
      </w:r>
      <w:smartTag w:uri="urn:schemas-microsoft-com:office:smarttags" w:element="PersonName">
        <w:smartTagPr>
          <w:attr w:name="ProductID" w:val="la Sala"/>
        </w:smartTagPr>
        <w:r w:rsidRPr="00B96F2E">
          <w:rPr>
            <w:rFonts w:ascii="Arial" w:hAnsi="Arial" w:cs="Arial"/>
            <w:b w:val="0"/>
            <w:bCs/>
            <w:iCs/>
            <w:color w:val="auto"/>
            <w:spacing w:val="-4"/>
            <w:sz w:val="22"/>
          </w:rPr>
          <w:t>la Sala</w:t>
        </w:r>
      </w:smartTag>
      <w:r w:rsidRPr="00B96F2E">
        <w:rPr>
          <w:rFonts w:ascii="Arial" w:hAnsi="Arial" w:cs="Arial"/>
          <w:b w:val="0"/>
          <w:bCs/>
          <w:iCs/>
          <w:color w:val="auto"/>
          <w:spacing w:val="-4"/>
          <w:sz w:val="22"/>
        </w:rPr>
        <w:t xml:space="preserve"> de Datos conforme a las reglas establecidas para su funcionamiento contenidas en la "Guía de Usuarios de </w:t>
      </w:r>
      <w:smartTag w:uri="urn:schemas-microsoft-com:office:smarttags" w:element="PersonName">
        <w:smartTagPr>
          <w:attr w:name="ProductID" w:val="la Sala"/>
        </w:smartTagPr>
        <w:r w:rsidRPr="00B96F2E">
          <w:rPr>
            <w:rFonts w:ascii="Arial" w:hAnsi="Arial" w:cs="Arial"/>
            <w:b w:val="0"/>
            <w:bCs/>
            <w:iCs/>
            <w:color w:val="auto"/>
            <w:spacing w:val="-4"/>
            <w:sz w:val="22"/>
          </w:rPr>
          <w:t>la Sala</w:t>
        </w:r>
      </w:smartTag>
      <w:r w:rsidRPr="00B96F2E">
        <w:rPr>
          <w:rFonts w:ascii="Arial" w:hAnsi="Arial" w:cs="Arial"/>
          <w:b w:val="0"/>
          <w:bCs/>
          <w:iCs/>
          <w:color w:val="auto"/>
          <w:spacing w:val="-4"/>
          <w:sz w:val="22"/>
        </w:rPr>
        <w:t xml:space="preserve"> de Datos", Anexo N° </w:t>
      </w:r>
      <w:r w:rsidR="00AC07E8">
        <w:rPr>
          <w:rFonts w:ascii="Arial" w:hAnsi="Arial" w:cs="Arial"/>
          <w:b w:val="0"/>
          <w:bCs/>
          <w:iCs/>
          <w:color w:val="auto"/>
          <w:spacing w:val="-4"/>
          <w:sz w:val="22"/>
        </w:rPr>
        <w:t>11</w:t>
      </w:r>
      <w:r w:rsidRPr="00B96F2E">
        <w:rPr>
          <w:rFonts w:ascii="Arial" w:hAnsi="Arial" w:cs="Arial"/>
          <w:b w:val="0"/>
          <w:bCs/>
          <w:iCs/>
          <w:color w:val="auto"/>
          <w:spacing w:val="-4"/>
          <w:sz w:val="22"/>
        </w:rPr>
        <w:t>.</w:t>
      </w:r>
    </w:p>
    <w:p w:rsidR="00824DAE" w:rsidRPr="00B96F2E" w:rsidRDefault="00824DAE">
      <w:pPr>
        <w:pStyle w:val="Textosinformato"/>
        <w:tabs>
          <w:tab w:val="left" w:pos="2552"/>
        </w:tabs>
        <w:ind w:left="720" w:hanging="720"/>
        <w:jc w:val="both"/>
        <w:rPr>
          <w:rFonts w:ascii="Arial" w:hAnsi="Arial" w:cs="Arial"/>
          <w:sz w:val="22"/>
        </w:rPr>
      </w:pPr>
    </w:p>
    <w:p w:rsidR="00824DAE" w:rsidRPr="00B96F2E" w:rsidRDefault="00824DAE">
      <w:pPr>
        <w:pStyle w:val="Ttulo3"/>
        <w:numPr>
          <w:ilvl w:val="3"/>
          <w:numId w:val="38"/>
        </w:numPr>
        <w:jc w:val="both"/>
        <w:rPr>
          <w:rFonts w:ascii="Arial" w:hAnsi="Arial" w:cs="Arial"/>
          <w:b w:val="0"/>
          <w:bCs/>
          <w:iCs/>
          <w:color w:val="auto"/>
          <w:spacing w:val="-4"/>
          <w:sz w:val="22"/>
        </w:rPr>
      </w:pPr>
      <w:r w:rsidRPr="00B96F2E">
        <w:rPr>
          <w:rFonts w:ascii="Arial" w:hAnsi="Arial" w:cs="Arial"/>
          <w:b w:val="0"/>
          <w:bCs/>
          <w:iCs/>
          <w:color w:val="auto"/>
          <w:spacing w:val="-4"/>
          <w:sz w:val="22"/>
        </w:rPr>
        <w:t>Los Postores, a través de comunicación escrita cursada al Comité</w:t>
      </w:r>
      <w:r w:rsidR="00465840" w:rsidRPr="00B96F2E">
        <w:rPr>
          <w:rFonts w:ascii="Arial" w:hAnsi="Arial" w:cs="Arial"/>
          <w:b w:val="0"/>
          <w:bCs/>
          <w:iCs/>
          <w:color w:val="auto"/>
          <w:spacing w:val="-4"/>
          <w:sz w:val="22"/>
        </w:rPr>
        <w:t>, de acuerdo a lo indicado en el Numeral 3.1.2,</w:t>
      </w:r>
      <w:r w:rsidRPr="00B96F2E">
        <w:rPr>
          <w:rFonts w:ascii="Arial" w:hAnsi="Arial" w:cs="Arial"/>
          <w:b w:val="0"/>
          <w:bCs/>
          <w:iCs/>
          <w:color w:val="auto"/>
          <w:spacing w:val="-4"/>
          <w:sz w:val="22"/>
        </w:rPr>
        <w:t xml:space="preserve"> por cualquiera de sus Agentes Autorizados o del Representante Legal, indicarán el nombre de las personas que tendrán acceso a </w:t>
      </w:r>
      <w:smartTag w:uri="urn:schemas-microsoft-com:office:smarttags" w:element="PersonName">
        <w:smartTagPr>
          <w:attr w:name="ProductID" w:val="la Sala"/>
        </w:smartTagPr>
        <w:r w:rsidRPr="00B96F2E">
          <w:rPr>
            <w:rFonts w:ascii="Arial" w:hAnsi="Arial" w:cs="Arial"/>
            <w:b w:val="0"/>
            <w:bCs/>
            <w:iCs/>
            <w:color w:val="auto"/>
            <w:spacing w:val="-4"/>
            <w:sz w:val="22"/>
          </w:rPr>
          <w:t>la Sala</w:t>
        </w:r>
      </w:smartTag>
      <w:r w:rsidRPr="00B96F2E">
        <w:rPr>
          <w:rFonts w:ascii="Arial" w:hAnsi="Arial" w:cs="Arial"/>
          <w:b w:val="0"/>
          <w:bCs/>
          <w:iCs/>
          <w:color w:val="auto"/>
          <w:spacing w:val="-4"/>
          <w:sz w:val="22"/>
        </w:rPr>
        <w:t xml:space="preserve"> de Datos. </w:t>
      </w:r>
      <w:r w:rsidR="00465840" w:rsidRPr="00B96F2E">
        <w:rPr>
          <w:rFonts w:ascii="Arial" w:hAnsi="Arial" w:cs="Arial"/>
          <w:b w:val="0"/>
          <w:bCs/>
          <w:iCs/>
          <w:color w:val="auto"/>
          <w:spacing w:val="-4"/>
          <w:sz w:val="22"/>
        </w:rPr>
        <w:t xml:space="preserve">La administración de </w:t>
      </w:r>
      <w:smartTag w:uri="urn:schemas-microsoft-com:office:smarttags" w:element="PersonName">
        <w:smartTagPr>
          <w:attr w:name="ProductID" w:val="la Sala"/>
        </w:smartTagPr>
        <w:r w:rsidR="00465840" w:rsidRPr="00B96F2E">
          <w:rPr>
            <w:rFonts w:ascii="Arial" w:hAnsi="Arial" w:cs="Arial"/>
            <w:b w:val="0"/>
            <w:bCs/>
            <w:iCs/>
            <w:color w:val="auto"/>
            <w:spacing w:val="-4"/>
            <w:sz w:val="22"/>
          </w:rPr>
          <w:t>la Sala</w:t>
        </w:r>
      </w:smartTag>
      <w:r w:rsidR="00465840" w:rsidRPr="00B96F2E">
        <w:rPr>
          <w:rFonts w:ascii="Arial" w:hAnsi="Arial" w:cs="Arial"/>
          <w:b w:val="0"/>
          <w:bCs/>
          <w:iCs/>
          <w:color w:val="auto"/>
          <w:spacing w:val="-4"/>
          <w:sz w:val="22"/>
        </w:rPr>
        <w:t xml:space="preserve"> de Datos </w:t>
      </w:r>
      <w:r w:rsidRPr="00B96F2E">
        <w:rPr>
          <w:rFonts w:ascii="Arial" w:hAnsi="Arial" w:cs="Arial"/>
          <w:b w:val="0"/>
          <w:bCs/>
          <w:iCs/>
          <w:color w:val="auto"/>
          <w:spacing w:val="-4"/>
          <w:sz w:val="22"/>
        </w:rPr>
        <w:t xml:space="preserve">coordinará oportunamente la efectiva organización de las visitas a </w:t>
      </w:r>
      <w:smartTag w:uri="urn:schemas-microsoft-com:office:smarttags" w:element="PersonName">
        <w:smartTagPr>
          <w:attr w:name="ProductID" w:val="la Sala"/>
        </w:smartTagPr>
        <w:r w:rsidRPr="00B96F2E">
          <w:rPr>
            <w:rFonts w:ascii="Arial" w:hAnsi="Arial" w:cs="Arial"/>
            <w:b w:val="0"/>
            <w:bCs/>
            <w:iCs/>
            <w:color w:val="auto"/>
            <w:spacing w:val="-4"/>
            <w:sz w:val="22"/>
          </w:rPr>
          <w:t>la Sala</w:t>
        </w:r>
      </w:smartTag>
      <w:r w:rsidRPr="00B96F2E">
        <w:rPr>
          <w:rFonts w:ascii="Arial" w:hAnsi="Arial" w:cs="Arial"/>
          <w:b w:val="0"/>
          <w:bCs/>
          <w:iCs/>
          <w:color w:val="auto"/>
          <w:spacing w:val="-4"/>
          <w:sz w:val="22"/>
        </w:rPr>
        <w:t xml:space="preserve"> de Datos.</w:t>
      </w:r>
    </w:p>
    <w:p w:rsidR="00824DAE" w:rsidRPr="00B96F2E" w:rsidRDefault="00824DAE">
      <w:pPr>
        <w:pStyle w:val="Textosinformato"/>
        <w:ind w:left="720" w:hanging="720"/>
        <w:jc w:val="both"/>
        <w:rPr>
          <w:rFonts w:ascii="Arial" w:hAnsi="Arial" w:cs="Arial"/>
          <w:spacing w:val="-4"/>
          <w:sz w:val="22"/>
        </w:rPr>
      </w:pPr>
    </w:p>
    <w:p w:rsidR="00824DAE" w:rsidRPr="00B96F2E" w:rsidRDefault="00824DAE">
      <w:pPr>
        <w:pStyle w:val="Ttulo3"/>
        <w:numPr>
          <w:ilvl w:val="3"/>
          <w:numId w:val="38"/>
        </w:numPr>
        <w:jc w:val="both"/>
        <w:rPr>
          <w:rFonts w:ascii="Arial" w:hAnsi="Arial" w:cs="Arial"/>
          <w:b w:val="0"/>
          <w:bCs/>
          <w:iCs/>
          <w:color w:val="auto"/>
          <w:spacing w:val="-4"/>
          <w:sz w:val="22"/>
        </w:rPr>
      </w:pPr>
      <w:r w:rsidRPr="00B96F2E">
        <w:rPr>
          <w:rFonts w:ascii="Arial" w:hAnsi="Arial" w:cs="Arial"/>
          <w:b w:val="0"/>
          <w:bCs/>
          <w:iCs/>
          <w:color w:val="auto"/>
          <w:spacing w:val="-4"/>
          <w:sz w:val="22"/>
        </w:rPr>
        <w:t xml:space="preserve">Los Postores que hayan pagado el derecho para participar en </w:t>
      </w:r>
      <w:smartTag w:uri="urn:schemas-microsoft-com:office:smarttags" w:element="PersonName">
        <w:smartTagPr>
          <w:attr w:name="ProductID" w:val="la Etapa"/>
        </w:smartTagPr>
        <w:r w:rsidRPr="00B96F2E">
          <w:rPr>
            <w:rFonts w:ascii="Arial" w:hAnsi="Arial" w:cs="Arial"/>
            <w:b w:val="0"/>
            <w:bCs/>
            <w:iCs/>
            <w:color w:val="auto"/>
            <w:spacing w:val="-4"/>
            <w:sz w:val="22"/>
          </w:rPr>
          <w:t>la Etapa</w:t>
        </w:r>
      </w:smartTag>
      <w:r w:rsidRPr="00B96F2E">
        <w:rPr>
          <w:rFonts w:ascii="Arial" w:hAnsi="Arial" w:cs="Arial"/>
          <w:b w:val="0"/>
          <w:bCs/>
          <w:iCs/>
          <w:color w:val="auto"/>
          <w:spacing w:val="-4"/>
          <w:sz w:val="22"/>
        </w:rPr>
        <w:t xml:space="preserve"> de Precalificación tendrán acceso a </w:t>
      </w:r>
      <w:smartTag w:uri="urn:schemas-microsoft-com:office:smarttags" w:element="PersonName">
        <w:smartTagPr>
          <w:attr w:name="ProductID" w:val="la Sala"/>
        </w:smartTagPr>
        <w:r w:rsidRPr="00B96F2E">
          <w:rPr>
            <w:rFonts w:ascii="Arial" w:hAnsi="Arial" w:cs="Arial"/>
            <w:b w:val="0"/>
            <w:bCs/>
            <w:iCs/>
            <w:color w:val="auto"/>
            <w:spacing w:val="-4"/>
            <w:sz w:val="22"/>
          </w:rPr>
          <w:t>la Sala</w:t>
        </w:r>
      </w:smartTag>
      <w:r w:rsidRPr="00B96F2E">
        <w:rPr>
          <w:rFonts w:ascii="Arial" w:hAnsi="Arial" w:cs="Arial"/>
          <w:b w:val="0"/>
          <w:bCs/>
          <w:iCs/>
          <w:color w:val="auto"/>
          <w:spacing w:val="-4"/>
          <w:sz w:val="22"/>
        </w:rPr>
        <w:t xml:space="preserve"> de Datos hasta la fecha indicada en el Cronograma.</w:t>
      </w:r>
    </w:p>
    <w:p w:rsidR="00824DAE" w:rsidRPr="00B96F2E" w:rsidRDefault="00824DAE">
      <w:pPr>
        <w:pStyle w:val="Textosinformato"/>
        <w:jc w:val="both"/>
        <w:rPr>
          <w:rFonts w:ascii="Arial" w:hAnsi="Arial" w:cs="Arial"/>
          <w:spacing w:val="-4"/>
          <w:sz w:val="22"/>
        </w:rPr>
      </w:pPr>
    </w:p>
    <w:p w:rsidR="00824DAE" w:rsidRPr="00B96F2E" w:rsidRDefault="00824DAE" w:rsidP="009E1CBA">
      <w:pPr>
        <w:pStyle w:val="Ttulo2"/>
        <w:numPr>
          <w:ilvl w:val="2"/>
          <w:numId w:val="35"/>
        </w:numPr>
        <w:tabs>
          <w:tab w:val="clear" w:pos="1440"/>
          <w:tab w:val="num" w:pos="709"/>
        </w:tabs>
        <w:ind w:left="720" w:hanging="720"/>
        <w:jc w:val="left"/>
        <w:rPr>
          <w:b/>
          <w:bCs/>
          <w:i w:val="0"/>
          <w:iCs w:val="0"/>
          <w:sz w:val="22"/>
        </w:rPr>
      </w:pPr>
      <w:bookmarkStart w:id="66" w:name="_Toc82510078"/>
      <w:bookmarkStart w:id="67" w:name="_Toc368321433"/>
      <w:r w:rsidRPr="00B96F2E">
        <w:rPr>
          <w:b/>
          <w:bCs/>
          <w:i w:val="0"/>
          <w:iCs w:val="0"/>
          <w:sz w:val="22"/>
        </w:rPr>
        <w:t>Acuerdo de Confidencialidad</w:t>
      </w:r>
      <w:bookmarkEnd w:id="66"/>
      <w:bookmarkEnd w:id="67"/>
    </w:p>
    <w:p w:rsidR="00824DAE" w:rsidRPr="00B96F2E" w:rsidRDefault="00824DAE">
      <w:pPr>
        <w:pStyle w:val="Textosinformato"/>
        <w:keepNext/>
        <w:jc w:val="both"/>
        <w:rPr>
          <w:rFonts w:ascii="Arial" w:hAnsi="Arial" w:cs="Arial"/>
          <w:b/>
          <w:bCs/>
          <w:sz w:val="22"/>
        </w:rPr>
      </w:pPr>
    </w:p>
    <w:p w:rsidR="00824DAE" w:rsidRPr="00B96F2E" w:rsidRDefault="00465840">
      <w:pPr>
        <w:pStyle w:val="Textosinformato"/>
        <w:ind w:left="720"/>
        <w:jc w:val="both"/>
        <w:rPr>
          <w:rFonts w:ascii="Arial" w:hAnsi="Arial" w:cs="Arial"/>
          <w:sz w:val="22"/>
        </w:rPr>
      </w:pPr>
      <w:r w:rsidRPr="00B96F2E">
        <w:rPr>
          <w:rFonts w:ascii="Arial" w:hAnsi="Arial" w:cs="Arial"/>
          <w:sz w:val="22"/>
        </w:rPr>
        <w:t xml:space="preserve">El </w:t>
      </w:r>
      <w:r w:rsidR="00824DAE" w:rsidRPr="00B96F2E">
        <w:rPr>
          <w:rFonts w:ascii="Arial" w:hAnsi="Arial" w:cs="Arial"/>
          <w:sz w:val="22"/>
        </w:rPr>
        <w:t xml:space="preserve">Agente Autorizado </w:t>
      </w:r>
      <w:r w:rsidRPr="00B96F2E">
        <w:rPr>
          <w:rFonts w:ascii="Arial" w:hAnsi="Arial" w:cs="Arial"/>
          <w:sz w:val="22"/>
        </w:rPr>
        <w:t xml:space="preserve">o el Representante Legal </w:t>
      </w:r>
      <w:r w:rsidR="00824DAE" w:rsidRPr="00B96F2E">
        <w:rPr>
          <w:rFonts w:ascii="Arial" w:hAnsi="Arial" w:cs="Arial"/>
          <w:sz w:val="22"/>
        </w:rPr>
        <w:t xml:space="preserve">deberá firmar el Acuerdo de Confidencialidad que se incluye en el Anexo N° </w:t>
      </w:r>
      <w:smartTag w:uri="urn:schemas-microsoft-com:office:smarttags" w:element="metricconverter">
        <w:smartTagPr>
          <w:attr w:name="ProductID" w:val="1, a"/>
        </w:smartTagPr>
        <w:r w:rsidR="00824DAE" w:rsidRPr="00B96F2E">
          <w:rPr>
            <w:rFonts w:ascii="Arial" w:hAnsi="Arial" w:cs="Arial"/>
            <w:sz w:val="22"/>
          </w:rPr>
          <w:t>1, a</w:t>
        </w:r>
      </w:smartTag>
      <w:r w:rsidR="00824DAE" w:rsidRPr="00B96F2E">
        <w:rPr>
          <w:rFonts w:ascii="Arial" w:hAnsi="Arial" w:cs="Arial"/>
          <w:sz w:val="22"/>
        </w:rPr>
        <w:t xml:space="preserve"> fin </w:t>
      </w:r>
      <w:r w:rsidRPr="00B96F2E">
        <w:rPr>
          <w:rFonts w:ascii="Arial" w:hAnsi="Arial" w:cs="Arial"/>
          <w:sz w:val="22"/>
        </w:rPr>
        <w:t xml:space="preserve">que el Postor tenga </w:t>
      </w:r>
      <w:r w:rsidR="00824DAE" w:rsidRPr="00B96F2E">
        <w:rPr>
          <w:rFonts w:ascii="Arial" w:hAnsi="Arial" w:cs="Arial"/>
          <w:sz w:val="22"/>
        </w:rPr>
        <w:t xml:space="preserve">acceso a </w:t>
      </w:r>
      <w:smartTag w:uri="urn:schemas-microsoft-com:office:smarttags" w:element="PersonName">
        <w:smartTagPr>
          <w:attr w:name="ProductID" w:val="la Sala"/>
        </w:smartTagPr>
        <w:r w:rsidR="00824DAE" w:rsidRPr="00B96F2E">
          <w:rPr>
            <w:rFonts w:ascii="Arial" w:hAnsi="Arial" w:cs="Arial"/>
            <w:sz w:val="22"/>
          </w:rPr>
          <w:t>la Sala</w:t>
        </w:r>
      </w:smartTag>
      <w:r w:rsidR="00824DAE" w:rsidRPr="00B96F2E">
        <w:rPr>
          <w:rFonts w:ascii="Arial" w:hAnsi="Arial" w:cs="Arial"/>
          <w:sz w:val="22"/>
        </w:rPr>
        <w:t xml:space="preserve"> de Datos.</w:t>
      </w:r>
    </w:p>
    <w:p w:rsidR="00824DAE" w:rsidRPr="00B96F2E" w:rsidRDefault="00824DAE">
      <w:pPr>
        <w:pStyle w:val="Textosinformato"/>
        <w:ind w:left="1701"/>
        <w:jc w:val="both"/>
        <w:rPr>
          <w:rFonts w:ascii="Arial" w:hAnsi="Arial" w:cs="Arial"/>
          <w:sz w:val="22"/>
        </w:rPr>
      </w:pPr>
    </w:p>
    <w:p w:rsidR="00824DAE" w:rsidRPr="00B96F2E" w:rsidRDefault="00824DAE" w:rsidP="009E1CBA">
      <w:pPr>
        <w:pStyle w:val="Ttulo2"/>
        <w:numPr>
          <w:ilvl w:val="2"/>
          <w:numId w:val="35"/>
        </w:numPr>
        <w:tabs>
          <w:tab w:val="clear" w:pos="1440"/>
          <w:tab w:val="num" w:pos="709"/>
        </w:tabs>
        <w:ind w:left="720" w:hanging="720"/>
        <w:jc w:val="left"/>
        <w:rPr>
          <w:b/>
          <w:bCs/>
          <w:i w:val="0"/>
          <w:iCs w:val="0"/>
          <w:sz w:val="22"/>
        </w:rPr>
      </w:pPr>
      <w:bookmarkStart w:id="68" w:name="_Toc82510079"/>
      <w:bookmarkStart w:id="69" w:name="_Toc368321434"/>
      <w:r w:rsidRPr="00B96F2E">
        <w:rPr>
          <w:b/>
          <w:bCs/>
          <w:i w:val="0"/>
          <w:iCs w:val="0"/>
          <w:sz w:val="22"/>
        </w:rPr>
        <w:t xml:space="preserve">Contenido de Información de </w:t>
      </w:r>
      <w:smartTag w:uri="urn:schemas-microsoft-com:office:smarttags" w:element="PersonName">
        <w:smartTagPr>
          <w:attr w:name="ProductID" w:val="la Sala"/>
        </w:smartTagPr>
        <w:r w:rsidRPr="00B96F2E">
          <w:rPr>
            <w:b/>
            <w:bCs/>
            <w:i w:val="0"/>
            <w:iCs w:val="0"/>
            <w:sz w:val="22"/>
          </w:rPr>
          <w:t>la Sala</w:t>
        </w:r>
      </w:smartTag>
      <w:r w:rsidRPr="00B96F2E">
        <w:rPr>
          <w:b/>
          <w:bCs/>
          <w:i w:val="0"/>
          <w:iCs w:val="0"/>
          <w:sz w:val="22"/>
        </w:rPr>
        <w:t xml:space="preserve"> de Datos</w:t>
      </w:r>
      <w:bookmarkEnd w:id="68"/>
      <w:bookmarkEnd w:id="69"/>
    </w:p>
    <w:p w:rsidR="00824DAE" w:rsidRPr="00B96F2E" w:rsidRDefault="00824DAE">
      <w:pPr>
        <w:pStyle w:val="Textosinformato"/>
        <w:keepNext/>
        <w:jc w:val="both"/>
        <w:rPr>
          <w:rFonts w:ascii="Arial" w:hAnsi="Arial" w:cs="Arial"/>
          <w:b/>
          <w:sz w:val="22"/>
        </w:rPr>
      </w:pPr>
    </w:p>
    <w:p w:rsidR="00824DAE" w:rsidRPr="00B96F2E" w:rsidRDefault="00824DAE">
      <w:pPr>
        <w:pStyle w:val="Textosinformato"/>
        <w:keepNext/>
        <w:ind w:left="720"/>
        <w:jc w:val="both"/>
        <w:rPr>
          <w:rFonts w:ascii="Arial" w:hAnsi="Arial" w:cs="Arial"/>
          <w:sz w:val="22"/>
        </w:rPr>
      </w:pPr>
      <w:r w:rsidRPr="00B96F2E">
        <w:rPr>
          <w:rFonts w:ascii="Arial" w:hAnsi="Arial" w:cs="Arial"/>
          <w:sz w:val="22"/>
        </w:rPr>
        <w:t xml:space="preserve">La relación de documentos se adjunta en el Apéndice N° </w:t>
      </w:r>
      <w:r w:rsidR="00465840" w:rsidRPr="00B96F2E">
        <w:rPr>
          <w:rFonts w:ascii="Arial" w:hAnsi="Arial" w:cs="Arial"/>
          <w:sz w:val="22"/>
        </w:rPr>
        <w:t>2</w:t>
      </w:r>
      <w:r w:rsidRPr="00B96F2E">
        <w:rPr>
          <w:rFonts w:ascii="Arial" w:hAnsi="Arial" w:cs="Arial"/>
          <w:sz w:val="22"/>
        </w:rPr>
        <w:t xml:space="preserve"> del Anexo N° </w:t>
      </w:r>
      <w:r w:rsidR="00AC07E8">
        <w:rPr>
          <w:rFonts w:ascii="Arial" w:hAnsi="Arial" w:cs="Arial"/>
          <w:sz w:val="22"/>
        </w:rPr>
        <w:t>11</w:t>
      </w:r>
      <w:r w:rsidRPr="00B96F2E">
        <w:rPr>
          <w:rFonts w:ascii="Arial" w:hAnsi="Arial" w:cs="Arial"/>
          <w:sz w:val="22"/>
        </w:rPr>
        <w:t xml:space="preserve">. </w:t>
      </w:r>
    </w:p>
    <w:p w:rsidR="00824DAE" w:rsidRPr="00B96F2E" w:rsidRDefault="00824DAE">
      <w:pPr>
        <w:pStyle w:val="Textosinformato"/>
        <w:keepNext/>
        <w:ind w:left="720"/>
        <w:jc w:val="both"/>
        <w:rPr>
          <w:rFonts w:ascii="Arial" w:hAnsi="Arial" w:cs="Arial"/>
          <w:sz w:val="22"/>
        </w:rPr>
      </w:pPr>
    </w:p>
    <w:p w:rsidR="00824DAE" w:rsidRPr="00B96F2E" w:rsidRDefault="00824DAE">
      <w:pPr>
        <w:pStyle w:val="Textosinformato"/>
        <w:keepNext/>
        <w:ind w:left="720"/>
        <w:jc w:val="both"/>
        <w:rPr>
          <w:rFonts w:ascii="Arial" w:hAnsi="Arial" w:cs="Arial"/>
          <w:sz w:val="22"/>
        </w:rPr>
      </w:pPr>
      <w:r w:rsidRPr="00B96F2E">
        <w:rPr>
          <w:rFonts w:ascii="Arial" w:hAnsi="Arial" w:cs="Arial"/>
          <w:sz w:val="22"/>
        </w:rPr>
        <w:t xml:space="preserve">De ser el caso, la incorporación de cualquier documento a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 será comunicada mediante Circular.</w:t>
      </w:r>
    </w:p>
    <w:p w:rsidR="00824DAE" w:rsidRPr="00B96F2E" w:rsidRDefault="00824DAE">
      <w:pPr>
        <w:pStyle w:val="Textosinformato"/>
        <w:ind w:left="720"/>
        <w:jc w:val="both"/>
        <w:rPr>
          <w:rFonts w:ascii="Arial" w:hAnsi="Arial" w:cs="Arial"/>
          <w:sz w:val="22"/>
        </w:rPr>
      </w:pPr>
    </w:p>
    <w:p w:rsidR="00824DAE" w:rsidRPr="00B96F2E" w:rsidRDefault="00824DAE" w:rsidP="009E1CBA">
      <w:pPr>
        <w:pStyle w:val="Ttulo2"/>
        <w:numPr>
          <w:ilvl w:val="1"/>
          <w:numId w:val="35"/>
        </w:numPr>
        <w:tabs>
          <w:tab w:val="clear" w:pos="792"/>
        </w:tabs>
        <w:ind w:left="720" w:hanging="720"/>
        <w:jc w:val="left"/>
        <w:rPr>
          <w:b/>
          <w:bCs/>
          <w:i w:val="0"/>
          <w:iCs w:val="0"/>
          <w:sz w:val="22"/>
        </w:rPr>
      </w:pPr>
      <w:bookmarkStart w:id="70" w:name="_Toc82510080"/>
      <w:bookmarkStart w:id="71" w:name="_Toc368321435"/>
      <w:r w:rsidRPr="00B96F2E">
        <w:rPr>
          <w:b/>
          <w:bCs/>
          <w:i w:val="0"/>
          <w:iCs w:val="0"/>
          <w:sz w:val="22"/>
        </w:rPr>
        <w:t xml:space="preserve">Solicitud de </w:t>
      </w:r>
      <w:r w:rsidR="00C26996" w:rsidRPr="00B96F2E">
        <w:rPr>
          <w:b/>
          <w:bCs/>
          <w:i w:val="0"/>
          <w:iCs w:val="0"/>
          <w:sz w:val="22"/>
        </w:rPr>
        <w:t>e</w:t>
      </w:r>
      <w:r w:rsidRPr="00B96F2E">
        <w:rPr>
          <w:b/>
          <w:bCs/>
          <w:i w:val="0"/>
          <w:iCs w:val="0"/>
          <w:sz w:val="22"/>
        </w:rPr>
        <w:t>ntrevistas</w:t>
      </w:r>
      <w:bookmarkEnd w:id="70"/>
      <w:r w:rsidR="00C26996" w:rsidRPr="00B96F2E">
        <w:rPr>
          <w:b/>
          <w:bCs/>
          <w:i w:val="0"/>
          <w:iCs w:val="0"/>
          <w:sz w:val="22"/>
        </w:rPr>
        <w:t xml:space="preserve"> y visitas al TP GSM</w:t>
      </w:r>
      <w:bookmarkEnd w:id="71"/>
    </w:p>
    <w:p w:rsidR="00824DAE" w:rsidRPr="00B96F2E" w:rsidRDefault="00824DAE">
      <w:pPr>
        <w:pStyle w:val="Textosinformato"/>
        <w:keepNext/>
        <w:jc w:val="both"/>
        <w:rPr>
          <w:rFonts w:ascii="Arial" w:hAnsi="Arial" w:cs="Arial"/>
          <w:b/>
          <w:sz w:val="22"/>
        </w:rPr>
      </w:pPr>
    </w:p>
    <w:p w:rsidR="00774D63" w:rsidRPr="00B96F2E" w:rsidRDefault="00824DAE" w:rsidP="00D51423">
      <w:pPr>
        <w:pStyle w:val="Textosinformato"/>
        <w:keepNext/>
        <w:ind w:left="720"/>
        <w:jc w:val="both"/>
        <w:rPr>
          <w:rFonts w:ascii="Arial" w:hAnsi="Arial" w:cs="Arial"/>
          <w:sz w:val="22"/>
        </w:rPr>
      </w:pPr>
      <w:r w:rsidRPr="00B96F2E">
        <w:rPr>
          <w:rFonts w:ascii="Arial" w:hAnsi="Arial" w:cs="Arial"/>
          <w:sz w:val="22"/>
        </w:rPr>
        <w:t xml:space="preserve">Todo Postor, a través de los Agentes Autorizados y/o los Representantes Legales, según sea el caso, tendrá derecho a entrevistarse con </w:t>
      </w:r>
      <w:r w:rsidR="001A49C6" w:rsidRPr="00B96F2E">
        <w:rPr>
          <w:rFonts w:ascii="Arial" w:hAnsi="Arial" w:cs="Arial"/>
          <w:sz w:val="22"/>
        </w:rPr>
        <w:t>los miembros d</w:t>
      </w:r>
      <w:r w:rsidRPr="00B96F2E">
        <w:rPr>
          <w:rFonts w:ascii="Arial" w:hAnsi="Arial" w:cs="Arial"/>
          <w:sz w:val="22"/>
        </w:rPr>
        <w:t>el Comité</w:t>
      </w:r>
      <w:r w:rsidR="001A49C6" w:rsidRPr="00B96F2E">
        <w:rPr>
          <w:rFonts w:ascii="Arial" w:hAnsi="Arial" w:cs="Arial"/>
          <w:sz w:val="22"/>
        </w:rPr>
        <w:t>, con funcionarios y/o asesores asignados al Proyecto</w:t>
      </w:r>
      <w:r w:rsidR="00C26996" w:rsidRPr="00B96F2E">
        <w:rPr>
          <w:rFonts w:ascii="Arial" w:hAnsi="Arial" w:cs="Arial"/>
          <w:sz w:val="22"/>
        </w:rPr>
        <w:t xml:space="preserve"> y </w:t>
      </w:r>
      <w:r w:rsidR="00EC24BB" w:rsidRPr="00B96F2E">
        <w:rPr>
          <w:rFonts w:ascii="Arial" w:hAnsi="Arial" w:cs="Arial"/>
          <w:sz w:val="22"/>
        </w:rPr>
        <w:t>funcionario</w:t>
      </w:r>
      <w:r w:rsidR="00774D63" w:rsidRPr="00B96F2E">
        <w:rPr>
          <w:rFonts w:ascii="Arial" w:hAnsi="Arial" w:cs="Arial"/>
          <w:sz w:val="22"/>
        </w:rPr>
        <w:t>s</w:t>
      </w:r>
      <w:r w:rsidR="00EC24BB" w:rsidRPr="00B96F2E">
        <w:rPr>
          <w:rFonts w:ascii="Arial" w:hAnsi="Arial" w:cs="Arial"/>
          <w:sz w:val="22"/>
        </w:rPr>
        <w:t xml:space="preserve"> </w:t>
      </w:r>
      <w:r w:rsidR="00C26996" w:rsidRPr="00B96F2E">
        <w:rPr>
          <w:rFonts w:ascii="Arial" w:hAnsi="Arial" w:cs="Arial"/>
          <w:sz w:val="22"/>
        </w:rPr>
        <w:t xml:space="preserve">de </w:t>
      </w:r>
      <w:smartTag w:uri="urn:schemas-microsoft-com:office:smarttags" w:element="PersonName">
        <w:smartTagPr>
          <w:attr w:name="ProductID" w:val="la APN"/>
        </w:smartTagPr>
        <w:r w:rsidR="00C26996" w:rsidRPr="00B96F2E">
          <w:rPr>
            <w:rFonts w:ascii="Arial" w:hAnsi="Arial" w:cs="Arial"/>
            <w:sz w:val="22"/>
          </w:rPr>
          <w:t>la APN</w:t>
        </w:r>
      </w:smartTag>
      <w:r w:rsidR="00C26996" w:rsidRPr="00B96F2E">
        <w:rPr>
          <w:rFonts w:ascii="Arial" w:hAnsi="Arial" w:cs="Arial"/>
          <w:sz w:val="22"/>
        </w:rPr>
        <w:t xml:space="preserve"> y a realizar visitas al TP GSM</w:t>
      </w:r>
      <w:r w:rsidRPr="00B96F2E">
        <w:rPr>
          <w:rFonts w:ascii="Arial" w:hAnsi="Arial" w:cs="Arial"/>
          <w:sz w:val="22"/>
        </w:rPr>
        <w:t xml:space="preserve">, hasta el día anterior al último </w:t>
      </w:r>
      <w:r w:rsidR="00EC24BB" w:rsidRPr="00B96F2E">
        <w:rPr>
          <w:rFonts w:ascii="Arial" w:hAnsi="Arial" w:cs="Arial"/>
          <w:sz w:val="22"/>
        </w:rPr>
        <w:t>D</w:t>
      </w:r>
      <w:r w:rsidRPr="00B96F2E">
        <w:rPr>
          <w:rFonts w:ascii="Arial" w:hAnsi="Arial" w:cs="Arial"/>
          <w:sz w:val="22"/>
        </w:rPr>
        <w:t xml:space="preserve">ía </w:t>
      </w:r>
      <w:r w:rsidR="00C26996" w:rsidRPr="00B96F2E">
        <w:rPr>
          <w:rFonts w:ascii="Arial" w:hAnsi="Arial" w:cs="Arial"/>
          <w:sz w:val="22"/>
        </w:rPr>
        <w:t xml:space="preserve">previsto </w:t>
      </w:r>
      <w:r w:rsidRPr="00B96F2E">
        <w:rPr>
          <w:rFonts w:ascii="Arial" w:hAnsi="Arial" w:cs="Arial"/>
          <w:sz w:val="22"/>
        </w:rPr>
        <w:t xml:space="preserve">para la entrega del Sobre N° 1 y, en el caso de los Postores Precalificados, podrán hacerlo hasta </w:t>
      </w:r>
      <w:r w:rsidR="00EC24BB" w:rsidRPr="00B96F2E">
        <w:rPr>
          <w:rFonts w:ascii="Arial" w:hAnsi="Arial" w:cs="Arial"/>
          <w:sz w:val="22"/>
        </w:rPr>
        <w:t xml:space="preserve">cinco (5) Días </w:t>
      </w:r>
      <w:r w:rsidRPr="00B96F2E">
        <w:rPr>
          <w:rFonts w:ascii="Arial" w:hAnsi="Arial" w:cs="Arial"/>
          <w:sz w:val="22"/>
        </w:rPr>
        <w:t>ante</w:t>
      </w:r>
      <w:r w:rsidR="00EC24BB" w:rsidRPr="00B96F2E">
        <w:rPr>
          <w:rFonts w:ascii="Arial" w:hAnsi="Arial" w:cs="Arial"/>
          <w:sz w:val="22"/>
        </w:rPr>
        <w:t>riores</w:t>
      </w:r>
      <w:r w:rsidRPr="00B96F2E">
        <w:rPr>
          <w:rFonts w:ascii="Arial" w:hAnsi="Arial" w:cs="Arial"/>
          <w:sz w:val="22"/>
        </w:rPr>
        <w:t xml:space="preserve"> de la presentación de</w:t>
      </w:r>
      <w:r w:rsidR="00C26996" w:rsidRPr="00B96F2E">
        <w:rPr>
          <w:rFonts w:ascii="Arial" w:hAnsi="Arial" w:cs="Arial"/>
          <w:sz w:val="22"/>
        </w:rPr>
        <w:t xml:space="preserve"> </w:t>
      </w:r>
      <w:r w:rsidRPr="00B96F2E">
        <w:rPr>
          <w:rFonts w:ascii="Arial" w:hAnsi="Arial" w:cs="Arial"/>
          <w:sz w:val="22"/>
        </w:rPr>
        <w:t>l</w:t>
      </w:r>
      <w:r w:rsidR="00C26996" w:rsidRPr="00B96F2E">
        <w:rPr>
          <w:rFonts w:ascii="Arial" w:hAnsi="Arial" w:cs="Arial"/>
          <w:sz w:val="22"/>
        </w:rPr>
        <w:t>os</w:t>
      </w:r>
      <w:r w:rsidRPr="00B96F2E">
        <w:rPr>
          <w:rFonts w:ascii="Arial" w:hAnsi="Arial" w:cs="Arial"/>
          <w:sz w:val="22"/>
        </w:rPr>
        <w:t xml:space="preserve"> Sobre</w:t>
      </w:r>
      <w:r w:rsidR="00C26996" w:rsidRPr="00B96F2E">
        <w:rPr>
          <w:rFonts w:ascii="Arial" w:hAnsi="Arial" w:cs="Arial"/>
          <w:sz w:val="22"/>
        </w:rPr>
        <w:t>s</w:t>
      </w:r>
      <w:r w:rsidRPr="00B96F2E">
        <w:rPr>
          <w:rFonts w:ascii="Arial" w:hAnsi="Arial" w:cs="Arial"/>
          <w:sz w:val="22"/>
        </w:rPr>
        <w:t xml:space="preserve"> </w:t>
      </w:r>
      <w:r w:rsidR="00C26996" w:rsidRPr="00B96F2E">
        <w:rPr>
          <w:rFonts w:ascii="Arial" w:hAnsi="Arial" w:cs="Arial"/>
          <w:sz w:val="22"/>
        </w:rPr>
        <w:t xml:space="preserve">N° 2 y </w:t>
      </w:r>
      <w:r w:rsidRPr="00B96F2E">
        <w:rPr>
          <w:rFonts w:ascii="Arial" w:hAnsi="Arial" w:cs="Arial"/>
          <w:sz w:val="22"/>
        </w:rPr>
        <w:t>N° 3, previa coordinación con el Comité</w:t>
      </w:r>
      <w:r w:rsidR="00465840" w:rsidRPr="00B96F2E">
        <w:rPr>
          <w:rFonts w:ascii="Arial" w:hAnsi="Arial" w:cs="Arial"/>
          <w:sz w:val="22"/>
        </w:rPr>
        <w:t>, de acuerdo a lo indicado en el Numeral 3.1.2</w:t>
      </w:r>
      <w:r w:rsidR="00095297">
        <w:rPr>
          <w:rStyle w:val="Refdenotaalpie"/>
          <w:rFonts w:ascii="Arial" w:hAnsi="Arial" w:cs="Arial"/>
          <w:sz w:val="22"/>
        </w:rPr>
        <w:footnoteReference w:id="56"/>
      </w:r>
      <w:r w:rsidR="00EC24BB" w:rsidRPr="00B96F2E">
        <w:rPr>
          <w:rFonts w:ascii="Arial" w:hAnsi="Arial" w:cs="Arial"/>
          <w:sz w:val="22"/>
        </w:rPr>
        <w:t xml:space="preserve">. </w:t>
      </w:r>
    </w:p>
    <w:p w:rsidR="00774D63" w:rsidRPr="00B96F2E" w:rsidRDefault="00774D63" w:rsidP="00D51423">
      <w:pPr>
        <w:pStyle w:val="Textosinformato"/>
        <w:keepNext/>
        <w:ind w:left="720"/>
        <w:jc w:val="both"/>
        <w:rPr>
          <w:rFonts w:ascii="Arial" w:hAnsi="Arial" w:cs="Arial"/>
          <w:sz w:val="22"/>
        </w:rPr>
      </w:pPr>
    </w:p>
    <w:p w:rsidR="003E067F" w:rsidRPr="00B96F2E" w:rsidRDefault="00774D63" w:rsidP="00D51423">
      <w:pPr>
        <w:pStyle w:val="Textosinformato"/>
        <w:keepNext/>
        <w:ind w:left="720"/>
        <w:jc w:val="both"/>
        <w:rPr>
          <w:rFonts w:ascii="Arial" w:hAnsi="Arial" w:cs="Arial"/>
          <w:sz w:val="22"/>
          <w:u w:val="single"/>
        </w:rPr>
      </w:pPr>
      <w:r w:rsidRPr="00B96F2E">
        <w:rPr>
          <w:rFonts w:ascii="Arial" w:hAnsi="Arial" w:cs="Arial"/>
          <w:sz w:val="22"/>
        </w:rPr>
        <w:t xml:space="preserve">La solicitud del Postor deberá realizarse con una anticipación no menor a 72 horas </w:t>
      </w:r>
      <w:r w:rsidR="003E067F" w:rsidRPr="00B96F2E">
        <w:rPr>
          <w:rFonts w:ascii="Arial" w:hAnsi="Arial" w:cs="Arial"/>
          <w:sz w:val="22"/>
        </w:rPr>
        <w:t>a</w:t>
      </w:r>
      <w:r w:rsidRPr="00B96F2E">
        <w:rPr>
          <w:rFonts w:ascii="Arial" w:hAnsi="Arial" w:cs="Arial"/>
          <w:sz w:val="22"/>
        </w:rPr>
        <w:t xml:space="preserve"> la fecha solicitada para la entrevista y/o visita</w:t>
      </w:r>
      <w:r w:rsidR="003E067F" w:rsidRPr="00B96F2E">
        <w:rPr>
          <w:rFonts w:ascii="Arial" w:hAnsi="Arial" w:cs="Arial"/>
          <w:sz w:val="22"/>
        </w:rPr>
        <w:t>. Luego de las coordinaciones pertinentes</w:t>
      </w:r>
      <w:r w:rsidR="0061799F">
        <w:rPr>
          <w:rFonts w:ascii="Arial" w:hAnsi="Arial" w:cs="Arial"/>
          <w:sz w:val="22"/>
        </w:rPr>
        <w:t>,</w:t>
      </w:r>
      <w:r w:rsidR="003E067F" w:rsidRPr="00B96F2E">
        <w:rPr>
          <w:rFonts w:ascii="Arial" w:hAnsi="Arial" w:cs="Arial"/>
          <w:sz w:val="22"/>
        </w:rPr>
        <w:t xml:space="preserve"> la Jefatura de Proyecto</w:t>
      </w:r>
      <w:r w:rsidR="003E067F" w:rsidRPr="00B96F2E">
        <w:rPr>
          <w:rFonts w:ascii="Arial" w:hAnsi="Arial" w:cs="Arial"/>
          <w:b/>
          <w:sz w:val="22"/>
        </w:rPr>
        <w:t xml:space="preserve"> </w:t>
      </w:r>
      <w:r w:rsidR="003E067F" w:rsidRPr="00B96F2E">
        <w:rPr>
          <w:rFonts w:ascii="Arial" w:hAnsi="Arial" w:cs="Arial"/>
          <w:sz w:val="22"/>
        </w:rPr>
        <w:t xml:space="preserve">en </w:t>
      </w:r>
      <w:r w:rsidR="0061799F">
        <w:rPr>
          <w:rFonts w:ascii="Arial" w:hAnsi="Arial" w:cs="Arial"/>
          <w:sz w:val="22"/>
        </w:rPr>
        <w:t>Temas Aeroportuarios y</w:t>
      </w:r>
      <w:r w:rsidR="0061799F" w:rsidRPr="00B96F2E">
        <w:rPr>
          <w:rFonts w:ascii="Arial" w:hAnsi="Arial" w:cs="Arial"/>
          <w:sz w:val="22"/>
        </w:rPr>
        <w:t xml:space="preserve"> </w:t>
      </w:r>
      <w:r w:rsidR="003E067F" w:rsidRPr="00B96F2E">
        <w:rPr>
          <w:rFonts w:ascii="Arial" w:hAnsi="Arial" w:cs="Arial"/>
          <w:sz w:val="22"/>
        </w:rPr>
        <w:t>Portuarios comunicará la fecha establecida</w:t>
      </w:r>
      <w:r w:rsidR="00560292">
        <w:rPr>
          <w:rStyle w:val="Refdenotaalpie"/>
          <w:rFonts w:ascii="Arial" w:hAnsi="Arial" w:cs="Arial"/>
          <w:sz w:val="22"/>
        </w:rPr>
        <w:footnoteReference w:id="57"/>
      </w:r>
      <w:r w:rsidR="003E067F" w:rsidRPr="00B96F2E">
        <w:rPr>
          <w:rFonts w:ascii="Arial" w:hAnsi="Arial" w:cs="Arial"/>
          <w:sz w:val="22"/>
        </w:rPr>
        <w:t>.</w:t>
      </w:r>
    </w:p>
    <w:p w:rsidR="00824DAE" w:rsidRPr="00B96F2E" w:rsidRDefault="00824DAE">
      <w:pPr>
        <w:pStyle w:val="Textosinformato"/>
        <w:jc w:val="both"/>
        <w:rPr>
          <w:rFonts w:ascii="Arial" w:hAnsi="Arial" w:cs="Arial"/>
          <w:sz w:val="22"/>
        </w:rPr>
      </w:pPr>
    </w:p>
    <w:p w:rsidR="00824DAE" w:rsidRPr="00B96F2E" w:rsidRDefault="00824DAE" w:rsidP="009E1CBA">
      <w:pPr>
        <w:pStyle w:val="Ttulo2"/>
        <w:numPr>
          <w:ilvl w:val="1"/>
          <w:numId w:val="35"/>
        </w:numPr>
        <w:tabs>
          <w:tab w:val="clear" w:pos="792"/>
        </w:tabs>
        <w:ind w:left="720" w:hanging="720"/>
        <w:jc w:val="left"/>
        <w:rPr>
          <w:b/>
          <w:bCs/>
          <w:i w:val="0"/>
          <w:iCs w:val="0"/>
          <w:sz w:val="22"/>
        </w:rPr>
      </w:pPr>
      <w:bookmarkStart w:id="72" w:name="_Toc82510081"/>
      <w:bookmarkStart w:id="73" w:name="_Toc368321436"/>
      <w:r w:rsidRPr="00B96F2E">
        <w:rPr>
          <w:b/>
          <w:bCs/>
          <w:i w:val="0"/>
          <w:iCs w:val="0"/>
          <w:sz w:val="22"/>
        </w:rPr>
        <w:t>Limitaciones de Responsabilidad</w:t>
      </w:r>
      <w:bookmarkEnd w:id="72"/>
      <w:bookmarkEnd w:id="73"/>
    </w:p>
    <w:p w:rsidR="00824DAE" w:rsidRPr="00B96F2E" w:rsidRDefault="00824DAE">
      <w:pPr>
        <w:pStyle w:val="Textosinformato"/>
        <w:keepNext/>
        <w:jc w:val="both"/>
        <w:rPr>
          <w:rFonts w:ascii="Arial" w:hAnsi="Arial" w:cs="Arial"/>
          <w:b/>
          <w:sz w:val="22"/>
        </w:rPr>
      </w:pPr>
    </w:p>
    <w:p w:rsidR="00824DAE" w:rsidRPr="00B96F2E" w:rsidRDefault="00824DAE" w:rsidP="009E1CBA">
      <w:pPr>
        <w:pStyle w:val="Ttulo2"/>
        <w:numPr>
          <w:ilvl w:val="2"/>
          <w:numId w:val="35"/>
        </w:numPr>
        <w:tabs>
          <w:tab w:val="clear" w:pos="1440"/>
          <w:tab w:val="num" w:pos="709"/>
        </w:tabs>
        <w:ind w:left="720" w:hanging="720"/>
        <w:jc w:val="left"/>
        <w:rPr>
          <w:b/>
          <w:bCs/>
          <w:i w:val="0"/>
          <w:iCs w:val="0"/>
          <w:sz w:val="22"/>
        </w:rPr>
      </w:pPr>
      <w:bookmarkStart w:id="74" w:name="_Toc82510082"/>
      <w:bookmarkStart w:id="75" w:name="_Toc368321437"/>
      <w:r w:rsidRPr="00B96F2E">
        <w:rPr>
          <w:b/>
          <w:bCs/>
          <w:i w:val="0"/>
          <w:iCs w:val="0"/>
          <w:sz w:val="22"/>
        </w:rPr>
        <w:t>Decisión independiente de los Postores</w:t>
      </w:r>
      <w:bookmarkEnd w:id="74"/>
      <w:bookmarkEnd w:id="75"/>
    </w:p>
    <w:p w:rsidR="00824DAE" w:rsidRPr="00B96F2E" w:rsidRDefault="00824DAE">
      <w:pPr>
        <w:pStyle w:val="Textosinformato"/>
        <w:keepNext/>
        <w:tabs>
          <w:tab w:val="left" w:pos="1701"/>
        </w:tabs>
        <w:ind w:left="1701" w:hanging="708"/>
        <w:jc w:val="both"/>
        <w:rPr>
          <w:rFonts w:ascii="Arial" w:hAnsi="Arial" w:cs="Arial"/>
          <w:b/>
          <w:sz w:val="22"/>
        </w:rPr>
      </w:pPr>
    </w:p>
    <w:p w:rsidR="00824DAE" w:rsidRPr="00B96F2E" w:rsidRDefault="00824DAE">
      <w:pPr>
        <w:pStyle w:val="Textosinformato"/>
        <w:ind w:left="720"/>
        <w:jc w:val="both"/>
        <w:rPr>
          <w:rFonts w:ascii="Arial" w:hAnsi="Arial" w:cs="Arial"/>
          <w:sz w:val="22"/>
        </w:rPr>
      </w:pPr>
      <w:r w:rsidRPr="00B96F2E">
        <w:rPr>
          <w:rFonts w:ascii="Arial" w:hAnsi="Arial" w:cs="Arial"/>
          <w:sz w:val="22"/>
        </w:rPr>
        <w:t>Todos los Postores deberán basar su decisión de presentar o no su Propuesta Técnica y Económica en sus propias investigaciones, exámenes, inspecciones, visitas, entrevistas, análisis y conclusiones sobre la información disponible y la que él de manera particular haya procurado, a su propio y entero riesgo.</w:t>
      </w:r>
    </w:p>
    <w:p w:rsidR="00824DAE" w:rsidRPr="00B96F2E" w:rsidRDefault="00824DAE">
      <w:pPr>
        <w:pStyle w:val="Textosinformato"/>
        <w:ind w:left="720"/>
        <w:jc w:val="both"/>
        <w:rPr>
          <w:rFonts w:ascii="Arial" w:hAnsi="Arial" w:cs="Arial"/>
          <w:sz w:val="22"/>
        </w:rPr>
      </w:pPr>
    </w:p>
    <w:p w:rsidR="00824DAE" w:rsidRPr="00B96F2E" w:rsidRDefault="00824DAE" w:rsidP="009E1CBA">
      <w:pPr>
        <w:pStyle w:val="Ttulo2"/>
        <w:numPr>
          <w:ilvl w:val="2"/>
          <w:numId w:val="35"/>
        </w:numPr>
        <w:tabs>
          <w:tab w:val="clear" w:pos="1440"/>
          <w:tab w:val="num" w:pos="709"/>
        </w:tabs>
        <w:ind w:left="720" w:hanging="720"/>
        <w:jc w:val="left"/>
        <w:rPr>
          <w:b/>
          <w:bCs/>
          <w:i w:val="0"/>
          <w:iCs w:val="0"/>
          <w:sz w:val="22"/>
        </w:rPr>
      </w:pPr>
      <w:bookmarkStart w:id="76" w:name="_Toc82510083"/>
      <w:bookmarkStart w:id="77" w:name="_Toc368321438"/>
      <w:r w:rsidRPr="00B96F2E">
        <w:rPr>
          <w:b/>
          <w:bCs/>
          <w:i w:val="0"/>
          <w:iCs w:val="0"/>
          <w:sz w:val="22"/>
        </w:rPr>
        <w:t>Limitación de Responsabilidad</w:t>
      </w:r>
      <w:bookmarkEnd w:id="76"/>
      <w:bookmarkEnd w:id="77"/>
    </w:p>
    <w:p w:rsidR="00824DAE" w:rsidRPr="00B96F2E" w:rsidRDefault="00824DAE">
      <w:pPr>
        <w:pStyle w:val="Textosinformato"/>
        <w:keepNext/>
        <w:tabs>
          <w:tab w:val="left" w:pos="1701"/>
        </w:tabs>
        <w:ind w:left="1701" w:hanging="708"/>
        <w:jc w:val="both"/>
        <w:rPr>
          <w:rFonts w:ascii="Arial" w:hAnsi="Arial" w:cs="Arial"/>
          <w:b/>
          <w:sz w:val="22"/>
        </w:rPr>
      </w:pPr>
    </w:p>
    <w:p w:rsidR="00824DAE" w:rsidRPr="00B96F2E" w:rsidRDefault="00824DAE">
      <w:pPr>
        <w:pStyle w:val="Textosinformato"/>
        <w:ind w:left="720"/>
        <w:jc w:val="both"/>
        <w:rPr>
          <w:rFonts w:ascii="Arial" w:hAnsi="Arial" w:cs="Arial"/>
          <w:sz w:val="22"/>
        </w:rPr>
      </w:pPr>
      <w:r w:rsidRPr="00B96F2E">
        <w:rPr>
          <w:rFonts w:ascii="Arial" w:hAnsi="Arial" w:cs="Arial"/>
          <w:sz w:val="22"/>
        </w:rPr>
        <w:t xml:space="preserve">El Estado de </w:t>
      </w:r>
      <w:smartTag w:uri="urn:schemas-microsoft-com:office:smarttags" w:element="PersonName">
        <w:smartTagPr>
          <w:attr w:name="ProductID" w:val="la Rep￺blica"/>
        </w:smartTagPr>
        <w:r w:rsidRPr="00B96F2E">
          <w:rPr>
            <w:rFonts w:ascii="Arial" w:hAnsi="Arial" w:cs="Arial"/>
            <w:sz w:val="22"/>
          </w:rPr>
          <w:t>la República</w:t>
        </w:r>
      </w:smartTag>
      <w:r w:rsidRPr="00B96F2E">
        <w:rPr>
          <w:rFonts w:ascii="Arial" w:hAnsi="Arial" w:cs="Arial"/>
          <w:sz w:val="22"/>
        </w:rPr>
        <w:t xml:space="preserve"> del Perú o cualquier dependencia, </w:t>
      </w:r>
      <w:smartTag w:uri="urn:schemas-microsoft-com:office:smarttags" w:element="PersonName">
        <w:smartTagPr>
          <w:attr w:name="ProductID" w:val="la APN"/>
        </w:smartTagPr>
        <w:r w:rsidRPr="00B96F2E">
          <w:rPr>
            <w:rFonts w:ascii="Arial" w:hAnsi="Arial" w:cs="Arial"/>
            <w:sz w:val="22"/>
          </w:rPr>
          <w:t>la APN</w:t>
        </w:r>
      </w:smartTag>
      <w:r w:rsidRPr="00B96F2E">
        <w:rPr>
          <w:rFonts w:ascii="Arial" w:hAnsi="Arial" w:cs="Arial"/>
          <w:sz w:val="22"/>
        </w:rPr>
        <w:t>, PROINVERSIÓN, el Comité, o los asesores no se hacen responsables, no garantizan, ni expresa ni implícitamente, la totalidad, integridad, fiabilidad o veracidad de la información, verbal o escrita, que se suministre a los efectos de o dentro del Concurso. En consecuencia, ninguna de las personas que participe en el Concurso podrá atribuir responsabilidad alguna a cualquiera de las partes antes mencionadas o a sus representantes, agentes o dependientes por el uso que pueda darse a dicha información o por cualquier inexactitud, insuficiencia, defecto, falta de actualización o por cualquier otra causa no expresamente contemplada en este Numeral.</w:t>
      </w:r>
    </w:p>
    <w:p w:rsidR="00824DAE" w:rsidRPr="00B96F2E" w:rsidRDefault="00824DAE">
      <w:pPr>
        <w:pStyle w:val="Textosinformato"/>
        <w:tabs>
          <w:tab w:val="left" w:pos="1701"/>
        </w:tabs>
        <w:ind w:left="1701" w:hanging="708"/>
        <w:jc w:val="both"/>
        <w:rPr>
          <w:rFonts w:ascii="Arial" w:hAnsi="Arial" w:cs="Arial"/>
          <w:sz w:val="22"/>
        </w:rPr>
      </w:pPr>
    </w:p>
    <w:p w:rsidR="00824DAE" w:rsidRPr="00B96F2E" w:rsidRDefault="00824DAE" w:rsidP="009E1CBA">
      <w:pPr>
        <w:pStyle w:val="Ttulo2"/>
        <w:numPr>
          <w:ilvl w:val="2"/>
          <w:numId w:val="35"/>
        </w:numPr>
        <w:tabs>
          <w:tab w:val="clear" w:pos="1440"/>
          <w:tab w:val="num" w:pos="709"/>
        </w:tabs>
        <w:ind w:left="720" w:hanging="720"/>
        <w:jc w:val="left"/>
        <w:rPr>
          <w:b/>
          <w:bCs/>
          <w:i w:val="0"/>
          <w:iCs w:val="0"/>
          <w:sz w:val="22"/>
        </w:rPr>
      </w:pPr>
      <w:bookmarkStart w:id="78" w:name="_Toc82510084"/>
      <w:bookmarkStart w:id="79" w:name="_Toc368321439"/>
      <w:r w:rsidRPr="00B96F2E">
        <w:rPr>
          <w:b/>
          <w:bCs/>
          <w:i w:val="0"/>
          <w:iCs w:val="0"/>
          <w:sz w:val="22"/>
        </w:rPr>
        <w:t xml:space="preserve">Alcances de </w:t>
      </w:r>
      <w:smartTag w:uri="urn:schemas-microsoft-com:office:smarttags" w:element="PersonName">
        <w:smartTagPr>
          <w:attr w:name="ProductID" w:val="la Limitaci￳n"/>
        </w:smartTagPr>
        <w:r w:rsidRPr="00B96F2E">
          <w:rPr>
            <w:b/>
            <w:bCs/>
            <w:i w:val="0"/>
            <w:iCs w:val="0"/>
            <w:sz w:val="22"/>
          </w:rPr>
          <w:t>la Limitación</w:t>
        </w:r>
      </w:smartTag>
      <w:r w:rsidRPr="00B96F2E">
        <w:rPr>
          <w:b/>
          <w:bCs/>
          <w:i w:val="0"/>
          <w:iCs w:val="0"/>
          <w:sz w:val="22"/>
        </w:rPr>
        <w:t xml:space="preserve"> de Responsabilidad</w:t>
      </w:r>
      <w:bookmarkEnd w:id="78"/>
      <w:bookmarkEnd w:id="79"/>
    </w:p>
    <w:p w:rsidR="00824DAE" w:rsidRPr="00B96F2E" w:rsidRDefault="00824DAE">
      <w:pPr>
        <w:pStyle w:val="Textosinformato"/>
        <w:keepNext/>
        <w:tabs>
          <w:tab w:val="left" w:pos="1701"/>
        </w:tabs>
        <w:ind w:left="1701" w:hanging="708"/>
        <w:jc w:val="both"/>
        <w:rPr>
          <w:rFonts w:ascii="Arial" w:hAnsi="Arial" w:cs="Arial"/>
          <w:b/>
          <w:sz w:val="22"/>
        </w:rPr>
      </w:pPr>
    </w:p>
    <w:p w:rsidR="00824DAE" w:rsidRPr="00B96F2E" w:rsidRDefault="00824DAE">
      <w:pPr>
        <w:pStyle w:val="Textosinformato"/>
        <w:ind w:left="720"/>
        <w:jc w:val="both"/>
        <w:rPr>
          <w:rFonts w:ascii="Arial" w:hAnsi="Arial" w:cs="Arial"/>
          <w:sz w:val="22"/>
        </w:rPr>
      </w:pPr>
      <w:r w:rsidRPr="00B96F2E">
        <w:rPr>
          <w:rFonts w:ascii="Arial" w:hAnsi="Arial" w:cs="Arial"/>
          <w:sz w:val="22"/>
        </w:rPr>
        <w:t xml:space="preserve">La limitación enunciada en el Numeral 3.4.2 alcanza, de la manera más amplia posible, a toda la información relativa al Concurso que fuera efectivamente conocida, a la información no conocida y a la información que en algún momento debió ser conocida, incluyendo los posibles errores u omisiones en ella contenidos, por el Estado de </w:t>
      </w:r>
      <w:smartTag w:uri="urn:schemas-microsoft-com:office:smarttags" w:element="PersonName">
        <w:smartTagPr>
          <w:attr w:name="ProductID" w:val="la Rep￺blica"/>
        </w:smartTagPr>
        <w:r w:rsidRPr="00B96F2E">
          <w:rPr>
            <w:rFonts w:ascii="Arial" w:hAnsi="Arial" w:cs="Arial"/>
            <w:sz w:val="22"/>
          </w:rPr>
          <w:t>la República</w:t>
        </w:r>
      </w:smartTag>
      <w:r w:rsidRPr="00B96F2E">
        <w:rPr>
          <w:rFonts w:ascii="Arial" w:hAnsi="Arial" w:cs="Arial"/>
          <w:sz w:val="22"/>
        </w:rPr>
        <w:t xml:space="preserve"> del Perú o cualquier dependencia, organismo o funcionario de éste, o por </w:t>
      </w:r>
      <w:smartTag w:uri="urn:schemas-microsoft-com:office:smarttags" w:element="PersonName">
        <w:smartTagPr>
          <w:attr w:name="ProductID" w:val="la APN"/>
        </w:smartTagPr>
        <w:r w:rsidRPr="00B96F2E">
          <w:rPr>
            <w:rFonts w:ascii="Arial" w:hAnsi="Arial" w:cs="Arial"/>
            <w:sz w:val="22"/>
          </w:rPr>
          <w:t>la APN</w:t>
        </w:r>
      </w:smartTag>
      <w:r w:rsidRPr="00B96F2E">
        <w:rPr>
          <w:rFonts w:ascii="Arial" w:hAnsi="Arial" w:cs="Arial"/>
          <w:sz w:val="22"/>
        </w:rPr>
        <w:t>, PROINVERSIÓN, el Comité, o sus asesores. Del mismo modo, dicha limitación de responsabilidad alcanza a toda información, sea o no suministrada o preparada, directa o indirectamente, por cualquiera de las partes antes mencionadas.</w:t>
      </w:r>
    </w:p>
    <w:p w:rsidR="00824DAE" w:rsidRPr="00B96F2E" w:rsidRDefault="00824DAE">
      <w:pPr>
        <w:pStyle w:val="Textosinformato"/>
        <w:ind w:left="720"/>
        <w:jc w:val="both"/>
        <w:rPr>
          <w:rFonts w:ascii="Arial" w:hAnsi="Arial" w:cs="Arial"/>
          <w:sz w:val="22"/>
        </w:rPr>
      </w:pPr>
    </w:p>
    <w:p w:rsidR="00824DAE" w:rsidRPr="00B96F2E" w:rsidRDefault="00824DAE">
      <w:pPr>
        <w:pStyle w:val="Textosinformato"/>
        <w:ind w:left="720"/>
        <w:jc w:val="both"/>
        <w:rPr>
          <w:rFonts w:ascii="Arial" w:hAnsi="Arial" w:cs="Arial"/>
          <w:sz w:val="22"/>
        </w:rPr>
      </w:pPr>
      <w:r w:rsidRPr="00B96F2E">
        <w:rPr>
          <w:rFonts w:ascii="Arial" w:hAnsi="Arial" w:cs="Arial"/>
          <w:sz w:val="22"/>
        </w:rPr>
        <w:t xml:space="preserve">La limitación de responsabilidad alcanza también a toda información disponible en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 así como la que se proporcione a través de Circulares o de cualquier otra forma de comunicación, la que se adquiera durante las visitas a las instalaciones relativas al Concurso y las que se mencionan en estas Bases, incluyendo todos sus Formularios y Anexos.</w:t>
      </w:r>
    </w:p>
    <w:p w:rsidR="00824DAE" w:rsidRPr="00B96F2E" w:rsidRDefault="00824DAE">
      <w:pPr>
        <w:pStyle w:val="Textosinformato"/>
        <w:ind w:left="720"/>
        <w:jc w:val="both"/>
        <w:rPr>
          <w:rFonts w:ascii="Arial" w:hAnsi="Arial" w:cs="Arial"/>
          <w:sz w:val="22"/>
        </w:rPr>
      </w:pPr>
    </w:p>
    <w:p w:rsidR="00824DAE" w:rsidRPr="00B96F2E" w:rsidRDefault="00824DAE" w:rsidP="009E1CBA">
      <w:pPr>
        <w:pStyle w:val="Ttulo2"/>
        <w:numPr>
          <w:ilvl w:val="2"/>
          <w:numId w:val="35"/>
        </w:numPr>
        <w:tabs>
          <w:tab w:val="clear" w:pos="1440"/>
          <w:tab w:val="num" w:pos="709"/>
        </w:tabs>
        <w:ind w:left="720" w:hanging="720"/>
        <w:jc w:val="both"/>
        <w:rPr>
          <w:b/>
          <w:bCs/>
          <w:i w:val="0"/>
          <w:iCs w:val="0"/>
          <w:sz w:val="22"/>
        </w:rPr>
      </w:pPr>
      <w:bookmarkStart w:id="80" w:name="_Toc82510085"/>
      <w:bookmarkStart w:id="81" w:name="_Toc368321440"/>
      <w:r w:rsidRPr="00B96F2E">
        <w:rPr>
          <w:b/>
          <w:bCs/>
          <w:i w:val="0"/>
          <w:iCs w:val="0"/>
          <w:sz w:val="22"/>
        </w:rPr>
        <w:t>Aceptación por parte del Postor Precalificado de lo dispuesto en el Numeral 3.4</w:t>
      </w:r>
      <w:bookmarkEnd w:id="80"/>
      <w:bookmarkEnd w:id="81"/>
    </w:p>
    <w:p w:rsidR="00824DAE" w:rsidRPr="00B96F2E" w:rsidRDefault="00824DAE">
      <w:pPr>
        <w:pStyle w:val="Textosinformato"/>
        <w:keepNext/>
        <w:tabs>
          <w:tab w:val="left" w:pos="1701"/>
        </w:tabs>
        <w:ind w:left="1701" w:hanging="708"/>
        <w:jc w:val="both"/>
        <w:rPr>
          <w:rFonts w:ascii="Arial" w:hAnsi="Arial" w:cs="Arial"/>
          <w:b/>
          <w:bCs/>
          <w:sz w:val="22"/>
        </w:rPr>
      </w:pPr>
    </w:p>
    <w:p w:rsidR="00824DAE" w:rsidRPr="00B96F2E" w:rsidRDefault="00824DAE">
      <w:pPr>
        <w:pStyle w:val="Textosinformato"/>
        <w:ind w:left="720"/>
        <w:jc w:val="both"/>
        <w:rPr>
          <w:rFonts w:ascii="Arial" w:hAnsi="Arial" w:cs="Arial"/>
          <w:sz w:val="22"/>
        </w:rPr>
      </w:pPr>
      <w:r w:rsidRPr="00B96F2E">
        <w:rPr>
          <w:rFonts w:ascii="Arial" w:hAnsi="Arial" w:cs="Arial"/>
          <w:sz w:val="22"/>
        </w:rPr>
        <w:t xml:space="preserve">La sola presentación de los documentos de precalificación constituirá, sin necesidad de acto posterior alguno, la aceptación de todo lo dispuesto en el Numeral 3.4 por parte del Postor y, en su caso, del Concesionario, así como su renuncia irrevocable e incondicional, de la manera más amplia que permitan las Leyes Aplicables, a plantear cualquier acción, reconvención, excepción, reclamo, demanda o solicitud de indemnización contra el Estado de </w:t>
      </w:r>
      <w:smartTag w:uri="urn:schemas-microsoft-com:office:smarttags" w:element="PersonName">
        <w:smartTagPr>
          <w:attr w:name="ProductID" w:val="la Rep￺blica"/>
        </w:smartTagPr>
        <w:r w:rsidRPr="00B96F2E">
          <w:rPr>
            <w:rFonts w:ascii="Arial" w:hAnsi="Arial" w:cs="Arial"/>
            <w:sz w:val="22"/>
          </w:rPr>
          <w:t>la</w:t>
        </w:r>
        <w:r w:rsidRPr="00B96F2E">
          <w:rPr>
            <w:rFonts w:ascii="Arial" w:hAnsi="Arial" w:cs="Arial"/>
            <w:b/>
            <w:i/>
            <w:sz w:val="22"/>
          </w:rPr>
          <w:t xml:space="preserve"> </w:t>
        </w:r>
        <w:r w:rsidRPr="00B96F2E">
          <w:rPr>
            <w:rFonts w:ascii="Arial" w:hAnsi="Arial" w:cs="Arial"/>
            <w:sz w:val="22"/>
          </w:rPr>
          <w:t>República</w:t>
        </w:r>
      </w:smartTag>
      <w:r w:rsidRPr="00B96F2E">
        <w:rPr>
          <w:rFonts w:ascii="Arial" w:hAnsi="Arial" w:cs="Arial"/>
          <w:sz w:val="22"/>
        </w:rPr>
        <w:t xml:space="preserve"> del Perú o cualquier dependencia, organismo o funcionario de éste, o por PROINVERSIÓN, </w:t>
      </w:r>
      <w:smartTag w:uri="urn:schemas-microsoft-com:office:smarttags" w:element="PersonName">
        <w:smartTagPr>
          <w:attr w:name="ProductID" w:val="la APN"/>
        </w:smartTagPr>
        <w:r w:rsidRPr="00B96F2E">
          <w:rPr>
            <w:rFonts w:ascii="Arial" w:hAnsi="Arial" w:cs="Arial"/>
            <w:sz w:val="22"/>
          </w:rPr>
          <w:t>la APN</w:t>
        </w:r>
      </w:smartTag>
      <w:r w:rsidRPr="00B96F2E">
        <w:rPr>
          <w:rFonts w:ascii="Arial" w:hAnsi="Arial" w:cs="Arial"/>
          <w:sz w:val="22"/>
        </w:rPr>
        <w:t>,  el Comité o sus asesores.</w:t>
      </w:r>
    </w:p>
    <w:p w:rsidR="00824DAE" w:rsidRPr="00B96F2E" w:rsidRDefault="00824DAE">
      <w:pPr>
        <w:pStyle w:val="Textosinformato"/>
        <w:ind w:left="720"/>
        <w:jc w:val="both"/>
        <w:rPr>
          <w:rFonts w:ascii="Arial" w:hAnsi="Arial" w:cs="Arial"/>
          <w:sz w:val="22"/>
        </w:rPr>
      </w:pPr>
    </w:p>
    <w:p w:rsidR="00824DAE" w:rsidRPr="00B96F2E" w:rsidRDefault="00824DAE" w:rsidP="009E1CBA">
      <w:pPr>
        <w:pStyle w:val="Ttulo1"/>
        <w:numPr>
          <w:ilvl w:val="0"/>
          <w:numId w:val="35"/>
        </w:numPr>
        <w:tabs>
          <w:tab w:val="clear" w:pos="360"/>
          <w:tab w:val="num" w:pos="709"/>
        </w:tabs>
        <w:ind w:left="720" w:hanging="720"/>
        <w:jc w:val="left"/>
        <w:rPr>
          <w:rFonts w:ascii="Arial" w:hAnsi="Arial" w:cs="Arial"/>
          <w:color w:val="auto"/>
        </w:rPr>
      </w:pPr>
      <w:bookmarkStart w:id="82" w:name="_Toc82510086"/>
      <w:bookmarkStart w:id="83" w:name="_Toc368321441"/>
      <w:r w:rsidRPr="00B96F2E">
        <w:rPr>
          <w:rFonts w:ascii="Arial" w:hAnsi="Arial" w:cs="Arial"/>
          <w:color w:val="auto"/>
        </w:rPr>
        <w:t>PRESENTACIÓN DE LOS SOBRES N° 1, N° 2 Y N° 3</w:t>
      </w:r>
      <w:bookmarkEnd w:id="82"/>
      <w:bookmarkEnd w:id="83"/>
    </w:p>
    <w:p w:rsidR="00824DAE" w:rsidRPr="00B96F2E" w:rsidRDefault="00824DAE">
      <w:pPr>
        <w:pStyle w:val="Textosinformato"/>
        <w:keepNext/>
        <w:jc w:val="both"/>
        <w:rPr>
          <w:rFonts w:ascii="Arial" w:hAnsi="Arial" w:cs="Arial"/>
          <w:b/>
          <w:bCs/>
          <w:sz w:val="22"/>
        </w:rPr>
      </w:pPr>
    </w:p>
    <w:p w:rsidR="00824DAE" w:rsidRPr="00B96F2E" w:rsidRDefault="00824DAE" w:rsidP="009E1CBA">
      <w:pPr>
        <w:pStyle w:val="Ttulo2"/>
        <w:numPr>
          <w:ilvl w:val="1"/>
          <w:numId w:val="35"/>
        </w:numPr>
        <w:tabs>
          <w:tab w:val="clear" w:pos="792"/>
        </w:tabs>
        <w:ind w:left="720" w:hanging="720"/>
        <w:jc w:val="left"/>
        <w:rPr>
          <w:b/>
          <w:bCs/>
          <w:i w:val="0"/>
          <w:iCs w:val="0"/>
          <w:sz w:val="22"/>
        </w:rPr>
      </w:pPr>
      <w:bookmarkStart w:id="84" w:name="_Toc82510087"/>
      <w:bookmarkStart w:id="85" w:name="_Toc368321442"/>
      <w:r w:rsidRPr="00B96F2E">
        <w:rPr>
          <w:b/>
          <w:bCs/>
          <w:i w:val="0"/>
          <w:iCs w:val="0"/>
          <w:sz w:val="22"/>
        </w:rPr>
        <w:t>Presentación</w:t>
      </w:r>
      <w:bookmarkEnd w:id="84"/>
      <w:bookmarkEnd w:id="85"/>
    </w:p>
    <w:p w:rsidR="00824DAE" w:rsidRPr="00B96F2E" w:rsidRDefault="00824DAE">
      <w:pPr>
        <w:ind w:left="709"/>
      </w:pPr>
    </w:p>
    <w:p w:rsidR="00891387" w:rsidRPr="00B96F2E" w:rsidRDefault="00824DAE" w:rsidP="00891387">
      <w:pPr>
        <w:pStyle w:val="Textosinformato"/>
        <w:ind w:left="720"/>
        <w:jc w:val="both"/>
        <w:rPr>
          <w:rFonts w:ascii="Arial" w:hAnsi="Arial" w:cs="Arial"/>
          <w:sz w:val="22"/>
        </w:rPr>
      </w:pPr>
      <w:r w:rsidRPr="00B96F2E">
        <w:rPr>
          <w:rFonts w:ascii="Arial" w:hAnsi="Arial" w:cs="Arial"/>
          <w:sz w:val="22"/>
        </w:rPr>
        <w:t>Cualquier documento adicional a los señalados como requeridos de los sobres N° 1,</w:t>
      </w:r>
      <w:r w:rsidR="00D51423" w:rsidRPr="00B96F2E">
        <w:rPr>
          <w:rFonts w:ascii="Arial" w:hAnsi="Arial" w:cs="Arial"/>
          <w:sz w:val="22"/>
        </w:rPr>
        <w:t xml:space="preserve"> </w:t>
      </w:r>
      <w:r w:rsidRPr="00B96F2E">
        <w:rPr>
          <w:rFonts w:ascii="Arial" w:hAnsi="Arial" w:cs="Arial"/>
          <w:sz w:val="22"/>
        </w:rPr>
        <w:t>2 y 3, será considerado como no presentado</w:t>
      </w:r>
      <w:r w:rsidR="00891387" w:rsidRPr="00B96F2E">
        <w:rPr>
          <w:rFonts w:ascii="Arial" w:hAnsi="Arial" w:cs="Arial"/>
          <w:sz w:val="22"/>
        </w:rPr>
        <w:t>, salvo en el caso indicado en el último párrafo del Numeral 4.2.</w:t>
      </w:r>
    </w:p>
    <w:p w:rsidR="00824DAE" w:rsidRPr="00B96F2E" w:rsidRDefault="00824DAE">
      <w:pPr>
        <w:ind w:left="720"/>
        <w:rPr>
          <w:rFonts w:ascii="Arial" w:hAnsi="Arial" w:cs="Arial"/>
          <w:sz w:val="22"/>
          <w:szCs w:val="20"/>
        </w:rPr>
      </w:pPr>
    </w:p>
    <w:p w:rsidR="00824DAE" w:rsidRPr="00B96F2E" w:rsidRDefault="00824DAE" w:rsidP="009E1CBA">
      <w:pPr>
        <w:pStyle w:val="Ttulo2"/>
        <w:numPr>
          <w:ilvl w:val="2"/>
          <w:numId w:val="35"/>
        </w:numPr>
        <w:tabs>
          <w:tab w:val="clear" w:pos="1440"/>
          <w:tab w:val="num" w:pos="709"/>
        </w:tabs>
        <w:ind w:left="720" w:hanging="720"/>
        <w:jc w:val="both"/>
        <w:rPr>
          <w:b/>
          <w:bCs/>
          <w:i w:val="0"/>
          <w:iCs w:val="0"/>
          <w:sz w:val="22"/>
        </w:rPr>
      </w:pPr>
      <w:bookmarkStart w:id="86" w:name="_Toc82510088"/>
      <w:bookmarkStart w:id="87" w:name="_Toc368321443"/>
      <w:r w:rsidRPr="00B96F2E">
        <w:rPr>
          <w:b/>
          <w:bCs/>
          <w:i w:val="0"/>
          <w:iCs w:val="0"/>
          <w:sz w:val="22"/>
        </w:rPr>
        <w:t xml:space="preserve">Presentación de </w:t>
      </w:r>
      <w:smartTag w:uri="urn:schemas-microsoft-com:office:smarttags" w:element="PersonName">
        <w:smartTagPr>
          <w:attr w:name="ProductID" w:val="la Documentaci￳n General"/>
        </w:smartTagPr>
        <w:r w:rsidRPr="00B96F2E">
          <w:rPr>
            <w:b/>
            <w:bCs/>
            <w:i w:val="0"/>
            <w:iCs w:val="0"/>
            <w:sz w:val="22"/>
          </w:rPr>
          <w:t>la Documentación General</w:t>
        </w:r>
      </w:smartTag>
      <w:r w:rsidRPr="00B96F2E">
        <w:rPr>
          <w:b/>
          <w:bCs/>
          <w:i w:val="0"/>
          <w:iCs w:val="0"/>
          <w:sz w:val="22"/>
        </w:rPr>
        <w:t xml:space="preserve"> para </w:t>
      </w:r>
      <w:smartTag w:uri="urn:schemas-microsoft-com:office:smarttags" w:element="PersonName">
        <w:smartTagPr>
          <w:attr w:name="ProductID" w:val="la Precalificaci￳n"/>
        </w:smartTagPr>
        <w:r w:rsidRPr="00B96F2E">
          <w:rPr>
            <w:b/>
            <w:bCs/>
            <w:i w:val="0"/>
            <w:iCs w:val="0"/>
            <w:sz w:val="22"/>
          </w:rPr>
          <w:t>la Precalificación</w:t>
        </w:r>
      </w:smartTag>
      <w:bookmarkEnd w:id="86"/>
      <w:r w:rsidRPr="00B96F2E">
        <w:rPr>
          <w:b/>
          <w:bCs/>
          <w:i w:val="0"/>
          <w:iCs w:val="0"/>
          <w:sz w:val="22"/>
        </w:rPr>
        <w:t xml:space="preserve"> (Sobres Nº 1)</w:t>
      </w:r>
      <w:bookmarkEnd w:id="87"/>
    </w:p>
    <w:p w:rsidR="00824DAE" w:rsidRPr="00B96F2E" w:rsidRDefault="00824DAE">
      <w:pPr>
        <w:pStyle w:val="Textosinformato"/>
        <w:keepNext/>
        <w:tabs>
          <w:tab w:val="left" w:pos="1701"/>
        </w:tabs>
        <w:ind w:left="1701" w:hanging="708"/>
        <w:jc w:val="both"/>
        <w:rPr>
          <w:rFonts w:ascii="Arial" w:hAnsi="Arial" w:cs="Arial"/>
          <w:sz w:val="22"/>
        </w:rPr>
      </w:pPr>
    </w:p>
    <w:p w:rsidR="00824DAE" w:rsidRPr="00B96F2E" w:rsidRDefault="00824DAE">
      <w:pPr>
        <w:pStyle w:val="Textosinformato"/>
        <w:ind w:left="720"/>
        <w:jc w:val="both"/>
        <w:rPr>
          <w:rFonts w:ascii="Arial" w:hAnsi="Arial" w:cs="Arial"/>
          <w:sz w:val="22"/>
        </w:rPr>
      </w:pPr>
      <w:r w:rsidRPr="00B96F2E">
        <w:rPr>
          <w:rFonts w:ascii="Arial" w:hAnsi="Arial" w:cs="Arial"/>
          <w:sz w:val="22"/>
        </w:rPr>
        <w:t>La presentación de la documentación para la precalificación contenida en el Sobre N° 1, se llevará a cabo ante el Comité o el Comité de Evaluación del Sobre N°1, en las oficinas de PROINVERSI</w:t>
      </w:r>
      <w:r w:rsidR="00F4590D" w:rsidRPr="00B96F2E">
        <w:rPr>
          <w:rFonts w:ascii="Arial" w:hAnsi="Arial" w:cs="Arial"/>
          <w:sz w:val="22"/>
        </w:rPr>
        <w:t>Ó</w:t>
      </w:r>
      <w:r w:rsidRPr="00B96F2E">
        <w:rPr>
          <w:rFonts w:ascii="Arial" w:hAnsi="Arial" w:cs="Arial"/>
          <w:sz w:val="22"/>
        </w:rPr>
        <w:t xml:space="preserve">N ubicadas en el edificio situado en Av. </w:t>
      </w:r>
      <w:r w:rsidR="004126A9" w:rsidRPr="00B96F2E">
        <w:rPr>
          <w:rFonts w:ascii="Arial" w:hAnsi="Arial" w:cs="Arial"/>
          <w:sz w:val="22"/>
        </w:rPr>
        <w:t>Canaval y Moreyra Nº 150</w:t>
      </w:r>
      <w:r w:rsidRPr="00B96F2E">
        <w:rPr>
          <w:rFonts w:ascii="Arial" w:hAnsi="Arial" w:cs="Arial"/>
          <w:sz w:val="22"/>
        </w:rPr>
        <w:t>, San Isidro - Lima, Perú, dentro del plazo señalado en el Anexo N° 12</w:t>
      </w:r>
      <w:r w:rsidR="004126A9" w:rsidRPr="00B96F2E">
        <w:rPr>
          <w:rFonts w:ascii="Arial" w:hAnsi="Arial" w:cs="Arial"/>
          <w:sz w:val="22"/>
        </w:rPr>
        <w:t xml:space="preserve"> </w:t>
      </w:r>
      <w:r w:rsidR="00EC24BB" w:rsidRPr="00B96F2E">
        <w:rPr>
          <w:rFonts w:ascii="Arial" w:hAnsi="Arial" w:cs="Arial"/>
          <w:sz w:val="22"/>
        </w:rPr>
        <w:t>–</w:t>
      </w:r>
      <w:r w:rsidR="004126A9" w:rsidRPr="00B96F2E">
        <w:rPr>
          <w:rFonts w:ascii="Arial" w:hAnsi="Arial" w:cs="Arial"/>
          <w:sz w:val="22"/>
        </w:rPr>
        <w:t xml:space="preserve"> Cronograma</w:t>
      </w:r>
      <w:r w:rsidR="00EC24BB" w:rsidRPr="00B96F2E">
        <w:rPr>
          <w:rFonts w:ascii="Arial" w:hAnsi="Arial" w:cs="Arial"/>
          <w:sz w:val="22"/>
        </w:rPr>
        <w:t xml:space="preserve"> y  en presencia de Notario Público.</w:t>
      </w:r>
      <w:r w:rsidR="00560292">
        <w:rPr>
          <w:rStyle w:val="Refdenotaalpie"/>
          <w:rFonts w:ascii="Arial" w:hAnsi="Arial" w:cs="Arial"/>
          <w:sz w:val="22"/>
        </w:rPr>
        <w:footnoteReference w:id="58"/>
      </w:r>
      <w:r w:rsidRPr="00B96F2E">
        <w:rPr>
          <w:rFonts w:ascii="Arial" w:hAnsi="Arial" w:cs="Arial"/>
          <w:sz w:val="22"/>
        </w:rPr>
        <w:t>.</w:t>
      </w:r>
    </w:p>
    <w:p w:rsidR="00824DAE" w:rsidRPr="00B96F2E" w:rsidRDefault="00824DAE">
      <w:pPr>
        <w:pStyle w:val="Textosinformato"/>
        <w:tabs>
          <w:tab w:val="left" w:pos="1701"/>
        </w:tabs>
        <w:ind w:left="1701" w:hanging="708"/>
        <w:jc w:val="both"/>
        <w:rPr>
          <w:rFonts w:ascii="Arial" w:hAnsi="Arial" w:cs="Arial"/>
          <w:sz w:val="22"/>
        </w:rPr>
      </w:pPr>
    </w:p>
    <w:p w:rsidR="00824DAE" w:rsidRPr="00B96F2E" w:rsidRDefault="00824DAE" w:rsidP="009E1CBA">
      <w:pPr>
        <w:pStyle w:val="Ttulo2"/>
        <w:numPr>
          <w:ilvl w:val="2"/>
          <w:numId w:val="35"/>
        </w:numPr>
        <w:tabs>
          <w:tab w:val="clear" w:pos="1440"/>
          <w:tab w:val="num" w:pos="709"/>
        </w:tabs>
        <w:ind w:left="720" w:hanging="720"/>
        <w:jc w:val="left"/>
        <w:rPr>
          <w:b/>
          <w:bCs/>
          <w:i w:val="0"/>
          <w:iCs w:val="0"/>
          <w:sz w:val="22"/>
        </w:rPr>
      </w:pPr>
      <w:bookmarkStart w:id="88" w:name="_Toc82510089"/>
      <w:bookmarkStart w:id="89" w:name="_Toc368321444"/>
      <w:r w:rsidRPr="00B96F2E">
        <w:rPr>
          <w:b/>
          <w:bCs/>
          <w:i w:val="0"/>
          <w:iCs w:val="0"/>
          <w:sz w:val="22"/>
        </w:rPr>
        <w:t>Presentación de los Sobres N° 2</w:t>
      </w:r>
      <w:bookmarkEnd w:id="88"/>
      <w:r w:rsidRPr="00B96F2E">
        <w:rPr>
          <w:b/>
          <w:bCs/>
          <w:i w:val="0"/>
          <w:iCs w:val="0"/>
          <w:sz w:val="22"/>
        </w:rPr>
        <w:t xml:space="preserve"> y Nº 3</w:t>
      </w:r>
      <w:bookmarkEnd w:id="89"/>
      <w:r w:rsidRPr="00B96F2E">
        <w:rPr>
          <w:b/>
          <w:bCs/>
          <w:i w:val="0"/>
          <w:iCs w:val="0"/>
          <w:sz w:val="22"/>
        </w:rPr>
        <w:t xml:space="preserve"> </w:t>
      </w:r>
    </w:p>
    <w:p w:rsidR="00824DAE" w:rsidRPr="00B96F2E" w:rsidRDefault="00824DAE">
      <w:pPr>
        <w:pStyle w:val="Textosinformato"/>
        <w:keepNext/>
        <w:tabs>
          <w:tab w:val="left" w:pos="1701"/>
        </w:tabs>
        <w:ind w:left="1701" w:hanging="708"/>
        <w:jc w:val="both"/>
        <w:rPr>
          <w:rFonts w:ascii="Arial" w:hAnsi="Arial" w:cs="Arial"/>
          <w:b/>
          <w:sz w:val="22"/>
        </w:rPr>
      </w:pPr>
    </w:p>
    <w:p w:rsidR="00824DAE" w:rsidRPr="00B96F2E" w:rsidRDefault="00824DAE">
      <w:pPr>
        <w:pStyle w:val="Textosinformato"/>
        <w:ind w:left="720"/>
        <w:jc w:val="both"/>
        <w:rPr>
          <w:rFonts w:ascii="Arial" w:hAnsi="Arial" w:cs="Arial"/>
          <w:sz w:val="22"/>
        </w:rPr>
      </w:pPr>
      <w:r w:rsidRPr="00B96F2E">
        <w:rPr>
          <w:rFonts w:ascii="Arial" w:hAnsi="Arial" w:cs="Arial"/>
          <w:sz w:val="22"/>
        </w:rPr>
        <w:t xml:space="preserve">El Postor </w:t>
      </w:r>
      <w:r w:rsidR="00F4590D" w:rsidRPr="00B96F2E">
        <w:rPr>
          <w:rFonts w:ascii="Arial" w:hAnsi="Arial" w:cs="Arial"/>
          <w:sz w:val="22"/>
        </w:rPr>
        <w:t xml:space="preserve">Precalificado </w:t>
      </w:r>
      <w:r w:rsidRPr="00B96F2E">
        <w:rPr>
          <w:rFonts w:ascii="Arial" w:hAnsi="Arial" w:cs="Arial"/>
          <w:sz w:val="22"/>
        </w:rPr>
        <w:t xml:space="preserve">deberá presentar un Sobre Nº 2 y un Sobre Nº 3 ante el Comité </w:t>
      </w:r>
      <w:r w:rsidR="00F4590D" w:rsidRPr="00B96F2E">
        <w:rPr>
          <w:rFonts w:ascii="Arial" w:hAnsi="Arial" w:cs="Arial"/>
          <w:sz w:val="22"/>
        </w:rPr>
        <w:t xml:space="preserve">o las personas que éste designe </w:t>
      </w:r>
      <w:r w:rsidRPr="00B96F2E">
        <w:rPr>
          <w:rFonts w:ascii="Arial" w:hAnsi="Arial" w:cs="Arial"/>
          <w:sz w:val="22"/>
        </w:rPr>
        <w:t>y en presencia de Notario Público, en el lugar y hora que serán comunicados oportunamente mediante Circular, y en la fecha señalada en el Anexo N° 12</w:t>
      </w:r>
      <w:r w:rsidR="004126A9" w:rsidRPr="00B96F2E">
        <w:rPr>
          <w:rFonts w:ascii="Arial" w:hAnsi="Arial" w:cs="Arial"/>
          <w:sz w:val="22"/>
        </w:rPr>
        <w:t xml:space="preserve"> - Cronograma</w:t>
      </w:r>
      <w:r w:rsidRPr="00B96F2E">
        <w:rPr>
          <w:rFonts w:ascii="Arial" w:hAnsi="Arial" w:cs="Arial"/>
          <w:sz w:val="22"/>
        </w:rPr>
        <w:t>.</w:t>
      </w:r>
    </w:p>
    <w:p w:rsidR="00824DAE" w:rsidRPr="00B96F2E" w:rsidRDefault="00824DAE">
      <w:pPr>
        <w:pStyle w:val="Textosinformato"/>
        <w:tabs>
          <w:tab w:val="left" w:pos="1701"/>
        </w:tabs>
        <w:ind w:left="1701" w:hanging="708"/>
        <w:jc w:val="both"/>
        <w:rPr>
          <w:rFonts w:ascii="Arial" w:hAnsi="Arial" w:cs="Arial"/>
          <w:sz w:val="22"/>
        </w:rPr>
      </w:pPr>
    </w:p>
    <w:p w:rsidR="00824DAE" w:rsidRPr="00B96F2E" w:rsidRDefault="00824DAE" w:rsidP="009E1CBA">
      <w:pPr>
        <w:pStyle w:val="Ttulo2"/>
        <w:numPr>
          <w:ilvl w:val="2"/>
          <w:numId w:val="35"/>
        </w:numPr>
        <w:tabs>
          <w:tab w:val="clear" w:pos="1440"/>
          <w:tab w:val="num" w:pos="709"/>
        </w:tabs>
        <w:ind w:left="720" w:hanging="720"/>
        <w:jc w:val="left"/>
        <w:rPr>
          <w:b/>
          <w:bCs/>
          <w:i w:val="0"/>
          <w:iCs w:val="0"/>
          <w:sz w:val="22"/>
        </w:rPr>
      </w:pPr>
      <w:bookmarkStart w:id="90" w:name="_Toc82510091"/>
      <w:bookmarkStart w:id="91" w:name="_Toc368321445"/>
      <w:r w:rsidRPr="00B96F2E">
        <w:rPr>
          <w:b/>
          <w:bCs/>
          <w:i w:val="0"/>
          <w:iCs w:val="0"/>
          <w:sz w:val="22"/>
        </w:rPr>
        <w:t>Presentación de Sobres por Agente Autorizado o Representante Legal.</w:t>
      </w:r>
      <w:bookmarkEnd w:id="90"/>
      <w:bookmarkEnd w:id="91"/>
    </w:p>
    <w:p w:rsidR="00824DAE" w:rsidRPr="00B96F2E" w:rsidRDefault="00824DAE">
      <w:pPr>
        <w:pStyle w:val="Textosinformato"/>
        <w:keepNext/>
        <w:tabs>
          <w:tab w:val="left" w:pos="1701"/>
        </w:tabs>
        <w:ind w:left="1701" w:hanging="708"/>
        <w:jc w:val="both"/>
        <w:rPr>
          <w:rFonts w:ascii="Arial" w:hAnsi="Arial" w:cs="Arial"/>
          <w:sz w:val="22"/>
        </w:rPr>
      </w:pPr>
    </w:p>
    <w:p w:rsidR="00824DAE" w:rsidRPr="00B96F2E" w:rsidRDefault="00824DAE">
      <w:pPr>
        <w:pStyle w:val="Textosinformato"/>
        <w:ind w:left="720"/>
        <w:jc w:val="both"/>
        <w:rPr>
          <w:rFonts w:ascii="Arial" w:hAnsi="Arial" w:cs="Arial"/>
          <w:sz w:val="22"/>
        </w:rPr>
      </w:pPr>
      <w:r w:rsidRPr="00B96F2E">
        <w:rPr>
          <w:rFonts w:ascii="Arial" w:hAnsi="Arial" w:cs="Arial"/>
          <w:sz w:val="22"/>
        </w:rPr>
        <w:t xml:space="preserve">Los Sobres N° 1, N° 2 y N° 3 sólo podrán ser presentados personalmente por </w:t>
      </w:r>
      <w:r w:rsidR="00F4590D" w:rsidRPr="00B96F2E">
        <w:rPr>
          <w:rFonts w:ascii="Arial" w:hAnsi="Arial" w:cs="Arial"/>
          <w:sz w:val="22"/>
        </w:rPr>
        <w:t xml:space="preserve">el o </w:t>
      </w:r>
      <w:r w:rsidRPr="00B96F2E">
        <w:rPr>
          <w:rFonts w:ascii="Arial" w:hAnsi="Arial" w:cs="Arial"/>
          <w:sz w:val="22"/>
        </w:rPr>
        <w:t xml:space="preserve">los Agentes Autorizados o por el </w:t>
      </w:r>
      <w:r w:rsidR="00EC24BB" w:rsidRPr="00B96F2E">
        <w:rPr>
          <w:rFonts w:ascii="Arial" w:hAnsi="Arial" w:cs="Arial"/>
          <w:sz w:val="22"/>
        </w:rPr>
        <w:t xml:space="preserve">o los </w:t>
      </w:r>
      <w:r w:rsidRPr="00B96F2E">
        <w:rPr>
          <w:rFonts w:ascii="Arial" w:hAnsi="Arial" w:cs="Arial"/>
          <w:sz w:val="22"/>
        </w:rPr>
        <w:t>Representante</w:t>
      </w:r>
      <w:r w:rsidR="00EC24BB" w:rsidRPr="00B96F2E">
        <w:rPr>
          <w:rFonts w:ascii="Arial" w:hAnsi="Arial" w:cs="Arial"/>
          <w:sz w:val="22"/>
        </w:rPr>
        <w:t>s</w:t>
      </w:r>
      <w:r w:rsidRPr="00B96F2E">
        <w:rPr>
          <w:rFonts w:ascii="Arial" w:hAnsi="Arial" w:cs="Arial"/>
          <w:sz w:val="22"/>
        </w:rPr>
        <w:t xml:space="preserve"> Legal</w:t>
      </w:r>
      <w:r w:rsidR="00EC24BB" w:rsidRPr="00B96F2E">
        <w:rPr>
          <w:rFonts w:ascii="Arial" w:hAnsi="Arial" w:cs="Arial"/>
          <w:sz w:val="22"/>
        </w:rPr>
        <w:t>es</w:t>
      </w:r>
      <w:r w:rsidRPr="00B96F2E">
        <w:rPr>
          <w:rFonts w:ascii="Arial" w:hAnsi="Arial" w:cs="Arial"/>
          <w:sz w:val="22"/>
        </w:rPr>
        <w:t xml:space="preserve"> del Postor. No se aceptarán ni recibirán documentos que sean remitidos por vía postal, facsímil o cualquier otro tipo de comunicación.</w:t>
      </w:r>
      <w:r w:rsidR="00560292">
        <w:rPr>
          <w:rStyle w:val="Refdenotaalpie"/>
          <w:rFonts w:ascii="Arial" w:hAnsi="Arial" w:cs="Arial"/>
          <w:sz w:val="22"/>
        </w:rPr>
        <w:footnoteReference w:id="59"/>
      </w:r>
    </w:p>
    <w:p w:rsidR="00824DAE" w:rsidRPr="00B96F2E" w:rsidRDefault="00824DAE">
      <w:pPr>
        <w:pStyle w:val="Textosinformato"/>
        <w:ind w:left="720"/>
        <w:jc w:val="both"/>
        <w:rPr>
          <w:rFonts w:ascii="Arial" w:hAnsi="Arial" w:cs="Arial"/>
          <w:sz w:val="22"/>
        </w:rPr>
      </w:pPr>
    </w:p>
    <w:p w:rsidR="00824DAE" w:rsidRPr="00B96F2E" w:rsidRDefault="00824DAE" w:rsidP="009E1CBA">
      <w:pPr>
        <w:pStyle w:val="Ttulo2"/>
        <w:numPr>
          <w:ilvl w:val="1"/>
          <w:numId w:val="35"/>
        </w:numPr>
        <w:tabs>
          <w:tab w:val="clear" w:pos="792"/>
        </w:tabs>
        <w:ind w:left="720" w:hanging="720"/>
        <w:jc w:val="left"/>
        <w:rPr>
          <w:b/>
          <w:i w:val="0"/>
          <w:iCs w:val="0"/>
          <w:sz w:val="22"/>
        </w:rPr>
      </w:pPr>
      <w:bookmarkStart w:id="92" w:name="_Toc82510092"/>
      <w:bookmarkStart w:id="93" w:name="_Toc368321446"/>
      <w:r w:rsidRPr="00B96F2E">
        <w:rPr>
          <w:b/>
          <w:i w:val="0"/>
          <w:iCs w:val="0"/>
          <w:sz w:val="22"/>
        </w:rPr>
        <w:t>Idioma</w:t>
      </w:r>
      <w:bookmarkEnd w:id="92"/>
      <w:bookmarkEnd w:id="93"/>
    </w:p>
    <w:p w:rsidR="00824DAE" w:rsidRPr="00B96F2E" w:rsidRDefault="00824DAE">
      <w:pPr>
        <w:pStyle w:val="Textosinformato"/>
        <w:keepNext/>
        <w:ind w:left="993"/>
        <w:jc w:val="both"/>
        <w:rPr>
          <w:rFonts w:ascii="Arial" w:hAnsi="Arial" w:cs="Arial"/>
          <w:b/>
          <w:sz w:val="22"/>
        </w:rPr>
      </w:pPr>
    </w:p>
    <w:p w:rsidR="00824DAE" w:rsidRPr="00B96F2E" w:rsidRDefault="00824DAE">
      <w:pPr>
        <w:pStyle w:val="Textosinformato"/>
        <w:ind w:left="720"/>
        <w:jc w:val="both"/>
        <w:rPr>
          <w:rFonts w:ascii="Arial" w:hAnsi="Arial" w:cs="Arial"/>
          <w:sz w:val="22"/>
        </w:rPr>
      </w:pPr>
      <w:r w:rsidRPr="00B96F2E">
        <w:rPr>
          <w:rFonts w:ascii="Arial" w:hAnsi="Arial" w:cs="Arial"/>
          <w:sz w:val="22"/>
        </w:rPr>
        <w:t xml:space="preserve">A menos que expresamente se establezca lo contrario en estas Bases, todos los documentos deberán ser presentados en idioma español o acompañados de traducción simple al idioma español. </w:t>
      </w:r>
    </w:p>
    <w:p w:rsidR="00824DAE" w:rsidRPr="00B96F2E" w:rsidRDefault="00824DAE">
      <w:pPr>
        <w:pStyle w:val="Textosinformato"/>
        <w:ind w:left="720"/>
        <w:jc w:val="both"/>
        <w:rPr>
          <w:rFonts w:ascii="Arial" w:hAnsi="Arial" w:cs="Arial"/>
          <w:sz w:val="22"/>
        </w:rPr>
      </w:pPr>
    </w:p>
    <w:p w:rsidR="00824DAE" w:rsidRPr="00B96F2E" w:rsidRDefault="00824DAE">
      <w:pPr>
        <w:pStyle w:val="Textosinformato"/>
        <w:ind w:left="720"/>
        <w:jc w:val="both"/>
        <w:rPr>
          <w:rFonts w:ascii="Arial" w:hAnsi="Arial" w:cs="Arial"/>
          <w:sz w:val="22"/>
        </w:rPr>
      </w:pPr>
      <w:r w:rsidRPr="00B96F2E">
        <w:rPr>
          <w:rFonts w:ascii="Arial" w:hAnsi="Arial" w:cs="Arial"/>
          <w:sz w:val="22"/>
        </w:rPr>
        <w:t>En caso de adjuntarse en idioma extranjero folletos o catálogos no requeridos en las Bases, para una mejor comprensión de las Credenciales, el Comité podrá solicitar su traducción al idioma español.</w:t>
      </w:r>
    </w:p>
    <w:p w:rsidR="00824DAE" w:rsidRPr="00B96F2E" w:rsidRDefault="00824DAE">
      <w:pPr>
        <w:pStyle w:val="Textosinformato"/>
        <w:jc w:val="both"/>
        <w:rPr>
          <w:rFonts w:ascii="Arial" w:hAnsi="Arial" w:cs="Arial"/>
          <w:sz w:val="22"/>
        </w:rPr>
      </w:pPr>
    </w:p>
    <w:p w:rsidR="00824DAE" w:rsidRPr="00B96F2E" w:rsidRDefault="00824DAE" w:rsidP="009E1CBA">
      <w:pPr>
        <w:pStyle w:val="Ttulo2"/>
        <w:numPr>
          <w:ilvl w:val="1"/>
          <w:numId w:val="35"/>
        </w:numPr>
        <w:tabs>
          <w:tab w:val="clear" w:pos="792"/>
        </w:tabs>
        <w:ind w:left="720" w:hanging="720"/>
        <w:jc w:val="left"/>
        <w:rPr>
          <w:b/>
          <w:i w:val="0"/>
          <w:iCs w:val="0"/>
          <w:sz w:val="22"/>
        </w:rPr>
      </w:pPr>
      <w:bookmarkStart w:id="94" w:name="_Toc82510093"/>
      <w:bookmarkStart w:id="95" w:name="_Toc368321447"/>
      <w:r w:rsidRPr="00B96F2E">
        <w:rPr>
          <w:b/>
          <w:i w:val="0"/>
          <w:iCs w:val="0"/>
          <w:sz w:val="22"/>
        </w:rPr>
        <w:t>Documentos Originales y Copias</w:t>
      </w:r>
      <w:bookmarkEnd w:id="94"/>
      <w:bookmarkEnd w:id="95"/>
    </w:p>
    <w:p w:rsidR="00824DAE" w:rsidRPr="00B96F2E" w:rsidRDefault="00824DAE">
      <w:pPr>
        <w:pStyle w:val="Textosinformato"/>
        <w:keepNext/>
        <w:jc w:val="both"/>
        <w:rPr>
          <w:rFonts w:ascii="Arial" w:hAnsi="Arial" w:cs="Arial"/>
          <w:b/>
          <w:sz w:val="22"/>
        </w:rPr>
      </w:pPr>
    </w:p>
    <w:p w:rsidR="004126A9" w:rsidRPr="00B96F2E" w:rsidRDefault="004126A9" w:rsidP="004126A9">
      <w:pPr>
        <w:pStyle w:val="Textosinformato"/>
        <w:ind w:left="720"/>
        <w:jc w:val="both"/>
        <w:rPr>
          <w:rFonts w:ascii="Arial" w:hAnsi="Arial" w:cs="Arial"/>
          <w:sz w:val="22"/>
        </w:rPr>
      </w:pPr>
      <w:r w:rsidRPr="00B96F2E">
        <w:rPr>
          <w:rFonts w:ascii="Arial" w:hAnsi="Arial" w:cs="Arial"/>
          <w:sz w:val="22"/>
        </w:rPr>
        <w:t>Las Declaraciones Juradas que integren el Sobre N° 1 y todos los documentos que integran el Sobre Nº 2, deberán ser presentados en original</w:t>
      </w:r>
      <w:r w:rsidR="00F62B92" w:rsidRPr="00B96F2E">
        <w:rPr>
          <w:rFonts w:ascii="Arial" w:hAnsi="Arial" w:cs="Arial"/>
          <w:sz w:val="22"/>
        </w:rPr>
        <w:t xml:space="preserve"> o copia legalizada</w:t>
      </w:r>
      <w:r w:rsidRPr="00B96F2E">
        <w:rPr>
          <w:rFonts w:ascii="Arial" w:hAnsi="Arial" w:cs="Arial"/>
          <w:sz w:val="22"/>
        </w:rPr>
        <w:t xml:space="preserve">. Los demás documentos que integren el Sobre Nº 1 con excepción de los poderes del Representante Legal, podrán ser presentados en copia simple. </w:t>
      </w:r>
    </w:p>
    <w:p w:rsidR="004126A9" w:rsidRPr="00B96F2E" w:rsidRDefault="004126A9" w:rsidP="004126A9">
      <w:pPr>
        <w:pStyle w:val="Textosinformato"/>
        <w:ind w:left="720"/>
        <w:jc w:val="both"/>
        <w:rPr>
          <w:rFonts w:ascii="Arial" w:hAnsi="Arial" w:cs="Arial"/>
          <w:sz w:val="22"/>
        </w:rPr>
      </w:pPr>
    </w:p>
    <w:p w:rsidR="004126A9" w:rsidRPr="00B96F2E" w:rsidRDefault="004126A9" w:rsidP="004126A9">
      <w:pPr>
        <w:pStyle w:val="Textosinformato"/>
        <w:ind w:left="720"/>
        <w:jc w:val="both"/>
        <w:rPr>
          <w:rFonts w:ascii="Arial" w:hAnsi="Arial" w:cs="Arial"/>
          <w:sz w:val="22"/>
        </w:rPr>
      </w:pPr>
      <w:r w:rsidRPr="00B96F2E">
        <w:rPr>
          <w:rFonts w:ascii="Arial" w:hAnsi="Arial" w:cs="Arial"/>
          <w:sz w:val="22"/>
        </w:rPr>
        <w:t>La documentación que integre los Sobres Nº 1 y Nº 2 deberá ser presentada en tres juegos, debidamente marcados como "Original", "Copia 1" y "Copia 2" en la primera página. Las "Copia 1" y "Copia 2" no requerirán legalización notarial o consular.</w:t>
      </w:r>
    </w:p>
    <w:p w:rsidR="00251DF7" w:rsidRPr="00B96F2E" w:rsidRDefault="00251DF7">
      <w:pPr>
        <w:pStyle w:val="Textosinformato"/>
        <w:jc w:val="both"/>
        <w:rPr>
          <w:rFonts w:ascii="Arial" w:hAnsi="Arial" w:cs="Arial"/>
          <w:sz w:val="22"/>
        </w:rPr>
      </w:pPr>
    </w:p>
    <w:p w:rsidR="00251DF7" w:rsidRPr="00B96F2E" w:rsidRDefault="00251DF7" w:rsidP="00F1243E">
      <w:pPr>
        <w:pStyle w:val="Textosinformato"/>
        <w:ind w:left="709"/>
        <w:jc w:val="both"/>
        <w:rPr>
          <w:rFonts w:ascii="Arial" w:hAnsi="Arial" w:cs="Arial"/>
          <w:sz w:val="22"/>
        </w:rPr>
      </w:pPr>
      <w:r w:rsidRPr="00B96F2E">
        <w:rPr>
          <w:rFonts w:ascii="Arial" w:hAnsi="Arial" w:cs="Arial"/>
          <w:sz w:val="22"/>
          <w:szCs w:val="22"/>
        </w:rPr>
        <w:t xml:space="preserve">En caso que algún documento que deba incluirse en el sobre en original sea presentado en copia, ésta deberá ser legalizada por Notario Público o ante el Consulado del Perú que resulte competente y refrendado por  el Ministerio de Relaciones Exteriores, cuando se trate de Postores que no residan en el Perú. </w:t>
      </w:r>
      <w:r w:rsidRPr="00B96F2E">
        <w:rPr>
          <w:rFonts w:ascii="Arial" w:hAnsi="Arial" w:cs="Arial"/>
          <w:sz w:val="22"/>
        </w:rPr>
        <w:t>No obstante, en caso que el(los) integrante(s) proceda(n) de un país miembro contratante (signatario) del “Convenio Suprimiendo la Exigencia de Legalización de los Documentos Públicos Extranjeros” adoptado el 5 de octubre de 1961 en la Ciudad de la Haya, Reino de los Países Bajos, aprobado mediante Resolución Legislativa Nº 29445 y ratificado por Decreto Supremo Nº 086-2009-RE, bastará que los referidos documentos cumplan con las condiciones establecidas en el citado convenio, siempre y cuando el respectivo país  no haya observado la adhesión del Perú.</w:t>
      </w:r>
      <w:r w:rsidR="00560292">
        <w:rPr>
          <w:rStyle w:val="Refdenotaalpie"/>
          <w:rFonts w:ascii="Arial" w:hAnsi="Arial" w:cs="Arial"/>
          <w:sz w:val="22"/>
        </w:rPr>
        <w:footnoteReference w:id="60"/>
      </w:r>
    </w:p>
    <w:p w:rsidR="00824DAE" w:rsidRPr="00B96F2E" w:rsidRDefault="00824DAE">
      <w:pPr>
        <w:pStyle w:val="Textosinformato"/>
        <w:jc w:val="both"/>
        <w:rPr>
          <w:rFonts w:ascii="Arial" w:hAnsi="Arial" w:cs="Arial"/>
          <w:sz w:val="22"/>
        </w:rPr>
      </w:pPr>
    </w:p>
    <w:p w:rsidR="00824DAE" w:rsidRPr="00B96F2E" w:rsidRDefault="00824DAE" w:rsidP="009E1CBA">
      <w:pPr>
        <w:pStyle w:val="Ttulo2"/>
        <w:numPr>
          <w:ilvl w:val="1"/>
          <w:numId w:val="35"/>
        </w:numPr>
        <w:tabs>
          <w:tab w:val="clear" w:pos="792"/>
        </w:tabs>
        <w:ind w:left="720" w:hanging="720"/>
        <w:jc w:val="left"/>
        <w:rPr>
          <w:b/>
          <w:i w:val="0"/>
          <w:iCs w:val="0"/>
          <w:sz w:val="22"/>
        </w:rPr>
      </w:pPr>
      <w:bookmarkStart w:id="96" w:name="_Toc82510094"/>
      <w:bookmarkStart w:id="97" w:name="_Toc368321448"/>
      <w:r w:rsidRPr="00B96F2E">
        <w:rPr>
          <w:b/>
          <w:i w:val="0"/>
          <w:iCs w:val="0"/>
          <w:sz w:val="22"/>
        </w:rPr>
        <w:t>Forma de Presentación de los Sobres N° 1, N° 2 y N° 3</w:t>
      </w:r>
      <w:bookmarkEnd w:id="96"/>
      <w:bookmarkEnd w:id="97"/>
    </w:p>
    <w:p w:rsidR="00824DAE" w:rsidRPr="00B96F2E" w:rsidRDefault="00824DAE">
      <w:pPr>
        <w:pStyle w:val="Textosinformato"/>
        <w:keepNext/>
        <w:jc w:val="both"/>
        <w:rPr>
          <w:rFonts w:ascii="Arial" w:hAnsi="Arial" w:cs="Arial"/>
          <w:b/>
          <w:sz w:val="22"/>
        </w:rPr>
      </w:pPr>
    </w:p>
    <w:p w:rsidR="00824DAE" w:rsidRPr="00B96F2E" w:rsidRDefault="00824DAE" w:rsidP="009E1CBA">
      <w:pPr>
        <w:pStyle w:val="Ttulo3"/>
        <w:numPr>
          <w:ilvl w:val="2"/>
          <w:numId w:val="35"/>
        </w:numPr>
        <w:tabs>
          <w:tab w:val="clear" w:pos="1440"/>
          <w:tab w:val="num" w:pos="709"/>
        </w:tabs>
        <w:ind w:left="720" w:hanging="720"/>
        <w:jc w:val="both"/>
        <w:rPr>
          <w:rFonts w:ascii="Arial" w:hAnsi="Arial" w:cs="Arial"/>
          <w:b w:val="0"/>
          <w:bCs/>
          <w:iCs/>
          <w:color w:val="auto"/>
          <w:sz w:val="22"/>
        </w:rPr>
      </w:pPr>
      <w:r w:rsidRPr="00B96F2E">
        <w:rPr>
          <w:rFonts w:ascii="Arial" w:hAnsi="Arial" w:cs="Arial"/>
          <w:b w:val="0"/>
          <w:bCs/>
          <w:iCs/>
          <w:color w:val="auto"/>
          <w:sz w:val="22"/>
        </w:rPr>
        <w:t>Los Sobres deberán ser presentados convenientemente cerrados y claramente marcados en su anverso con las indicaciones "Sobre N° 1" o "Sobre N° 2" o "Sobre N° 3", respectivamente; y el nombre del Postor.</w:t>
      </w:r>
    </w:p>
    <w:p w:rsidR="00824DAE" w:rsidRPr="00B96F2E" w:rsidRDefault="00824DAE">
      <w:pPr>
        <w:pStyle w:val="Textosinformato"/>
        <w:tabs>
          <w:tab w:val="left" w:pos="1701"/>
        </w:tabs>
        <w:ind w:left="1701" w:hanging="709"/>
        <w:jc w:val="both"/>
        <w:rPr>
          <w:rFonts w:ascii="Arial" w:hAnsi="Arial" w:cs="Arial"/>
          <w:sz w:val="22"/>
        </w:rPr>
      </w:pPr>
    </w:p>
    <w:p w:rsidR="00824DAE" w:rsidRPr="00B96F2E" w:rsidRDefault="00824DAE" w:rsidP="009E1CBA">
      <w:pPr>
        <w:pStyle w:val="Ttulo3"/>
        <w:numPr>
          <w:ilvl w:val="2"/>
          <w:numId w:val="35"/>
        </w:numPr>
        <w:tabs>
          <w:tab w:val="clear" w:pos="1440"/>
          <w:tab w:val="num" w:pos="709"/>
        </w:tabs>
        <w:ind w:left="720" w:hanging="720"/>
        <w:jc w:val="both"/>
        <w:rPr>
          <w:rFonts w:ascii="Arial" w:hAnsi="Arial" w:cs="Arial"/>
          <w:b w:val="0"/>
          <w:bCs/>
          <w:iCs/>
          <w:color w:val="auto"/>
          <w:sz w:val="22"/>
        </w:rPr>
      </w:pPr>
      <w:r w:rsidRPr="00B96F2E">
        <w:rPr>
          <w:rFonts w:ascii="Arial" w:hAnsi="Arial" w:cs="Arial"/>
          <w:b w:val="0"/>
          <w:bCs/>
          <w:iCs/>
          <w:color w:val="auto"/>
          <w:sz w:val="22"/>
        </w:rPr>
        <w:t>Toda la documentación presentada en los Sobres deberá ser perfectamente legible y deberá estar foliada en forma clara, de manera correlativa y rubricada en cada folio por el Representante Legal</w:t>
      </w:r>
      <w:r w:rsidR="003E067F" w:rsidRPr="00B96F2E">
        <w:rPr>
          <w:rFonts w:ascii="Arial" w:hAnsi="Arial" w:cs="Arial"/>
          <w:b w:val="0"/>
          <w:bCs/>
          <w:iCs/>
          <w:color w:val="auto"/>
          <w:sz w:val="22"/>
        </w:rPr>
        <w:t>, tanto en el original como en cada copia</w:t>
      </w:r>
      <w:r w:rsidRPr="00B96F2E">
        <w:rPr>
          <w:rFonts w:ascii="Arial" w:hAnsi="Arial" w:cs="Arial"/>
          <w:b w:val="0"/>
          <w:bCs/>
          <w:iCs/>
          <w:color w:val="auto"/>
          <w:sz w:val="22"/>
        </w:rPr>
        <w:t>. Asimismo, se deberá incluir una relación detallada de todos los documentos incluidos en cada Sobre</w:t>
      </w:r>
      <w:r w:rsidR="00560292">
        <w:rPr>
          <w:rStyle w:val="Refdenotaalpie"/>
          <w:rFonts w:ascii="Arial" w:hAnsi="Arial" w:cs="Arial"/>
          <w:b w:val="0"/>
          <w:bCs/>
          <w:iCs/>
          <w:color w:val="auto"/>
          <w:sz w:val="22"/>
        </w:rPr>
        <w:footnoteReference w:id="61"/>
      </w:r>
      <w:r w:rsidRPr="00B96F2E">
        <w:rPr>
          <w:rFonts w:ascii="Arial" w:hAnsi="Arial" w:cs="Arial"/>
          <w:b w:val="0"/>
          <w:bCs/>
          <w:iCs/>
          <w:color w:val="auto"/>
          <w:sz w:val="22"/>
        </w:rPr>
        <w:t>.</w:t>
      </w:r>
    </w:p>
    <w:p w:rsidR="00824DAE" w:rsidRPr="00B96F2E" w:rsidRDefault="00824DAE">
      <w:pPr>
        <w:pStyle w:val="Textosinformato"/>
        <w:tabs>
          <w:tab w:val="left" w:pos="1701"/>
        </w:tabs>
        <w:jc w:val="both"/>
        <w:rPr>
          <w:rFonts w:ascii="Arial" w:hAnsi="Arial" w:cs="Arial"/>
          <w:sz w:val="22"/>
        </w:rPr>
      </w:pPr>
    </w:p>
    <w:p w:rsidR="00824DAE" w:rsidRPr="00B96F2E" w:rsidRDefault="00824DAE" w:rsidP="009E1CBA">
      <w:pPr>
        <w:pStyle w:val="Ttulo3"/>
        <w:numPr>
          <w:ilvl w:val="2"/>
          <w:numId w:val="35"/>
        </w:numPr>
        <w:tabs>
          <w:tab w:val="clear" w:pos="1440"/>
          <w:tab w:val="num" w:pos="709"/>
        </w:tabs>
        <w:ind w:left="720" w:hanging="720"/>
        <w:jc w:val="both"/>
        <w:rPr>
          <w:rFonts w:ascii="Arial" w:hAnsi="Arial" w:cs="Arial"/>
          <w:b w:val="0"/>
          <w:bCs/>
          <w:iCs/>
          <w:color w:val="auto"/>
          <w:sz w:val="22"/>
        </w:rPr>
      </w:pPr>
      <w:r w:rsidRPr="00B96F2E">
        <w:rPr>
          <w:rFonts w:ascii="Arial" w:hAnsi="Arial" w:cs="Arial"/>
          <w:b w:val="0"/>
          <w:bCs/>
          <w:iCs/>
          <w:color w:val="auto"/>
          <w:sz w:val="22"/>
        </w:rPr>
        <w:t>En caso que exista cualquier discrepancia entre una cifra expresada en números y en letras, prevalecerá el monto expresado en letras.</w:t>
      </w:r>
    </w:p>
    <w:p w:rsidR="00824DAE" w:rsidRPr="00B96F2E" w:rsidRDefault="00824DAE">
      <w:pPr>
        <w:pStyle w:val="Textosinformato"/>
        <w:jc w:val="both"/>
        <w:rPr>
          <w:rFonts w:ascii="Arial" w:hAnsi="Arial" w:cs="Arial"/>
          <w:sz w:val="22"/>
        </w:rPr>
      </w:pPr>
    </w:p>
    <w:p w:rsidR="00824DAE" w:rsidRPr="00B96F2E" w:rsidRDefault="00824DAE" w:rsidP="009E1CBA">
      <w:pPr>
        <w:pStyle w:val="Ttulo2"/>
        <w:numPr>
          <w:ilvl w:val="1"/>
          <w:numId w:val="35"/>
        </w:numPr>
        <w:tabs>
          <w:tab w:val="clear" w:pos="792"/>
        </w:tabs>
        <w:ind w:left="720" w:hanging="720"/>
        <w:jc w:val="left"/>
        <w:rPr>
          <w:b/>
          <w:i w:val="0"/>
          <w:iCs w:val="0"/>
          <w:sz w:val="22"/>
        </w:rPr>
      </w:pPr>
      <w:bookmarkStart w:id="98" w:name="_Toc82510095"/>
      <w:bookmarkStart w:id="99" w:name="_Toc368321449"/>
      <w:r w:rsidRPr="00B96F2E">
        <w:rPr>
          <w:b/>
          <w:i w:val="0"/>
          <w:iCs w:val="0"/>
          <w:sz w:val="22"/>
        </w:rPr>
        <w:t xml:space="preserve">Costo de </w:t>
      </w:r>
      <w:smartTag w:uri="urn:schemas-microsoft-com:office:smarttags" w:element="PersonName">
        <w:smartTagPr>
          <w:attr w:name="ProductID" w:val="la Preparaci￳n"/>
        </w:smartTagPr>
        <w:r w:rsidRPr="00B96F2E">
          <w:rPr>
            <w:b/>
            <w:i w:val="0"/>
            <w:iCs w:val="0"/>
            <w:sz w:val="22"/>
          </w:rPr>
          <w:t>la Preparación</w:t>
        </w:r>
      </w:smartTag>
      <w:r w:rsidRPr="00B96F2E">
        <w:rPr>
          <w:b/>
          <w:i w:val="0"/>
          <w:iCs w:val="0"/>
          <w:sz w:val="22"/>
        </w:rPr>
        <w:t xml:space="preserve"> y Presentación</w:t>
      </w:r>
      <w:bookmarkEnd w:id="98"/>
      <w:bookmarkEnd w:id="99"/>
    </w:p>
    <w:p w:rsidR="00824DAE" w:rsidRPr="00B96F2E" w:rsidRDefault="00824DAE">
      <w:pPr>
        <w:pStyle w:val="Textosinformato"/>
        <w:keepNext/>
        <w:jc w:val="both"/>
        <w:rPr>
          <w:rFonts w:ascii="Arial" w:hAnsi="Arial" w:cs="Arial"/>
          <w:b/>
          <w:sz w:val="22"/>
        </w:rPr>
      </w:pPr>
    </w:p>
    <w:p w:rsidR="00824DAE" w:rsidRPr="00B96F2E" w:rsidRDefault="00824DAE">
      <w:pPr>
        <w:pStyle w:val="Textosinformato"/>
        <w:ind w:left="708"/>
        <w:jc w:val="both"/>
        <w:rPr>
          <w:rFonts w:ascii="Arial" w:hAnsi="Arial" w:cs="Arial"/>
          <w:sz w:val="22"/>
        </w:rPr>
      </w:pPr>
      <w:r w:rsidRPr="00B96F2E">
        <w:rPr>
          <w:rFonts w:ascii="Arial" w:hAnsi="Arial" w:cs="Arial"/>
          <w:sz w:val="22"/>
        </w:rPr>
        <w:t>El Postor sufragará todos los costos o gastos, directos o indirectos, en que incurra relacionados con la preparación y presentación de los Sobres N° 1, N° 2 y N° 3, según sea el caso. El Estado</w:t>
      </w:r>
      <w:r w:rsidRPr="00B96F2E">
        <w:rPr>
          <w:rFonts w:ascii="Arial" w:hAnsi="Arial" w:cs="Arial"/>
          <w:b/>
          <w:i/>
          <w:sz w:val="22"/>
        </w:rPr>
        <w:t xml:space="preserve"> </w:t>
      </w:r>
      <w:r w:rsidRPr="00B96F2E">
        <w:rPr>
          <w:rFonts w:ascii="Arial" w:hAnsi="Arial" w:cs="Arial"/>
          <w:sz w:val="22"/>
        </w:rPr>
        <w:t xml:space="preserve">de </w:t>
      </w:r>
      <w:smartTag w:uri="urn:schemas-microsoft-com:office:smarttags" w:element="PersonName">
        <w:smartTagPr>
          <w:attr w:name="ProductID" w:val="la Rep￺blica"/>
        </w:smartTagPr>
        <w:r w:rsidRPr="00B96F2E">
          <w:rPr>
            <w:rFonts w:ascii="Arial" w:hAnsi="Arial" w:cs="Arial"/>
            <w:sz w:val="22"/>
          </w:rPr>
          <w:t>la República</w:t>
        </w:r>
      </w:smartTag>
      <w:r w:rsidRPr="00B96F2E">
        <w:rPr>
          <w:rFonts w:ascii="Arial" w:hAnsi="Arial" w:cs="Arial"/>
          <w:sz w:val="22"/>
        </w:rPr>
        <w:t xml:space="preserve"> del Perú o cualquier dependencia, organismo o funcionario de éste, o PROINVERSIÓN, </w:t>
      </w:r>
      <w:smartTag w:uri="urn:schemas-microsoft-com:office:smarttags" w:element="PersonName">
        <w:smartTagPr>
          <w:attr w:name="ProductID" w:val="la APN"/>
        </w:smartTagPr>
        <w:r w:rsidRPr="00B96F2E">
          <w:rPr>
            <w:rFonts w:ascii="Arial" w:hAnsi="Arial" w:cs="Arial"/>
            <w:sz w:val="22"/>
          </w:rPr>
          <w:t>la APN</w:t>
        </w:r>
      </w:smartTag>
      <w:r w:rsidRPr="00B96F2E">
        <w:rPr>
          <w:rFonts w:ascii="Arial" w:hAnsi="Arial" w:cs="Arial"/>
          <w:sz w:val="22"/>
        </w:rPr>
        <w:t>, el Comité, o los asesores, no serán responsables en ningún caso por dichos costos, cualquiera sea la forma en que se realice el Concurso o su resultado.</w:t>
      </w:r>
    </w:p>
    <w:p w:rsidR="00824DAE" w:rsidRPr="00B96F2E" w:rsidRDefault="00824DAE">
      <w:pPr>
        <w:pStyle w:val="Textosinformato"/>
        <w:jc w:val="both"/>
        <w:rPr>
          <w:rFonts w:ascii="Arial" w:hAnsi="Arial" w:cs="Arial"/>
          <w:sz w:val="22"/>
        </w:rPr>
      </w:pPr>
    </w:p>
    <w:p w:rsidR="00824DAE" w:rsidRPr="00B96F2E" w:rsidRDefault="00824DAE" w:rsidP="009E1CBA">
      <w:pPr>
        <w:pStyle w:val="Ttulo1"/>
        <w:numPr>
          <w:ilvl w:val="0"/>
          <w:numId w:val="35"/>
        </w:numPr>
        <w:tabs>
          <w:tab w:val="clear" w:pos="360"/>
          <w:tab w:val="num" w:pos="709"/>
        </w:tabs>
        <w:ind w:left="720" w:hanging="720"/>
        <w:jc w:val="left"/>
        <w:rPr>
          <w:rFonts w:ascii="Arial" w:hAnsi="Arial" w:cs="Arial"/>
          <w:color w:val="auto"/>
        </w:rPr>
      </w:pPr>
      <w:bookmarkStart w:id="100" w:name="_Toc82510096"/>
      <w:bookmarkStart w:id="101" w:name="_Toc368321450"/>
      <w:r w:rsidRPr="00B96F2E">
        <w:rPr>
          <w:rFonts w:ascii="Arial" w:hAnsi="Arial" w:cs="Arial"/>
          <w:color w:val="auto"/>
        </w:rPr>
        <w:t xml:space="preserve">REQUISITOS  PARA </w:t>
      </w:r>
      <w:smartTag w:uri="urn:schemas-microsoft-com:office:smarttags" w:element="PersonName">
        <w:smartTagPr>
          <w:attr w:name="ProductID" w:val="la Precalificaci￳n"/>
        </w:smartTagPr>
        <w:r w:rsidRPr="00B96F2E">
          <w:rPr>
            <w:rFonts w:ascii="Arial" w:hAnsi="Arial" w:cs="Arial"/>
            <w:color w:val="auto"/>
          </w:rPr>
          <w:t>LA PRECALIFICACIÓN</w:t>
        </w:r>
      </w:smartTag>
      <w:r w:rsidRPr="00B96F2E">
        <w:rPr>
          <w:rFonts w:ascii="Arial" w:hAnsi="Arial" w:cs="Arial"/>
          <w:color w:val="auto"/>
        </w:rPr>
        <w:t>: CONTENIDO  DEL SOBRE N° 1</w:t>
      </w:r>
      <w:bookmarkEnd w:id="100"/>
      <w:r w:rsidRPr="00B96F2E">
        <w:rPr>
          <w:rFonts w:ascii="Arial" w:hAnsi="Arial" w:cs="Arial"/>
          <w:color w:val="auto"/>
        </w:rPr>
        <w:t xml:space="preserve"> (CREDENCIALES)</w:t>
      </w:r>
      <w:bookmarkEnd w:id="101"/>
    </w:p>
    <w:p w:rsidR="00824DAE" w:rsidRPr="00B96F2E" w:rsidRDefault="00824DAE">
      <w:pPr>
        <w:pStyle w:val="Textosinformato"/>
        <w:keepNext/>
        <w:jc w:val="both"/>
        <w:rPr>
          <w:rFonts w:ascii="Arial" w:hAnsi="Arial" w:cs="Arial"/>
          <w:sz w:val="22"/>
        </w:rPr>
      </w:pPr>
    </w:p>
    <w:p w:rsidR="00824DAE" w:rsidRPr="00B96F2E" w:rsidRDefault="00824DAE">
      <w:pPr>
        <w:pStyle w:val="Textosinformato"/>
        <w:ind w:left="708"/>
        <w:jc w:val="both"/>
        <w:rPr>
          <w:rFonts w:ascii="Arial" w:hAnsi="Arial" w:cs="Arial"/>
          <w:sz w:val="22"/>
        </w:rPr>
      </w:pPr>
      <w:r w:rsidRPr="00B96F2E">
        <w:rPr>
          <w:rFonts w:ascii="Arial" w:hAnsi="Arial" w:cs="Arial"/>
          <w:sz w:val="22"/>
        </w:rPr>
        <w:t>Podrán participar en el presente Concurso sólo personas jurídicas o Consorcios</w:t>
      </w:r>
      <w:r w:rsidR="00251DF7" w:rsidRPr="00B96F2E">
        <w:rPr>
          <w:rFonts w:ascii="Arial" w:hAnsi="Arial" w:cs="Arial"/>
          <w:sz w:val="22"/>
        </w:rPr>
        <w:t xml:space="preserve"> que hayan pagado el Derecho de Participación</w:t>
      </w:r>
      <w:r w:rsidR="00560292">
        <w:rPr>
          <w:rStyle w:val="Refdenotaalpie"/>
          <w:rFonts w:ascii="Arial" w:hAnsi="Arial" w:cs="Arial"/>
          <w:sz w:val="22"/>
        </w:rPr>
        <w:footnoteReference w:id="62"/>
      </w:r>
      <w:r w:rsidRPr="00B96F2E">
        <w:rPr>
          <w:rFonts w:ascii="Arial" w:hAnsi="Arial" w:cs="Arial"/>
          <w:sz w:val="22"/>
        </w:rPr>
        <w:t>.</w:t>
      </w:r>
    </w:p>
    <w:p w:rsidR="00824DAE" w:rsidRPr="00B96F2E" w:rsidRDefault="00824DAE" w:rsidP="00062AB3">
      <w:pPr>
        <w:pStyle w:val="Textosinformato"/>
        <w:jc w:val="both"/>
        <w:rPr>
          <w:rFonts w:ascii="Arial" w:hAnsi="Arial" w:cs="Arial"/>
          <w:sz w:val="22"/>
        </w:rPr>
      </w:pPr>
    </w:p>
    <w:p w:rsidR="00824DAE" w:rsidRPr="00B96F2E" w:rsidRDefault="00824DAE">
      <w:pPr>
        <w:pStyle w:val="Textosinformato"/>
        <w:ind w:left="708"/>
        <w:jc w:val="both"/>
        <w:rPr>
          <w:rFonts w:ascii="Arial" w:hAnsi="Arial" w:cs="Arial"/>
          <w:iCs/>
          <w:sz w:val="22"/>
          <w:szCs w:val="22"/>
        </w:rPr>
      </w:pPr>
      <w:r w:rsidRPr="00B96F2E">
        <w:rPr>
          <w:rFonts w:ascii="Arial" w:hAnsi="Arial" w:cs="Arial"/>
          <w:iCs/>
          <w:sz w:val="22"/>
          <w:szCs w:val="22"/>
        </w:rPr>
        <w:t xml:space="preserve">El adquirente del Derecho de </w:t>
      </w:r>
      <w:r w:rsidR="00F4590D" w:rsidRPr="00B96F2E">
        <w:rPr>
          <w:rFonts w:ascii="Arial" w:hAnsi="Arial" w:cs="Arial"/>
          <w:iCs/>
          <w:sz w:val="22"/>
          <w:szCs w:val="22"/>
        </w:rPr>
        <w:t>P</w:t>
      </w:r>
      <w:r w:rsidRPr="00B96F2E">
        <w:rPr>
          <w:rFonts w:ascii="Arial" w:hAnsi="Arial" w:cs="Arial"/>
          <w:iCs/>
          <w:sz w:val="22"/>
          <w:szCs w:val="22"/>
        </w:rPr>
        <w:t xml:space="preserve">articipación, que decida no participar en el Concurso, podrá transferir el mismo a una persona </w:t>
      </w:r>
      <w:r w:rsidR="00F4590D" w:rsidRPr="00B96F2E">
        <w:rPr>
          <w:rFonts w:ascii="Arial" w:hAnsi="Arial" w:cs="Arial"/>
          <w:iCs/>
          <w:sz w:val="22"/>
          <w:szCs w:val="22"/>
        </w:rPr>
        <w:t xml:space="preserve">jurídica </w:t>
      </w:r>
      <w:r w:rsidRPr="00B96F2E">
        <w:rPr>
          <w:rFonts w:ascii="Arial" w:hAnsi="Arial" w:cs="Arial"/>
          <w:iCs/>
          <w:sz w:val="22"/>
          <w:szCs w:val="22"/>
        </w:rPr>
        <w:t xml:space="preserve">de su grupo o a un tercero. A tal efecto, el </w:t>
      </w:r>
      <w:r w:rsidR="00F4590D" w:rsidRPr="00B96F2E">
        <w:rPr>
          <w:rFonts w:ascii="Arial" w:hAnsi="Arial" w:cs="Arial"/>
          <w:iCs/>
          <w:sz w:val="22"/>
          <w:szCs w:val="22"/>
        </w:rPr>
        <w:t xml:space="preserve">cesionario </w:t>
      </w:r>
      <w:r w:rsidRPr="00B96F2E">
        <w:rPr>
          <w:rFonts w:ascii="Arial" w:hAnsi="Arial" w:cs="Arial"/>
          <w:iCs/>
          <w:sz w:val="22"/>
          <w:szCs w:val="22"/>
        </w:rPr>
        <w:t>de dicho derecho deberá presentar en el Sobre Nº 1 una comunicación mediante la cual se acredite la transferencia a su favor, con firma legalizada del cedente</w:t>
      </w:r>
      <w:r w:rsidR="00F4590D" w:rsidRPr="00B96F2E">
        <w:rPr>
          <w:rFonts w:ascii="Arial" w:hAnsi="Arial" w:cs="Arial"/>
          <w:iCs/>
          <w:sz w:val="22"/>
          <w:szCs w:val="22"/>
        </w:rPr>
        <w:t xml:space="preserve">, de acuerdo al Formulario 4 del Anexo </w:t>
      </w:r>
      <w:r w:rsidR="00422228" w:rsidRPr="00B96F2E">
        <w:rPr>
          <w:rFonts w:ascii="Arial" w:hAnsi="Arial" w:cs="Arial"/>
          <w:iCs/>
          <w:sz w:val="22"/>
          <w:szCs w:val="22"/>
        </w:rPr>
        <w:t xml:space="preserve">N° </w:t>
      </w:r>
      <w:r w:rsidR="00F4590D" w:rsidRPr="00B96F2E">
        <w:rPr>
          <w:rFonts w:ascii="Arial" w:hAnsi="Arial" w:cs="Arial"/>
          <w:iCs/>
          <w:sz w:val="22"/>
          <w:szCs w:val="22"/>
        </w:rPr>
        <w:t>4</w:t>
      </w:r>
      <w:r w:rsidRPr="00B96F2E">
        <w:rPr>
          <w:rFonts w:ascii="Arial" w:hAnsi="Arial" w:cs="Arial"/>
          <w:iCs/>
          <w:sz w:val="22"/>
          <w:szCs w:val="22"/>
        </w:rPr>
        <w:t>.</w:t>
      </w:r>
    </w:p>
    <w:p w:rsidR="00824DAE" w:rsidRPr="00B96F2E" w:rsidRDefault="00824DAE">
      <w:pPr>
        <w:pStyle w:val="Textosinformato"/>
        <w:ind w:left="708"/>
        <w:jc w:val="both"/>
        <w:rPr>
          <w:rFonts w:ascii="Arial" w:hAnsi="Arial" w:cs="Arial"/>
          <w:iCs/>
          <w:sz w:val="22"/>
          <w:szCs w:val="22"/>
        </w:rPr>
      </w:pPr>
    </w:p>
    <w:p w:rsidR="00062AB3" w:rsidRPr="00B96F2E" w:rsidRDefault="00062AB3" w:rsidP="00062AB3">
      <w:pPr>
        <w:pStyle w:val="Textosinformato"/>
        <w:ind w:left="708"/>
        <w:jc w:val="both"/>
        <w:rPr>
          <w:rFonts w:ascii="Arial" w:hAnsi="Arial" w:cs="Arial"/>
          <w:iCs/>
          <w:sz w:val="22"/>
          <w:szCs w:val="22"/>
        </w:rPr>
      </w:pPr>
      <w:r w:rsidRPr="00B96F2E">
        <w:rPr>
          <w:rFonts w:ascii="Arial" w:hAnsi="Arial" w:cs="Arial"/>
          <w:iCs/>
          <w:sz w:val="22"/>
          <w:szCs w:val="22"/>
        </w:rPr>
        <w:t>Para poder presentar el Sobre N° 1, el Postor deberá haber pagado el Derecho de Participación y proporcionar, a través de la presentación del Sobre N° 1, la información, que se detalla a continuación, que tendrá el carácter de Declaración Jurada.</w:t>
      </w:r>
    </w:p>
    <w:p w:rsidR="00062AB3" w:rsidRPr="00B96F2E" w:rsidRDefault="00062AB3">
      <w:pPr>
        <w:pStyle w:val="Textosinformato"/>
        <w:ind w:left="708"/>
        <w:jc w:val="both"/>
        <w:rPr>
          <w:rFonts w:ascii="Arial" w:hAnsi="Arial" w:cs="Arial"/>
          <w:sz w:val="22"/>
        </w:rPr>
      </w:pPr>
    </w:p>
    <w:p w:rsidR="000F4F6C" w:rsidRPr="00B96F2E" w:rsidRDefault="00E37CD2" w:rsidP="009E1CBA">
      <w:pPr>
        <w:pStyle w:val="Ttulo1"/>
        <w:numPr>
          <w:ilvl w:val="1"/>
          <w:numId w:val="35"/>
        </w:numPr>
        <w:tabs>
          <w:tab w:val="clear" w:pos="792"/>
          <w:tab w:val="num" w:pos="720"/>
        </w:tabs>
        <w:ind w:left="720" w:hanging="720"/>
        <w:jc w:val="both"/>
        <w:rPr>
          <w:rFonts w:ascii="Arial" w:hAnsi="Arial" w:cs="Arial"/>
          <w:color w:val="auto"/>
          <w:sz w:val="22"/>
          <w:szCs w:val="22"/>
        </w:rPr>
      </w:pPr>
      <w:bookmarkStart w:id="102" w:name="_Toc368321451"/>
      <w:r w:rsidRPr="00B96F2E">
        <w:rPr>
          <w:rFonts w:ascii="Arial" w:hAnsi="Arial" w:cs="Arial"/>
          <w:color w:val="auto"/>
          <w:sz w:val="22"/>
          <w:szCs w:val="22"/>
        </w:rPr>
        <w:t>Mecanismo de Simplificación en la presentación de documentación requerida en los Sobres de Precalificación (Sobres N° 1)</w:t>
      </w:r>
      <w:bookmarkEnd w:id="102"/>
    </w:p>
    <w:p w:rsidR="000F4F6C" w:rsidRPr="00B96F2E" w:rsidRDefault="000F4F6C" w:rsidP="000F4F6C">
      <w:pPr>
        <w:pStyle w:val="Piedepgina"/>
        <w:ind w:left="720"/>
        <w:jc w:val="both"/>
        <w:rPr>
          <w:rFonts w:ascii="Arial" w:hAnsi="Arial" w:cs="Arial"/>
          <w:b/>
          <w:i/>
          <w:sz w:val="22"/>
          <w:szCs w:val="22"/>
        </w:rPr>
      </w:pPr>
    </w:p>
    <w:p w:rsidR="00E37CD2" w:rsidRPr="00B96F2E" w:rsidRDefault="000F4F6C" w:rsidP="006456C8">
      <w:pPr>
        <w:pStyle w:val="Piedepgina"/>
        <w:tabs>
          <w:tab w:val="clear" w:pos="4419"/>
          <w:tab w:val="clear" w:pos="8838"/>
        </w:tabs>
        <w:ind w:left="720"/>
        <w:jc w:val="both"/>
        <w:rPr>
          <w:rFonts w:ascii="Arial" w:hAnsi="Arial" w:cs="Arial"/>
          <w:sz w:val="22"/>
          <w:szCs w:val="22"/>
        </w:rPr>
      </w:pPr>
      <w:r w:rsidRPr="00B96F2E">
        <w:rPr>
          <w:rFonts w:ascii="Arial" w:hAnsi="Arial" w:cs="Arial"/>
          <w:sz w:val="22"/>
          <w:szCs w:val="22"/>
        </w:rPr>
        <w:t>Dicho mecanismo</w:t>
      </w:r>
      <w:r w:rsidR="00E37CD2" w:rsidRPr="00B96F2E">
        <w:rPr>
          <w:rFonts w:ascii="Arial" w:hAnsi="Arial" w:cs="Arial"/>
          <w:sz w:val="22"/>
          <w:szCs w:val="22"/>
        </w:rPr>
        <w:t xml:space="preserve"> funcionará de acuerdo a las siguientes reglas:</w:t>
      </w:r>
    </w:p>
    <w:p w:rsidR="00E37CD2" w:rsidRPr="00B96F2E" w:rsidRDefault="00E37CD2" w:rsidP="00E37CD2">
      <w:pPr>
        <w:spacing w:before="60"/>
        <w:ind w:left="113" w:right="113"/>
        <w:jc w:val="both"/>
        <w:rPr>
          <w:rFonts w:ascii="Arial" w:hAnsi="Arial" w:cs="Arial"/>
          <w:sz w:val="22"/>
          <w:szCs w:val="22"/>
        </w:rPr>
      </w:pPr>
    </w:p>
    <w:p w:rsidR="00E37CD2" w:rsidRPr="00B96F2E" w:rsidRDefault="00E37CD2" w:rsidP="009E1CBA">
      <w:pPr>
        <w:pStyle w:val="Sangra3detindependiente"/>
        <w:numPr>
          <w:ilvl w:val="0"/>
          <w:numId w:val="46"/>
        </w:numPr>
        <w:tabs>
          <w:tab w:val="clear" w:pos="360"/>
        </w:tabs>
        <w:spacing w:line="240" w:lineRule="auto"/>
        <w:ind w:left="1080"/>
        <w:rPr>
          <w:sz w:val="22"/>
          <w:szCs w:val="22"/>
        </w:rPr>
      </w:pPr>
      <w:r w:rsidRPr="00B96F2E">
        <w:rPr>
          <w:sz w:val="22"/>
          <w:szCs w:val="22"/>
        </w:rPr>
        <w:t xml:space="preserve">El </w:t>
      </w:r>
      <w:r w:rsidR="009F2724" w:rsidRPr="00B96F2E">
        <w:rPr>
          <w:sz w:val="22"/>
          <w:szCs w:val="22"/>
        </w:rPr>
        <w:t xml:space="preserve">Postor </w:t>
      </w:r>
      <w:r w:rsidRPr="00B96F2E">
        <w:rPr>
          <w:sz w:val="22"/>
          <w:szCs w:val="22"/>
        </w:rPr>
        <w:t>deberá solicitar al Comité, un “Certificado de Vigencia de Documentos de Precalificación / Credenciales”, indicando aquella documentación que hubiere presentado en otro proceso para los efectos de la precalificación o presentación de Credenciales, así como la fecha de presentación de dicha documentación. Este certificado no será expedido respecto de aquella documentación que obrare en poder del Comité con más de dos años de antigüedad.</w:t>
      </w:r>
    </w:p>
    <w:p w:rsidR="00E37CD2" w:rsidRPr="00B96F2E" w:rsidRDefault="00E37CD2" w:rsidP="00E37CD2">
      <w:pPr>
        <w:pStyle w:val="Sangra3detindependiente"/>
        <w:ind w:left="0"/>
        <w:rPr>
          <w:sz w:val="22"/>
          <w:szCs w:val="22"/>
        </w:rPr>
      </w:pPr>
    </w:p>
    <w:p w:rsidR="00E37CD2" w:rsidRPr="00B96F2E" w:rsidRDefault="00E37CD2" w:rsidP="009E1CBA">
      <w:pPr>
        <w:pStyle w:val="Sangra3detindependiente"/>
        <w:numPr>
          <w:ilvl w:val="0"/>
          <w:numId w:val="46"/>
        </w:numPr>
        <w:tabs>
          <w:tab w:val="clear" w:pos="360"/>
        </w:tabs>
        <w:spacing w:line="240" w:lineRule="auto"/>
        <w:ind w:left="1080"/>
        <w:rPr>
          <w:sz w:val="22"/>
          <w:szCs w:val="22"/>
        </w:rPr>
      </w:pPr>
      <w:r w:rsidRPr="00B96F2E">
        <w:rPr>
          <w:sz w:val="22"/>
          <w:szCs w:val="22"/>
        </w:rPr>
        <w:t xml:space="preserve">Aquel </w:t>
      </w:r>
      <w:r w:rsidR="009F2724" w:rsidRPr="00B96F2E">
        <w:rPr>
          <w:sz w:val="22"/>
          <w:szCs w:val="22"/>
        </w:rPr>
        <w:t xml:space="preserve">Postor </w:t>
      </w:r>
      <w:r w:rsidRPr="00B96F2E">
        <w:rPr>
          <w:sz w:val="22"/>
          <w:szCs w:val="22"/>
        </w:rPr>
        <w:t>que presentó documentos de precalificación o Credenciales en un determinado proceso, sólo estará en la obligación de presentar, para los efectos de solicitar su precalificación o presentar las Credenciales en otro proceso: i) el Certificado de Vigencia de Documentos de Precalificación; ii) una declaración jurada señalando que la documentación referida en el “Certificado de Vigencia de Documentos de Precalificación / Credenciales” se mantiene vigente; iii) aquella documentación nueva o adicional respecto de la que presentó con anterioridad, de conformidad con las exigencias propias de cada una de las Bases; y iv) el Comprobante de Pago del Derecho de Participación.</w:t>
      </w:r>
    </w:p>
    <w:p w:rsidR="00E37CD2" w:rsidRPr="00B96F2E" w:rsidRDefault="00E37CD2" w:rsidP="00E37CD2">
      <w:pPr>
        <w:pStyle w:val="Piedepgina"/>
        <w:jc w:val="both"/>
        <w:rPr>
          <w:rFonts w:ascii="Arial" w:hAnsi="Arial" w:cs="Arial"/>
          <w:sz w:val="22"/>
          <w:szCs w:val="22"/>
        </w:rPr>
      </w:pPr>
    </w:p>
    <w:p w:rsidR="00E37CD2" w:rsidRPr="00B96F2E" w:rsidRDefault="000F4F6C" w:rsidP="000F4F6C">
      <w:pPr>
        <w:pStyle w:val="Piedepgina"/>
        <w:ind w:left="720"/>
        <w:jc w:val="both"/>
        <w:rPr>
          <w:rFonts w:ascii="Arial" w:hAnsi="Arial" w:cs="Arial"/>
          <w:sz w:val="22"/>
          <w:szCs w:val="22"/>
        </w:rPr>
      </w:pPr>
      <w:r w:rsidRPr="00B96F2E">
        <w:rPr>
          <w:rFonts w:ascii="Arial" w:hAnsi="Arial" w:cs="Arial"/>
          <w:sz w:val="22"/>
          <w:szCs w:val="22"/>
        </w:rPr>
        <w:tab/>
      </w:r>
      <w:r w:rsidR="00E37CD2" w:rsidRPr="00B96F2E">
        <w:rPr>
          <w:rFonts w:ascii="Arial" w:hAnsi="Arial" w:cs="Arial"/>
          <w:sz w:val="22"/>
          <w:szCs w:val="22"/>
        </w:rPr>
        <w:t>El Comité verificará la validez de la declaración jurada, así como su aplicabilidad al proceso de precalificación a la cual es sometida, y procederá a efectuar la respectiva evaluación de conformidad con lo dispuesto en las Bases.</w:t>
      </w:r>
    </w:p>
    <w:p w:rsidR="00E37CD2" w:rsidRPr="00B96F2E" w:rsidRDefault="00E37CD2" w:rsidP="00E37CD2">
      <w:pPr>
        <w:pStyle w:val="Piedepgina"/>
        <w:jc w:val="both"/>
        <w:rPr>
          <w:rFonts w:ascii="Arial" w:hAnsi="Arial" w:cs="Arial"/>
          <w:sz w:val="22"/>
          <w:szCs w:val="22"/>
        </w:rPr>
      </w:pPr>
    </w:p>
    <w:p w:rsidR="00E37CD2" w:rsidRPr="00B96F2E" w:rsidRDefault="009F2724" w:rsidP="000F4F6C">
      <w:pPr>
        <w:pStyle w:val="Piedepgina"/>
        <w:ind w:left="720"/>
        <w:jc w:val="both"/>
        <w:rPr>
          <w:rFonts w:ascii="Arial" w:hAnsi="Arial" w:cs="Arial"/>
          <w:sz w:val="22"/>
          <w:szCs w:val="22"/>
        </w:rPr>
      </w:pPr>
      <w:r w:rsidRPr="00B96F2E">
        <w:rPr>
          <w:rFonts w:ascii="Arial" w:hAnsi="Arial" w:cs="Arial"/>
          <w:sz w:val="22"/>
          <w:szCs w:val="22"/>
        </w:rPr>
        <w:t xml:space="preserve">A tal efecto, </w:t>
      </w:r>
      <w:r w:rsidR="007E2602" w:rsidRPr="00B96F2E">
        <w:rPr>
          <w:rFonts w:ascii="Arial" w:hAnsi="Arial" w:cs="Arial"/>
          <w:sz w:val="22"/>
          <w:szCs w:val="22"/>
        </w:rPr>
        <w:t xml:space="preserve">el Postor deberá presentar </w:t>
      </w:r>
      <w:r w:rsidR="00E37CD2" w:rsidRPr="00B96F2E">
        <w:rPr>
          <w:rFonts w:ascii="Arial" w:hAnsi="Arial" w:cs="Arial"/>
          <w:sz w:val="22"/>
          <w:szCs w:val="22"/>
        </w:rPr>
        <w:t xml:space="preserve">el modelo de Declaración Jurada referida en el acápite ii) del Numeral 2) </w:t>
      </w:r>
      <w:r w:rsidR="007E2602" w:rsidRPr="00B96F2E">
        <w:rPr>
          <w:rFonts w:ascii="Arial" w:hAnsi="Arial" w:cs="Arial"/>
          <w:sz w:val="22"/>
          <w:szCs w:val="22"/>
        </w:rPr>
        <w:t>precedente</w:t>
      </w:r>
      <w:r w:rsidR="00D27FEA" w:rsidRPr="00B96F2E">
        <w:rPr>
          <w:rFonts w:ascii="Arial" w:hAnsi="Arial" w:cs="Arial"/>
          <w:sz w:val="22"/>
          <w:szCs w:val="22"/>
        </w:rPr>
        <w:t>, de acuerdo al Formulario 1 del Anexo N° 3</w:t>
      </w:r>
      <w:r w:rsidR="00E37CD2" w:rsidRPr="00B96F2E">
        <w:rPr>
          <w:rFonts w:ascii="Arial" w:hAnsi="Arial" w:cs="Arial"/>
          <w:sz w:val="22"/>
          <w:szCs w:val="22"/>
        </w:rPr>
        <w:t>.</w:t>
      </w:r>
    </w:p>
    <w:p w:rsidR="00062AB3" w:rsidRPr="00B96F2E" w:rsidRDefault="00062AB3" w:rsidP="00062AB3">
      <w:pPr>
        <w:pStyle w:val="Textosinformato"/>
        <w:ind w:left="708"/>
        <w:jc w:val="both"/>
        <w:rPr>
          <w:rFonts w:ascii="Arial" w:hAnsi="Arial" w:cs="Arial"/>
          <w:sz w:val="22"/>
        </w:rPr>
      </w:pPr>
    </w:p>
    <w:p w:rsidR="00824DAE" w:rsidRPr="00B96F2E" w:rsidRDefault="00824DAE" w:rsidP="009E1CBA">
      <w:pPr>
        <w:pStyle w:val="Ttulo2"/>
        <w:numPr>
          <w:ilvl w:val="1"/>
          <w:numId w:val="35"/>
        </w:numPr>
        <w:tabs>
          <w:tab w:val="clear" w:pos="792"/>
        </w:tabs>
        <w:ind w:left="720" w:hanging="720"/>
        <w:jc w:val="left"/>
        <w:rPr>
          <w:b/>
          <w:i w:val="0"/>
          <w:iCs w:val="0"/>
          <w:sz w:val="22"/>
        </w:rPr>
      </w:pPr>
      <w:bookmarkStart w:id="103" w:name="_Toc82510097"/>
      <w:bookmarkStart w:id="104" w:name="_Toc368321452"/>
      <w:r w:rsidRPr="00B96F2E">
        <w:rPr>
          <w:b/>
          <w:i w:val="0"/>
          <w:iCs w:val="0"/>
          <w:sz w:val="22"/>
        </w:rPr>
        <w:t>Información General</w:t>
      </w:r>
      <w:bookmarkEnd w:id="103"/>
      <w:bookmarkEnd w:id="104"/>
    </w:p>
    <w:p w:rsidR="00824DAE" w:rsidRPr="00B96F2E" w:rsidRDefault="00824DAE">
      <w:pPr>
        <w:pStyle w:val="Textosinformato"/>
        <w:keepNext/>
        <w:jc w:val="both"/>
        <w:rPr>
          <w:rFonts w:ascii="Arial" w:hAnsi="Arial" w:cs="Arial"/>
          <w:b/>
          <w:sz w:val="22"/>
        </w:rPr>
      </w:pPr>
    </w:p>
    <w:p w:rsidR="00824DAE" w:rsidRPr="00B96F2E" w:rsidRDefault="00824DAE">
      <w:pPr>
        <w:pStyle w:val="Textosinformato"/>
        <w:tabs>
          <w:tab w:val="left" w:pos="6120"/>
        </w:tabs>
        <w:ind w:left="708"/>
        <w:jc w:val="both"/>
        <w:rPr>
          <w:rFonts w:ascii="Arial" w:hAnsi="Arial" w:cs="Arial"/>
          <w:sz w:val="22"/>
        </w:rPr>
      </w:pPr>
      <w:r w:rsidRPr="00B96F2E">
        <w:rPr>
          <w:rFonts w:ascii="Arial" w:hAnsi="Arial" w:cs="Arial"/>
          <w:sz w:val="22"/>
        </w:rPr>
        <w:t xml:space="preserve">El Postor deberá acreditar su compromiso de presentar información fidedigna, mediante la presentación del Formulario N° </w:t>
      </w:r>
      <w:r w:rsidR="00D27FEA" w:rsidRPr="00B96F2E">
        <w:rPr>
          <w:rFonts w:ascii="Arial" w:hAnsi="Arial" w:cs="Arial"/>
          <w:sz w:val="22"/>
        </w:rPr>
        <w:t>2</w:t>
      </w:r>
      <w:r w:rsidRPr="00B96F2E">
        <w:rPr>
          <w:rFonts w:ascii="Arial" w:hAnsi="Arial" w:cs="Arial"/>
          <w:sz w:val="22"/>
        </w:rPr>
        <w:t xml:space="preserve"> del Anexo Nº 3, que tendrá el carácter de Declaración Jurada. </w:t>
      </w:r>
      <w:smartTag w:uri="urn:schemas-microsoft-com:office:smarttags" w:element="PersonName">
        <w:smartTagPr>
          <w:attr w:name="ProductID" w:val="La Declaraci￳n Jurada"/>
        </w:smartTagPr>
        <w:r w:rsidRPr="00B96F2E">
          <w:rPr>
            <w:rFonts w:ascii="Arial" w:hAnsi="Arial" w:cs="Arial"/>
            <w:sz w:val="22"/>
          </w:rPr>
          <w:t>La Declaración Jurada</w:t>
        </w:r>
      </w:smartTag>
      <w:r w:rsidRPr="00B96F2E">
        <w:rPr>
          <w:rFonts w:ascii="Arial" w:hAnsi="Arial" w:cs="Arial"/>
          <w:sz w:val="22"/>
        </w:rPr>
        <w:t xml:space="preserve"> deberá ser presentada al Comité mediante documento simple firmado por el Representante Legal del Postor, cuya firma deberá ser legalizada por Notario Público o por el Cónsul del Perú en el país donde se </w:t>
      </w:r>
      <w:r w:rsidR="00935867" w:rsidRPr="00B96F2E">
        <w:rPr>
          <w:rFonts w:ascii="Arial" w:hAnsi="Arial" w:cs="Arial"/>
          <w:sz w:val="22"/>
        </w:rPr>
        <w:t>haya emitido la Declaración Jurada</w:t>
      </w:r>
      <w:r w:rsidR="002B653A" w:rsidRPr="00B96F2E">
        <w:rPr>
          <w:rFonts w:ascii="Arial" w:hAnsi="Arial" w:cs="Arial"/>
          <w:sz w:val="22"/>
          <w:szCs w:val="22"/>
        </w:rPr>
        <w:t xml:space="preserve"> y refrendado por  el Ministerio de Relaciones Exteriores, cuando se trate de Postores que no residan en el Perú. </w:t>
      </w:r>
      <w:r w:rsidR="002B653A" w:rsidRPr="00B96F2E">
        <w:rPr>
          <w:rFonts w:ascii="Arial" w:hAnsi="Arial" w:cs="Arial"/>
          <w:sz w:val="22"/>
        </w:rPr>
        <w:t>No obstante, en caso que el(los) integrante(s) proceda(n) de un país miembro contratante (signatario) del “Convenio Suprimiendo la Exigencia de Legalización de los Documentos Públicos Extranjeros” adoptado el 5 de octubre de 1961 en la Ciudad de la Haya, Reino de los Países Bajos, aprobado mediante Resolución Legislativa Nº 29445 y ratificado por Decreto Supremo Nº 086-2009-RE, bastará que los referidos documentos cumplan con las condiciones establecidas en el citado convenio, siempre y cuando el respectivo país  no haya observado la adhesión del Perú</w:t>
      </w:r>
      <w:r w:rsidR="00560292">
        <w:rPr>
          <w:rStyle w:val="Refdenotaalpie"/>
          <w:rFonts w:ascii="Arial" w:hAnsi="Arial" w:cs="Arial"/>
          <w:sz w:val="22"/>
        </w:rPr>
        <w:footnoteReference w:id="63"/>
      </w:r>
      <w:r w:rsidR="002B653A" w:rsidRPr="00B96F2E">
        <w:rPr>
          <w:rFonts w:ascii="Arial" w:hAnsi="Arial" w:cs="Arial"/>
          <w:sz w:val="22"/>
        </w:rPr>
        <w:t>.</w:t>
      </w:r>
    </w:p>
    <w:p w:rsidR="00824DAE" w:rsidRPr="00B96F2E" w:rsidRDefault="00824DAE">
      <w:pPr>
        <w:pStyle w:val="Textosinformato"/>
        <w:ind w:left="708"/>
        <w:jc w:val="both"/>
        <w:rPr>
          <w:rFonts w:ascii="Arial" w:hAnsi="Arial" w:cs="Arial"/>
          <w:sz w:val="22"/>
        </w:rPr>
      </w:pPr>
      <w:r w:rsidRPr="00B96F2E">
        <w:rPr>
          <w:rFonts w:ascii="Arial" w:hAnsi="Arial" w:cs="Arial"/>
          <w:sz w:val="22"/>
        </w:rPr>
        <w:tab/>
      </w:r>
    </w:p>
    <w:p w:rsidR="00824DAE" w:rsidRPr="00B96F2E" w:rsidRDefault="00824DAE">
      <w:pPr>
        <w:pStyle w:val="Textosinformato"/>
        <w:ind w:left="708"/>
        <w:jc w:val="both"/>
        <w:rPr>
          <w:rFonts w:ascii="Arial" w:hAnsi="Arial" w:cs="Arial"/>
          <w:sz w:val="22"/>
        </w:rPr>
      </w:pPr>
      <w:r w:rsidRPr="00B96F2E">
        <w:rPr>
          <w:rFonts w:ascii="Arial" w:hAnsi="Arial" w:cs="Arial"/>
          <w:sz w:val="22"/>
        </w:rPr>
        <w:t>El Comité se reserva el derecho de comprobar la veracidad de toda la documentación presentada por el Postor durante las diferentes etapas del Concurso, sin que ello suponga en modo alguno una limitación de la responsabilidad del Postor por la posible insuficiencia o falta de veracidad de los datos o la información presentada.</w:t>
      </w:r>
    </w:p>
    <w:p w:rsidR="00824DAE" w:rsidRPr="00B96F2E" w:rsidRDefault="00824DAE">
      <w:pPr>
        <w:pStyle w:val="Textosinformato"/>
        <w:ind w:left="708"/>
        <w:jc w:val="both"/>
        <w:rPr>
          <w:rFonts w:ascii="Arial" w:hAnsi="Arial" w:cs="Arial"/>
          <w:sz w:val="22"/>
        </w:rPr>
      </w:pPr>
    </w:p>
    <w:p w:rsidR="00824DAE" w:rsidRPr="00B96F2E" w:rsidRDefault="00824DAE">
      <w:pPr>
        <w:pStyle w:val="Textosinformato"/>
        <w:ind w:left="708"/>
        <w:jc w:val="both"/>
        <w:rPr>
          <w:rFonts w:ascii="Arial" w:hAnsi="Arial" w:cs="Arial"/>
          <w:sz w:val="22"/>
        </w:rPr>
      </w:pPr>
      <w:r w:rsidRPr="00B96F2E">
        <w:rPr>
          <w:rFonts w:ascii="Arial" w:hAnsi="Arial" w:cs="Arial"/>
          <w:sz w:val="22"/>
        </w:rPr>
        <w:t>La falta de veracidad o insuficiencia en los datos o en la información presentada por el Postor en este Concurso que detecte el Comité, podrá ocasionar la descalificación  del mismo, en cualquiera de sus etapas.</w:t>
      </w:r>
    </w:p>
    <w:p w:rsidR="00824DAE" w:rsidRPr="00B96F2E" w:rsidRDefault="00824DAE">
      <w:pPr>
        <w:pStyle w:val="Textosinformato"/>
        <w:ind w:left="708"/>
        <w:jc w:val="both"/>
        <w:rPr>
          <w:rFonts w:ascii="Arial" w:hAnsi="Arial" w:cs="Arial"/>
          <w:sz w:val="22"/>
        </w:rPr>
      </w:pPr>
    </w:p>
    <w:p w:rsidR="00824DAE" w:rsidRPr="00B96F2E" w:rsidRDefault="00824DAE">
      <w:pPr>
        <w:ind w:left="720"/>
        <w:jc w:val="both"/>
        <w:rPr>
          <w:rFonts w:ascii="Arial" w:hAnsi="Arial" w:cs="Arial"/>
          <w:sz w:val="22"/>
          <w:szCs w:val="20"/>
        </w:rPr>
      </w:pPr>
      <w:r w:rsidRPr="00B96F2E">
        <w:rPr>
          <w:rFonts w:ascii="Arial" w:hAnsi="Arial" w:cs="Arial"/>
          <w:sz w:val="22"/>
          <w:szCs w:val="20"/>
        </w:rPr>
        <w:t xml:space="preserve">En caso de Consorcio, deberán presentarse tantos Anexos </w:t>
      </w:r>
      <w:r w:rsidR="00422228" w:rsidRPr="00B96F2E">
        <w:rPr>
          <w:rFonts w:ascii="Arial" w:hAnsi="Arial" w:cs="Arial"/>
          <w:sz w:val="22"/>
          <w:szCs w:val="20"/>
        </w:rPr>
        <w:t xml:space="preserve">N° </w:t>
      </w:r>
      <w:r w:rsidRPr="00B96F2E">
        <w:rPr>
          <w:rFonts w:ascii="Arial" w:hAnsi="Arial" w:cs="Arial"/>
          <w:sz w:val="22"/>
          <w:szCs w:val="20"/>
        </w:rPr>
        <w:t xml:space="preserve">3 – Formulario </w:t>
      </w:r>
      <w:r w:rsidR="001B1774" w:rsidRPr="00B96F2E">
        <w:rPr>
          <w:rFonts w:ascii="Arial" w:hAnsi="Arial" w:cs="Arial"/>
          <w:sz w:val="22"/>
          <w:szCs w:val="20"/>
        </w:rPr>
        <w:t>2</w:t>
      </w:r>
      <w:r w:rsidRPr="00B96F2E">
        <w:rPr>
          <w:rFonts w:ascii="Arial" w:hAnsi="Arial" w:cs="Arial"/>
          <w:sz w:val="22"/>
          <w:szCs w:val="20"/>
        </w:rPr>
        <w:t xml:space="preserve">, como empresas integrantes del Consorcio haya. </w:t>
      </w:r>
    </w:p>
    <w:p w:rsidR="00824DAE" w:rsidRPr="00B96F2E" w:rsidRDefault="00824DAE">
      <w:pPr>
        <w:pStyle w:val="Textosinformato"/>
        <w:ind w:left="708"/>
        <w:jc w:val="both"/>
        <w:rPr>
          <w:rFonts w:ascii="Arial" w:hAnsi="Arial" w:cs="Arial"/>
          <w:sz w:val="22"/>
        </w:rPr>
      </w:pPr>
    </w:p>
    <w:p w:rsidR="00824DAE" w:rsidRPr="00B96F2E" w:rsidRDefault="00824DAE" w:rsidP="009E1CBA">
      <w:pPr>
        <w:pStyle w:val="Ttulo2"/>
        <w:numPr>
          <w:ilvl w:val="1"/>
          <w:numId w:val="35"/>
        </w:numPr>
        <w:tabs>
          <w:tab w:val="clear" w:pos="792"/>
        </w:tabs>
        <w:ind w:left="720" w:hanging="720"/>
        <w:jc w:val="left"/>
        <w:rPr>
          <w:b/>
          <w:i w:val="0"/>
          <w:iCs w:val="0"/>
          <w:sz w:val="22"/>
        </w:rPr>
      </w:pPr>
      <w:bookmarkStart w:id="105" w:name="_Toc82510098"/>
      <w:bookmarkStart w:id="106" w:name="_Toc368321453"/>
      <w:r w:rsidRPr="00B96F2E">
        <w:rPr>
          <w:b/>
          <w:i w:val="0"/>
          <w:iCs w:val="0"/>
          <w:sz w:val="22"/>
        </w:rPr>
        <w:t>Requisitos de Calificación del Postor:</w:t>
      </w:r>
      <w:bookmarkEnd w:id="105"/>
      <w:bookmarkEnd w:id="106"/>
    </w:p>
    <w:p w:rsidR="00824DAE" w:rsidRPr="00B96F2E" w:rsidRDefault="00824DAE">
      <w:pPr>
        <w:pStyle w:val="Textosinformato"/>
        <w:ind w:left="708"/>
        <w:jc w:val="both"/>
        <w:rPr>
          <w:snapToGrid w:val="0"/>
        </w:rPr>
      </w:pPr>
    </w:p>
    <w:p w:rsidR="00824DAE" w:rsidRPr="00B96F2E" w:rsidRDefault="00824DAE">
      <w:pPr>
        <w:pStyle w:val="Textosinformato"/>
        <w:ind w:left="708"/>
        <w:jc w:val="both"/>
        <w:rPr>
          <w:rFonts w:ascii="Arial" w:hAnsi="Arial" w:cs="Arial"/>
          <w:sz w:val="22"/>
        </w:rPr>
      </w:pPr>
      <w:r w:rsidRPr="00B96F2E">
        <w:rPr>
          <w:rFonts w:ascii="Arial" w:hAnsi="Arial" w:cs="Arial"/>
          <w:snapToGrid w:val="0"/>
          <w:sz w:val="22"/>
        </w:rPr>
        <w:tab/>
        <w:t xml:space="preserve">Para poder ser declarado Postor Precalificado y continuar participando en el Concurso, el Postor deberá acreditar el estricto cumplimiento de los siguientes requisitos </w:t>
      </w:r>
      <w:r w:rsidRPr="00B96F2E">
        <w:rPr>
          <w:rFonts w:ascii="Arial" w:hAnsi="Arial" w:cs="Arial"/>
          <w:sz w:val="22"/>
        </w:rPr>
        <w:t>en materia técnico – operativa, legal y económico – financiera:</w:t>
      </w:r>
    </w:p>
    <w:p w:rsidR="004B38B0" w:rsidRPr="00B96F2E" w:rsidRDefault="004B38B0" w:rsidP="004B38B0">
      <w:pPr>
        <w:pStyle w:val="Ttulo2"/>
        <w:jc w:val="left"/>
        <w:rPr>
          <w:b/>
          <w:i w:val="0"/>
          <w:iCs w:val="0"/>
          <w:sz w:val="22"/>
        </w:rPr>
      </w:pPr>
    </w:p>
    <w:p w:rsidR="004B38B0" w:rsidRPr="00B96F2E" w:rsidRDefault="004B38B0" w:rsidP="009E1CBA">
      <w:pPr>
        <w:pStyle w:val="Ttulo2"/>
        <w:numPr>
          <w:ilvl w:val="2"/>
          <w:numId w:val="35"/>
        </w:numPr>
        <w:tabs>
          <w:tab w:val="clear" w:pos="1440"/>
          <w:tab w:val="num" w:pos="709"/>
        </w:tabs>
        <w:ind w:left="720" w:hanging="720"/>
        <w:jc w:val="left"/>
        <w:rPr>
          <w:b/>
          <w:i w:val="0"/>
          <w:iCs w:val="0"/>
          <w:sz w:val="22"/>
        </w:rPr>
      </w:pPr>
      <w:bookmarkStart w:id="107" w:name="_Toc368321454"/>
      <w:r w:rsidRPr="00B96F2E">
        <w:rPr>
          <w:b/>
          <w:i w:val="0"/>
          <w:iCs w:val="0"/>
          <w:sz w:val="22"/>
        </w:rPr>
        <w:t>Requisitos legales</w:t>
      </w:r>
      <w:bookmarkEnd w:id="107"/>
    </w:p>
    <w:p w:rsidR="00824DAE" w:rsidRPr="00B96F2E" w:rsidRDefault="00824DAE"/>
    <w:p w:rsidR="00824DAE" w:rsidRPr="00B96F2E" w:rsidRDefault="00824DAE">
      <w:pPr>
        <w:pStyle w:val="Ttulo3"/>
        <w:tabs>
          <w:tab w:val="num" w:pos="1440"/>
        </w:tabs>
        <w:ind w:left="709"/>
        <w:jc w:val="both"/>
        <w:rPr>
          <w:rFonts w:ascii="Arial" w:hAnsi="Arial" w:cs="Arial"/>
          <w:b w:val="0"/>
          <w:bCs/>
          <w:iCs/>
          <w:color w:val="auto"/>
          <w:spacing w:val="-4"/>
          <w:sz w:val="22"/>
        </w:rPr>
      </w:pPr>
      <w:r w:rsidRPr="00B96F2E">
        <w:rPr>
          <w:rFonts w:ascii="Arial" w:hAnsi="Arial" w:cs="Arial"/>
          <w:b w:val="0"/>
          <w:bCs/>
          <w:iCs/>
          <w:color w:val="auto"/>
          <w:spacing w:val="-4"/>
          <w:sz w:val="22"/>
        </w:rPr>
        <w:t>El Postor deberá acreditar que es una persona jurídica o un Consorcio a través de la presentación de lo siguiente:</w:t>
      </w:r>
    </w:p>
    <w:p w:rsidR="00824DAE" w:rsidRPr="00B96F2E" w:rsidRDefault="00824DAE"/>
    <w:p w:rsidR="00824DAE" w:rsidRPr="00B96F2E" w:rsidRDefault="00824DAE" w:rsidP="009E1CBA">
      <w:pPr>
        <w:pStyle w:val="Textosinformato"/>
        <w:numPr>
          <w:ilvl w:val="0"/>
          <w:numId w:val="10"/>
        </w:numPr>
        <w:ind w:left="1069"/>
        <w:jc w:val="both"/>
        <w:rPr>
          <w:rFonts w:ascii="Arial" w:hAnsi="Arial" w:cs="Arial"/>
          <w:sz w:val="22"/>
          <w:szCs w:val="22"/>
        </w:rPr>
      </w:pPr>
      <w:r w:rsidRPr="00B96F2E">
        <w:rPr>
          <w:rFonts w:ascii="Arial" w:hAnsi="Arial" w:cs="Arial"/>
          <w:sz w:val="22"/>
          <w:szCs w:val="22"/>
        </w:rPr>
        <w:t xml:space="preserve">Copia </w:t>
      </w:r>
      <w:r w:rsidR="00EF7243" w:rsidRPr="00B96F2E">
        <w:rPr>
          <w:rFonts w:ascii="Arial" w:hAnsi="Arial" w:cs="Arial"/>
          <w:sz w:val="22"/>
          <w:szCs w:val="22"/>
        </w:rPr>
        <w:t xml:space="preserve">simple </w:t>
      </w:r>
      <w:r w:rsidRPr="00B96F2E">
        <w:rPr>
          <w:rFonts w:ascii="Arial" w:hAnsi="Arial" w:cs="Arial"/>
          <w:sz w:val="22"/>
          <w:szCs w:val="22"/>
        </w:rPr>
        <w:t>del documento constitutivo del Postor</w:t>
      </w:r>
      <w:r w:rsidR="00EF7243" w:rsidRPr="00B96F2E">
        <w:rPr>
          <w:rFonts w:ascii="Arial" w:hAnsi="Arial" w:cs="Arial"/>
          <w:sz w:val="22"/>
          <w:szCs w:val="22"/>
        </w:rPr>
        <w:t xml:space="preserve"> y sus modificatorias</w:t>
      </w:r>
      <w:r w:rsidRPr="00B96F2E">
        <w:rPr>
          <w:rFonts w:ascii="Arial" w:hAnsi="Arial" w:cs="Arial"/>
          <w:sz w:val="22"/>
          <w:szCs w:val="22"/>
        </w:rPr>
        <w:t xml:space="preserve">. En caso de tratarse de un Consorcio, se requerirá el documento constitutivo de cada uno de sus integrantes o copia </w:t>
      </w:r>
      <w:r w:rsidR="00EC1D71" w:rsidRPr="00B96F2E">
        <w:rPr>
          <w:rFonts w:ascii="Arial" w:hAnsi="Arial" w:cs="Arial"/>
          <w:sz w:val="22"/>
          <w:szCs w:val="22"/>
        </w:rPr>
        <w:t xml:space="preserve">simple </w:t>
      </w:r>
      <w:r w:rsidRPr="00B96F2E">
        <w:rPr>
          <w:rFonts w:ascii="Arial" w:hAnsi="Arial" w:cs="Arial"/>
          <w:sz w:val="22"/>
          <w:szCs w:val="22"/>
        </w:rPr>
        <w:t>de los mismos</w:t>
      </w:r>
      <w:r w:rsidR="00EC1D71" w:rsidRPr="00B96F2E">
        <w:rPr>
          <w:rFonts w:ascii="Arial" w:hAnsi="Arial" w:cs="Arial"/>
          <w:sz w:val="22"/>
          <w:szCs w:val="22"/>
        </w:rPr>
        <w:t xml:space="preserve"> y sus modificatorias</w:t>
      </w:r>
      <w:r w:rsidRPr="00B96F2E">
        <w:rPr>
          <w:rFonts w:ascii="Arial" w:hAnsi="Arial" w:cs="Arial"/>
          <w:sz w:val="22"/>
          <w:szCs w:val="22"/>
        </w:rPr>
        <w:t>. Alternativamente al documento constitutivo del Postor o de los miembros del Consorcio, se aceptará el Estatuto actualmente vigente o instrumento equivalente expedido por la autoridad competente en su país de origen, sea del Postor o de los miembros del Consorcio.</w:t>
      </w:r>
    </w:p>
    <w:p w:rsidR="00824DAE" w:rsidRPr="00B96F2E" w:rsidRDefault="00824DAE">
      <w:pPr>
        <w:pStyle w:val="Textosinformato"/>
        <w:ind w:left="1069"/>
        <w:jc w:val="both"/>
        <w:rPr>
          <w:rFonts w:ascii="Arial" w:hAnsi="Arial" w:cs="Arial"/>
          <w:sz w:val="22"/>
          <w:szCs w:val="22"/>
        </w:rPr>
      </w:pPr>
    </w:p>
    <w:p w:rsidR="00824DAE" w:rsidRPr="00B96F2E" w:rsidRDefault="00824DAE" w:rsidP="009E1CBA">
      <w:pPr>
        <w:pStyle w:val="Textosinformato"/>
        <w:numPr>
          <w:ilvl w:val="0"/>
          <w:numId w:val="10"/>
        </w:numPr>
        <w:ind w:left="1069"/>
        <w:jc w:val="both"/>
        <w:rPr>
          <w:rFonts w:ascii="Arial" w:hAnsi="Arial" w:cs="Arial"/>
          <w:sz w:val="22"/>
          <w:szCs w:val="22"/>
        </w:rPr>
      </w:pPr>
      <w:r w:rsidRPr="00B96F2E">
        <w:rPr>
          <w:rFonts w:ascii="Arial" w:hAnsi="Arial" w:cs="Arial"/>
          <w:sz w:val="22"/>
          <w:szCs w:val="22"/>
        </w:rPr>
        <w:t xml:space="preserve">Una Declaración Jurada firmada por el Representante Legal del Postor, en caso éste sea persona jurídica, confirmando su existencia, de conformidad con las normas legales que resulten de aplicación según su legislación de origen, redactada conforme al modelo que aparece como Formulario N° 1 del Anexo N° 4. </w:t>
      </w:r>
    </w:p>
    <w:p w:rsidR="00824DAE" w:rsidRPr="00B96F2E" w:rsidRDefault="00824DAE">
      <w:pPr>
        <w:pStyle w:val="Textosinformato"/>
        <w:ind w:left="1069"/>
        <w:jc w:val="both"/>
        <w:rPr>
          <w:rFonts w:ascii="Arial" w:hAnsi="Arial" w:cs="Arial"/>
          <w:sz w:val="22"/>
          <w:szCs w:val="22"/>
        </w:rPr>
      </w:pPr>
    </w:p>
    <w:p w:rsidR="00824DAE" w:rsidRPr="00B96F2E" w:rsidRDefault="00824DAE">
      <w:pPr>
        <w:pStyle w:val="Textosinformato"/>
        <w:ind w:left="1069"/>
        <w:jc w:val="both"/>
        <w:rPr>
          <w:rFonts w:ascii="Arial" w:hAnsi="Arial" w:cs="Arial"/>
          <w:sz w:val="22"/>
          <w:szCs w:val="22"/>
        </w:rPr>
      </w:pPr>
      <w:r w:rsidRPr="00B96F2E">
        <w:rPr>
          <w:rFonts w:ascii="Arial" w:hAnsi="Arial" w:cs="Arial"/>
          <w:sz w:val="22"/>
          <w:szCs w:val="22"/>
        </w:rPr>
        <w:t xml:space="preserve">En el caso que el Postor fuese un Consorcio, </w:t>
      </w:r>
      <w:r w:rsidRPr="00B96F2E">
        <w:rPr>
          <w:rFonts w:ascii="Arial" w:hAnsi="Arial" w:cs="Arial"/>
          <w:sz w:val="22"/>
        </w:rPr>
        <w:t>deberá presentar, en vez del formulario anterior, una Declaración Jurada firmada por el Representante Legal del Postor, confirmando la existencia y solidaridad de los integrantes respecto de las obligaciones asumidas y Declaraciones Juradas presentadas, redactada conforme al modelo que aparece como Formulario  2 del Anexo Nº 4.</w:t>
      </w:r>
      <w:r w:rsidRPr="00B96F2E">
        <w:rPr>
          <w:rFonts w:ascii="Arial" w:hAnsi="Arial" w:cs="Arial"/>
          <w:sz w:val="22"/>
          <w:szCs w:val="22"/>
        </w:rPr>
        <w:t xml:space="preserve"> </w:t>
      </w:r>
    </w:p>
    <w:p w:rsidR="00824DAE" w:rsidRPr="00B96F2E" w:rsidRDefault="00824DAE">
      <w:pPr>
        <w:pStyle w:val="Textosinformato"/>
        <w:ind w:left="1069"/>
        <w:jc w:val="both"/>
        <w:rPr>
          <w:rFonts w:ascii="Arial" w:hAnsi="Arial" w:cs="Arial"/>
          <w:sz w:val="22"/>
          <w:szCs w:val="22"/>
        </w:rPr>
      </w:pPr>
    </w:p>
    <w:p w:rsidR="00824DAE" w:rsidRPr="00B96F2E" w:rsidRDefault="00824DAE">
      <w:pPr>
        <w:pStyle w:val="Textosinformato"/>
        <w:ind w:left="1069"/>
        <w:jc w:val="both"/>
        <w:rPr>
          <w:rFonts w:ascii="Arial" w:hAnsi="Arial" w:cs="Arial"/>
          <w:sz w:val="22"/>
          <w:szCs w:val="22"/>
        </w:rPr>
      </w:pPr>
      <w:r w:rsidRPr="00B96F2E">
        <w:rPr>
          <w:rFonts w:ascii="Arial" w:hAnsi="Arial" w:cs="Arial"/>
          <w:sz w:val="22"/>
          <w:szCs w:val="22"/>
        </w:rPr>
        <w:t>La firma del Representante Legal en estas Declaraciones Juradas deberá ser legalizada notarialmente en el Perú o si el documento fuera extendido fuera de Perú se procederá conforme a lo establecido en el Numeral 2.2.3</w:t>
      </w:r>
      <w:r w:rsidR="00935867" w:rsidRPr="00B96F2E">
        <w:rPr>
          <w:rFonts w:ascii="Arial" w:hAnsi="Arial" w:cs="Arial"/>
          <w:sz w:val="22"/>
          <w:szCs w:val="22"/>
        </w:rPr>
        <w:t>.</w:t>
      </w:r>
      <w:r w:rsidRPr="00B96F2E">
        <w:rPr>
          <w:rFonts w:ascii="Arial" w:hAnsi="Arial" w:cs="Arial"/>
          <w:sz w:val="22"/>
          <w:szCs w:val="22"/>
        </w:rPr>
        <w:t xml:space="preserve"> </w:t>
      </w:r>
    </w:p>
    <w:p w:rsidR="00824DAE" w:rsidRPr="00B96F2E" w:rsidRDefault="00824DAE">
      <w:pPr>
        <w:pStyle w:val="Textosinformato"/>
        <w:ind w:left="709"/>
        <w:jc w:val="both"/>
        <w:rPr>
          <w:rFonts w:ascii="Arial" w:hAnsi="Arial" w:cs="Arial"/>
          <w:sz w:val="22"/>
          <w:szCs w:val="22"/>
        </w:rPr>
      </w:pPr>
    </w:p>
    <w:p w:rsidR="00824DAE" w:rsidRPr="00B96F2E" w:rsidRDefault="00824DAE" w:rsidP="009E1CBA">
      <w:pPr>
        <w:pStyle w:val="Textosinformato"/>
        <w:numPr>
          <w:ilvl w:val="0"/>
          <w:numId w:val="10"/>
        </w:numPr>
        <w:ind w:left="1069"/>
        <w:jc w:val="both"/>
        <w:rPr>
          <w:rFonts w:ascii="Arial" w:hAnsi="Arial" w:cs="Arial"/>
          <w:sz w:val="22"/>
          <w:szCs w:val="22"/>
        </w:rPr>
      </w:pPr>
      <w:r w:rsidRPr="00B96F2E">
        <w:rPr>
          <w:rFonts w:ascii="Arial" w:hAnsi="Arial" w:cs="Arial"/>
          <w:sz w:val="22"/>
          <w:szCs w:val="22"/>
        </w:rPr>
        <w:t xml:space="preserve">Una Declaración Jurada, conforme al modelo que aparece como Formulario N° 3 del Anexo N° 4, firmada por el Representante Legal del Postor, </w:t>
      </w:r>
      <w:r w:rsidR="005A381E" w:rsidRPr="00B96F2E">
        <w:rPr>
          <w:rFonts w:ascii="Arial" w:hAnsi="Arial" w:cs="Arial"/>
          <w:sz w:val="22"/>
          <w:szCs w:val="22"/>
        </w:rPr>
        <w:t xml:space="preserve">conteniendo información sobre los </w:t>
      </w:r>
      <w:r w:rsidR="00935867" w:rsidRPr="00B96F2E">
        <w:rPr>
          <w:rFonts w:ascii="Arial" w:hAnsi="Arial" w:cs="Arial"/>
          <w:sz w:val="22"/>
          <w:szCs w:val="22"/>
        </w:rPr>
        <w:t>accionistas o socios del Postor</w:t>
      </w:r>
      <w:r w:rsidR="009410F7" w:rsidRPr="00B96F2E" w:rsidDel="005A381E">
        <w:rPr>
          <w:rFonts w:ascii="Arial" w:hAnsi="Arial" w:cs="Arial"/>
          <w:sz w:val="22"/>
          <w:szCs w:val="22"/>
        </w:rPr>
        <w:t xml:space="preserve"> </w:t>
      </w:r>
      <w:r w:rsidRPr="00B96F2E">
        <w:rPr>
          <w:rFonts w:ascii="Arial" w:hAnsi="Arial" w:cs="Arial"/>
          <w:sz w:val="22"/>
          <w:szCs w:val="22"/>
        </w:rPr>
        <w:t>. En el caso de Consorcios, también se requerirá dicha información respecto de cada uno de sus integrantes, según corresponda</w:t>
      </w:r>
      <w:r w:rsidR="00935867" w:rsidRPr="00B96F2E">
        <w:rPr>
          <w:rFonts w:ascii="Arial" w:hAnsi="Arial" w:cs="Arial"/>
          <w:sz w:val="22"/>
          <w:szCs w:val="22"/>
        </w:rPr>
        <w:t>, siguiendo el modelo del formulario anterior con la firma del representante legal de cada empresa</w:t>
      </w:r>
      <w:r w:rsidRPr="00B96F2E">
        <w:rPr>
          <w:rFonts w:ascii="Arial" w:hAnsi="Arial" w:cs="Arial"/>
          <w:sz w:val="22"/>
          <w:szCs w:val="22"/>
        </w:rPr>
        <w:t>.</w:t>
      </w:r>
    </w:p>
    <w:p w:rsidR="00824DAE" w:rsidRPr="00B96F2E" w:rsidRDefault="00824DAE">
      <w:pPr>
        <w:pStyle w:val="Textosinformato"/>
        <w:ind w:left="709"/>
        <w:jc w:val="both"/>
        <w:rPr>
          <w:rFonts w:ascii="Arial" w:hAnsi="Arial" w:cs="Arial"/>
          <w:sz w:val="22"/>
          <w:szCs w:val="22"/>
        </w:rPr>
      </w:pPr>
    </w:p>
    <w:p w:rsidR="00824DAE" w:rsidRPr="00B96F2E" w:rsidRDefault="00824DAE" w:rsidP="009E1CBA">
      <w:pPr>
        <w:pStyle w:val="Textosinformato"/>
        <w:numPr>
          <w:ilvl w:val="0"/>
          <w:numId w:val="10"/>
        </w:numPr>
        <w:ind w:left="1069"/>
        <w:jc w:val="both"/>
        <w:rPr>
          <w:rFonts w:ascii="Arial" w:hAnsi="Arial" w:cs="Arial"/>
          <w:sz w:val="22"/>
          <w:szCs w:val="22"/>
        </w:rPr>
      </w:pPr>
      <w:r w:rsidRPr="00B96F2E">
        <w:rPr>
          <w:rFonts w:ascii="Arial" w:hAnsi="Arial" w:cs="Arial"/>
          <w:sz w:val="22"/>
          <w:szCs w:val="22"/>
        </w:rPr>
        <w:t>Que el Postor, o uno o de sus accionistas</w:t>
      </w:r>
      <w:r w:rsidR="00935867" w:rsidRPr="00B96F2E">
        <w:rPr>
          <w:rFonts w:ascii="Arial" w:hAnsi="Arial" w:cs="Arial"/>
          <w:sz w:val="22"/>
          <w:szCs w:val="22"/>
        </w:rPr>
        <w:t>,</w:t>
      </w:r>
      <w:r w:rsidRPr="00B96F2E">
        <w:rPr>
          <w:rFonts w:ascii="Arial" w:hAnsi="Arial" w:cs="Arial"/>
          <w:sz w:val="22"/>
          <w:szCs w:val="22"/>
        </w:rPr>
        <w:t xml:space="preserve"> socios </w:t>
      </w:r>
      <w:r w:rsidR="00935867" w:rsidRPr="00B96F2E">
        <w:rPr>
          <w:rFonts w:ascii="Arial" w:hAnsi="Arial" w:cs="Arial"/>
          <w:sz w:val="22"/>
          <w:szCs w:val="22"/>
        </w:rPr>
        <w:t xml:space="preserve">o </w:t>
      </w:r>
      <w:r w:rsidRPr="00B96F2E">
        <w:rPr>
          <w:rFonts w:ascii="Arial" w:hAnsi="Arial" w:cs="Arial"/>
          <w:sz w:val="22"/>
          <w:szCs w:val="22"/>
        </w:rPr>
        <w:t>integrantes, o una Empresa Vinculada al Postor o a uno de sus accionistas</w:t>
      </w:r>
      <w:r w:rsidR="00935867" w:rsidRPr="00B96F2E">
        <w:rPr>
          <w:rFonts w:ascii="Arial" w:hAnsi="Arial" w:cs="Arial"/>
          <w:sz w:val="22"/>
          <w:szCs w:val="22"/>
        </w:rPr>
        <w:t>,</w:t>
      </w:r>
      <w:r w:rsidRPr="00B96F2E">
        <w:rPr>
          <w:rFonts w:ascii="Arial" w:hAnsi="Arial" w:cs="Arial"/>
          <w:sz w:val="22"/>
          <w:szCs w:val="22"/>
        </w:rPr>
        <w:t xml:space="preserve"> socios </w:t>
      </w:r>
      <w:r w:rsidR="00935867" w:rsidRPr="00B96F2E">
        <w:rPr>
          <w:rFonts w:ascii="Arial" w:hAnsi="Arial" w:cs="Arial"/>
          <w:sz w:val="22"/>
          <w:szCs w:val="22"/>
        </w:rPr>
        <w:t xml:space="preserve">o </w:t>
      </w:r>
      <w:r w:rsidRPr="00B96F2E">
        <w:rPr>
          <w:rFonts w:ascii="Arial" w:hAnsi="Arial" w:cs="Arial"/>
          <w:sz w:val="22"/>
          <w:szCs w:val="22"/>
        </w:rPr>
        <w:t xml:space="preserve">integrantes, haya sido la persona que pagó el Derecho de Participación. Para acreditar este hecho, basta presentar copia del comprobante de pago </w:t>
      </w:r>
      <w:r w:rsidR="00935867" w:rsidRPr="00B96F2E">
        <w:rPr>
          <w:rFonts w:ascii="Arial" w:hAnsi="Arial" w:cs="Arial"/>
          <w:sz w:val="22"/>
          <w:szCs w:val="22"/>
        </w:rPr>
        <w:t xml:space="preserve">emitido por PROINVERSIÓN </w:t>
      </w:r>
      <w:r w:rsidRPr="00B96F2E">
        <w:rPr>
          <w:rFonts w:ascii="Arial" w:hAnsi="Arial" w:cs="Arial"/>
          <w:sz w:val="22"/>
          <w:szCs w:val="22"/>
        </w:rPr>
        <w:t>de dicho Derecho</w:t>
      </w:r>
      <w:r w:rsidR="00935867" w:rsidRPr="00B96F2E">
        <w:rPr>
          <w:rFonts w:ascii="Arial" w:hAnsi="Arial" w:cs="Arial"/>
          <w:sz w:val="22"/>
          <w:szCs w:val="22"/>
        </w:rPr>
        <w:t>.</w:t>
      </w:r>
      <w:r w:rsidRPr="00B96F2E">
        <w:rPr>
          <w:rFonts w:ascii="Arial" w:hAnsi="Arial" w:cs="Arial"/>
          <w:sz w:val="22"/>
          <w:szCs w:val="22"/>
        </w:rPr>
        <w:t xml:space="preserve"> </w:t>
      </w:r>
      <w:r w:rsidR="00935867" w:rsidRPr="00B96F2E">
        <w:rPr>
          <w:rFonts w:ascii="Arial" w:hAnsi="Arial" w:cs="Arial"/>
          <w:sz w:val="22"/>
          <w:szCs w:val="22"/>
        </w:rPr>
        <w:t>En caso el Postor haya obtenido de un tercero el Derecho de Participación a través de una cesión de derechos, deberá acreditarlo mediante una comunicación en la cual se acredite la transferencia a su favor</w:t>
      </w:r>
      <w:r w:rsidRPr="00B96F2E">
        <w:rPr>
          <w:rFonts w:ascii="Arial" w:hAnsi="Arial" w:cs="Arial"/>
          <w:sz w:val="22"/>
          <w:szCs w:val="22"/>
        </w:rPr>
        <w:t xml:space="preserve">. Adicionalmente, </w:t>
      </w:r>
      <w:r w:rsidR="00935867" w:rsidRPr="00B96F2E">
        <w:rPr>
          <w:rFonts w:ascii="Arial" w:hAnsi="Arial" w:cs="Arial"/>
          <w:sz w:val="22"/>
          <w:szCs w:val="22"/>
        </w:rPr>
        <w:t xml:space="preserve">de ser el caso, el Postor deberá presentar </w:t>
      </w:r>
      <w:r w:rsidRPr="00B96F2E">
        <w:rPr>
          <w:rFonts w:ascii="Arial" w:hAnsi="Arial" w:cs="Arial"/>
          <w:sz w:val="22"/>
          <w:szCs w:val="22"/>
        </w:rPr>
        <w:t xml:space="preserve">una Declaración Jurada que explique la relación de vinculación entre el Postor y dicha persona, conforme </w:t>
      </w:r>
      <w:r w:rsidR="00935867" w:rsidRPr="00B96F2E">
        <w:rPr>
          <w:rFonts w:ascii="Arial" w:hAnsi="Arial" w:cs="Arial"/>
          <w:sz w:val="22"/>
          <w:szCs w:val="22"/>
        </w:rPr>
        <w:t>al Formulario 4 del Anexo Nº 4</w:t>
      </w:r>
      <w:r w:rsidRPr="00B96F2E">
        <w:rPr>
          <w:rFonts w:ascii="Arial" w:hAnsi="Arial" w:cs="Arial"/>
          <w:sz w:val="22"/>
          <w:szCs w:val="22"/>
        </w:rPr>
        <w:t>.</w:t>
      </w:r>
    </w:p>
    <w:p w:rsidR="00824DAE" w:rsidRPr="00B96F2E" w:rsidRDefault="00824DAE">
      <w:pPr>
        <w:pStyle w:val="Textosinformato"/>
        <w:ind w:left="709"/>
        <w:jc w:val="both"/>
        <w:rPr>
          <w:rFonts w:ascii="Arial" w:hAnsi="Arial" w:cs="Arial"/>
          <w:sz w:val="22"/>
          <w:szCs w:val="22"/>
        </w:rPr>
      </w:pPr>
    </w:p>
    <w:p w:rsidR="00824DAE" w:rsidRPr="00B96F2E" w:rsidRDefault="00824DAE" w:rsidP="009E1CBA">
      <w:pPr>
        <w:pStyle w:val="Textosinformato"/>
        <w:numPr>
          <w:ilvl w:val="0"/>
          <w:numId w:val="10"/>
        </w:numPr>
        <w:ind w:left="1069"/>
        <w:jc w:val="both"/>
        <w:rPr>
          <w:rFonts w:ascii="Arial" w:hAnsi="Arial" w:cs="Arial"/>
          <w:sz w:val="22"/>
          <w:szCs w:val="22"/>
        </w:rPr>
      </w:pPr>
      <w:r w:rsidRPr="00B96F2E">
        <w:rPr>
          <w:rFonts w:ascii="Arial" w:hAnsi="Arial" w:cs="Arial"/>
          <w:sz w:val="22"/>
          <w:szCs w:val="22"/>
        </w:rPr>
        <w:t>Tener Representante Legal conforme a los requisitos establecidos en el Numeral 2.2, acreditándolo a través de la presentación de copia legalizada del respectivo poder</w:t>
      </w:r>
      <w:r w:rsidR="002442AD" w:rsidRPr="00B96F2E">
        <w:rPr>
          <w:rFonts w:ascii="Arial" w:hAnsi="Arial" w:cs="Arial"/>
          <w:sz w:val="22"/>
          <w:szCs w:val="22"/>
        </w:rPr>
        <w:t>, así como los documentos respectivos de otorgamiento de poder en caso de delegación de facultades</w:t>
      </w:r>
      <w:r w:rsidRPr="00B96F2E">
        <w:rPr>
          <w:rFonts w:ascii="Arial" w:hAnsi="Arial" w:cs="Arial"/>
          <w:sz w:val="22"/>
          <w:szCs w:val="22"/>
        </w:rPr>
        <w:t>.</w:t>
      </w:r>
    </w:p>
    <w:p w:rsidR="00824DAE" w:rsidRPr="00B96F2E" w:rsidRDefault="00824DAE">
      <w:pPr>
        <w:pStyle w:val="Textosinformato"/>
        <w:ind w:left="709"/>
        <w:jc w:val="both"/>
        <w:rPr>
          <w:rFonts w:ascii="Arial" w:hAnsi="Arial" w:cs="Arial"/>
          <w:sz w:val="22"/>
          <w:szCs w:val="22"/>
        </w:rPr>
      </w:pPr>
    </w:p>
    <w:p w:rsidR="00824DAE" w:rsidRPr="00B96F2E" w:rsidRDefault="00824DAE" w:rsidP="009E1CBA">
      <w:pPr>
        <w:pStyle w:val="Textosinformato"/>
        <w:numPr>
          <w:ilvl w:val="0"/>
          <w:numId w:val="10"/>
        </w:numPr>
        <w:ind w:left="1069"/>
        <w:jc w:val="both"/>
        <w:rPr>
          <w:rFonts w:ascii="Arial" w:hAnsi="Arial" w:cs="Arial"/>
          <w:sz w:val="22"/>
          <w:szCs w:val="22"/>
        </w:rPr>
      </w:pPr>
      <w:r w:rsidRPr="00B96F2E">
        <w:rPr>
          <w:rFonts w:ascii="Arial" w:hAnsi="Arial" w:cs="Arial"/>
          <w:sz w:val="22"/>
          <w:szCs w:val="22"/>
        </w:rPr>
        <w:t xml:space="preserve">Una Declaración Jurada, conforme al modelo que aparece como Formulario N° </w:t>
      </w:r>
      <w:r w:rsidR="004474A3" w:rsidRPr="00B96F2E">
        <w:rPr>
          <w:rFonts w:ascii="Arial" w:hAnsi="Arial" w:cs="Arial"/>
          <w:sz w:val="22"/>
          <w:szCs w:val="22"/>
        </w:rPr>
        <w:t>5</w:t>
      </w:r>
      <w:r w:rsidRPr="00B96F2E">
        <w:rPr>
          <w:rFonts w:ascii="Arial" w:hAnsi="Arial" w:cs="Arial"/>
          <w:sz w:val="22"/>
          <w:szCs w:val="22"/>
        </w:rPr>
        <w:t xml:space="preserve"> del Anexo N° 4, firmada por el Representante Legal del Postor, declarando que el Postor, sus accionistas o socios y sus integrantes y los accionistas o socios de estos últimos, en caso que el Postor sea un Consorcio, no incurren en ninguno de los supuesto de falta de idoneidad para el cumplimiento de sus obligaciones contractuales, detallados en el referido modelo. </w:t>
      </w:r>
    </w:p>
    <w:p w:rsidR="00824DAE" w:rsidRPr="00B96F2E" w:rsidRDefault="00824DAE">
      <w:pPr>
        <w:pStyle w:val="Textosinformato"/>
        <w:ind w:left="709"/>
        <w:jc w:val="both"/>
        <w:rPr>
          <w:rFonts w:ascii="Arial" w:hAnsi="Arial" w:cs="Arial"/>
          <w:sz w:val="22"/>
          <w:szCs w:val="22"/>
        </w:rPr>
      </w:pPr>
    </w:p>
    <w:p w:rsidR="00824DAE" w:rsidRPr="00B96F2E" w:rsidRDefault="00824DAE" w:rsidP="004474A3">
      <w:pPr>
        <w:pStyle w:val="Textosinformato"/>
        <w:ind w:left="1069"/>
        <w:jc w:val="both"/>
        <w:rPr>
          <w:rFonts w:ascii="Arial" w:hAnsi="Arial" w:cs="Arial"/>
          <w:sz w:val="22"/>
          <w:szCs w:val="22"/>
        </w:rPr>
      </w:pPr>
      <w:r w:rsidRPr="00B96F2E">
        <w:rPr>
          <w:rFonts w:ascii="Arial" w:hAnsi="Arial" w:cs="Arial"/>
          <w:sz w:val="22"/>
          <w:szCs w:val="22"/>
        </w:rPr>
        <w:t xml:space="preserve">Una vez adjudicada la buena pro, tales requisitos deberán ser cumplidos a su vez, por la empresa que suscriba el </w:t>
      </w:r>
      <w:r w:rsidR="004474A3" w:rsidRPr="00B96F2E">
        <w:rPr>
          <w:rFonts w:ascii="Arial" w:hAnsi="Arial" w:cs="Arial"/>
          <w:sz w:val="22"/>
          <w:szCs w:val="22"/>
        </w:rPr>
        <w:t>C</w:t>
      </w:r>
      <w:r w:rsidRPr="00B96F2E">
        <w:rPr>
          <w:rFonts w:ascii="Arial" w:hAnsi="Arial" w:cs="Arial"/>
          <w:sz w:val="22"/>
          <w:szCs w:val="22"/>
        </w:rPr>
        <w:t xml:space="preserve">ontrato. </w:t>
      </w:r>
    </w:p>
    <w:p w:rsidR="00824DAE" w:rsidRPr="00B96F2E" w:rsidRDefault="00824DAE">
      <w:pPr>
        <w:pStyle w:val="Textosinformato"/>
        <w:ind w:left="709"/>
        <w:jc w:val="both"/>
        <w:rPr>
          <w:rFonts w:ascii="Arial" w:hAnsi="Arial" w:cs="Arial"/>
          <w:sz w:val="22"/>
          <w:szCs w:val="22"/>
        </w:rPr>
      </w:pPr>
    </w:p>
    <w:p w:rsidR="00824DAE" w:rsidRPr="00B96F2E" w:rsidRDefault="00824DAE" w:rsidP="004474A3">
      <w:pPr>
        <w:pStyle w:val="Textosinformato"/>
        <w:ind w:left="1069"/>
        <w:jc w:val="both"/>
        <w:rPr>
          <w:rFonts w:ascii="Arial" w:hAnsi="Arial" w:cs="Arial"/>
          <w:sz w:val="22"/>
          <w:szCs w:val="22"/>
        </w:rPr>
      </w:pPr>
      <w:r w:rsidRPr="00B96F2E">
        <w:rPr>
          <w:rFonts w:ascii="Arial" w:hAnsi="Arial" w:cs="Arial"/>
          <w:sz w:val="22"/>
          <w:szCs w:val="22"/>
        </w:rPr>
        <w:t xml:space="preserve">Asimismo, no podrán ser </w:t>
      </w:r>
      <w:r w:rsidR="004474A3" w:rsidRPr="00B96F2E">
        <w:rPr>
          <w:rFonts w:ascii="Arial" w:hAnsi="Arial" w:cs="Arial"/>
          <w:sz w:val="22"/>
          <w:szCs w:val="22"/>
        </w:rPr>
        <w:t>P</w:t>
      </w:r>
      <w:r w:rsidRPr="00B96F2E">
        <w:rPr>
          <w:rFonts w:ascii="Arial" w:hAnsi="Arial" w:cs="Arial"/>
          <w:sz w:val="22"/>
          <w:szCs w:val="22"/>
        </w:rPr>
        <w:t xml:space="preserve">ostores aquellos que se encuentren incursos dentro de los alcances del </w:t>
      </w:r>
      <w:r w:rsidR="004474A3" w:rsidRPr="00B96F2E">
        <w:rPr>
          <w:rFonts w:ascii="Arial" w:hAnsi="Arial" w:cs="Arial"/>
          <w:sz w:val="22"/>
          <w:szCs w:val="22"/>
        </w:rPr>
        <w:t>a</w:t>
      </w:r>
      <w:r w:rsidRPr="00B96F2E">
        <w:rPr>
          <w:rFonts w:ascii="Arial" w:hAnsi="Arial" w:cs="Arial"/>
          <w:sz w:val="22"/>
          <w:szCs w:val="22"/>
        </w:rPr>
        <w:t>rtículo 1366 del Código Civil</w:t>
      </w:r>
      <w:r w:rsidR="004F778B" w:rsidRPr="00B96F2E">
        <w:rPr>
          <w:rFonts w:ascii="Arial" w:hAnsi="Arial" w:cs="Arial"/>
          <w:sz w:val="22"/>
          <w:szCs w:val="22"/>
        </w:rPr>
        <w:t xml:space="preserve"> y de </w:t>
      </w:r>
      <w:smartTag w:uri="urn:schemas-microsoft-com:office:smarttags" w:element="PersonName">
        <w:smartTagPr>
          <w:attr w:name="ProductID" w:val="la Quinta Disposici￳n"/>
        </w:smartTagPr>
        <w:r w:rsidR="004F778B" w:rsidRPr="00B96F2E">
          <w:rPr>
            <w:rFonts w:ascii="Arial" w:hAnsi="Arial" w:cs="Arial"/>
            <w:sz w:val="22"/>
            <w:szCs w:val="22"/>
          </w:rPr>
          <w:t>la Quinta Disposición</w:t>
        </w:r>
      </w:smartTag>
      <w:r w:rsidR="004F778B" w:rsidRPr="00B96F2E">
        <w:rPr>
          <w:rFonts w:ascii="Arial" w:hAnsi="Arial" w:cs="Arial"/>
          <w:sz w:val="22"/>
          <w:szCs w:val="22"/>
        </w:rPr>
        <w:t xml:space="preserve"> Complementaria de </w:t>
      </w:r>
      <w:smartTag w:uri="urn:schemas-microsoft-com:office:smarttags" w:element="PersonName">
        <w:smartTagPr>
          <w:attr w:name="ProductID" w:val="la Ley N"/>
        </w:smartTagPr>
        <w:r w:rsidR="004F778B" w:rsidRPr="00B96F2E">
          <w:rPr>
            <w:rFonts w:ascii="Arial" w:hAnsi="Arial" w:cs="Arial"/>
            <w:sz w:val="22"/>
            <w:szCs w:val="22"/>
          </w:rPr>
          <w:t>la Ley N</w:t>
        </w:r>
      </w:smartTag>
      <w:r w:rsidR="004F778B" w:rsidRPr="00B96F2E">
        <w:rPr>
          <w:rFonts w:ascii="Arial" w:hAnsi="Arial" w:cs="Arial"/>
          <w:sz w:val="22"/>
          <w:szCs w:val="22"/>
        </w:rPr>
        <w:t>° 29290 – Ley de Endeudamiento del Sector Público para el Año Fiscal 2009</w:t>
      </w:r>
      <w:r w:rsidRPr="00B96F2E">
        <w:rPr>
          <w:rFonts w:ascii="Arial" w:hAnsi="Arial" w:cs="Arial"/>
          <w:sz w:val="22"/>
          <w:szCs w:val="22"/>
        </w:rPr>
        <w:t>.</w:t>
      </w:r>
    </w:p>
    <w:p w:rsidR="00824DAE" w:rsidRPr="00B96F2E" w:rsidRDefault="00824DAE">
      <w:pPr>
        <w:pStyle w:val="Textosinformato"/>
        <w:ind w:left="709"/>
        <w:jc w:val="both"/>
        <w:rPr>
          <w:rFonts w:ascii="Arial" w:hAnsi="Arial" w:cs="Arial"/>
          <w:sz w:val="22"/>
          <w:szCs w:val="22"/>
        </w:rPr>
      </w:pPr>
    </w:p>
    <w:p w:rsidR="00824DAE" w:rsidRPr="00B96F2E" w:rsidRDefault="00824DAE" w:rsidP="009E1CBA">
      <w:pPr>
        <w:pStyle w:val="Textosinformato"/>
        <w:numPr>
          <w:ilvl w:val="0"/>
          <w:numId w:val="10"/>
        </w:numPr>
        <w:ind w:left="1069"/>
        <w:jc w:val="both"/>
        <w:rPr>
          <w:rFonts w:ascii="Arial" w:hAnsi="Arial" w:cs="Arial"/>
          <w:sz w:val="22"/>
          <w:szCs w:val="22"/>
        </w:rPr>
      </w:pPr>
      <w:r w:rsidRPr="00B96F2E">
        <w:rPr>
          <w:rFonts w:ascii="Arial" w:hAnsi="Arial" w:cs="Arial"/>
          <w:sz w:val="22"/>
          <w:szCs w:val="22"/>
        </w:rPr>
        <w:t xml:space="preserve">Una Declaración Jurada, conforme al modelo que aparece como Formulario N° </w:t>
      </w:r>
      <w:r w:rsidR="00695BC6" w:rsidRPr="00B96F2E">
        <w:rPr>
          <w:rFonts w:ascii="Arial" w:hAnsi="Arial" w:cs="Arial"/>
          <w:sz w:val="22"/>
          <w:szCs w:val="22"/>
        </w:rPr>
        <w:t>6</w:t>
      </w:r>
      <w:r w:rsidRPr="00B96F2E">
        <w:rPr>
          <w:rFonts w:ascii="Arial" w:hAnsi="Arial" w:cs="Arial"/>
          <w:sz w:val="22"/>
          <w:szCs w:val="22"/>
        </w:rPr>
        <w:t xml:space="preserve"> del Anexo N° 4, firmada por el Representante Legal del Postor, declarando que el Postor, sus accionistas o socios y sus integrantes y los accionistas o socios de estos últimos, en caso que el Postor sea un Consorcio, hayan renunciado a invocar o ejercer cualquier privilegio o inmunidad diplomática u otra, o  cualquier reclamo por la vía diplomática y a cualquier compensación u otro con relación a dicho reclamo que pudiese ser incoado por o contra el Estado de </w:t>
      </w:r>
      <w:smartTag w:uri="urn:schemas-microsoft-com:office:smarttags" w:element="PersonName">
        <w:smartTagPr>
          <w:attr w:name="ProductID" w:val="la Rep￺blica"/>
        </w:smartTagPr>
        <w:r w:rsidRPr="00B96F2E">
          <w:rPr>
            <w:rFonts w:ascii="Arial" w:hAnsi="Arial" w:cs="Arial"/>
            <w:sz w:val="22"/>
            <w:szCs w:val="22"/>
          </w:rPr>
          <w:t>la República</w:t>
        </w:r>
      </w:smartTag>
      <w:r w:rsidRPr="00B96F2E">
        <w:rPr>
          <w:rFonts w:ascii="Arial" w:hAnsi="Arial" w:cs="Arial"/>
          <w:sz w:val="22"/>
          <w:szCs w:val="22"/>
        </w:rPr>
        <w:t xml:space="preserve"> del Perú, </w:t>
      </w:r>
      <w:smartTag w:uri="urn:schemas-microsoft-com:office:smarttags" w:element="PersonName">
        <w:smartTagPr>
          <w:attr w:name="ProductID" w:val="la APN"/>
        </w:smartTagPr>
        <w:r w:rsidRPr="00B96F2E">
          <w:rPr>
            <w:rFonts w:ascii="Arial" w:hAnsi="Arial" w:cs="Arial"/>
            <w:sz w:val="22"/>
            <w:szCs w:val="22"/>
          </w:rPr>
          <w:t>la APN</w:t>
        </w:r>
      </w:smartTag>
      <w:r w:rsidRPr="00B96F2E">
        <w:rPr>
          <w:rFonts w:ascii="Arial" w:hAnsi="Arial" w:cs="Arial"/>
          <w:sz w:val="22"/>
          <w:szCs w:val="22"/>
        </w:rPr>
        <w:t xml:space="preserve">, PROINVERSIÓN, el Comité, sus integrantes y asesores, bajo la ley peruana o bajo cualquier otra legislación con respecto a sus obligaciones sobre estas Bases, </w:t>
      </w:r>
      <w:smartTag w:uri="urn:schemas-microsoft-com:office:smarttags" w:element="PersonName">
        <w:smartTagPr>
          <w:attr w:name="ProductID" w:val="la Propuesta Econ￳mica"/>
        </w:smartTagPr>
        <w:r w:rsidRPr="00B96F2E">
          <w:rPr>
            <w:rFonts w:ascii="Arial" w:hAnsi="Arial" w:cs="Arial"/>
            <w:sz w:val="22"/>
            <w:szCs w:val="22"/>
          </w:rPr>
          <w:t>la Propuesta Económica</w:t>
        </w:r>
      </w:smartTag>
      <w:r w:rsidRPr="00B96F2E">
        <w:rPr>
          <w:rFonts w:ascii="Arial" w:hAnsi="Arial" w:cs="Arial"/>
          <w:sz w:val="22"/>
          <w:szCs w:val="22"/>
        </w:rPr>
        <w:t xml:space="preserve">, Propuesta Técnica y el Contrato. </w:t>
      </w:r>
    </w:p>
    <w:p w:rsidR="00824DAE" w:rsidRPr="00B96F2E" w:rsidRDefault="00824DAE">
      <w:pPr>
        <w:pStyle w:val="Textosinformato"/>
        <w:ind w:left="709"/>
        <w:jc w:val="both"/>
        <w:rPr>
          <w:rFonts w:ascii="Arial" w:hAnsi="Arial" w:cs="Arial"/>
          <w:sz w:val="22"/>
          <w:szCs w:val="22"/>
        </w:rPr>
      </w:pPr>
    </w:p>
    <w:p w:rsidR="00824DAE" w:rsidRPr="00B96F2E" w:rsidRDefault="00824DAE" w:rsidP="009E1CBA">
      <w:pPr>
        <w:pStyle w:val="Textosinformato"/>
        <w:numPr>
          <w:ilvl w:val="0"/>
          <w:numId w:val="10"/>
        </w:numPr>
        <w:ind w:left="1069"/>
        <w:jc w:val="both"/>
        <w:rPr>
          <w:rFonts w:ascii="Arial" w:hAnsi="Arial" w:cs="Arial"/>
          <w:sz w:val="22"/>
          <w:szCs w:val="22"/>
        </w:rPr>
      </w:pPr>
      <w:r w:rsidRPr="00B96F2E">
        <w:rPr>
          <w:rFonts w:ascii="Arial" w:hAnsi="Arial" w:cs="Arial"/>
          <w:sz w:val="22"/>
          <w:szCs w:val="22"/>
        </w:rPr>
        <w:t xml:space="preserve">Una Declaración Jurada, conforme al modelo que aparece como Formulario N° </w:t>
      </w:r>
      <w:r w:rsidR="00695BC6" w:rsidRPr="00B96F2E">
        <w:rPr>
          <w:rFonts w:ascii="Arial" w:hAnsi="Arial" w:cs="Arial"/>
          <w:sz w:val="22"/>
          <w:szCs w:val="22"/>
        </w:rPr>
        <w:t>7</w:t>
      </w:r>
      <w:r w:rsidRPr="00B96F2E">
        <w:rPr>
          <w:rFonts w:ascii="Arial" w:hAnsi="Arial" w:cs="Arial"/>
          <w:sz w:val="22"/>
          <w:szCs w:val="22"/>
        </w:rPr>
        <w:t xml:space="preserve"> del Anexo N° 4, firmada por el Representante Legal del Postor, declarando que los </w:t>
      </w:r>
      <w:r w:rsidR="00695BC6" w:rsidRPr="00B96F2E">
        <w:rPr>
          <w:rFonts w:ascii="Arial" w:hAnsi="Arial" w:cs="Arial"/>
          <w:sz w:val="22"/>
          <w:szCs w:val="22"/>
        </w:rPr>
        <w:t>a</w:t>
      </w:r>
      <w:r w:rsidRPr="00B96F2E">
        <w:rPr>
          <w:rFonts w:ascii="Arial" w:hAnsi="Arial" w:cs="Arial"/>
          <w:sz w:val="22"/>
          <w:szCs w:val="22"/>
        </w:rPr>
        <w:t xml:space="preserve">sesores del Postor para el presente proceso no han prestado directamente ningún tipo de servicios a favor de </w:t>
      </w:r>
      <w:smartTag w:uri="urn:schemas-microsoft-com:office:smarttags" w:element="PersonName">
        <w:smartTagPr>
          <w:attr w:name="ProductID" w:val="la APN"/>
        </w:smartTagPr>
        <w:r w:rsidRPr="00B96F2E">
          <w:rPr>
            <w:rFonts w:ascii="Arial" w:hAnsi="Arial" w:cs="Arial"/>
            <w:sz w:val="22"/>
            <w:szCs w:val="22"/>
          </w:rPr>
          <w:t>la APN</w:t>
        </w:r>
      </w:smartTag>
      <w:r w:rsidRPr="00B96F2E">
        <w:rPr>
          <w:rFonts w:ascii="Arial" w:hAnsi="Arial" w:cs="Arial"/>
          <w:sz w:val="22"/>
          <w:szCs w:val="22"/>
        </w:rPr>
        <w:t>,  PROINVERSIÓN y el Comité dentro del último año</w:t>
      </w:r>
      <w:r w:rsidR="00253ABA" w:rsidRPr="00B96F2E">
        <w:rPr>
          <w:rFonts w:ascii="Arial" w:hAnsi="Arial"/>
          <w:sz w:val="22"/>
          <w:szCs w:val="22"/>
        </w:rPr>
        <w:t xml:space="preserve"> y durante el desarrollo del presente Concurso</w:t>
      </w:r>
      <w:r w:rsidRPr="00B96F2E">
        <w:rPr>
          <w:rFonts w:ascii="Arial" w:hAnsi="Arial" w:cs="Arial"/>
          <w:sz w:val="22"/>
          <w:szCs w:val="22"/>
        </w:rPr>
        <w:t xml:space="preserve">, sea a tiempo completo, tiempo parcial o de tipo eventual, vinculados con el presente proceso de promoción de la inversión privada. </w:t>
      </w:r>
    </w:p>
    <w:p w:rsidR="00824DAE" w:rsidRPr="00B96F2E" w:rsidRDefault="00824DAE">
      <w:pPr>
        <w:pStyle w:val="Textosinformato"/>
        <w:ind w:left="709"/>
        <w:jc w:val="both"/>
        <w:rPr>
          <w:rFonts w:ascii="Arial" w:hAnsi="Arial" w:cs="Arial"/>
          <w:sz w:val="22"/>
          <w:szCs w:val="22"/>
        </w:rPr>
      </w:pPr>
    </w:p>
    <w:p w:rsidR="00824DAE" w:rsidRPr="00B96F2E" w:rsidRDefault="00824DAE" w:rsidP="009E1CBA">
      <w:pPr>
        <w:pStyle w:val="Textosinformato"/>
        <w:numPr>
          <w:ilvl w:val="0"/>
          <w:numId w:val="10"/>
        </w:numPr>
        <w:ind w:left="1069"/>
        <w:jc w:val="both"/>
        <w:rPr>
          <w:rFonts w:ascii="Arial" w:hAnsi="Arial" w:cs="Arial"/>
          <w:sz w:val="22"/>
          <w:szCs w:val="22"/>
        </w:rPr>
      </w:pPr>
      <w:r w:rsidRPr="00B96F2E">
        <w:rPr>
          <w:rFonts w:ascii="Arial" w:hAnsi="Arial" w:cs="Arial"/>
          <w:sz w:val="22"/>
          <w:szCs w:val="22"/>
        </w:rPr>
        <w:t xml:space="preserve">Una Declaración Jurada, conforme al modelo que aparece como Formulario N° </w:t>
      </w:r>
      <w:r w:rsidR="00695BC6" w:rsidRPr="00B96F2E">
        <w:rPr>
          <w:rFonts w:ascii="Arial" w:hAnsi="Arial" w:cs="Arial"/>
          <w:sz w:val="22"/>
          <w:szCs w:val="22"/>
        </w:rPr>
        <w:t>8</w:t>
      </w:r>
      <w:r w:rsidRPr="00B96F2E">
        <w:rPr>
          <w:rFonts w:ascii="Arial" w:hAnsi="Arial" w:cs="Arial"/>
          <w:sz w:val="22"/>
          <w:szCs w:val="22"/>
        </w:rPr>
        <w:t xml:space="preserve"> del Anexo N° 4, firmada por el Representante Legal del Postor, declarando que el Postor, sus accionistas o integrantes, en caso de Consorcio, así como los socios o accionistas de éstos últimos, en caso de ser Consorcio, no posean participación directa o indirecta en ningún otro Postor. </w:t>
      </w:r>
    </w:p>
    <w:p w:rsidR="00824DAE" w:rsidRPr="00B96F2E" w:rsidRDefault="00824DAE">
      <w:pPr>
        <w:pStyle w:val="Textosinformato"/>
        <w:ind w:left="709"/>
        <w:jc w:val="both"/>
        <w:rPr>
          <w:rFonts w:ascii="Arial" w:hAnsi="Arial" w:cs="Arial"/>
          <w:sz w:val="22"/>
          <w:szCs w:val="22"/>
        </w:rPr>
      </w:pPr>
    </w:p>
    <w:p w:rsidR="00824DAE" w:rsidRPr="00B96F2E" w:rsidRDefault="00824DAE" w:rsidP="009E1CBA">
      <w:pPr>
        <w:pStyle w:val="Textosinformato"/>
        <w:numPr>
          <w:ilvl w:val="0"/>
          <w:numId w:val="10"/>
        </w:numPr>
        <w:ind w:left="1069"/>
        <w:jc w:val="both"/>
        <w:rPr>
          <w:rFonts w:ascii="Arial" w:hAnsi="Arial" w:cs="Arial"/>
          <w:sz w:val="22"/>
          <w:szCs w:val="22"/>
        </w:rPr>
      </w:pPr>
      <w:r w:rsidRPr="00B96F2E">
        <w:rPr>
          <w:rFonts w:ascii="Arial" w:hAnsi="Arial" w:cs="Arial"/>
          <w:sz w:val="22"/>
          <w:szCs w:val="22"/>
        </w:rPr>
        <w:t xml:space="preserve">Para el caso de sociedades que tienen listadas sus acciones en bolsas de valores, la participación mencionada en el párrafo precedente, quedará limitada donde se ejerza el control de la administración de otro Postor, o de alguno de sus integrantes en caso de Consorcio, conforme lo dispuesto en el Reglamento de Propiedad Indirecta, Vinculación y Grupo Económico aprobado mediante </w:t>
      </w:r>
      <w:r w:rsidR="00826E87" w:rsidRPr="00B96F2E">
        <w:rPr>
          <w:rFonts w:ascii="Arial" w:hAnsi="Arial" w:cs="Arial"/>
          <w:sz w:val="22"/>
          <w:szCs w:val="22"/>
        </w:rPr>
        <w:t xml:space="preserve">Resolución </w:t>
      </w:r>
      <w:r w:rsidRPr="00B96F2E">
        <w:rPr>
          <w:rFonts w:ascii="Arial" w:hAnsi="Arial" w:cs="Arial"/>
          <w:sz w:val="22"/>
          <w:szCs w:val="22"/>
        </w:rPr>
        <w:t xml:space="preserve">CONASEV Nº </w:t>
      </w:r>
      <w:r w:rsidR="000B3049" w:rsidRPr="00B96F2E">
        <w:rPr>
          <w:rFonts w:ascii="Arial" w:hAnsi="Arial" w:cs="Arial"/>
          <w:sz w:val="22"/>
          <w:szCs w:val="22"/>
        </w:rPr>
        <w:t xml:space="preserve">005-2006-EF/94.10 </w:t>
      </w:r>
      <w:r w:rsidRPr="00B96F2E">
        <w:rPr>
          <w:rFonts w:ascii="Arial" w:hAnsi="Arial" w:cs="Arial"/>
          <w:sz w:val="22"/>
          <w:szCs w:val="22"/>
        </w:rPr>
        <w:t xml:space="preserve">o norma que la </w:t>
      </w:r>
      <w:r w:rsidR="000B3049" w:rsidRPr="00B96F2E">
        <w:rPr>
          <w:rFonts w:ascii="Arial" w:hAnsi="Arial" w:cs="Arial"/>
          <w:sz w:val="22"/>
          <w:szCs w:val="22"/>
        </w:rPr>
        <w:t xml:space="preserve">modifique o </w:t>
      </w:r>
      <w:r w:rsidRPr="00B96F2E">
        <w:rPr>
          <w:rFonts w:ascii="Arial" w:hAnsi="Arial" w:cs="Arial"/>
          <w:sz w:val="22"/>
          <w:szCs w:val="22"/>
        </w:rPr>
        <w:t xml:space="preserve">sustituya. Para acreditar este hecho, bastará presentar una Declaración Jurada en tal sentido, redactada conforme al Formulario N° </w:t>
      </w:r>
      <w:r w:rsidR="00826E87" w:rsidRPr="00B96F2E">
        <w:rPr>
          <w:rFonts w:ascii="Arial" w:hAnsi="Arial" w:cs="Arial"/>
          <w:sz w:val="22"/>
          <w:szCs w:val="22"/>
        </w:rPr>
        <w:t>9</w:t>
      </w:r>
      <w:r w:rsidRPr="00B96F2E">
        <w:rPr>
          <w:rFonts w:ascii="Arial" w:hAnsi="Arial" w:cs="Arial"/>
          <w:sz w:val="22"/>
          <w:szCs w:val="22"/>
        </w:rPr>
        <w:t xml:space="preserve"> del Anexo N° 4 y debidamente suscrita por el Representante Legal.</w:t>
      </w:r>
    </w:p>
    <w:p w:rsidR="00824DAE" w:rsidRPr="00B96F2E" w:rsidRDefault="00824DAE">
      <w:pPr>
        <w:pStyle w:val="Textosinformato"/>
        <w:ind w:left="709"/>
        <w:jc w:val="both"/>
        <w:rPr>
          <w:rFonts w:ascii="Arial" w:hAnsi="Arial" w:cs="Arial"/>
          <w:sz w:val="22"/>
          <w:szCs w:val="22"/>
        </w:rPr>
      </w:pPr>
    </w:p>
    <w:p w:rsidR="00824DAE" w:rsidRPr="00B96F2E" w:rsidRDefault="00824DAE" w:rsidP="009E1CBA">
      <w:pPr>
        <w:pStyle w:val="Textosinformato"/>
        <w:numPr>
          <w:ilvl w:val="0"/>
          <w:numId w:val="10"/>
        </w:numPr>
        <w:ind w:left="1069"/>
        <w:jc w:val="both"/>
        <w:rPr>
          <w:rFonts w:ascii="Arial" w:hAnsi="Arial" w:cs="Arial"/>
          <w:sz w:val="22"/>
          <w:szCs w:val="22"/>
        </w:rPr>
      </w:pPr>
      <w:r w:rsidRPr="00B96F2E">
        <w:rPr>
          <w:rFonts w:ascii="Arial" w:hAnsi="Arial" w:cs="Arial"/>
          <w:sz w:val="22"/>
          <w:szCs w:val="22"/>
        </w:rPr>
        <w:t xml:space="preserve">El Postor y cada uno de sus integrantes, en el caso de ser un Consorcio, deberán presentar una Declaración Jurada de su intención de constituir una </w:t>
      </w:r>
      <w:r w:rsidR="00253ABA" w:rsidRPr="00B96F2E">
        <w:rPr>
          <w:rFonts w:ascii="Arial" w:hAnsi="Arial"/>
          <w:sz w:val="22"/>
          <w:szCs w:val="22"/>
        </w:rPr>
        <w:t>persona jurídica</w:t>
      </w:r>
      <w:r w:rsidRPr="00B96F2E">
        <w:rPr>
          <w:rFonts w:ascii="Arial" w:hAnsi="Arial" w:cs="Arial"/>
          <w:sz w:val="22"/>
          <w:szCs w:val="22"/>
        </w:rPr>
        <w:t xml:space="preserve"> en el Perú, la misma que podrá adoptar cualquiera de las modalidades societarias reguladas por </w:t>
      </w:r>
      <w:smartTag w:uri="urn:schemas-microsoft-com:office:smarttags" w:element="PersonName">
        <w:smartTagPr>
          <w:attr w:name="ProductID" w:val="la Ley General"/>
        </w:smartTagPr>
        <w:r w:rsidRPr="00B96F2E">
          <w:rPr>
            <w:rFonts w:ascii="Arial" w:hAnsi="Arial" w:cs="Arial"/>
            <w:sz w:val="22"/>
            <w:szCs w:val="22"/>
          </w:rPr>
          <w:t>la Ley General</w:t>
        </w:r>
      </w:smartTag>
      <w:r w:rsidRPr="00B96F2E">
        <w:rPr>
          <w:rFonts w:ascii="Arial" w:hAnsi="Arial" w:cs="Arial"/>
          <w:sz w:val="22"/>
          <w:szCs w:val="22"/>
        </w:rPr>
        <w:t xml:space="preserve"> de Sociedades.</w:t>
      </w:r>
    </w:p>
    <w:p w:rsidR="004B38B0" w:rsidRPr="00B96F2E" w:rsidRDefault="004B38B0" w:rsidP="004B38B0">
      <w:pPr>
        <w:pStyle w:val="Textosinformato"/>
        <w:ind w:left="1080"/>
        <w:jc w:val="both"/>
        <w:rPr>
          <w:rFonts w:ascii="Arial" w:hAnsi="Arial" w:cs="Arial"/>
          <w:sz w:val="22"/>
          <w:szCs w:val="22"/>
        </w:rPr>
      </w:pPr>
    </w:p>
    <w:p w:rsidR="004B38B0" w:rsidRPr="00B96F2E" w:rsidRDefault="004B38B0" w:rsidP="004B38B0">
      <w:pPr>
        <w:pStyle w:val="Textosinformato"/>
        <w:ind w:left="1080"/>
        <w:jc w:val="both"/>
        <w:rPr>
          <w:rFonts w:ascii="Arial" w:hAnsi="Arial" w:cs="Arial"/>
          <w:sz w:val="22"/>
          <w:szCs w:val="22"/>
        </w:rPr>
      </w:pPr>
      <w:r w:rsidRPr="00B96F2E">
        <w:rPr>
          <w:rFonts w:ascii="Arial" w:hAnsi="Arial" w:cs="Arial"/>
          <w:sz w:val="22"/>
          <w:szCs w:val="22"/>
        </w:rPr>
        <w:t xml:space="preserve">El formato de Declaración Jurada que deberá utilizarse se encuentra en el Anexo N° </w:t>
      </w:r>
      <w:r w:rsidR="00826E87" w:rsidRPr="00B96F2E">
        <w:rPr>
          <w:rFonts w:ascii="Arial" w:hAnsi="Arial" w:cs="Arial"/>
          <w:sz w:val="22"/>
          <w:szCs w:val="22"/>
        </w:rPr>
        <w:t>4</w:t>
      </w:r>
      <w:r w:rsidRPr="00B96F2E">
        <w:rPr>
          <w:rFonts w:ascii="Arial" w:hAnsi="Arial" w:cs="Arial"/>
          <w:sz w:val="22"/>
          <w:szCs w:val="22"/>
        </w:rPr>
        <w:t>, Formulario 1</w:t>
      </w:r>
      <w:r w:rsidR="00826E87" w:rsidRPr="00B96F2E">
        <w:rPr>
          <w:rFonts w:ascii="Arial" w:hAnsi="Arial" w:cs="Arial"/>
          <w:sz w:val="22"/>
          <w:szCs w:val="22"/>
        </w:rPr>
        <w:t>0</w:t>
      </w:r>
      <w:r w:rsidRPr="00B96F2E">
        <w:rPr>
          <w:rFonts w:ascii="Arial" w:hAnsi="Arial" w:cs="Arial"/>
          <w:sz w:val="22"/>
          <w:szCs w:val="22"/>
        </w:rPr>
        <w:t xml:space="preserve"> y 1</w:t>
      </w:r>
      <w:r w:rsidR="00826E87" w:rsidRPr="00B96F2E">
        <w:rPr>
          <w:rFonts w:ascii="Arial" w:hAnsi="Arial" w:cs="Arial"/>
          <w:sz w:val="22"/>
          <w:szCs w:val="22"/>
        </w:rPr>
        <w:t>1, en caso el Postor sea una persona jurídica o un Consorcio, respectivamente</w:t>
      </w:r>
      <w:r w:rsidRPr="00B96F2E">
        <w:rPr>
          <w:rFonts w:ascii="Arial" w:hAnsi="Arial" w:cs="Arial"/>
          <w:sz w:val="22"/>
          <w:szCs w:val="22"/>
        </w:rPr>
        <w:t>.</w:t>
      </w:r>
    </w:p>
    <w:p w:rsidR="00824DAE" w:rsidRPr="00B96F2E" w:rsidRDefault="00824DAE">
      <w:pPr>
        <w:pStyle w:val="Textosinformato"/>
        <w:jc w:val="both"/>
        <w:rPr>
          <w:rFonts w:ascii="Arial" w:hAnsi="Arial" w:cs="Arial"/>
          <w:sz w:val="22"/>
          <w:szCs w:val="22"/>
        </w:rPr>
      </w:pPr>
    </w:p>
    <w:p w:rsidR="00824DAE" w:rsidRPr="00B96F2E" w:rsidRDefault="00824DAE" w:rsidP="001E64C3">
      <w:pPr>
        <w:pStyle w:val="Textosinformato"/>
        <w:ind w:left="1069"/>
        <w:jc w:val="both"/>
        <w:rPr>
          <w:rFonts w:ascii="Arial" w:hAnsi="Arial" w:cs="Arial"/>
          <w:sz w:val="22"/>
          <w:szCs w:val="22"/>
        </w:rPr>
      </w:pPr>
      <w:r w:rsidRPr="00B96F2E">
        <w:rPr>
          <w:rFonts w:ascii="Arial" w:hAnsi="Arial" w:cs="Arial"/>
          <w:sz w:val="22"/>
          <w:szCs w:val="22"/>
        </w:rPr>
        <w:t xml:space="preserve">Respecto al </w:t>
      </w:r>
      <w:r w:rsidR="00826E87" w:rsidRPr="00B96F2E">
        <w:rPr>
          <w:rFonts w:ascii="Arial" w:hAnsi="Arial" w:cs="Arial"/>
          <w:sz w:val="22"/>
          <w:szCs w:val="22"/>
        </w:rPr>
        <w:t>c</w:t>
      </w:r>
      <w:r w:rsidRPr="00B96F2E">
        <w:rPr>
          <w:rFonts w:ascii="Arial" w:hAnsi="Arial" w:cs="Arial"/>
          <w:sz w:val="22"/>
          <w:szCs w:val="22"/>
        </w:rPr>
        <w:t xml:space="preserve">apital </w:t>
      </w:r>
      <w:r w:rsidR="00826E87" w:rsidRPr="00B96F2E">
        <w:rPr>
          <w:rFonts w:ascii="Arial" w:hAnsi="Arial" w:cs="Arial"/>
          <w:sz w:val="22"/>
          <w:szCs w:val="22"/>
        </w:rPr>
        <w:t>s</w:t>
      </w:r>
      <w:r w:rsidRPr="00B96F2E">
        <w:rPr>
          <w:rFonts w:ascii="Arial" w:hAnsi="Arial" w:cs="Arial"/>
          <w:sz w:val="22"/>
          <w:szCs w:val="22"/>
        </w:rPr>
        <w:t>ocial de</w:t>
      </w:r>
      <w:r w:rsidR="00253ABA" w:rsidRPr="00B96F2E">
        <w:rPr>
          <w:rFonts w:ascii="Arial" w:hAnsi="Arial" w:cs="Arial"/>
          <w:sz w:val="22"/>
          <w:szCs w:val="22"/>
        </w:rPr>
        <w:t>l</w:t>
      </w:r>
      <w:r w:rsidRPr="00B96F2E">
        <w:rPr>
          <w:rFonts w:ascii="Arial" w:hAnsi="Arial" w:cs="Arial"/>
          <w:sz w:val="22"/>
          <w:szCs w:val="22"/>
        </w:rPr>
        <w:t xml:space="preserve"> </w:t>
      </w:r>
      <w:r w:rsidR="00253ABA" w:rsidRPr="00B96F2E">
        <w:rPr>
          <w:rFonts w:ascii="Arial" w:hAnsi="Arial"/>
          <w:sz w:val="22"/>
          <w:szCs w:val="22"/>
        </w:rPr>
        <w:t>Concesionario</w:t>
      </w:r>
      <w:r w:rsidRPr="00B96F2E">
        <w:rPr>
          <w:rFonts w:ascii="Arial" w:hAnsi="Arial" w:cs="Arial"/>
          <w:sz w:val="22"/>
          <w:szCs w:val="22"/>
        </w:rPr>
        <w:t xml:space="preserve">, el mínimo solicitado asciende a </w:t>
      </w:r>
      <w:r w:rsidR="005E0654" w:rsidRPr="00B96F2E">
        <w:rPr>
          <w:rFonts w:ascii="Arial" w:hAnsi="Arial" w:cs="Arial"/>
          <w:sz w:val="22"/>
          <w:szCs w:val="22"/>
        </w:rPr>
        <w:t xml:space="preserve">onces millones y 00/100 </w:t>
      </w:r>
      <w:r w:rsidR="007E2602" w:rsidRPr="00B96F2E">
        <w:rPr>
          <w:rFonts w:ascii="Arial" w:hAnsi="Arial" w:cs="Arial"/>
          <w:sz w:val="22"/>
          <w:szCs w:val="22"/>
        </w:rPr>
        <w:t>Dólares (US$</w:t>
      </w:r>
      <w:r w:rsidR="005E0654" w:rsidRPr="00B96F2E">
        <w:rPr>
          <w:rFonts w:ascii="Arial" w:hAnsi="Arial" w:cs="Arial"/>
          <w:sz w:val="22"/>
          <w:szCs w:val="22"/>
        </w:rPr>
        <w:t xml:space="preserve"> 11 000 000,00</w:t>
      </w:r>
      <w:r w:rsidR="007E2602" w:rsidRPr="00B96F2E">
        <w:rPr>
          <w:rFonts w:ascii="Arial" w:hAnsi="Arial" w:cs="Arial"/>
          <w:sz w:val="22"/>
          <w:szCs w:val="22"/>
        </w:rPr>
        <w:t>)</w:t>
      </w:r>
      <w:r w:rsidRPr="00B96F2E">
        <w:rPr>
          <w:rFonts w:ascii="Arial" w:hAnsi="Arial" w:cs="Arial"/>
          <w:sz w:val="22"/>
          <w:szCs w:val="22"/>
        </w:rPr>
        <w:t>, el cual deberá estar suscrito y pagado conforme se establece en el Contrato de Concesión</w:t>
      </w:r>
      <w:r w:rsidR="008052FE">
        <w:rPr>
          <w:rStyle w:val="Refdenotaalpie"/>
          <w:rFonts w:ascii="Arial" w:hAnsi="Arial" w:cs="Arial"/>
          <w:sz w:val="22"/>
          <w:szCs w:val="22"/>
        </w:rPr>
        <w:footnoteReference w:id="64"/>
      </w:r>
      <w:r w:rsidRPr="00B96F2E">
        <w:rPr>
          <w:rFonts w:ascii="Arial" w:hAnsi="Arial" w:cs="Arial"/>
          <w:sz w:val="22"/>
          <w:szCs w:val="22"/>
        </w:rPr>
        <w:t>.</w:t>
      </w:r>
    </w:p>
    <w:p w:rsidR="00824DAE" w:rsidRPr="00B96F2E" w:rsidRDefault="00824DAE">
      <w:pPr>
        <w:pStyle w:val="Textosinformato"/>
        <w:ind w:left="709"/>
        <w:jc w:val="both"/>
        <w:rPr>
          <w:rFonts w:ascii="Arial" w:hAnsi="Arial" w:cs="Arial"/>
          <w:sz w:val="22"/>
          <w:szCs w:val="22"/>
        </w:rPr>
      </w:pPr>
    </w:p>
    <w:p w:rsidR="00824DAE" w:rsidRPr="00B96F2E" w:rsidRDefault="00824DAE" w:rsidP="001E64C3">
      <w:pPr>
        <w:pStyle w:val="Textosinformato"/>
        <w:ind w:left="1069"/>
        <w:jc w:val="both"/>
        <w:rPr>
          <w:rFonts w:ascii="Arial" w:hAnsi="Arial" w:cs="Arial"/>
          <w:sz w:val="22"/>
          <w:szCs w:val="22"/>
        </w:rPr>
      </w:pPr>
      <w:r w:rsidRPr="00B96F2E">
        <w:rPr>
          <w:rFonts w:ascii="Arial" w:hAnsi="Arial" w:cs="Arial"/>
          <w:sz w:val="22"/>
          <w:szCs w:val="22"/>
        </w:rPr>
        <w:t xml:space="preserve">En la estructura del accionariado del Concesionario, siempre existirá un  Socio Estratégico, el mismo que deberá poseer y mantener una Participación Mínima que nunca podrá ser menor al </w:t>
      </w:r>
      <w:r w:rsidR="00AA1750" w:rsidRPr="00B96F2E">
        <w:rPr>
          <w:rFonts w:ascii="Arial" w:hAnsi="Arial" w:cs="Arial"/>
          <w:sz w:val="22"/>
          <w:szCs w:val="22"/>
        </w:rPr>
        <w:t>3</w:t>
      </w:r>
      <w:r w:rsidR="00D1459E" w:rsidRPr="00B96F2E">
        <w:rPr>
          <w:rFonts w:ascii="Arial" w:hAnsi="Arial" w:cs="Arial"/>
          <w:sz w:val="22"/>
          <w:szCs w:val="22"/>
        </w:rPr>
        <w:t>5</w:t>
      </w:r>
      <w:r w:rsidRPr="00B96F2E">
        <w:rPr>
          <w:rFonts w:ascii="Arial" w:hAnsi="Arial" w:cs="Arial"/>
          <w:sz w:val="22"/>
          <w:szCs w:val="22"/>
        </w:rPr>
        <w:t>%</w:t>
      </w:r>
      <w:r w:rsidR="00CE32C4">
        <w:rPr>
          <w:rStyle w:val="Refdenotaalpie"/>
          <w:rFonts w:ascii="Arial" w:hAnsi="Arial" w:cs="Arial"/>
          <w:sz w:val="22"/>
          <w:szCs w:val="22"/>
        </w:rPr>
        <w:footnoteReference w:id="65"/>
      </w:r>
      <w:r w:rsidRPr="00B96F2E">
        <w:rPr>
          <w:rFonts w:ascii="Arial" w:hAnsi="Arial" w:cs="Arial"/>
          <w:sz w:val="22"/>
          <w:szCs w:val="22"/>
        </w:rPr>
        <w:t>.</w:t>
      </w:r>
    </w:p>
    <w:p w:rsidR="00824DAE" w:rsidRPr="00B96F2E" w:rsidRDefault="00824DAE">
      <w:pPr>
        <w:pStyle w:val="Textosinformato"/>
        <w:ind w:left="709"/>
        <w:jc w:val="both"/>
        <w:rPr>
          <w:rFonts w:ascii="Arial" w:hAnsi="Arial" w:cs="Arial"/>
          <w:sz w:val="22"/>
          <w:szCs w:val="22"/>
        </w:rPr>
      </w:pPr>
    </w:p>
    <w:p w:rsidR="00824DAE" w:rsidRPr="00B96F2E" w:rsidRDefault="00824DAE" w:rsidP="001E64C3">
      <w:pPr>
        <w:pStyle w:val="Textosinformato"/>
        <w:ind w:left="1069"/>
        <w:jc w:val="both"/>
        <w:rPr>
          <w:rFonts w:ascii="Arial" w:hAnsi="Arial" w:cs="Arial"/>
          <w:sz w:val="22"/>
          <w:szCs w:val="22"/>
        </w:rPr>
      </w:pPr>
      <w:r w:rsidRPr="00B96F2E">
        <w:rPr>
          <w:rFonts w:ascii="Arial" w:hAnsi="Arial" w:cs="Arial"/>
          <w:sz w:val="22"/>
          <w:szCs w:val="22"/>
        </w:rPr>
        <w:t xml:space="preserve">El Socio Estratégico deberá poseer y mantener su Participación Mínima, de acuerdo a los términos y condiciones establecidos en el Contrato de Concesión y no podrá transferirla o cederla de manera que resulte con una participación menor a la establecida en el </w:t>
      </w:r>
      <w:r w:rsidR="00253ABA" w:rsidRPr="00B96F2E">
        <w:rPr>
          <w:rFonts w:ascii="Arial" w:hAnsi="Arial"/>
          <w:sz w:val="22"/>
          <w:szCs w:val="22"/>
        </w:rPr>
        <w:t>párrafo</w:t>
      </w:r>
      <w:r w:rsidR="00253ABA" w:rsidRPr="00B96F2E">
        <w:rPr>
          <w:rFonts w:ascii="Arial" w:hAnsi="Arial"/>
        </w:rPr>
        <w:t xml:space="preserve"> </w:t>
      </w:r>
      <w:r w:rsidRPr="00B96F2E">
        <w:rPr>
          <w:rFonts w:ascii="Arial" w:hAnsi="Arial" w:cs="Arial"/>
          <w:sz w:val="22"/>
          <w:szCs w:val="22"/>
        </w:rPr>
        <w:t>precedente.</w:t>
      </w:r>
    </w:p>
    <w:p w:rsidR="00824DAE" w:rsidRPr="00B96F2E" w:rsidRDefault="00824DAE">
      <w:pPr>
        <w:pStyle w:val="Textosinformato"/>
        <w:ind w:left="708"/>
        <w:jc w:val="both"/>
        <w:rPr>
          <w:rFonts w:ascii="Arial" w:hAnsi="Arial" w:cs="Arial"/>
          <w:b/>
          <w:bCs/>
          <w:sz w:val="22"/>
        </w:rPr>
      </w:pPr>
      <w:r w:rsidRPr="00B96F2E">
        <w:rPr>
          <w:rFonts w:ascii="Arial" w:hAnsi="Arial" w:cs="Arial"/>
          <w:snapToGrid w:val="0"/>
          <w:sz w:val="22"/>
        </w:rPr>
        <w:tab/>
      </w:r>
    </w:p>
    <w:p w:rsidR="00824DAE" w:rsidRPr="00B96F2E" w:rsidRDefault="00824DAE" w:rsidP="009E1CBA">
      <w:pPr>
        <w:pStyle w:val="Ttulo2"/>
        <w:numPr>
          <w:ilvl w:val="2"/>
          <w:numId w:val="35"/>
        </w:numPr>
        <w:tabs>
          <w:tab w:val="clear" w:pos="1440"/>
          <w:tab w:val="num" w:pos="720"/>
        </w:tabs>
        <w:ind w:left="720" w:hanging="720"/>
        <w:jc w:val="left"/>
        <w:rPr>
          <w:b/>
          <w:i w:val="0"/>
          <w:iCs w:val="0"/>
          <w:sz w:val="22"/>
        </w:rPr>
      </w:pPr>
      <w:bookmarkStart w:id="108" w:name="_Toc368321455"/>
      <w:r w:rsidRPr="00B96F2E">
        <w:rPr>
          <w:b/>
          <w:i w:val="0"/>
          <w:iCs w:val="0"/>
          <w:sz w:val="22"/>
        </w:rPr>
        <w:t>Requisitos técnico – operativos</w:t>
      </w:r>
      <w:bookmarkEnd w:id="108"/>
      <w:r w:rsidRPr="00B96F2E">
        <w:rPr>
          <w:b/>
          <w:i w:val="0"/>
          <w:iCs w:val="0"/>
          <w:sz w:val="22"/>
        </w:rPr>
        <w:t xml:space="preserve"> </w:t>
      </w:r>
    </w:p>
    <w:p w:rsidR="00824DAE" w:rsidRPr="00B96F2E" w:rsidRDefault="00824DAE">
      <w:pPr>
        <w:pStyle w:val="Encabezado"/>
        <w:tabs>
          <w:tab w:val="clear" w:pos="4419"/>
          <w:tab w:val="clear" w:pos="8838"/>
        </w:tabs>
        <w:jc w:val="both"/>
        <w:rPr>
          <w:rFonts w:ascii="Arial" w:hAnsi="Arial" w:cs="Arial"/>
          <w:b/>
          <w:bCs/>
          <w:i/>
          <w:sz w:val="22"/>
          <w:u w:val="single"/>
        </w:rPr>
      </w:pPr>
    </w:p>
    <w:p w:rsidR="00141068" w:rsidRPr="00B96F2E" w:rsidRDefault="00141068" w:rsidP="00141068">
      <w:pPr>
        <w:pStyle w:val="Encabezado"/>
        <w:tabs>
          <w:tab w:val="clear" w:pos="4419"/>
          <w:tab w:val="clear" w:pos="8838"/>
        </w:tabs>
        <w:ind w:left="720"/>
        <w:jc w:val="both"/>
        <w:rPr>
          <w:rFonts w:ascii="Arial" w:hAnsi="Arial" w:cs="Arial"/>
          <w:iCs/>
          <w:sz w:val="22"/>
          <w:szCs w:val="22"/>
        </w:rPr>
      </w:pPr>
      <w:r w:rsidRPr="00B96F2E">
        <w:rPr>
          <w:rFonts w:ascii="Arial" w:hAnsi="Arial" w:cs="Arial"/>
          <w:iCs/>
          <w:sz w:val="22"/>
        </w:rPr>
        <w:t>Para fines de acreditar la capacidad técnico-operativa del Postor, de acuerdo con los requisitos que se señalan a continuación, se deberá completar el Formulario 1 del Anexo N° 5 de las presentes Bases, además de la documentación respectiva que sustenta la información presentada. Esta documentación podrá constar en informes o constancias de terceros para efectos de certificación, acreditación, supervisión o fiscalización, memorias o documentos análogos de carácter público o</w:t>
      </w:r>
      <w:r w:rsidRPr="00B96F2E">
        <w:rPr>
          <w:rFonts w:ascii="Arial" w:hAnsi="Arial" w:cs="Arial"/>
          <w:sz w:val="22"/>
          <w:szCs w:val="22"/>
        </w:rPr>
        <w:t xml:space="preserve"> mediante la presentación de una comunicación de una empresa auditora externa debidamente inscrita en el registro de sociedades calificadas para la designación y contratación de </w:t>
      </w:r>
      <w:smartTag w:uri="urn:schemas-microsoft-com:office:smarttags" w:element="PersonName">
        <w:smartTagPr>
          <w:attr w:name="ProductID" w:val="la Contralor￭a General"/>
        </w:smartTagPr>
        <w:r w:rsidRPr="00B96F2E">
          <w:rPr>
            <w:rFonts w:ascii="Arial" w:hAnsi="Arial" w:cs="Arial"/>
            <w:sz w:val="22"/>
            <w:szCs w:val="22"/>
          </w:rPr>
          <w:t>la Contraloría General</w:t>
        </w:r>
      </w:smartTag>
      <w:r w:rsidRPr="00B96F2E">
        <w:rPr>
          <w:rFonts w:ascii="Arial" w:hAnsi="Arial" w:cs="Arial"/>
          <w:sz w:val="22"/>
          <w:szCs w:val="22"/>
        </w:rPr>
        <w:t xml:space="preserve"> de </w:t>
      </w:r>
      <w:smartTag w:uri="urn:schemas-microsoft-com:office:smarttags" w:element="PersonName">
        <w:smartTagPr>
          <w:attr w:name="ProductID" w:val="la Rep￺blica"/>
        </w:smartTagPr>
        <w:r w:rsidRPr="00B96F2E">
          <w:rPr>
            <w:rFonts w:ascii="Arial" w:hAnsi="Arial" w:cs="Arial"/>
            <w:sz w:val="22"/>
            <w:szCs w:val="22"/>
          </w:rPr>
          <w:t>la República</w:t>
        </w:r>
      </w:smartTag>
      <w:r w:rsidRPr="00B96F2E">
        <w:rPr>
          <w:rFonts w:ascii="Arial" w:hAnsi="Arial" w:cs="Arial"/>
          <w:sz w:val="22"/>
          <w:szCs w:val="22"/>
        </w:rPr>
        <w:t>, que indique el número de toneladas métricas movilizadas.</w:t>
      </w:r>
      <w:r w:rsidR="00AC6960" w:rsidRPr="00B96F2E">
        <w:rPr>
          <w:rFonts w:ascii="Arial" w:hAnsi="Arial" w:cs="Arial"/>
          <w:sz w:val="22"/>
          <w:szCs w:val="22"/>
        </w:rPr>
        <w:t xml:space="preserve"> En el caso de empresas auditoras extranjeras, éstas deberán estar facultadas a realizar dicha función conforme a la legislación del país de origen del Postor (o de su Empresa Matriz o de sus Empresas Afiliadas, en caso la experiencia sea acreditada por cualquiera de éstas).</w:t>
      </w:r>
    </w:p>
    <w:p w:rsidR="00141068" w:rsidRPr="00B96F2E" w:rsidRDefault="00141068" w:rsidP="00141068">
      <w:pPr>
        <w:pStyle w:val="Encabezado"/>
        <w:tabs>
          <w:tab w:val="clear" w:pos="4419"/>
          <w:tab w:val="clear" w:pos="8838"/>
        </w:tabs>
        <w:jc w:val="both"/>
        <w:rPr>
          <w:rFonts w:ascii="Arial" w:hAnsi="Arial" w:cs="Arial"/>
          <w:iCs/>
          <w:sz w:val="22"/>
        </w:rPr>
      </w:pPr>
    </w:p>
    <w:p w:rsidR="00141068" w:rsidRPr="00B96F2E" w:rsidRDefault="00141068">
      <w:pPr>
        <w:pStyle w:val="Encabezado"/>
        <w:tabs>
          <w:tab w:val="left" w:pos="720"/>
          <w:tab w:val="left" w:pos="851"/>
        </w:tabs>
        <w:ind w:left="720"/>
        <w:jc w:val="both"/>
        <w:rPr>
          <w:rFonts w:ascii="Arial" w:hAnsi="Arial" w:cs="Arial"/>
          <w:iCs/>
          <w:sz w:val="22"/>
        </w:rPr>
      </w:pPr>
      <w:r w:rsidRPr="00B96F2E">
        <w:rPr>
          <w:rFonts w:ascii="Arial" w:hAnsi="Arial" w:cs="Arial"/>
          <w:iCs/>
          <w:sz w:val="22"/>
        </w:rPr>
        <w:t>A fin de acreditar la capacidad técnico-operativa del Postor establecida en las Bases, se deberán observar las siguientes disposiciones</w:t>
      </w:r>
      <w:r w:rsidR="00CE32C4">
        <w:rPr>
          <w:rStyle w:val="Refdenotaalpie"/>
          <w:rFonts w:ascii="Arial" w:hAnsi="Arial" w:cs="Arial"/>
          <w:iCs/>
          <w:sz w:val="22"/>
        </w:rPr>
        <w:footnoteReference w:id="66"/>
      </w:r>
      <w:r w:rsidRPr="00B96F2E">
        <w:rPr>
          <w:rFonts w:ascii="Arial" w:hAnsi="Arial" w:cs="Arial"/>
          <w:iCs/>
          <w:sz w:val="22"/>
        </w:rPr>
        <w:t>:</w:t>
      </w:r>
    </w:p>
    <w:p w:rsidR="00141068" w:rsidRPr="00B96F2E" w:rsidRDefault="00141068">
      <w:pPr>
        <w:pStyle w:val="Sangra3detindependiente"/>
        <w:tabs>
          <w:tab w:val="left" w:pos="720"/>
        </w:tabs>
        <w:ind w:left="0"/>
        <w:rPr>
          <w:iCs/>
          <w:sz w:val="22"/>
        </w:rPr>
      </w:pPr>
    </w:p>
    <w:p w:rsidR="002305DA" w:rsidRPr="00B96F2E" w:rsidRDefault="00AC6960" w:rsidP="002305DA">
      <w:pPr>
        <w:pStyle w:val="Encabezado"/>
        <w:tabs>
          <w:tab w:val="clear" w:pos="4419"/>
          <w:tab w:val="clear" w:pos="8838"/>
        </w:tabs>
        <w:ind w:left="709"/>
        <w:jc w:val="both"/>
        <w:rPr>
          <w:rFonts w:ascii="Arial" w:hAnsi="Arial"/>
          <w:iCs/>
          <w:sz w:val="22"/>
          <w:szCs w:val="24"/>
        </w:rPr>
      </w:pPr>
      <w:r w:rsidRPr="00B96F2E">
        <w:rPr>
          <w:rFonts w:ascii="Arial" w:hAnsi="Arial"/>
          <w:iCs/>
          <w:sz w:val="22"/>
          <w:szCs w:val="24"/>
        </w:rPr>
        <w:t xml:space="preserve">El postor deberá acreditar en uno o más terminales portuarios contar con un movimiento anual total igual o mayor a Cuatro Millones Seiscientos Mil            (4 600 000) toneladas de carga. Al menos en dos (2) de los terminales portuarios presentados por el Postor se deberá acreditar experiencia en manejo de tres o más tipos de carga A tal efecto, se considerará el movimiento de la carga fraccionada, carga en contenedores, </w:t>
      </w:r>
      <w:proofErr w:type="spellStart"/>
      <w:r w:rsidRPr="00B96F2E">
        <w:rPr>
          <w:rFonts w:ascii="Arial" w:hAnsi="Arial"/>
          <w:iCs/>
          <w:sz w:val="22"/>
          <w:szCs w:val="24"/>
        </w:rPr>
        <w:t>graneles</w:t>
      </w:r>
      <w:proofErr w:type="spellEnd"/>
      <w:r w:rsidRPr="00B96F2E">
        <w:rPr>
          <w:rFonts w:ascii="Arial" w:hAnsi="Arial"/>
          <w:iCs/>
          <w:sz w:val="22"/>
          <w:szCs w:val="24"/>
        </w:rPr>
        <w:t xml:space="preserve"> sólidos, líquidos y RO </w:t>
      </w:r>
      <w:proofErr w:type="spellStart"/>
      <w:r w:rsidRPr="00B96F2E">
        <w:rPr>
          <w:rFonts w:ascii="Arial" w:hAnsi="Arial"/>
          <w:iCs/>
          <w:sz w:val="22"/>
          <w:szCs w:val="24"/>
        </w:rPr>
        <w:t>RO</w:t>
      </w:r>
      <w:proofErr w:type="spellEnd"/>
      <w:r w:rsidRPr="00B96F2E">
        <w:rPr>
          <w:rFonts w:ascii="Arial" w:hAnsi="Arial"/>
          <w:iCs/>
          <w:sz w:val="22"/>
          <w:szCs w:val="24"/>
        </w:rPr>
        <w:t>. Se considerará también los movimientos por trasbordo. La experiencia que se acredite deberá corresponder a actividades realizadas en un periodo de doce meses continuos en los últimos tres (3) años contados desde la fecha en que cada Postor presente su Sobre N° 1.</w:t>
      </w:r>
    </w:p>
    <w:p w:rsidR="00EF6B67" w:rsidRDefault="00EF6B67" w:rsidP="00EF6B67">
      <w:pPr>
        <w:pStyle w:val="Encabezado"/>
        <w:tabs>
          <w:tab w:val="clear" w:pos="4419"/>
          <w:tab w:val="clear" w:pos="8838"/>
        </w:tabs>
        <w:ind w:left="709"/>
        <w:jc w:val="both"/>
        <w:rPr>
          <w:rFonts w:ascii="Arial" w:hAnsi="Arial"/>
          <w:iCs/>
          <w:sz w:val="22"/>
          <w:szCs w:val="24"/>
        </w:rPr>
      </w:pPr>
    </w:p>
    <w:p w:rsidR="00EF6B67" w:rsidRPr="00B96F2E" w:rsidRDefault="00EF6B67" w:rsidP="00EF6B67">
      <w:pPr>
        <w:pStyle w:val="Encabezado"/>
        <w:tabs>
          <w:tab w:val="clear" w:pos="4419"/>
          <w:tab w:val="clear" w:pos="8838"/>
        </w:tabs>
        <w:ind w:left="709"/>
        <w:jc w:val="both"/>
        <w:rPr>
          <w:rFonts w:ascii="Arial" w:hAnsi="Arial"/>
          <w:iCs/>
          <w:sz w:val="22"/>
          <w:szCs w:val="24"/>
        </w:rPr>
      </w:pPr>
      <w:r w:rsidRPr="00B96F2E">
        <w:rPr>
          <w:rFonts w:ascii="Arial" w:hAnsi="Arial"/>
          <w:iCs/>
          <w:sz w:val="22"/>
          <w:szCs w:val="24"/>
        </w:rPr>
        <w:t>La acreditación antes referida podrá realizarse por cualquiera de las situaciones siguientes:</w:t>
      </w:r>
    </w:p>
    <w:p w:rsidR="00AC6960" w:rsidRPr="00B96F2E" w:rsidRDefault="00AC6960" w:rsidP="002305DA">
      <w:pPr>
        <w:pStyle w:val="Encabezado"/>
        <w:tabs>
          <w:tab w:val="clear" w:pos="4419"/>
          <w:tab w:val="clear" w:pos="8838"/>
        </w:tabs>
        <w:ind w:left="709"/>
        <w:jc w:val="both"/>
        <w:rPr>
          <w:rFonts w:ascii="Arial" w:hAnsi="Arial"/>
          <w:iCs/>
          <w:sz w:val="22"/>
          <w:szCs w:val="24"/>
        </w:rPr>
      </w:pPr>
    </w:p>
    <w:p w:rsidR="00EF6B67" w:rsidRPr="00B96F2E" w:rsidRDefault="00EF6B67" w:rsidP="00EF6B67">
      <w:pPr>
        <w:pStyle w:val="Encabezado"/>
        <w:numPr>
          <w:ilvl w:val="0"/>
          <w:numId w:val="88"/>
        </w:numPr>
        <w:tabs>
          <w:tab w:val="clear" w:pos="4419"/>
          <w:tab w:val="clear" w:pos="8838"/>
          <w:tab w:val="left" w:pos="1134"/>
        </w:tabs>
        <w:ind w:left="1134" w:hanging="283"/>
        <w:jc w:val="both"/>
        <w:rPr>
          <w:rFonts w:ascii="Arial" w:hAnsi="Arial"/>
          <w:iCs/>
          <w:sz w:val="22"/>
          <w:szCs w:val="24"/>
        </w:rPr>
      </w:pPr>
      <w:r w:rsidRPr="00B96F2E">
        <w:rPr>
          <w:rFonts w:ascii="Arial" w:hAnsi="Arial"/>
          <w:iCs/>
          <w:sz w:val="22"/>
          <w:szCs w:val="24"/>
        </w:rPr>
        <w:t>Como Administrador Portuario</w:t>
      </w:r>
    </w:p>
    <w:p w:rsidR="00EF6B67" w:rsidRPr="00B96F2E" w:rsidRDefault="00EF6B67" w:rsidP="00EF6B67">
      <w:pPr>
        <w:pStyle w:val="Encabezado"/>
        <w:tabs>
          <w:tab w:val="clear" w:pos="4419"/>
          <w:tab w:val="clear" w:pos="8838"/>
          <w:tab w:val="left" w:pos="1134"/>
        </w:tabs>
        <w:ind w:left="1134" w:hanging="283"/>
        <w:jc w:val="both"/>
        <w:rPr>
          <w:rFonts w:ascii="Arial" w:hAnsi="Arial"/>
          <w:iCs/>
          <w:sz w:val="22"/>
          <w:szCs w:val="24"/>
        </w:rPr>
      </w:pPr>
    </w:p>
    <w:p w:rsidR="00EF6B67" w:rsidRPr="00B96F2E" w:rsidRDefault="00EF6B67" w:rsidP="00EF6B67">
      <w:pPr>
        <w:pStyle w:val="Encabezado"/>
        <w:numPr>
          <w:ilvl w:val="0"/>
          <w:numId w:val="88"/>
        </w:numPr>
        <w:tabs>
          <w:tab w:val="clear" w:pos="4419"/>
          <w:tab w:val="clear" w:pos="8838"/>
          <w:tab w:val="left" w:pos="1134"/>
        </w:tabs>
        <w:ind w:left="1134" w:hanging="283"/>
        <w:jc w:val="both"/>
        <w:rPr>
          <w:rFonts w:ascii="Arial" w:hAnsi="Arial"/>
          <w:iCs/>
          <w:sz w:val="22"/>
          <w:szCs w:val="24"/>
        </w:rPr>
      </w:pPr>
      <w:r w:rsidRPr="00B96F2E">
        <w:rPr>
          <w:rFonts w:ascii="Arial" w:hAnsi="Arial"/>
          <w:iCs/>
          <w:sz w:val="22"/>
          <w:szCs w:val="24"/>
        </w:rPr>
        <w:t>Como Operador Portuario</w:t>
      </w:r>
    </w:p>
    <w:p w:rsidR="00EF6B67" w:rsidRPr="00B96F2E" w:rsidRDefault="00EF6B67" w:rsidP="00EF6B67">
      <w:pPr>
        <w:pStyle w:val="Encabezado"/>
        <w:tabs>
          <w:tab w:val="clear" w:pos="4419"/>
          <w:tab w:val="clear" w:pos="8838"/>
          <w:tab w:val="left" w:pos="1134"/>
        </w:tabs>
        <w:ind w:left="1134" w:hanging="283"/>
        <w:jc w:val="both"/>
        <w:rPr>
          <w:rFonts w:ascii="Arial" w:hAnsi="Arial"/>
          <w:iCs/>
          <w:sz w:val="22"/>
          <w:szCs w:val="24"/>
        </w:rPr>
      </w:pPr>
    </w:p>
    <w:p w:rsidR="00EF6B67" w:rsidRPr="00B96F2E" w:rsidRDefault="00EF6B67" w:rsidP="00EF6B67">
      <w:pPr>
        <w:pStyle w:val="Encabezado"/>
        <w:numPr>
          <w:ilvl w:val="0"/>
          <w:numId w:val="88"/>
        </w:numPr>
        <w:tabs>
          <w:tab w:val="clear" w:pos="4419"/>
          <w:tab w:val="clear" w:pos="8838"/>
          <w:tab w:val="left" w:pos="1134"/>
        </w:tabs>
        <w:ind w:left="1134" w:hanging="283"/>
        <w:jc w:val="both"/>
        <w:rPr>
          <w:rFonts w:ascii="Arial" w:hAnsi="Arial" w:cs="Arial"/>
          <w:bCs/>
          <w:sz w:val="22"/>
        </w:rPr>
      </w:pPr>
      <w:r w:rsidRPr="00B96F2E">
        <w:rPr>
          <w:rFonts w:ascii="Arial" w:hAnsi="Arial"/>
          <w:iCs/>
          <w:sz w:val="22"/>
          <w:szCs w:val="24"/>
        </w:rPr>
        <w:t xml:space="preserve">Como Operador Logístico con un </w:t>
      </w:r>
      <w:r w:rsidRPr="00B96F2E">
        <w:rPr>
          <w:rFonts w:ascii="Arial" w:hAnsi="Arial"/>
          <w:iCs/>
          <w:sz w:val="22"/>
          <w:szCs w:val="24"/>
          <w:lang w:val="es-PE"/>
        </w:rPr>
        <w:t>A</w:t>
      </w:r>
      <w:proofErr w:type="spellStart"/>
      <w:r w:rsidRPr="00B96F2E">
        <w:rPr>
          <w:rFonts w:ascii="Arial" w:hAnsi="Arial"/>
          <w:iCs/>
          <w:sz w:val="22"/>
          <w:szCs w:val="24"/>
        </w:rPr>
        <w:t>dministrador</w:t>
      </w:r>
      <w:proofErr w:type="spellEnd"/>
      <w:r w:rsidRPr="00B96F2E">
        <w:rPr>
          <w:rFonts w:ascii="Arial" w:hAnsi="Arial"/>
          <w:iCs/>
          <w:sz w:val="22"/>
          <w:szCs w:val="24"/>
        </w:rPr>
        <w:t xml:space="preserve"> </w:t>
      </w:r>
      <w:r w:rsidRPr="00B96F2E">
        <w:rPr>
          <w:rFonts w:ascii="Arial" w:hAnsi="Arial"/>
          <w:iCs/>
          <w:sz w:val="22"/>
          <w:szCs w:val="24"/>
          <w:lang w:val="es-PE"/>
        </w:rPr>
        <w:t>P</w:t>
      </w:r>
      <w:proofErr w:type="spellStart"/>
      <w:r w:rsidRPr="00B96F2E">
        <w:rPr>
          <w:rFonts w:ascii="Arial" w:hAnsi="Arial"/>
          <w:iCs/>
          <w:sz w:val="22"/>
          <w:szCs w:val="24"/>
        </w:rPr>
        <w:t>ortuario</w:t>
      </w:r>
      <w:proofErr w:type="spellEnd"/>
      <w:r w:rsidRPr="00B96F2E">
        <w:rPr>
          <w:rFonts w:ascii="Arial" w:hAnsi="Arial"/>
          <w:iCs/>
          <w:sz w:val="22"/>
          <w:szCs w:val="24"/>
        </w:rPr>
        <w:t xml:space="preserve"> </w:t>
      </w:r>
      <w:r w:rsidR="005C5CFD">
        <w:rPr>
          <w:rFonts w:ascii="Arial" w:hAnsi="Arial"/>
          <w:iCs/>
          <w:sz w:val="22"/>
          <w:szCs w:val="24"/>
        </w:rPr>
        <w:t xml:space="preserve">u Operador Logístico con </w:t>
      </w:r>
      <w:r w:rsidRPr="00B96F2E">
        <w:rPr>
          <w:rFonts w:ascii="Arial" w:hAnsi="Arial"/>
          <w:iCs/>
          <w:sz w:val="22"/>
          <w:szCs w:val="24"/>
          <w:lang w:val="es-PE"/>
        </w:rPr>
        <w:t>u</w:t>
      </w:r>
      <w:r w:rsidR="005C5CFD">
        <w:rPr>
          <w:rFonts w:ascii="Arial" w:hAnsi="Arial"/>
          <w:iCs/>
          <w:sz w:val="22"/>
          <w:szCs w:val="24"/>
          <w:lang w:val="es-PE"/>
        </w:rPr>
        <w:t>n</w:t>
      </w:r>
      <w:r w:rsidRPr="00B96F2E">
        <w:rPr>
          <w:rFonts w:ascii="Arial" w:hAnsi="Arial"/>
          <w:iCs/>
          <w:sz w:val="22"/>
          <w:szCs w:val="24"/>
        </w:rPr>
        <w:t xml:space="preserve"> </w:t>
      </w:r>
      <w:r w:rsidRPr="00B96F2E">
        <w:rPr>
          <w:rFonts w:ascii="Arial" w:hAnsi="Arial"/>
          <w:iCs/>
          <w:sz w:val="22"/>
          <w:szCs w:val="24"/>
          <w:lang w:val="es-PE"/>
        </w:rPr>
        <w:t>O</w:t>
      </w:r>
      <w:proofErr w:type="spellStart"/>
      <w:r w:rsidRPr="00B96F2E">
        <w:rPr>
          <w:rFonts w:ascii="Arial" w:hAnsi="Arial"/>
          <w:iCs/>
          <w:sz w:val="22"/>
          <w:szCs w:val="24"/>
        </w:rPr>
        <w:t>perador</w:t>
      </w:r>
      <w:proofErr w:type="spellEnd"/>
      <w:r w:rsidRPr="00B96F2E">
        <w:rPr>
          <w:rFonts w:ascii="Arial" w:hAnsi="Arial"/>
          <w:iCs/>
          <w:sz w:val="22"/>
          <w:szCs w:val="24"/>
        </w:rPr>
        <w:t xml:space="preserve"> </w:t>
      </w:r>
      <w:r w:rsidRPr="00B96F2E">
        <w:rPr>
          <w:rFonts w:ascii="Arial" w:hAnsi="Arial"/>
          <w:iCs/>
          <w:sz w:val="22"/>
          <w:szCs w:val="24"/>
          <w:lang w:val="es-PE"/>
        </w:rPr>
        <w:t>P</w:t>
      </w:r>
      <w:proofErr w:type="spellStart"/>
      <w:r w:rsidRPr="00B96F2E">
        <w:rPr>
          <w:rFonts w:ascii="Arial" w:hAnsi="Arial"/>
          <w:iCs/>
          <w:sz w:val="22"/>
          <w:szCs w:val="24"/>
        </w:rPr>
        <w:t>ortuario</w:t>
      </w:r>
      <w:proofErr w:type="spellEnd"/>
      <w:r w:rsidR="00B21D2A">
        <w:rPr>
          <w:rStyle w:val="Refdenotaalpie"/>
          <w:rFonts w:ascii="Arial" w:hAnsi="Arial"/>
          <w:iCs/>
          <w:sz w:val="22"/>
          <w:szCs w:val="24"/>
        </w:rPr>
        <w:footnoteReference w:id="67"/>
      </w:r>
    </w:p>
    <w:p w:rsidR="00EF6B67" w:rsidRPr="00B96F2E" w:rsidRDefault="00EF6B67" w:rsidP="00EF6B67">
      <w:pPr>
        <w:pStyle w:val="Encabezado"/>
        <w:tabs>
          <w:tab w:val="clear" w:pos="4419"/>
          <w:tab w:val="clear" w:pos="8838"/>
          <w:tab w:val="left" w:pos="1134"/>
        </w:tabs>
        <w:jc w:val="both"/>
        <w:rPr>
          <w:rFonts w:ascii="Arial" w:hAnsi="Arial" w:cs="Arial"/>
          <w:bCs/>
          <w:sz w:val="22"/>
        </w:rPr>
      </w:pPr>
    </w:p>
    <w:p w:rsidR="00EF6B67" w:rsidRPr="00B96F2E" w:rsidRDefault="00EF6B67" w:rsidP="00EF6B67">
      <w:pPr>
        <w:pStyle w:val="Encabezado"/>
        <w:numPr>
          <w:ilvl w:val="0"/>
          <w:numId w:val="88"/>
        </w:numPr>
        <w:tabs>
          <w:tab w:val="clear" w:pos="4419"/>
          <w:tab w:val="clear" w:pos="8838"/>
          <w:tab w:val="left" w:pos="1134"/>
        </w:tabs>
        <w:ind w:left="1134" w:hanging="283"/>
        <w:jc w:val="both"/>
        <w:rPr>
          <w:rFonts w:ascii="Arial" w:hAnsi="Arial"/>
          <w:iCs/>
          <w:sz w:val="22"/>
          <w:szCs w:val="24"/>
        </w:rPr>
      </w:pPr>
      <w:r w:rsidRPr="00B96F2E">
        <w:rPr>
          <w:rFonts w:ascii="Arial" w:hAnsi="Arial"/>
          <w:iCs/>
          <w:sz w:val="22"/>
          <w:szCs w:val="24"/>
        </w:rPr>
        <w:t>Consorcio entre un Administrador Portuario con un Operador Portuario</w:t>
      </w:r>
    </w:p>
    <w:p w:rsidR="00141068" w:rsidRPr="00B96F2E" w:rsidRDefault="00141068" w:rsidP="00F1243E">
      <w:pPr>
        <w:pStyle w:val="Encabezado"/>
        <w:tabs>
          <w:tab w:val="clear" w:pos="4419"/>
          <w:tab w:val="clear" w:pos="8838"/>
        </w:tabs>
        <w:jc w:val="both"/>
        <w:rPr>
          <w:rFonts w:ascii="Arial" w:hAnsi="Arial"/>
          <w:iCs/>
          <w:sz w:val="22"/>
          <w:szCs w:val="24"/>
          <w:lang w:eastAsia="x-none"/>
        </w:rPr>
      </w:pPr>
    </w:p>
    <w:p w:rsidR="002305DA" w:rsidRPr="00B96F2E" w:rsidRDefault="002305DA" w:rsidP="002305DA">
      <w:pPr>
        <w:pStyle w:val="Encabezado"/>
        <w:ind w:left="709"/>
        <w:jc w:val="both"/>
        <w:rPr>
          <w:rFonts w:ascii="Arial" w:hAnsi="Arial" w:cs="Arial"/>
          <w:iCs/>
          <w:sz w:val="22"/>
          <w:szCs w:val="22"/>
        </w:rPr>
      </w:pPr>
      <w:r w:rsidRPr="00B96F2E">
        <w:rPr>
          <w:rFonts w:ascii="Arial" w:hAnsi="Arial" w:cs="Arial"/>
          <w:iCs/>
          <w:sz w:val="22"/>
          <w:szCs w:val="22"/>
        </w:rPr>
        <w:t xml:space="preserve">En todos los casos anteriormente establecidos, la acreditación podrá realizarse directamente en caso el Postor sea una sola persona jurídica. </w:t>
      </w:r>
    </w:p>
    <w:p w:rsidR="002305DA" w:rsidRPr="00B96F2E" w:rsidRDefault="002305DA" w:rsidP="002305DA">
      <w:pPr>
        <w:pStyle w:val="Encabezado"/>
        <w:ind w:left="709"/>
        <w:jc w:val="both"/>
        <w:rPr>
          <w:rFonts w:ascii="Arial" w:hAnsi="Arial" w:cs="Arial"/>
          <w:iCs/>
          <w:sz w:val="22"/>
          <w:szCs w:val="22"/>
        </w:rPr>
      </w:pPr>
    </w:p>
    <w:p w:rsidR="002305DA" w:rsidRPr="00B96F2E" w:rsidRDefault="002305DA" w:rsidP="002305DA">
      <w:pPr>
        <w:pStyle w:val="Encabezado"/>
        <w:ind w:left="709"/>
        <w:jc w:val="both"/>
        <w:rPr>
          <w:rFonts w:ascii="Arial" w:hAnsi="Arial" w:cs="Arial"/>
          <w:iCs/>
          <w:sz w:val="22"/>
          <w:szCs w:val="22"/>
        </w:rPr>
      </w:pPr>
      <w:r w:rsidRPr="00B96F2E">
        <w:rPr>
          <w:rFonts w:ascii="Arial" w:hAnsi="Arial" w:cs="Arial"/>
          <w:iCs/>
          <w:sz w:val="22"/>
          <w:szCs w:val="22"/>
        </w:rPr>
        <w:t>En caso que el Postor sea un Consorcio la acreditación podrá realizarse a través de la suma de las experiencias de hasta dos de los integrantes del consorcio, siempre que por lo menos el 60% de la experiencia que se acredite corresponda a un solo integrante, el que será considerado Socio Estratégico.</w:t>
      </w:r>
    </w:p>
    <w:p w:rsidR="002305DA" w:rsidRPr="00B96F2E" w:rsidRDefault="002305DA" w:rsidP="002305DA">
      <w:pPr>
        <w:pStyle w:val="Encabezado"/>
        <w:ind w:left="709"/>
        <w:jc w:val="both"/>
        <w:rPr>
          <w:rFonts w:ascii="Arial" w:hAnsi="Arial" w:cs="Arial"/>
          <w:iCs/>
          <w:sz w:val="22"/>
          <w:szCs w:val="22"/>
        </w:rPr>
      </w:pPr>
    </w:p>
    <w:p w:rsidR="002305DA" w:rsidRPr="00B96F2E" w:rsidRDefault="002305DA" w:rsidP="002305DA">
      <w:pPr>
        <w:pStyle w:val="Encabezado"/>
        <w:ind w:left="709"/>
        <w:jc w:val="both"/>
        <w:rPr>
          <w:rFonts w:ascii="Arial" w:hAnsi="Arial" w:cs="Arial"/>
          <w:bCs/>
          <w:sz w:val="22"/>
        </w:rPr>
      </w:pPr>
      <w:r w:rsidRPr="00B96F2E">
        <w:rPr>
          <w:rFonts w:ascii="Arial" w:hAnsi="Arial" w:cs="Arial"/>
          <w:bCs/>
          <w:sz w:val="22"/>
        </w:rPr>
        <w:t>A efecto de acreditar la experiencia técnico</w:t>
      </w:r>
      <w:r w:rsidR="00DE0C87" w:rsidRPr="00B96F2E">
        <w:rPr>
          <w:rFonts w:ascii="Arial" w:hAnsi="Arial" w:cs="Arial"/>
          <w:bCs/>
          <w:sz w:val="22"/>
        </w:rPr>
        <w:t>-</w:t>
      </w:r>
      <w:r w:rsidRPr="00B96F2E">
        <w:rPr>
          <w:rFonts w:ascii="Arial" w:hAnsi="Arial" w:cs="Arial"/>
          <w:bCs/>
          <w:sz w:val="22"/>
        </w:rPr>
        <w:t>operativa exigida, se podrá considerar la experiencia de las respectivas Empresas Vinculadas al Postor, en el supuesto que ésta sea una sola persona jurídica o de los integrantes del Consorcio de corresponder; sin embargo en ningún caso se podrá acreditar más de una vez la misma experiencia.</w:t>
      </w:r>
      <w:r w:rsidRPr="00B96F2E" w:rsidDel="00A129C0">
        <w:rPr>
          <w:rFonts w:ascii="Arial" w:hAnsi="Arial" w:cs="Arial"/>
          <w:bCs/>
          <w:sz w:val="22"/>
        </w:rPr>
        <w:t xml:space="preserve"> </w:t>
      </w:r>
    </w:p>
    <w:p w:rsidR="002305DA" w:rsidRPr="00B96F2E" w:rsidRDefault="002305DA" w:rsidP="002305DA">
      <w:pPr>
        <w:ind w:left="708"/>
        <w:jc w:val="both"/>
        <w:rPr>
          <w:rFonts w:ascii="Arial" w:hAnsi="Arial" w:cs="Arial"/>
          <w:sz w:val="22"/>
        </w:rPr>
      </w:pPr>
    </w:p>
    <w:p w:rsidR="002305DA" w:rsidRPr="00B96F2E" w:rsidRDefault="002305DA" w:rsidP="002305DA">
      <w:pPr>
        <w:ind w:left="720"/>
        <w:jc w:val="both"/>
        <w:rPr>
          <w:rFonts w:ascii="Arial" w:hAnsi="Arial" w:cs="Arial"/>
          <w:sz w:val="22"/>
        </w:rPr>
      </w:pPr>
      <w:r w:rsidRPr="00B96F2E">
        <w:rPr>
          <w:rFonts w:ascii="Arial" w:hAnsi="Arial" w:cs="Arial"/>
          <w:sz w:val="22"/>
        </w:rPr>
        <w:t>En todas las situaciones indicadas (i, ii</w:t>
      </w:r>
      <w:r w:rsidR="00AC6960" w:rsidRPr="00B96F2E">
        <w:rPr>
          <w:rFonts w:ascii="Arial" w:hAnsi="Arial" w:cs="Arial"/>
          <w:sz w:val="22"/>
        </w:rPr>
        <w:t>,</w:t>
      </w:r>
      <w:r w:rsidRPr="00B96F2E">
        <w:rPr>
          <w:rFonts w:ascii="Arial" w:hAnsi="Arial" w:cs="Arial"/>
          <w:sz w:val="22"/>
        </w:rPr>
        <w:t xml:space="preserve"> iii</w:t>
      </w:r>
      <w:r w:rsidR="00AC6960" w:rsidRPr="00B96F2E">
        <w:rPr>
          <w:rFonts w:ascii="Arial" w:hAnsi="Arial" w:cs="Arial"/>
          <w:sz w:val="22"/>
        </w:rPr>
        <w:t xml:space="preserve"> y iv</w:t>
      </w:r>
      <w:r w:rsidRPr="00B96F2E">
        <w:rPr>
          <w:rFonts w:ascii="Arial" w:hAnsi="Arial" w:cs="Arial"/>
          <w:sz w:val="22"/>
        </w:rPr>
        <w:t>), la experiencia acreditada por el Socio Estratégico deberá corresponder a empresas en las cuales el titular de la experiencia haya tenido o tiene el Control Efectivo</w:t>
      </w:r>
      <w:r w:rsidR="00560292">
        <w:rPr>
          <w:rStyle w:val="Refdenotaalpie"/>
          <w:rFonts w:ascii="Arial" w:hAnsi="Arial" w:cs="Arial"/>
          <w:sz w:val="22"/>
        </w:rPr>
        <w:footnoteReference w:id="68"/>
      </w:r>
      <w:r w:rsidRPr="00B96F2E">
        <w:rPr>
          <w:rFonts w:ascii="Arial" w:hAnsi="Arial" w:cs="Arial"/>
          <w:sz w:val="22"/>
        </w:rPr>
        <w:t>.</w:t>
      </w:r>
    </w:p>
    <w:p w:rsidR="00141068" w:rsidRPr="00B96F2E" w:rsidRDefault="00141068" w:rsidP="00DF316B">
      <w:pPr>
        <w:pStyle w:val="Encabezado"/>
        <w:tabs>
          <w:tab w:val="clear" w:pos="4419"/>
          <w:tab w:val="clear" w:pos="8838"/>
        </w:tabs>
        <w:ind w:left="720"/>
        <w:jc w:val="both"/>
        <w:rPr>
          <w:rFonts w:ascii="Arial" w:hAnsi="Arial" w:cs="Arial"/>
          <w:iCs/>
          <w:sz w:val="22"/>
        </w:rPr>
      </w:pPr>
    </w:p>
    <w:p w:rsidR="00E05797" w:rsidRPr="00B96F2E" w:rsidRDefault="00E05797" w:rsidP="00F1243E">
      <w:pPr>
        <w:pStyle w:val="Sangra3detindependiente"/>
        <w:tabs>
          <w:tab w:val="left" w:pos="720"/>
        </w:tabs>
        <w:spacing w:line="240" w:lineRule="auto"/>
        <w:ind w:left="709"/>
      </w:pPr>
      <w:bookmarkStart w:id="109" w:name="_Toc130386871"/>
      <w:bookmarkStart w:id="110" w:name="_Toc130387476"/>
      <w:bookmarkStart w:id="111" w:name="_Toc130387651"/>
      <w:bookmarkStart w:id="112" w:name="_Toc130387884"/>
      <w:bookmarkStart w:id="113" w:name="_Toc130388135"/>
      <w:bookmarkStart w:id="114" w:name="_Toc130388566"/>
      <w:bookmarkStart w:id="115" w:name="_Toc130388918"/>
      <w:bookmarkStart w:id="116" w:name="_Toc130389085"/>
      <w:bookmarkStart w:id="117" w:name="_Toc130389254"/>
      <w:bookmarkStart w:id="118" w:name="_Toc130720824"/>
      <w:bookmarkStart w:id="119" w:name="_Toc130721028"/>
      <w:bookmarkStart w:id="120" w:name="_Toc130721254"/>
      <w:bookmarkEnd w:id="109"/>
      <w:bookmarkEnd w:id="110"/>
      <w:bookmarkEnd w:id="111"/>
      <w:bookmarkEnd w:id="112"/>
      <w:bookmarkEnd w:id="113"/>
      <w:bookmarkEnd w:id="114"/>
      <w:bookmarkEnd w:id="115"/>
      <w:bookmarkEnd w:id="116"/>
      <w:bookmarkEnd w:id="117"/>
      <w:bookmarkEnd w:id="118"/>
      <w:bookmarkEnd w:id="119"/>
      <w:bookmarkEnd w:id="120"/>
    </w:p>
    <w:p w:rsidR="00824DAE" w:rsidRPr="00B96F2E" w:rsidRDefault="00824DAE" w:rsidP="009E1CBA">
      <w:pPr>
        <w:pStyle w:val="Ttulo2"/>
        <w:numPr>
          <w:ilvl w:val="2"/>
          <w:numId w:val="35"/>
        </w:numPr>
        <w:tabs>
          <w:tab w:val="clear" w:pos="1440"/>
          <w:tab w:val="num" w:pos="720"/>
        </w:tabs>
        <w:ind w:left="720" w:hanging="720"/>
        <w:jc w:val="left"/>
        <w:rPr>
          <w:b/>
          <w:i w:val="0"/>
          <w:iCs w:val="0"/>
          <w:sz w:val="22"/>
        </w:rPr>
      </w:pPr>
      <w:bookmarkStart w:id="121" w:name="_Toc82510100"/>
      <w:bookmarkStart w:id="122" w:name="_Toc115876555"/>
      <w:bookmarkStart w:id="123" w:name="_Toc368321456"/>
      <w:r w:rsidRPr="00B96F2E">
        <w:rPr>
          <w:b/>
          <w:i w:val="0"/>
          <w:iCs w:val="0"/>
          <w:sz w:val="22"/>
        </w:rPr>
        <w:t xml:space="preserve">Requisitos </w:t>
      </w:r>
      <w:r w:rsidR="006A0756" w:rsidRPr="00B96F2E">
        <w:rPr>
          <w:b/>
          <w:i w:val="0"/>
          <w:iCs w:val="0"/>
          <w:sz w:val="22"/>
        </w:rPr>
        <w:t>f</w:t>
      </w:r>
      <w:r w:rsidRPr="00B96F2E">
        <w:rPr>
          <w:b/>
          <w:i w:val="0"/>
          <w:iCs w:val="0"/>
          <w:sz w:val="22"/>
        </w:rPr>
        <w:t>inancieros</w:t>
      </w:r>
      <w:bookmarkEnd w:id="121"/>
      <w:bookmarkEnd w:id="122"/>
      <w:bookmarkEnd w:id="123"/>
    </w:p>
    <w:p w:rsidR="00824DAE" w:rsidRPr="00B96F2E" w:rsidRDefault="00824DAE">
      <w:pPr>
        <w:ind w:left="720"/>
        <w:jc w:val="both"/>
        <w:rPr>
          <w:rFonts w:ascii="Arial" w:hAnsi="Arial" w:cs="Arial"/>
          <w:bCs/>
          <w:iCs/>
          <w:sz w:val="22"/>
          <w:lang w:val="es-PE"/>
        </w:rPr>
      </w:pPr>
    </w:p>
    <w:p w:rsidR="00824DAE" w:rsidRPr="00B96F2E" w:rsidRDefault="00824DAE">
      <w:pPr>
        <w:ind w:left="720"/>
        <w:jc w:val="both"/>
        <w:rPr>
          <w:rFonts w:ascii="Arial" w:hAnsi="Arial" w:cs="Arial"/>
          <w:bCs/>
          <w:iCs/>
          <w:sz w:val="22"/>
          <w:lang w:val="es-PE"/>
        </w:rPr>
      </w:pPr>
      <w:r w:rsidRPr="00B96F2E">
        <w:rPr>
          <w:rFonts w:ascii="Arial" w:hAnsi="Arial" w:cs="Arial"/>
          <w:bCs/>
          <w:iCs/>
          <w:sz w:val="22"/>
          <w:lang w:val="es-PE"/>
        </w:rPr>
        <w:t>El Postor deberá acreditar el estricto cumplimiento de los siguientes requisitos financieros:</w:t>
      </w:r>
    </w:p>
    <w:p w:rsidR="00824DAE" w:rsidRPr="00B96F2E" w:rsidRDefault="00824DAE">
      <w:pPr>
        <w:ind w:left="720"/>
        <w:jc w:val="both"/>
        <w:rPr>
          <w:rFonts w:ascii="Arial" w:hAnsi="Arial" w:cs="Arial"/>
          <w:bCs/>
          <w:iCs/>
          <w:sz w:val="22"/>
          <w:lang w:val="es-PE"/>
        </w:rPr>
      </w:pPr>
    </w:p>
    <w:p w:rsidR="00824DAE" w:rsidRPr="00B96F2E" w:rsidRDefault="00824DAE">
      <w:pPr>
        <w:ind w:left="720"/>
        <w:jc w:val="both"/>
        <w:rPr>
          <w:rFonts w:ascii="Arial" w:hAnsi="Arial" w:cs="Arial"/>
          <w:bCs/>
          <w:iCs/>
          <w:sz w:val="22"/>
          <w:lang w:val="es-PE"/>
        </w:rPr>
      </w:pPr>
      <w:r w:rsidRPr="00B96F2E">
        <w:rPr>
          <w:rFonts w:ascii="Arial" w:hAnsi="Arial" w:cs="Arial"/>
          <w:bCs/>
          <w:iCs/>
          <w:sz w:val="22"/>
          <w:lang w:val="es-PE"/>
        </w:rPr>
        <w:t>El Postor deberá acreditar que cuenta con un</w:t>
      </w:r>
      <w:r w:rsidR="00F132C7" w:rsidRPr="00B96F2E">
        <w:rPr>
          <w:rFonts w:ascii="Arial" w:hAnsi="Arial" w:cs="Arial"/>
          <w:bCs/>
          <w:iCs/>
          <w:sz w:val="22"/>
          <w:lang w:val="es-PE"/>
        </w:rPr>
        <w:t xml:space="preserve"> Patrimonio Neto mínimo de Setenta </w:t>
      </w:r>
      <w:r w:rsidRPr="00B96F2E">
        <w:rPr>
          <w:rFonts w:ascii="Arial" w:hAnsi="Arial" w:cs="Arial"/>
          <w:bCs/>
          <w:iCs/>
          <w:sz w:val="22"/>
          <w:lang w:val="es-PE"/>
        </w:rPr>
        <w:t>millones de Dólares</w:t>
      </w:r>
      <w:r w:rsidR="0034109A" w:rsidRPr="00B96F2E">
        <w:rPr>
          <w:rFonts w:ascii="Arial" w:hAnsi="Arial" w:cs="Arial"/>
          <w:bCs/>
          <w:iCs/>
          <w:sz w:val="22"/>
          <w:lang w:val="es-PE"/>
        </w:rPr>
        <w:t xml:space="preserve"> (US$ </w:t>
      </w:r>
      <w:r w:rsidR="00D84ED0" w:rsidRPr="00B96F2E">
        <w:rPr>
          <w:rFonts w:ascii="Arial" w:hAnsi="Arial" w:cs="Arial"/>
          <w:bCs/>
          <w:iCs/>
          <w:sz w:val="22"/>
          <w:lang w:val="es-PE"/>
        </w:rPr>
        <w:t>70</w:t>
      </w:r>
      <w:r w:rsidR="0034109A" w:rsidRPr="00B96F2E">
        <w:rPr>
          <w:rFonts w:ascii="Arial" w:hAnsi="Arial" w:cs="Arial"/>
          <w:bCs/>
          <w:iCs/>
          <w:sz w:val="22"/>
          <w:lang w:val="es-PE"/>
        </w:rPr>
        <w:t>´000,000</w:t>
      </w:r>
      <w:r w:rsidRPr="00B96F2E">
        <w:rPr>
          <w:rFonts w:ascii="Arial" w:hAnsi="Arial" w:cs="Arial"/>
          <w:bCs/>
          <w:iCs/>
          <w:sz w:val="22"/>
          <w:lang w:val="es-PE"/>
        </w:rPr>
        <w:t>)</w:t>
      </w:r>
      <w:r w:rsidR="0034109A" w:rsidRPr="00B96F2E">
        <w:rPr>
          <w:rFonts w:ascii="Arial" w:hAnsi="Arial" w:cs="Arial"/>
          <w:bCs/>
          <w:iCs/>
          <w:spacing w:val="-4"/>
          <w:sz w:val="22"/>
        </w:rPr>
        <w:t>, a través de la presentación de</w:t>
      </w:r>
      <w:r w:rsidR="00531F63" w:rsidRPr="00B96F2E">
        <w:rPr>
          <w:rFonts w:ascii="Arial" w:hAnsi="Arial" w:cs="Arial"/>
          <w:bCs/>
          <w:iCs/>
          <w:spacing w:val="-4"/>
          <w:sz w:val="22"/>
        </w:rPr>
        <w:t xml:space="preserve"> copia simple de</w:t>
      </w:r>
      <w:r w:rsidR="0034109A" w:rsidRPr="00B96F2E">
        <w:rPr>
          <w:rFonts w:ascii="Arial" w:hAnsi="Arial" w:cs="Arial"/>
          <w:bCs/>
          <w:iCs/>
          <w:spacing w:val="-4"/>
          <w:sz w:val="22"/>
        </w:rPr>
        <w:t xml:space="preserve"> los estados financieros auditados</w:t>
      </w:r>
      <w:r w:rsidR="0034109A" w:rsidRPr="00B96F2E">
        <w:rPr>
          <w:rFonts w:ascii="Arial" w:hAnsi="Arial" w:cs="Arial"/>
        </w:rPr>
        <w:t xml:space="preserve"> </w:t>
      </w:r>
      <w:r w:rsidR="0034109A" w:rsidRPr="00B96F2E">
        <w:rPr>
          <w:rFonts w:ascii="Arial" w:hAnsi="Arial" w:cs="Arial"/>
          <w:sz w:val="22"/>
          <w:szCs w:val="22"/>
        </w:rPr>
        <w:t xml:space="preserve">o, alternativamente, mediante </w:t>
      </w:r>
      <w:r w:rsidR="00561248" w:rsidRPr="00B96F2E">
        <w:rPr>
          <w:rFonts w:ascii="Arial" w:hAnsi="Arial" w:cs="Arial"/>
          <w:iCs/>
          <w:sz w:val="22"/>
        </w:rPr>
        <w:t>memorias o documentos análogos de carácter público, o mediante</w:t>
      </w:r>
      <w:r w:rsidR="00561248" w:rsidRPr="00B96F2E">
        <w:rPr>
          <w:rFonts w:ascii="Arial" w:hAnsi="Arial" w:cs="Arial"/>
          <w:sz w:val="22"/>
          <w:szCs w:val="22"/>
        </w:rPr>
        <w:t xml:space="preserve"> </w:t>
      </w:r>
      <w:r w:rsidR="0034109A" w:rsidRPr="00B96F2E">
        <w:rPr>
          <w:rFonts w:ascii="Arial" w:hAnsi="Arial" w:cs="Arial"/>
          <w:sz w:val="22"/>
          <w:szCs w:val="22"/>
        </w:rPr>
        <w:t>la presentación de documento emitido por una empresa auditora externa debidamente inscrita en el registro de sociedades calificadas para la designación y contratación de la Contraloría General de la República, en el cual se declare la revisión de los estados financieros del Postor (o de sus integrantes en caso de consorcio) y se ratifique la cifra del patrimonio neto y demás información contenida en el Formulario N° 1 del Anexo N° 6</w:t>
      </w:r>
      <w:r w:rsidRPr="00B96F2E">
        <w:rPr>
          <w:rFonts w:ascii="Arial" w:hAnsi="Arial" w:cs="Arial"/>
          <w:bCs/>
          <w:iCs/>
          <w:sz w:val="22"/>
          <w:lang w:val="es-PE"/>
        </w:rPr>
        <w:t>.</w:t>
      </w:r>
      <w:r w:rsidR="00695083" w:rsidRPr="00B96F2E">
        <w:rPr>
          <w:rFonts w:ascii="Arial" w:hAnsi="Arial" w:cs="Arial"/>
          <w:bCs/>
          <w:iCs/>
          <w:sz w:val="22"/>
          <w:lang w:val="es-PE"/>
        </w:rPr>
        <w:t xml:space="preserve"> </w:t>
      </w:r>
      <w:r w:rsidR="00695083" w:rsidRPr="00B96F2E">
        <w:rPr>
          <w:rFonts w:ascii="Arial" w:hAnsi="Arial" w:cs="Arial"/>
          <w:iCs/>
          <w:sz w:val="22"/>
          <w:szCs w:val="22"/>
        </w:rPr>
        <w:t>En el caso de sociedades auditoras extranjeras, éstas deberán: i) estar facultadas a realizar dicha función conforme a la legislación del país de origen del Postor (o de su Empresa Matriz o de sus Empresas Afiliadas, en caso el patrimonio sea acreditado por cualquiera de éstas)</w:t>
      </w:r>
      <w:r w:rsidR="00786D7E" w:rsidRPr="00B96F2E">
        <w:rPr>
          <w:rFonts w:ascii="Arial" w:hAnsi="Arial" w:cs="Arial"/>
          <w:iCs/>
          <w:sz w:val="22"/>
          <w:szCs w:val="22"/>
        </w:rPr>
        <w:t>.</w:t>
      </w:r>
    </w:p>
    <w:p w:rsidR="00F1580F" w:rsidRPr="00B96F2E" w:rsidRDefault="00F1580F" w:rsidP="00F1580F">
      <w:pPr>
        <w:pStyle w:val="Ttulo3"/>
        <w:jc w:val="both"/>
        <w:rPr>
          <w:rFonts w:ascii="Arial" w:hAnsi="Arial" w:cs="Arial"/>
          <w:b w:val="0"/>
          <w:bCs/>
          <w:iCs/>
          <w:color w:val="auto"/>
          <w:spacing w:val="-4"/>
          <w:sz w:val="22"/>
        </w:rPr>
      </w:pPr>
    </w:p>
    <w:p w:rsidR="00786D7E" w:rsidRPr="00B96F2E" w:rsidRDefault="00786D7E">
      <w:pPr>
        <w:ind w:left="720"/>
        <w:jc w:val="both"/>
        <w:rPr>
          <w:rFonts w:ascii="Arial" w:hAnsi="Arial" w:cs="Arial"/>
          <w:bCs/>
          <w:iCs/>
          <w:spacing w:val="-4"/>
          <w:sz w:val="22"/>
        </w:rPr>
      </w:pPr>
      <w:r w:rsidRPr="00B96F2E">
        <w:rPr>
          <w:rFonts w:ascii="Arial" w:hAnsi="Arial" w:cs="Arial"/>
          <w:bCs/>
          <w:iCs/>
          <w:spacing w:val="-4"/>
          <w:sz w:val="22"/>
        </w:rPr>
        <w:t xml:space="preserve">El Patrimonio Neto mínimo exigido deberá corresponder a un ejercicio anual cerrado de los últimos tres años contados a partir de la fecha </w:t>
      </w:r>
      <w:r w:rsidRPr="00B96F2E">
        <w:rPr>
          <w:rFonts w:ascii="Arial" w:hAnsi="Arial" w:cs="Arial"/>
          <w:iCs/>
          <w:sz w:val="22"/>
          <w:szCs w:val="22"/>
        </w:rPr>
        <w:t>en que cada Postor presente su Sobre N° 1.</w:t>
      </w:r>
    </w:p>
    <w:p w:rsidR="00695083" w:rsidRPr="00B96F2E" w:rsidRDefault="00695083">
      <w:pPr>
        <w:ind w:left="720"/>
        <w:jc w:val="both"/>
        <w:rPr>
          <w:rFonts w:ascii="Arial" w:hAnsi="Arial" w:cs="Arial"/>
          <w:bCs/>
          <w:iCs/>
          <w:sz w:val="22"/>
        </w:rPr>
      </w:pPr>
    </w:p>
    <w:p w:rsidR="00824DAE" w:rsidRPr="00B96F2E" w:rsidRDefault="00824DAE">
      <w:pPr>
        <w:ind w:left="720"/>
        <w:jc w:val="both"/>
        <w:rPr>
          <w:rFonts w:ascii="Arial" w:hAnsi="Arial" w:cs="Arial"/>
          <w:sz w:val="22"/>
        </w:rPr>
      </w:pPr>
      <w:r w:rsidRPr="00B96F2E">
        <w:rPr>
          <w:rFonts w:ascii="Arial" w:hAnsi="Arial" w:cs="Arial"/>
          <w:bCs/>
          <w:iCs/>
          <w:sz w:val="22"/>
          <w:lang w:val="es-PE"/>
        </w:rPr>
        <w:t xml:space="preserve">Para efectos de acreditar el Patrimonio Neto mínimo se considerará el patrimonio neto del Postor o la suma de los patrimonios netos de cada uno de los integrantes, en caso que el Postor sea un Consorcio. </w:t>
      </w:r>
      <w:r w:rsidR="00471917" w:rsidRPr="00B96F2E">
        <w:rPr>
          <w:rFonts w:ascii="Arial" w:hAnsi="Arial" w:cs="Arial"/>
          <w:bCs/>
          <w:iCs/>
          <w:sz w:val="22"/>
          <w:lang w:val="es-PE"/>
        </w:rPr>
        <w:t xml:space="preserve">Asimismo se podrá acreditar el patrimonio neto con los estados financieros consolidados de su Empresa Matriz. </w:t>
      </w:r>
      <w:r w:rsidRPr="00B96F2E">
        <w:rPr>
          <w:rFonts w:ascii="Arial" w:hAnsi="Arial" w:cs="Arial"/>
          <w:sz w:val="22"/>
        </w:rPr>
        <w:t>En ningún caso podrá acreditarse más de una vez el mismo patrimonio</w:t>
      </w:r>
      <w:r w:rsidR="00471917" w:rsidRPr="00B96F2E">
        <w:rPr>
          <w:rFonts w:ascii="Arial" w:hAnsi="Arial" w:cs="Arial"/>
          <w:sz w:val="22"/>
        </w:rPr>
        <w:t xml:space="preserve"> neto</w:t>
      </w:r>
      <w:r w:rsidRPr="00B96F2E">
        <w:rPr>
          <w:rFonts w:ascii="Arial" w:hAnsi="Arial" w:cs="Arial"/>
          <w:sz w:val="22"/>
        </w:rPr>
        <w:t>.</w:t>
      </w:r>
    </w:p>
    <w:p w:rsidR="00824DAE" w:rsidRPr="00B96F2E" w:rsidRDefault="00824DAE">
      <w:pPr>
        <w:ind w:left="720"/>
        <w:jc w:val="both"/>
        <w:rPr>
          <w:rFonts w:ascii="Arial" w:hAnsi="Arial" w:cs="Arial"/>
          <w:sz w:val="22"/>
        </w:rPr>
      </w:pPr>
    </w:p>
    <w:p w:rsidR="00824DAE" w:rsidRPr="00B96F2E" w:rsidRDefault="00824DAE">
      <w:pPr>
        <w:pStyle w:val="Textosinformato"/>
        <w:tabs>
          <w:tab w:val="left" w:pos="2552"/>
        </w:tabs>
        <w:ind w:left="720"/>
        <w:jc w:val="both"/>
        <w:rPr>
          <w:rFonts w:ascii="Arial" w:hAnsi="Arial" w:cs="Arial"/>
          <w:sz w:val="22"/>
          <w:szCs w:val="22"/>
        </w:rPr>
      </w:pPr>
      <w:r w:rsidRPr="00B96F2E">
        <w:rPr>
          <w:rFonts w:ascii="Arial" w:hAnsi="Arial" w:cs="Arial"/>
          <w:sz w:val="22"/>
          <w:szCs w:val="22"/>
        </w:rPr>
        <w:t xml:space="preserve">La información financiera a que se refiere este Numeral </w:t>
      </w:r>
      <w:r w:rsidR="0020442D" w:rsidRPr="00B96F2E">
        <w:rPr>
          <w:rFonts w:ascii="Arial" w:hAnsi="Arial" w:cs="Arial"/>
          <w:sz w:val="22"/>
          <w:szCs w:val="22"/>
        </w:rPr>
        <w:t>deberá ser presentada en idioma español. En el caso que la información financiera se presente en un idioma extranjero, esta deberá estar acompañada de una traducción no oficial al español</w:t>
      </w:r>
      <w:r w:rsidRPr="00B96F2E">
        <w:rPr>
          <w:rFonts w:ascii="Arial" w:hAnsi="Arial" w:cs="Arial"/>
          <w:sz w:val="22"/>
          <w:szCs w:val="22"/>
        </w:rPr>
        <w:t xml:space="preserve">, </w:t>
      </w:r>
      <w:r w:rsidR="0034109A" w:rsidRPr="00B96F2E">
        <w:rPr>
          <w:rFonts w:ascii="Arial" w:hAnsi="Arial" w:cs="Arial"/>
          <w:sz w:val="22"/>
          <w:szCs w:val="22"/>
        </w:rPr>
        <w:t>Adicionalmente, el Postor</w:t>
      </w:r>
      <w:r w:rsidRPr="00B96F2E">
        <w:rPr>
          <w:rFonts w:ascii="Arial" w:hAnsi="Arial" w:cs="Arial"/>
          <w:sz w:val="22"/>
          <w:szCs w:val="22"/>
        </w:rPr>
        <w:t xml:space="preserve"> deberá presenta</w:t>
      </w:r>
      <w:r w:rsidR="0034109A" w:rsidRPr="00B96F2E">
        <w:rPr>
          <w:rFonts w:ascii="Arial" w:hAnsi="Arial" w:cs="Arial"/>
          <w:sz w:val="22"/>
          <w:szCs w:val="22"/>
        </w:rPr>
        <w:t>r</w:t>
      </w:r>
      <w:r w:rsidRPr="00B96F2E">
        <w:rPr>
          <w:rFonts w:ascii="Arial" w:hAnsi="Arial" w:cs="Arial"/>
          <w:sz w:val="22"/>
          <w:szCs w:val="22"/>
        </w:rPr>
        <w:t xml:space="preserve"> </w:t>
      </w:r>
      <w:r w:rsidR="0034109A" w:rsidRPr="00B96F2E">
        <w:rPr>
          <w:rFonts w:ascii="Arial" w:hAnsi="Arial" w:cs="Arial"/>
          <w:sz w:val="22"/>
          <w:szCs w:val="22"/>
        </w:rPr>
        <w:t>e</w:t>
      </w:r>
      <w:r w:rsidRPr="00B96F2E">
        <w:rPr>
          <w:rFonts w:ascii="Arial" w:hAnsi="Arial" w:cs="Arial"/>
          <w:sz w:val="22"/>
          <w:szCs w:val="22"/>
        </w:rPr>
        <w:t xml:space="preserve">l Formulario N° </w:t>
      </w:r>
      <w:r w:rsidR="0034109A" w:rsidRPr="00B96F2E">
        <w:rPr>
          <w:rFonts w:ascii="Arial" w:hAnsi="Arial" w:cs="Arial"/>
          <w:sz w:val="22"/>
          <w:szCs w:val="22"/>
        </w:rPr>
        <w:t>1</w:t>
      </w:r>
      <w:r w:rsidRPr="00B96F2E">
        <w:rPr>
          <w:rFonts w:ascii="Arial" w:hAnsi="Arial" w:cs="Arial"/>
          <w:sz w:val="22"/>
          <w:szCs w:val="22"/>
        </w:rPr>
        <w:t xml:space="preserve"> del Anexo N° </w:t>
      </w:r>
      <w:r w:rsidR="0034109A" w:rsidRPr="00B96F2E">
        <w:rPr>
          <w:rFonts w:ascii="Arial" w:hAnsi="Arial" w:cs="Arial"/>
          <w:sz w:val="22"/>
          <w:szCs w:val="22"/>
        </w:rPr>
        <w:t>6</w:t>
      </w:r>
      <w:r w:rsidRPr="00B96F2E">
        <w:rPr>
          <w:rFonts w:ascii="Arial" w:hAnsi="Arial" w:cs="Arial"/>
          <w:sz w:val="22"/>
          <w:szCs w:val="22"/>
        </w:rPr>
        <w:t xml:space="preserve"> firmada en original por el Representante Legal</w:t>
      </w:r>
      <w:r w:rsidR="00560292">
        <w:rPr>
          <w:rStyle w:val="Refdenotaalpie"/>
          <w:rFonts w:ascii="Arial" w:hAnsi="Arial" w:cs="Arial"/>
          <w:sz w:val="22"/>
          <w:szCs w:val="22"/>
        </w:rPr>
        <w:footnoteReference w:id="69"/>
      </w:r>
      <w:r w:rsidRPr="00B96F2E">
        <w:rPr>
          <w:rFonts w:ascii="Arial" w:hAnsi="Arial" w:cs="Arial"/>
          <w:sz w:val="22"/>
          <w:szCs w:val="22"/>
        </w:rPr>
        <w:t xml:space="preserve">. </w:t>
      </w:r>
    </w:p>
    <w:p w:rsidR="006B2C1E" w:rsidRPr="00B96F2E" w:rsidRDefault="006B2C1E">
      <w:pPr>
        <w:pStyle w:val="Textosinformato"/>
        <w:tabs>
          <w:tab w:val="left" w:pos="1701"/>
        </w:tabs>
        <w:ind w:left="720"/>
        <w:jc w:val="both"/>
        <w:rPr>
          <w:rFonts w:ascii="Arial" w:hAnsi="Arial" w:cs="Arial"/>
          <w:sz w:val="22"/>
          <w:szCs w:val="22"/>
        </w:rPr>
      </w:pPr>
    </w:p>
    <w:p w:rsidR="00824DAE" w:rsidRPr="00B96F2E" w:rsidRDefault="00824DAE" w:rsidP="009E1CBA">
      <w:pPr>
        <w:pStyle w:val="Ttulo2"/>
        <w:numPr>
          <w:ilvl w:val="1"/>
          <w:numId w:val="35"/>
        </w:numPr>
        <w:tabs>
          <w:tab w:val="clear" w:pos="792"/>
        </w:tabs>
        <w:ind w:left="720" w:hanging="720"/>
        <w:jc w:val="left"/>
        <w:rPr>
          <w:b/>
          <w:i w:val="0"/>
          <w:iCs w:val="0"/>
          <w:sz w:val="22"/>
        </w:rPr>
      </w:pPr>
      <w:bookmarkStart w:id="124" w:name="_Toc82510101"/>
      <w:bookmarkStart w:id="125" w:name="_Toc368321457"/>
      <w:r w:rsidRPr="00B96F2E">
        <w:rPr>
          <w:b/>
          <w:i w:val="0"/>
          <w:iCs w:val="0"/>
          <w:sz w:val="22"/>
        </w:rPr>
        <w:t xml:space="preserve">Verificación de la </w:t>
      </w:r>
      <w:r w:rsidR="006A0756" w:rsidRPr="00B96F2E">
        <w:rPr>
          <w:b/>
          <w:i w:val="0"/>
          <w:iCs w:val="0"/>
          <w:sz w:val="22"/>
        </w:rPr>
        <w:t>i</w:t>
      </w:r>
      <w:r w:rsidRPr="00B96F2E">
        <w:rPr>
          <w:b/>
          <w:i w:val="0"/>
          <w:iCs w:val="0"/>
          <w:sz w:val="22"/>
        </w:rPr>
        <w:t xml:space="preserve">nformación </w:t>
      </w:r>
      <w:r w:rsidR="006A0756" w:rsidRPr="00B96F2E">
        <w:rPr>
          <w:b/>
          <w:i w:val="0"/>
          <w:iCs w:val="0"/>
          <w:sz w:val="22"/>
        </w:rPr>
        <w:t>p</w:t>
      </w:r>
      <w:r w:rsidRPr="00B96F2E">
        <w:rPr>
          <w:b/>
          <w:i w:val="0"/>
          <w:iCs w:val="0"/>
          <w:sz w:val="22"/>
        </w:rPr>
        <w:t>resentada ante el Comité</w:t>
      </w:r>
      <w:bookmarkEnd w:id="124"/>
      <w:bookmarkEnd w:id="125"/>
    </w:p>
    <w:p w:rsidR="00824DAE" w:rsidRPr="00B96F2E" w:rsidRDefault="00824DAE">
      <w:pPr>
        <w:pStyle w:val="Textosinformato"/>
        <w:keepNext/>
        <w:jc w:val="both"/>
        <w:rPr>
          <w:rFonts w:ascii="Arial" w:hAnsi="Arial" w:cs="Arial"/>
          <w:sz w:val="22"/>
        </w:rPr>
      </w:pPr>
    </w:p>
    <w:p w:rsidR="00824DAE" w:rsidRPr="00B96F2E" w:rsidRDefault="00824DAE">
      <w:pPr>
        <w:pStyle w:val="Textosinformato"/>
        <w:tabs>
          <w:tab w:val="left" w:pos="1701"/>
        </w:tabs>
        <w:ind w:left="720"/>
        <w:jc w:val="both"/>
        <w:rPr>
          <w:rFonts w:ascii="Arial" w:hAnsi="Arial" w:cs="Arial"/>
          <w:sz w:val="22"/>
        </w:rPr>
      </w:pPr>
      <w:r w:rsidRPr="00B96F2E">
        <w:rPr>
          <w:rFonts w:ascii="Arial" w:hAnsi="Arial" w:cs="Arial"/>
          <w:sz w:val="22"/>
        </w:rPr>
        <w:t>A partir de la presentación de la documentación a que se refiere el Numeral 5 y hasta la Fecha de Cierre, el Postor se compromete a poner a disposición del Comité todos los documentos que le sean solicitados por éste, a fin de comprobar la veracidad de la documentación presentada, conforme a dicho Numeral.</w:t>
      </w:r>
    </w:p>
    <w:p w:rsidR="00824DAE" w:rsidRPr="00B96F2E" w:rsidRDefault="00824DAE">
      <w:pPr>
        <w:keepNext/>
        <w:jc w:val="both"/>
        <w:rPr>
          <w:rFonts w:ascii="Arial" w:hAnsi="Arial" w:cs="Arial"/>
          <w:sz w:val="22"/>
        </w:rPr>
      </w:pPr>
    </w:p>
    <w:p w:rsidR="00824DAE" w:rsidRPr="00B96F2E" w:rsidRDefault="00824DAE" w:rsidP="009E1CBA">
      <w:pPr>
        <w:pStyle w:val="Ttulo2"/>
        <w:numPr>
          <w:ilvl w:val="1"/>
          <w:numId w:val="35"/>
        </w:numPr>
        <w:tabs>
          <w:tab w:val="clear" w:pos="792"/>
        </w:tabs>
        <w:ind w:left="720" w:hanging="720"/>
        <w:jc w:val="left"/>
        <w:rPr>
          <w:b/>
          <w:i w:val="0"/>
          <w:iCs w:val="0"/>
          <w:sz w:val="22"/>
        </w:rPr>
      </w:pPr>
      <w:bookmarkStart w:id="126" w:name="_Toc368321458"/>
      <w:r w:rsidRPr="00B96F2E">
        <w:rPr>
          <w:b/>
          <w:i w:val="0"/>
          <w:iCs w:val="0"/>
          <w:sz w:val="22"/>
        </w:rPr>
        <w:t>Verificación de requisitos legales</w:t>
      </w:r>
      <w:bookmarkEnd w:id="126"/>
    </w:p>
    <w:p w:rsidR="00824DAE" w:rsidRPr="00B96F2E" w:rsidRDefault="00824DAE">
      <w:pPr>
        <w:ind w:left="1134"/>
        <w:rPr>
          <w:rFonts w:ascii="Arial" w:hAnsi="Arial" w:cs="Arial"/>
          <w:b/>
          <w:i/>
          <w:sz w:val="22"/>
        </w:rPr>
      </w:pPr>
    </w:p>
    <w:p w:rsidR="00824DAE" w:rsidRPr="00B96F2E" w:rsidRDefault="00B00CE9">
      <w:pPr>
        <w:pStyle w:val="Textosinformato"/>
        <w:tabs>
          <w:tab w:val="left" w:pos="1701"/>
        </w:tabs>
        <w:ind w:left="720"/>
        <w:jc w:val="both"/>
        <w:rPr>
          <w:rFonts w:ascii="Arial" w:hAnsi="Arial" w:cs="Arial"/>
          <w:iCs/>
          <w:sz w:val="22"/>
        </w:rPr>
      </w:pPr>
      <w:r w:rsidRPr="00B96F2E">
        <w:rPr>
          <w:rFonts w:ascii="Arial" w:hAnsi="Arial" w:cs="Arial"/>
          <w:sz w:val="22"/>
        </w:rPr>
        <w:t xml:space="preserve">Hasta la Fecha </w:t>
      </w:r>
      <w:r w:rsidR="00824DAE" w:rsidRPr="00B96F2E">
        <w:rPr>
          <w:rFonts w:ascii="Arial" w:hAnsi="Arial" w:cs="Arial"/>
          <w:sz w:val="22"/>
        </w:rPr>
        <w:t xml:space="preserve">de </w:t>
      </w:r>
      <w:r w:rsidRPr="00B96F2E">
        <w:rPr>
          <w:rFonts w:ascii="Arial" w:hAnsi="Arial" w:cs="Arial"/>
          <w:sz w:val="22"/>
        </w:rPr>
        <w:t>C</w:t>
      </w:r>
      <w:r w:rsidR="00824DAE" w:rsidRPr="00B96F2E">
        <w:rPr>
          <w:rFonts w:ascii="Arial" w:hAnsi="Arial" w:cs="Arial"/>
          <w:sz w:val="22"/>
        </w:rPr>
        <w:t xml:space="preserve">ierre, </w:t>
      </w:r>
      <w:r w:rsidRPr="00B96F2E">
        <w:rPr>
          <w:rFonts w:ascii="Arial" w:hAnsi="Arial" w:cs="Arial"/>
          <w:sz w:val="22"/>
        </w:rPr>
        <w:t>el Adjudicatario y cada uno de sus integrantes en caso de Consorcio</w:t>
      </w:r>
      <w:r w:rsidR="00824DAE" w:rsidRPr="00B96F2E">
        <w:rPr>
          <w:rFonts w:ascii="Arial" w:hAnsi="Arial" w:cs="Arial"/>
          <w:sz w:val="22"/>
        </w:rPr>
        <w:t>, deberá presentar al C</w:t>
      </w:r>
      <w:r w:rsidR="004B38B0" w:rsidRPr="00B96F2E">
        <w:rPr>
          <w:rFonts w:ascii="Arial" w:hAnsi="Arial" w:cs="Arial"/>
          <w:sz w:val="22"/>
        </w:rPr>
        <w:t>omité</w:t>
      </w:r>
      <w:r w:rsidR="00824DAE" w:rsidRPr="00B96F2E">
        <w:rPr>
          <w:rFonts w:ascii="Arial" w:hAnsi="Arial" w:cs="Arial"/>
          <w:sz w:val="22"/>
        </w:rPr>
        <w:t xml:space="preserve">, la constancia de no estar inhabilitado para participar en procesos de selección ni para contratar con el Estado de la República del Perú que emite el </w:t>
      </w:r>
      <w:r w:rsidR="003461E2" w:rsidRPr="00B96F2E">
        <w:rPr>
          <w:rFonts w:ascii="Arial" w:hAnsi="Arial" w:cs="Arial"/>
          <w:sz w:val="22"/>
        </w:rPr>
        <w:t>Organismo Supervisor de Contrataciones del Estado</w:t>
      </w:r>
      <w:r w:rsidR="00C50001" w:rsidRPr="00B96F2E">
        <w:rPr>
          <w:rFonts w:ascii="Arial" w:hAnsi="Arial" w:cs="Arial"/>
          <w:sz w:val="22"/>
        </w:rPr>
        <w:t xml:space="preserve"> (OSCE)</w:t>
      </w:r>
      <w:r w:rsidR="00824DAE" w:rsidRPr="00B96F2E">
        <w:rPr>
          <w:rFonts w:ascii="Arial" w:hAnsi="Arial" w:cs="Arial"/>
          <w:sz w:val="22"/>
        </w:rPr>
        <w:t xml:space="preserve">. En caso que se determine la existencia de falsedad en la información alcanzada, se revocará la </w:t>
      </w:r>
      <w:r w:rsidRPr="00B96F2E">
        <w:rPr>
          <w:rFonts w:ascii="Arial" w:hAnsi="Arial" w:cs="Arial"/>
          <w:sz w:val="22"/>
        </w:rPr>
        <w:t>A</w:t>
      </w:r>
      <w:r w:rsidR="00824DAE" w:rsidRPr="00B96F2E">
        <w:rPr>
          <w:rFonts w:ascii="Arial" w:hAnsi="Arial" w:cs="Arial"/>
          <w:sz w:val="22"/>
        </w:rPr>
        <w:t xml:space="preserve">djudicación de la Buena Pro, </w:t>
      </w:r>
      <w:r w:rsidR="004B38B0" w:rsidRPr="00B96F2E">
        <w:rPr>
          <w:rFonts w:ascii="Arial" w:hAnsi="Arial" w:cs="Arial"/>
          <w:sz w:val="22"/>
        </w:rPr>
        <w:t xml:space="preserve">debiendo </w:t>
      </w:r>
      <w:r w:rsidR="00824DAE" w:rsidRPr="00B96F2E">
        <w:rPr>
          <w:rFonts w:ascii="Arial" w:hAnsi="Arial" w:cs="Arial"/>
          <w:sz w:val="22"/>
        </w:rPr>
        <w:t>proceder conforme lo dispuesto en el Numeral 10.3.2</w:t>
      </w:r>
      <w:r w:rsidR="00824DAE" w:rsidRPr="00B96F2E">
        <w:rPr>
          <w:rFonts w:ascii="Arial" w:hAnsi="Arial" w:cs="Arial"/>
          <w:iCs/>
          <w:sz w:val="22"/>
        </w:rPr>
        <w:t>.</w:t>
      </w:r>
    </w:p>
    <w:p w:rsidR="00824DAE" w:rsidRPr="00B96F2E" w:rsidRDefault="00824DAE">
      <w:pPr>
        <w:pStyle w:val="Textosinformato"/>
        <w:tabs>
          <w:tab w:val="left" w:pos="1701"/>
        </w:tabs>
        <w:ind w:left="720"/>
        <w:jc w:val="both"/>
        <w:rPr>
          <w:rFonts w:ascii="Arial" w:hAnsi="Arial" w:cs="Arial"/>
          <w:sz w:val="22"/>
        </w:rPr>
      </w:pPr>
    </w:p>
    <w:p w:rsidR="00824DAE" w:rsidRPr="00B96F2E" w:rsidRDefault="00824DAE" w:rsidP="009E1CBA">
      <w:pPr>
        <w:pStyle w:val="Ttulo1"/>
        <w:numPr>
          <w:ilvl w:val="0"/>
          <w:numId w:val="35"/>
        </w:numPr>
        <w:tabs>
          <w:tab w:val="clear" w:pos="360"/>
          <w:tab w:val="num" w:pos="720"/>
        </w:tabs>
        <w:ind w:left="720" w:hanging="720"/>
        <w:jc w:val="left"/>
        <w:rPr>
          <w:rFonts w:ascii="Arial" w:hAnsi="Arial" w:cs="Arial"/>
          <w:color w:val="auto"/>
        </w:rPr>
      </w:pPr>
      <w:bookmarkStart w:id="127" w:name="_Toc82510102"/>
      <w:bookmarkStart w:id="128" w:name="_Toc368321459"/>
      <w:r w:rsidRPr="00B96F2E">
        <w:rPr>
          <w:rFonts w:ascii="Arial" w:hAnsi="Arial" w:cs="Arial"/>
          <w:color w:val="auto"/>
        </w:rPr>
        <w:t>PRESENTACIÓN DEL CONTENIDO DEL SOBRE N° 1 Y RESULTADOS DE LA PRECALIFICACIÓN</w:t>
      </w:r>
      <w:bookmarkEnd w:id="127"/>
      <w:bookmarkEnd w:id="128"/>
    </w:p>
    <w:p w:rsidR="00824DAE" w:rsidRPr="00B96F2E" w:rsidRDefault="00824DAE">
      <w:pPr>
        <w:pStyle w:val="Textosinformato"/>
        <w:keepNext/>
        <w:tabs>
          <w:tab w:val="left" w:pos="993"/>
        </w:tabs>
        <w:ind w:left="993" w:hanging="567"/>
        <w:jc w:val="both"/>
        <w:rPr>
          <w:rFonts w:ascii="Arial" w:hAnsi="Arial" w:cs="Arial"/>
          <w:b/>
          <w:i/>
          <w:iCs/>
          <w:sz w:val="22"/>
        </w:rPr>
      </w:pPr>
    </w:p>
    <w:p w:rsidR="00824DAE" w:rsidRPr="00B96F2E" w:rsidRDefault="00824DAE" w:rsidP="009E1CBA">
      <w:pPr>
        <w:pStyle w:val="Ttulo2"/>
        <w:numPr>
          <w:ilvl w:val="1"/>
          <w:numId w:val="35"/>
        </w:numPr>
        <w:tabs>
          <w:tab w:val="clear" w:pos="792"/>
        </w:tabs>
        <w:ind w:left="720" w:hanging="720"/>
        <w:jc w:val="left"/>
        <w:rPr>
          <w:b/>
          <w:i w:val="0"/>
          <w:iCs w:val="0"/>
          <w:sz w:val="22"/>
        </w:rPr>
      </w:pPr>
      <w:bookmarkStart w:id="129" w:name="_Toc82510103"/>
      <w:bookmarkStart w:id="130" w:name="_Toc368321460"/>
      <w:r w:rsidRPr="00B96F2E">
        <w:rPr>
          <w:b/>
          <w:i w:val="0"/>
          <w:iCs w:val="0"/>
          <w:sz w:val="22"/>
        </w:rPr>
        <w:t>Presentación del contenido del Sobre No. 1</w:t>
      </w:r>
      <w:bookmarkEnd w:id="129"/>
      <w:bookmarkEnd w:id="130"/>
    </w:p>
    <w:p w:rsidR="00824DAE" w:rsidRPr="00B96F2E" w:rsidRDefault="00824DAE">
      <w:pPr>
        <w:pStyle w:val="Textosinformato"/>
        <w:keepNext/>
        <w:tabs>
          <w:tab w:val="left" w:pos="993"/>
        </w:tabs>
        <w:ind w:left="2484" w:hanging="1698"/>
        <w:jc w:val="both"/>
        <w:rPr>
          <w:rFonts w:ascii="Arial" w:hAnsi="Arial" w:cs="Arial"/>
          <w:bCs/>
          <w:sz w:val="22"/>
        </w:rPr>
      </w:pPr>
      <w:r w:rsidRPr="00B96F2E">
        <w:rPr>
          <w:rFonts w:ascii="Arial" w:hAnsi="Arial" w:cs="Arial"/>
          <w:bCs/>
          <w:sz w:val="22"/>
        </w:rPr>
        <w:tab/>
      </w:r>
    </w:p>
    <w:p w:rsidR="00824DAE" w:rsidRPr="00B96F2E" w:rsidRDefault="00990746">
      <w:pPr>
        <w:ind w:left="720"/>
        <w:jc w:val="both"/>
        <w:rPr>
          <w:rFonts w:ascii="Arial" w:hAnsi="Arial" w:cs="Arial"/>
          <w:bCs/>
          <w:sz w:val="22"/>
        </w:rPr>
      </w:pPr>
      <w:r w:rsidRPr="00B96F2E">
        <w:rPr>
          <w:rFonts w:ascii="Arial" w:hAnsi="Arial" w:cs="Arial"/>
          <w:bCs/>
          <w:sz w:val="22"/>
        </w:rPr>
        <w:t>Los</w:t>
      </w:r>
      <w:r w:rsidR="00824DAE" w:rsidRPr="00B96F2E">
        <w:rPr>
          <w:rFonts w:ascii="Arial" w:hAnsi="Arial" w:cs="Arial"/>
          <w:bCs/>
          <w:sz w:val="22"/>
        </w:rPr>
        <w:t xml:space="preserve"> Postor</w:t>
      </w:r>
      <w:r w:rsidRPr="00B96F2E">
        <w:rPr>
          <w:rFonts w:ascii="Arial" w:hAnsi="Arial" w:cs="Arial"/>
          <w:bCs/>
          <w:sz w:val="22"/>
        </w:rPr>
        <w:t>es</w:t>
      </w:r>
      <w:r w:rsidR="00824DAE" w:rsidRPr="00B96F2E">
        <w:rPr>
          <w:rFonts w:ascii="Arial" w:hAnsi="Arial" w:cs="Arial"/>
          <w:bCs/>
          <w:sz w:val="22"/>
        </w:rPr>
        <w:t xml:space="preserve"> presentará</w:t>
      </w:r>
      <w:r w:rsidR="0020442D" w:rsidRPr="00B96F2E">
        <w:rPr>
          <w:rFonts w:ascii="Arial" w:hAnsi="Arial" w:cs="Arial"/>
          <w:bCs/>
          <w:sz w:val="22"/>
        </w:rPr>
        <w:t>n</w:t>
      </w:r>
      <w:r w:rsidR="00824DAE" w:rsidRPr="00B96F2E">
        <w:rPr>
          <w:rFonts w:ascii="Arial" w:hAnsi="Arial" w:cs="Arial"/>
          <w:bCs/>
          <w:sz w:val="22"/>
        </w:rPr>
        <w:t xml:space="preserve"> su Sobre N° 1 previa cita, en el lugar y plazo indicados para cada uno</w:t>
      </w:r>
      <w:r w:rsidRPr="00B96F2E">
        <w:rPr>
          <w:rFonts w:ascii="Arial" w:hAnsi="Arial" w:cs="Arial"/>
          <w:bCs/>
          <w:sz w:val="22"/>
        </w:rPr>
        <w:t xml:space="preserve"> de ellos</w:t>
      </w:r>
      <w:r w:rsidR="00824DAE" w:rsidRPr="00B96F2E">
        <w:rPr>
          <w:rFonts w:ascii="Arial" w:hAnsi="Arial" w:cs="Arial"/>
          <w:bCs/>
          <w:sz w:val="22"/>
        </w:rPr>
        <w:t>.</w:t>
      </w:r>
    </w:p>
    <w:p w:rsidR="00824DAE" w:rsidRPr="00B96F2E" w:rsidRDefault="00824DAE">
      <w:pPr>
        <w:tabs>
          <w:tab w:val="num" w:pos="720"/>
        </w:tabs>
        <w:ind w:left="720"/>
        <w:jc w:val="both"/>
        <w:rPr>
          <w:rFonts w:ascii="Arial" w:hAnsi="Arial" w:cs="Arial"/>
          <w:bCs/>
          <w:sz w:val="22"/>
        </w:rPr>
      </w:pPr>
    </w:p>
    <w:p w:rsidR="00824DAE" w:rsidRPr="00B96F2E" w:rsidRDefault="00824DAE">
      <w:pPr>
        <w:ind w:left="720"/>
        <w:jc w:val="both"/>
        <w:rPr>
          <w:rFonts w:ascii="Arial" w:hAnsi="Arial" w:cs="Arial"/>
          <w:bCs/>
          <w:sz w:val="22"/>
        </w:rPr>
      </w:pPr>
      <w:r w:rsidRPr="00B96F2E">
        <w:rPr>
          <w:rFonts w:ascii="Arial" w:hAnsi="Arial" w:cs="Arial"/>
          <w:bCs/>
          <w:sz w:val="22"/>
        </w:rPr>
        <w:t xml:space="preserve">El Sobre Nº 1 se recibirá por el Comité o por un Comité de Evaluación de Sobres Nº 1, designado por el Comité, y se abrirá en presencia de Notario Público; se elaborará un acta donde se dejará constancia de la presentación del Postor correspondiente, y de la cantidad de hojas de la documentación incluida en </w:t>
      </w:r>
      <w:r w:rsidR="0077177B" w:rsidRPr="00B96F2E">
        <w:rPr>
          <w:rFonts w:ascii="Arial" w:hAnsi="Arial" w:cs="Arial"/>
          <w:bCs/>
          <w:sz w:val="22"/>
        </w:rPr>
        <w:t>dicho Sobre</w:t>
      </w:r>
      <w:r w:rsidRPr="00B96F2E">
        <w:rPr>
          <w:rFonts w:ascii="Arial" w:hAnsi="Arial" w:cs="Arial"/>
          <w:bCs/>
          <w:sz w:val="22"/>
        </w:rPr>
        <w:t>.</w:t>
      </w:r>
      <w:r w:rsidRPr="00B96F2E">
        <w:rPr>
          <w:rFonts w:ascii="Arial" w:hAnsi="Arial" w:cs="Arial"/>
          <w:bCs/>
          <w:sz w:val="22"/>
        </w:rPr>
        <w:tab/>
      </w:r>
    </w:p>
    <w:p w:rsidR="00A12335" w:rsidRPr="00B96F2E" w:rsidRDefault="00A12335">
      <w:pPr>
        <w:ind w:left="720"/>
        <w:jc w:val="both"/>
        <w:rPr>
          <w:rFonts w:ascii="Arial" w:hAnsi="Arial" w:cs="Arial"/>
          <w:bCs/>
          <w:sz w:val="22"/>
        </w:rPr>
      </w:pPr>
    </w:p>
    <w:p w:rsidR="00A20CB0" w:rsidRPr="00B96F2E" w:rsidRDefault="00824DAE" w:rsidP="00A20CB0">
      <w:pPr>
        <w:ind w:left="720"/>
        <w:jc w:val="both"/>
        <w:rPr>
          <w:rFonts w:ascii="Arial" w:hAnsi="Arial" w:cs="Arial"/>
          <w:bCs/>
          <w:sz w:val="22"/>
        </w:rPr>
      </w:pPr>
      <w:r w:rsidRPr="00B96F2E">
        <w:rPr>
          <w:rFonts w:ascii="Arial" w:hAnsi="Arial" w:cs="Arial"/>
          <w:bCs/>
          <w:sz w:val="22"/>
        </w:rPr>
        <w:t>En el acta referida en el párrafo anterior, se dejará constancia de la aceptación o del rechazo, según corresponda, de los documentos presentados, de las observaciones que formule el Postor, y del contenido del Sobre N° 1 presentado en tal oportunidad</w:t>
      </w:r>
      <w:r w:rsidR="00A20CB0" w:rsidRPr="00B96F2E">
        <w:rPr>
          <w:rFonts w:ascii="Arial" w:hAnsi="Arial" w:cs="Arial"/>
          <w:bCs/>
          <w:sz w:val="22"/>
        </w:rPr>
        <w:t xml:space="preserve"> y de ser el caso, de las observaciones que formule el Postor. Sólo podrá rechazarse el Sobre Nº 1 si es que no se presentase alguno de los</w:t>
      </w:r>
      <w:r w:rsidR="00A20CB0" w:rsidRPr="00B96F2E">
        <w:rPr>
          <w:rFonts w:ascii="Arial" w:hAnsi="Arial" w:cs="Arial"/>
          <w:bCs/>
          <w:iCs/>
          <w:sz w:val="22"/>
        </w:rPr>
        <w:t xml:space="preserve"> </w:t>
      </w:r>
      <w:r w:rsidR="00A20CB0" w:rsidRPr="00B96F2E">
        <w:rPr>
          <w:rFonts w:ascii="Arial" w:hAnsi="Arial" w:cs="Arial"/>
          <w:bCs/>
          <w:sz w:val="22"/>
        </w:rPr>
        <w:t xml:space="preserve">siguientes formularios solicitados referidos a capacidad técnico-operativa y requisitos financieros: Formulario 1 del Anexo Nº 5 y Formulario 1 del Anexo Nº 6. </w:t>
      </w:r>
    </w:p>
    <w:p w:rsidR="00A20CB0" w:rsidRPr="00B96F2E" w:rsidRDefault="00A20CB0" w:rsidP="00A20CB0">
      <w:pPr>
        <w:ind w:left="720"/>
        <w:jc w:val="both"/>
        <w:rPr>
          <w:rFonts w:ascii="Arial" w:hAnsi="Arial" w:cs="Arial"/>
          <w:bCs/>
          <w:sz w:val="22"/>
        </w:rPr>
      </w:pPr>
    </w:p>
    <w:p w:rsidR="00824DAE" w:rsidRPr="00B96F2E" w:rsidRDefault="00A20CB0">
      <w:pPr>
        <w:ind w:left="720"/>
        <w:jc w:val="both"/>
        <w:rPr>
          <w:rFonts w:ascii="Arial" w:hAnsi="Arial" w:cs="Arial"/>
          <w:bCs/>
          <w:sz w:val="22"/>
        </w:rPr>
      </w:pPr>
      <w:r w:rsidRPr="00B96F2E">
        <w:rPr>
          <w:rFonts w:ascii="Arial" w:hAnsi="Arial" w:cs="Arial"/>
          <w:bCs/>
          <w:sz w:val="22"/>
        </w:rPr>
        <w:t>En la evaluación posterior a la recepción del Sobre Nº 1, e</w:t>
      </w:r>
      <w:r w:rsidR="00824DAE" w:rsidRPr="00B96F2E">
        <w:rPr>
          <w:rFonts w:ascii="Arial" w:hAnsi="Arial" w:cs="Arial"/>
          <w:bCs/>
          <w:sz w:val="22"/>
        </w:rPr>
        <w:t xml:space="preserve">n caso que se constatare la existencia de Defectos en el Sobre Nº </w:t>
      </w:r>
      <w:smartTag w:uri="urn:schemas-microsoft-com:office:smarttags" w:element="metricconverter">
        <w:smartTagPr>
          <w:attr w:name="ProductID" w:val="1, a"/>
        </w:smartTagPr>
        <w:r w:rsidR="00824DAE" w:rsidRPr="00B96F2E">
          <w:rPr>
            <w:rFonts w:ascii="Arial" w:hAnsi="Arial" w:cs="Arial"/>
            <w:bCs/>
            <w:sz w:val="22"/>
          </w:rPr>
          <w:t>1, a</w:t>
        </w:r>
      </w:smartTag>
      <w:r w:rsidR="00824DAE" w:rsidRPr="00B96F2E">
        <w:rPr>
          <w:rFonts w:ascii="Arial" w:hAnsi="Arial" w:cs="Arial"/>
          <w:bCs/>
          <w:sz w:val="22"/>
        </w:rPr>
        <w:t xml:space="preserve"> juicio del </w:t>
      </w:r>
      <w:r w:rsidRPr="00B96F2E">
        <w:rPr>
          <w:rFonts w:ascii="Arial" w:hAnsi="Arial" w:cs="Arial"/>
          <w:bCs/>
          <w:sz w:val="22"/>
        </w:rPr>
        <w:t xml:space="preserve">Comité o del </w:t>
      </w:r>
      <w:r w:rsidR="00824DAE" w:rsidRPr="00B96F2E">
        <w:rPr>
          <w:rFonts w:ascii="Arial" w:hAnsi="Arial" w:cs="Arial"/>
          <w:bCs/>
          <w:sz w:val="22"/>
        </w:rPr>
        <w:t xml:space="preserve">Comité de Evaluación, éste instará al Postor a subsanar o cumplir con lo observado hasta el plazo indicado en el Anexo N° 12, bajo apercibimiento de quedar excluido de la </w:t>
      </w:r>
      <w:r w:rsidR="007476F2" w:rsidRPr="00B96F2E">
        <w:rPr>
          <w:rFonts w:ascii="Arial" w:hAnsi="Arial" w:cs="Arial"/>
          <w:bCs/>
          <w:sz w:val="22"/>
        </w:rPr>
        <w:t>p</w:t>
      </w:r>
      <w:r w:rsidR="000B5D63" w:rsidRPr="00B96F2E">
        <w:rPr>
          <w:rFonts w:ascii="Arial" w:hAnsi="Arial" w:cs="Arial"/>
          <w:bCs/>
          <w:sz w:val="22"/>
        </w:rPr>
        <w:t>re</w:t>
      </w:r>
      <w:r w:rsidR="00824DAE" w:rsidRPr="00B96F2E">
        <w:rPr>
          <w:rFonts w:ascii="Arial" w:hAnsi="Arial" w:cs="Arial"/>
          <w:bCs/>
          <w:sz w:val="22"/>
        </w:rPr>
        <w:t>calificación.</w:t>
      </w:r>
    </w:p>
    <w:p w:rsidR="00824DAE" w:rsidRPr="00B96F2E" w:rsidRDefault="00824DAE">
      <w:pPr>
        <w:ind w:left="720"/>
        <w:jc w:val="both"/>
        <w:rPr>
          <w:rFonts w:ascii="Arial" w:hAnsi="Arial" w:cs="Arial"/>
          <w:bCs/>
        </w:rPr>
      </w:pPr>
    </w:p>
    <w:p w:rsidR="00824DAE" w:rsidRPr="00B96F2E" w:rsidRDefault="00824DAE">
      <w:pPr>
        <w:ind w:left="720"/>
        <w:jc w:val="both"/>
        <w:rPr>
          <w:rFonts w:ascii="Arial" w:hAnsi="Arial" w:cs="Arial"/>
          <w:bCs/>
          <w:sz w:val="22"/>
        </w:rPr>
      </w:pPr>
      <w:r w:rsidRPr="00B96F2E">
        <w:rPr>
          <w:rFonts w:ascii="Arial" w:hAnsi="Arial" w:cs="Arial"/>
          <w:bCs/>
          <w:sz w:val="22"/>
        </w:rPr>
        <w:t xml:space="preserve">Adicionalmente, a fin de facilitar el examen, verificación y comparación de datos y requisitos, el Comité de Evaluación del Sobre Nº 1 podrá </w:t>
      </w:r>
      <w:r w:rsidR="00A20CB0" w:rsidRPr="00B96F2E">
        <w:rPr>
          <w:rFonts w:ascii="Arial" w:hAnsi="Arial" w:cs="Arial"/>
          <w:bCs/>
          <w:sz w:val="22"/>
        </w:rPr>
        <w:t xml:space="preserve">formular observaciones no sustanciales a </w:t>
      </w:r>
      <w:r w:rsidRPr="00B96F2E">
        <w:rPr>
          <w:rFonts w:ascii="Arial" w:hAnsi="Arial" w:cs="Arial"/>
          <w:bCs/>
          <w:sz w:val="22"/>
        </w:rPr>
        <w:t>la información contenida en el Sobre Nº 1, mediante escrito, sin que ello implique ninguna modificación de su contenido. La</w:t>
      </w:r>
      <w:r w:rsidR="00A20CB0" w:rsidRPr="00B96F2E">
        <w:rPr>
          <w:rFonts w:ascii="Arial" w:hAnsi="Arial" w:cs="Arial"/>
          <w:bCs/>
          <w:sz w:val="22"/>
        </w:rPr>
        <w:t>s</w:t>
      </w:r>
      <w:r w:rsidRPr="00B96F2E">
        <w:rPr>
          <w:rFonts w:ascii="Arial" w:hAnsi="Arial" w:cs="Arial"/>
          <w:bCs/>
          <w:sz w:val="22"/>
        </w:rPr>
        <w:t xml:space="preserve"> </w:t>
      </w:r>
      <w:r w:rsidR="00A20CB0" w:rsidRPr="00B96F2E">
        <w:rPr>
          <w:rFonts w:ascii="Arial" w:hAnsi="Arial" w:cs="Arial"/>
          <w:bCs/>
          <w:sz w:val="22"/>
        </w:rPr>
        <w:t xml:space="preserve">observaciones no sustanciales </w:t>
      </w:r>
      <w:r w:rsidRPr="00B96F2E">
        <w:rPr>
          <w:rFonts w:ascii="Arial" w:hAnsi="Arial" w:cs="Arial"/>
          <w:bCs/>
          <w:sz w:val="22"/>
        </w:rPr>
        <w:t>y la</w:t>
      </w:r>
      <w:r w:rsidR="00A20CB0" w:rsidRPr="00B96F2E">
        <w:rPr>
          <w:rFonts w:ascii="Arial" w:hAnsi="Arial" w:cs="Arial"/>
          <w:bCs/>
          <w:sz w:val="22"/>
        </w:rPr>
        <w:t>s</w:t>
      </w:r>
      <w:r w:rsidRPr="00B96F2E">
        <w:rPr>
          <w:rFonts w:ascii="Arial" w:hAnsi="Arial" w:cs="Arial"/>
          <w:bCs/>
          <w:sz w:val="22"/>
        </w:rPr>
        <w:t xml:space="preserve"> respuesta</w:t>
      </w:r>
      <w:r w:rsidR="00A20CB0" w:rsidRPr="00B96F2E">
        <w:rPr>
          <w:rFonts w:ascii="Arial" w:hAnsi="Arial" w:cs="Arial"/>
          <w:bCs/>
          <w:sz w:val="22"/>
        </w:rPr>
        <w:t>s</w:t>
      </w:r>
      <w:r w:rsidRPr="00B96F2E">
        <w:rPr>
          <w:rFonts w:ascii="Arial" w:hAnsi="Arial" w:cs="Arial"/>
          <w:bCs/>
          <w:sz w:val="22"/>
        </w:rPr>
        <w:t xml:space="preserve"> correspondiente</w:t>
      </w:r>
      <w:r w:rsidR="00A20CB0" w:rsidRPr="00B96F2E">
        <w:rPr>
          <w:rFonts w:ascii="Arial" w:hAnsi="Arial" w:cs="Arial"/>
          <w:bCs/>
          <w:sz w:val="22"/>
        </w:rPr>
        <w:t>s</w:t>
      </w:r>
      <w:r w:rsidRPr="00B96F2E">
        <w:rPr>
          <w:rFonts w:ascii="Arial" w:hAnsi="Arial" w:cs="Arial"/>
          <w:bCs/>
          <w:sz w:val="22"/>
        </w:rPr>
        <w:t xml:space="preserve"> se harán por escrito, de acuerdo a lo dispuesto en el párrafo anterior.</w:t>
      </w:r>
    </w:p>
    <w:p w:rsidR="00824DAE" w:rsidRPr="00B96F2E" w:rsidRDefault="00824DAE">
      <w:pPr>
        <w:rPr>
          <w:rFonts w:ascii="Arial" w:hAnsi="Arial" w:cs="Arial"/>
          <w:bCs/>
        </w:rPr>
      </w:pPr>
    </w:p>
    <w:p w:rsidR="00824DAE" w:rsidRPr="00B96F2E" w:rsidRDefault="00824DAE">
      <w:pPr>
        <w:pStyle w:val="BodyText22"/>
        <w:tabs>
          <w:tab w:val="clear" w:pos="567"/>
          <w:tab w:val="clear" w:pos="1134"/>
          <w:tab w:val="clear" w:pos="1701"/>
          <w:tab w:val="clear" w:pos="2268"/>
          <w:tab w:val="clear" w:pos="2835"/>
        </w:tabs>
        <w:snapToGrid/>
        <w:ind w:left="720"/>
        <w:rPr>
          <w:rFonts w:ascii="Arial" w:hAnsi="Arial" w:cs="Arial"/>
          <w:bCs/>
          <w:sz w:val="22"/>
          <w:lang w:val="es-ES"/>
        </w:rPr>
      </w:pPr>
      <w:r w:rsidRPr="00B96F2E">
        <w:rPr>
          <w:rFonts w:ascii="Arial" w:hAnsi="Arial" w:cs="Arial"/>
          <w:bCs/>
          <w:sz w:val="22"/>
          <w:lang w:val="es-ES"/>
        </w:rPr>
        <w:t xml:space="preserve">Dentro del plazo máximo señalado en el Cronograma, el Comité emitirá su pronunciamiento, determinando los Postores Precalificados para participar en las siguientes etapas del </w:t>
      </w:r>
      <w:r w:rsidR="0006584F" w:rsidRPr="00B96F2E">
        <w:rPr>
          <w:rFonts w:ascii="Arial" w:hAnsi="Arial" w:cs="Arial"/>
          <w:bCs/>
          <w:sz w:val="22"/>
          <w:lang w:val="es-ES"/>
        </w:rPr>
        <w:t>Concurso</w:t>
      </w:r>
      <w:r w:rsidRPr="00B96F2E">
        <w:rPr>
          <w:rFonts w:ascii="Arial" w:hAnsi="Arial" w:cs="Arial"/>
          <w:bCs/>
          <w:sz w:val="22"/>
          <w:lang w:val="es-ES"/>
        </w:rPr>
        <w:t>, a propuesta del Comité de Evaluación del Sobre Nº 1.</w:t>
      </w:r>
    </w:p>
    <w:p w:rsidR="00824DAE" w:rsidRPr="00B96F2E" w:rsidRDefault="00824DAE">
      <w:pPr>
        <w:tabs>
          <w:tab w:val="num" w:pos="810"/>
          <w:tab w:val="num" w:pos="1440"/>
        </w:tabs>
        <w:ind w:left="709"/>
        <w:jc w:val="both"/>
        <w:rPr>
          <w:rFonts w:ascii="Arial" w:hAnsi="Arial" w:cs="Arial"/>
          <w:sz w:val="22"/>
        </w:rPr>
      </w:pPr>
    </w:p>
    <w:p w:rsidR="00824DAE" w:rsidRPr="00B96F2E" w:rsidRDefault="00824DAE" w:rsidP="009E1CBA">
      <w:pPr>
        <w:pStyle w:val="Ttulo2"/>
        <w:numPr>
          <w:ilvl w:val="1"/>
          <w:numId w:val="35"/>
        </w:numPr>
        <w:tabs>
          <w:tab w:val="clear" w:pos="792"/>
        </w:tabs>
        <w:ind w:left="720" w:hanging="720"/>
        <w:jc w:val="left"/>
        <w:rPr>
          <w:b/>
          <w:i w:val="0"/>
          <w:iCs w:val="0"/>
          <w:sz w:val="22"/>
        </w:rPr>
      </w:pPr>
      <w:bookmarkStart w:id="131" w:name="_Toc82510104"/>
      <w:bookmarkStart w:id="132" w:name="_Toc368321461"/>
      <w:r w:rsidRPr="00B96F2E">
        <w:rPr>
          <w:b/>
          <w:i w:val="0"/>
          <w:iCs w:val="0"/>
          <w:sz w:val="22"/>
        </w:rPr>
        <w:t>Anuncio de los Postores Precalificados</w:t>
      </w:r>
      <w:bookmarkEnd w:id="131"/>
      <w:bookmarkEnd w:id="132"/>
    </w:p>
    <w:p w:rsidR="00824DAE" w:rsidRPr="00B96F2E" w:rsidRDefault="00824DAE">
      <w:pPr>
        <w:pStyle w:val="Textosinformato"/>
        <w:keepNext/>
        <w:tabs>
          <w:tab w:val="left" w:pos="709"/>
        </w:tabs>
        <w:ind w:left="709"/>
        <w:jc w:val="both"/>
        <w:rPr>
          <w:rFonts w:ascii="Arial" w:hAnsi="Arial" w:cs="Arial"/>
          <w:b/>
          <w:sz w:val="22"/>
        </w:rPr>
      </w:pPr>
    </w:p>
    <w:p w:rsidR="00824DAE" w:rsidRPr="00B96F2E" w:rsidRDefault="00824DAE">
      <w:pPr>
        <w:pStyle w:val="Textosinformato"/>
        <w:tabs>
          <w:tab w:val="left" w:pos="709"/>
        </w:tabs>
        <w:ind w:left="709"/>
        <w:jc w:val="both"/>
        <w:rPr>
          <w:rFonts w:ascii="Arial" w:hAnsi="Arial" w:cs="Arial"/>
          <w:sz w:val="22"/>
        </w:rPr>
      </w:pPr>
      <w:r w:rsidRPr="00B96F2E">
        <w:rPr>
          <w:rFonts w:ascii="Arial" w:hAnsi="Arial" w:cs="Arial"/>
          <w:sz w:val="22"/>
        </w:rPr>
        <w:t xml:space="preserve">El Comité pondrá en conocimiento </w:t>
      </w:r>
      <w:r w:rsidR="007476F2" w:rsidRPr="00B96F2E">
        <w:rPr>
          <w:rFonts w:ascii="Arial" w:hAnsi="Arial" w:cs="Arial"/>
          <w:sz w:val="22"/>
        </w:rPr>
        <w:t xml:space="preserve">de cada Postor </w:t>
      </w:r>
      <w:r w:rsidRPr="00B96F2E">
        <w:rPr>
          <w:rFonts w:ascii="Arial" w:hAnsi="Arial" w:cs="Arial"/>
          <w:sz w:val="22"/>
        </w:rPr>
        <w:t xml:space="preserve">el resultado del proceso de </w:t>
      </w:r>
      <w:r w:rsidR="0006584F" w:rsidRPr="00B96F2E">
        <w:rPr>
          <w:rFonts w:ascii="Arial" w:hAnsi="Arial" w:cs="Arial"/>
          <w:sz w:val="22"/>
        </w:rPr>
        <w:t>p</w:t>
      </w:r>
      <w:r w:rsidRPr="00B96F2E">
        <w:rPr>
          <w:rFonts w:ascii="Arial" w:hAnsi="Arial" w:cs="Arial"/>
          <w:sz w:val="22"/>
        </w:rPr>
        <w:t>recalificación en la fecha señalada en el Anexo N° 12, para lo cual cursará una comunicación especial a cada uno de los Postores</w:t>
      </w:r>
      <w:r w:rsidR="0006584F" w:rsidRPr="00B96F2E">
        <w:rPr>
          <w:rFonts w:ascii="Arial" w:hAnsi="Arial" w:cs="Arial"/>
          <w:sz w:val="22"/>
        </w:rPr>
        <w:t xml:space="preserve"> que hayan presentado el Sobre N° 1</w:t>
      </w:r>
      <w:r w:rsidRPr="00B96F2E">
        <w:rPr>
          <w:rFonts w:ascii="Arial" w:hAnsi="Arial" w:cs="Arial"/>
          <w:sz w:val="22"/>
        </w:rPr>
        <w:t>.</w:t>
      </w:r>
    </w:p>
    <w:p w:rsidR="0004736E" w:rsidRPr="00B96F2E" w:rsidRDefault="0004736E">
      <w:pPr>
        <w:pStyle w:val="Textosinformato"/>
        <w:jc w:val="both"/>
        <w:outlineLvl w:val="0"/>
        <w:rPr>
          <w:rFonts w:ascii="Arial" w:hAnsi="Arial" w:cs="Arial"/>
          <w:sz w:val="22"/>
        </w:rPr>
      </w:pPr>
    </w:p>
    <w:p w:rsidR="00824DAE" w:rsidRPr="00B96F2E" w:rsidRDefault="00824DAE">
      <w:pPr>
        <w:pStyle w:val="Textosinformato"/>
        <w:tabs>
          <w:tab w:val="left" w:pos="709"/>
        </w:tabs>
        <w:ind w:left="709"/>
        <w:jc w:val="both"/>
        <w:rPr>
          <w:rFonts w:ascii="Arial" w:hAnsi="Arial" w:cs="Arial"/>
          <w:sz w:val="22"/>
        </w:rPr>
      </w:pPr>
      <w:r w:rsidRPr="00B96F2E">
        <w:rPr>
          <w:rFonts w:ascii="Arial" w:hAnsi="Arial" w:cs="Arial"/>
          <w:sz w:val="22"/>
        </w:rPr>
        <w:t>La decisión del Comité respecto de la Precalificación será definitiva y no será susceptible de ser impugnada.</w:t>
      </w:r>
    </w:p>
    <w:p w:rsidR="007476F2" w:rsidRPr="00B96F2E" w:rsidRDefault="007476F2">
      <w:pPr>
        <w:pStyle w:val="Textosinformato"/>
        <w:tabs>
          <w:tab w:val="left" w:pos="709"/>
        </w:tabs>
        <w:ind w:left="709"/>
        <w:jc w:val="both"/>
        <w:rPr>
          <w:rFonts w:ascii="Arial" w:hAnsi="Arial" w:cs="Arial"/>
          <w:sz w:val="22"/>
        </w:rPr>
      </w:pPr>
    </w:p>
    <w:p w:rsidR="007476F2" w:rsidRPr="00B96F2E" w:rsidRDefault="007476F2" w:rsidP="007476F2">
      <w:pPr>
        <w:pStyle w:val="Textoindependiente"/>
        <w:spacing w:line="240" w:lineRule="auto"/>
        <w:ind w:left="720" w:firstLine="0"/>
        <w:rPr>
          <w:rFonts w:ascii="Arial" w:hAnsi="Arial" w:cs="Arial"/>
          <w:sz w:val="22"/>
          <w:szCs w:val="22"/>
        </w:rPr>
      </w:pPr>
      <w:r w:rsidRPr="00B96F2E">
        <w:rPr>
          <w:rFonts w:ascii="Arial" w:hAnsi="Arial" w:cs="Arial"/>
          <w:sz w:val="22"/>
          <w:szCs w:val="22"/>
        </w:rPr>
        <w:t xml:space="preserve">Cualquier Postor Precalificado podrá conformar un Consorcio hasta quince (15) días calendarios antes de la presentación de los Sobres Nº 2 y N° 3. Asimismo, en dicho plazo los Postores Precalificados, en caso de Consorcios, podrán hacer cambios en su conformación </w:t>
      </w:r>
      <w:r w:rsidRPr="00B96F2E">
        <w:rPr>
          <w:rFonts w:ascii="Arial" w:hAnsi="Arial" w:cs="Arial"/>
          <w:bCs/>
          <w:iCs/>
          <w:sz w:val="22"/>
          <w:szCs w:val="22"/>
        </w:rPr>
        <w:t>En cualquiera de los dos casos (la conformación de un Consorcio o la modificación de un Consorcio ya constituido), los</w:t>
      </w:r>
      <w:r w:rsidRPr="00B96F2E">
        <w:rPr>
          <w:rFonts w:ascii="Arial" w:hAnsi="Arial" w:cs="Arial"/>
          <w:sz w:val="22"/>
          <w:szCs w:val="22"/>
        </w:rPr>
        <w:t xml:space="preserve"> Postores Precalificados </w:t>
      </w:r>
      <w:r w:rsidRPr="00B96F2E">
        <w:rPr>
          <w:rFonts w:ascii="Arial" w:hAnsi="Arial" w:cs="Arial"/>
          <w:bCs/>
          <w:iCs/>
          <w:sz w:val="22"/>
          <w:szCs w:val="22"/>
        </w:rPr>
        <w:t>podrán asociarse con otras personas jurídicas o incluso, con otros Postores Precalificados</w:t>
      </w:r>
      <w:r w:rsidRPr="00B96F2E">
        <w:rPr>
          <w:rFonts w:ascii="Arial" w:hAnsi="Arial" w:cs="Arial"/>
          <w:sz w:val="22"/>
          <w:szCs w:val="22"/>
        </w:rPr>
        <w:t xml:space="preserve">. Los cambios que pudiesen realizarse deben asegurar que el Postor siga contando con la experiencia técnica-operativa y los requisitos financieros a que se refieren las Bases, para lo cual se deberá presentar la documentación </w:t>
      </w:r>
      <w:proofErr w:type="spellStart"/>
      <w:r w:rsidRPr="00B96F2E">
        <w:rPr>
          <w:rFonts w:ascii="Arial" w:hAnsi="Arial" w:cs="Arial"/>
          <w:sz w:val="22"/>
          <w:szCs w:val="22"/>
        </w:rPr>
        <w:t>sustentatoria</w:t>
      </w:r>
      <w:proofErr w:type="spellEnd"/>
      <w:r w:rsidRPr="00B96F2E">
        <w:rPr>
          <w:rFonts w:ascii="Arial" w:hAnsi="Arial" w:cs="Arial"/>
          <w:sz w:val="22"/>
          <w:szCs w:val="22"/>
        </w:rPr>
        <w:t>, de ser el caso y no podrá disminuir la Participación Mínima. Así mismo se deberá presentar las declaraciones juradas y demás documentación solicitada en los requisitos legales para los nuevos integrantes de un Consorcio. La nueva conformación del Postor debe respetar la condición de no poseer participación directa ni indirecta en ningún otro Postor.</w:t>
      </w:r>
    </w:p>
    <w:p w:rsidR="007476F2" w:rsidRPr="00B96F2E" w:rsidRDefault="007476F2" w:rsidP="007476F2">
      <w:pPr>
        <w:pStyle w:val="Textoindependiente"/>
        <w:spacing w:line="240" w:lineRule="auto"/>
        <w:ind w:left="720" w:firstLine="0"/>
        <w:rPr>
          <w:rFonts w:ascii="Arial" w:hAnsi="Arial" w:cs="Arial"/>
          <w:sz w:val="22"/>
          <w:szCs w:val="22"/>
        </w:rPr>
      </w:pPr>
    </w:p>
    <w:p w:rsidR="007476F2" w:rsidRPr="00B96F2E" w:rsidRDefault="007476F2" w:rsidP="007476F2">
      <w:pPr>
        <w:pStyle w:val="Textoindependiente"/>
        <w:spacing w:line="240" w:lineRule="auto"/>
        <w:ind w:left="720" w:firstLine="0"/>
        <w:rPr>
          <w:rFonts w:ascii="Arial" w:hAnsi="Arial" w:cs="Arial"/>
          <w:snapToGrid/>
          <w:sz w:val="22"/>
          <w:u w:val="single"/>
          <w:lang w:val="es-MX"/>
        </w:rPr>
      </w:pPr>
      <w:r w:rsidRPr="00B96F2E">
        <w:rPr>
          <w:rFonts w:ascii="Arial" w:hAnsi="Arial" w:cs="Arial"/>
          <w:sz w:val="22"/>
          <w:lang w:val="es-MX"/>
        </w:rPr>
        <w:t>La conformación de nuevos Consorcios o los cambios de conformación deberán ser puestos a consideración del Comité dentro del plazo indicado anteriormente. El Comité se reserva el derecho de aceptar estos cambios.</w:t>
      </w:r>
      <w:r w:rsidRPr="00B96F2E">
        <w:rPr>
          <w:rFonts w:ascii="Arial" w:hAnsi="Arial" w:cs="Arial"/>
          <w:snapToGrid/>
          <w:sz w:val="22"/>
          <w:u w:val="single"/>
          <w:lang w:val="es-MX"/>
        </w:rPr>
        <w:t xml:space="preserve"> </w:t>
      </w:r>
    </w:p>
    <w:p w:rsidR="007476F2" w:rsidRPr="00B96F2E" w:rsidRDefault="007476F2" w:rsidP="007476F2">
      <w:pPr>
        <w:pStyle w:val="Textosinformato"/>
        <w:jc w:val="both"/>
        <w:outlineLvl w:val="0"/>
        <w:rPr>
          <w:rFonts w:ascii="Arial" w:hAnsi="Arial" w:cs="Arial"/>
          <w:sz w:val="22"/>
          <w:szCs w:val="22"/>
        </w:rPr>
      </w:pPr>
    </w:p>
    <w:p w:rsidR="007476F2" w:rsidRPr="00B96F2E" w:rsidRDefault="007476F2" w:rsidP="007476F2">
      <w:pPr>
        <w:pStyle w:val="Textoindependiente"/>
        <w:spacing w:line="240" w:lineRule="auto"/>
        <w:ind w:left="720" w:firstLine="0"/>
        <w:rPr>
          <w:rFonts w:ascii="Arial" w:hAnsi="Arial" w:cs="Arial"/>
          <w:sz w:val="22"/>
          <w:lang w:val="es-MX"/>
        </w:rPr>
      </w:pPr>
      <w:r w:rsidRPr="00B96F2E">
        <w:rPr>
          <w:rFonts w:ascii="Arial" w:hAnsi="Arial" w:cs="Arial"/>
          <w:sz w:val="22"/>
          <w:lang w:val="es-MX"/>
        </w:rPr>
        <w:t>Todos los documentos adicionales que se presenten en virtud del presente Numeral, serán parte del Sobre Nº 1 para todos los efectos considerados en las Bases y el Contrato.</w:t>
      </w:r>
    </w:p>
    <w:p w:rsidR="007476F2" w:rsidRPr="00B96F2E" w:rsidRDefault="007476F2">
      <w:pPr>
        <w:pStyle w:val="Textosinformato"/>
        <w:tabs>
          <w:tab w:val="left" w:pos="709"/>
        </w:tabs>
        <w:ind w:left="709"/>
        <w:jc w:val="both"/>
        <w:rPr>
          <w:rFonts w:ascii="Arial" w:hAnsi="Arial" w:cs="Arial"/>
          <w:sz w:val="22"/>
        </w:rPr>
      </w:pPr>
    </w:p>
    <w:p w:rsidR="007476F2" w:rsidRPr="00B96F2E" w:rsidRDefault="007476F2" w:rsidP="007476F2">
      <w:pPr>
        <w:pStyle w:val="Textosinformato"/>
        <w:tabs>
          <w:tab w:val="left" w:pos="709"/>
        </w:tabs>
        <w:ind w:left="709"/>
        <w:jc w:val="both"/>
        <w:rPr>
          <w:rFonts w:ascii="Arial" w:hAnsi="Arial" w:cs="Arial"/>
          <w:sz w:val="22"/>
          <w:szCs w:val="22"/>
        </w:rPr>
      </w:pPr>
      <w:r w:rsidRPr="00B96F2E">
        <w:rPr>
          <w:rFonts w:ascii="Arial" w:hAnsi="Arial" w:cs="Arial"/>
          <w:sz w:val="22"/>
          <w:szCs w:val="22"/>
        </w:rPr>
        <w:t>La decisión del Comité respecto de la precalificación, modificación y/o conformación de Consorcio será definitiva y no será susceptible de ser impugnada.</w:t>
      </w:r>
    </w:p>
    <w:p w:rsidR="007476F2" w:rsidRPr="00B96F2E" w:rsidRDefault="007476F2" w:rsidP="007476F2">
      <w:pPr>
        <w:pStyle w:val="Textosinformato"/>
        <w:tabs>
          <w:tab w:val="left" w:pos="709"/>
        </w:tabs>
        <w:ind w:left="709"/>
        <w:jc w:val="both"/>
        <w:rPr>
          <w:rFonts w:ascii="Arial" w:hAnsi="Arial" w:cs="Arial"/>
          <w:sz w:val="22"/>
          <w:szCs w:val="22"/>
        </w:rPr>
      </w:pPr>
    </w:p>
    <w:p w:rsidR="007476F2" w:rsidRPr="00B96F2E" w:rsidRDefault="007476F2" w:rsidP="007476F2">
      <w:pPr>
        <w:pStyle w:val="Textosinformato"/>
        <w:tabs>
          <w:tab w:val="left" w:pos="709"/>
        </w:tabs>
        <w:ind w:left="709"/>
        <w:jc w:val="both"/>
        <w:rPr>
          <w:rFonts w:ascii="Arial" w:hAnsi="Arial" w:cs="Arial"/>
          <w:sz w:val="22"/>
          <w:szCs w:val="22"/>
        </w:rPr>
      </w:pPr>
      <w:r w:rsidRPr="00B96F2E">
        <w:rPr>
          <w:rFonts w:ascii="Arial" w:hAnsi="Arial" w:cs="Arial"/>
          <w:sz w:val="22"/>
          <w:szCs w:val="22"/>
        </w:rPr>
        <w:t>Para efecto de lo dispuesto en el presente Numeral, los Postores Precalificados deberán solicitar por escrito una cita al Comité para efecto de presentar la nueva documentación. La presentación se realizará ante Notario Público, levantándose el acta correspondiente.</w:t>
      </w:r>
    </w:p>
    <w:p w:rsidR="007476F2" w:rsidRPr="00B96F2E" w:rsidRDefault="007476F2" w:rsidP="007476F2">
      <w:pPr>
        <w:pStyle w:val="Textosinformato"/>
        <w:tabs>
          <w:tab w:val="left" w:pos="709"/>
        </w:tabs>
        <w:ind w:left="709"/>
        <w:jc w:val="both"/>
        <w:rPr>
          <w:rFonts w:ascii="Arial" w:hAnsi="Arial" w:cs="Arial"/>
          <w:sz w:val="22"/>
          <w:szCs w:val="22"/>
        </w:rPr>
      </w:pPr>
    </w:p>
    <w:p w:rsidR="007476F2" w:rsidRPr="00B96F2E" w:rsidRDefault="007476F2" w:rsidP="007476F2">
      <w:pPr>
        <w:pStyle w:val="Textosinformato"/>
        <w:tabs>
          <w:tab w:val="left" w:pos="709"/>
        </w:tabs>
        <w:ind w:left="709"/>
        <w:jc w:val="both"/>
        <w:rPr>
          <w:rFonts w:ascii="Arial" w:hAnsi="Arial" w:cs="Arial"/>
          <w:sz w:val="22"/>
          <w:szCs w:val="22"/>
        </w:rPr>
      </w:pPr>
      <w:r w:rsidRPr="00B96F2E">
        <w:rPr>
          <w:rFonts w:ascii="Arial" w:hAnsi="Arial" w:cs="Arial"/>
          <w:sz w:val="22"/>
          <w:szCs w:val="22"/>
        </w:rPr>
        <w:t>El Comité de Evaluación será el encargado de recibir y evaluar la nueva documentación que presenten los Postores Precalificados. Dicho Comité deberá elaborar un informe sobre la evaluación realizada, debiéndolo elevar al Comité para la aprobación correspondiente, luego de lo cual la decisión del Comité será comunicada por escrito y de manera individual al Postor Precalificado</w:t>
      </w:r>
      <w:r w:rsidR="00560292">
        <w:rPr>
          <w:rStyle w:val="Refdenotaalpie"/>
          <w:rFonts w:ascii="Arial" w:hAnsi="Arial" w:cs="Arial"/>
          <w:sz w:val="22"/>
          <w:szCs w:val="22"/>
        </w:rPr>
        <w:footnoteReference w:id="70"/>
      </w:r>
      <w:r w:rsidRPr="00B96F2E">
        <w:rPr>
          <w:rFonts w:ascii="Arial" w:hAnsi="Arial" w:cs="Arial"/>
          <w:sz w:val="22"/>
          <w:szCs w:val="22"/>
        </w:rPr>
        <w:t>.</w:t>
      </w:r>
    </w:p>
    <w:p w:rsidR="007476F2" w:rsidRPr="00B96F2E" w:rsidRDefault="007476F2">
      <w:pPr>
        <w:pStyle w:val="Textosinformato"/>
        <w:tabs>
          <w:tab w:val="left" w:pos="709"/>
        </w:tabs>
        <w:ind w:left="709"/>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rsidP="009E1CBA">
      <w:pPr>
        <w:pStyle w:val="Ttulo1"/>
        <w:numPr>
          <w:ilvl w:val="0"/>
          <w:numId w:val="35"/>
        </w:numPr>
        <w:tabs>
          <w:tab w:val="clear" w:pos="360"/>
          <w:tab w:val="num" w:pos="720"/>
        </w:tabs>
        <w:ind w:left="720" w:hanging="720"/>
        <w:jc w:val="left"/>
        <w:rPr>
          <w:rFonts w:ascii="Arial" w:hAnsi="Arial" w:cs="Arial"/>
          <w:color w:val="auto"/>
        </w:rPr>
      </w:pPr>
      <w:bookmarkStart w:id="133" w:name="_Toc82510105"/>
      <w:bookmarkStart w:id="134" w:name="_Toc368321462"/>
      <w:r w:rsidRPr="00B96F2E">
        <w:rPr>
          <w:rFonts w:ascii="Arial" w:hAnsi="Arial" w:cs="Arial"/>
          <w:color w:val="auto"/>
        </w:rPr>
        <w:t>CONTENIDO DE LOS SOBRES N° 2 Y N° 3</w:t>
      </w:r>
      <w:bookmarkEnd w:id="133"/>
      <w:bookmarkEnd w:id="134"/>
      <w:r w:rsidRPr="00B96F2E">
        <w:rPr>
          <w:rFonts w:ascii="Arial" w:hAnsi="Arial" w:cs="Arial"/>
          <w:color w:val="auto"/>
        </w:rPr>
        <w:t xml:space="preserve"> </w:t>
      </w:r>
    </w:p>
    <w:p w:rsidR="00824DAE" w:rsidRPr="00B96F2E" w:rsidRDefault="00824DAE">
      <w:pPr>
        <w:pStyle w:val="Textosinformato"/>
        <w:keepNext/>
        <w:tabs>
          <w:tab w:val="left" w:pos="2552"/>
        </w:tabs>
        <w:jc w:val="both"/>
        <w:rPr>
          <w:rFonts w:ascii="Arial" w:hAnsi="Arial" w:cs="Arial"/>
          <w:b/>
          <w:i/>
          <w:iCs/>
          <w:sz w:val="22"/>
        </w:rPr>
      </w:pPr>
    </w:p>
    <w:p w:rsidR="00824DAE" w:rsidRPr="00B96F2E" w:rsidRDefault="00824DAE" w:rsidP="009E1CBA">
      <w:pPr>
        <w:pStyle w:val="Ttulo2"/>
        <w:numPr>
          <w:ilvl w:val="1"/>
          <w:numId w:val="35"/>
        </w:numPr>
        <w:tabs>
          <w:tab w:val="clear" w:pos="792"/>
        </w:tabs>
        <w:ind w:left="720" w:hanging="720"/>
        <w:jc w:val="left"/>
        <w:rPr>
          <w:b/>
          <w:i w:val="0"/>
          <w:iCs w:val="0"/>
          <w:sz w:val="22"/>
        </w:rPr>
      </w:pPr>
      <w:bookmarkStart w:id="135" w:name="_Toc82510106"/>
      <w:bookmarkStart w:id="136" w:name="_Toc368321463"/>
      <w:r w:rsidRPr="00B96F2E">
        <w:rPr>
          <w:b/>
          <w:i w:val="0"/>
          <w:iCs w:val="0"/>
          <w:sz w:val="22"/>
        </w:rPr>
        <w:t>Contenido del Sobre N° 2</w:t>
      </w:r>
      <w:bookmarkEnd w:id="135"/>
      <w:bookmarkEnd w:id="136"/>
    </w:p>
    <w:p w:rsidR="00824DAE" w:rsidRPr="00B96F2E" w:rsidRDefault="00824DAE">
      <w:pPr>
        <w:pStyle w:val="Textosinformato"/>
        <w:keepNext/>
        <w:jc w:val="both"/>
        <w:rPr>
          <w:rFonts w:ascii="Arial" w:hAnsi="Arial" w:cs="Arial"/>
          <w:bCs/>
          <w:sz w:val="22"/>
        </w:rPr>
      </w:pPr>
    </w:p>
    <w:p w:rsidR="00824DAE" w:rsidRPr="00B96F2E" w:rsidRDefault="00824DAE">
      <w:pPr>
        <w:pStyle w:val="Textosinformato"/>
        <w:ind w:left="708"/>
        <w:jc w:val="both"/>
        <w:rPr>
          <w:rFonts w:ascii="Arial" w:hAnsi="Arial" w:cs="Arial"/>
          <w:bCs/>
          <w:sz w:val="22"/>
        </w:rPr>
      </w:pPr>
      <w:r w:rsidRPr="00B96F2E">
        <w:rPr>
          <w:rFonts w:ascii="Arial" w:hAnsi="Arial" w:cs="Arial"/>
          <w:bCs/>
          <w:sz w:val="22"/>
        </w:rPr>
        <w:t xml:space="preserve">El contenido del Sobre N° 2 estará dividido en </w:t>
      </w:r>
      <w:r w:rsidR="00717771" w:rsidRPr="00B96F2E">
        <w:rPr>
          <w:rFonts w:ascii="Arial" w:hAnsi="Arial" w:cs="Arial"/>
          <w:bCs/>
          <w:sz w:val="22"/>
        </w:rPr>
        <w:t>cinco (5)</w:t>
      </w:r>
      <w:r w:rsidRPr="00B96F2E">
        <w:rPr>
          <w:rFonts w:ascii="Arial" w:hAnsi="Arial" w:cs="Arial"/>
          <w:bCs/>
          <w:sz w:val="22"/>
        </w:rPr>
        <w:t xml:space="preserve"> documentos, de acuerdo a lo señalado a continuación:</w:t>
      </w:r>
    </w:p>
    <w:p w:rsidR="00824DAE" w:rsidRPr="00B96F2E" w:rsidRDefault="00824DAE">
      <w:pPr>
        <w:pStyle w:val="Textosinformato"/>
        <w:jc w:val="both"/>
        <w:rPr>
          <w:rFonts w:ascii="Arial" w:hAnsi="Arial" w:cs="Arial"/>
          <w:bCs/>
          <w:sz w:val="22"/>
        </w:rPr>
      </w:pPr>
    </w:p>
    <w:p w:rsidR="00824DAE" w:rsidRPr="00B96F2E" w:rsidRDefault="00824DAE">
      <w:pPr>
        <w:pStyle w:val="Textosinformato"/>
        <w:keepNext/>
        <w:ind w:left="720"/>
        <w:jc w:val="both"/>
        <w:rPr>
          <w:rFonts w:ascii="Arial" w:hAnsi="Arial" w:cs="Arial"/>
          <w:bCs/>
          <w:sz w:val="22"/>
          <w:u w:val="single"/>
        </w:rPr>
      </w:pPr>
      <w:r w:rsidRPr="00B96F2E">
        <w:rPr>
          <w:rFonts w:ascii="Arial" w:hAnsi="Arial" w:cs="Arial"/>
          <w:bCs/>
          <w:sz w:val="22"/>
          <w:u w:val="single"/>
        </w:rPr>
        <w:t>Documento N° 1: Declaración Jurada</w:t>
      </w:r>
    </w:p>
    <w:p w:rsidR="00824DAE" w:rsidRPr="00B96F2E" w:rsidRDefault="00824DAE">
      <w:pPr>
        <w:pStyle w:val="Textosinformato"/>
        <w:keepNext/>
        <w:jc w:val="both"/>
        <w:rPr>
          <w:rFonts w:ascii="Arial" w:hAnsi="Arial" w:cs="Arial"/>
          <w:bCs/>
          <w:sz w:val="22"/>
        </w:rPr>
      </w:pPr>
    </w:p>
    <w:p w:rsidR="00824DAE" w:rsidRPr="00B96F2E" w:rsidRDefault="00824DAE" w:rsidP="001B5FF6">
      <w:pPr>
        <w:pStyle w:val="Textosinformato"/>
        <w:ind w:left="720"/>
        <w:jc w:val="both"/>
        <w:rPr>
          <w:rFonts w:ascii="Arial" w:hAnsi="Arial" w:cs="Arial"/>
          <w:bCs/>
          <w:sz w:val="22"/>
        </w:rPr>
      </w:pPr>
      <w:r w:rsidRPr="00B96F2E">
        <w:rPr>
          <w:rFonts w:ascii="Arial" w:hAnsi="Arial" w:cs="Arial"/>
          <w:bCs/>
          <w:sz w:val="22"/>
        </w:rPr>
        <w:t xml:space="preserve">El Postor </w:t>
      </w:r>
      <w:r w:rsidR="00067C97" w:rsidRPr="00B96F2E">
        <w:rPr>
          <w:rFonts w:ascii="Arial" w:hAnsi="Arial" w:cs="Arial"/>
          <w:bCs/>
          <w:sz w:val="22"/>
        </w:rPr>
        <w:t xml:space="preserve">Precalificado </w:t>
      </w:r>
      <w:r w:rsidRPr="00B96F2E">
        <w:rPr>
          <w:rFonts w:ascii="Arial" w:hAnsi="Arial" w:cs="Arial"/>
          <w:bCs/>
          <w:sz w:val="22"/>
        </w:rPr>
        <w:t xml:space="preserve">deberá presentar una Declaración Jurada, conforme al modelo que aparece en el Formulario N° </w:t>
      </w:r>
      <w:r w:rsidR="00067C97" w:rsidRPr="00B96F2E">
        <w:rPr>
          <w:rFonts w:ascii="Arial" w:hAnsi="Arial" w:cs="Arial"/>
          <w:bCs/>
          <w:sz w:val="22"/>
        </w:rPr>
        <w:t>1</w:t>
      </w:r>
      <w:r w:rsidRPr="00B96F2E">
        <w:rPr>
          <w:rFonts w:ascii="Arial" w:hAnsi="Arial" w:cs="Arial"/>
          <w:bCs/>
          <w:sz w:val="22"/>
        </w:rPr>
        <w:t xml:space="preserve"> del Anexo N° </w:t>
      </w:r>
      <w:r w:rsidR="00067C97" w:rsidRPr="00B96F2E">
        <w:rPr>
          <w:rFonts w:ascii="Arial" w:hAnsi="Arial" w:cs="Arial"/>
          <w:bCs/>
          <w:sz w:val="22"/>
        </w:rPr>
        <w:t>7</w:t>
      </w:r>
      <w:r w:rsidRPr="00B96F2E">
        <w:rPr>
          <w:rFonts w:ascii="Arial" w:hAnsi="Arial" w:cs="Arial"/>
          <w:bCs/>
          <w:sz w:val="22"/>
        </w:rPr>
        <w:t>, en el que deberá consignar lo siguiente:</w:t>
      </w:r>
    </w:p>
    <w:p w:rsidR="00824DAE" w:rsidRPr="00B96F2E" w:rsidRDefault="00824DAE">
      <w:pPr>
        <w:pStyle w:val="Textosinformato"/>
        <w:jc w:val="both"/>
        <w:rPr>
          <w:rFonts w:ascii="Arial" w:hAnsi="Arial" w:cs="Arial"/>
          <w:bCs/>
          <w:sz w:val="22"/>
        </w:rPr>
      </w:pPr>
    </w:p>
    <w:p w:rsidR="00824DAE" w:rsidRPr="00B96F2E" w:rsidRDefault="00824DAE">
      <w:pPr>
        <w:pStyle w:val="Textosinformato"/>
        <w:keepNext/>
        <w:ind w:left="720"/>
        <w:jc w:val="both"/>
        <w:rPr>
          <w:rFonts w:ascii="Arial" w:hAnsi="Arial" w:cs="Arial"/>
          <w:bCs/>
          <w:sz w:val="22"/>
        </w:rPr>
      </w:pPr>
      <w:r w:rsidRPr="00B96F2E">
        <w:rPr>
          <w:rFonts w:ascii="Arial" w:hAnsi="Arial" w:cs="Arial"/>
          <w:bCs/>
          <w:sz w:val="22"/>
        </w:rPr>
        <w:t>Que la información, declaraciones, certificación y, en general, toda la información presentada en el Sobre N° 1 permanece vigente a la fecha y permanecerá de la misma manera hasta la Fecha de Cierre.</w:t>
      </w:r>
    </w:p>
    <w:p w:rsidR="00824DAE" w:rsidRPr="00B96F2E" w:rsidRDefault="00824DAE">
      <w:pPr>
        <w:pStyle w:val="Textosinformato"/>
        <w:jc w:val="both"/>
        <w:rPr>
          <w:rFonts w:ascii="Arial" w:hAnsi="Arial" w:cs="Arial"/>
          <w:bCs/>
          <w:sz w:val="22"/>
        </w:rPr>
      </w:pPr>
    </w:p>
    <w:p w:rsidR="00824DAE" w:rsidRPr="00B96F2E" w:rsidRDefault="00824DAE">
      <w:pPr>
        <w:pStyle w:val="Textosinformato"/>
        <w:keepNext/>
        <w:ind w:left="720"/>
        <w:jc w:val="both"/>
        <w:rPr>
          <w:rFonts w:ascii="Arial" w:hAnsi="Arial" w:cs="Arial"/>
          <w:bCs/>
          <w:sz w:val="22"/>
        </w:rPr>
      </w:pPr>
      <w:r w:rsidRPr="00B96F2E">
        <w:rPr>
          <w:rFonts w:ascii="Arial" w:hAnsi="Arial" w:cs="Arial"/>
          <w:bCs/>
          <w:sz w:val="22"/>
          <w:u w:val="single"/>
        </w:rPr>
        <w:t>Documento N° 2: Aceptación de las Bases del Concurso y Contrato</w:t>
      </w:r>
    </w:p>
    <w:p w:rsidR="00824DAE" w:rsidRPr="00B96F2E" w:rsidRDefault="00824DAE">
      <w:pPr>
        <w:pStyle w:val="Textosinformato"/>
        <w:jc w:val="both"/>
        <w:rPr>
          <w:rFonts w:ascii="Arial" w:hAnsi="Arial" w:cs="Arial"/>
          <w:bCs/>
          <w:sz w:val="22"/>
        </w:rPr>
      </w:pPr>
    </w:p>
    <w:p w:rsidR="00824DAE" w:rsidRPr="00B96F2E" w:rsidRDefault="00824DAE">
      <w:pPr>
        <w:pStyle w:val="Textosinformato"/>
        <w:keepNext/>
        <w:ind w:left="720"/>
        <w:jc w:val="both"/>
        <w:rPr>
          <w:rFonts w:ascii="Arial" w:hAnsi="Arial" w:cs="Arial"/>
          <w:bCs/>
          <w:sz w:val="22"/>
        </w:rPr>
      </w:pPr>
      <w:r w:rsidRPr="00B96F2E">
        <w:rPr>
          <w:rFonts w:ascii="Arial" w:hAnsi="Arial" w:cs="Arial"/>
          <w:bCs/>
          <w:sz w:val="22"/>
        </w:rPr>
        <w:t xml:space="preserve">El Postor </w:t>
      </w:r>
      <w:r w:rsidR="00067C97" w:rsidRPr="00B96F2E">
        <w:rPr>
          <w:rFonts w:ascii="Arial" w:hAnsi="Arial" w:cs="Arial"/>
          <w:bCs/>
          <w:sz w:val="22"/>
        </w:rPr>
        <w:t xml:space="preserve">Precalificado </w:t>
      </w:r>
      <w:r w:rsidRPr="00B96F2E">
        <w:rPr>
          <w:rFonts w:ascii="Arial" w:hAnsi="Arial" w:cs="Arial"/>
          <w:bCs/>
          <w:sz w:val="22"/>
        </w:rPr>
        <w:t>deberá presentar una Declaración Jurada donde hace constar que conoce las Bases y acepta la versión final del Contrato que será entregada en la fecha indicada en el Anexo Nº 12 y se compromete a que en la eventualidad de ser declarado Adjudicatario, el Contrato de Concesión</w:t>
      </w:r>
      <w:r w:rsidR="00095297">
        <w:rPr>
          <w:rStyle w:val="Refdenotaalpie"/>
          <w:rFonts w:ascii="Arial" w:hAnsi="Arial" w:cs="Arial"/>
          <w:bCs/>
          <w:sz w:val="22"/>
        </w:rPr>
        <w:footnoteReference w:id="71"/>
      </w:r>
      <w:r w:rsidR="006E7C50" w:rsidRPr="00B96F2E">
        <w:rPr>
          <w:rFonts w:ascii="Arial" w:hAnsi="Arial" w:cs="Arial"/>
          <w:bCs/>
          <w:sz w:val="22"/>
        </w:rPr>
        <w:t xml:space="preserve"> </w:t>
      </w:r>
      <w:r w:rsidRPr="00B96F2E">
        <w:rPr>
          <w:rFonts w:ascii="Arial" w:hAnsi="Arial" w:cs="Arial"/>
          <w:bCs/>
          <w:sz w:val="22"/>
        </w:rPr>
        <w:t xml:space="preserve">será firmado por </w:t>
      </w:r>
      <w:r w:rsidR="00C17971" w:rsidRPr="00B96F2E">
        <w:rPr>
          <w:rFonts w:ascii="Arial" w:hAnsi="Arial" w:cs="Arial"/>
          <w:bCs/>
          <w:sz w:val="22"/>
        </w:rPr>
        <w:t>el</w:t>
      </w:r>
      <w:r w:rsidRPr="00B96F2E">
        <w:rPr>
          <w:rFonts w:ascii="Arial" w:hAnsi="Arial" w:cs="Arial"/>
          <w:bCs/>
          <w:sz w:val="22"/>
        </w:rPr>
        <w:t xml:space="preserve"> Concesionari</w:t>
      </w:r>
      <w:r w:rsidR="00C17971" w:rsidRPr="00B96F2E">
        <w:rPr>
          <w:rFonts w:ascii="Arial" w:hAnsi="Arial" w:cs="Arial"/>
          <w:bCs/>
          <w:sz w:val="22"/>
        </w:rPr>
        <w:t>o</w:t>
      </w:r>
      <w:r w:rsidRPr="00B96F2E">
        <w:rPr>
          <w:rFonts w:ascii="Arial" w:hAnsi="Arial" w:cs="Arial"/>
          <w:bCs/>
          <w:sz w:val="22"/>
        </w:rPr>
        <w:t xml:space="preserve"> constituid</w:t>
      </w:r>
      <w:r w:rsidR="00C17971" w:rsidRPr="00B96F2E">
        <w:rPr>
          <w:rFonts w:ascii="Arial" w:hAnsi="Arial" w:cs="Arial"/>
          <w:bCs/>
          <w:sz w:val="22"/>
        </w:rPr>
        <w:t>o</w:t>
      </w:r>
      <w:r w:rsidRPr="00B96F2E">
        <w:rPr>
          <w:rFonts w:ascii="Arial" w:hAnsi="Arial" w:cs="Arial"/>
          <w:bCs/>
          <w:sz w:val="22"/>
        </w:rPr>
        <w:t xml:space="preserve"> de acuerdo a lo indicado en el Numeral 5.</w:t>
      </w:r>
      <w:r w:rsidR="00067C97" w:rsidRPr="00B96F2E">
        <w:rPr>
          <w:rFonts w:ascii="Arial" w:hAnsi="Arial" w:cs="Arial"/>
          <w:bCs/>
          <w:sz w:val="22"/>
        </w:rPr>
        <w:t>3</w:t>
      </w:r>
      <w:r w:rsidRPr="00B96F2E">
        <w:rPr>
          <w:rFonts w:ascii="Arial" w:hAnsi="Arial" w:cs="Arial"/>
          <w:bCs/>
          <w:sz w:val="22"/>
        </w:rPr>
        <w:t>.</w:t>
      </w:r>
      <w:r w:rsidR="004B38B0" w:rsidRPr="00B96F2E">
        <w:rPr>
          <w:rFonts w:ascii="Arial" w:hAnsi="Arial" w:cs="Arial"/>
          <w:bCs/>
          <w:sz w:val="22"/>
        </w:rPr>
        <w:t>1</w:t>
      </w:r>
      <w:r w:rsidR="006E7C50" w:rsidRPr="00B96F2E">
        <w:rPr>
          <w:rFonts w:ascii="Arial" w:hAnsi="Arial" w:cs="Arial"/>
          <w:bCs/>
          <w:sz w:val="22"/>
        </w:rPr>
        <w:t>.</w:t>
      </w:r>
    </w:p>
    <w:p w:rsidR="00824DAE" w:rsidRPr="00B96F2E" w:rsidRDefault="00824DAE">
      <w:pPr>
        <w:pStyle w:val="Textosinformato"/>
        <w:ind w:left="720"/>
        <w:jc w:val="both"/>
        <w:rPr>
          <w:rFonts w:ascii="Arial" w:hAnsi="Arial" w:cs="Arial"/>
          <w:bCs/>
          <w:sz w:val="22"/>
        </w:rPr>
      </w:pPr>
    </w:p>
    <w:p w:rsidR="00824DAE" w:rsidRPr="00B96F2E" w:rsidRDefault="00824DAE">
      <w:pPr>
        <w:pStyle w:val="Textosinformato"/>
        <w:keepNext/>
        <w:ind w:left="720"/>
        <w:jc w:val="both"/>
        <w:rPr>
          <w:rFonts w:ascii="Arial" w:hAnsi="Arial" w:cs="Arial"/>
          <w:bCs/>
          <w:sz w:val="22"/>
        </w:rPr>
      </w:pPr>
      <w:r w:rsidRPr="00B96F2E">
        <w:rPr>
          <w:rFonts w:ascii="Arial" w:hAnsi="Arial" w:cs="Arial"/>
          <w:bCs/>
          <w:sz w:val="22"/>
        </w:rPr>
        <w:t xml:space="preserve">Este documento deberá entregarse según el modelo incluido como Formulario </w:t>
      </w:r>
      <w:r w:rsidR="00067C97" w:rsidRPr="00B96F2E">
        <w:rPr>
          <w:rFonts w:ascii="Arial" w:hAnsi="Arial" w:cs="Arial"/>
          <w:bCs/>
          <w:sz w:val="22"/>
        </w:rPr>
        <w:t>2</w:t>
      </w:r>
      <w:r w:rsidRPr="00B96F2E">
        <w:rPr>
          <w:rFonts w:ascii="Arial" w:hAnsi="Arial" w:cs="Arial"/>
          <w:bCs/>
          <w:sz w:val="22"/>
        </w:rPr>
        <w:t xml:space="preserve"> del Anexo N° </w:t>
      </w:r>
      <w:r w:rsidR="00067C97" w:rsidRPr="00B96F2E">
        <w:rPr>
          <w:rFonts w:ascii="Arial" w:hAnsi="Arial" w:cs="Arial"/>
          <w:bCs/>
          <w:sz w:val="22"/>
        </w:rPr>
        <w:t>7</w:t>
      </w:r>
      <w:r w:rsidRPr="00B96F2E">
        <w:rPr>
          <w:rFonts w:ascii="Arial" w:hAnsi="Arial" w:cs="Arial"/>
          <w:bCs/>
          <w:sz w:val="22"/>
        </w:rPr>
        <w:t>.</w:t>
      </w:r>
    </w:p>
    <w:p w:rsidR="00824DAE" w:rsidRPr="00B96F2E" w:rsidRDefault="00824DAE">
      <w:pPr>
        <w:pStyle w:val="Textosinformato"/>
        <w:keepNext/>
        <w:ind w:left="720"/>
        <w:jc w:val="both"/>
        <w:rPr>
          <w:rFonts w:ascii="Arial" w:hAnsi="Arial" w:cs="Arial"/>
          <w:bCs/>
          <w:sz w:val="22"/>
        </w:rPr>
      </w:pPr>
    </w:p>
    <w:p w:rsidR="00824DAE" w:rsidRPr="00B96F2E" w:rsidRDefault="00824DAE">
      <w:pPr>
        <w:pStyle w:val="Textosinformato"/>
        <w:keepNext/>
        <w:ind w:left="720"/>
        <w:jc w:val="both"/>
        <w:rPr>
          <w:rFonts w:ascii="Arial" w:hAnsi="Arial" w:cs="Arial"/>
          <w:bCs/>
          <w:sz w:val="22"/>
          <w:u w:val="single"/>
        </w:rPr>
      </w:pPr>
      <w:r w:rsidRPr="00B96F2E">
        <w:rPr>
          <w:rFonts w:ascii="Arial" w:hAnsi="Arial" w:cs="Arial"/>
          <w:bCs/>
          <w:sz w:val="22"/>
          <w:u w:val="single"/>
        </w:rPr>
        <w:t xml:space="preserve">Documento N° 3: Garantía de Validez, Vigencia y Seriedad de la Oferta </w:t>
      </w:r>
    </w:p>
    <w:p w:rsidR="00824DAE" w:rsidRPr="00B96F2E" w:rsidRDefault="00824DAE">
      <w:pPr>
        <w:pStyle w:val="Textosinformato"/>
        <w:keepNext/>
        <w:jc w:val="both"/>
        <w:rPr>
          <w:rFonts w:ascii="Arial" w:hAnsi="Arial" w:cs="Arial"/>
          <w:bCs/>
          <w:sz w:val="22"/>
        </w:rPr>
      </w:pPr>
    </w:p>
    <w:p w:rsidR="00824DAE" w:rsidRPr="00B96F2E" w:rsidRDefault="00824DAE">
      <w:pPr>
        <w:pStyle w:val="Textosinformato"/>
        <w:tabs>
          <w:tab w:val="left" w:pos="2552"/>
        </w:tabs>
        <w:ind w:left="720"/>
        <w:jc w:val="both"/>
        <w:rPr>
          <w:rFonts w:ascii="Arial" w:hAnsi="Arial" w:cs="Arial"/>
          <w:bCs/>
          <w:sz w:val="22"/>
        </w:rPr>
      </w:pPr>
      <w:r w:rsidRPr="00B96F2E">
        <w:rPr>
          <w:rFonts w:ascii="Arial" w:hAnsi="Arial" w:cs="Arial"/>
          <w:bCs/>
          <w:sz w:val="22"/>
        </w:rPr>
        <w:t xml:space="preserve">El Postor </w:t>
      </w:r>
      <w:r w:rsidR="00067C97" w:rsidRPr="00B96F2E">
        <w:rPr>
          <w:rFonts w:ascii="Arial" w:hAnsi="Arial" w:cs="Arial"/>
          <w:bCs/>
          <w:sz w:val="22"/>
        </w:rPr>
        <w:t xml:space="preserve">Precalificado </w:t>
      </w:r>
      <w:r w:rsidRPr="00B96F2E">
        <w:rPr>
          <w:rFonts w:ascii="Arial" w:hAnsi="Arial" w:cs="Arial"/>
          <w:bCs/>
          <w:sz w:val="22"/>
        </w:rPr>
        <w:t xml:space="preserve">deberá garantizar la validez, vigencia y seriedad de la </w:t>
      </w:r>
      <w:r w:rsidR="00067C97" w:rsidRPr="00B96F2E">
        <w:rPr>
          <w:rFonts w:ascii="Arial" w:hAnsi="Arial" w:cs="Arial"/>
          <w:bCs/>
          <w:sz w:val="22"/>
        </w:rPr>
        <w:t xml:space="preserve">Propuesta </w:t>
      </w:r>
      <w:r w:rsidRPr="00B96F2E">
        <w:rPr>
          <w:rFonts w:ascii="Arial" w:hAnsi="Arial" w:cs="Arial"/>
          <w:bCs/>
          <w:sz w:val="22"/>
        </w:rPr>
        <w:t xml:space="preserve">Económica, debiendo presentar una garantía de acuerdo al modelo indicado en el Formulario 3 del Anexo Nº </w:t>
      </w:r>
      <w:r w:rsidR="00067C97" w:rsidRPr="00B96F2E">
        <w:rPr>
          <w:rFonts w:ascii="Arial" w:hAnsi="Arial" w:cs="Arial"/>
          <w:bCs/>
          <w:sz w:val="22"/>
        </w:rPr>
        <w:t>2</w:t>
      </w:r>
      <w:r w:rsidRPr="00B96F2E">
        <w:rPr>
          <w:rFonts w:ascii="Arial" w:hAnsi="Arial" w:cs="Arial"/>
          <w:bCs/>
          <w:sz w:val="22"/>
        </w:rPr>
        <w:t xml:space="preserve"> que forma parte integrante de las Bases por un monto equivalente a US$ </w:t>
      </w:r>
      <w:r w:rsidR="00912844" w:rsidRPr="00B96F2E">
        <w:rPr>
          <w:rFonts w:ascii="Arial" w:hAnsi="Arial" w:cs="Arial"/>
          <w:bCs/>
          <w:sz w:val="22"/>
        </w:rPr>
        <w:t>1,000,000 (Un millón</w:t>
      </w:r>
      <w:r w:rsidRPr="00B96F2E">
        <w:rPr>
          <w:rFonts w:ascii="Arial" w:hAnsi="Arial" w:cs="Arial"/>
          <w:bCs/>
          <w:sz w:val="22"/>
        </w:rPr>
        <w:t xml:space="preserve"> y 00/100 Dólares).</w:t>
      </w:r>
    </w:p>
    <w:p w:rsidR="00D9140A" w:rsidRPr="00B96F2E" w:rsidRDefault="00D9140A" w:rsidP="00D9140A">
      <w:pPr>
        <w:jc w:val="both"/>
        <w:rPr>
          <w:rFonts w:ascii="Arial" w:hAnsi="Arial" w:cs="Arial"/>
          <w:bCs/>
          <w:sz w:val="22"/>
        </w:rPr>
      </w:pPr>
    </w:p>
    <w:p w:rsidR="00824DAE" w:rsidRPr="00B96F2E" w:rsidRDefault="00824DAE">
      <w:pPr>
        <w:pStyle w:val="Textosinformato"/>
        <w:tabs>
          <w:tab w:val="left" w:pos="2552"/>
        </w:tabs>
        <w:ind w:left="720"/>
        <w:jc w:val="both"/>
        <w:rPr>
          <w:rFonts w:ascii="Arial" w:hAnsi="Arial" w:cs="Arial"/>
          <w:bCs/>
          <w:sz w:val="22"/>
        </w:rPr>
      </w:pPr>
      <w:r w:rsidRPr="00B96F2E">
        <w:rPr>
          <w:rFonts w:ascii="Arial" w:hAnsi="Arial" w:cs="Arial"/>
          <w:bCs/>
          <w:sz w:val="22"/>
        </w:rPr>
        <w:t>La Garantía deberá ser emitida por una Empresa Bancaria o por una Entidad Financiera Internacional, según lo detallado en el Anexo N° 2</w:t>
      </w:r>
      <w:r w:rsidRPr="00B96F2E">
        <w:rPr>
          <w:rFonts w:ascii="Arial" w:hAnsi="Arial" w:cs="Arial"/>
          <w:sz w:val="22"/>
        </w:rPr>
        <w:t xml:space="preserve"> y que deberá ser solidaria, incondicional, irrevocable, sin beneficio de excusión, ni división y de realización automática</w:t>
      </w:r>
      <w:r w:rsidRPr="00B96F2E">
        <w:rPr>
          <w:rFonts w:ascii="Arial" w:hAnsi="Arial" w:cs="Arial"/>
          <w:bCs/>
          <w:sz w:val="22"/>
        </w:rPr>
        <w:t>. Dicha Garantía deberá encontrarse vigente por un plazo no menor de noventa (90) días contados desde la fecha de presentación de los Sobres N</w:t>
      </w:r>
      <w:r w:rsidR="00067C97" w:rsidRPr="00B96F2E">
        <w:rPr>
          <w:rFonts w:ascii="Arial" w:hAnsi="Arial" w:cs="Arial"/>
          <w:bCs/>
          <w:sz w:val="22"/>
        </w:rPr>
        <w:t>°</w:t>
      </w:r>
      <w:r w:rsidRPr="00B96F2E">
        <w:rPr>
          <w:rFonts w:ascii="Arial" w:hAnsi="Arial" w:cs="Arial"/>
          <w:bCs/>
          <w:sz w:val="22"/>
        </w:rPr>
        <w:t xml:space="preserve"> 2 y 3. El Comité podrá disponer la prórroga obligatoria de la referida Garantía, debiendo el Postor </w:t>
      </w:r>
      <w:r w:rsidR="00067C97" w:rsidRPr="00B96F2E">
        <w:rPr>
          <w:rFonts w:ascii="Arial" w:hAnsi="Arial" w:cs="Arial"/>
          <w:bCs/>
          <w:sz w:val="22"/>
        </w:rPr>
        <w:t xml:space="preserve">Precalificado </w:t>
      </w:r>
      <w:r w:rsidRPr="00B96F2E">
        <w:rPr>
          <w:rFonts w:ascii="Arial" w:hAnsi="Arial" w:cs="Arial"/>
          <w:bCs/>
          <w:sz w:val="22"/>
        </w:rPr>
        <w:t>renovarla por los plazos que se dispongan a tal efecto.</w:t>
      </w:r>
    </w:p>
    <w:p w:rsidR="00824DAE" w:rsidRPr="00B96F2E" w:rsidRDefault="00824DAE">
      <w:pPr>
        <w:pStyle w:val="Textosinformato"/>
        <w:tabs>
          <w:tab w:val="left" w:pos="2552"/>
        </w:tabs>
        <w:ind w:left="720"/>
        <w:jc w:val="both"/>
        <w:rPr>
          <w:rFonts w:ascii="Arial" w:hAnsi="Arial" w:cs="Arial"/>
          <w:bCs/>
          <w:sz w:val="22"/>
        </w:rPr>
      </w:pPr>
    </w:p>
    <w:p w:rsidR="00824DAE" w:rsidRPr="00B96F2E" w:rsidRDefault="00824DAE">
      <w:pPr>
        <w:pStyle w:val="Textosinformato"/>
        <w:tabs>
          <w:tab w:val="left" w:pos="2552"/>
        </w:tabs>
        <w:ind w:left="720"/>
        <w:jc w:val="both"/>
        <w:rPr>
          <w:rFonts w:ascii="Arial" w:hAnsi="Arial" w:cs="Arial"/>
          <w:bCs/>
          <w:sz w:val="22"/>
        </w:rPr>
      </w:pPr>
      <w:r w:rsidRPr="00B96F2E">
        <w:rPr>
          <w:rFonts w:ascii="Arial" w:hAnsi="Arial" w:cs="Arial"/>
          <w:bCs/>
          <w:sz w:val="22"/>
        </w:rPr>
        <w:t xml:space="preserve">La Garantía presentada por un Postor Precalificado que no resulte Adjudicatario, será devuelta dentro de los quince (15) días siguientes a la Fecha de Cierre. </w:t>
      </w:r>
    </w:p>
    <w:p w:rsidR="00824DAE" w:rsidRPr="00B96F2E" w:rsidRDefault="00824DAE">
      <w:pPr>
        <w:pStyle w:val="Textosinformato"/>
        <w:ind w:left="720"/>
        <w:jc w:val="both"/>
        <w:rPr>
          <w:rFonts w:ascii="Arial" w:hAnsi="Arial" w:cs="Arial"/>
          <w:sz w:val="22"/>
        </w:rPr>
      </w:pPr>
    </w:p>
    <w:p w:rsidR="00824DAE" w:rsidRPr="00B96F2E" w:rsidRDefault="00824DAE">
      <w:pPr>
        <w:pStyle w:val="Textosinformato"/>
        <w:tabs>
          <w:tab w:val="left" w:pos="720"/>
        </w:tabs>
        <w:ind w:left="720"/>
        <w:jc w:val="both"/>
        <w:rPr>
          <w:rFonts w:ascii="Arial" w:hAnsi="Arial" w:cs="Arial"/>
          <w:sz w:val="22"/>
        </w:rPr>
      </w:pPr>
      <w:r w:rsidRPr="00B96F2E">
        <w:rPr>
          <w:rFonts w:ascii="Arial" w:hAnsi="Arial" w:cs="Arial"/>
          <w:sz w:val="22"/>
          <w:szCs w:val="22"/>
        </w:rPr>
        <w:t xml:space="preserve">En caso se trate de una fianza o una carta de crédito stand - </w:t>
      </w:r>
      <w:proofErr w:type="spellStart"/>
      <w:r w:rsidRPr="00B96F2E">
        <w:rPr>
          <w:rFonts w:ascii="Arial" w:hAnsi="Arial" w:cs="Arial"/>
          <w:sz w:val="22"/>
          <w:szCs w:val="22"/>
        </w:rPr>
        <w:t>by</w:t>
      </w:r>
      <w:proofErr w:type="spellEnd"/>
      <w:r w:rsidRPr="00B96F2E">
        <w:rPr>
          <w:rFonts w:ascii="Arial" w:hAnsi="Arial" w:cs="Arial"/>
          <w:sz w:val="22"/>
          <w:szCs w:val="22"/>
        </w:rPr>
        <w:t xml:space="preserve"> emitidas por una Entidad Financiera Internacional, se requerirá que la misma sea visada y confirmada por alguna de las Empresas Bancarias consignadas en el Apéndice </w:t>
      </w:r>
      <w:r w:rsidR="00F1458B" w:rsidRPr="00B96F2E">
        <w:rPr>
          <w:rFonts w:ascii="Arial" w:hAnsi="Arial" w:cs="Arial"/>
          <w:sz w:val="22"/>
          <w:szCs w:val="22"/>
        </w:rPr>
        <w:t>2</w:t>
      </w:r>
      <w:r w:rsidRPr="00B96F2E">
        <w:rPr>
          <w:rFonts w:ascii="Arial" w:hAnsi="Arial" w:cs="Arial"/>
          <w:sz w:val="22"/>
          <w:szCs w:val="22"/>
        </w:rPr>
        <w:t xml:space="preserve"> del Anexo N° 2.</w:t>
      </w:r>
    </w:p>
    <w:p w:rsidR="00824DAE" w:rsidRPr="00B96F2E" w:rsidRDefault="00824DAE">
      <w:pPr>
        <w:pStyle w:val="Textosinformato"/>
        <w:tabs>
          <w:tab w:val="left" w:pos="2552"/>
        </w:tabs>
        <w:ind w:left="720"/>
        <w:jc w:val="both"/>
        <w:rPr>
          <w:rFonts w:ascii="Arial" w:hAnsi="Arial" w:cs="Arial"/>
          <w:bCs/>
          <w:sz w:val="22"/>
        </w:rPr>
      </w:pPr>
    </w:p>
    <w:p w:rsidR="00824DAE" w:rsidRPr="00B96F2E" w:rsidRDefault="00824DAE">
      <w:pPr>
        <w:pStyle w:val="Textosinformato"/>
        <w:keepNext/>
        <w:ind w:left="720"/>
        <w:jc w:val="both"/>
        <w:rPr>
          <w:rFonts w:ascii="Arial" w:hAnsi="Arial" w:cs="Arial"/>
          <w:bCs/>
          <w:sz w:val="22"/>
          <w:u w:val="single"/>
        </w:rPr>
      </w:pPr>
      <w:r w:rsidRPr="00B96F2E">
        <w:rPr>
          <w:rFonts w:ascii="Arial" w:hAnsi="Arial" w:cs="Arial"/>
          <w:bCs/>
          <w:sz w:val="22"/>
          <w:u w:val="single"/>
        </w:rPr>
        <w:t xml:space="preserve">Documento N° 4: </w:t>
      </w:r>
      <w:r w:rsidR="006B1B02" w:rsidRPr="00B96F2E">
        <w:rPr>
          <w:rFonts w:ascii="Arial" w:hAnsi="Arial" w:cs="Arial"/>
          <w:bCs/>
          <w:sz w:val="22"/>
          <w:u w:val="single"/>
        </w:rPr>
        <w:t xml:space="preserve">Propuesta Técnica </w:t>
      </w:r>
    </w:p>
    <w:p w:rsidR="00824DAE" w:rsidRPr="00B96F2E" w:rsidRDefault="00824DAE">
      <w:pPr>
        <w:pStyle w:val="Textosinformato"/>
        <w:keepNext/>
        <w:jc w:val="both"/>
        <w:rPr>
          <w:rFonts w:ascii="Arial" w:hAnsi="Arial" w:cs="Arial"/>
          <w:bCs/>
          <w:sz w:val="22"/>
        </w:rPr>
      </w:pPr>
    </w:p>
    <w:p w:rsidR="006B1B02" w:rsidRPr="00B96F2E" w:rsidRDefault="006B1B02">
      <w:pPr>
        <w:tabs>
          <w:tab w:val="left" w:pos="-720"/>
          <w:tab w:val="left" w:pos="0"/>
        </w:tabs>
        <w:suppressAutoHyphens/>
        <w:ind w:left="709"/>
        <w:jc w:val="both"/>
        <w:rPr>
          <w:rFonts w:ascii="Arial" w:hAnsi="Arial" w:cs="Arial"/>
          <w:bCs/>
          <w:sz w:val="22"/>
        </w:rPr>
      </w:pPr>
      <w:r w:rsidRPr="00B96F2E">
        <w:rPr>
          <w:rFonts w:ascii="Arial" w:hAnsi="Arial" w:cs="Arial"/>
          <w:bCs/>
          <w:sz w:val="22"/>
        </w:rPr>
        <w:t>Contendrá el siguiente desarrollo:</w:t>
      </w:r>
    </w:p>
    <w:p w:rsidR="006B1B02" w:rsidRPr="00B96F2E" w:rsidRDefault="006B1B02">
      <w:pPr>
        <w:tabs>
          <w:tab w:val="left" w:pos="-720"/>
          <w:tab w:val="left" w:pos="0"/>
        </w:tabs>
        <w:suppressAutoHyphens/>
        <w:ind w:left="709"/>
        <w:jc w:val="both"/>
        <w:rPr>
          <w:rFonts w:ascii="Arial" w:hAnsi="Arial" w:cs="Arial"/>
          <w:bCs/>
          <w:sz w:val="22"/>
        </w:rPr>
      </w:pPr>
    </w:p>
    <w:p w:rsidR="00824DAE" w:rsidRPr="00B96F2E" w:rsidRDefault="006B1B02">
      <w:pPr>
        <w:tabs>
          <w:tab w:val="left" w:pos="-720"/>
          <w:tab w:val="left" w:pos="0"/>
        </w:tabs>
        <w:suppressAutoHyphens/>
        <w:ind w:left="709"/>
        <w:jc w:val="both"/>
        <w:rPr>
          <w:rFonts w:ascii="Arial" w:hAnsi="Arial" w:cs="Arial"/>
          <w:bCs/>
          <w:spacing w:val="-3"/>
          <w:sz w:val="22"/>
          <w:szCs w:val="22"/>
          <w:u w:val="single"/>
        </w:rPr>
      </w:pPr>
      <w:r w:rsidRPr="00B96F2E">
        <w:rPr>
          <w:rFonts w:ascii="Arial" w:hAnsi="Arial" w:cs="Arial"/>
          <w:bCs/>
          <w:sz w:val="22"/>
          <w:u w:val="single"/>
        </w:rPr>
        <w:t>Propuesta de Diseño y Construcción</w:t>
      </w:r>
      <w:r w:rsidRPr="00B96F2E">
        <w:rPr>
          <w:rFonts w:ascii="Arial" w:hAnsi="Arial" w:cs="Arial"/>
          <w:bCs/>
          <w:sz w:val="22"/>
        </w:rPr>
        <w:t xml:space="preserve">: </w:t>
      </w:r>
      <w:r w:rsidR="00824DAE" w:rsidRPr="00B96F2E">
        <w:rPr>
          <w:rFonts w:ascii="Arial" w:hAnsi="Arial" w:cs="Arial"/>
          <w:bCs/>
          <w:sz w:val="22"/>
        </w:rPr>
        <w:t xml:space="preserve">Contiene la propuesta del Postor </w:t>
      </w:r>
      <w:r w:rsidRPr="00B96F2E">
        <w:rPr>
          <w:rFonts w:ascii="Arial" w:hAnsi="Arial" w:cs="Arial"/>
          <w:bCs/>
          <w:sz w:val="22"/>
          <w:szCs w:val="22"/>
          <w:lang w:val="es-MX"/>
        </w:rPr>
        <w:t>Precalificado</w:t>
      </w:r>
      <w:r w:rsidRPr="00B96F2E">
        <w:rPr>
          <w:rFonts w:ascii="Arial" w:hAnsi="Arial" w:cs="Arial"/>
          <w:bCs/>
          <w:sz w:val="22"/>
        </w:rPr>
        <w:t xml:space="preserve"> </w:t>
      </w:r>
      <w:r w:rsidR="00824DAE" w:rsidRPr="00B96F2E">
        <w:rPr>
          <w:rFonts w:ascii="Arial" w:hAnsi="Arial" w:cs="Arial"/>
          <w:bCs/>
          <w:sz w:val="22"/>
        </w:rPr>
        <w:t>para el diseño y la Construcción del Terminal Portuario General San Martín- Pisco</w:t>
      </w:r>
      <w:r w:rsidR="00824DAE" w:rsidRPr="00B96F2E">
        <w:rPr>
          <w:rFonts w:ascii="Arial" w:hAnsi="Arial" w:cs="Arial"/>
          <w:sz w:val="22"/>
          <w:szCs w:val="22"/>
          <w:lang w:val="es-ES_tradnl"/>
        </w:rPr>
        <w:t>.</w:t>
      </w:r>
      <w:r w:rsidR="00824DAE" w:rsidRPr="00B96F2E">
        <w:rPr>
          <w:rFonts w:ascii="Arial" w:hAnsi="Arial" w:cs="Arial"/>
          <w:bCs/>
          <w:sz w:val="22"/>
        </w:rPr>
        <w:t xml:space="preserve"> </w:t>
      </w:r>
    </w:p>
    <w:p w:rsidR="00824DAE" w:rsidRPr="00B96F2E" w:rsidRDefault="00824DAE">
      <w:pPr>
        <w:widowControl w:val="0"/>
        <w:tabs>
          <w:tab w:val="left" w:pos="0"/>
        </w:tabs>
        <w:jc w:val="both"/>
        <w:rPr>
          <w:rFonts w:ascii="Arial" w:hAnsi="Arial" w:cs="Arial"/>
          <w:bCs/>
          <w:sz w:val="22"/>
          <w:szCs w:val="22"/>
        </w:rPr>
      </w:pPr>
    </w:p>
    <w:p w:rsidR="00824DAE" w:rsidRPr="00B96F2E" w:rsidRDefault="00824DAE">
      <w:pPr>
        <w:tabs>
          <w:tab w:val="left" w:pos="-720"/>
          <w:tab w:val="left" w:pos="0"/>
        </w:tabs>
        <w:suppressAutoHyphens/>
        <w:ind w:left="720"/>
        <w:jc w:val="both"/>
        <w:rPr>
          <w:rFonts w:ascii="Arial" w:hAnsi="Arial" w:cs="Arial"/>
          <w:bCs/>
          <w:sz w:val="22"/>
        </w:rPr>
      </w:pPr>
      <w:r w:rsidRPr="00B96F2E">
        <w:rPr>
          <w:rFonts w:ascii="Arial" w:hAnsi="Arial" w:cs="Arial"/>
          <w:bCs/>
          <w:sz w:val="22"/>
          <w:u w:val="single"/>
        </w:rPr>
        <w:t xml:space="preserve">Propuesta de </w:t>
      </w:r>
      <w:r w:rsidR="00C00C40" w:rsidRPr="00B96F2E">
        <w:rPr>
          <w:rFonts w:ascii="Arial" w:hAnsi="Arial" w:cs="Arial"/>
          <w:bCs/>
          <w:sz w:val="22"/>
          <w:u w:val="single"/>
        </w:rPr>
        <w:t>C</w:t>
      </w:r>
      <w:r w:rsidRPr="00B96F2E">
        <w:rPr>
          <w:rFonts w:ascii="Arial" w:hAnsi="Arial" w:cs="Arial"/>
          <w:bCs/>
          <w:sz w:val="22"/>
          <w:u w:val="single"/>
        </w:rPr>
        <w:t>onservación y explotación</w:t>
      </w:r>
      <w:r w:rsidR="006B1B02" w:rsidRPr="00B96F2E">
        <w:rPr>
          <w:rFonts w:ascii="Arial" w:hAnsi="Arial" w:cs="Arial"/>
          <w:bCs/>
          <w:sz w:val="22"/>
        </w:rPr>
        <w:t xml:space="preserve">: </w:t>
      </w:r>
      <w:r w:rsidRPr="00B96F2E">
        <w:rPr>
          <w:rFonts w:ascii="Arial" w:hAnsi="Arial" w:cs="Arial"/>
          <w:bCs/>
          <w:sz w:val="22"/>
        </w:rPr>
        <w:t xml:space="preserve">Contiene la propuesta del Postor </w:t>
      </w:r>
      <w:r w:rsidR="006B1B02" w:rsidRPr="00B96F2E">
        <w:rPr>
          <w:rFonts w:ascii="Arial" w:hAnsi="Arial" w:cs="Arial"/>
          <w:bCs/>
          <w:sz w:val="22"/>
          <w:szCs w:val="22"/>
          <w:lang w:val="es-MX"/>
        </w:rPr>
        <w:t>Precalificado</w:t>
      </w:r>
      <w:r w:rsidR="006B1B02" w:rsidRPr="00B96F2E">
        <w:rPr>
          <w:rFonts w:ascii="Arial" w:hAnsi="Arial" w:cs="Arial"/>
          <w:bCs/>
          <w:sz w:val="22"/>
        </w:rPr>
        <w:t xml:space="preserve"> </w:t>
      </w:r>
      <w:r w:rsidRPr="00B96F2E">
        <w:rPr>
          <w:rFonts w:ascii="Arial" w:hAnsi="Arial" w:cs="Arial"/>
          <w:bCs/>
          <w:sz w:val="22"/>
        </w:rPr>
        <w:t xml:space="preserve">para  la </w:t>
      </w:r>
      <w:r w:rsidR="00C00C40" w:rsidRPr="00B96F2E">
        <w:rPr>
          <w:rFonts w:ascii="Arial" w:hAnsi="Arial" w:cs="Arial"/>
          <w:bCs/>
          <w:sz w:val="22"/>
        </w:rPr>
        <w:t>C</w:t>
      </w:r>
      <w:r w:rsidRPr="00B96F2E">
        <w:rPr>
          <w:rFonts w:ascii="Arial" w:hAnsi="Arial" w:cs="Arial"/>
          <w:bCs/>
          <w:sz w:val="22"/>
        </w:rPr>
        <w:t xml:space="preserve">onservación y explotación del Terminal Portuario General San Martín - Pisco. </w:t>
      </w:r>
    </w:p>
    <w:p w:rsidR="00824DAE" w:rsidRPr="00B96F2E" w:rsidRDefault="00824DAE">
      <w:pPr>
        <w:tabs>
          <w:tab w:val="left" w:pos="-720"/>
          <w:tab w:val="left" w:pos="0"/>
        </w:tabs>
        <w:suppressAutoHyphens/>
        <w:ind w:left="720"/>
        <w:jc w:val="both"/>
        <w:rPr>
          <w:rFonts w:ascii="Arial" w:hAnsi="Arial" w:cs="Arial"/>
          <w:bCs/>
          <w:sz w:val="22"/>
        </w:rPr>
      </w:pPr>
    </w:p>
    <w:p w:rsidR="00824DAE" w:rsidRPr="00B96F2E" w:rsidRDefault="00824DAE">
      <w:pPr>
        <w:ind w:left="705"/>
        <w:jc w:val="both"/>
        <w:rPr>
          <w:rFonts w:ascii="Arial" w:hAnsi="Arial" w:cs="Arial"/>
          <w:bCs/>
          <w:sz w:val="22"/>
          <w:szCs w:val="22"/>
          <w:lang w:val="es-MX"/>
        </w:rPr>
      </w:pPr>
      <w:r w:rsidRPr="00B96F2E">
        <w:rPr>
          <w:rFonts w:ascii="Arial" w:hAnsi="Arial" w:cs="Arial"/>
          <w:bCs/>
          <w:sz w:val="22"/>
          <w:szCs w:val="22"/>
          <w:u w:val="single"/>
          <w:lang w:val="es-MX"/>
        </w:rPr>
        <w:t>Plan de Negocios Referencial</w:t>
      </w:r>
      <w:r w:rsidR="006B1B02" w:rsidRPr="00B96F2E">
        <w:rPr>
          <w:rFonts w:ascii="Arial" w:hAnsi="Arial" w:cs="Arial"/>
          <w:bCs/>
          <w:sz w:val="22"/>
          <w:szCs w:val="22"/>
          <w:lang w:val="es-MX"/>
        </w:rPr>
        <w:t xml:space="preserve">: </w:t>
      </w:r>
      <w:r w:rsidRPr="00B96F2E">
        <w:rPr>
          <w:rFonts w:ascii="Arial" w:hAnsi="Arial" w:cs="Arial"/>
          <w:bCs/>
          <w:sz w:val="22"/>
          <w:szCs w:val="22"/>
          <w:lang w:val="es-MX"/>
        </w:rPr>
        <w:t xml:space="preserve">El Plan de Negocios Referencial deberá contener los lineamientos básicos referidos cuando menos a los aspectos señalados a continuación, a efectos de evaluar la consistencia de </w:t>
      </w:r>
      <w:r w:rsidR="006B1B02" w:rsidRPr="00B96F2E">
        <w:rPr>
          <w:rFonts w:ascii="Arial" w:hAnsi="Arial" w:cs="Arial"/>
          <w:bCs/>
          <w:sz w:val="22"/>
          <w:szCs w:val="22"/>
          <w:lang w:val="es-MX"/>
        </w:rPr>
        <w:t>los aspectos anteriores</w:t>
      </w:r>
      <w:r w:rsidRPr="00B96F2E">
        <w:rPr>
          <w:rFonts w:ascii="Arial" w:hAnsi="Arial" w:cs="Arial"/>
          <w:bCs/>
          <w:sz w:val="22"/>
          <w:szCs w:val="22"/>
          <w:lang w:val="es-MX"/>
        </w:rPr>
        <w:t>:</w:t>
      </w:r>
    </w:p>
    <w:p w:rsidR="00824DAE" w:rsidRPr="00B96F2E" w:rsidRDefault="00824DAE">
      <w:pPr>
        <w:ind w:left="1065"/>
        <w:jc w:val="both"/>
        <w:rPr>
          <w:rFonts w:ascii="Arial" w:hAnsi="Arial" w:cs="Arial"/>
          <w:bCs/>
          <w:sz w:val="22"/>
          <w:szCs w:val="22"/>
          <w:lang w:val="es-MX"/>
        </w:rPr>
      </w:pPr>
    </w:p>
    <w:p w:rsidR="00824DAE" w:rsidRPr="00B96F2E" w:rsidRDefault="00824DAE">
      <w:pPr>
        <w:numPr>
          <w:ilvl w:val="0"/>
          <w:numId w:val="23"/>
        </w:numPr>
        <w:jc w:val="both"/>
        <w:rPr>
          <w:rFonts w:ascii="Arial" w:hAnsi="Arial" w:cs="Arial"/>
          <w:bCs/>
          <w:sz w:val="22"/>
          <w:szCs w:val="22"/>
          <w:lang w:val="es-MX"/>
        </w:rPr>
      </w:pPr>
      <w:r w:rsidRPr="00B96F2E">
        <w:rPr>
          <w:rFonts w:ascii="Arial" w:hAnsi="Arial" w:cs="Arial"/>
          <w:bCs/>
          <w:sz w:val="22"/>
          <w:szCs w:val="22"/>
          <w:lang w:val="es-MX"/>
        </w:rPr>
        <w:t>La Estrategia de Marketing</w:t>
      </w:r>
    </w:p>
    <w:p w:rsidR="00824DAE" w:rsidRPr="00B96F2E" w:rsidRDefault="00824DAE">
      <w:pPr>
        <w:numPr>
          <w:ilvl w:val="0"/>
          <w:numId w:val="23"/>
        </w:numPr>
        <w:jc w:val="both"/>
        <w:rPr>
          <w:rFonts w:ascii="Arial" w:hAnsi="Arial" w:cs="Arial"/>
          <w:bCs/>
          <w:sz w:val="22"/>
          <w:szCs w:val="22"/>
          <w:lang w:val="es-MX"/>
        </w:rPr>
      </w:pPr>
      <w:r w:rsidRPr="00B96F2E">
        <w:rPr>
          <w:rFonts w:ascii="Arial" w:hAnsi="Arial" w:cs="Arial"/>
          <w:bCs/>
          <w:sz w:val="22"/>
          <w:szCs w:val="22"/>
          <w:lang w:val="es-MX"/>
        </w:rPr>
        <w:t xml:space="preserve">Pronósticos de carga y de naves </w:t>
      </w:r>
    </w:p>
    <w:p w:rsidR="00824DAE" w:rsidRPr="00B96F2E" w:rsidRDefault="00824DAE">
      <w:pPr>
        <w:numPr>
          <w:ilvl w:val="0"/>
          <w:numId w:val="23"/>
        </w:numPr>
        <w:jc w:val="both"/>
        <w:rPr>
          <w:rFonts w:ascii="Arial" w:hAnsi="Arial" w:cs="Arial"/>
          <w:bCs/>
          <w:sz w:val="22"/>
          <w:szCs w:val="22"/>
          <w:lang w:val="es-MX"/>
        </w:rPr>
      </w:pPr>
      <w:r w:rsidRPr="00B96F2E">
        <w:rPr>
          <w:rFonts w:ascii="Arial" w:hAnsi="Arial" w:cs="Arial"/>
          <w:bCs/>
          <w:sz w:val="22"/>
          <w:szCs w:val="22"/>
          <w:lang w:val="es-MX"/>
        </w:rPr>
        <w:t>Plan de Desarrollo de la infraestructura y Equipamiento</w:t>
      </w:r>
    </w:p>
    <w:p w:rsidR="00824DAE" w:rsidRPr="00B96F2E" w:rsidRDefault="00824DAE">
      <w:pPr>
        <w:numPr>
          <w:ilvl w:val="0"/>
          <w:numId w:val="23"/>
        </w:numPr>
        <w:jc w:val="both"/>
        <w:rPr>
          <w:rFonts w:ascii="Arial" w:hAnsi="Arial" w:cs="Arial"/>
          <w:bCs/>
          <w:sz w:val="22"/>
          <w:szCs w:val="22"/>
          <w:lang w:val="es-MX"/>
        </w:rPr>
      </w:pPr>
      <w:r w:rsidRPr="00B96F2E">
        <w:rPr>
          <w:rFonts w:ascii="Arial" w:hAnsi="Arial" w:cs="Arial"/>
          <w:bCs/>
          <w:sz w:val="22"/>
          <w:szCs w:val="22"/>
          <w:lang w:val="es-MX"/>
        </w:rPr>
        <w:t>Plan de Operaciones</w:t>
      </w:r>
    </w:p>
    <w:p w:rsidR="00824DAE" w:rsidRPr="00B96F2E" w:rsidRDefault="00824DAE">
      <w:pPr>
        <w:numPr>
          <w:ilvl w:val="0"/>
          <w:numId w:val="23"/>
        </w:numPr>
        <w:jc w:val="both"/>
        <w:rPr>
          <w:rFonts w:ascii="Arial" w:hAnsi="Arial" w:cs="Arial"/>
          <w:bCs/>
          <w:sz w:val="22"/>
          <w:szCs w:val="22"/>
          <w:lang w:val="es-MX"/>
        </w:rPr>
      </w:pPr>
      <w:r w:rsidRPr="00B96F2E">
        <w:rPr>
          <w:rFonts w:ascii="Arial" w:hAnsi="Arial" w:cs="Arial"/>
          <w:bCs/>
          <w:sz w:val="22"/>
          <w:szCs w:val="22"/>
          <w:lang w:val="es-MX"/>
        </w:rPr>
        <w:t>Guía de servicios, estructura tarifaria e indicadores de servicios</w:t>
      </w:r>
    </w:p>
    <w:p w:rsidR="00824DAE" w:rsidRPr="00B96F2E" w:rsidRDefault="00824DAE">
      <w:pPr>
        <w:numPr>
          <w:ilvl w:val="0"/>
          <w:numId w:val="23"/>
        </w:numPr>
        <w:jc w:val="both"/>
        <w:rPr>
          <w:rFonts w:ascii="Arial" w:hAnsi="Arial" w:cs="Arial"/>
          <w:color w:val="000000"/>
          <w:sz w:val="22"/>
          <w:lang w:val="es-PE"/>
        </w:rPr>
      </w:pPr>
      <w:r w:rsidRPr="00B96F2E">
        <w:rPr>
          <w:rFonts w:ascii="Arial" w:hAnsi="Arial" w:cs="Arial"/>
          <w:bCs/>
          <w:sz w:val="22"/>
          <w:szCs w:val="22"/>
          <w:lang w:val="es-MX"/>
        </w:rPr>
        <w:t>Plan de desarrollo de recursos humanos</w:t>
      </w:r>
    </w:p>
    <w:p w:rsidR="00824DAE" w:rsidRPr="00B96F2E" w:rsidRDefault="00824DAE">
      <w:pPr>
        <w:numPr>
          <w:ilvl w:val="0"/>
          <w:numId w:val="23"/>
        </w:numPr>
        <w:jc w:val="both"/>
        <w:rPr>
          <w:rFonts w:ascii="Arial" w:hAnsi="Arial" w:cs="Arial"/>
          <w:color w:val="000000"/>
          <w:sz w:val="22"/>
          <w:lang w:val="es-PE"/>
        </w:rPr>
      </w:pPr>
      <w:r w:rsidRPr="00B96F2E">
        <w:rPr>
          <w:rFonts w:ascii="Arial" w:hAnsi="Arial" w:cs="Arial"/>
          <w:color w:val="000000"/>
          <w:sz w:val="22"/>
          <w:lang w:val="es-PE"/>
        </w:rPr>
        <w:t>Plan de sistemas de información</w:t>
      </w:r>
    </w:p>
    <w:p w:rsidR="00824DAE" w:rsidRPr="00B96F2E" w:rsidRDefault="00824DAE">
      <w:pPr>
        <w:numPr>
          <w:ilvl w:val="0"/>
          <w:numId w:val="23"/>
        </w:numPr>
        <w:jc w:val="both"/>
        <w:rPr>
          <w:rFonts w:ascii="Arial" w:hAnsi="Arial" w:cs="Arial"/>
          <w:color w:val="000000"/>
          <w:sz w:val="22"/>
          <w:lang w:val="es-PE"/>
        </w:rPr>
      </w:pPr>
      <w:r w:rsidRPr="00B96F2E">
        <w:rPr>
          <w:rFonts w:ascii="Arial" w:hAnsi="Arial" w:cs="Arial"/>
          <w:color w:val="000000"/>
          <w:sz w:val="22"/>
          <w:lang w:val="es-PE"/>
        </w:rPr>
        <w:t>Plan de inversiones y adquisiciones</w:t>
      </w:r>
    </w:p>
    <w:p w:rsidR="00824DAE" w:rsidRPr="00B96F2E" w:rsidRDefault="00824DAE">
      <w:pPr>
        <w:numPr>
          <w:ilvl w:val="0"/>
          <w:numId w:val="23"/>
        </w:numPr>
        <w:jc w:val="both"/>
        <w:rPr>
          <w:rFonts w:ascii="Arial" w:hAnsi="Arial" w:cs="Arial"/>
          <w:color w:val="000000"/>
          <w:sz w:val="22"/>
          <w:lang w:val="es-PE"/>
        </w:rPr>
      </w:pPr>
      <w:r w:rsidRPr="00B96F2E">
        <w:rPr>
          <w:rFonts w:ascii="Arial" w:hAnsi="Arial" w:cs="Arial"/>
          <w:color w:val="000000"/>
          <w:sz w:val="22"/>
          <w:lang w:val="es-PE"/>
        </w:rPr>
        <w:t>Plan financiero</w:t>
      </w:r>
    </w:p>
    <w:p w:rsidR="00824DAE" w:rsidRPr="00B96F2E" w:rsidRDefault="00824DAE">
      <w:pPr>
        <w:numPr>
          <w:ilvl w:val="0"/>
          <w:numId w:val="23"/>
        </w:numPr>
        <w:jc w:val="both"/>
        <w:rPr>
          <w:rFonts w:ascii="Arial" w:hAnsi="Arial" w:cs="Arial"/>
          <w:color w:val="000000"/>
          <w:sz w:val="22"/>
          <w:lang w:val="es-PE"/>
        </w:rPr>
      </w:pPr>
      <w:r w:rsidRPr="00B96F2E">
        <w:rPr>
          <w:rFonts w:ascii="Arial" w:hAnsi="Arial" w:cs="Arial"/>
          <w:sz w:val="22"/>
          <w:lang w:val="es-ES_tradnl"/>
        </w:rPr>
        <w:t>Otros rubros de negocios vinculados al proceso logístico</w:t>
      </w:r>
    </w:p>
    <w:p w:rsidR="00824DAE" w:rsidRPr="00B96F2E" w:rsidRDefault="00824DAE" w:rsidP="006B1B02">
      <w:pPr>
        <w:jc w:val="both"/>
        <w:rPr>
          <w:bCs/>
          <w:szCs w:val="22"/>
        </w:rPr>
      </w:pPr>
    </w:p>
    <w:p w:rsidR="006B1B02" w:rsidRPr="00B96F2E" w:rsidRDefault="006B1B02" w:rsidP="006B1B02">
      <w:pPr>
        <w:tabs>
          <w:tab w:val="left" w:pos="-720"/>
          <w:tab w:val="left" w:pos="0"/>
        </w:tabs>
        <w:suppressAutoHyphens/>
        <w:ind w:left="720"/>
        <w:jc w:val="both"/>
        <w:rPr>
          <w:rFonts w:ascii="Arial" w:hAnsi="Arial" w:cs="Arial"/>
          <w:bCs/>
          <w:spacing w:val="-3"/>
          <w:sz w:val="22"/>
          <w:szCs w:val="22"/>
          <w:u w:val="single"/>
        </w:rPr>
      </w:pPr>
      <w:r w:rsidRPr="00B96F2E">
        <w:rPr>
          <w:rFonts w:ascii="Arial" w:hAnsi="Arial" w:cs="Arial"/>
          <w:bCs/>
          <w:sz w:val="22"/>
        </w:rPr>
        <w:t>La Propuesta</w:t>
      </w:r>
      <w:r w:rsidRPr="00B96F2E">
        <w:rPr>
          <w:rFonts w:ascii="Arial" w:hAnsi="Arial" w:cs="Arial"/>
          <w:bCs/>
          <w:spacing w:val="-3"/>
          <w:sz w:val="22"/>
          <w:szCs w:val="22"/>
        </w:rPr>
        <w:t xml:space="preserve"> Técnica deberá contener, por lo menos, la información y requisitos mínimos indicados en los Apéndices 1 y 2 del el Anexo </w:t>
      </w:r>
      <w:r w:rsidR="00067C97" w:rsidRPr="00B96F2E">
        <w:rPr>
          <w:rFonts w:ascii="Arial" w:hAnsi="Arial" w:cs="Arial"/>
          <w:bCs/>
          <w:spacing w:val="-3"/>
          <w:sz w:val="22"/>
          <w:szCs w:val="22"/>
        </w:rPr>
        <w:t xml:space="preserve">N° </w:t>
      </w:r>
      <w:r w:rsidRPr="00B96F2E">
        <w:rPr>
          <w:rFonts w:ascii="Arial" w:hAnsi="Arial" w:cs="Arial"/>
          <w:bCs/>
          <w:spacing w:val="-3"/>
          <w:sz w:val="22"/>
          <w:szCs w:val="22"/>
        </w:rPr>
        <w:t>8 de estas Bases.</w:t>
      </w:r>
    </w:p>
    <w:p w:rsidR="006B1B02" w:rsidRPr="00B96F2E" w:rsidRDefault="006B1B02" w:rsidP="006B1B02">
      <w:pPr>
        <w:widowControl w:val="0"/>
        <w:tabs>
          <w:tab w:val="left" w:pos="0"/>
        </w:tabs>
        <w:jc w:val="both"/>
        <w:rPr>
          <w:rFonts w:ascii="Arial" w:hAnsi="Arial" w:cs="Arial"/>
          <w:bCs/>
          <w:sz w:val="22"/>
          <w:szCs w:val="22"/>
        </w:rPr>
      </w:pPr>
    </w:p>
    <w:p w:rsidR="006B1B02" w:rsidRPr="00B96F2E" w:rsidRDefault="006B1B02" w:rsidP="006B1B02">
      <w:pPr>
        <w:ind w:left="705"/>
        <w:jc w:val="both"/>
        <w:rPr>
          <w:rFonts w:ascii="Arial" w:hAnsi="Arial" w:cs="Arial"/>
          <w:bCs/>
          <w:sz w:val="22"/>
          <w:szCs w:val="22"/>
          <w:lang w:val="es-MX"/>
        </w:rPr>
      </w:pPr>
      <w:r w:rsidRPr="00B96F2E">
        <w:rPr>
          <w:rFonts w:ascii="Arial" w:hAnsi="Arial" w:cs="Arial"/>
          <w:bCs/>
          <w:sz w:val="22"/>
          <w:szCs w:val="22"/>
          <w:lang w:val="es-MX"/>
        </w:rPr>
        <w:t xml:space="preserve">Lo establecido en </w:t>
      </w:r>
      <w:smartTag w:uri="urn:schemas-microsoft-com:office:smarttags" w:element="PersonName">
        <w:smartTagPr>
          <w:attr w:name="ProductID" w:val="La Propuesta T￩cnica"/>
        </w:smartTagPr>
        <w:r w:rsidRPr="00B96F2E">
          <w:rPr>
            <w:rFonts w:ascii="Arial" w:hAnsi="Arial" w:cs="Arial"/>
            <w:bCs/>
            <w:sz w:val="22"/>
            <w:szCs w:val="22"/>
            <w:lang w:val="es-MX"/>
          </w:rPr>
          <w:t>la Propuesta Técnica</w:t>
        </w:r>
      </w:smartTag>
      <w:r w:rsidRPr="00B96F2E">
        <w:rPr>
          <w:rFonts w:ascii="Arial" w:hAnsi="Arial" w:cs="Arial"/>
          <w:bCs/>
          <w:sz w:val="22"/>
          <w:szCs w:val="22"/>
          <w:lang w:val="es-MX"/>
        </w:rPr>
        <w:t xml:space="preserve"> del Postor Precalificado de resultar Adjudicatario, servirá de base para la elaboración del Expediente Técnico, cuya elaboración estará a cargo del Concesionario; quien deberá ejecutar las Obras de acuerdo a dicho expediente y de conformidad con lo dispuesto en el Contrato de Concesión.</w:t>
      </w:r>
    </w:p>
    <w:p w:rsidR="00D9140A" w:rsidRPr="00B96F2E" w:rsidRDefault="00D9140A">
      <w:pPr>
        <w:ind w:left="705"/>
        <w:jc w:val="both"/>
        <w:rPr>
          <w:rFonts w:ascii="Arial" w:hAnsi="Arial" w:cs="Arial"/>
          <w:bCs/>
          <w:sz w:val="22"/>
          <w:szCs w:val="22"/>
          <w:u w:val="single"/>
          <w:lang w:val="es-ES_tradnl"/>
        </w:rPr>
      </w:pPr>
    </w:p>
    <w:p w:rsidR="00824DAE" w:rsidRPr="00B96F2E" w:rsidRDefault="00824DAE">
      <w:pPr>
        <w:ind w:left="705"/>
        <w:jc w:val="both"/>
        <w:rPr>
          <w:rFonts w:ascii="Arial" w:hAnsi="Arial" w:cs="Arial"/>
          <w:bCs/>
          <w:sz w:val="22"/>
          <w:szCs w:val="22"/>
          <w:u w:val="single"/>
          <w:lang w:val="es-ES_tradnl"/>
        </w:rPr>
      </w:pPr>
      <w:r w:rsidRPr="00B96F2E">
        <w:rPr>
          <w:rFonts w:ascii="Arial" w:hAnsi="Arial" w:cs="Arial"/>
          <w:bCs/>
          <w:sz w:val="22"/>
          <w:szCs w:val="22"/>
          <w:u w:val="single"/>
          <w:lang w:val="es-ES_tradnl"/>
        </w:rPr>
        <w:t xml:space="preserve">Documento </w:t>
      </w:r>
      <w:r w:rsidR="006B1B02" w:rsidRPr="00B96F2E">
        <w:rPr>
          <w:rFonts w:ascii="Arial" w:hAnsi="Arial" w:cs="Arial"/>
          <w:bCs/>
          <w:sz w:val="22"/>
          <w:szCs w:val="22"/>
          <w:u w:val="single"/>
          <w:lang w:val="es-ES_tradnl"/>
        </w:rPr>
        <w:t>5</w:t>
      </w:r>
      <w:r w:rsidRPr="00B96F2E">
        <w:rPr>
          <w:rFonts w:ascii="Arial" w:hAnsi="Arial" w:cs="Arial"/>
          <w:bCs/>
          <w:sz w:val="22"/>
          <w:szCs w:val="22"/>
          <w:u w:val="single"/>
          <w:lang w:val="es-ES_tradnl"/>
        </w:rPr>
        <w:t xml:space="preserve">: </w:t>
      </w:r>
      <w:r w:rsidRPr="00B96F2E">
        <w:rPr>
          <w:rFonts w:ascii="Arial" w:hAnsi="Arial" w:cs="Arial"/>
          <w:bCs/>
          <w:sz w:val="22"/>
          <w:szCs w:val="22"/>
          <w:u w:val="single"/>
          <w:lang w:val="es-MX"/>
        </w:rPr>
        <w:t>Versión final del Contrato de Concesión</w:t>
      </w:r>
    </w:p>
    <w:p w:rsidR="00824DAE" w:rsidRPr="00B96F2E" w:rsidRDefault="00824DAE">
      <w:pPr>
        <w:ind w:left="705"/>
        <w:jc w:val="both"/>
        <w:rPr>
          <w:rFonts w:ascii="Arial" w:hAnsi="Arial" w:cs="Arial"/>
          <w:bCs/>
          <w:sz w:val="22"/>
          <w:szCs w:val="22"/>
        </w:rPr>
      </w:pPr>
      <w:r w:rsidRPr="00B96F2E">
        <w:rPr>
          <w:rFonts w:ascii="Arial" w:hAnsi="Arial" w:cs="Arial"/>
          <w:bCs/>
          <w:sz w:val="22"/>
          <w:szCs w:val="22"/>
          <w:lang w:val="es-MX"/>
        </w:rPr>
        <w:t xml:space="preserve">Adicionalmente a los documentos indicados anteriormente, el Postor </w:t>
      </w:r>
      <w:r w:rsidR="006B1B02" w:rsidRPr="00B96F2E">
        <w:rPr>
          <w:rFonts w:ascii="Arial" w:hAnsi="Arial" w:cs="Arial"/>
          <w:bCs/>
          <w:sz w:val="22"/>
          <w:szCs w:val="22"/>
          <w:lang w:val="es-MX"/>
        </w:rPr>
        <w:t xml:space="preserve">Precalificado </w:t>
      </w:r>
      <w:r w:rsidRPr="00B96F2E">
        <w:rPr>
          <w:rFonts w:ascii="Arial" w:hAnsi="Arial" w:cs="Arial"/>
          <w:bCs/>
          <w:sz w:val="22"/>
          <w:szCs w:val="22"/>
          <w:lang w:val="es-MX"/>
        </w:rPr>
        <w:t xml:space="preserve">deberá presentar un ejemplar de la versión final del Contrato de Concesión, incluido sus anexos, debidamente </w:t>
      </w:r>
      <w:r w:rsidR="006B1B02" w:rsidRPr="00B96F2E">
        <w:rPr>
          <w:rFonts w:ascii="Arial" w:hAnsi="Arial" w:cs="Arial"/>
          <w:bCs/>
          <w:sz w:val="22"/>
          <w:szCs w:val="22"/>
          <w:lang w:val="es-MX"/>
        </w:rPr>
        <w:t xml:space="preserve">visado en cada hoja </w:t>
      </w:r>
      <w:r w:rsidRPr="00B96F2E">
        <w:rPr>
          <w:rFonts w:ascii="Arial" w:hAnsi="Arial" w:cs="Arial"/>
          <w:bCs/>
          <w:sz w:val="22"/>
          <w:szCs w:val="22"/>
          <w:lang w:val="es-MX"/>
        </w:rPr>
        <w:t>por el Representante Legal del Postor Precalificado.</w:t>
      </w:r>
    </w:p>
    <w:p w:rsidR="00824DAE" w:rsidRPr="00B96F2E" w:rsidRDefault="00824DAE">
      <w:pPr>
        <w:pStyle w:val="Pelota"/>
        <w:ind w:left="360"/>
        <w:rPr>
          <w:rFonts w:ascii="Arial" w:hAnsi="Arial" w:cs="Arial"/>
          <w:bCs/>
          <w:lang w:val="es-ES"/>
        </w:rPr>
      </w:pPr>
    </w:p>
    <w:p w:rsidR="00824DAE" w:rsidRPr="00B96F2E" w:rsidRDefault="00824DAE" w:rsidP="009E1CBA">
      <w:pPr>
        <w:pStyle w:val="Ttulo2"/>
        <w:numPr>
          <w:ilvl w:val="1"/>
          <w:numId w:val="35"/>
        </w:numPr>
        <w:tabs>
          <w:tab w:val="clear" w:pos="792"/>
        </w:tabs>
        <w:ind w:left="720" w:hanging="720"/>
        <w:jc w:val="left"/>
        <w:rPr>
          <w:b/>
          <w:i w:val="0"/>
          <w:iCs w:val="0"/>
          <w:sz w:val="22"/>
        </w:rPr>
      </w:pPr>
      <w:bookmarkStart w:id="137" w:name="_Toc82510107"/>
      <w:bookmarkStart w:id="138" w:name="_Toc368321464"/>
      <w:r w:rsidRPr="00B96F2E">
        <w:rPr>
          <w:b/>
          <w:i w:val="0"/>
          <w:iCs w:val="0"/>
          <w:sz w:val="22"/>
        </w:rPr>
        <w:t>Contenido del Sobre N° 3: Propuesta Económica</w:t>
      </w:r>
      <w:bookmarkEnd w:id="137"/>
      <w:r w:rsidR="0025135E">
        <w:rPr>
          <w:rStyle w:val="Refdenotaalpie"/>
          <w:b/>
          <w:i w:val="0"/>
          <w:iCs w:val="0"/>
          <w:sz w:val="22"/>
        </w:rPr>
        <w:footnoteReference w:id="72"/>
      </w:r>
      <w:bookmarkEnd w:id="138"/>
    </w:p>
    <w:p w:rsidR="00824DAE" w:rsidRPr="00B96F2E" w:rsidRDefault="00824DAE">
      <w:pPr>
        <w:pStyle w:val="Textosinformato"/>
        <w:keepNext/>
        <w:tabs>
          <w:tab w:val="left" w:pos="993"/>
        </w:tabs>
        <w:jc w:val="both"/>
        <w:rPr>
          <w:rFonts w:ascii="Arial" w:hAnsi="Arial" w:cs="Arial"/>
          <w:bCs/>
          <w:sz w:val="22"/>
        </w:rPr>
      </w:pPr>
    </w:p>
    <w:p w:rsidR="00071D04" w:rsidRDefault="00824DAE" w:rsidP="00F1243E">
      <w:pPr>
        <w:pStyle w:val="Textosinformato"/>
        <w:keepNext/>
        <w:numPr>
          <w:ilvl w:val="2"/>
          <w:numId w:val="21"/>
        </w:numPr>
        <w:jc w:val="both"/>
        <w:rPr>
          <w:rFonts w:ascii="Arial" w:hAnsi="Arial" w:cs="Arial"/>
          <w:sz w:val="22"/>
        </w:rPr>
      </w:pPr>
      <w:r w:rsidRPr="00B96F2E">
        <w:rPr>
          <w:rFonts w:ascii="Arial" w:hAnsi="Arial" w:cs="Arial"/>
          <w:sz w:val="22"/>
        </w:rPr>
        <w:t>El Postor Precalificado deberá presentar dentro del Sobre N° 3 su Propuesta Económica</w:t>
      </w:r>
      <w:r w:rsidR="007B77B5" w:rsidRPr="00B96F2E">
        <w:rPr>
          <w:rFonts w:ascii="Arial" w:hAnsi="Arial" w:cs="Arial"/>
          <w:sz w:val="22"/>
        </w:rPr>
        <w:t xml:space="preserve">, en la que se consignará </w:t>
      </w:r>
      <w:r w:rsidR="00A72849" w:rsidRPr="00B96F2E">
        <w:rPr>
          <w:rFonts w:ascii="Arial" w:hAnsi="Arial" w:cs="Arial"/>
          <w:sz w:val="22"/>
        </w:rPr>
        <w:t xml:space="preserve">el monto de </w:t>
      </w:r>
      <w:r w:rsidR="007B77B5" w:rsidRPr="00B96F2E">
        <w:rPr>
          <w:rFonts w:ascii="Arial" w:hAnsi="Arial" w:cs="Arial"/>
          <w:sz w:val="22"/>
        </w:rPr>
        <w:t>la propuesta del Postor</w:t>
      </w:r>
      <w:r w:rsidR="00A72849" w:rsidRPr="00B96F2E">
        <w:rPr>
          <w:rFonts w:ascii="Arial" w:hAnsi="Arial" w:cs="Arial"/>
          <w:sz w:val="22"/>
        </w:rPr>
        <w:t xml:space="preserve"> Precalificado</w:t>
      </w:r>
      <w:r w:rsidR="00CE32C4">
        <w:rPr>
          <w:rStyle w:val="Refdenotaalpie"/>
          <w:rFonts w:ascii="Arial" w:hAnsi="Arial" w:cs="Arial"/>
          <w:sz w:val="22"/>
        </w:rPr>
        <w:footnoteReference w:id="73"/>
      </w:r>
      <w:r w:rsidR="007B77B5" w:rsidRPr="00B96F2E">
        <w:rPr>
          <w:rFonts w:ascii="Arial" w:hAnsi="Arial" w:cs="Arial"/>
          <w:sz w:val="22"/>
        </w:rPr>
        <w:t>.</w:t>
      </w:r>
    </w:p>
    <w:p w:rsidR="00A00040" w:rsidRDefault="00A00040" w:rsidP="009B4086">
      <w:pPr>
        <w:pStyle w:val="Textosinformato"/>
        <w:keepNext/>
        <w:ind w:left="720"/>
        <w:jc w:val="both"/>
        <w:rPr>
          <w:rFonts w:ascii="Arial" w:hAnsi="Arial" w:cs="Arial"/>
          <w:sz w:val="22"/>
        </w:rPr>
      </w:pPr>
    </w:p>
    <w:p w:rsidR="00A00040" w:rsidRPr="00982684" w:rsidRDefault="00BE7440" w:rsidP="00A00040">
      <w:pPr>
        <w:pStyle w:val="Textosinformato"/>
        <w:keepNext/>
        <w:numPr>
          <w:ilvl w:val="2"/>
          <w:numId w:val="21"/>
        </w:numPr>
        <w:jc w:val="both"/>
        <w:rPr>
          <w:rFonts w:ascii="Arial" w:hAnsi="Arial" w:cs="Arial"/>
          <w:sz w:val="22"/>
        </w:rPr>
      </w:pPr>
      <w:r>
        <w:rPr>
          <w:rFonts w:ascii="Arial" w:hAnsi="Arial" w:cs="Arial"/>
          <w:sz w:val="22"/>
        </w:rPr>
        <w:t>La</w:t>
      </w:r>
      <w:r w:rsidR="00A00040" w:rsidRPr="009B4086">
        <w:rPr>
          <w:rFonts w:ascii="Arial" w:hAnsi="Arial" w:cs="Arial"/>
          <w:sz w:val="22"/>
        </w:rPr>
        <w:t xml:space="preserve"> Propuesta Económica dentro del Sobre N° 3, deberá comprender los siguientes formularios:</w:t>
      </w:r>
      <w:r w:rsidR="00A00040" w:rsidRPr="00982684" w:rsidDel="00147D17">
        <w:rPr>
          <w:rFonts w:ascii="Arial" w:hAnsi="Arial" w:cs="Arial"/>
          <w:sz w:val="22"/>
        </w:rPr>
        <w:t xml:space="preserve"> </w:t>
      </w:r>
    </w:p>
    <w:p w:rsidR="00A00040" w:rsidRPr="009B4086" w:rsidRDefault="00A00040" w:rsidP="00A00040">
      <w:pPr>
        <w:pStyle w:val="Textosinformato"/>
        <w:keepNext/>
        <w:ind w:left="709" w:hanging="709"/>
        <w:jc w:val="both"/>
        <w:rPr>
          <w:rFonts w:ascii="Arial" w:hAnsi="Arial" w:cs="Arial"/>
        </w:rPr>
      </w:pPr>
    </w:p>
    <w:p w:rsidR="005B10CF" w:rsidRPr="009B4086" w:rsidRDefault="00A00040" w:rsidP="00A00040">
      <w:pPr>
        <w:numPr>
          <w:ilvl w:val="0"/>
          <w:numId w:val="107"/>
        </w:numPr>
        <w:ind w:left="1134" w:hanging="425"/>
        <w:jc w:val="both"/>
        <w:rPr>
          <w:rFonts w:ascii="Arial" w:hAnsi="Arial" w:cs="Arial"/>
          <w:bCs/>
          <w:sz w:val="22"/>
        </w:rPr>
      </w:pPr>
      <w:r w:rsidRPr="009B4086">
        <w:rPr>
          <w:rFonts w:ascii="Arial" w:hAnsi="Arial" w:cs="Arial"/>
          <w:bCs/>
          <w:sz w:val="22"/>
        </w:rPr>
        <w:t xml:space="preserve">Formulario 1 del Anexo N° 9, Modelo de Oferta Económica – </w:t>
      </w:r>
      <w:r w:rsidR="00A97CAE" w:rsidRPr="009B4086">
        <w:rPr>
          <w:rFonts w:ascii="Arial" w:hAnsi="Arial" w:cs="Arial"/>
          <w:bCs/>
          <w:sz w:val="22"/>
        </w:rPr>
        <w:t>Descuento por Tarifa de Carga Contenedorizada de 20</w:t>
      </w:r>
      <w:r w:rsidR="00315C7F">
        <w:rPr>
          <w:rFonts w:ascii="Arial" w:hAnsi="Arial" w:cs="Arial"/>
          <w:bCs/>
          <w:sz w:val="22"/>
        </w:rPr>
        <w:t xml:space="preserve"> y 40</w:t>
      </w:r>
      <w:r w:rsidR="00A97CAE" w:rsidRPr="009B4086">
        <w:rPr>
          <w:rFonts w:ascii="Arial" w:hAnsi="Arial" w:cs="Arial"/>
          <w:bCs/>
          <w:sz w:val="22"/>
        </w:rPr>
        <w:t xml:space="preserve"> pies lleno</w:t>
      </w:r>
      <w:r w:rsidRPr="009B4086">
        <w:rPr>
          <w:rFonts w:ascii="Arial" w:hAnsi="Arial" w:cs="Arial"/>
          <w:bCs/>
          <w:sz w:val="22"/>
        </w:rPr>
        <w:t xml:space="preserve">: </w:t>
      </w:r>
      <w:r w:rsidR="005B10CF" w:rsidRPr="009B4086">
        <w:rPr>
          <w:rFonts w:ascii="Arial" w:hAnsi="Arial" w:cs="Arial"/>
          <w:bCs/>
          <w:sz w:val="22"/>
        </w:rPr>
        <w:t xml:space="preserve">Se deberá consignar el porcentaje de descuento ofertado por el Postor Precalificado, aplicable a todas las Tarifas para contenedor de 20 </w:t>
      </w:r>
      <w:r w:rsidR="00315C7F">
        <w:rPr>
          <w:rFonts w:ascii="Arial" w:hAnsi="Arial" w:cs="Arial"/>
          <w:bCs/>
          <w:sz w:val="22"/>
        </w:rPr>
        <w:t xml:space="preserve">y 40 </w:t>
      </w:r>
      <w:r w:rsidR="005B10CF" w:rsidRPr="009B4086">
        <w:rPr>
          <w:rFonts w:ascii="Arial" w:hAnsi="Arial" w:cs="Arial"/>
          <w:bCs/>
          <w:sz w:val="22"/>
        </w:rPr>
        <w:t xml:space="preserve">pies lleno, consignado en el </w:t>
      </w:r>
      <w:r w:rsidR="005B10CF" w:rsidRPr="009B4086">
        <w:rPr>
          <w:rFonts w:ascii="Arial" w:hAnsi="Arial" w:cs="Arial"/>
          <w:sz w:val="22"/>
        </w:rPr>
        <w:t>Apéndice 1 del Anexo 9</w:t>
      </w:r>
      <w:r w:rsidR="00982684" w:rsidRPr="009B4086">
        <w:rPr>
          <w:rFonts w:ascii="Arial" w:hAnsi="Arial" w:cs="Arial"/>
          <w:sz w:val="22"/>
        </w:rPr>
        <w:t>.</w:t>
      </w:r>
    </w:p>
    <w:p w:rsidR="00A00040" w:rsidRPr="009B4086" w:rsidRDefault="00A00040" w:rsidP="00A00040">
      <w:pPr>
        <w:ind w:left="1134"/>
        <w:jc w:val="both"/>
        <w:rPr>
          <w:rFonts w:ascii="Arial" w:hAnsi="Arial" w:cs="Arial"/>
          <w:bCs/>
          <w:sz w:val="22"/>
        </w:rPr>
      </w:pPr>
    </w:p>
    <w:p w:rsidR="00A00040" w:rsidRPr="009B4086" w:rsidRDefault="00A00040" w:rsidP="00A00040">
      <w:pPr>
        <w:numPr>
          <w:ilvl w:val="0"/>
          <w:numId w:val="107"/>
        </w:numPr>
        <w:ind w:left="1134" w:hanging="425"/>
        <w:jc w:val="both"/>
        <w:rPr>
          <w:rFonts w:ascii="Arial" w:hAnsi="Arial" w:cs="Arial"/>
          <w:bCs/>
          <w:sz w:val="22"/>
        </w:rPr>
      </w:pPr>
      <w:r w:rsidRPr="009B4086">
        <w:rPr>
          <w:rFonts w:ascii="Arial" w:hAnsi="Arial" w:cs="Arial"/>
          <w:bCs/>
          <w:sz w:val="22"/>
        </w:rPr>
        <w:t xml:space="preserve">Formulario 2 del Anexo N° 9, Modelo de Oferta Económica – </w:t>
      </w:r>
      <w:r w:rsidR="00A97CAE" w:rsidRPr="009B4086">
        <w:rPr>
          <w:rFonts w:ascii="Arial" w:hAnsi="Arial" w:cs="Arial"/>
          <w:bCs/>
          <w:sz w:val="22"/>
        </w:rPr>
        <w:t>Descuento por Tarifa de Carga Fraccionada</w:t>
      </w:r>
      <w:r w:rsidRPr="009B4086">
        <w:rPr>
          <w:rFonts w:ascii="Arial" w:hAnsi="Arial" w:cs="Arial"/>
          <w:bCs/>
          <w:sz w:val="22"/>
        </w:rPr>
        <w:t xml:space="preserve">: Se deberá consignar el porcentaje de descuento ofertado por el Postor Precalificado, aplicable a las Tarifas </w:t>
      </w:r>
      <w:r w:rsidR="005B10CF" w:rsidRPr="009B4086">
        <w:rPr>
          <w:rFonts w:ascii="Arial" w:hAnsi="Arial" w:cs="Arial"/>
          <w:bCs/>
          <w:sz w:val="22"/>
        </w:rPr>
        <w:t>de</w:t>
      </w:r>
      <w:r w:rsidRPr="009B4086">
        <w:rPr>
          <w:rFonts w:ascii="Arial" w:hAnsi="Arial" w:cs="Arial"/>
          <w:bCs/>
          <w:sz w:val="22"/>
        </w:rPr>
        <w:t xml:space="preserve"> carga </w:t>
      </w:r>
      <w:r w:rsidR="005B10CF" w:rsidRPr="009B4086">
        <w:rPr>
          <w:rFonts w:ascii="Arial" w:hAnsi="Arial" w:cs="Arial"/>
          <w:bCs/>
          <w:sz w:val="22"/>
        </w:rPr>
        <w:t>fraccionada, consignado</w:t>
      </w:r>
      <w:r w:rsidRPr="009B4086">
        <w:rPr>
          <w:rFonts w:ascii="Arial" w:hAnsi="Arial" w:cs="Arial"/>
          <w:bCs/>
          <w:sz w:val="22"/>
        </w:rPr>
        <w:t xml:space="preserve"> en el </w:t>
      </w:r>
      <w:r w:rsidRPr="009B4086">
        <w:rPr>
          <w:rFonts w:ascii="Arial" w:hAnsi="Arial" w:cs="Arial"/>
          <w:sz w:val="22"/>
        </w:rPr>
        <w:t>Apéndice 1 del Anexo 9</w:t>
      </w:r>
      <w:r w:rsidRPr="009B4086">
        <w:rPr>
          <w:rFonts w:ascii="Arial" w:hAnsi="Arial" w:cs="Arial"/>
          <w:bCs/>
          <w:sz w:val="22"/>
        </w:rPr>
        <w:t xml:space="preserve">. </w:t>
      </w:r>
    </w:p>
    <w:p w:rsidR="00A00040" w:rsidRPr="009B4086" w:rsidRDefault="00A00040" w:rsidP="00A00040">
      <w:pPr>
        <w:ind w:left="1134"/>
        <w:jc w:val="both"/>
        <w:rPr>
          <w:rFonts w:ascii="Arial" w:hAnsi="Arial" w:cs="Arial"/>
          <w:bCs/>
          <w:sz w:val="22"/>
        </w:rPr>
      </w:pPr>
    </w:p>
    <w:p w:rsidR="00A00040" w:rsidRDefault="00A00040" w:rsidP="00A00040">
      <w:pPr>
        <w:numPr>
          <w:ilvl w:val="0"/>
          <w:numId w:val="107"/>
        </w:numPr>
        <w:ind w:left="1134" w:hanging="425"/>
        <w:jc w:val="both"/>
        <w:rPr>
          <w:rFonts w:ascii="Arial" w:hAnsi="Arial" w:cs="Arial"/>
          <w:bCs/>
          <w:sz w:val="22"/>
        </w:rPr>
      </w:pPr>
      <w:r w:rsidRPr="009B4086">
        <w:rPr>
          <w:rFonts w:ascii="Arial" w:hAnsi="Arial" w:cs="Arial"/>
          <w:bCs/>
          <w:sz w:val="22"/>
        </w:rPr>
        <w:t xml:space="preserve">Formulario 3 del Anexo N° 9, Modelo de Oferta Económica – </w:t>
      </w:r>
      <w:r w:rsidR="00A97CAE" w:rsidRPr="009B4086">
        <w:rPr>
          <w:rFonts w:ascii="Arial" w:hAnsi="Arial" w:cs="Arial"/>
          <w:bCs/>
          <w:sz w:val="22"/>
        </w:rPr>
        <w:t>Descuento por Tarifa de Carga Granel Sólido</w:t>
      </w:r>
      <w:r w:rsidRPr="009B4086">
        <w:rPr>
          <w:rFonts w:ascii="Arial" w:hAnsi="Arial" w:cs="Arial"/>
          <w:bCs/>
          <w:sz w:val="22"/>
        </w:rPr>
        <w:t xml:space="preserve">: Se deberá consignar el porcentaje de descuento ofertado por el Postor Precalificado, aplicable a las Tarifas de </w:t>
      </w:r>
      <w:r w:rsidR="005B10CF" w:rsidRPr="009B4086">
        <w:rPr>
          <w:rFonts w:ascii="Arial" w:hAnsi="Arial" w:cs="Arial"/>
          <w:bCs/>
          <w:sz w:val="22"/>
        </w:rPr>
        <w:t>carga granel sólido consignado</w:t>
      </w:r>
      <w:r w:rsidRPr="009B4086">
        <w:rPr>
          <w:rFonts w:ascii="Arial" w:hAnsi="Arial" w:cs="Arial"/>
          <w:bCs/>
          <w:sz w:val="22"/>
        </w:rPr>
        <w:t xml:space="preserve"> en el </w:t>
      </w:r>
      <w:r w:rsidRPr="009B4086">
        <w:rPr>
          <w:rFonts w:ascii="Arial" w:hAnsi="Arial" w:cs="Arial"/>
          <w:sz w:val="22"/>
        </w:rPr>
        <w:t>Apéndice 1 del Anexo 9</w:t>
      </w:r>
      <w:r w:rsidRPr="009B4086">
        <w:rPr>
          <w:rFonts w:ascii="Arial" w:hAnsi="Arial" w:cs="Arial"/>
          <w:bCs/>
          <w:sz w:val="22"/>
        </w:rPr>
        <w:t>.</w:t>
      </w:r>
    </w:p>
    <w:p w:rsidR="0050627F" w:rsidRDefault="0050627F" w:rsidP="009B4086">
      <w:pPr>
        <w:pStyle w:val="Prrafodelista"/>
        <w:rPr>
          <w:rFonts w:ascii="Arial" w:hAnsi="Arial" w:cs="Arial"/>
          <w:bCs/>
        </w:rPr>
      </w:pPr>
    </w:p>
    <w:p w:rsidR="0050627F" w:rsidRPr="009B4086" w:rsidRDefault="0050627F" w:rsidP="00A00040">
      <w:pPr>
        <w:numPr>
          <w:ilvl w:val="0"/>
          <w:numId w:val="107"/>
        </w:numPr>
        <w:ind w:left="1134" w:hanging="425"/>
        <w:jc w:val="both"/>
        <w:rPr>
          <w:rFonts w:ascii="Arial" w:hAnsi="Arial" w:cs="Arial"/>
          <w:bCs/>
          <w:sz w:val="22"/>
        </w:rPr>
      </w:pPr>
      <w:r w:rsidRPr="00AD3C1C">
        <w:rPr>
          <w:rFonts w:ascii="Arial" w:hAnsi="Arial" w:cs="Arial"/>
          <w:bCs/>
          <w:sz w:val="22"/>
        </w:rPr>
        <w:t>Formulario 4 del Anexo N° 9, Modelo de Oferta Económica – Inversión Complementaria</w:t>
      </w:r>
      <w:r w:rsidR="00AD3C1C" w:rsidRPr="009B4086">
        <w:rPr>
          <w:rFonts w:ascii="Arial" w:hAnsi="Arial" w:cs="Arial"/>
          <w:bCs/>
          <w:sz w:val="22"/>
        </w:rPr>
        <w:t>.</w:t>
      </w:r>
    </w:p>
    <w:p w:rsidR="00A00040" w:rsidRPr="009B4086" w:rsidRDefault="00A00040" w:rsidP="00A00040">
      <w:pPr>
        <w:pStyle w:val="Textosinformato"/>
        <w:keepNext/>
        <w:ind w:left="720"/>
        <w:jc w:val="both"/>
        <w:rPr>
          <w:rFonts w:ascii="Arial" w:hAnsi="Arial" w:cs="Arial"/>
          <w:szCs w:val="22"/>
        </w:rPr>
      </w:pPr>
    </w:p>
    <w:p w:rsidR="0050627F" w:rsidRPr="009B4086" w:rsidRDefault="0050627F" w:rsidP="00A00040">
      <w:pPr>
        <w:pStyle w:val="Textosinformato"/>
        <w:keepNext/>
        <w:numPr>
          <w:ilvl w:val="2"/>
          <w:numId w:val="21"/>
        </w:numPr>
        <w:jc w:val="both"/>
        <w:rPr>
          <w:rFonts w:ascii="Arial" w:hAnsi="Arial" w:cs="Arial"/>
          <w:sz w:val="22"/>
        </w:rPr>
      </w:pPr>
      <w:r w:rsidRPr="009B4086">
        <w:rPr>
          <w:rFonts w:ascii="Arial" w:hAnsi="Arial" w:cs="Arial"/>
          <w:sz w:val="22"/>
          <w:szCs w:val="22"/>
        </w:rPr>
        <w:t>L</w:t>
      </w:r>
      <w:r w:rsidR="00A00040" w:rsidRPr="009B4086">
        <w:rPr>
          <w:rFonts w:ascii="Arial" w:hAnsi="Arial" w:cs="Arial"/>
          <w:sz w:val="22"/>
          <w:szCs w:val="22"/>
        </w:rPr>
        <w:t xml:space="preserve">os formularios </w:t>
      </w:r>
      <w:r w:rsidRPr="009B4086">
        <w:rPr>
          <w:rFonts w:ascii="Arial" w:hAnsi="Arial" w:cs="Arial"/>
          <w:sz w:val="22"/>
          <w:szCs w:val="22"/>
        </w:rPr>
        <w:t xml:space="preserve">1, 2 y 3 </w:t>
      </w:r>
      <w:r w:rsidR="00A00040" w:rsidRPr="009B4086">
        <w:rPr>
          <w:rFonts w:ascii="Arial" w:hAnsi="Arial" w:cs="Arial"/>
          <w:sz w:val="22"/>
          <w:szCs w:val="22"/>
        </w:rPr>
        <w:t>indicados se presentará</w:t>
      </w:r>
      <w:r w:rsidRPr="009B4086">
        <w:rPr>
          <w:rFonts w:ascii="Arial" w:hAnsi="Arial" w:cs="Arial"/>
          <w:sz w:val="22"/>
          <w:szCs w:val="22"/>
        </w:rPr>
        <w:t>n</w:t>
      </w:r>
      <w:r w:rsidR="00A00040" w:rsidRPr="009B4086">
        <w:rPr>
          <w:rFonts w:ascii="Arial" w:hAnsi="Arial" w:cs="Arial"/>
          <w:sz w:val="22"/>
          <w:szCs w:val="22"/>
        </w:rPr>
        <w:t xml:space="preserve">, dentro del Sobre N° 3, en </w:t>
      </w:r>
      <w:r w:rsidRPr="009B4086">
        <w:rPr>
          <w:rFonts w:ascii="Arial" w:hAnsi="Arial" w:cs="Arial"/>
          <w:sz w:val="22"/>
          <w:szCs w:val="22"/>
        </w:rPr>
        <w:t xml:space="preserve">un </w:t>
      </w:r>
      <w:r w:rsidR="00A00040" w:rsidRPr="009B4086">
        <w:rPr>
          <w:rFonts w:ascii="Arial" w:hAnsi="Arial" w:cs="Arial"/>
          <w:sz w:val="22"/>
          <w:szCs w:val="22"/>
        </w:rPr>
        <w:t>sobre debidamente cerrado y claramente rotu</w:t>
      </w:r>
      <w:r w:rsidRPr="009B4086">
        <w:rPr>
          <w:rFonts w:ascii="Arial" w:hAnsi="Arial" w:cs="Arial"/>
          <w:sz w:val="22"/>
          <w:szCs w:val="22"/>
        </w:rPr>
        <w:t>lado</w:t>
      </w:r>
      <w:r w:rsidR="00A00040" w:rsidRPr="009B4086">
        <w:rPr>
          <w:rFonts w:ascii="Arial" w:hAnsi="Arial" w:cs="Arial"/>
          <w:sz w:val="22"/>
          <w:szCs w:val="22"/>
        </w:rPr>
        <w:t xml:space="preserve"> en su anverso como “Sobre N° 3  - </w:t>
      </w:r>
      <w:r w:rsidR="00A97CAE" w:rsidRPr="009B4086">
        <w:rPr>
          <w:rFonts w:ascii="Arial" w:hAnsi="Arial" w:cs="Arial"/>
          <w:bCs/>
          <w:sz w:val="22"/>
        </w:rPr>
        <w:t>Tarifa</w:t>
      </w:r>
      <w:r w:rsidR="00A00040" w:rsidRPr="0050627F">
        <w:rPr>
          <w:rFonts w:ascii="Arial" w:hAnsi="Arial" w:cs="Arial"/>
          <w:sz w:val="22"/>
          <w:szCs w:val="22"/>
        </w:rPr>
        <w:t xml:space="preserve">”, </w:t>
      </w:r>
    </w:p>
    <w:p w:rsidR="0050627F" w:rsidRPr="009B4086" w:rsidRDefault="0050627F" w:rsidP="009B4086">
      <w:pPr>
        <w:pStyle w:val="Textosinformato"/>
        <w:keepNext/>
        <w:ind w:left="720"/>
        <w:jc w:val="both"/>
        <w:rPr>
          <w:rFonts w:ascii="Arial" w:hAnsi="Arial" w:cs="Arial"/>
          <w:sz w:val="22"/>
          <w:szCs w:val="22"/>
        </w:rPr>
      </w:pPr>
    </w:p>
    <w:p w:rsidR="00A00040" w:rsidRPr="00982684" w:rsidRDefault="0050627F" w:rsidP="009B4086">
      <w:pPr>
        <w:pStyle w:val="Textosinformato"/>
        <w:keepNext/>
        <w:ind w:left="720"/>
        <w:jc w:val="both"/>
        <w:rPr>
          <w:rFonts w:ascii="Arial" w:hAnsi="Arial" w:cs="Arial"/>
          <w:sz w:val="22"/>
        </w:rPr>
      </w:pPr>
      <w:r>
        <w:rPr>
          <w:rFonts w:ascii="Arial" w:hAnsi="Arial" w:cs="Arial"/>
          <w:sz w:val="22"/>
          <w:szCs w:val="22"/>
        </w:rPr>
        <w:t>Asimismo, e</w:t>
      </w:r>
      <w:r w:rsidRPr="009B4086">
        <w:rPr>
          <w:rFonts w:ascii="Arial" w:hAnsi="Arial" w:cs="Arial"/>
          <w:sz w:val="22"/>
          <w:szCs w:val="22"/>
        </w:rPr>
        <w:t xml:space="preserve">l Formulario 4 indicado se presentará, dentro del Sobre N° 3, en otro sobre </w:t>
      </w:r>
      <w:r>
        <w:rPr>
          <w:rFonts w:ascii="Arial" w:hAnsi="Arial" w:cs="Arial"/>
          <w:sz w:val="22"/>
          <w:szCs w:val="22"/>
        </w:rPr>
        <w:t>debidamente cerrado</w:t>
      </w:r>
      <w:r w:rsidRPr="009B4086">
        <w:rPr>
          <w:rFonts w:ascii="Arial" w:hAnsi="Arial" w:cs="Arial"/>
          <w:sz w:val="22"/>
          <w:szCs w:val="22"/>
        </w:rPr>
        <w:t xml:space="preserve"> y claramente rotulado en su anverso como “Sobre N° 3  - </w:t>
      </w:r>
      <w:r w:rsidRPr="009B4086">
        <w:rPr>
          <w:rFonts w:ascii="Arial" w:hAnsi="Arial" w:cs="Arial"/>
          <w:bCs/>
          <w:sz w:val="22"/>
        </w:rPr>
        <w:t>IC</w:t>
      </w:r>
      <w:r w:rsidRPr="009B4086">
        <w:rPr>
          <w:rFonts w:ascii="Arial" w:hAnsi="Arial" w:cs="Arial"/>
          <w:sz w:val="22"/>
          <w:szCs w:val="22"/>
        </w:rPr>
        <w:t>”</w:t>
      </w:r>
      <w:r w:rsidR="00A00040" w:rsidRPr="009B4086">
        <w:rPr>
          <w:rFonts w:ascii="Arial" w:hAnsi="Arial" w:cs="Arial"/>
          <w:sz w:val="22"/>
          <w:szCs w:val="22"/>
        </w:rPr>
        <w:t>.</w:t>
      </w:r>
    </w:p>
    <w:p w:rsidR="0071380F" w:rsidRPr="00982684" w:rsidRDefault="0071380F" w:rsidP="006F682E">
      <w:pPr>
        <w:ind w:left="709"/>
        <w:jc w:val="both"/>
        <w:rPr>
          <w:rFonts w:ascii="Arial" w:hAnsi="Arial" w:cs="Arial"/>
          <w:sz w:val="20"/>
          <w:szCs w:val="20"/>
        </w:rPr>
      </w:pPr>
    </w:p>
    <w:p w:rsidR="00824DAE" w:rsidRPr="00B96F2E" w:rsidRDefault="00824DAE">
      <w:pPr>
        <w:pStyle w:val="Textosinformato"/>
        <w:keepNext/>
        <w:numPr>
          <w:ilvl w:val="2"/>
          <w:numId w:val="21"/>
        </w:numPr>
        <w:jc w:val="both"/>
        <w:rPr>
          <w:rFonts w:ascii="Arial" w:hAnsi="Arial" w:cs="Arial"/>
          <w:sz w:val="22"/>
        </w:rPr>
      </w:pPr>
      <w:r w:rsidRPr="00B96F2E">
        <w:rPr>
          <w:rFonts w:ascii="Arial" w:hAnsi="Arial" w:cs="Arial"/>
          <w:sz w:val="22"/>
        </w:rPr>
        <w:t xml:space="preserve">La Propuesta Económica deberá permanecer vigente cuando menos hasta sesenta (60) Días después de la Fecha de Cierre, </w:t>
      </w:r>
      <w:r w:rsidR="00635972" w:rsidRPr="00B96F2E">
        <w:rPr>
          <w:rFonts w:ascii="Arial" w:hAnsi="Arial" w:cs="Arial"/>
          <w:sz w:val="22"/>
        </w:rPr>
        <w:t>aun</w:t>
      </w:r>
      <w:r w:rsidRPr="00B96F2E">
        <w:rPr>
          <w:rFonts w:ascii="Arial" w:hAnsi="Arial" w:cs="Arial"/>
          <w:sz w:val="22"/>
        </w:rPr>
        <w:t xml:space="preserve"> cuando dicha Propuesta Económica no hubiese sido declarada ganadora.</w:t>
      </w:r>
    </w:p>
    <w:p w:rsidR="00824DAE" w:rsidRPr="00B96F2E" w:rsidRDefault="00824DAE">
      <w:pPr>
        <w:pStyle w:val="Textosinformato"/>
        <w:keepNext/>
        <w:jc w:val="both"/>
        <w:rPr>
          <w:rFonts w:ascii="Arial" w:hAnsi="Arial" w:cs="Arial"/>
          <w:sz w:val="22"/>
        </w:rPr>
      </w:pPr>
    </w:p>
    <w:p w:rsidR="00824DAE" w:rsidRPr="00B96F2E" w:rsidRDefault="00824DAE">
      <w:pPr>
        <w:pStyle w:val="Textosinformato"/>
        <w:tabs>
          <w:tab w:val="left" w:pos="1701"/>
        </w:tabs>
        <w:ind w:left="720"/>
        <w:jc w:val="both"/>
        <w:rPr>
          <w:rFonts w:ascii="Arial" w:hAnsi="Arial" w:cs="Arial"/>
          <w:sz w:val="22"/>
        </w:rPr>
      </w:pPr>
      <w:r w:rsidRPr="00B96F2E">
        <w:rPr>
          <w:rFonts w:ascii="Arial" w:hAnsi="Arial" w:cs="Arial"/>
          <w:sz w:val="22"/>
        </w:rPr>
        <w:t>Quedará sin efecto toda Propuesta Económica que tuviese una vigencia menor. El Comité podrá disponer la prórroga obligatoria de las Propuestas Económicas.</w:t>
      </w:r>
    </w:p>
    <w:p w:rsidR="00824DAE" w:rsidRPr="00B96F2E" w:rsidRDefault="00824DAE">
      <w:pPr>
        <w:pStyle w:val="Textosinformato"/>
        <w:tabs>
          <w:tab w:val="left" w:pos="2410"/>
        </w:tabs>
        <w:jc w:val="both"/>
        <w:rPr>
          <w:rFonts w:ascii="Arial" w:hAnsi="Arial" w:cs="Arial"/>
          <w:sz w:val="22"/>
        </w:rPr>
      </w:pPr>
    </w:p>
    <w:p w:rsidR="00824DAE" w:rsidRPr="00B96F2E" w:rsidRDefault="00824DAE">
      <w:pPr>
        <w:pStyle w:val="Textosinformato"/>
        <w:keepNext/>
        <w:numPr>
          <w:ilvl w:val="2"/>
          <w:numId w:val="21"/>
        </w:numPr>
        <w:jc w:val="both"/>
        <w:rPr>
          <w:rFonts w:ascii="Arial" w:hAnsi="Arial" w:cs="Arial"/>
          <w:sz w:val="22"/>
        </w:rPr>
      </w:pPr>
      <w:r w:rsidRPr="00B96F2E">
        <w:rPr>
          <w:rFonts w:ascii="Arial" w:hAnsi="Arial" w:cs="Arial"/>
          <w:sz w:val="22"/>
        </w:rPr>
        <w:t xml:space="preserve">A los efectos de este Concurso, la presentación del Sobre N° 3 por parte de un Postor Precalificado constituye una </w:t>
      </w:r>
      <w:r w:rsidR="008B189F" w:rsidRPr="00B96F2E">
        <w:rPr>
          <w:rFonts w:ascii="Arial" w:hAnsi="Arial" w:cs="Arial"/>
          <w:sz w:val="22"/>
        </w:rPr>
        <w:t>o</w:t>
      </w:r>
      <w:r w:rsidRPr="00B96F2E">
        <w:rPr>
          <w:rFonts w:ascii="Arial" w:hAnsi="Arial" w:cs="Arial"/>
          <w:sz w:val="22"/>
        </w:rPr>
        <w:t xml:space="preserve">ferta </w:t>
      </w:r>
      <w:r w:rsidR="008B189F" w:rsidRPr="00B96F2E">
        <w:rPr>
          <w:rFonts w:ascii="Arial" w:hAnsi="Arial" w:cs="Arial"/>
          <w:sz w:val="22"/>
        </w:rPr>
        <w:t>e</w:t>
      </w:r>
      <w:r w:rsidRPr="00B96F2E">
        <w:rPr>
          <w:rFonts w:ascii="Arial" w:hAnsi="Arial" w:cs="Arial"/>
          <w:sz w:val="22"/>
        </w:rPr>
        <w:t xml:space="preserve">conómica irrevocable por la materia de este Concurso. Una </w:t>
      </w:r>
      <w:r w:rsidR="008B189F" w:rsidRPr="00B96F2E">
        <w:rPr>
          <w:rFonts w:ascii="Arial" w:hAnsi="Arial" w:cs="Arial"/>
          <w:sz w:val="22"/>
        </w:rPr>
        <w:t>o</w:t>
      </w:r>
      <w:r w:rsidRPr="00B96F2E">
        <w:rPr>
          <w:rFonts w:ascii="Arial" w:hAnsi="Arial" w:cs="Arial"/>
          <w:sz w:val="22"/>
        </w:rPr>
        <w:t xml:space="preserve">ferta </w:t>
      </w:r>
      <w:r w:rsidR="008B189F" w:rsidRPr="00B96F2E">
        <w:rPr>
          <w:rFonts w:ascii="Arial" w:hAnsi="Arial" w:cs="Arial"/>
          <w:sz w:val="22"/>
        </w:rPr>
        <w:t>e</w:t>
      </w:r>
      <w:r w:rsidRPr="00B96F2E">
        <w:rPr>
          <w:rFonts w:ascii="Arial" w:hAnsi="Arial" w:cs="Arial"/>
          <w:sz w:val="22"/>
        </w:rPr>
        <w:t>conómica implica el sometimiento del Postor Precalificado a todos los términos y condiciones, sin excepción, del Contrato y de su Propuesta Económica.</w:t>
      </w:r>
    </w:p>
    <w:p w:rsidR="00824DAE" w:rsidRDefault="00824DAE">
      <w:pPr>
        <w:tabs>
          <w:tab w:val="left" w:pos="9072"/>
        </w:tabs>
        <w:ind w:right="72"/>
        <w:jc w:val="both"/>
        <w:rPr>
          <w:rFonts w:ascii="Arial" w:hAnsi="Arial" w:cs="Arial"/>
          <w:bCs/>
          <w:iCs/>
          <w:sz w:val="22"/>
        </w:rPr>
      </w:pPr>
    </w:p>
    <w:p w:rsidR="001E2A37" w:rsidRPr="00B96F2E" w:rsidRDefault="001E2A37">
      <w:pPr>
        <w:tabs>
          <w:tab w:val="left" w:pos="9072"/>
        </w:tabs>
        <w:ind w:right="72"/>
        <w:jc w:val="both"/>
        <w:rPr>
          <w:rFonts w:ascii="Arial" w:hAnsi="Arial" w:cs="Arial"/>
          <w:bCs/>
          <w:iCs/>
          <w:sz w:val="22"/>
        </w:rPr>
      </w:pPr>
    </w:p>
    <w:p w:rsidR="00824DAE" w:rsidRPr="00B96F2E" w:rsidRDefault="00824DAE" w:rsidP="009E1CBA">
      <w:pPr>
        <w:pStyle w:val="Ttulo1"/>
        <w:numPr>
          <w:ilvl w:val="0"/>
          <w:numId w:val="35"/>
        </w:numPr>
        <w:tabs>
          <w:tab w:val="clear" w:pos="360"/>
          <w:tab w:val="num" w:pos="720"/>
        </w:tabs>
        <w:ind w:left="720" w:hanging="720"/>
        <w:jc w:val="left"/>
        <w:rPr>
          <w:rFonts w:ascii="Arial" w:hAnsi="Arial" w:cs="Arial"/>
          <w:color w:val="auto"/>
        </w:rPr>
      </w:pPr>
      <w:bookmarkStart w:id="139" w:name="_Toc368321465"/>
      <w:r w:rsidRPr="00B96F2E">
        <w:rPr>
          <w:rFonts w:ascii="Arial" w:hAnsi="Arial" w:cs="Arial"/>
          <w:color w:val="auto"/>
        </w:rPr>
        <w:t>ACTOS DE RECEPCIÓN DE LOS SOBRES Nº 2 Y Nº 3 Y APERTURA DEL SOBRE N° 2.</w:t>
      </w:r>
      <w:bookmarkEnd w:id="139"/>
    </w:p>
    <w:p w:rsidR="00824DAE" w:rsidRPr="00B96F2E" w:rsidRDefault="00824DAE">
      <w:pPr>
        <w:pStyle w:val="Textosinformato"/>
        <w:keepNext/>
        <w:jc w:val="both"/>
        <w:rPr>
          <w:rFonts w:ascii="Arial" w:hAnsi="Arial" w:cs="Arial"/>
          <w:b/>
          <w:sz w:val="22"/>
        </w:rPr>
      </w:pPr>
    </w:p>
    <w:p w:rsidR="00824DAE" w:rsidRPr="00B96F2E" w:rsidRDefault="00824DAE" w:rsidP="009E1CBA">
      <w:pPr>
        <w:pStyle w:val="Ttulo2"/>
        <w:numPr>
          <w:ilvl w:val="1"/>
          <w:numId w:val="35"/>
        </w:numPr>
        <w:tabs>
          <w:tab w:val="clear" w:pos="792"/>
        </w:tabs>
        <w:ind w:left="720" w:hanging="720"/>
        <w:jc w:val="left"/>
        <w:rPr>
          <w:b/>
          <w:i w:val="0"/>
          <w:iCs w:val="0"/>
          <w:sz w:val="22"/>
        </w:rPr>
      </w:pPr>
      <w:bookmarkStart w:id="140" w:name="_Toc368321466"/>
      <w:r w:rsidRPr="00B96F2E">
        <w:rPr>
          <w:b/>
          <w:i w:val="0"/>
          <w:iCs w:val="0"/>
          <w:sz w:val="22"/>
        </w:rPr>
        <w:t>Acto de presentación de los Sobres Nº 2 y 3 y Apertura del Sobre N° 2</w:t>
      </w:r>
      <w:bookmarkEnd w:id="140"/>
      <w:r w:rsidRPr="00B96F2E">
        <w:rPr>
          <w:b/>
          <w:i w:val="0"/>
          <w:iCs w:val="0"/>
          <w:sz w:val="22"/>
        </w:rPr>
        <w:t xml:space="preserve"> </w:t>
      </w:r>
    </w:p>
    <w:p w:rsidR="00824DAE" w:rsidRPr="00B96F2E" w:rsidRDefault="00824DAE">
      <w:pPr>
        <w:pStyle w:val="Textosinformato"/>
        <w:keepNext/>
        <w:jc w:val="both"/>
        <w:rPr>
          <w:rFonts w:ascii="Arial" w:hAnsi="Arial" w:cs="Arial"/>
          <w:sz w:val="22"/>
        </w:rPr>
      </w:pPr>
    </w:p>
    <w:p w:rsidR="00824DAE" w:rsidRPr="00B96F2E" w:rsidRDefault="00824DAE" w:rsidP="009E1CBA">
      <w:pPr>
        <w:pStyle w:val="Textosinformato"/>
        <w:keepNext/>
        <w:numPr>
          <w:ilvl w:val="2"/>
          <w:numId w:val="11"/>
        </w:numPr>
        <w:tabs>
          <w:tab w:val="left" w:pos="720"/>
        </w:tabs>
        <w:jc w:val="both"/>
        <w:rPr>
          <w:rFonts w:ascii="Arial" w:hAnsi="Arial" w:cs="Arial"/>
          <w:sz w:val="22"/>
        </w:rPr>
      </w:pPr>
      <w:r w:rsidRPr="00B96F2E">
        <w:rPr>
          <w:rFonts w:ascii="Arial" w:hAnsi="Arial" w:cs="Arial"/>
          <w:sz w:val="22"/>
        </w:rPr>
        <w:t>La presentación de los Sobre N° 2 y Nº 3 deberá realizarse de acuerdo a las reglas generales previstas en el Numeral 4 de estas Bases. Sin perjuicio de ello, el Comité otorgará treinta (30) minutos de tolerancia para su presentación.</w:t>
      </w:r>
    </w:p>
    <w:p w:rsidR="00824DAE" w:rsidRPr="00B96F2E" w:rsidRDefault="00824DAE">
      <w:pPr>
        <w:tabs>
          <w:tab w:val="left" w:pos="9072"/>
        </w:tabs>
        <w:ind w:right="72"/>
        <w:jc w:val="both"/>
        <w:rPr>
          <w:rFonts w:ascii="Arial" w:hAnsi="Arial" w:cs="Arial"/>
          <w:bCs/>
          <w:iCs/>
          <w:sz w:val="22"/>
        </w:rPr>
      </w:pPr>
    </w:p>
    <w:p w:rsidR="00824DAE" w:rsidRPr="00B96F2E" w:rsidRDefault="00824DAE">
      <w:pPr>
        <w:pStyle w:val="Textosinformato"/>
        <w:tabs>
          <w:tab w:val="left" w:pos="720"/>
        </w:tabs>
        <w:ind w:left="708" w:firstLine="12"/>
        <w:jc w:val="both"/>
        <w:rPr>
          <w:rFonts w:ascii="Arial" w:hAnsi="Arial" w:cs="Arial"/>
          <w:spacing w:val="-2"/>
          <w:sz w:val="22"/>
        </w:rPr>
      </w:pPr>
      <w:r w:rsidRPr="00B96F2E">
        <w:rPr>
          <w:rFonts w:ascii="Arial" w:hAnsi="Arial" w:cs="Arial"/>
          <w:spacing w:val="-2"/>
          <w:sz w:val="22"/>
        </w:rPr>
        <w:t>En caso que todos los Postores Precalificados se encontrasen presentes ante el Comité o alguno de sus miembros,</w:t>
      </w:r>
      <w:r w:rsidRPr="00B96F2E">
        <w:rPr>
          <w:rStyle w:val="Refdenotaalpie"/>
          <w:rFonts w:ascii="Arial" w:hAnsi="Arial" w:cs="Arial"/>
          <w:spacing w:val="-2"/>
          <w:sz w:val="22"/>
        </w:rPr>
        <w:t xml:space="preserve"> </w:t>
      </w:r>
      <w:r w:rsidRPr="00B96F2E">
        <w:rPr>
          <w:rFonts w:ascii="Arial" w:hAnsi="Arial" w:cs="Arial"/>
          <w:spacing w:val="-2"/>
          <w:sz w:val="22"/>
        </w:rPr>
        <w:t>antes de transcurrido el plazo de tolerancia, el Comité podrá dar inicio al acto.</w:t>
      </w:r>
    </w:p>
    <w:p w:rsidR="00824DAE" w:rsidRPr="00B96F2E" w:rsidRDefault="00824DAE">
      <w:pPr>
        <w:pStyle w:val="Textosinformato"/>
        <w:tabs>
          <w:tab w:val="left" w:pos="720"/>
        </w:tabs>
        <w:jc w:val="both"/>
        <w:rPr>
          <w:rFonts w:ascii="Arial" w:hAnsi="Arial" w:cs="Arial"/>
          <w:spacing w:val="-2"/>
          <w:sz w:val="22"/>
        </w:rPr>
      </w:pPr>
    </w:p>
    <w:p w:rsidR="00824DAE" w:rsidRPr="00B96F2E" w:rsidRDefault="00824DAE" w:rsidP="009E1CBA">
      <w:pPr>
        <w:pStyle w:val="Textosinformato"/>
        <w:keepNext/>
        <w:numPr>
          <w:ilvl w:val="2"/>
          <w:numId w:val="11"/>
        </w:numPr>
        <w:tabs>
          <w:tab w:val="left" w:pos="720"/>
        </w:tabs>
        <w:jc w:val="both"/>
        <w:rPr>
          <w:rFonts w:ascii="Arial" w:hAnsi="Arial" w:cs="Arial"/>
          <w:sz w:val="22"/>
        </w:rPr>
      </w:pPr>
      <w:r w:rsidRPr="00B96F2E">
        <w:rPr>
          <w:rFonts w:ascii="Arial" w:hAnsi="Arial" w:cs="Arial"/>
          <w:sz w:val="22"/>
        </w:rPr>
        <w:t>El Presidente del Comité o la persona que lo sustituya, recibirá los Sobres N° 2 y Nº 3, ante la presencia de Notario Público, quien en cada caso, procederá a la apertura de los Sobres Nº 2, en el orden en que fueron presentados por los Postores</w:t>
      </w:r>
      <w:r w:rsidR="006B3D8A" w:rsidRPr="00B96F2E">
        <w:rPr>
          <w:rFonts w:ascii="Arial" w:hAnsi="Arial" w:cs="Arial"/>
          <w:sz w:val="22"/>
        </w:rPr>
        <w:t xml:space="preserve"> Precalificados</w:t>
      </w:r>
      <w:r w:rsidRPr="00B96F2E">
        <w:rPr>
          <w:rFonts w:ascii="Arial" w:hAnsi="Arial" w:cs="Arial"/>
          <w:sz w:val="22"/>
        </w:rPr>
        <w:t>.</w:t>
      </w:r>
    </w:p>
    <w:p w:rsidR="00824DAE" w:rsidRPr="00B96F2E" w:rsidRDefault="00824DAE">
      <w:pPr>
        <w:pStyle w:val="Textosinformato"/>
        <w:tabs>
          <w:tab w:val="left" w:pos="720"/>
        </w:tabs>
        <w:jc w:val="both"/>
        <w:rPr>
          <w:rFonts w:ascii="Arial" w:hAnsi="Arial" w:cs="Arial"/>
          <w:spacing w:val="-2"/>
          <w:sz w:val="22"/>
        </w:rPr>
      </w:pPr>
    </w:p>
    <w:p w:rsidR="00824DAE" w:rsidRPr="00B96F2E" w:rsidRDefault="00824DAE" w:rsidP="009E1CBA">
      <w:pPr>
        <w:pStyle w:val="Textosinformato"/>
        <w:keepNext/>
        <w:numPr>
          <w:ilvl w:val="2"/>
          <w:numId w:val="11"/>
        </w:numPr>
        <w:tabs>
          <w:tab w:val="left" w:pos="720"/>
        </w:tabs>
        <w:jc w:val="both"/>
        <w:rPr>
          <w:rFonts w:ascii="Arial" w:hAnsi="Arial" w:cs="Arial"/>
          <w:sz w:val="22"/>
        </w:rPr>
      </w:pPr>
      <w:r w:rsidRPr="00B96F2E">
        <w:rPr>
          <w:rFonts w:ascii="Arial" w:hAnsi="Arial" w:cs="Arial"/>
          <w:sz w:val="22"/>
        </w:rPr>
        <w:t>Abiertos los Sobres N° 2, el Notario rubricará y sellará todas las páginas de los documentos originales contenidos en éstos y entregará los mismos al Comité, para su evaluación, la cual se efectuará conforme a lo establecido en el Numeral 8.2.</w:t>
      </w:r>
      <w:r w:rsidR="00552FA9" w:rsidRPr="00B96F2E">
        <w:rPr>
          <w:rFonts w:ascii="Arial" w:hAnsi="Arial" w:cs="Arial"/>
          <w:sz w:val="22"/>
        </w:rPr>
        <w:t xml:space="preserve"> El Sobre Nº 2 será rechazado si es que no se presentase alguno de los documentos solicitados o si los mismos no cumpliesen con las formalidades descritas en las presentes Bases</w:t>
      </w:r>
      <w:r w:rsidR="00560292">
        <w:rPr>
          <w:rStyle w:val="Refdenotaalpie"/>
          <w:rFonts w:ascii="Arial" w:hAnsi="Arial" w:cs="Arial"/>
          <w:sz w:val="22"/>
        </w:rPr>
        <w:footnoteReference w:id="74"/>
      </w:r>
      <w:r w:rsidR="00552FA9" w:rsidRPr="00B96F2E">
        <w:rPr>
          <w:rFonts w:ascii="Arial" w:hAnsi="Arial" w:cs="Arial"/>
          <w:sz w:val="22"/>
        </w:rPr>
        <w:t>.</w:t>
      </w:r>
    </w:p>
    <w:p w:rsidR="00824DAE" w:rsidRPr="00B96F2E" w:rsidRDefault="00824DAE">
      <w:pPr>
        <w:pStyle w:val="Textosinformato"/>
        <w:tabs>
          <w:tab w:val="left" w:pos="720"/>
        </w:tabs>
        <w:jc w:val="both"/>
        <w:rPr>
          <w:rFonts w:ascii="Arial" w:hAnsi="Arial" w:cs="Arial"/>
          <w:spacing w:val="-2"/>
          <w:sz w:val="22"/>
        </w:rPr>
      </w:pPr>
    </w:p>
    <w:p w:rsidR="00824DAE" w:rsidRPr="00B96F2E" w:rsidRDefault="00824DAE" w:rsidP="009E1CBA">
      <w:pPr>
        <w:pStyle w:val="Textosinformato"/>
        <w:keepNext/>
        <w:numPr>
          <w:ilvl w:val="2"/>
          <w:numId w:val="11"/>
        </w:numPr>
        <w:tabs>
          <w:tab w:val="left" w:pos="720"/>
        </w:tabs>
        <w:jc w:val="both"/>
        <w:rPr>
          <w:rFonts w:ascii="Arial" w:hAnsi="Arial" w:cs="Arial"/>
          <w:spacing w:val="-2"/>
          <w:sz w:val="22"/>
        </w:rPr>
      </w:pPr>
      <w:r w:rsidRPr="00B96F2E">
        <w:rPr>
          <w:rFonts w:ascii="Arial" w:hAnsi="Arial" w:cs="Arial"/>
          <w:sz w:val="22"/>
        </w:rPr>
        <w:t>Los Sobres Nº 3 sin abrir, permanecerán en custodia del Notario Público, hasta la fecha de apertura de los Sobres Nº 3, prevista en el Cronograma.</w:t>
      </w:r>
    </w:p>
    <w:p w:rsidR="00824DAE" w:rsidRPr="00B96F2E" w:rsidRDefault="00824DAE">
      <w:pPr>
        <w:pStyle w:val="Textosinformato"/>
        <w:keepNext/>
        <w:jc w:val="both"/>
        <w:rPr>
          <w:rFonts w:ascii="Arial" w:hAnsi="Arial" w:cs="Arial"/>
          <w:sz w:val="22"/>
        </w:rPr>
      </w:pPr>
    </w:p>
    <w:p w:rsidR="00824DAE" w:rsidRPr="00B96F2E" w:rsidRDefault="00824DAE" w:rsidP="009E1CBA">
      <w:pPr>
        <w:pStyle w:val="Textosinformato"/>
        <w:keepNext/>
        <w:numPr>
          <w:ilvl w:val="2"/>
          <w:numId w:val="11"/>
        </w:numPr>
        <w:tabs>
          <w:tab w:val="left" w:pos="720"/>
        </w:tabs>
        <w:jc w:val="both"/>
        <w:rPr>
          <w:rFonts w:ascii="Arial" w:hAnsi="Arial" w:cs="Arial"/>
          <w:sz w:val="22"/>
        </w:rPr>
      </w:pPr>
      <w:r w:rsidRPr="00B96F2E">
        <w:rPr>
          <w:rFonts w:ascii="Arial" w:hAnsi="Arial" w:cs="Arial"/>
          <w:sz w:val="22"/>
        </w:rPr>
        <w:t xml:space="preserve">El Notario Público levantará un acta, en la cual se deje constancia de la recepción de los Sobres Nº 2 y Nº 3 y apertura del Sobre Nº 2, la misma que será firmada por los miembros del Comité y los Postores </w:t>
      </w:r>
      <w:r w:rsidR="006B3D8A" w:rsidRPr="00B96F2E">
        <w:rPr>
          <w:rFonts w:ascii="Arial" w:hAnsi="Arial" w:cs="Arial"/>
          <w:sz w:val="22"/>
        </w:rPr>
        <w:t xml:space="preserve">Precalificados </w:t>
      </w:r>
      <w:r w:rsidRPr="00B96F2E">
        <w:rPr>
          <w:rFonts w:ascii="Arial" w:hAnsi="Arial" w:cs="Arial"/>
          <w:sz w:val="22"/>
        </w:rPr>
        <w:t>que así lo deseen hacer.</w:t>
      </w:r>
    </w:p>
    <w:p w:rsidR="00824DAE" w:rsidRPr="00B96F2E" w:rsidRDefault="00824DAE">
      <w:pPr>
        <w:pStyle w:val="Textosinformato"/>
        <w:tabs>
          <w:tab w:val="left" w:pos="720"/>
        </w:tabs>
        <w:jc w:val="both"/>
        <w:rPr>
          <w:rFonts w:ascii="Arial" w:hAnsi="Arial" w:cs="Arial"/>
          <w:sz w:val="22"/>
        </w:rPr>
      </w:pPr>
    </w:p>
    <w:p w:rsidR="00824DAE" w:rsidRPr="00B96F2E" w:rsidRDefault="00824DAE" w:rsidP="009E1CBA">
      <w:pPr>
        <w:pStyle w:val="Ttulo2"/>
        <w:numPr>
          <w:ilvl w:val="1"/>
          <w:numId w:val="35"/>
        </w:numPr>
        <w:tabs>
          <w:tab w:val="clear" w:pos="792"/>
        </w:tabs>
        <w:ind w:left="720" w:hanging="720"/>
        <w:jc w:val="left"/>
        <w:rPr>
          <w:b/>
          <w:i w:val="0"/>
          <w:iCs w:val="0"/>
          <w:sz w:val="22"/>
        </w:rPr>
      </w:pPr>
      <w:bookmarkStart w:id="141" w:name="_Toc82510110"/>
      <w:bookmarkStart w:id="142" w:name="_Toc368321467"/>
      <w:r w:rsidRPr="00B96F2E">
        <w:rPr>
          <w:b/>
          <w:i w:val="0"/>
          <w:iCs w:val="0"/>
          <w:sz w:val="22"/>
        </w:rPr>
        <w:t>Evaluación del contenido del Sobre N° 2</w:t>
      </w:r>
      <w:bookmarkEnd w:id="141"/>
      <w:bookmarkEnd w:id="142"/>
    </w:p>
    <w:p w:rsidR="00824DAE" w:rsidRPr="00B96F2E" w:rsidRDefault="00824DAE">
      <w:pPr>
        <w:pStyle w:val="Textosinformato"/>
        <w:keepNext/>
        <w:jc w:val="both"/>
        <w:rPr>
          <w:rFonts w:ascii="Arial" w:hAnsi="Arial" w:cs="Arial"/>
          <w:sz w:val="22"/>
        </w:rPr>
      </w:pPr>
    </w:p>
    <w:p w:rsidR="008B473D" w:rsidRPr="00B96F2E" w:rsidRDefault="00990746">
      <w:pPr>
        <w:pStyle w:val="Textosinformato"/>
        <w:keepNext/>
        <w:numPr>
          <w:ilvl w:val="2"/>
          <w:numId w:val="13"/>
        </w:numPr>
        <w:jc w:val="both"/>
        <w:rPr>
          <w:rFonts w:ascii="Arial" w:hAnsi="Arial" w:cs="Arial"/>
          <w:sz w:val="22"/>
        </w:rPr>
      </w:pPr>
      <w:r w:rsidRPr="00B96F2E">
        <w:rPr>
          <w:rFonts w:ascii="Arial" w:hAnsi="Arial" w:cs="Arial"/>
          <w:sz w:val="22"/>
        </w:rPr>
        <w:t>En acto posterior, e</w:t>
      </w:r>
      <w:r w:rsidR="00214909" w:rsidRPr="00B96F2E">
        <w:rPr>
          <w:rFonts w:ascii="Arial" w:hAnsi="Arial" w:cs="Arial"/>
          <w:sz w:val="22"/>
        </w:rPr>
        <w:t>l contenido del Sobre N° 2 será evaluado por el Comité o por quien éste designe, siendo el Comité el que deberá pronunciarse si se admite o no el Sobre N° 2 de cada Postor Precalificado que haya presentado Propuestas</w:t>
      </w:r>
      <w:r w:rsidR="00032C63" w:rsidRPr="00B96F2E">
        <w:rPr>
          <w:rFonts w:ascii="Arial" w:hAnsi="Arial" w:cs="Arial"/>
          <w:sz w:val="22"/>
        </w:rPr>
        <w:t>. A tal efecto, deberá remitir una comunicación individual a cada Postor Precalificado que haya presentado Propuestas, declara</w:t>
      </w:r>
      <w:r w:rsidR="00214909" w:rsidRPr="00B96F2E">
        <w:rPr>
          <w:rFonts w:ascii="Arial" w:hAnsi="Arial" w:cs="Arial"/>
          <w:sz w:val="22"/>
        </w:rPr>
        <w:t>ndo</w:t>
      </w:r>
      <w:r w:rsidR="00032C63" w:rsidRPr="00B96F2E">
        <w:rPr>
          <w:rFonts w:ascii="Arial" w:hAnsi="Arial" w:cs="Arial"/>
          <w:sz w:val="22"/>
        </w:rPr>
        <w:t xml:space="preserve"> </w:t>
      </w:r>
      <w:r w:rsidR="00214909" w:rsidRPr="00B96F2E">
        <w:rPr>
          <w:rFonts w:ascii="Arial" w:hAnsi="Arial" w:cs="Arial"/>
          <w:sz w:val="22"/>
        </w:rPr>
        <w:t>válido o no</w:t>
      </w:r>
      <w:r w:rsidR="00032C63" w:rsidRPr="00B96F2E">
        <w:rPr>
          <w:rFonts w:ascii="Arial" w:hAnsi="Arial" w:cs="Arial"/>
          <w:sz w:val="22"/>
        </w:rPr>
        <w:t xml:space="preserve"> su Sobre N° 2</w:t>
      </w:r>
      <w:r w:rsidR="00560292">
        <w:rPr>
          <w:rStyle w:val="Refdenotaalpie"/>
          <w:rFonts w:ascii="Arial" w:hAnsi="Arial" w:cs="Arial"/>
          <w:sz w:val="22"/>
        </w:rPr>
        <w:footnoteReference w:id="75"/>
      </w:r>
      <w:r w:rsidR="00214909" w:rsidRPr="00B96F2E">
        <w:rPr>
          <w:rFonts w:ascii="Arial" w:hAnsi="Arial" w:cs="Arial"/>
          <w:sz w:val="22"/>
        </w:rPr>
        <w:t>.</w:t>
      </w:r>
    </w:p>
    <w:p w:rsidR="008B473D" w:rsidRPr="00B96F2E" w:rsidRDefault="008B473D" w:rsidP="008B473D">
      <w:pPr>
        <w:pStyle w:val="Textosinformato"/>
        <w:keepNext/>
        <w:jc w:val="both"/>
        <w:rPr>
          <w:rFonts w:ascii="Arial" w:hAnsi="Arial" w:cs="Arial"/>
          <w:sz w:val="22"/>
        </w:rPr>
      </w:pPr>
    </w:p>
    <w:p w:rsidR="00824DAE" w:rsidRPr="00B96F2E" w:rsidRDefault="00824DAE">
      <w:pPr>
        <w:pStyle w:val="Textosinformato"/>
        <w:keepNext/>
        <w:numPr>
          <w:ilvl w:val="2"/>
          <w:numId w:val="13"/>
        </w:numPr>
        <w:jc w:val="both"/>
        <w:rPr>
          <w:rFonts w:ascii="Arial" w:hAnsi="Arial" w:cs="Arial"/>
          <w:sz w:val="22"/>
        </w:rPr>
      </w:pPr>
      <w:r w:rsidRPr="00B96F2E">
        <w:rPr>
          <w:rFonts w:ascii="Arial" w:hAnsi="Arial" w:cs="Arial"/>
          <w:sz w:val="22"/>
        </w:rPr>
        <w:t xml:space="preserve">Las Propuestas Técnicas serán analizadas por el Comité, o por </w:t>
      </w:r>
      <w:r w:rsidR="00552FA9" w:rsidRPr="00B96F2E">
        <w:rPr>
          <w:rFonts w:ascii="Arial" w:hAnsi="Arial" w:cs="Arial"/>
          <w:sz w:val="22"/>
        </w:rPr>
        <w:t xml:space="preserve">el </w:t>
      </w:r>
      <w:r w:rsidRPr="00B96F2E">
        <w:rPr>
          <w:rFonts w:ascii="Arial" w:hAnsi="Arial" w:cs="Arial"/>
          <w:sz w:val="22"/>
        </w:rPr>
        <w:t>Comité de Evaluación</w:t>
      </w:r>
      <w:r w:rsidR="00560292">
        <w:rPr>
          <w:rStyle w:val="Refdenotaalpie"/>
          <w:rFonts w:ascii="Arial" w:hAnsi="Arial" w:cs="Arial"/>
          <w:sz w:val="22"/>
        </w:rPr>
        <w:footnoteReference w:id="76"/>
      </w:r>
      <w:r w:rsidR="00552FA9" w:rsidRPr="00B96F2E">
        <w:rPr>
          <w:rFonts w:ascii="Arial" w:hAnsi="Arial" w:cs="Arial"/>
          <w:sz w:val="22"/>
        </w:rPr>
        <w:t xml:space="preserve">. </w:t>
      </w:r>
      <w:r w:rsidRPr="00B96F2E">
        <w:rPr>
          <w:rFonts w:ascii="Arial" w:hAnsi="Arial" w:cs="Arial"/>
          <w:sz w:val="22"/>
        </w:rPr>
        <w:t xml:space="preserve"> </w:t>
      </w:r>
    </w:p>
    <w:p w:rsidR="00824DAE" w:rsidRPr="00B96F2E" w:rsidRDefault="00824DAE">
      <w:pPr>
        <w:pStyle w:val="Textosinformato"/>
        <w:tabs>
          <w:tab w:val="left" w:pos="720"/>
        </w:tabs>
        <w:jc w:val="both"/>
        <w:rPr>
          <w:rFonts w:ascii="Arial" w:hAnsi="Arial" w:cs="Arial"/>
          <w:sz w:val="22"/>
        </w:rPr>
      </w:pPr>
    </w:p>
    <w:p w:rsidR="00824DAE" w:rsidRPr="00B96F2E" w:rsidRDefault="00824DAE">
      <w:pPr>
        <w:pStyle w:val="Textosinformato"/>
        <w:keepNext/>
        <w:numPr>
          <w:ilvl w:val="2"/>
          <w:numId w:val="13"/>
        </w:numPr>
        <w:jc w:val="both"/>
        <w:rPr>
          <w:rFonts w:ascii="Arial" w:hAnsi="Arial" w:cs="Arial"/>
          <w:sz w:val="22"/>
        </w:rPr>
      </w:pPr>
      <w:r w:rsidRPr="00B96F2E">
        <w:rPr>
          <w:rFonts w:ascii="Arial" w:hAnsi="Arial" w:cs="Arial"/>
          <w:sz w:val="22"/>
        </w:rPr>
        <w:t xml:space="preserve">Si el Comité o el Comité de Evaluación efectuara alguna observación no sustancial a </w:t>
      </w:r>
      <w:smartTag w:uri="urn:schemas-microsoft-com:office:smarttags" w:element="PersonName">
        <w:smartTagPr>
          <w:attr w:name="ProductID" w:val="La Propuesta T￩cnica"/>
        </w:smartTagPr>
        <w:r w:rsidRPr="00B96F2E">
          <w:rPr>
            <w:rFonts w:ascii="Arial" w:hAnsi="Arial" w:cs="Arial"/>
            <w:sz w:val="22"/>
          </w:rPr>
          <w:t>la Propuesta Técnica</w:t>
        </w:r>
      </w:smartTag>
      <w:r w:rsidRPr="00B96F2E">
        <w:rPr>
          <w:rFonts w:ascii="Arial" w:hAnsi="Arial" w:cs="Arial"/>
          <w:sz w:val="22"/>
        </w:rPr>
        <w:t xml:space="preserve"> contenida en el Sobre Nº 2, podrá solicitar al Postor</w:t>
      </w:r>
      <w:r w:rsidR="006B3D8A" w:rsidRPr="00B96F2E">
        <w:rPr>
          <w:rFonts w:ascii="Arial" w:hAnsi="Arial" w:cs="Arial"/>
          <w:sz w:val="22"/>
        </w:rPr>
        <w:t xml:space="preserve"> Precalificado</w:t>
      </w:r>
      <w:r w:rsidRPr="00B96F2E">
        <w:rPr>
          <w:rFonts w:ascii="Arial" w:hAnsi="Arial" w:cs="Arial"/>
          <w:sz w:val="22"/>
        </w:rPr>
        <w:t xml:space="preserve">, las precisiones, aclaraciones, ajustes y/o modificaciones no sustanciales a </w:t>
      </w:r>
      <w:smartTag w:uri="urn:schemas-microsoft-com:office:smarttags" w:element="PersonName">
        <w:smartTagPr>
          <w:attr w:name="ProductID" w:val="La Propuesta T￩cnica"/>
        </w:smartTagPr>
        <w:r w:rsidRPr="00B96F2E">
          <w:rPr>
            <w:rFonts w:ascii="Arial" w:hAnsi="Arial" w:cs="Arial"/>
            <w:sz w:val="22"/>
          </w:rPr>
          <w:t>la Propuesta Técnica</w:t>
        </w:r>
      </w:smartTag>
      <w:r w:rsidRPr="00B96F2E">
        <w:rPr>
          <w:rFonts w:ascii="Arial" w:hAnsi="Arial" w:cs="Arial"/>
          <w:sz w:val="22"/>
        </w:rPr>
        <w:t xml:space="preserve"> presentada, las cuales deberán ser subsanadas en el plazo que se otorgue</w:t>
      </w:r>
      <w:r w:rsidR="00560292">
        <w:rPr>
          <w:rStyle w:val="Refdenotaalpie"/>
          <w:rFonts w:ascii="Arial" w:hAnsi="Arial" w:cs="Arial"/>
          <w:sz w:val="22"/>
        </w:rPr>
        <w:footnoteReference w:id="77"/>
      </w:r>
      <w:r w:rsidRPr="00B96F2E">
        <w:rPr>
          <w:rFonts w:ascii="Arial" w:hAnsi="Arial" w:cs="Arial"/>
          <w:sz w:val="22"/>
        </w:rPr>
        <w:t xml:space="preserve">. </w:t>
      </w:r>
    </w:p>
    <w:p w:rsidR="00824DAE" w:rsidRPr="00B96F2E" w:rsidRDefault="00824DAE">
      <w:pPr>
        <w:pStyle w:val="Textosinformato"/>
        <w:tabs>
          <w:tab w:val="left" w:pos="720"/>
        </w:tabs>
        <w:jc w:val="both"/>
        <w:rPr>
          <w:rFonts w:ascii="Arial" w:hAnsi="Arial" w:cs="Arial"/>
          <w:sz w:val="22"/>
        </w:rPr>
      </w:pPr>
    </w:p>
    <w:p w:rsidR="00824DAE" w:rsidRPr="00B96F2E" w:rsidRDefault="00824DAE">
      <w:pPr>
        <w:pStyle w:val="Textosinformato"/>
        <w:keepNext/>
        <w:numPr>
          <w:ilvl w:val="2"/>
          <w:numId w:val="13"/>
        </w:numPr>
        <w:jc w:val="both"/>
        <w:rPr>
          <w:rFonts w:ascii="Arial" w:hAnsi="Arial" w:cs="Arial"/>
          <w:bCs/>
          <w:iCs/>
          <w:sz w:val="22"/>
          <w:szCs w:val="22"/>
        </w:rPr>
      </w:pPr>
      <w:smartTag w:uri="urn:schemas-microsoft-com:office:smarttags" w:element="PersonName">
        <w:smartTagPr>
          <w:attr w:name="ProductID" w:val="La Propuesta T￩cnica"/>
        </w:smartTagPr>
        <w:r w:rsidRPr="00B96F2E">
          <w:rPr>
            <w:rFonts w:ascii="Arial" w:hAnsi="Arial" w:cs="Arial"/>
            <w:bCs/>
            <w:iCs/>
            <w:spacing w:val="-2"/>
            <w:sz w:val="22"/>
            <w:szCs w:val="22"/>
          </w:rPr>
          <w:t xml:space="preserve">La </w:t>
        </w:r>
        <w:r w:rsidR="006B3D8A" w:rsidRPr="00B96F2E">
          <w:rPr>
            <w:rFonts w:ascii="Arial" w:hAnsi="Arial" w:cs="Arial"/>
            <w:bCs/>
            <w:iCs/>
            <w:spacing w:val="-2"/>
            <w:sz w:val="22"/>
            <w:szCs w:val="22"/>
          </w:rPr>
          <w:t>P</w:t>
        </w:r>
        <w:r w:rsidRPr="00B96F2E">
          <w:rPr>
            <w:rFonts w:ascii="Arial" w:hAnsi="Arial" w:cs="Arial"/>
            <w:bCs/>
            <w:iCs/>
            <w:spacing w:val="-2"/>
            <w:sz w:val="22"/>
            <w:szCs w:val="22"/>
          </w:rPr>
          <w:t xml:space="preserve">ropuesta </w:t>
        </w:r>
        <w:r w:rsidR="000D0CFD" w:rsidRPr="00B96F2E">
          <w:rPr>
            <w:rFonts w:ascii="Arial" w:hAnsi="Arial" w:cs="Arial"/>
            <w:bCs/>
            <w:iCs/>
            <w:spacing w:val="-2"/>
            <w:sz w:val="22"/>
            <w:szCs w:val="22"/>
          </w:rPr>
          <w:t>Técnica</w:t>
        </w:r>
      </w:smartTag>
      <w:r w:rsidR="000D0CFD" w:rsidRPr="00B96F2E">
        <w:rPr>
          <w:rFonts w:ascii="Arial" w:hAnsi="Arial" w:cs="Arial"/>
          <w:bCs/>
          <w:iCs/>
          <w:spacing w:val="-2"/>
          <w:sz w:val="22"/>
          <w:szCs w:val="22"/>
        </w:rPr>
        <w:t xml:space="preserve"> </w:t>
      </w:r>
      <w:r w:rsidRPr="00B96F2E">
        <w:rPr>
          <w:rFonts w:ascii="Arial" w:hAnsi="Arial" w:cs="Arial"/>
          <w:bCs/>
          <w:iCs/>
          <w:spacing w:val="-2"/>
          <w:sz w:val="22"/>
          <w:szCs w:val="22"/>
        </w:rPr>
        <w:t xml:space="preserve">contenida en el Sobre Nº 2 será declarada </w:t>
      </w:r>
      <w:r w:rsidRPr="00B96F2E">
        <w:rPr>
          <w:rFonts w:ascii="Arial" w:hAnsi="Arial" w:cs="Arial"/>
          <w:bCs/>
          <w:iCs/>
          <w:sz w:val="22"/>
        </w:rPr>
        <w:t xml:space="preserve">técnicamente aceptable </w:t>
      </w:r>
      <w:r w:rsidR="000D0CFD" w:rsidRPr="00B96F2E">
        <w:rPr>
          <w:rFonts w:ascii="Arial" w:hAnsi="Arial" w:cs="Arial"/>
          <w:bCs/>
          <w:iCs/>
          <w:sz w:val="22"/>
        </w:rPr>
        <w:t xml:space="preserve">por el Comité </w:t>
      </w:r>
      <w:r w:rsidRPr="00B96F2E">
        <w:rPr>
          <w:rFonts w:ascii="Arial" w:hAnsi="Arial" w:cs="Arial"/>
          <w:bCs/>
          <w:iCs/>
          <w:sz w:val="22"/>
        </w:rPr>
        <w:t>cuando cumplan conjuntamente las siguientes condiciones:</w:t>
      </w:r>
      <w:r w:rsidRPr="00B96F2E">
        <w:rPr>
          <w:rStyle w:val="Refdenotaalpie"/>
          <w:rFonts w:ascii="Arial" w:hAnsi="Arial" w:cs="Arial"/>
          <w:bCs/>
          <w:iCs/>
          <w:sz w:val="22"/>
        </w:rPr>
        <w:t xml:space="preserve"> </w:t>
      </w:r>
    </w:p>
    <w:p w:rsidR="00824DAE" w:rsidRPr="00B96F2E" w:rsidRDefault="00824DAE">
      <w:pPr>
        <w:pStyle w:val="Textosinformato"/>
        <w:keepNext/>
        <w:jc w:val="both"/>
        <w:rPr>
          <w:rFonts w:ascii="Arial" w:hAnsi="Arial" w:cs="Arial"/>
          <w:bCs/>
          <w:iCs/>
          <w:sz w:val="22"/>
          <w:szCs w:val="22"/>
        </w:rPr>
      </w:pPr>
    </w:p>
    <w:p w:rsidR="00824DAE" w:rsidRPr="00B96F2E" w:rsidRDefault="00824DAE">
      <w:pPr>
        <w:pStyle w:val="Textosinformato"/>
        <w:keepNext/>
        <w:numPr>
          <w:ilvl w:val="0"/>
          <w:numId w:val="22"/>
        </w:numPr>
        <w:jc w:val="both"/>
        <w:rPr>
          <w:rFonts w:ascii="Arial" w:hAnsi="Arial" w:cs="Arial"/>
          <w:bCs/>
          <w:iCs/>
          <w:sz w:val="22"/>
        </w:rPr>
      </w:pPr>
      <w:r w:rsidRPr="00B96F2E">
        <w:rPr>
          <w:rFonts w:ascii="Arial" w:hAnsi="Arial" w:cs="Arial"/>
          <w:bCs/>
          <w:iCs/>
          <w:sz w:val="22"/>
          <w:szCs w:val="22"/>
        </w:rPr>
        <w:t xml:space="preserve">Cuando se haya cumplido con </w:t>
      </w:r>
      <w:r w:rsidRPr="00B96F2E">
        <w:rPr>
          <w:rFonts w:ascii="Arial" w:hAnsi="Arial" w:cs="Arial"/>
          <w:bCs/>
          <w:iCs/>
          <w:sz w:val="22"/>
        </w:rPr>
        <w:t>lo dispuesto en los Numerales 7.1</w:t>
      </w:r>
      <w:r w:rsidR="000D0CFD" w:rsidRPr="00B96F2E">
        <w:rPr>
          <w:rFonts w:ascii="Arial" w:hAnsi="Arial" w:cs="Arial"/>
          <w:bCs/>
          <w:iCs/>
          <w:sz w:val="22"/>
        </w:rPr>
        <w:t xml:space="preserve"> y </w:t>
      </w:r>
      <w:r w:rsidRPr="00B96F2E">
        <w:rPr>
          <w:rFonts w:ascii="Arial" w:hAnsi="Arial" w:cs="Arial"/>
          <w:bCs/>
          <w:iCs/>
          <w:sz w:val="22"/>
        </w:rPr>
        <w:t>8.2, de ser el caso.</w:t>
      </w:r>
    </w:p>
    <w:p w:rsidR="00824DAE" w:rsidRPr="00B96F2E" w:rsidRDefault="00824DAE">
      <w:pPr>
        <w:pStyle w:val="Textosinformato"/>
        <w:keepNext/>
        <w:ind w:left="709"/>
        <w:jc w:val="both"/>
        <w:rPr>
          <w:rFonts w:ascii="Arial" w:hAnsi="Arial" w:cs="Arial"/>
          <w:bCs/>
          <w:iCs/>
          <w:sz w:val="22"/>
        </w:rPr>
      </w:pPr>
    </w:p>
    <w:p w:rsidR="00824DAE" w:rsidRPr="00B96F2E" w:rsidRDefault="00824DAE">
      <w:pPr>
        <w:pStyle w:val="Textosinformato"/>
        <w:keepNext/>
        <w:numPr>
          <w:ilvl w:val="0"/>
          <w:numId w:val="22"/>
        </w:numPr>
        <w:jc w:val="both"/>
        <w:rPr>
          <w:rFonts w:ascii="Arial" w:hAnsi="Arial" w:cs="Arial"/>
          <w:bCs/>
          <w:iCs/>
          <w:sz w:val="22"/>
        </w:rPr>
      </w:pPr>
      <w:r w:rsidRPr="00B96F2E">
        <w:rPr>
          <w:rFonts w:ascii="Arial" w:hAnsi="Arial" w:cs="Arial"/>
          <w:bCs/>
          <w:iCs/>
          <w:sz w:val="22"/>
        </w:rPr>
        <w:t xml:space="preserve">Cuando </w:t>
      </w:r>
      <w:smartTag w:uri="urn:schemas-microsoft-com:office:smarttags" w:element="PersonName">
        <w:smartTagPr>
          <w:attr w:name="ProductID" w:val="La Propuesta T￩cnica"/>
        </w:smartTagPr>
        <w:r w:rsidRPr="00B96F2E">
          <w:rPr>
            <w:rFonts w:ascii="Arial" w:hAnsi="Arial" w:cs="Arial"/>
            <w:bCs/>
            <w:iCs/>
            <w:sz w:val="22"/>
          </w:rPr>
          <w:t>la Propuesta Técnica</w:t>
        </w:r>
      </w:smartTag>
      <w:r w:rsidRPr="00B96F2E">
        <w:rPr>
          <w:rFonts w:ascii="Arial" w:hAnsi="Arial" w:cs="Arial"/>
          <w:bCs/>
          <w:iCs/>
          <w:sz w:val="22"/>
        </w:rPr>
        <w:t xml:space="preserve"> sea aceptada por el Comité,</w:t>
      </w:r>
      <w:r w:rsidRPr="00B96F2E">
        <w:rPr>
          <w:bCs/>
          <w:iCs/>
        </w:rPr>
        <w:t xml:space="preserve"> </w:t>
      </w:r>
      <w:r w:rsidRPr="00B96F2E">
        <w:rPr>
          <w:rFonts w:ascii="Arial" w:hAnsi="Arial" w:cs="Arial"/>
          <w:bCs/>
          <w:iCs/>
          <w:sz w:val="22"/>
        </w:rPr>
        <w:t xml:space="preserve">por recomendación del Comité de Evaluación, para lo cual se verificará el cumplimiento de todos los requisitos contenidos en el Apéndices 1 y 2 del Anexo N° </w:t>
      </w:r>
      <w:r w:rsidR="000D0CFD" w:rsidRPr="00B96F2E">
        <w:rPr>
          <w:rFonts w:ascii="Arial" w:hAnsi="Arial" w:cs="Arial"/>
          <w:bCs/>
          <w:iCs/>
          <w:sz w:val="22"/>
        </w:rPr>
        <w:t>8 y que la misma no se encuentre condicionada</w:t>
      </w:r>
      <w:r w:rsidRPr="00B96F2E">
        <w:rPr>
          <w:rFonts w:ascii="Arial" w:hAnsi="Arial" w:cs="Arial"/>
          <w:bCs/>
          <w:iCs/>
          <w:sz w:val="22"/>
        </w:rPr>
        <w:t xml:space="preserve">. </w:t>
      </w:r>
    </w:p>
    <w:p w:rsidR="00824DAE" w:rsidRPr="00B96F2E" w:rsidRDefault="00824DAE">
      <w:pPr>
        <w:pStyle w:val="Textosinformato"/>
        <w:tabs>
          <w:tab w:val="left" w:pos="720"/>
        </w:tabs>
        <w:jc w:val="both"/>
        <w:rPr>
          <w:rFonts w:ascii="Arial" w:hAnsi="Arial" w:cs="Arial"/>
          <w:sz w:val="22"/>
        </w:rPr>
      </w:pPr>
    </w:p>
    <w:p w:rsidR="00824DAE" w:rsidRPr="00B96F2E" w:rsidRDefault="000D0CFD" w:rsidP="000D0CFD">
      <w:pPr>
        <w:pStyle w:val="Textosinformato"/>
        <w:tabs>
          <w:tab w:val="left" w:pos="720"/>
        </w:tabs>
        <w:ind w:left="709"/>
        <w:jc w:val="both"/>
        <w:rPr>
          <w:rFonts w:ascii="Arial" w:hAnsi="Arial" w:cs="Arial"/>
          <w:bCs/>
          <w:iCs/>
          <w:sz w:val="22"/>
        </w:rPr>
      </w:pPr>
      <w:r w:rsidRPr="00B96F2E">
        <w:rPr>
          <w:rFonts w:ascii="Arial" w:hAnsi="Arial" w:cs="Arial"/>
          <w:sz w:val="22"/>
        </w:rPr>
        <w:tab/>
        <w:t xml:space="preserve">A tal efecto, </w:t>
      </w:r>
      <w:r w:rsidRPr="00B96F2E">
        <w:rPr>
          <w:rFonts w:ascii="Arial" w:hAnsi="Arial" w:cs="Arial"/>
          <w:bCs/>
          <w:iCs/>
          <w:sz w:val="22"/>
          <w:szCs w:val="22"/>
        </w:rPr>
        <w:t>l</w:t>
      </w:r>
      <w:r w:rsidR="00824DAE" w:rsidRPr="00B96F2E">
        <w:rPr>
          <w:rFonts w:ascii="Arial" w:hAnsi="Arial" w:cs="Arial"/>
          <w:bCs/>
          <w:iCs/>
          <w:sz w:val="22"/>
          <w:szCs w:val="22"/>
        </w:rPr>
        <w:t xml:space="preserve">os resultados </w:t>
      </w:r>
      <w:r w:rsidR="00824DAE" w:rsidRPr="00B96F2E">
        <w:rPr>
          <w:rFonts w:ascii="Arial" w:hAnsi="Arial" w:cs="Arial"/>
          <w:bCs/>
          <w:iCs/>
          <w:sz w:val="22"/>
        </w:rPr>
        <w:t>de la evaluación de</w:t>
      </w:r>
      <w:r w:rsidRPr="00B96F2E">
        <w:rPr>
          <w:rFonts w:ascii="Arial" w:hAnsi="Arial" w:cs="Arial"/>
          <w:bCs/>
          <w:iCs/>
          <w:sz w:val="22"/>
        </w:rPr>
        <w:t xml:space="preserve"> </w:t>
      </w:r>
      <w:r w:rsidR="00824DAE" w:rsidRPr="00B96F2E">
        <w:rPr>
          <w:rFonts w:ascii="Arial" w:hAnsi="Arial" w:cs="Arial"/>
          <w:bCs/>
          <w:iCs/>
          <w:sz w:val="22"/>
        </w:rPr>
        <w:t>l</w:t>
      </w:r>
      <w:r w:rsidRPr="00B96F2E">
        <w:rPr>
          <w:rFonts w:ascii="Arial" w:hAnsi="Arial" w:cs="Arial"/>
          <w:bCs/>
          <w:iCs/>
          <w:sz w:val="22"/>
        </w:rPr>
        <w:t>as Propuestas Técnicas</w:t>
      </w:r>
      <w:r w:rsidR="00824DAE" w:rsidRPr="00B96F2E">
        <w:rPr>
          <w:rFonts w:ascii="Arial" w:hAnsi="Arial" w:cs="Arial"/>
          <w:bCs/>
          <w:iCs/>
          <w:sz w:val="22"/>
        </w:rPr>
        <w:t xml:space="preserve"> contenid</w:t>
      </w:r>
      <w:r w:rsidRPr="00B96F2E">
        <w:rPr>
          <w:rFonts w:ascii="Arial" w:hAnsi="Arial" w:cs="Arial"/>
          <w:bCs/>
          <w:iCs/>
          <w:sz w:val="22"/>
        </w:rPr>
        <w:t>as</w:t>
      </w:r>
      <w:r w:rsidR="00824DAE" w:rsidRPr="00B96F2E">
        <w:rPr>
          <w:rFonts w:ascii="Arial" w:hAnsi="Arial" w:cs="Arial"/>
          <w:bCs/>
          <w:iCs/>
          <w:sz w:val="22"/>
        </w:rPr>
        <w:t xml:space="preserve"> </w:t>
      </w:r>
      <w:r w:rsidRPr="00B96F2E">
        <w:rPr>
          <w:rFonts w:ascii="Arial" w:hAnsi="Arial" w:cs="Arial"/>
          <w:bCs/>
          <w:iCs/>
          <w:sz w:val="22"/>
        </w:rPr>
        <w:t xml:space="preserve">en </w:t>
      </w:r>
      <w:r w:rsidR="00824DAE" w:rsidRPr="00B96F2E">
        <w:rPr>
          <w:rFonts w:ascii="Arial" w:hAnsi="Arial" w:cs="Arial"/>
          <w:bCs/>
          <w:iCs/>
          <w:sz w:val="22"/>
        </w:rPr>
        <w:t xml:space="preserve">los Sobres Nº 2 serán consignados en un acta </w:t>
      </w:r>
      <w:r w:rsidR="00824DAE" w:rsidRPr="00B96F2E">
        <w:rPr>
          <w:rFonts w:ascii="Arial" w:hAnsi="Arial" w:cs="Arial"/>
          <w:bCs/>
          <w:iCs/>
          <w:sz w:val="22"/>
          <w:szCs w:val="22"/>
        </w:rPr>
        <w:t xml:space="preserve">de evaluación, que será firmada por los miembros del Comité </w:t>
      </w:r>
      <w:r w:rsidR="00174C0A" w:rsidRPr="00B96F2E">
        <w:rPr>
          <w:rFonts w:ascii="Arial" w:hAnsi="Arial" w:cs="Arial"/>
          <w:bCs/>
          <w:iCs/>
          <w:sz w:val="22"/>
          <w:szCs w:val="22"/>
        </w:rPr>
        <w:t xml:space="preserve">o del Comité </w:t>
      </w:r>
      <w:r w:rsidR="00824DAE" w:rsidRPr="00B96F2E">
        <w:rPr>
          <w:rFonts w:ascii="Arial" w:hAnsi="Arial" w:cs="Arial"/>
          <w:bCs/>
          <w:iCs/>
          <w:sz w:val="22"/>
          <w:szCs w:val="22"/>
        </w:rPr>
        <w:t>de Evaluación y esos resultados serán la base para que el Comité, declare técnicamente aceptable o no</w:t>
      </w:r>
      <w:r w:rsidRPr="00B96F2E">
        <w:rPr>
          <w:rFonts w:ascii="Arial" w:hAnsi="Arial" w:cs="Arial"/>
          <w:bCs/>
          <w:iCs/>
          <w:sz w:val="22"/>
          <w:szCs w:val="22"/>
        </w:rPr>
        <w:t>,</w:t>
      </w:r>
      <w:r w:rsidR="00824DAE" w:rsidRPr="00B96F2E">
        <w:rPr>
          <w:rFonts w:ascii="Arial" w:hAnsi="Arial" w:cs="Arial"/>
          <w:bCs/>
          <w:iCs/>
          <w:sz w:val="22"/>
          <w:szCs w:val="22"/>
        </w:rPr>
        <w:t xml:space="preserve"> </w:t>
      </w:r>
      <w:smartTag w:uri="urn:schemas-microsoft-com:office:smarttags" w:element="PersonName">
        <w:smartTagPr>
          <w:attr w:name="ProductID" w:val="La Propuesta T￩cnica"/>
        </w:smartTagPr>
        <w:r w:rsidR="00824DAE" w:rsidRPr="00B96F2E">
          <w:rPr>
            <w:rFonts w:ascii="Arial" w:hAnsi="Arial" w:cs="Arial"/>
            <w:bCs/>
            <w:iCs/>
            <w:sz w:val="22"/>
            <w:szCs w:val="22"/>
          </w:rPr>
          <w:t xml:space="preserve">la </w:t>
        </w:r>
        <w:r w:rsidRPr="00B96F2E">
          <w:rPr>
            <w:rFonts w:ascii="Arial" w:hAnsi="Arial" w:cs="Arial"/>
            <w:bCs/>
            <w:iCs/>
            <w:sz w:val="22"/>
            <w:szCs w:val="22"/>
          </w:rPr>
          <w:t>P</w:t>
        </w:r>
        <w:r w:rsidR="00824DAE" w:rsidRPr="00B96F2E">
          <w:rPr>
            <w:rFonts w:ascii="Arial" w:hAnsi="Arial" w:cs="Arial"/>
            <w:bCs/>
            <w:iCs/>
            <w:sz w:val="22"/>
            <w:szCs w:val="22"/>
          </w:rPr>
          <w:t xml:space="preserve">ropuesta </w:t>
        </w:r>
        <w:r w:rsidRPr="00B96F2E">
          <w:rPr>
            <w:rFonts w:ascii="Arial" w:hAnsi="Arial" w:cs="Arial"/>
            <w:bCs/>
            <w:iCs/>
            <w:sz w:val="22"/>
            <w:szCs w:val="22"/>
          </w:rPr>
          <w:t>Técnica</w:t>
        </w:r>
      </w:smartTag>
      <w:r w:rsidRPr="00B96F2E">
        <w:rPr>
          <w:rFonts w:ascii="Arial" w:hAnsi="Arial" w:cs="Arial"/>
          <w:bCs/>
          <w:iCs/>
          <w:sz w:val="22"/>
          <w:szCs w:val="22"/>
        </w:rPr>
        <w:t xml:space="preserve"> </w:t>
      </w:r>
      <w:r w:rsidR="00824DAE" w:rsidRPr="00B96F2E">
        <w:rPr>
          <w:rFonts w:ascii="Arial" w:hAnsi="Arial" w:cs="Arial"/>
          <w:bCs/>
          <w:iCs/>
          <w:sz w:val="22"/>
          <w:szCs w:val="22"/>
        </w:rPr>
        <w:t xml:space="preserve">contenida en </w:t>
      </w:r>
      <w:r w:rsidRPr="00B96F2E">
        <w:rPr>
          <w:rFonts w:ascii="Arial" w:hAnsi="Arial" w:cs="Arial"/>
          <w:bCs/>
          <w:iCs/>
          <w:sz w:val="22"/>
          <w:szCs w:val="22"/>
        </w:rPr>
        <w:t>e</w:t>
      </w:r>
      <w:r w:rsidR="00824DAE" w:rsidRPr="00B96F2E">
        <w:rPr>
          <w:rFonts w:ascii="Arial" w:hAnsi="Arial" w:cs="Arial"/>
          <w:bCs/>
          <w:iCs/>
          <w:sz w:val="22"/>
          <w:szCs w:val="22"/>
        </w:rPr>
        <w:t>l Sobre N° 2</w:t>
      </w:r>
      <w:r w:rsidR="00560292">
        <w:rPr>
          <w:rStyle w:val="Refdenotaalpie"/>
          <w:rFonts w:ascii="Arial" w:hAnsi="Arial" w:cs="Arial"/>
          <w:bCs/>
          <w:iCs/>
          <w:sz w:val="22"/>
          <w:szCs w:val="22"/>
        </w:rPr>
        <w:footnoteReference w:id="78"/>
      </w:r>
      <w:r w:rsidR="00824DAE" w:rsidRPr="00B96F2E">
        <w:rPr>
          <w:rFonts w:ascii="Arial" w:hAnsi="Arial" w:cs="Arial"/>
          <w:bCs/>
          <w:iCs/>
          <w:sz w:val="22"/>
          <w:szCs w:val="22"/>
        </w:rPr>
        <w:t>.</w:t>
      </w:r>
      <w:r w:rsidR="00824DAE" w:rsidRPr="00B96F2E">
        <w:rPr>
          <w:rStyle w:val="Refdenotaalpie"/>
          <w:rFonts w:ascii="Arial" w:hAnsi="Arial" w:cs="Arial"/>
          <w:bCs/>
          <w:iCs/>
          <w:sz w:val="22"/>
          <w:szCs w:val="22"/>
        </w:rPr>
        <w:t xml:space="preserve"> </w:t>
      </w:r>
    </w:p>
    <w:p w:rsidR="00824DAE" w:rsidRPr="00B96F2E" w:rsidRDefault="00824DAE">
      <w:pPr>
        <w:pStyle w:val="Textosinformato"/>
        <w:keepNext/>
        <w:jc w:val="both"/>
        <w:rPr>
          <w:rFonts w:ascii="Arial" w:hAnsi="Arial" w:cs="Arial"/>
          <w:bCs/>
          <w:iCs/>
          <w:sz w:val="22"/>
        </w:rPr>
      </w:pPr>
    </w:p>
    <w:p w:rsidR="008B473D" w:rsidRPr="00B96F2E" w:rsidRDefault="008B473D" w:rsidP="008B473D">
      <w:pPr>
        <w:pStyle w:val="Textosinformato"/>
        <w:keepNext/>
        <w:numPr>
          <w:ilvl w:val="2"/>
          <w:numId w:val="13"/>
        </w:numPr>
        <w:jc w:val="both"/>
        <w:rPr>
          <w:rFonts w:ascii="Arial" w:hAnsi="Arial" w:cs="Arial"/>
          <w:sz w:val="22"/>
        </w:rPr>
      </w:pPr>
      <w:r w:rsidRPr="00B96F2E">
        <w:rPr>
          <w:rFonts w:ascii="Arial" w:hAnsi="Arial" w:cs="Arial"/>
          <w:sz w:val="22"/>
        </w:rPr>
        <w:t xml:space="preserve">Con relación a los demás documentos contenidos en el Sobre N° 2, si el Comité o quien éste designe, determinase que existiera algún Defecto respecto de cualquiera de dichos documentos, con excepción de </w:t>
      </w:r>
      <w:smartTag w:uri="urn:schemas-microsoft-com:office:smarttags" w:element="PersonName">
        <w:smartTagPr>
          <w:attr w:name="ProductID" w:val="La Propuesta T￩cnica"/>
        </w:smartTagPr>
        <w:r w:rsidRPr="00B96F2E">
          <w:rPr>
            <w:rFonts w:ascii="Arial" w:hAnsi="Arial" w:cs="Arial"/>
            <w:sz w:val="22"/>
          </w:rPr>
          <w:t>la Propuesta Técnica</w:t>
        </w:r>
      </w:smartTag>
      <w:r w:rsidRPr="00B96F2E">
        <w:rPr>
          <w:rFonts w:ascii="Arial" w:hAnsi="Arial" w:cs="Arial"/>
          <w:sz w:val="22"/>
        </w:rPr>
        <w:t>, se procederá a comunicar al Postor Precalificado para que en el plazo que se otorgue, subsane los Defectos incurridos</w:t>
      </w:r>
      <w:r w:rsidR="00560292">
        <w:rPr>
          <w:rStyle w:val="Refdenotaalpie"/>
          <w:rFonts w:ascii="Arial" w:hAnsi="Arial" w:cs="Arial"/>
          <w:sz w:val="22"/>
        </w:rPr>
        <w:footnoteReference w:id="79"/>
      </w:r>
      <w:r w:rsidRPr="00B96F2E">
        <w:rPr>
          <w:rFonts w:ascii="Arial" w:hAnsi="Arial" w:cs="Arial"/>
          <w:sz w:val="22"/>
        </w:rPr>
        <w:t xml:space="preserve">. </w:t>
      </w:r>
    </w:p>
    <w:p w:rsidR="008B473D" w:rsidRPr="00B96F2E" w:rsidRDefault="008B473D" w:rsidP="008B473D">
      <w:pPr>
        <w:pStyle w:val="Textosinformato"/>
        <w:tabs>
          <w:tab w:val="left" w:pos="720"/>
        </w:tabs>
        <w:jc w:val="both"/>
        <w:rPr>
          <w:rFonts w:ascii="Arial" w:hAnsi="Arial" w:cs="Arial"/>
          <w:sz w:val="22"/>
        </w:rPr>
      </w:pPr>
    </w:p>
    <w:p w:rsidR="00824DAE" w:rsidRPr="00B96F2E" w:rsidRDefault="00824DAE">
      <w:pPr>
        <w:pStyle w:val="Textosinformato"/>
        <w:keepNext/>
        <w:numPr>
          <w:ilvl w:val="2"/>
          <w:numId w:val="13"/>
        </w:numPr>
        <w:jc w:val="both"/>
        <w:rPr>
          <w:rFonts w:ascii="Arial" w:hAnsi="Arial" w:cs="Arial"/>
          <w:sz w:val="22"/>
          <w:szCs w:val="22"/>
        </w:rPr>
      </w:pPr>
      <w:r w:rsidRPr="00B96F2E">
        <w:rPr>
          <w:rFonts w:ascii="Arial" w:hAnsi="Arial" w:cs="Arial"/>
          <w:bCs/>
          <w:iCs/>
          <w:sz w:val="22"/>
        </w:rPr>
        <w:t xml:space="preserve">La decisión del Comité sobre los resultados de la </w:t>
      </w:r>
      <w:r w:rsidR="00214909" w:rsidRPr="00B96F2E">
        <w:rPr>
          <w:rFonts w:ascii="Arial" w:hAnsi="Arial" w:cs="Arial"/>
          <w:bCs/>
          <w:iCs/>
          <w:sz w:val="22"/>
        </w:rPr>
        <w:t>evaluación</w:t>
      </w:r>
      <w:r w:rsidRPr="00B96F2E">
        <w:rPr>
          <w:rFonts w:ascii="Arial" w:hAnsi="Arial" w:cs="Arial"/>
          <w:bCs/>
          <w:iCs/>
          <w:sz w:val="22"/>
        </w:rPr>
        <w:t xml:space="preserve"> de la </w:t>
      </w:r>
      <w:r w:rsidR="008B473D" w:rsidRPr="00B96F2E">
        <w:rPr>
          <w:rFonts w:ascii="Arial" w:hAnsi="Arial" w:cs="Arial"/>
          <w:bCs/>
          <w:iCs/>
          <w:sz w:val="22"/>
        </w:rPr>
        <w:t xml:space="preserve">documentación </w:t>
      </w:r>
      <w:r w:rsidRPr="00B96F2E">
        <w:rPr>
          <w:rFonts w:ascii="Arial" w:hAnsi="Arial" w:cs="Arial"/>
          <w:bCs/>
          <w:iCs/>
          <w:sz w:val="22"/>
        </w:rPr>
        <w:t>contenida en los Sobres Nº 2 tiene el carácter de definitiva y no dará lugar a reclamo ni impugnación alguna por los Postores</w:t>
      </w:r>
      <w:r w:rsidR="008B473D" w:rsidRPr="00B96F2E">
        <w:rPr>
          <w:rFonts w:ascii="Arial" w:hAnsi="Arial" w:cs="Arial"/>
          <w:bCs/>
          <w:iCs/>
          <w:sz w:val="22"/>
        </w:rPr>
        <w:t xml:space="preserve"> Precalificados</w:t>
      </w:r>
      <w:r w:rsidRPr="00B96F2E">
        <w:rPr>
          <w:rFonts w:ascii="Arial" w:hAnsi="Arial" w:cs="Arial"/>
          <w:bCs/>
          <w:iCs/>
          <w:sz w:val="22"/>
        </w:rPr>
        <w:t>.</w:t>
      </w:r>
      <w:r w:rsidRPr="00B96F2E">
        <w:rPr>
          <w:rStyle w:val="Refdenotaalpie"/>
          <w:rFonts w:ascii="Arial" w:hAnsi="Arial" w:cs="Arial"/>
          <w:bCs/>
          <w:iCs/>
          <w:sz w:val="22"/>
        </w:rPr>
        <w:t xml:space="preserve"> </w:t>
      </w:r>
      <w:r w:rsidRPr="00B96F2E">
        <w:rPr>
          <w:rFonts w:ascii="Arial" w:hAnsi="Arial" w:cs="Arial"/>
          <w:bCs/>
          <w:iCs/>
          <w:sz w:val="22"/>
          <w:szCs w:val="22"/>
        </w:rPr>
        <w:t xml:space="preserve"> </w:t>
      </w:r>
    </w:p>
    <w:p w:rsidR="00824DAE" w:rsidRPr="00B96F2E" w:rsidRDefault="00824DAE">
      <w:pPr>
        <w:pStyle w:val="Textosinformato"/>
        <w:keepNext/>
        <w:jc w:val="both"/>
        <w:rPr>
          <w:rFonts w:ascii="Arial" w:hAnsi="Arial" w:cs="Arial"/>
          <w:sz w:val="22"/>
          <w:szCs w:val="22"/>
        </w:rPr>
      </w:pPr>
    </w:p>
    <w:p w:rsidR="00824DAE" w:rsidRPr="00B96F2E" w:rsidRDefault="00824DAE">
      <w:pPr>
        <w:pStyle w:val="Textosinformato"/>
        <w:keepNext/>
        <w:numPr>
          <w:ilvl w:val="2"/>
          <w:numId w:val="13"/>
        </w:numPr>
        <w:jc w:val="both"/>
        <w:rPr>
          <w:rFonts w:ascii="Arial" w:hAnsi="Arial" w:cs="Arial"/>
          <w:sz w:val="22"/>
          <w:szCs w:val="22"/>
        </w:rPr>
      </w:pPr>
      <w:r w:rsidRPr="00B96F2E">
        <w:rPr>
          <w:rFonts w:ascii="Arial" w:hAnsi="Arial" w:cs="Arial"/>
          <w:sz w:val="22"/>
          <w:szCs w:val="22"/>
        </w:rPr>
        <w:t>Sólo los Postores</w:t>
      </w:r>
      <w:r w:rsidRPr="00B96F2E">
        <w:rPr>
          <w:rFonts w:ascii="Arial" w:hAnsi="Arial" w:cs="Arial"/>
          <w:sz w:val="22"/>
        </w:rPr>
        <w:t xml:space="preserve"> </w:t>
      </w:r>
      <w:r w:rsidR="008B473D" w:rsidRPr="00B96F2E">
        <w:rPr>
          <w:rFonts w:ascii="Arial" w:hAnsi="Arial" w:cs="Arial"/>
          <w:bCs/>
          <w:iCs/>
          <w:sz w:val="22"/>
        </w:rPr>
        <w:t>Precalificados</w:t>
      </w:r>
      <w:r w:rsidR="008B473D" w:rsidRPr="00B96F2E">
        <w:rPr>
          <w:rFonts w:ascii="Arial" w:hAnsi="Arial" w:cs="Arial"/>
          <w:sz w:val="22"/>
        </w:rPr>
        <w:t xml:space="preserve"> </w:t>
      </w:r>
      <w:r w:rsidRPr="00B96F2E">
        <w:rPr>
          <w:rFonts w:ascii="Arial" w:hAnsi="Arial" w:cs="Arial"/>
          <w:sz w:val="22"/>
        </w:rPr>
        <w:t>cuy</w:t>
      </w:r>
      <w:r w:rsidR="008B473D" w:rsidRPr="00B96F2E">
        <w:rPr>
          <w:rFonts w:ascii="Arial" w:hAnsi="Arial" w:cs="Arial"/>
          <w:sz w:val="22"/>
        </w:rPr>
        <w:t>o</w:t>
      </w:r>
      <w:r w:rsidRPr="00B96F2E">
        <w:rPr>
          <w:rFonts w:ascii="Arial" w:hAnsi="Arial" w:cs="Arial"/>
          <w:sz w:val="22"/>
        </w:rPr>
        <w:t xml:space="preserve">s </w:t>
      </w:r>
      <w:r w:rsidR="008B473D" w:rsidRPr="00B96F2E">
        <w:rPr>
          <w:rFonts w:ascii="Arial" w:hAnsi="Arial" w:cs="Arial"/>
          <w:sz w:val="22"/>
        </w:rPr>
        <w:t>Sobres N° 2</w:t>
      </w:r>
      <w:r w:rsidRPr="00B96F2E">
        <w:rPr>
          <w:rFonts w:ascii="Arial" w:hAnsi="Arial" w:cs="Arial"/>
          <w:sz w:val="22"/>
        </w:rPr>
        <w:t xml:space="preserve"> hayan sido declarad</w:t>
      </w:r>
      <w:r w:rsidR="008B473D" w:rsidRPr="00B96F2E">
        <w:rPr>
          <w:rFonts w:ascii="Arial" w:hAnsi="Arial" w:cs="Arial"/>
          <w:sz w:val="22"/>
        </w:rPr>
        <w:t>o</w:t>
      </w:r>
      <w:r w:rsidRPr="00B96F2E">
        <w:rPr>
          <w:rFonts w:ascii="Arial" w:hAnsi="Arial" w:cs="Arial"/>
          <w:sz w:val="22"/>
        </w:rPr>
        <w:t xml:space="preserve">s </w:t>
      </w:r>
      <w:r w:rsidR="008B473D" w:rsidRPr="00B96F2E">
        <w:rPr>
          <w:rFonts w:ascii="Arial" w:hAnsi="Arial" w:cs="Arial"/>
          <w:sz w:val="22"/>
        </w:rPr>
        <w:t>válidos</w:t>
      </w:r>
      <w:r w:rsidRPr="00B96F2E">
        <w:rPr>
          <w:rFonts w:ascii="Arial" w:hAnsi="Arial" w:cs="Arial"/>
          <w:sz w:val="22"/>
        </w:rPr>
        <w:t>, pasarán a la etapa siguiente del Concurso, que es la apertura del Sobre Nº 3.</w:t>
      </w:r>
    </w:p>
    <w:p w:rsidR="00824DAE" w:rsidRDefault="00824DAE">
      <w:pPr>
        <w:tabs>
          <w:tab w:val="num" w:pos="1080"/>
        </w:tabs>
        <w:jc w:val="both"/>
        <w:rPr>
          <w:rFonts w:ascii="Arial" w:hAnsi="Arial" w:cs="Arial"/>
          <w:b/>
          <w:bCs/>
          <w:i/>
          <w:iCs/>
          <w:sz w:val="22"/>
        </w:rPr>
      </w:pPr>
    </w:p>
    <w:p w:rsidR="00721F37" w:rsidRPr="00B96F2E" w:rsidRDefault="00721F37">
      <w:pPr>
        <w:tabs>
          <w:tab w:val="num" w:pos="1080"/>
        </w:tabs>
        <w:jc w:val="both"/>
        <w:rPr>
          <w:rFonts w:ascii="Arial" w:hAnsi="Arial" w:cs="Arial"/>
          <w:b/>
          <w:bCs/>
          <w:i/>
          <w:iCs/>
          <w:sz w:val="22"/>
        </w:rPr>
      </w:pPr>
    </w:p>
    <w:p w:rsidR="00824DAE" w:rsidRPr="00B96F2E" w:rsidRDefault="00824DAE" w:rsidP="009E1CBA">
      <w:pPr>
        <w:pStyle w:val="Ttulo1"/>
        <w:numPr>
          <w:ilvl w:val="0"/>
          <w:numId w:val="35"/>
        </w:numPr>
        <w:tabs>
          <w:tab w:val="clear" w:pos="360"/>
          <w:tab w:val="num" w:pos="720"/>
        </w:tabs>
        <w:ind w:left="720" w:hanging="720"/>
        <w:jc w:val="left"/>
        <w:rPr>
          <w:rFonts w:ascii="Arial" w:hAnsi="Arial" w:cs="Arial"/>
          <w:color w:val="auto"/>
        </w:rPr>
      </w:pPr>
      <w:bookmarkStart w:id="143" w:name="_Toc82510111"/>
      <w:bookmarkStart w:id="144" w:name="_Toc368321468"/>
      <w:r w:rsidRPr="00B96F2E">
        <w:rPr>
          <w:rFonts w:ascii="Arial" w:hAnsi="Arial" w:cs="Arial"/>
          <w:color w:val="auto"/>
        </w:rPr>
        <w:t>APERTURA DEL SOBRE N° 3 Y ADJUDICACIÓN DE LA BUENA PRO</w:t>
      </w:r>
      <w:bookmarkEnd w:id="143"/>
      <w:bookmarkEnd w:id="144"/>
    </w:p>
    <w:p w:rsidR="00824DAE" w:rsidRDefault="00824DAE">
      <w:pPr>
        <w:pStyle w:val="Textosinformato"/>
        <w:keepNext/>
        <w:tabs>
          <w:tab w:val="left" w:pos="426"/>
        </w:tabs>
        <w:jc w:val="both"/>
        <w:rPr>
          <w:rFonts w:ascii="Arial" w:hAnsi="Arial" w:cs="Arial"/>
          <w:b/>
          <w:sz w:val="22"/>
        </w:rPr>
      </w:pPr>
    </w:p>
    <w:p w:rsidR="00721F37" w:rsidRPr="00B96F2E" w:rsidRDefault="00721F37">
      <w:pPr>
        <w:pStyle w:val="Textosinformato"/>
        <w:keepNext/>
        <w:tabs>
          <w:tab w:val="left" w:pos="426"/>
        </w:tabs>
        <w:jc w:val="both"/>
        <w:rPr>
          <w:rFonts w:ascii="Arial" w:hAnsi="Arial" w:cs="Arial"/>
          <w:b/>
          <w:sz w:val="22"/>
        </w:rPr>
      </w:pPr>
    </w:p>
    <w:p w:rsidR="00824DAE" w:rsidRPr="00B96F2E" w:rsidRDefault="00824DAE" w:rsidP="009E1CBA">
      <w:pPr>
        <w:pStyle w:val="Ttulo2"/>
        <w:numPr>
          <w:ilvl w:val="1"/>
          <w:numId w:val="6"/>
        </w:numPr>
        <w:tabs>
          <w:tab w:val="clear" w:pos="810"/>
          <w:tab w:val="num" w:pos="720"/>
        </w:tabs>
        <w:ind w:left="720" w:hanging="720"/>
        <w:jc w:val="left"/>
        <w:rPr>
          <w:b/>
          <w:i w:val="0"/>
          <w:iCs w:val="0"/>
          <w:sz w:val="22"/>
        </w:rPr>
      </w:pPr>
      <w:bookmarkStart w:id="145" w:name="_Toc368321469"/>
      <w:bookmarkStart w:id="146" w:name="_Toc82510112"/>
      <w:r w:rsidRPr="00B96F2E">
        <w:rPr>
          <w:b/>
          <w:i w:val="0"/>
          <w:iCs w:val="0"/>
          <w:sz w:val="22"/>
        </w:rPr>
        <w:t>Apertura del Sobre No. 3 y adjudicación de la Buena Pro</w:t>
      </w:r>
      <w:r w:rsidR="0025135E">
        <w:rPr>
          <w:rStyle w:val="Refdenotaalpie"/>
          <w:b/>
          <w:i w:val="0"/>
          <w:iCs w:val="0"/>
          <w:sz w:val="22"/>
        </w:rPr>
        <w:footnoteReference w:id="80"/>
      </w:r>
      <w:bookmarkEnd w:id="145"/>
      <w:r w:rsidRPr="00B96F2E">
        <w:rPr>
          <w:b/>
          <w:i w:val="0"/>
          <w:iCs w:val="0"/>
          <w:sz w:val="22"/>
        </w:rPr>
        <w:t xml:space="preserve"> </w:t>
      </w:r>
      <w:bookmarkEnd w:id="146"/>
    </w:p>
    <w:p w:rsidR="00824DAE" w:rsidRPr="00B96F2E" w:rsidRDefault="00824DAE">
      <w:pPr>
        <w:pStyle w:val="Textosinformato"/>
        <w:tabs>
          <w:tab w:val="left" w:pos="1843"/>
        </w:tabs>
        <w:jc w:val="both"/>
        <w:rPr>
          <w:rFonts w:ascii="Arial" w:hAnsi="Arial" w:cs="Arial"/>
          <w:sz w:val="22"/>
        </w:rPr>
      </w:pPr>
    </w:p>
    <w:p w:rsidR="00824DAE" w:rsidRPr="00B96F2E" w:rsidRDefault="00824DAE" w:rsidP="009E1CBA">
      <w:pPr>
        <w:pStyle w:val="Textosinformato"/>
        <w:numPr>
          <w:ilvl w:val="2"/>
          <w:numId w:val="6"/>
        </w:numPr>
        <w:tabs>
          <w:tab w:val="clear" w:pos="1620"/>
        </w:tabs>
        <w:ind w:left="720"/>
        <w:jc w:val="both"/>
        <w:rPr>
          <w:rFonts w:ascii="Arial" w:hAnsi="Arial" w:cs="Arial"/>
          <w:sz w:val="22"/>
        </w:rPr>
      </w:pPr>
      <w:r w:rsidRPr="00B96F2E">
        <w:rPr>
          <w:rFonts w:ascii="Arial" w:hAnsi="Arial" w:cs="Arial"/>
          <w:sz w:val="22"/>
        </w:rPr>
        <w:t>El Presidente del Comité</w:t>
      </w:r>
      <w:r w:rsidRPr="00B96F2E">
        <w:rPr>
          <w:rFonts w:ascii="Arial" w:hAnsi="Arial" w:cs="Arial"/>
          <w:b/>
          <w:i/>
          <w:sz w:val="22"/>
        </w:rPr>
        <w:t xml:space="preserve"> </w:t>
      </w:r>
      <w:r w:rsidRPr="00B96F2E">
        <w:rPr>
          <w:rFonts w:ascii="Arial" w:hAnsi="Arial" w:cs="Arial"/>
          <w:sz w:val="22"/>
        </w:rPr>
        <w:t>o la persona que lo sustituya, dará inicio al acto de apertura de los Sobres Nº 3 y</w:t>
      </w:r>
      <w:r w:rsidRPr="00B96F2E">
        <w:rPr>
          <w:rFonts w:ascii="Arial" w:hAnsi="Arial" w:cs="Arial"/>
          <w:b/>
          <w:i/>
          <w:sz w:val="22"/>
        </w:rPr>
        <w:t xml:space="preserve"> </w:t>
      </w:r>
      <w:r w:rsidRPr="00B96F2E">
        <w:rPr>
          <w:rFonts w:ascii="Arial" w:hAnsi="Arial" w:cs="Arial"/>
          <w:sz w:val="22"/>
        </w:rPr>
        <w:t xml:space="preserve">Adjudicación de </w:t>
      </w:r>
      <w:smartTag w:uri="urn:schemas-microsoft-com:office:smarttags" w:element="PersonName">
        <w:smartTagPr>
          <w:attr w:name="ProductID" w:val="la Buena Pro"/>
        </w:smartTagPr>
        <w:r w:rsidRPr="00B96F2E">
          <w:rPr>
            <w:rFonts w:ascii="Arial" w:hAnsi="Arial" w:cs="Arial"/>
            <w:sz w:val="22"/>
          </w:rPr>
          <w:t>la Buena Pro</w:t>
        </w:r>
      </w:smartTag>
      <w:r w:rsidRPr="00B96F2E">
        <w:rPr>
          <w:rFonts w:ascii="Arial" w:hAnsi="Arial" w:cs="Arial"/>
          <w:sz w:val="22"/>
        </w:rPr>
        <w:t>,</w:t>
      </w:r>
      <w:r w:rsidRPr="00B96F2E">
        <w:rPr>
          <w:rFonts w:ascii="Arial" w:hAnsi="Arial" w:cs="Arial"/>
          <w:b/>
          <w:i/>
          <w:sz w:val="22"/>
        </w:rPr>
        <w:t xml:space="preserve"> </w:t>
      </w:r>
      <w:r w:rsidRPr="00B96F2E">
        <w:rPr>
          <w:rFonts w:ascii="Arial" w:hAnsi="Arial" w:cs="Arial"/>
          <w:sz w:val="22"/>
        </w:rPr>
        <w:t>en presencia de Notario Público en el lugar y hora señalados,</w:t>
      </w:r>
      <w:r w:rsidRPr="00B96F2E">
        <w:rPr>
          <w:rFonts w:ascii="Arial" w:hAnsi="Arial" w:cs="Arial"/>
          <w:b/>
          <w:i/>
          <w:sz w:val="22"/>
        </w:rPr>
        <w:t xml:space="preserve"> </w:t>
      </w:r>
      <w:r w:rsidRPr="00B96F2E">
        <w:rPr>
          <w:rFonts w:ascii="Arial" w:hAnsi="Arial" w:cs="Arial"/>
          <w:sz w:val="22"/>
        </w:rPr>
        <w:t>comunicando los resultados de la evaluación de los Sobres N° 2 de los Postores Precalificados, a los asistentes a dicho acto.</w:t>
      </w:r>
    </w:p>
    <w:p w:rsidR="00824DAE" w:rsidRPr="00B96F2E" w:rsidRDefault="00824DAE">
      <w:pPr>
        <w:pStyle w:val="Textosinformato"/>
        <w:ind w:left="900" w:hanging="540"/>
        <w:jc w:val="both"/>
        <w:rPr>
          <w:rFonts w:ascii="Arial" w:hAnsi="Arial" w:cs="Arial"/>
          <w:sz w:val="22"/>
        </w:rPr>
      </w:pPr>
    </w:p>
    <w:p w:rsidR="00824DAE" w:rsidRPr="00B96F2E" w:rsidRDefault="00824DAE" w:rsidP="009E1CBA">
      <w:pPr>
        <w:pStyle w:val="Textosinformato"/>
        <w:numPr>
          <w:ilvl w:val="2"/>
          <w:numId w:val="6"/>
        </w:numPr>
        <w:tabs>
          <w:tab w:val="clear" w:pos="1620"/>
        </w:tabs>
        <w:ind w:left="720"/>
        <w:jc w:val="both"/>
        <w:rPr>
          <w:rFonts w:ascii="Arial" w:hAnsi="Arial" w:cs="Arial"/>
          <w:sz w:val="22"/>
        </w:rPr>
      </w:pPr>
      <w:r w:rsidRPr="00B96F2E">
        <w:rPr>
          <w:rFonts w:ascii="Arial" w:hAnsi="Arial" w:cs="Arial"/>
          <w:sz w:val="22"/>
        </w:rPr>
        <w:t>Acto seguido, se procederá a abrir los Sobres Nº 3</w:t>
      </w:r>
      <w:r w:rsidR="00466F7C" w:rsidRPr="00B96F2E">
        <w:rPr>
          <w:rFonts w:ascii="Arial" w:hAnsi="Arial" w:cs="Arial"/>
          <w:sz w:val="22"/>
        </w:rPr>
        <w:t xml:space="preserve"> </w:t>
      </w:r>
      <w:r w:rsidRPr="00B96F2E">
        <w:rPr>
          <w:rFonts w:ascii="Arial" w:hAnsi="Arial" w:cs="Arial"/>
          <w:sz w:val="22"/>
        </w:rPr>
        <w:t xml:space="preserve">de los Postores </w:t>
      </w:r>
      <w:r w:rsidR="00466F7C" w:rsidRPr="00B96F2E">
        <w:rPr>
          <w:rFonts w:ascii="Arial" w:hAnsi="Arial" w:cs="Arial"/>
          <w:bCs/>
          <w:iCs/>
          <w:sz w:val="22"/>
        </w:rPr>
        <w:t>Precalificados</w:t>
      </w:r>
      <w:r w:rsidR="00466F7C" w:rsidRPr="00B96F2E">
        <w:rPr>
          <w:rFonts w:ascii="Arial" w:hAnsi="Arial" w:cs="Arial"/>
          <w:sz w:val="22"/>
        </w:rPr>
        <w:t xml:space="preserve"> </w:t>
      </w:r>
      <w:r w:rsidRPr="00B96F2E">
        <w:rPr>
          <w:rFonts w:ascii="Arial" w:hAnsi="Arial" w:cs="Arial"/>
          <w:sz w:val="22"/>
        </w:rPr>
        <w:t>cuy</w:t>
      </w:r>
      <w:r w:rsidR="00466F7C" w:rsidRPr="00B96F2E">
        <w:rPr>
          <w:rFonts w:ascii="Arial" w:hAnsi="Arial" w:cs="Arial"/>
          <w:sz w:val="22"/>
        </w:rPr>
        <w:t>o</w:t>
      </w:r>
      <w:r w:rsidRPr="00B96F2E">
        <w:rPr>
          <w:rFonts w:ascii="Arial" w:hAnsi="Arial" w:cs="Arial"/>
          <w:sz w:val="22"/>
        </w:rPr>
        <w:t xml:space="preserve">s </w:t>
      </w:r>
      <w:r w:rsidR="00466F7C" w:rsidRPr="00B96F2E">
        <w:rPr>
          <w:rFonts w:ascii="Arial" w:hAnsi="Arial" w:cs="Arial"/>
          <w:sz w:val="22"/>
        </w:rPr>
        <w:t xml:space="preserve">Sobres N° 2 </w:t>
      </w:r>
      <w:r w:rsidRPr="00B96F2E">
        <w:rPr>
          <w:rFonts w:ascii="Arial" w:hAnsi="Arial" w:cs="Arial"/>
          <w:sz w:val="22"/>
          <w:lang w:val="es-PE"/>
        </w:rPr>
        <w:t>fueron declarad</w:t>
      </w:r>
      <w:r w:rsidR="00466F7C" w:rsidRPr="00B96F2E">
        <w:rPr>
          <w:rFonts w:ascii="Arial" w:hAnsi="Arial" w:cs="Arial"/>
          <w:sz w:val="22"/>
          <w:lang w:val="es-PE"/>
        </w:rPr>
        <w:t>o</w:t>
      </w:r>
      <w:r w:rsidRPr="00B96F2E">
        <w:rPr>
          <w:rFonts w:ascii="Arial" w:hAnsi="Arial" w:cs="Arial"/>
          <w:sz w:val="22"/>
          <w:lang w:val="es-PE"/>
        </w:rPr>
        <w:t>s válid</w:t>
      </w:r>
      <w:r w:rsidR="00466F7C" w:rsidRPr="00B96F2E">
        <w:rPr>
          <w:rFonts w:ascii="Arial" w:hAnsi="Arial" w:cs="Arial"/>
          <w:sz w:val="22"/>
          <w:lang w:val="es-PE"/>
        </w:rPr>
        <w:t>o</w:t>
      </w:r>
      <w:r w:rsidRPr="00B96F2E">
        <w:rPr>
          <w:rFonts w:ascii="Arial" w:hAnsi="Arial" w:cs="Arial"/>
          <w:sz w:val="22"/>
          <w:lang w:val="es-PE"/>
        </w:rPr>
        <w:t>s</w:t>
      </w:r>
      <w:r w:rsidRPr="00B96F2E">
        <w:rPr>
          <w:rFonts w:ascii="Arial" w:hAnsi="Arial" w:cs="Arial"/>
          <w:sz w:val="22"/>
        </w:rPr>
        <w:t xml:space="preserve"> y se dará lectura a su contenido, verificando que las ofertas se ajusten a lo establecido en </w:t>
      </w:r>
      <w:r w:rsidR="00CD6828">
        <w:rPr>
          <w:rFonts w:ascii="Arial" w:hAnsi="Arial" w:cs="Arial"/>
          <w:sz w:val="22"/>
        </w:rPr>
        <w:t>los</w:t>
      </w:r>
      <w:r w:rsidRPr="00B96F2E">
        <w:rPr>
          <w:rFonts w:ascii="Arial" w:hAnsi="Arial" w:cs="Arial"/>
          <w:sz w:val="22"/>
        </w:rPr>
        <w:t xml:space="preserve"> </w:t>
      </w:r>
      <w:r w:rsidR="00466F7C" w:rsidRPr="00B96F2E">
        <w:rPr>
          <w:rFonts w:ascii="Arial" w:hAnsi="Arial" w:cs="Arial"/>
          <w:sz w:val="22"/>
        </w:rPr>
        <w:t>F</w:t>
      </w:r>
      <w:r w:rsidRPr="00B96F2E">
        <w:rPr>
          <w:rFonts w:ascii="Arial" w:hAnsi="Arial" w:cs="Arial"/>
          <w:sz w:val="22"/>
        </w:rPr>
        <w:t>ormulario</w:t>
      </w:r>
      <w:r w:rsidR="00CD6828">
        <w:rPr>
          <w:rFonts w:ascii="Arial" w:hAnsi="Arial" w:cs="Arial"/>
          <w:sz w:val="22"/>
        </w:rPr>
        <w:t>s</w:t>
      </w:r>
      <w:r w:rsidRPr="00B96F2E">
        <w:rPr>
          <w:rFonts w:ascii="Arial" w:hAnsi="Arial" w:cs="Arial"/>
          <w:sz w:val="22"/>
        </w:rPr>
        <w:t xml:space="preserve"> 1</w:t>
      </w:r>
      <w:r w:rsidR="00CD6828">
        <w:rPr>
          <w:rFonts w:ascii="Arial" w:hAnsi="Arial" w:cs="Arial"/>
          <w:sz w:val="22"/>
        </w:rPr>
        <w:t>, 2 y 3</w:t>
      </w:r>
      <w:r w:rsidRPr="00B96F2E">
        <w:rPr>
          <w:rFonts w:ascii="Arial" w:hAnsi="Arial" w:cs="Arial"/>
          <w:sz w:val="22"/>
        </w:rPr>
        <w:t xml:space="preserve"> del Anexo N° </w:t>
      </w:r>
      <w:r w:rsidR="00466F7C" w:rsidRPr="00B96F2E">
        <w:rPr>
          <w:rFonts w:ascii="Arial" w:hAnsi="Arial" w:cs="Arial"/>
          <w:sz w:val="22"/>
        </w:rPr>
        <w:t>9</w:t>
      </w:r>
      <w:r w:rsidRPr="00B96F2E">
        <w:rPr>
          <w:rFonts w:ascii="Arial" w:hAnsi="Arial" w:cs="Arial"/>
          <w:sz w:val="22"/>
        </w:rPr>
        <w:t>.</w:t>
      </w:r>
    </w:p>
    <w:p w:rsidR="00824DAE" w:rsidRPr="00B96F2E" w:rsidRDefault="00824DAE">
      <w:pPr>
        <w:pStyle w:val="Textosinformato"/>
        <w:jc w:val="both"/>
        <w:rPr>
          <w:rFonts w:ascii="Arial" w:hAnsi="Arial" w:cs="Arial"/>
          <w:sz w:val="22"/>
        </w:rPr>
      </w:pPr>
    </w:p>
    <w:p w:rsidR="00824DAE" w:rsidRPr="00B96F2E" w:rsidRDefault="00824DAE" w:rsidP="009E1CBA">
      <w:pPr>
        <w:pStyle w:val="Textosinformato"/>
        <w:numPr>
          <w:ilvl w:val="2"/>
          <w:numId w:val="6"/>
        </w:numPr>
        <w:tabs>
          <w:tab w:val="clear" w:pos="1620"/>
        </w:tabs>
        <w:ind w:left="720"/>
        <w:jc w:val="both"/>
        <w:rPr>
          <w:rFonts w:ascii="Arial" w:hAnsi="Arial" w:cs="Arial"/>
          <w:sz w:val="22"/>
        </w:rPr>
      </w:pPr>
      <w:r w:rsidRPr="00B96F2E">
        <w:rPr>
          <w:rFonts w:ascii="Arial" w:hAnsi="Arial" w:cs="Arial"/>
          <w:sz w:val="22"/>
        </w:rPr>
        <w:t>Si alguna de las Propuestas Económicas contenidas en el Sobre N° 3, no cumpliese con los requisitos establecidos por estas Bases, dicha Propuesta Económica no será considerada por el Comité como una Propuesta Económica válida.</w:t>
      </w:r>
    </w:p>
    <w:p w:rsidR="00824DAE" w:rsidRPr="00B96F2E" w:rsidRDefault="00824DAE">
      <w:pPr>
        <w:pStyle w:val="Textosinformato"/>
        <w:jc w:val="both"/>
        <w:rPr>
          <w:rFonts w:ascii="Arial" w:hAnsi="Arial" w:cs="Arial"/>
          <w:sz w:val="22"/>
        </w:rPr>
      </w:pPr>
    </w:p>
    <w:p w:rsidR="00466F7C" w:rsidRDefault="00466F7C" w:rsidP="00466F7C">
      <w:pPr>
        <w:pStyle w:val="Textosinformato"/>
        <w:ind w:left="709"/>
        <w:jc w:val="both"/>
        <w:rPr>
          <w:rFonts w:ascii="Arial" w:hAnsi="Arial" w:cs="Arial"/>
          <w:b/>
          <w:i/>
          <w:sz w:val="22"/>
        </w:rPr>
      </w:pPr>
      <w:r w:rsidRPr="00B96F2E">
        <w:rPr>
          <w:rFonts w:ascii="Arial" w:hAnsi="Arial" w:cs="Arial"/>
          <w:sz w:val="22"/>
        </w:rPr>
        <w:t xml:space="preserve">Asimismo, se considerará inválida cualquier Propuesta Económica que se presente en forma condicionada, por lo tanto dicha propuesta no será considerada para el ordenamiento establecido en los Numerales 9.1.4. </w:t>
      </w:r>
      <w:proofErr w:type="gramStart"/>
      <w:r w:rsidRPr="00B96F2E">
        <w:rPr>
          <w:rFonts w:ascii="Arial" w:hAnsi="Arial" w:cs="Arial"/>
          <w:sz w:val="22"/>
        </w:rPr>
        <w:t>y</w:t>
      </w:r>
      <w:proofErr w:type="gramEnd"/>
      <w:r w:rsidRPr="00B96F2E">
        <w:rPr>
          <w:rFonts w:ascii="Arial" w:hAnsi="Arial" w:cs="Arial"/>
          <w:sz w:val="22"/>
        </w:rPr>
        <w:t xml:space="preserve"> 9.1.6, según corresponda</w:t>
      </w:r>
      <w:r w:rsidRPr="00B96F2E">
        <w:rPr>
          <w:rFonts w:ascii="Arial" w:hAnsi="Arial" w:cs="Arial"/>
          <w:b/>
          <w:i/>
          <w:sz w:val="22"/>
        </w:rPr>
        <w:t>.</w:t>
      </w:r>
    </w:p>
    <w:p w:rsidR="00B3037B" w:rsidRPr="001B2272" w:rsidRDefault="00B3037B" w:rsidP="00B3037B">
      <w:pPr>
        <w:pStyle w:val="Textosinformato"/>
        <w:jc w:val="both"/>
        <w:rPr>
          <w:rFonts w:ascii="Arial" w:hAnsi="Arial" w:cs="Arial"/>
          <w:sz w:val="22"/>
          <w:szCs w:val="22"/>
        </w:rPr>
      </w:pPr>
    </w:p>
    <w:p w:rsidR="00B3037B" w:rsidRPr="00315C7F" w:rsidRDefault="00B3037B" w:rsidP="00B3037B">
      <w:pPr>
        <w:pStyle w:val="Textosinformato"/>
        <w:numPr>
          <w:ilvl w:val="2"/>
          <w:numId w:val="6"/>
        </w:numPr>
        <w:tabs>
          <w:tab w:val="clear" w:pos="1620"/>
        </w:tabs>
        <w:ind w:left="720"/>
        <w:jc w:val="both"/>
        <w:rPr>
          <w:rFonts w:ascii="Arial" w:hAnsi="Arial" w:cs="Arial"/>
          <w:sz w:val="22"/>
          <w:szCs w:val="22"/>
        </w:rPr>
      </w:pPr>
      <w:r w:rsidRPr="00381F79">
        <w:rPr>
          <w:rFonts w:ascii="Arial" w:hAnsi="Arial" w:cs="Arial"/>
          <w:sz w:val="22"/>
          <w:szCs w:val="22"/>
        </w:rPr>
        <w:t xml:space="preserve">Posteriormente, se procederá a calcular el ITE, de acuerdo a lo establecido en el </w:t>
      </w:r>
      <w:r w:rsidR="00AD3C1C" w:rsidRPr="009B4086">
        <w:rPr>
          <w:rFonts w:ascii="Arial" w:hAnsi="Arial" w:cs="Arial"/>
          <w:sz w:val="22"/>
          <w:szCs w:val="22"/>
        </w:rPr>
        <w:t xml:space="preserve">Apéndice </w:t>
      </w:r>
      <w:r w:rsidR="00AD3C1C" w:rsidRPr="00AD3C1C">
        <w:rPr>
          <w:rFonts w:ascii="Arial" w:hAnsi="Arial" w:cs="Arial"/>
          <w:sz w:val="22"/>
          <w:szCs w:val="22"/>
        </w:rPr>
        <w:t>1</w:t>
      </w:r>
      <w:r w:rsidRPr="008452EA">
        <w:rPr>
          <w:rFonts w:ascii="Arial" w:hAnsi="Arial" w:cs="Arial"/>
          <w:sz w:val="22"/>
          <w:szCs w:val="22"/>
        </w:rPr>
        <w:t xml:space="preserve"> del Anexo 9 y se ordenarán las ofertas de menor a mayor en función al ITE obtenido, pudiendo darse los siguientes casos: </w:t>
      </w:r>
    </w:p>
    <w:p w:rsidR="00B3037B" w:rsidRPr="001B2272" w:rsidRDefault="00B3037B" w:rsidP="00B3037B">
      <w:pPr>
        <w:pStyle w:val="Textosinformato"/>
        <w:jc w:val="both"/>
        <w:rPr>
          <w:rFonts w:ascii="Arial" w:hAnsi="Arial" w:cs="Arial"/>
          <w:sz w:val="22"/>
          <w:szCs w:val="22"/>
        </w:rPr>
      </w:pPr>
    </w:p>
    <w:p w:rsidR="00B3037B" w:rsidRPr="009B4086" w:rsidRDefault="00B3037B" w:rsidP="00B3037B">
      <w:pPr>
        <w:pStyle w:val="Textosinformato"/>
        <w:numPr>
          <w:ilvl w:val="3"/>
          <w:numId w:val="48"/>
        </w:numPr>
        <w:tabs>
          <w:tab w:val="clear" w:pos="3870"/>
          <w:tab w:val="num" w:pos="1080"/>
        </w:tabs>
        <w:ind w:left="1080"/>
        <w:jc w:val="both"/>
        <w:rPr>
          <w:rFonts w:ascii="Arial" w:hAnsi="Arial" w:cs="Arial"/>
          <w:sz w:val="22"/>
          <w:szCs w:val="22"/>
        </w:rPr>
      </w:pPr>
      <w:r w:rsidRPr="00381F79">
        <w:rPr>
          <w:rFonts w:ascii="Arial" w:hAnsi="Arial" w:cs="Arial"/>
          <w:sz w:val="22"/>
          <w:szCs w:val="22"/>
        </w:rPr>
        <w:t>Si alguno de los ITE resultantes se encontrara fuera del rango del ITE preestablecido, la propuesta será considera no válida y no se</w:t>
      </w:r>
      <w:r w:rsidRPr="00B21D2A">
        <w:rPr>
          <w:rFonts w:ascii="Arial" w:hAnsi="Arial" w:cs="Arial"/>
          <w:sz w:val="22"/>
          <w:szCs w:val="22"/>
        </w:rPr>
        <w:t>rá tomada en cuenta para el ordenamiento previsto en el presente Numeral.</w:t>
      </w:r>
    </w:p>
    <w:p w:rsidR="00B3037B" w:rsidRPr="009B4086" w:rsidRDefault="00B3037B" w:rsidP="00B3037B">
      <w:pPr>
        <w:pStyle w:val="Textosinformato"/>
        <w:tabs>
          <w:tab w:val="num" w:pos="1080"/>
          <w:tab w:val="num" w:pos="1620"/>
        </w:tabs>
        <w:ind w:left="1080" w:hanging="360"/>
        <w:jc w:val="both"/>
        <w:rPr>
          <w:rFonts w:ascii="Arial" w:hAnsi="Arial" w:cs="Arial"/>
          <w:sz w:val="22"/>
          <w:szCs w:val="22"/>
        </w:rPr>
      </w:pPr>
    </w:p>
    <w:p w:rsidR="00B3037B" w:rsidRPr="00381F79" w:rsidRDefault="00B3037B" w:rsidP="00B3037B">
      <w:pPr>
        <w:pStyle w:val="Textosinformato"/>
        <w:numPr>
          <w:ilvl w:val="3"/>
          <w:numId w:val="48"/>
        </w:numPr>
        <w:tabs>
          <w:tab w:val="clear" w:pos="3870"/>
          <w:tab w:val="num" w:pos="1080"/>
        </w:tabs>
        <w:ind w:left="1080"/>
        <w:jc w:val="both"/>
        <w:rPr>
          <w:rFonts w:ascii="Arial" w:hAnsi="Arial" w:cs="Arial"/>
          <w:sz w:val="22"/>
          <w:szCs w:val="22"/>
        </w:rPr>
      </w:pPr>
      <w:r w:rsidRPr="009B4086">
        <w:rPr>
          <w:rFonts w:ascii="Arial" w:hAnsi="Arial" w:cs="Arial"/>
          <w:sz w:val="22"/>
          <w:szCs w:val="22"/>
        </w:rPr>
        <w:t xml:space="preserve">Si los ITE resultantes son distintos al límite inferior del rango del ITE preestablecido, se verificará que las ofertas se ajusten a lo establecido en las Bases y se procederá de acuerdo a </w:t>
      </w:r>
      <w:r w:rsidR="001B2272">
        <w:rPr>
          <w:rFonts w:ascii="Arial" w:hAnsi="Arial" w:cs="Arial"/>
          <w:sz w:val="22"/>
          <w:szCs w:val="22"/>
        </w:rPr>
        <w:t>lo dispuesto en el Numeral 9.1.5</w:t>
      </w:r>
      <w:r w:rsidRPr="00381F79">
        <w:rPr>
          <w:rFonts w:ascii="Arial" w:hAnsi="Arial" w:cs="Arial"/>
          <w:sz w:val="22"/>
          <w:szCs w:val="22"/>
        </w:rPr>
        <w:t xml:space="preserve">. </w:t>
      </w:r>
    </w:p>
    <w:p w:rsidR="00B3037B" w:rsidRPr="00B21D2A" w:rsidRDefault="00B3037B" w:rsidP="00B3037B">
      <w:pPr>
        <w:pStyle w:val="Textosinformato"/>
        <w:tabs>
          <w:tab w:val="num" w:pos="1080"/>
          <w:tab w:val="num" w:pos="1620"/>
        </w:tabs>
        <w:ind w:left="1080" w:hanging="360"/>
        <w:jc w:val="both"/>
        <w:rPr>
          <w:rFonts w:ascii="Arial" w:hAnsi="Arial" w:cs="Arial"/>
          <w:sz w:val="22"/>
          <w:szCs w:val="22"/>
        </w:rPr>
      </w:pPr>
    </w:p>
    <w:p w:rsidR="00B3037B" w:rsidRPr="00381F79" w:rsidRDefault="00B3037B" w:rsidP="00B3037B">
      <w:pPr>
        <w:pStyle w:val="Textosinformato"/>
        <w:numPr>
          <w:ilvl w:val="3"/>
          <w:numId w:val="48"/>
        </w:numPr>
        <w:tabs>
          <w:tab w:val="clear" w:pos="3870"/>
          <w:tab w:val="num" w:pos="1080"/>
        </w:tabs>
        <w:ind w:left="1080"/>
        <w:jc w:val="both"/>
        <w:rPr>
          <w:rFonts w:ascii="Arial" w:hAnsi="Arial" w:cs="Arial"/>
          <w:sz w:val="22"/>
          <w:szCs w:val="22"/>
        </w:rPr>
      </w:pPr>
      <w:r w:rsidRPr="009B4086">
        <w:rPr>
          <w:rFonts w:ascii="Arial" w:hAnsi="Arial" w:cs="Arial"/>
          <w:sz w:val="22"/>
          <w:szCs w:val="22"/>
        </w:rPr>
        <w:t>Si dentro de la menor oferta, se produce un empate de ITE, se procederá a abrir el “Sobre 3 - IC” de aquellos Postores Precalificados que empataron. A continuación se dará lectura a su contenido, verificándose que las ofertas se ajusten a lo establecido en las Bases y procediéndose de acuerdo a lo dispuesto en el numeral 9.1.</w:t>
      </w:r>
      <w:r w:rsidR="001B2272">
        <w:rPr>
          <w:rFonts w:ascii="Arial" w:hAnsi="Arial" w:cs="Arial"/>
          <w:sz w:val="22"/>
          <w:szCs w:val="22"/>
        </w:rPr>
        <w:t>5</w:t>
      </w:r>
      <w:r w:rsidRPr="00381F79">
        <w:rPr>
          <w:rFonts w:ascii="Arial" w:hAnsi="Arial" w:cs="Arial"/>
          <w:sz w:val="22"/>
          <w:szCs w:val="22"/>
        </w:rPr>
        <w:t xml:space="preserve">. </w:t>
      </w:r>
    </w:p>
    <w:p w:rsidR="00B3037B" w:rsidRPr="00B21D2A" w:rsidRDefault="00B3037B" w:rsidP="00B3037B">
      <w:pPr>
        <w:pStyle w:val="Textosinformato"/>
        <w:jc w:val="both"/>
        <w:rPr>
          <w:rFonts w:ascii="Arial" w:hAnsi="Arial" w:cs="Arial"/>
          <w:sz w:val="22"/>
          <w:szCs w:val="22"/>
        </w:rPr>
      </w:pPr>
    </w:p>
    <w:p w:rsidR="00B3037B" w:rsidRPr="009B4086" w:rsidRDefault="00B3037B" w:rsidP="00B3037B">
      <w:pPr>
        <w:pStyle w:val="Textosinformato"/>
        <w:ind w:left="1080"/>
        <w:jc w:val="both"/>
        <w:rPr>
          <w:rFonts w:ascii="Arial" w:hAnsi="Arial" w:cs="Arial"/>
          <w:sz w:val="22"/>
          <w:szCs w:val="22"/>
        </w:rPr>
      </w:pPr>
      <w:r w:rsidRPr="009B4086">
        <w:rPr>
          <w:rFonts w:ascii="Arial" w:hAnsi="Arial" w:cs="Arial"/>
          <w:sz w:val="22"/>
          <w:szCs w:val="22"/>
        </w:rPr>
        <w:t>En el caso que no se hubiera presentado el Sobre Nº 3 – IC, la oferta por dicho concepto se considerará igual a cero (0).</w:t>
      </w:r>
    </w:p>
    <w:p w:rsidR="00B3037B" w:rsidRPr="009B4086" w:rsidRDefault="00B3037B" w:rsidP="00B3037B">
      <w:pPr>
        <w:pStyle w:val="Textosinformato"/>
        <w:ind w:left="1080"/>
        <w:jc w:val="both"/>
        <w:rPr>
          <w:rFonts w:ascii="Arial" w:hAnsi="Arial" w:cs="Arial"/>
          <w:sz w:val="22"/>
          <w:szCs w:val="22"/>
        </w:rPr>
      </w:pPr>
    </w:p>
    <w:p w:rsidR="00B3037B" w:rsidRPr="009B4086" w:rsidRDefault="00B3037B" w:rsidP="00B3037B">
      <w:pPr>
        <w:pStyle w:val="Textosinformato"/>
        <w:ind w:left="720"/>
        <w:jc w:val="both"/>
        <w:rPr>
          <w:rFonts w:ascii="Arial" w:hAnsi="Arial" w:cs="Arial"/>
          <w:sz w:val="22"/>
          <w:szCs w:val="22"/>
        </w:rPr>
      </w:pPr>
      <w:r w:rsidRPr="009B4086">
        <w:rPr>
          <w:rFonts w:ascii="Arial" w:hAnsi="Arial" w:cs="Arial"/>
          <w:sz w:val="22"/>
          <w:szCs w:val="22"/>
        </w:rPr>
        <w:t>En los supuestos previstos en los Literales a) y b) precedentes, de ser el caso, se procederá a devolver los “Sobres N° 3 – IC” que pudieran haber sido presentados, de acuerdo con la verificación efectuada por el Comité.</w:t>
      </w:r>
    </w:p>
    <w:p w:rsidR="00B3037B" w:rsidRPr="009B4086" w:rsidRDefault="00B3037B" w:rsidP="00B3037B">
      <w:pPr>
        <w:pStyle w:val="Textosinformato"/>
        <w:jc w:val="both"/>
        <w:rPr>
          <w:rFonts w:ascii="Arial" w:hAnsi="Arial" w:cs="Arial"/>
          <w:bCs/>
          <w:sz w:val="22"/>
          <w:szCs w:val="22"/>
        </w:rPr>
      </w:pPr>
    </w:p>
    <w:p w:rsidR="00B3037B" w:rsidRPr="009B4086" w:rsidRDefault="00B3037B" w:rsidP="00B3037B">
      <w:pPr>
        <w:pStyle w:val="Textosinformato"/>
        <w:numPr>
          <w:ilvl w:val="2"/>
          <w:numId w:val="6"/>
        </w:numPr>
        <w:tabs>
          <w:tab w:val="clear" w:pos="1620"/>
        </w:tabs>
        <w:ind w:left="720"/>
        <w:jc w:val="both"/>
        <w:rPr>
          <w:rFonts w:ascii="Arial" w:hAnsi="Arial" w:cs="Arial"/>
          <w:sz w:val="22"/>
          <w:szCs w:val="22"/>
        </w:rPr>
      </w:pPr>
      <w:r w:rsidRPr="00B3037B">
        <w:rPr>
          <w:rFonts w:ascii="Arial" w:hAnsi="Arial" w:cs="Arial"/>
          <w:sz w:val="22"/>
          <w:szCs w:val="22"/>
        </w:rPr>
        <w:t xml:space="preserve">El Comité seleccionará como Adjudicatario de </w:t>
      </w:r>
      <w:smartTag w:uri="urn:schemas-microsoft-com:office:smarttags" w:element="PersonName">
        <w:smartTagPr>
          <w:attr w:name="ProductID" w:val="la Buena Pro"/>
        </w:smartTagPr>
        <w:r w:rsidRPr="00B3037B">
          <w:rPr>
            <w:rFonts w:ascii="Arial" w:hAnsi="Arial" w:cs="Arial"/>
            <w:sz w:val="22"/>
            <w:szCs w:val="22"/>
          </w:rPr>
          <w:t>la Buena Pro</w:t>
        </w:r>
      </w:smartTag>
      <w:r w:rsidRPr="00B3037B">
        <w:rPr>
          <w:rFonts w:ascii="Arial" w:hAnsi="Arial" w:cs="Arial"/>
          <w:sz w:val="22"/>
          <w:szCs w:val="22"/>
        </w:rPr>
        <w:t xml:space="preserve"> al Postor Precalificado que haya presentado </w:t>
      </w:r>
      <w:smartTag w:uri="urn:schemas-microsoft-com:office:smarttags" w:element="PersonName">
        <w:smartTagPr>
          <w:attr w:name="ProductID" w:val="la mejor Propuesta Econ￳mica"/>
        </w:smartTagPr>
        <w:r w:rsidRPr="00B3037B">
          <w:rPr>
            <w:rFonts w:ascii="Arial" w:hAnsi="Arial" w:cs="Arial"/>
            <w:sz w:val="22"/>
            <w:szCs w:val="22"/>
          </w:rPr>
          <w:t>la mejor Propuesta Económica</w:t>
        </w:r>
      </w:smartTag>
      <w:r w:rsidRPr="00B3037B">
        <w:rPr>
          <w:rFonts w:ascii="Arial" w:hAnsi="Arial" w:cs="Arial"/>
          <w:sz w:val="22"/>
          <w:szCs w:val="22"/>
        </w:rPr>
        <w:t>; es decir al que obtuvo el menor ITE para el caso del Literal b) precedente; o al que propuso mayor Inversión Complementaria, para el caso del Literal c) precedente.</w:t>
      </w:r>
      <w:r w:rsidRPr="008452EA">
        <w:rPr>
          <w:rStyle w:val="Refdenotaalpie"/>
          <w:rFonts w:ascii="Arial" w:hAnsi="Arial" w:cs="Arial"/>
          <w:sz w:val="22"/>
          <w:szCs w:val="22"/>
        </w:rPr>
        <w:t xml:space="preserve"> </w:t>
      </w:r>
    </w:p>
    <w:p w:rsidR="00B3037B" w:rsidRPr="009B4086" w:rsidRDefault="00B3037B" w:rsidP="00B3037B">
      <w:pPr>
        <w:pStyle w:val="Textosinformato"/>
        <w:ind w:left="720"/>
        <w:jc w:val="both"/>
        <w:rPr>
          <w:rFonts w:ascii="Arial" w:hAnsi="Arial" w:cs="Arial"/>
          <w:sz w:val="22"/>
          <w:szCs w:val="22"/>
        </w:rPr>
      </w:pPr>
    </w:p>
    <w:p w:rsidR="00B3037B" w:rsidRPr="00B3037B" w:rsidRDefault="00B3037B" w:rsidP="00B3037B">
      <w:pPr>
        <w:pStyle w:val="Textosinformato"/>
        <w:numPr>
          <w:ilvl w:val="2"/>
          <w:numId w:val="6"/>
        </w:numPr>
        <w:tabs>
          <w:tab w:val="clear" w:pos="1620"/>
        </w:tabs>
        <w:ind w:left="720"/>
        <w:jc w:val="both"/>
        <w:rPr>
          <w:rFonts w:ascii="Arial" w:hAnsi="Arial" w:cs="Arial"/>
          <w:sz w:val="22"/>
          <w:szCs w:val="22"/>
        </w:rPr>
      </w:pPr>
      <w:r w:rsidRPr="00B3037B">
        <w:rPr>
          <w:rFonts w:ascii="Arial" w:hAnsi="Arial" w:cs="Arial"/>
          <w:sz w:val="22"/>
          <w:szCs w:val="22"/>
        </w:rPr>
        <w:t>En caso de empate del Sobre 3 - IC, se procederá de la siguiente manera:</w:t>
      </w:r>
    </w:p>
    <w:p w:rsidR="00B3037B" w:rsidRPr="009B4086" w:rsidRDefault="00B3037B" w:rsidP="00B3037B">
      <w:pPr>
        <w:pStyle w:val="Textosinformato"/>
        <w:ind w:left="900"/>
        <w:jc w:val="both"/>
        <w:rPr>
          <w:rFonts w:ascii="Arial" w:hAnsi="Arial" w:cs="Arial"/>
          <w:iCs/>
          <w:sz w:val="22"/>
          <w:szCs w:val="22"/>
        </w:rPr>
      </w:pPr>
    </w:p>
    <w:p w:rsidR="00B3037B" w:rsidRPr="009B4086" w:rsidRDefault="00B3037B" w:rsidP="00B3037B">
      <w:pPr>
        <w:pStyle w:val="Textosinformato"/>
        <w:ind w:left="1080"/>
        <w:jc w:val="both"/>
        <w:rPr>
          <w:rFonts w:ascii="Arial" w:hAnsi="Arial" w:cs="Arial"/>
          <w:iCs/>
          <w:sz w:val="22"/>
          <w:szCs w:val="22"/>
        </w:rPr>
      </w:pPr>
      <w:r w:rsidRPr="009B4086">
        <w:rPr>
          <w:rFonts w:ascii="Arial" w:hAnsi="Arial" w:cs="Arial"/>
          <w:iCs/>
          <w:sz w:val="22"/>
          <w:szCs w:val="22"/>
        </w:rPr>
        <w:t xml:space="preserve">Los Postores Precalificados que empataron con el IC ofertado tendrán un plazo de hasta dos (2) horas para presentar una nueva propuesta de IC. Si a pesar de ello, el empate subsistiese, </w:t>
      </w:r>
      <w:r w:rsidRPr="009B4086">
        <w:rPr>
          <w:rFonts w:ascii="Arial" w:hAnsi="Arial" w:cs="Arial"/>
          <w:sz w:val="22"/>
          <w:szCs w:val="22"/>
        </w:rPr>
        <w:t>se adjudicará la buena pro mediante sorteo</w:t>
      </w:r>
      <w:r w:rsidRPr="009B4086">
        <w:rPr>
          <w:rFonts w:ascii="Arial" w:hAnsi="Arial" w:cs="Arial"/>
          <w:iCs/>
          <w:sz w:val="22"/>
          <w:szCs w:val="22"/>
        </w:rPr>
        <w:t xml:space="preserve"> </w:t>
      </w:r>
      <w:r w:rsidRPr="009B4086">
        <w:rPr>
          <w:rFonts w:ascii="Arial" w:hAnsi="Arial" w:cs="Arial"/>
          <w:sz w:val="22"/>
          <w:szCs w:val="22"/>
        </w:rPr>
        <w:t>dirigido por el Notario Público en el mismo acto, de acuerdo al mecanismo que en ese momento establezca el Comité.</w:t>
      </w:r>
    </w:p>
    <w:p w:rsidR="00B3037B" w:rsidRPr="009B4086" w:rsidRDefault="00B3037B" w:rsidP="00B3037B">
      <w:pPr>
        <w:pStyle w:val="Textosinformato"/>
        <w:ind w:left="900"/>
        <w:jc w:val="both"/>
        <w:rPr>
          <w:rFonts w:ascii="Arial" w:hAnsi="Arial" w:cs="Arial"/>
          <w:iCs/>
          <w:sz w:val="22"/>
          <w:szCs w:val="22"/>
        </w:rPr>
      </w:pPr>
      <w:r w:rsidRPr="009B4086">
        <w:rPr>
          <w:rFonts w:ascii="Arial" w:hAnsi="Arial" w:cs="Arial"/>
          <w:iCs/>
          <w:sz w:val="22"/>
          <w:szCs w:val="22"/>
        </w:rPr>
        <w:t xml:space="preserve"> </w:t>
      </w:r>
    </w:p>
    <w:p w:rsidR="00B3037B" w:rsidRPr="009B4086" w:rsidRDefault="00B3037B" w:rsidP="00B3037B">
      <w:pPr>
        <w:pStyle w:val="Textosinformato"/>
        <w:ind w:left="1080"/>
        <w:jc w:val="both"/>
        <w:rPr>
          <w:rFonts w:ascii="Arial" w:hAnsi="Arial" w:cs="Arial"/>
          <w:sz w:val="22"/>
          <w:szCs w:val="22"/>
        </w:rPr>
      </w:pPr>
      <w:r w:rsidRPr="009B4086">
        <w:rPr>
          <w:rFonts w:ascii="Arial" w:hAnsi="Arial" w:cs="Arial"/>
          <w:sz w:val="22"/>
          <w:szCs w:val="22"/>
        </w:rPr>
        <w:t xml:space="preserve">El Postor Precalificado que presente una nueva </w:t>
      </w:r>
      <w:r w:rsidRPr="009B4086">
        <w:rPr>
          <w:rFonts w:ascii="Arial" w:hAnsi="Arial" w:cs="Arial"/>
          <w:iCs/>
          <w:sz w:val="22"/>
          <w:szCs w:val="22"/>
        </w:rPr>
        <w:t>propuesta de IC</w:t>
      </w:r>
      <w:r w:rsidRPr="009B4086">
        <w:rPr>
          <w:rFonts w:ascii="Arial" w:hAnsi="Arial" w:cs="Arial"/>
          <w:sz w:val="22"/>
          <w:szCs w:val="22"/>
        </w:rPr>
        <w:t xml:space="preserve"> deberá hacerlo mediante la entrega de un nuevo “Sobre Nº 3 </w:t>
      </w:r>
      <w:r w:rsidRPr="009B4086">
        <w:rPr>
          <w:rFonts w:ascii="Arial" w:hAnsi="Arial" w:cs="Arial"/>
          <w:iCs/>
          <w:sz w:val="22"/>
          <w:szCs w:val="22"/>
        </w:rPr>
        <w:t>– IC”</w:t>
      </w:r>
      <w:r w:rsidRPr="009B4086">
        <w:rPr>
          <w:rFonts w:ascii="Arial" w:hAnsi="Arial" w:cs="Arial"/>
          <w:sz w:val="22"/>
          <w:szCs w:val="22"/>
        </w:rPr>
        <w:t>, que reemplazará al anterior y que deberá contener un nuevo Formulario 4 del Anexo Nº 9, firmado por el respectivo Representante Legal del Postor Precalificado.</w:t>
      </w:r>
    </w:p>
    <w:p w:rsidR="00B3037B" w:rsidRPr="009B4086" w:rsidRDefault="00B3037B" w:rsidP="00B3037B">
      <w:pPr>
        <w:pStyle w:val="Textosinformato"/>
        <w:ind w:left="1260"/>
        <w:jc w:val="both"/>
        <w:rPr>
          <w:rFonts w:ascii="Arial" w:hAnsi="Arial" w:cs="Arial"/>
          <w:iCs/>
          <w:sz w:val="22"/>
          <w:szCs w:val="22"/>
        </w:rPr>
      </w:pPr>
    </w:p>
    <w:p w:rsidR="00B3037B" w:rsidRPr="009B4086" w:rsidRDefault="00B3037B" w:rsidP="00B3037B">
      <w:pPr>
        <w:pStyle w:val="Textosinformato"/>
        <w:ind w:left="1080"/>
        <w:jc w:val="both"/>
        <w:rPr>
          <w:rFonts w:ascii="Arial" w:hAnsi="Arial" w:cs="Arial"/>
          <w:sz w:val="22"/>
          <w:szCs w:val="22"/>
        </w:rPr>
      </w:pPr>
      <w:r w:rsidRPr="009B4086">
        <w:rPr>
          <w:rFonts w:ascii="Arial" w:hAnsi="Arial" w:cs="Arial"/>
          <w:sz w:val="22"/>
          <w:szCs w:val="22"/>
        </w:rPr>
        <w:t>La nueva propuesta de IC deberá implicar un monto mayor respecto del</w:t>
      </w:r>
      <w:r w:rsidRPr="009B4086">
        <w:rPr>
          <w:rFonts w:ascii="Arial" w:hAnsi="Arial" w:cs="Arial"/>
          <w:iCs/>
          <w:sz w:val="22"/>
          <w:szCs w:val="22"/>
        </w:rPr>
        <w:t xml:space="preserve"> ofertado anteriormente.</w:t>
      </w:r>
    </w:p>
    <w:p w:rsidR="00B3037B" w:rsidRPr="008452EA" w:rsidRDefault="00B3037B" w:rsidP="00B3037B">
      <w:pPr>
        <w:pStyle w:val="Textosinformato"/>
        <w:ind w:left="900"/>
        <w:jc w:val="both"/>
        <w:rPr>
          <w:rFonts w:ascii="Arial" w:hAnsi="Arial" w:cs="Arial"/>
          <w:sz w:val="22"/>
          <w:szCs w:val="22"/>
        </w:rPr>
      </w:pPr>
    </w:p>
    <w:p w:rsidR="00D845B6" w:rsidRPr="00315C7F" w:rsidRDefault="00B3037B" w:rsidP="00B3037B">
      <w:pPr>
        <w:pStyle w:val="Textosinformato"/>
        <w:ind w:left="720"/>
        <w:jc w:val="both"/>
        <w:rPr>
          <w:rFonts w:ascii="Arial" w:hAnsi="Arial" w:cs="Arial"/>
          <w:sz w:val="22"/>
          <w:szCs w:val="22"/>
        </w:rPr>
      </w:pPr>
      <w:r w:rsidRPr="009B4086">
        <w:rPr>
          <w:rFonts w:ascii="Arial" w:hAnsi="Arial" w:cs="Arial"/>
          <w:iCs/>
          <w:sz w:val="22"/>
          <w:szCs w:val="22"/>
        </w:rPr>
        <w:t>En caso que algún Postor Precalificado no presentase un nuevo “</w:t>
      </w:r>
      <w:r w:rsidRPr="009B4086">
        <w:rPr>
          <w:rFonts w:ascii="Arial" w:hAnsi="Arial" w:cs="Arial"/>
          <w:sz w:val="22"/>
          <w:szCs w:val="22"/>
        </w:rPr>
        <w:t xml:space="preserve">Sobre Nº 3 </w:t>
      </w:r>
      <w:r w:rsidRPr="009B4086">
        <w:rPr>
          <w:rFonts w:ascii="Arial" w:hAnsi="Arial" w:cs="Arial"/>
          <w:iCs/>
          <w:sz w:val="22"/>
          <w:szCs w:val="22"/>
        </w:rPr>
        <w:t>– IC”, se considerará como válida la oferta anteriormente presentada</w:t>
      </w:r>
      <w:r w:rsidRPr="009B4086">
        <w:rPr>
          <w:rFonts w:ascii="Arial" w:hAnsi="Arial" w:cs="Arial"/>
          <w:sz w:val="22"/>
          <w:szCs w:val="22"/>
        </w:rPr>
        <w:t>.</w:t>
      </w:r>
      <w:r w:rsidR="00D845B6" w:rsidRPr="008452EA">
        <w:rPr>
          <w:rFonts w:ascii="Arial" w:hAnsi="Arial" w:cs="Arial"/>
          <w:sz w:val="22"/>
          <w:szCs w:val="22"/>
        </w:rPr>
        <w:t xml:space="preserve"> </w:t>
      </w:r>
    </w:p>
    <w:p w:rsidR="00A85C35" w:rsidRPr="001B2272" w:rsidRDefault="00A85C35" w:rsidP="009B4086">
      <w:pPr>
        <w:pStyle w:val="Textosinformato"/>
        <w:ind w:left="720"/>
        <w:jc w:val="both"/>
        <w:rPr>
          <w:rFonts w:ascii="Arial" w:hAnsi="Arial" w:cs="Arial"/>
          <w:sz w:val="22"/>
          <w:szCs w:val="22"/>
        </w:rPr>
      </w:pPr>
    </w:p>
    <w:p w:rsidR="005960C2" w:rsidRPr="009B4086" w:rsidRDefault="00D845B6" w:rsidP="00D845B6">
      <w:pPr>
        <w:pStyle w:val="Textosinformato"/>
        <w:numPr>
          <w:ilvl w:val="2"/>
          <w:numId w:val="6"/>
        </w:numPr>
        <w:tabs>
          <w:tab w:val="clear" w:pos="1620"/>
        </w:tabs>
        <w:ind w:left="720"/>
        <w:jc w:val="both"/>
        <w:rPr>
          <w:rFonts w:ascii="Arial" w:hAnsi="Arial" w:cs="Arial"/>
          <w:sz w:val="22"/>
          <w:szCs w:val="22"/>
        </w:rPr>
      </w:pPr>
      <w:r w:rsidRPr="00381F79">
        <w:rPr>
          <w:rFonts w:ascii="Arial" w:hAnsi="Arial" w:cs="Arial"/>
          <w:sz w:val="22"/>
          <w:szCs w:val="22"/>
        </w:rPr>
        <w:t>Concluido el procedimiento de Adjudicación de la Buena Pro, el Notario Público levantará un acta, la misma que deberá ser suscrita por los miembr</w:t>
      </w:r>
      <w:r w:rsidRPr="00B21D2A">
        <w:rPr>
          <w:rFonts w:ascii="Arial" w:hAnsi="Arial" w:cs="Arial"/>
          <w:sz w:val="22"/>
          <w:szCs w:val="22"/>
        </w:rPr>
        <w:t xml:space="preserve">os </w:t>
      </w:r>
      <w:r w:rsidRPr="009B4086">
        <w:rPr>
          <w:rFonts w:ascii="Arial" w:hAnsi="Arial" w:cs="Arial"/>
          <w:sz w:val="22"/>
          <w:szCs w:val="22"/>
        </w:rPr>
        <w:t xml:space="preserve">del Comité, el Adjudicatario y por los demás Postores </w:t>
      </w:r>
      <w:r w:rsidRPr="009B4086">
        <w:rPr>
          <w:rFonts w:ascii="Arial" w:hAnsi="Arial" w:cs="Arial"/>
          <w:iCs/>
          <w:sz w:val="22"/>
          <w:szCs w:val="22"/>
        </w:rPr>
        <w:t xml:space="preserve">Precalificados </w:t>
      </w:r>
      <w:r w:rsidRPr="009B4086">
        <w:rPr>
          <w:rFonts w:ascii="Arial" w:hAnsi="Arial" w:cs="Arial"/>
          <w:sz w:val="22"/>
          <w:szCs w:val="22"/>
        </w:rPr>
        <w:t>que deseen hacerlo</w:t>
      </w:r>
      <w:r w:rsidR="005960C2" w:rsidRPr="009B4086">
        <w:rPr>
          <w:rFonts w:ascii="Arial" w:hAnsi="Arial" w:cs="Arial"/>
          <w:sz w:val="22"/>
          <w:szCs w:val="22"/>
        </w:rPr>
        <w:t>.</w:t>
      </w:r>
    </w:p>
    <w:p w:rsidR="00466F7C" w:rsidRPr="00B96F2E" w:rsidRDefault="00466F7C" w:rsidP="00466F7C">
      <w:pPr>
        <w:pStyle w:val="Textosinformato"/>
        <w:jc w:val="both"/>
        <w:rPr>
          <w:rFonts w:ascii="Arial" w:hAnsi="Arial" w:cs="Arial"/>
          <w:sz w:val="22"/>
        </w:rPr>
      </w:pPr>
    </w:p>
    <w:p w:rsidR="00824DAE" w:rsidRPr="00B96F2E" w:rsidRDefault="00824DAE">
      <w:pPr>
        <w:pStyle w:val="Textosinformato"/>
        <w:jc w:val="both"/>
        <w:rPr>
          <w:b/>
          <w:i/>
          <w:iCs/>
        </w:rPr>
      </w:pPr>
      <w:bookmarkStart w:id="147" w:name="_Toc82510113"/>
    </w:p>
    <w:p w:rsidR="00824DAE" w:rsidRPr="00B96F2E" w:rsidRDefault="00824DAE" w:rsidP="009E1CBA">
      <w:pPr>
        <w:pStyle w:val="Ttulo2"/>
        <w:numPr>
          <w:ilvl w:val="1"/>
          <w:numId w:val="6"/>
        </w:numPr>
        <w:tabs>
          <w:tab w:val="clear" w:pos="810"/>
          <w:tab w:val="num" w:pos="720"/>
        </w:tabs>
        <w:ind w:left="720" w:hanging="720"/>
        <w:jc w:val="left"/>
        <w:rPr>
          <w:b/>
          <w:i w:val="0"/>
          <w:iCs w:val="0"/>
          <w:sz w:val="22"/>
        </w:rPr>
      </w:pPr>
      <w:bookmarkStart w:id="148" w:name="_Toc368321470"/>
      <w:r w:rsidRPr="00B96F2E">
        <w:rPr>
          <w:b/>
          <w:i w:val="0"/>
          <w:iCs w:val="0"/>
          <w:sz w:val="22"/>
        </w:rPr>
        <w:t>Impugnación</w:t>
      </w:r>
      <w:bookmarkEnd w:id="147"/>
      <w:bookmarkEnd w:id="148"/>
    </w:p>
    <w:p w:rsidR="00824DAE" w:rsidRPr="00B96F2E" w:rsidRDefault="00824DAE">
      <w:pPr>
        <w:pStyle w:val="Textosinformato"/>
        <w:keepNext/>
        <w:jc w:val="both"/>
        <w:rPr>
          <w:rFonts w:ascii="Arial" w:hAnsi="Arial" w:cs="Arial"/>
          <w:b/>
          <w:sz w:val="22"/>
        </w:rPr>
      </w:pPr>
    </w:p>
    <w:p w:rsidR="00824DAE" w:rsidRPr="00B96F2E" w:rsidRDefault="00824DAE" w:rsidP="009E1CBA">
      <w:pPr>
        <w:pStyle w:val="Ttulo2"/>
        <w:numPr>
          <w:ilvl w:val="2"/>
          <w:numId w:val="6"/>
        </w:numPr>
        <w:tabs>
          <w:tab w:val="clear" w:pos="1620"/>
          <w:tab w:val="num" w:pos="720"/>
        </w:tabs>
        <w:ind w:left="720"/>
        <w:jc w:val="left"/>
        <w:rPr>
          <w:b/>
          <w:i w:val="0"/>
          <w:iCs w:val="0"/>
          <w:sz w:val="22"/>
        </w:rPr>
      </w:pPr>
      <w:bookmarkStart w:id="149" w:name="_Toc82510114"/>
      <w:bookmarkStart w:id="150" w:name="_Toc115870099"/>
      <w:bookmarkStart w:id="151" w:name="_Toc115876569"/>
      <w:bookmarkStart w:id="152" w:name="_Toc368321471"/>
      <w:r w:rsidRPr="00B96F2E">
        <w:rPr>
          <w:b/>
          <w:i w:val="0"/>
          <w:iCs w:val="0"/>
          <w:sz w:val="22"/>
        </w:rPr>
        <w:t>Procedimiento de Impugnación</w:t>
      </w:r>
      <w:bookmarkEnd w:id="149"/>
      <w:bookmarkEnd w:id="150"/>
      <w:bookmarkEnd w:id="151"/>
      <w:bookmarkEnd w:id="152"/>
    </w:p>
    <w:p w:rsidR="00824DAE" w:rsidRPr="00B96F2E" w:rsidRDefault="00824DAE">
      <w:pPr>
        <w:pStyle w:val="Textosinformato"/>
        <w:ind w:left="720" w:hanging="720"/>
        <w:jc w:val="both"/>
        <w:rPr>
          <w:rFonts w:ascii="Arial" w:hAnsi="Arial" w:cs="Arial"/>
          <w:sz w:val="22"/>
        </w:rPr>
      </w:pPr>
    </w:p>
    <w:p w:rsidR="00824DAE" w:rsidRPr="00B96F2E" w:rsidRDefault="00824DAE">
      <w:pPr>
        <w:pStyle w:val="Textosinformato"/>
        <w:ind w:left="720" w:hanging="720"/>
        <w:jc w:val="both"/>
        <w:rPr>
          <w:rFonts w:ascii="Arial" w:hAnsi="Arial" w:cs="Arial"/>
          <w:color w:val="FF0000"/>
          <w:spacing w:val="-2"/>
          <w:sz w:val="22"/>
        </w:rPr>
      </w:pPr>
      <w:r w:rsidRPr="00B96F2E">
        <w:rPr>
          <w:rFonts w:ascii="Arial" w:hAnsi="Arial" w:cs="Arial"/>
          <w:sz w:val="22"/>
        </w:rPr>
        <w:t>9.2.1.1</w:t>
      </w:r>
      <w:r w:rsidRPr="00B96F2E">
        <w:rPr>
          <w:rFonts w:ascii="Arial" w:hAnsi="Arial" w:cs="Arial"/>
          <w:sz w:val="22"/>
        </w:rPr>
        <w:tab/>
        <w:t xml:space="preserve">Cualquier Postor Precalificado </w:t>
      </w:r>
      <w:r w:rsidR="00466F7C" w:rsidRPr="00B96F2E">
        <w:rPr>
          <w:rFonts w:ascii="Arial" w:hAnsi="Arial" w:cs="Arial"/>
          <w:sz w:val="22"/>
        </w:rPr>
        <w:t xml:space="preserve">cuyo Sobre N° 2 haya sido </w:t>
      </w:r>
      <w:r w:rsidR="00F636F3" w:rsidRPr="00B96F2E">
        <w:rPr>
          <w:rFonts w:ascii="Arial" w:hAnsi="Arial" w:cs="Arial"/>
          <w:sz w:val="22"/>
        </w:rPr>
        <w:t xml:space="preserve">declarado </w:t>
      </w:r>
      <w:r w:rsidR="00466F7C" w:rsidRPr="00B96F2E">
        <w:rPr>
          <w:rFonts w:ascii="Arial" w:hAnsi="Arial" w:cs="Arial"/>
          <w:sz w:val="22"/>
        </w:rPr>
        <w:t>válido</w:t>
      </w:r>
      <w:r w:rsidR="00F636F3" w:rsidRPr="00B96F2E">
        <w:rPr>
          <w:rFonts w:ascii="Arial" w:hAnsi="Arial" w:cs="Arial"/>
          <w:sz w:val="22"/>
        </w:rPr>
        <w:t xml:space="preserve"> por el Comité</w:t>
      </w:r>
      <w:r w:rsidR="00466F7C" w:rsidRPr="00B96F2E">
        <w:rPr>
          <w:rFonts w:ascii="Arial" w:hAnsi="Arial" w:cs="Arial"/>
          <w:sz w:val="22"/>
        </w:rPr>
        <w:t xml:space="preserve">, </w:t>
      </w:r>
      <w:r w:rsidRPr="00B96F2E">
        <w:rPr>
          <w:rFonts w:ascii="Arial" w:hAnsi="Arial" w:cs="Arial"/>
          <w:sz w:val="22"/>
        </w:rPr>
        <w:t xml:space="preserve">podrá interponer recurso de reconsideración ante el Comité contra </w:t>
      </w:r>
      <w:smartTag w:uri="urn:schemas-microsoft-com:office:smarttags" w:element="PersonName">
        <w:smartTagPr>
          <w:attr w:name="ProductID" w:val="la Adjudicaci￳n"/>
        </w:smartTagPr>
        <w:r w:rsidRPr="00B96F2E">
          <w:rPr>
            <w:rFonts w:ascii="Arial" w:hAnsi="Arial" w:cs="Arial"/>
            <w:sz w:val="22"/>
          </w:rPr>
          <w:t>la Adjudicación</w:t>
        </w:r>
      </w:smartTag>
      <w:r w:rsidRPr="00B96F2E">
        <w:rPr>
          <w:rFonts w:ascii="Arial" w:hAnsi="Arial" w:cs="Arial"/>
          <w:sz w:val="22"/>
        </w:rPr>
        <w:t xml:space="preserve"> de </w:t>
      </w:r>
      <w:smartTag w:uri="urn:schemas-microsoft-com:office:smarttags" w:element="PersonName">
        <w:smartTagPr>
          <w:attr w:name="ProductID" w:val="la Buena Pro."/>
        </w:smartTagPr>
        <w:r w:rsidRPr="00B96F2E">
          <w:rPr>
            <w:rFonts w:ascii="Arial" w:hAnsi="Arial" w:cs="Arial"/>
            <w:sz w:val="22"/>
          </w:rPr>
          <w:t>la Buena Pro.</w:t>
        </w:r>
      </w:smartTag>
      <w:r w:rsidRPr="00B96F2E">
        <w:rPr>
          <w:rFonts w:ascii="Arial" w:hAnsi="Arial" w:cs="Arial"/>
          <w:sz w:val="22"/>
        </w:rPr>
        <w:t xml:space="preserve"> Dicha impugnación deberá constar como una observación en el acta notarial del acto de apertura del Sobre N° 3</w:t>
      </w:r>
      <w:r w:rsidR="00C11FDB" w:rsidRPr="00B96F2E">
        <w:rPr>
          <w:rFonts w:ascii="Arial" w:hAnsi="Arial" w:cs="Arial"/>
          <w:sz w:val="22"/>
        </w:rPr>
        <w:t xml:space="preserve"> y Adjudicación de </w:t>
      </w:r>
      <w:smartTag w:uri="urn:schemas-microsoft-com:office:smarttags" w:element="PersonName">
        <w:smartTagPr>
          <w:attr w:name="ProductID" w:val="la Buena Pro"/>
        </w:smartTagPr>
        <w:r w:rsidR="00C11FDB" w:rsidRPr="00B96F2E">
          <w:rPr>
            <w:rFonts w:ascii="Arial" w:hAnsi="Arial" w:cs="Arial"/>
            <w:sz w:val="22"/>
          </w:rPr>
          <w:t>la Buena Pro</w:t>
        </w:r>
      </w:smartTag>
      <w:r w:rsidRPr="00B96F2E">
        <w:rPr>
          <w:rFonts w:ascii="Arial" w:hAnsi="Arial" w:cs="Arial"/>
          <w:sz w:val="22"/>
        </w:rPr>
        <w:t>, y ser debidamente sustentada, por escrito, dentro de</w:t>
      </w:r>
      <w:r w:rsidR="00C77087" w:rsidRPr="00B96F2E">
        <w:rPr>
          <w:rFonts w:ascii="Arial" w:hAnsi="Arial" w:cs="Arial"/>
          <w:sz w:val="22"/>
        </w:rPr>
        <w:t xml:space="preserve"> un </w:t>
      </w:r>
      <w:r w:rsidRPr="00B96F2E">
        <w:rPr>
          <w:rFonts w:ascii="Arial" w:hAnsi="Arial" w:cs="Arial"/>
          <w:sz w:val="22"/>
        </w:rPr>
        <w:t xml:space="preserve"> plazo</w:t>
      </w:r>
      <w:r w:rsidR="00C77087" w:rsidRPr="00B96F2E">
        <w:rPr>
          <w:rFonts w:ascii="Arial" w:hAnsi="Arial" w:cs="Arial"/>
          <w:sz w:val="22"/>
        </w:rPr>
        <w:t xml:space="preserve"> no mayor a ocho </w:t>
      </w:r>
      <w:r w:rsidRPr="00B96F2E">
        <w:rPr>
          <w:rFonts w:ascii="Arial" w:hAnsi="Arial" w:cs="Arial"/>
          <w:sz w:val="22"/>
        </w:rPr>
        <w:t>(</w:t>
      </w:r>
      <w:r w:rsidR="00C77087" w:rsidRPr="00B96F2E">
        <w:rPr>
          <w:rFonts w:ascii="Arial" w:hAnsi="Arial" w:cs="Arial"/>
          <w:sz w:val="22"/>
        </w:rPr>
        <w:t>8</w:t>
      </w:r>
      <w:r w:rsidRPr="00B96F2E">
        <w:rPr>
          <w:rFonts w:ascii="Arial" w:hAnsi="Arial" w:cs="Arial"/>
          <w:sz w:val="22"/>
        </w:rPr>
        <w:t>) Días</w:t>
      </w:r>
      <w:r w:rsidR="00C77087" w:rsidRPr="00B96F2E">
        <w:rPr>
          <w:rFonts w:ascii="Arial" w:hAnsi="Arial" w:cs="Arial"/>
          <w:sz w:val="22"/>
        </w:rPr>
        <w:t xml:space="preserve"> contados </w:t>
      </w:r>
      <w:r w:rsidRPr="00B96F2E">
        <w:rPr>
          <w:rFonts w:ascii="Arial" w:hAnsi="Arial" w:cs="Arial"/>
          <w:sz w:val="22"/>
        </w:rPr>
        <w:t>a partir</w:t>
      </w:r>
      <w:r w:rsidR="00DE38AD" w:rsidRPr="00B96F2E">
        <w:rPr>
          <w:rFonts w:ascii="Arial" w:hAnsi="Arial" w:cs="Arial"/>
          <w:sz w:val="22"/>
        </w:rPr>
        <w:t xml:space="preserve"> del día siguiente</w:t>
      </w:r>
      <w:r w:rsidRPr="00B96F2E">
        <w:rPr>
          <w:rFonts w:ascii="Arial" w:hAnsi="Arial" w:cs="Arial"/>
          <w:sz w:val="22"/>
        </w:rPr>
        <w:t xml:space="preserve"> de </w:t>
      </w:r>
      <w:smartTag w:uri="urn:schemas-microsoft-com:office:smarttags" w:element="PersonName">
        <w:smartTagPr>
          <w:attr w:name="ProductID" w:val="la Adjudicaci￳n"/>
        </w:smartTagPr>
        <w:r w:rsidRPr="00B96F2E">
          <w:rPr>
            <w:rFonts w:ascii="Arial" w:hAnsi="Arial" w:cs="Arial"/>
            <w:sz w:val="22"/>
          </w:rPr>
          <w:t>la Adjudicación</w:t>
        </w:r>
      </w:smartTag>
      <w:r w:rsidRPr="00B96F2E">
        <w:rPr>
          <w:rFonts w:ascii="Arial" w:hAnsi="Arial" w:cs="Arial"/>
          <w:sz w:val="22"/>
        </w:rPr>
        <w:t xml:space="preserve"> de </w:t>
      </w:r>
      <w:smartTag w:uri="urn:schemas-microsoft-com:office:smarttags" w:element="PersonName">
        <w:smartTagPr>
          <w:attr w:name="ProductID" w:val="la Buena Pro."/>
        </w:smartTagPr>
        <w:r w:rsidRPr="00B96F2E">
          <w:rPr>
            <w:rFonts w:ascii="Arial" w:hAnsi="Arial" w:cs="Arial"/>
            <w:sz w:val="22"/>
          </w:rPr>
          <w:t>la Buena Pro.</w:t>
        </w:r>
      </w:smartTag>
      <w:r w:rsidRPr="00B96F2E">
        <w:rPr>
          <w:rFonts w:ascii="Arial" w:hAnsi="Arial" w:cs="Arial"/>
          <w:sz w:val="22"/>
        </w:rPr>
        <w:t xml:space="preserve"> El Comité resolverá </w:t>
      </w:r>
      <w:r w:rsidR="00F95D76" w:rsidRPr="00B96F2E">
        <w:rPr>
          <w:rFonts w:ascii="Arial" w:hAnsi="Arial" w:cs="Arial"/>
          <w:sz w:val="22"/>
        </w:rPr>
        <w:t>el recurso dentro del plazo máximo de diez (10) Días, contado</w:t>
      </w:r>
      <w:r w:rsidRPr="00B96F2E">
        <w:rPr>
          <w:rFonts w:ascii="Arial" w:hAnsi="Arial" w:cs="Arial"/>
          <w:sz w:val="22"/>
        </w:rPr>
        <w:t xml:space="preserve"> a partir del día en que se haga entrega de la fianza bancaria a que se refiere el Numeral 9.2.2.</w:t>
      </w:r>
    </w:p>
    <w:p w:rsidR="00824DAE" w:rsidRPr="00B96F2E" w:rsidRDefault="00824DAE">
      <w:pPr>
        <w:pStyle w:val="Textosinformato"/>
        <w:jc w:val="both"/>
        <w:rPr>
          <w:rFonts w:ascii="Arial" w:hAnsi="Arial" w:cs="Arial"/>
          <w:spacing w:val="-2"/>
          <w:sz w:val="22"/>
        </w:rPr>
      </w:pPr>
    </w:p>
    <w:p w:rsidR="00824DAE" w:rsidRPr="00B96F2E" w:rsidRDefault="00824DAE">
      <w:pPr>
        <w:pStyle w:val="Textosinformato"/>
        <w:numPr>
          <w:ilvl w:val="3"/>
          <w:numId w:val="14"/>
        </w:numPr>
        <w:jc w:val="both"/>
        <w:rPr>
          <w:rFonts w:ascii="Arial" w:hAnsi="Arial" w:cs="Arial"/>
          <w:sz w:val="22"/>
        </w:rPr>
      </w:pPr>
      <w:r w:rsidRPr="00B96F2E">
        <w:rPr>
          <w:rFonts w:ascii="Arial" w:hAnsi="Arial" w:cs="Arial"/>
          <w:spacing w:val="-2"/>
          <w:sz w:val="22"/>
        </w:rPr>
        <w:t>Contra la resolución del Comité, el Postor</w:t>
      </w:r>
      <w:r w:rsidRPr="00B96F2E">
        <w:rPr>
          <w:rFonts w:ascii="Arial" w:hAnsi="Arial" w:cs="Arial"/>
          <w:sz w:val="22"/>
        </w:rPr>
        <w:t xml:space="preserve"> Precalificado</w:t>
      </w:r>
      <w:r w:rsidRPr="00B96F2E">
        <w:rPr>
          <w:rFonts w:ascii="Arial" w:hAnsi="Arial" w:cs="Arial"/>
          <w:spacing w:val="-2"/>
          <w:sz w:val="22"/>
        </w:rPr>
        <w:t xml:space="preserve"> afectado podrá interponer recurso de apelación dentro del plazo de tres (3) Días siguientes al cargo de su recepción, ante el mismo Comité, el cual lo elevará al Consejo Directivo de PROINVERSIÓN para que éste resuelva. La apelación también podrá ser interpuesta contra la resolución ficta de denegatoria de impugnación en el caso que, vencido el plazo de diez (10) Días para que el Comité resuelva la impugnación presentada, éste no hubiera emitido la correspondiente resolución. En este último caso, el plazo para interponer la apelación se computará a partir del día siguiente al del vencimiento del indicado plazo de diez (10) Días.</w:t>
      </w:r>
    </w:p>
    <w:p w:rsidR="00824DAE" w:rsidRPr="00B96F2E" w:rsidRDefault="00824DAE">
      <w:pPr>
        <w:pStyle w:val="Textosinformato"/>
        <w:jc w:val="both"/>
        <w:rPr>
          <w:rFonts w:ascii="Arial" w:hAnsi="Arial" w:cs="Arial"/>
          <w:sz w:val="22"/>
        </w:rPr>
      </w:pPr>
    </w:p>
    <w:p w:rsidR="00824DAE" w:rsidRPr="00B96F2E" w:rsidRDefault="00824DAE">
      <w:pPr>
        <w:pStyle w:val="Textosinformato"/>
        <w:numPr>
          <w:ilvl w:val="3"/>
          <w:numId w:val="14"/>
        </w:numPr>
        <w:jc w:val="both"/>
        <w:rPr>
          <w:rFonts w:ascii="Arial" w:hAnsi="Arial" w:cs="Arial"/>
          <w:b/>
          <w:sz w:val="22"/>
          <w:szCs w:val="22"/>
        </w:rPr>
      </w:pPr>
      <w:r w:rsidRPr="00B96F2E">
        <w:rPr>
          <w:rFonts w:ascii="Arial" w:hAnsi="Arial" w:cs="Arial"/>
          <w:sz w:val="22"/>
          <w:szCs w:val="22"/>
        </w:rPr>
        <w:t>La apelación interpuesta contra la resolución expresa o ficta del Comité será resuelta por el Consejo Directivo de PROINVERSIÓN dentro del plazo de treinta (30) Días siguientes a su interposición. La resolución en segunda y última instancia será final e inimpugnable en la vía administrativa.</w:t>
      </w:r>
      <w:bookmarkStart w:id="153" w:name="_Toc82510115"/>
    </w:p>
    <w:p w:rsidR="00C11FDB" w:rsidRPr="00B96F2E" w:rsidRDefault="00C11FDB" w:rsidP="00C11FDB">
      <w:pPr>
        <w:pStyle w:val="Textosinformato"/>
        <w:jc w:val="both"/>
        <w:rPr>
          <w:rFonts w:ascii="Arial" w:hAnsi="Arial" w:cs="Arial"/>
          <w:sz w:val="22"/>
        </w:rPr>
      </w:pPr>
    </w:p>
    <w:p w:rsidR="00824DAE" w:rsidRPr="00B96F2E" w:rsidRDefault="00824DAE" w:rsidP="009E1CBA">
      <w:pPr>
        <w:pStyle w:val="Ttulo2"/>
        <w:numPr>
          <w:ilvl w:val="2"/>
          <w:numId w:val="6"/>
        </w:numPr>
        <w:tabs>
          <w:tab w:val="clear" w:pos="1620"/>
          <w:tab w:val="num" w:pos="720"/>
        </w:tabs>
        <w:ind w:left="720"/>
        <w:jc w:val="left"/>
        <w:rPr>
          <w:b/>
          <w:i w:val="0"/>
          <w:iCs w:val="0"/>
          <w:sz w:val="22"/>
        </w:rPr>
      </w:pPr>
      <w:bookmarkStart w:id="154" w:name="_Toc368321472"/>
      <w:r w:rsidRPr="00B96F2E">
        <w:rPr>
          <w:b/>
          <w:i w:val="0"/>
          <w:iCs w:val="0"/>
          <w:sz w:val="22"/>
        </w:rPr>
        <w:t>Garantía de Impugnación</w:t>
      </w:r>
      <w:bookmarkEnd w:id="153"/>
      <w:bookmarkEnd w:id="154"/>
    </w:p>
    <w:p w:rsidR="00824DAE" w:rsidRPr="00B96F2E" w:rsidRDefault="00824DAE">
      <w:pPr>
        <w:pStyle w:val="Textosinformato"/>
        <w:jc w:val="both"/>
        <w:rPr>
          <w:rFonts w:ascii="Arial" w:hAnsi="Arial" w:cs="Arial"/>
          <w:b/>
          <w:sz w:val="22"/>
        </w:rPr>
      </w:pPr>
    </w:p>
    <w:p w:rsidR="00824DAE" w:rsidRPr="00B96F2E" w:rsidRDefault="00824DAE">
      <w:pPr>
        <w:pStyle w:val="Textosinformato"/>
        <w:numPr>
          <w:ilvl w:val="3"/>
          <w:numId w:val="15"/>
        </w:numPr>
        <w:jc w:val="both"/>
        <w:rPr>
          <w:rFonts w:ascii="Arial" w:hAnsi="Arial" w:cs="Arial"/>
          <w:sz w:val="22"/>
        </w:rPr>
      </w:pPr>
      <w:r w:rsidRPr="00B96F2E">
        <w:rPr>
          <w:rFonts w:ascii="Arial" w:hAnsi="Arial" w:cs="Arial"/>
          <w:sz w:val="22"/>
        </w:rPr>
        <w:t>Ning</w:t>
      </w:r>
      <w:r w:rsidR="00DE38AD" w:rsidRPr="00B96F2E">
        <w:rPr>
          <w:rFonts w:ascii="Arial" w:hAnsi="Arial" w:cs="Arial"/>
          <w:sz w:val="22"/>
        </w:rPr>
        <w:t>ún recurso de reconsideración</w:t>
      </w:r>
      <w:r w:rsidRPr="00B96F2E">
        <w:rPr>
          <w:rFonts w:ascii="Arial" w:hAnsi="Arial" w:cs="Arial"/>
          <w:sz w:val="22"/>
        </w:rPr>
        <w:t xml:space="preserve"> se considerará válidamente interpuesta y carecerá de todo efecto a menos que, dentro de los tres (03) Días siguientes a la fecha de </w:t>
      </w:r>
      <w:smartTag w:uri="urn:schemas-microsoft-com:office:smarttags" w:element="PersonName">
        <w:smartTagPr>
          <w:attr w:name="ProductID" w:val="la Adjudicaci￳n"/>
        </w:smartTagPr>
        <w:r w:rsidRPr="00B96F2E">
          <w:rPr>
            <w:rFonts w:ascii="Arial" w:hAnsi="Arial" w:cs="Arial"/>
            <w:sz w:val="22"/>
          </w:rPr>
          <w:t>la Adjudicación</w:t>
        </w:r>
      </w:smartTag>
      <w:r w:rsidRPr="00B96F2E">
        <w:rPr>
          <w:rFonts w:ascii="Arial" w:hAnsi="Arial" w:cs="Arial"/>
          <w:sz w:val="22"/>
        </w:rPr>
        <w:t xml:space="preserve"> de </w:t>
      </w:r>
      <w:smartTag w:uri="urn:schemas-microsoft-com:office:smarttags" w:element="PersonName">
        <w:smartTagPr>
          <w:attr w:name="ProductID" w:val="la Buena Pro"/>
        </w:smartTagPr>
        <w:r w:rsidRPr="00B96F2E">
          <w:rPr>
            <w:rFonts w:ascii="Arial" w:hAnsi="Arial" w:cs="Arial"/>
            <w:sz w:val="22"/>
          </w:rPr>
          <w:t>la Buena Pro</w:t>
        </w:r>
      </w:smartTag>
      <w:r w:rsidRPr="00B96F2E">
        <w:rPr>
          <w:rFonts w:ascii="Arial" w:hAnsi="Arial" w:cs="Arial"/>
          <w:sz w:val="22"/>
        </w:rPr>
        <w:t xml:space="preserve">, el Postor </w:t>
      </w:r>
      <w:r w:rsidR="00466F7C" w:rsidRPr="00B96F2E">
        <w:rPr>
          <w:rFonts w:ascii="Arial" w:hAnsi="Arial" w:cs="Arial"/>
          <w:sz w:val="22"/>
        </w:rPr>
        <w:t xml:space="preserve">Precalificado </w:t>
      </w:r>
      <w:r w:rsidRPr="00B96F2E">
        <w:rPr>
          <w:rFonts w:ascii="Arial" w:hAnsi="Arial" w:cs="Arial"/>
          <w:sz w:val="22"/>
        </w:rPr>
        <w:t xml:space="preserve">impugnante entregue al Comité una </w:t>
      </w:r>
      <w:r w:rsidR="00466F7C" w:rsidRPr="00B96F2E">
        <w:rPr>
          <w:rFonts w:ascii="Arial" w:hAnsi="Arial" w:cs="Arial"/>
          <w:sz w:val="22"/>
        </w:rPr>
        <w:t xml:space="preserve">carta </w:t>
      </w:r>
      <w:r w:rsidRPr="00B96F2E">
        <w:rPr>
          <w:rFonts w:ascii="Arial" w:hAnsi="Arial" w:cs="Arial"/>
          <w:sz w:val="22"/>
        </w:rPr>
        <w:t xml:space="preserve">fianza bancaria solidaria, irrevocable, incondicional, sin beneficio de excusión, ni división y de realización automática, de acuerdo al </w:t>
      </w:r>
      <w:r w:rsidR="00466F7C" w:rsidRPr="00B96F2E">
        <w:rPr>
          <w:rFonts w:ascii="Arial" w:hAnsi="Arial" w:cs="Arial"/>
          <w:sz w:val="22"/>
        </w:rPr>
        <w:t xml:space="preserve">Formulario 4 del </w:t>
      </w:r>
      <w:r w:rsidRPr="00B96F2E">
        <w:rPr>
          <w:rFonts w:ascii="Arial" w:hAnsi="Arial" w:cs="Arial"/>
          <w:sz w:val="22"/>
        </w:rPr>
        <w:t xml:space="preserve">Anexo N° </w:t>
      </w:r>
      <w:smartTag w:uri="urn:schemas-microsoft-com:office:smarttags" w:element="metricconverter">
        <w:smartTagPr>
          <w:attr w:name="ProductID" w:val="2, a"/>
        </w:smartTagPr>
        <w:r w:rsidR="00466F7C" w:rsidRPr="00B96F2E">
          <w:rPr>
            <w:rFonts w:ascii="Arial" w:hAnsi="Arial" w:cs="Arial"/>
            <w:sz w:val="22"/>
          </w:rPr>
          <w:t>2</w:t>
        </w:r>
        <w:r w:rsidRPr="00B96F2E">
          <w:rPr>
            <w:rFonts w:ascii="Arial" w:hAnsi="Arial" w:cs="Arial"/>
            <w:sz w:val="22"/>
          </w:rPr>
          <w:t>, a</w:t>
        </w:r>
      </w:smartTag>
      <w:r w:rsidRPr="00B96F2E">
        <w:rPr>
          <w:rFonts w:ascii="Arial" w:hAnsi="Arial" w:cs="Arial"/>
          <w:sz w:val="22"/>
        </w:rPr>
        <w:t xml:space="preserve"> favor de PROINVERSIÓN. Dicha fianza bancaria deberá ser emitida por una Empresa Bancaria o por una Entidad Financiera Internacional, según lo detallado en el Anexo N° 2 y su monto será igual a </w:t>
      </w:r>
      <w:r w:rsidR="00221C8B" w:rsidRPr="00B96F2E">
        <w:rPr>
          <w:rFonts w:ascii="Arial" w:hAnsi="Arial" w:cs="Arial"/>
          <w:iCs/>
          <w:sz w:val="22"/>
        </w:rPr>
        <w:t>un millón cien mil y 00/100</w:t>
      </w:r>
      <w:r w:rsidR="00221C8B" w:rsidRPr="00B96F2E">
        <w:rPr>
          <w:rFonts w:ascii="Arial" w:hAnsi="Arial" w:cs="Arial"/>
          <w:sz w:val="22"/>
        </w:rPr>
        <w:t xml:space="preserve"> </w:t>
      </w:r>
      <w:r w:rsidR="00503A51" w:rsidRPr="00B96F2E">
        <w:rPr>
          <w:rFonts w:ascii="Arial" w:hAnsi="Arial" w:cs="Arial"/>
          <w:sz w:val="22"/>
        </w:rPr>
        <w:t xml:space="preserve">Dólares (US$ </w:t>
      </w:r>
      <w:r w:rsidR="00221C8B" w:rsidRPr="00B96F2E">
        <w:rPr>
          <w:rFonts w:ascii="Arial" w:hAnsi="Arial" w:cs="Arial"/>
          <w:iCs/>
          <w:sz w:val="22"/>
        </w:rPr>
        <w:t>1 100 000,00</w:t>
      </w:r>
      <w:r w:rsidR="00503A51" w:rsidRPr="00B96F2E">
        <w:rPr>
          <w:rFonts w:ascii="Arial" w:hAnsi="Arial" w:cs="Arial"/>
          <w:sz w:val="22"/>
        </w:rPr>
        <w:t>)</w:t>
      </w:r>
      <w:r w:rsidRPr="00B96F2E">
        <w:rPr>
          <w:rFonts w:ascii="Arial" w:hAnsi="Arial" w:cs="Arial"/>
          <w:sz w:val="22"/>
        </w:rPr>
        <w:t xml:space="preserve">. </w:t>
      </w:r>
    </w:p>
    <w:p w:rsidR="00824DAE" w:rsidRPr="00B96F2E" w:rsidRDefault="00824DAE">
      <w:pPr>
        <w:rPr>
          <w:rFonts w:ascii="Arial" w:hAnsi="Arial" w:cs="Arial"/>
          <w:spacing w:val="-4"/>
          <w:sz w:val="22"/>
          <w:lang w:val="es-ES_tradnl"/>
        </w:rPr>
      </w:pPr>
    </w:p>
    <w:p w:rsidR="00824DAE" w:rsidRPr="00B96F2E" w:rsidRDefault="00824DAE" w:rsidP="00C5478A">
      <w:pPr>
        <w:pStyle w:val="Textosinformato"/>
        <w:ind w:left="709"/>
        <w:jc w:val="both"/>
        <w:rPr>
          <w:rFonts w:ascii="Arial" w:hAnsi="Arial" w:cs="Arial"/>
          <w:sz w:val="22"/>
        </w:rPr>
      </w:pPr>
      <w:r w:rsidRPr="00B96F2E">
        <w:rPr>
          <w:rFonts w:ascii="Arial" w:hAnsi="Arial" w:cs="Arial"/>
          <w:sz w:val="22"/>
        </w:rPr>
        <w:t>En caso se trate de una fianza emitida por una Entidad Financiera Internacional, se requerirá que la misma sea visada y confirmada por alguna de las Empresas Bancarias consignadas en el Apéndice 2 del Anexo N° 2</w:t>
      </w:r>
      <w:r w:rsidR="008052FE">
        <w:rPr>
          <w:rStyle w:val="Refdenotaalpie"/>
          <w:rFonts w:ascii="Arial" w:hAnsi="Arial" w:cs="Arial"/>
          <w:sz w:val="22"/>
        </w:rPr>
        <w:footnoteReference w:id="81"/>
      </w:r>
      <w:r w:rsidRPr="00B96F2E">
        <w:rPr>
          <w:rFonts w:ascii="Arial" w:hAnsi="Arial" w:cs="Arial"/>
          <w:sz w:val="22"/>
        </w:rPr>
        <w:t>.</w:t>
      </w:r>
    </w:p>
    <w:p w:rsidR="00824DAE" w:rsidRPr="00B96F2E" w:rsidRDefault="00824DAE">
      <w:pPr>
        <w:rPr>
          <w:rFonts w:ascii="Arial" w:hAnsi="Arial" w:cs="Arial"/>
          <w:spacing w:val="-4"/>
          <w:sz w:val="22"/>
        </w:rPr>
      </w:pPr>
    </w:p>
    <w:p w:rsidR="00824DAE" w:rsidRPr="00B96F2E" w:rsidRDefault="00824DAE">
      <w:pPr>
        <w:pStyle w:val="Textosinformato"/>
        <w:numPr>
          <w:ilvl w:val="3"/>
          <w:numId w:val="15"/>
        </w:numPr>
        <w:jc w:val="both"/>
        <w:rPr>
          <w:rFonts w:ascii="Arial" w:hAnsi="Arial" w:cs="Arial"/>
          <w:sz w:val="22"/>
        </w:rPr>
      </w:pPr>
      <w:r w:rsidRPr="00B96F2E">
        <w:rPr>
          <w:rFonts w:ascii="Arial" w:hAnsi="Arial" w:cs="Arial"/>
          <w:sz w:val="22"/>
        </w:rPr>
        <w:t>Dicha garantía de impugnación será ejecutada por PROINVERSIÓN, en caso se declare infundado o improcedente el recurso de apelación presentado por el Postor Precalificado o en caso que dicho recurso de apelación no fuera interpuesto dentro del plazo establecido en el Numeral 9.2.1</w:t>
      </w:r>
      <w:r w:rsidRPr="00B96F2E">
        <w:rPr>
          <w:rFonts w:ascii="Arial" w:hAnsi="Arial" w:cs="Arial"/>
          <w:color w:val="FF0000"/>
          <w:sz w:val="22"/>
        </w:rPr>
        <w:t xml:space="preserve"> </w:t>
      </w:r>
      <w:r w:rsidRPr="00B96F2E">
        <w:rPr>
          <w:rFonts w:ascii="Arial" w:hAnsi="Arial" w:cs="Arial"/>
          <w:sz w:val="22"/>
        </w:rPr>
        <w:t>y quedará consentida la resolución respectiva (expresa o ficta) del Comité. En caso la impugnación o el recurso de apelación interpuesto se declare fundado, se devolverá la garantía de impugnación al Postor Precalificado respectivo, no generando intereses a su favor.</w:t>
      </w:r>
    </w:p>
    <w:p w:rsidR="00824DAE" w:rsidRPr="00B96F2E" w:rsidRDefault="00824DAE">
      <w:pPr>
        <w:pStyle w:val="Textosinformato"/>
        <w:jc w:val="both"/>
        <w:rPr>
          <w:rFonts w:ascii="Arial" w:hAnsi="Arial" w:cs="Arial"/>
          <w:sz w:val="22"/>
        </w:rPr>
      </w:pPr>
    </w:p>
    <w:p w:rsidR="00824DAE" w:rsidRPr="00B96F2E" w:rsidRDefault="00824DAE">
      <w:pPr>
        <w:pStyle w:val="Textosinformato"/>
        <w:numPr>
          <w:ilvl w:val="3"/>
          <w:numId w:val="15"/>
        </w:numPr>
        <w:jc w:val="both"/>
        <w:rPr>
          <w:rFonts w:ascii="Arial" w:hAnsi="Arial" w:cs="Arial"/>
          <w:sz w:val="22"/>
        </w:rPr>
      </w:pPr>
      <w:r w:rsidRPr="00B96F2E">
        <w:rPr>
          <w:rFonts w:ascii="Arial" w:hAnsi="Arial" w:cs="Arial"/>
          <w:sz w:val="22"/>
        </w:rPr>
        <w:t xml:space="preserve">La vigencia de la garantía de impugnación a que se refiere este Numeral será desde el día que se presente la impugnación hasta sesenta (60) Días contados a partir de </w:t>
      </w:r>
      <w:smartTag w:uri="urn:schemas-microsoft-com:office:smarttags" w:element="PersonName">
        <w:smartTagPr>
          <w:attr w:name="ProductID" w:val="la Fecha"/>
        </w:smartTagPr>
        <w:r w:rsidRPr="00B96F2E">
          <w:rPr>
            <w:rFonts w:ascii="Arial" w:hAnsi="Arial" w:cs="Arial"/>
            <w:sz w:val="22"/>
          </w:rPr>
          <w:t>la Fecha</w:t>
        </w:r>
      </w:smartTag>
      <w:r w:rsidRPr="00B96F2E">
        <w:rPr>
          <w:rFonts w:ascii="Arial" w:hAnsi="Arial" w:cs="Arial"/>
          <w:sz w:val="22"/>
        </w:rPr>
        <w:t xml:space="preserve"> de Cierre del Concurso prevista en el Cronograma.</w:t>
      </w:r>
    </w:p>
    <w:p w:rsidR="00824DAE" w:rsidRPr="00B96F2E" w:rsidRDefault="00824DAE">
      <w:pPr>
        <w:pStyle w:val="Textosinformato"/>
        <w:jc w:val="both"/>
        <w:rPr>
          <w:rFonts w:ascii="Arial" w:hAnsi="Arial" w:cs="Arial"/>
          <w:sz w:val="22"/>
        </w:rPr>
      </w:pPr>
    </w:p>
    <w:p w:rsidR="00824DAE" w:rsidRPr="00B96F2E" w:rsidRDefault="00824DAE" w:rsidP="009E1CBA">
      <w:pPr>
        <w:pStyle w:val="Ttulo2"/>
        <w:numPr>
          <w:ilvl w:val="1"/>
          <w:numId w:val="6"/>
        </w:numPr>
        <w:tabs>
          <w:tab w:val="clear" w:pos="810"/>
          <w:tab w:val="num" w:pos="720"/>
        </w:tabs>
        <w:ind w:left="720" w:hanging="720"/>
        <w:jc w:val="left"/>
        <w:rPr>
          <w:b/>
          <w:i w:val="0"/>
          <w:iCs w:val="0"/>
          <w:sz w:val="22"/>
        </w:rPr>
      </w:pPr>
      <w:bookmarkStart w:id="155" w:name="_Toc82510116"/>
      <w:bookmarkStart w:id="156" w:name="_Toc368321473"/>
      <w:r w:rsidRPr="00B96F2E">
        <w:rPr>
          <w:b/>
          <w:i w:val="0"/>
          <w:iCs w:val="0"/>
          <w:sz w:val="22"/>
        </w:rPr>
        <w:t>Concurso Desierto</w:t>
      </w:r>
      <w:bookmarkEnd w:id="155"/>
      <w:bookmarkEnd w:id="156"/>
    </w:p>
    <w:p w:rsidR="00824DAE" w:rsidRPr="00B96F2E" w:rsidRDefault="00824DAE">
      <w:pPr>
        <w:pStyle w:val="Textosinformato"/>
        <w:keepNext/>
        <w:tabs>
          <w:tab w:val="left" w:pos="1701"/>
        </w:tabs>
        <w:ind w:left="1701" w:hanging="708"/>
        <w:jc w:val="both"/>
        <w:rPr>
          <w:rFonts w:ascii="Arial" w:hAnsi="Arial" w:cs="Arial"/>
          <w:sz w:val="22"/>
        </w:rPr>
      </w:pPr>
    </w:p>
    <w:p w:rsidR="00824DAE" w:rsidRPr="00B96F2E" w:rsidRDefault="00824DAE">
      <w:pPr>
        <w:pStyle w:val="Textosinformato"/>
        <w:tabs>
          <w:tab w:val="left" w:pos="993"/>
        </w:tabs>
        <w:ind w:left="708"/>
        <w:jc w:val="both"/>
        <w:rPr>
          <w:rFonts w:ascii="Arial" w:hAnsi="Arial" w:cs="Arial"/>
          <w:sz w:val="22"/>
        </w:rPr>
      </w:pPr>
      <w:r w:rsidRPr="00B96F2E">
        <w:rPr>
          <w:rFonts w:ascii="Arial" w:hAnsi="Arial" w:cs="Arial"/>
          <w:sz w:val="22"/>
        </w:rPr>
        <w:t>El presente Concurso</w:t>
      </w:r>
      <w:r w:rsidR="00DE38AD" w:rsidRPr="00B96F2E">
        <w:rPr>
          <w:rFonts w:ascii="Arial" w:hAnsi="Arial" w:cs="Arial"/>
          <w:sz w:val="22"/>
        </w:rPr>
        <w:t xml:space="preserve"> podrá ser</w:t>
      </w:r>
      <w:r w:rsidRPr="00B96F2E">
        <w:rPr>
          <w:rFonts w:ascii="Arial" w:hAnsi="Arial" w:cs="Arial"/>
          <w:sz w:val="22"/>
        </w:rPr>
        <w:t xml:space="preserve"> declarado desierto, cuando no </w:t>
      </w:r>
      <w:r w:rsidR="00CE33F6" w:rsidRPr="00B96F2E">
        <w:rPr>
          <w:rFonts w:ascii="Arial" w:hAnsi="Arial" w:cs="Arial"/>
          <w:sz w:val="22"/>
        </w:rPr>
        <w:t>se</w:t>
      </w:r>
      <w:r w:rsidR="00DE38AD" w:rsidRPr="00B96F2E">
        <w:rPr>
          <w:rFonts w:ascii="Arial" w:hAnsi="Arial" w:cs="Arial"/>
          <w:sz w:val="22"/>
        </w:rPr>
        <w:t xml:space="preserve"> hubiere</w:t>
      </w:r>
      <w:r w:rsidR="00CE33F6" w:rsidRPr="00B96F2E">
        <w:rPr>
          <w:rFonts w:ascii="Arial" w:hAnsi="Arial" w:cs="Arial"/>
          <w:sz w:val="22"/>
        </w:rPr>
        <w:t xml:space="preserve">  declarado como válid</w:t>
      </w:r>
      <w:r w:rsidR="00721F37">
        <w:rPr>
          <w:rFonts w:ascii="Arial" w:hAnsi="Arial" w:cs="Arial"/>
          <w:sz w:val="22"/>
        </w:rPr>
        <w:t>a</w:t>
      </w:r>
      <w:r w:rsidR="00CE33F6" w:rsidRPr="00B96F2E">
        <w:rPr>
          <w:rFonts w:ascii="Arial" w:hAnsi="Arial" w:cs="Arial"/>
          <w:sz w:val="22"/>
        </w:rPr>
        <w:t xml:space="preserve"> por lo menos</w:t>
      </w:r>
      <w:r w:rsidR="00DE38AD" w:rsidRPr="00B96F2E">
        <w:rPr>
          <w:rFonts w:ascii="Arial" w:hAnsi="Arial" w:cs="Arial"/>
          <w:sz w:val="22"/>
        </w:rPr>
        <w:t xml:space="preserve"> una (01) Propuesta Económica.</w:t>
      </w:r>
    </w:p>
    <w:p w:rsidR="00DE38AD" w:rsidRPr="00B96F2E" w:rsidRDefault="00DE38AD">
      <w:pPr>
        <w:pStyle w:val="Textosinformato"/>
        <w:tabs>
          <w:tab w:val="left" w:pos="993"/>
        </w:tabs>
        <w:ind w:left="708"/>
        <w:jc w:val="both"/>
        <w:rPr>
          <w:rFonts w:ascii="Arial" w:hAnsi="Arial" w:cs="Arial"/>
          <w:sz w:val="22"/>
        </w:rPr>
      </w:pPr>
    </w:p>
    <w:p w:rsidR="00824DAE" w:rsidRPr="00B96F2E" w:rsidRDefault="00824DAE">
      <w:pPr>
        <w:pStyle w:val="Textosinformato"/>
        <w:tabs>
          <w:tab w:val="left" w:pos="993"/>
        </w:tabs>
        <w:ind w:left="708"/>
        <w:jc w:val="both"/>
        <w:rPr>
          <w:rFonts w:ascii="Arial" w:hAnsi="Arial" w:cs="Arial"/>
          <w:sz w:val="22"/>
        </w:rPr>
      </w:pPr>
      <w:r w:rsidRPr="00B96F2E">
        <w:rPr>
          <w:rFonts w:ascii="Arial" w:hAnsi="Arial" w:cs="Arial"/>
          <w:sz w:val="22"/>
        </w:rPr>
        <w:t xml:space="preserve">En el caso antes indicado </w:t>
      </w:r>
      <w:smartTag w:uri="urn:schemas-microsoft-com:office:smarttags" w:element="PersonName">
        <w:smartTagPr>
          <w:attr w:name="ProductID" w:val="la Autoridad Portuaria"/>
        </w:smartTagPr>
        <w:r w:rsidRPr="00B96F2E">
          <w:rPr>
            <w:rFonts w:ascii="Arial" w:hAnsi="Arial" w:cs="Arial"/>
            <w:sz w:val="22"/>
          </w:rPr>
          <w:t>la Autoridad Portuaria</w:t>
        </w:r>
      </w:smartTag>
      <w:r w:rsidRPr="00B96F2E">
        <w:rPr>
          <w:rFonts w:ascii="Arial" w:hAnsi="Arial" w:cs="Arial"/>
          <w:sz w:val="22"/>
        </w:rPr>
        <w:t xml:space="preserve"> Nacional  podrá convocar a un nuevo Concurso en una nueva fecha.</w:t>
      </w:r>
    </w:p>
    <w:p w:rsidR="00824DAE" w:rsidRPr="00B96F2E" w:rsidRDefault="00824DAE">
      <w:pPr>
        <w:pStyle w:val="Textosinformato"/>
        <w:tabs>
          <w:tab w:val="left" w:pos="1701"/>
        </w:tabs>
        <w:ind w:left="1701" w:hanging="708"/>
        <w:jc w:val="both"/>
        <w:rPr>
          <w:rFonts w:ascii="Arial" w:hAnsi="Arial" w:cs="Arial"/>
          <w:sz w:val="22"/>
        </w:rPr>
      </w:pPr>
    </w:p>
    <w:p w:rsidR="00824DAE" w:rsidRPr="00B96F2E" w:rsidRDefault="00824DAE" w:rsidP="009E1CBA">
      <w:pPr>
        <w:pStyle w:val="Ttulo2"/>
        <w:numPr>
          <w:ilvl w:val="1"/>
          <w:numId w:val="6"/>
        </w:numPr>
        <w:tabs>
          <w:tab w:val="clear" w:pos="810"/>
          <w:tab w:val="num" w:pos="720"/>
        </w:tabs>
        <w:ind w:left="720" w:hanging="720"/>
        <w:jc w:val="left"/>
        <w:rPr>
          <w:b/>
          <w:i w:val="0"/>
          <w:iCs w:val="0"/>
          <w:sz w:val="22"/>
        </w:rPr>
      </w:pPr>
      <w:bookmarkStart w:id="157" w:name="_Toc82510117"/>
      <w:bookmarkStart w:id="158" w:name="_Toc368321474"/>
      <w:r w:rsidRPr="00B96F2E">
        <w:rPr>
          <w:b/>
          <w:i w:val="0"/>
          <w:iCs w:val="0"/>
          <w:sz w:val="22"/>
        </w:rPr>
        <w:t>Suspensión</w:t>
      </w:r>
      <w:bookmarkEnd w:id="157"/>
      <w:r w:rsidRPr="00B96F2E">
        <w:rPr>
          <w:b/>
          <w:i w:val="0"/>
          <w:iCs w:val="0"/>
          <w:sz w:val="22"/>
        </w:rPr>
        <w:t xml:space="preserve"> o Cancelación del Concurso</w:t>
      </w:r>
      <w:bookmarkEnd w:id="158"/>
    </w:p>
    <w:p w:rsidR="00824DAE" w:rsidRPr="00B96F2E" w:rsidRDefault="00824DAE">
      <w:pPr>
        <w:pStyle w:val="Textosinformato"/>
        <w:keepNext/>
        <w:tabs>
          <w:tab w:val="left" w:pos="1701"/>
        </w:tabs>
        <w:ind w:left="1701" w:hanging="708"/>
        <w:jc w:val="both"/>
        <w:rPr>
          <w:rFonts w:ascii="Arial" w:hAnsi="Arial" w:cs="Arial"/>
          <w:b/>
          <w:sz w:val="22"/>
        </w:rPr>
      </w:pPr>
    </w:p>
    <w:p w:rsidR="00824DAE" w:rsidRPr="00B96F2E" w:rsidRDefault="00824DAE">
      <w:pPr>
        <w:pStyle w:val="Textosinformato"/>
        <w:tabs>
          <w:tab w:val="left" w:pos="993"/>
        </w:tabs>
        <w:ind w:left="708"/>
        <w:jc w:val="both"/>
        <w:rPr>
          <w:rFonts w:ascii="Arial" w:hAnsi="Arial" w:cs="Arial"/>
          <w:sz w:val="22"/>
        </w:rPr>
      </w:pPr>
      <w:r w:rsidRPr="00B96F2E">
        <w:rPr>
          <w:rFonts w:ascii="Arial" w:hAnsi="Arial" w:cs="Arial"/>
          <w:sz w:val="22"/>
        </w:rPr>
        <w:t xml:space="preserve">El Concurso podrá ser suspendido o cancelado o dejado sin efecto, en cualquier momento, </w:t>
      </w:r>
      <w:r w:rsidRPr="00B96F2E">
        <w:rPr>
          <w:rFonts w:ascii="Arial" w:hAnsi="Arial" w:cs="Arial"/>
          <w:sz w:val="22"/>
          <w:szCs w:val="22"/>
        </w:rPr>
        <w:t xml:space="preserve">hasta antes de </w:t>
      </w:r>
      <w:smartTag w:uri="urn:schemas-microsoft-com:office:smarttags" w:element="PersonName">
        <w:smartTagPr>
          <w:attr w:name="ProductID" w:val="la Fecha"/>
        </w:smartTagPr>
        <w:r w:rsidRPr="00B96F2E">
          <w:rPr>
            <w:rFonts w:ascii="Arial" w:hAnsi="Arial" w:cs="Arial"/>
            <w:sz w:val="22"/>
            <w:szCs w:val="22"/>
          </w:rPr>
          <w:t>la Fecha</w:t>
        </w:r>
      </w:smartTag>
      <w:r w:rsidRPr="00B96F2E">
        <w:rPr>
          <w:rFonts w:ascii="Arial" w:hAnsi="Arial" w:cs="Arial"/>
          <w:sz w:val="22"/>
          <w:szCs w:val="22"/>
        </w:rPr>
        <w:t xml:space="preserve"> de Cierre,</w:t>
      </w:r>
      <w:r w:rsidRPr="00B96F2E">
        <w:rPr>
          <w:rFonts w:ascii="Arial" w:hAnsi="Arial" w:cs="Arial"/>
          <w:sz w:val="22"/>
        </w:rPr>
        <w:t xml:space="preserve"> sin necesidad de expresar causa alguna, si así lo estimare conveniente el Comité, sin incurrir en responsabilidad alguna.</w:t>
      </w:r>
    </w:p>
    <w:p w:rsidR="00824DAE" w:rsidRPr="00B96F2E" w:rsidRDefault="00824DAE">
      <w:pPr>
        <w:pStyle w:val="Textosinformato"/>
        <w:tabs>
          <w:tab w:val="left" w:pos="993"/>
        </w:tabs>
        <w:ind w:left="708"/>
        <w:jc w:val="both"/>
        <w:rPr>
          <w:rFonts w:ascii="Arial" w:hAnsi="Arial" w:cs="Arial"/>
          <w:sz w:val="22"/>
        </w:rPr>
      </w:pPr>
    </w:p>
    <w:p w:rsidR="00824DAE" w:rsidRPr="00B96F2E" w:rsidRDefault="00824DAE">
      <w:pPr>
        <w:pStyle w:val="Textosinformato"/>
        <w:tabs>
          <w:tab w:val="left" w:pos="993"/>
        </w:tabs>
        <w:ind w:left="708"/>
        <w:jc w:val="both"/>
        <w:rPr>
          <w:rFonts w:ascii="Arial" w:hAnsi="Arial" w:cs="Arial"/>
          <w:sz w:val="22"/>
        </w:rPr>
      </w:pPr>
      <w:r w:rsidRPr="00B96F2E">
        <w:rPr>
          <w:rFonts w:ascii="Arial" w:hAnsi="Arial" w:cs="Arial"/>
          <w:sz w:val="22"/>
        </w:rPr>
        <w:t>Esta decisión no es impugnable.</w:t>
      </w:r>
    </w:p>
    <w:p w:rsidR="00824DAE" w:rsidRDefault="00824DAE">
      <w:pPr>
        <w:pStyle w:val="Textosinformato"/>
        <w:jc w:val="both"/>
        <w:rPr>
          <w:rFonts w:ascii="Arial" w:hAnsi="Arial" w:cs="Arial"/>
          <w:sz w:val="22"/>
        </w:rPr>
      </w:pPr>
    </w:p>
    <w:p w:rsidR="00721F37" w:rsidRPr="00B96F2E" w:rsidRDefault="00721F37">
      <w:pPr>
        <w:pStyle w:val="Textosinformato"/>
        <w:jc w:val="both"/>
        <w:rPr>
          <w:rFonts w:ascii="Arial" w:hAnsi="Arial" w:cs="Arial"/>
          <w:sz w:val="22"/>
        </w:rPr>
      </w:pPr>
    </w:p>
    <w:p w:rsidR="00824DAE" w:rsidRPr="00B96F2E" w:rsidRDefault="00824DAE" w:rsidP="009E1CBA">
      <w:pPr>
        <w:pStyle w:val="Ttulo1"/>
        <w:numPr>
          <w:ilvl w:val="0"/>
          <w:numId w:val="35"/>
        </w:numPr>
        <w:tabs>
          <w:tab w:val="clear" w:pos="360"/>
          <w:tab w:val="num" w:pos="720"/>
        </w:tabs>
        <w:ind w:left="720" w:hanging="720"/>
        <w:jc w:val="left"/>
        <w:rPr>
          <w:rFonts w:ascii="Arial" w:hAnsi="Arial" w:cs="Arial"/>
          <w:color w:val="auto"/>
        </w:rPr>
      </w:pPr>
      <w:bookmarkStart w:id="159" w:name="_Toc82510118"/>
      <w:bookmarkStart w:id="160" w:name="_Toc368321475"/>
      <w:r w:rsidRPr="00B96F2E">
        <w:rPr>
          <w:rFonts w:ascii="Arial" w:hAnsi="Arial" w:cs="Arial"/>
          <w:color w:val="auto"/>
        </w:rPr>
        <w:t>PROCEDIMIENTO DE CIERRE</w:t>
      </w:r>
      <w:bookmarkEnd w:id="159"/>
      <w:bookmarkEnd w:id="160"/>
    </w:p>
    <w:p w:rsidR="00824DAE" w:rsidRPr="00B96F2E" w:rsidRDefault="00824DAE">
      <w:pPr>
        <w:pStyle w:val="Textosinformato"/>
        <w:keepNext/>
        <w:jc w:val="both"/>
        <w:rPr>
          <w:rFonts w:ascii="Arial" w:hAnsi="Arial" w:cs="Arial"/>
          <w:b/>
          <w:sz w:val="22"/>
        </w:rPr>
      </w:pPr>
    </w:p>
    <w:p w:rsidR="00824DAE" w:rsidRPr="00B96F2E" w:rsidRDefault="00824DAE">
      <w:pPr>
        <w:pStyle w:val="Ttulo2"/>
        <w:numPr>
          <w:ilvl w:val="1"/>
          <w:numId w:val="40"/>
        </w:numPr>
        <w:jc w:val="left"/>
        <w:rPr>
          <w:b/>
          <w:i w:val="0"/>
          <w:iCs w:val="0"/>
          <w:sz w:val="22"/>
        </w:rPr>
      </w:pPr>
      <w:bookmarkStart w:id="161" w:name="_Toc82510119"/>
      <w:bookmarkStart w:id="162" w:name="_Toc368321476"/>
      <w:r w:rsidRPr="00B96F2E">
        <w:rPr>
          <w:b/>
          <w:i w:val="0"/>
          <w:iCs w:val="0"/>
          <w:sz w:val="22"/>
        </w:rPr>
        <w:t>Fecha de Cierre</w:t>
      </w:r>
      <w:bookmarkEnd w:id="161"/>
      <w:bookmarkEnd w:id="162"/>
    </w:p>
    <w:p w:rsidR="00824DAE" w:rsidRPr="00B96F2E" w:rsidRDefault="00824DAE">
      <w:pPr>
        <w:pStyle w:val="Textosinformato"/>
        <w:keepNext/>
        <w:tabs>
          <w:tab w:val="left" w:pos="993"/>
        </w:tabs>
        <w:ind w:left="993" w:hanging="567"/>
        <w:jc w:val="both"/>
        <w:rPr>
          <w:rFonts w:ascii="Arial" w:hAnsi="Arial" w:cs="Arial"/>
          <w:sz w:val="22"/>
        </w:rPr>
      </w:pPr>
    </w:p>
    <w:p w:rsidR="00824DAE" w:rsidRPr="00B96F2E" w:rsidRDefault="00824DAE">
      <w:pPr>
        <w:pStyle w:val="Textosinformato"/>
        <w:tabs>
          <w:tab w:val="left" w:pos="993"/>
        </w:tabs>
        <w:ind w:left="708"/>
        <w:jc w:val="both"/>
        <w:rPr>
          <w:rFonts w:ascii="Arial" w:hAnsi="Arial" w:cs="Arial"/>
          <w:sz w:val="22"/>
        </w:rPr>
      </w:pPr>
      <w:smartTag w:uri="urn:schemas-microsoft-com:office:smarttags" w:element="PersonName">
        <w:smartTagPr>
          <w:attr w:name="ProductID" w:val="la Fecha"/>
        </w:smartTagPr>
        <w:r w:rsidRPr="00B96F2E">
          <w:rPr>
            <w:rFonts w:ascii="Arial" w:hAnsi="Arial" w:cs="Arial"/>
            <w:sz w:val="22"/>
          </w:rPr>
          <w:t>La Fecha</w:t>
        </w:r>
      </w:smartTag>
      <w:r w:rsidRPr="00B96F2E">
        <w:rPr>
          <w:rFonts w:ascii="Arial" w:hAnsi="Arial" w:cs="Arial"/>
          <w:sz w:val="22"/>
        </w:rPr>
        <w:t xml:space="preserve"> de Cierre se llevará a cabo en el lugar y hora que se indicará por Circular y se llevará a cabo en presencia de Notario Público, quien certificará los actos a que se refiere el Numeral 10.2. Los gastos notariales de dicha intervención serán sufragados por el Adjudicatario.</w:t>
      </w:r>
    </w:p>
    <w:p w:rsidR="00824DAE" w:rsidRPr="00B96F2E" w:rsidRDefault="00824DAE">
      <w:pPr>
        <w:pStyle w:val="Textosinformato"/>
        <w:tabs>
          <w:tab w:val="left" w:pos="993"/>
        </w:tabs>
        <w:ind w:left="993" w:hanging="567"/>
        <w:jc w:val="both"/>
        <w:rPr>
          <w:rFonts w:ascii="Arial" w:hAnsi="Arial" w:cs="Arial"/>
          <w:sz w:val="22"/>
        </w:rPr>
      </w:pPr>
    </w:p>
    <w:p w:rsidR="00824DAE" w:rsidRPr="00B96F2E" w:rsidRDefault="00824DAE">
      <w:pPr>
        <w:pStyle w:val="Ttulo2"/>
        <w:numPr>
          <w:ilvl w:val="1"/>
          <w:numId w:val="40"/>
        </w:numPr>
        <w:jc w:val="left"/>
        <w:rPr>
          <w:b/>
          <w:i w:val="0"/>
          <w:iCs w:val="0"/>
          <w:sz w:val="22"/>
        </w:rPr>
      </w:pPr>
      <w:bookmarkStart w:id="163" w:name="_Toc82510120"/>
      <w:bookmarkStart w:id="164" w:name="_Toc368321477"/>
      <w:r w:rsidRPr="00B96F2E">
        <w:rPr>
          <w:b/>
          <w:i w:val="0"/>
          <w:iCs w:val="0"/>
          <w:sz w:val="22"/>
        </w:rPr>
        <w:t>Actos de Cierre</w:t>
      </w:r>
      <w:bookmarkEnd w:id="163"/>
      <w:bookmarkEnd w:id="164"/>
    </w:p>
    <w:p w:rsidR="00824DAE" w:rsidRPr="00B96F2E" w:rsidRDefault="00824DAE">
      <w:pPr>
        <w:pStyle w:val="Textosinformato"/>
        <w:keepNext/>
        <w:tabs>
          <w:tab w:val="left" w:pos="993"/>
        </w:tabs>
        <w:ind w:left="993" w:hanging="567"/>
        <w:jc w:val="both"/>
        <w:rPr>
          <w:rFonts w:ascii="Arial" w:hAnsi="Arial" w:cs="Arial"/>
          <w:sz w:val="22"/>
        </w:rPr>
      </w:pPr>
    </w:p>
    <w:p w:rsidR="00824DAE" w:rsidRPr="00B96F2E" w:rsidRDefault="00824DAE">
      <w:pPr>
        <w:pStyle w:val="Textosinformato"/>
        <w:tabs>
          <w:tab w:val="left" w:pos="993"/>
        </w:tabs>
        <w:ind w:left="708"/>
        <w:jc w:val="both"/>
        <w:rPr>
          <w:rFonts w:ascii="Arial" w:hAnsi="Arial" w:cs="Arial"/>
          <w:sz w:val="22"/>
        </w:rPr>
      </w:pPr>
      <w:r w:rsidRPr="00B96F2E">
        <w:rPr>
          <w:rFonts w:ascii="Arial" w:hAnsi="Arial" w:cs="Arial"/>
          <w:sz w:val="22"/>
        </w:rPr>
        <w:t xml:space="preserve">En </w:t>
      </w:r>
      <w:smartTag w:uri="urn:schemas-microsoft-com:office:smarttags" w:element="PersonName">
        <w:smartTagPr>
          <w:attr w:name="ProductID" w:val="la Fecha"/>
        </w:smartTagPr>
        <w:r w:rsidRPr="00B96F2E">
          <w:rPr>
            <w:rFonts w:ascii="Arial" w:hAnsi="Arial" w:cs="Arial"/>
            <w:sz w:val="22"/>
          </w:rPr>
          <w:t>la Fecha</w:t>
        </w:r>
      </w:smartTag>
      <w:r w:rsidRPr="00B96F2E">
        <w:rPr>
          <w:rFonts w:ascii="Arial" w:hAnsi="Arial" w:cs="Arial"/>
          <w:sz w:val="22"/>
        </w:rPr>
        <w:t xml:space="preserve"> de Cierre </w:t>
      </w:r>
      <w:r w:rsidR="00FE0378" w:rsidRPr="00B96F2E">
        <w:rPr>
          <w:rFonts w:ascii="Arial" w:hAnsi="Arial" w:cs="Arial"/>
          <w:sz w:val="22"/>
        </w:rPr>
        <w:t xml:space="preserve">se verificará que se haya cumplido con </w:t>
      </w:r>
      <w:r w:rsidRPr="00B96F2E">
        <w:rPr>
          <w:rFonts w:ascii="Arial" w:hAnsi="Arial" w:cs="Arial"/>
          <w:sz w:val="22"/>
        </w:rPr>
        <w:t>los siguientes actos:</w:t>
      </w:r>
    </w:p>
    <w:p w:rsidR="00824DAE" w:rsidRPr="00B96F2E" w:rsidRDefault="00824DAE">
      <w:pPr>
        <w:pStyle w:val="Textosinformato"/>
        <w:tabs>
          <w:tab w:val="left" w:pos="993"/>
        </w:tabs>
        <w:ind w:left="708"/>
        <w:jc w:val="both"/>
        <w:rPr>
          <w:rFonts w:ascii="Arial" w:hAnsi="Arial" w:cs="Arial"/>
          <w:sz w:val="22"/>
        </w:rPr>
      </w:pPr>
    </w:p>
    <w:p w:rsidR="00824DAE" w:rsidRPr="00B96F2E" w:rsidRDefault="00824DAE">
      <w:pPr>
        <w:pStyle w:val="Textosinformato"/>
        <w:keepNext/>
        <w:numPr>
          <w:ilvl w:val="2"/>
          <w:numId w:val="16"/>
        </w:numPr>
        <w:jc w:val="both"/>
        <w:rPr>
          <w:rFonts w:ascii="Arial" w:hAnsi="Arial" w:cs="Arial"/>
          <w:sz w:val="22"/>
        </w:rPr>
      </w:pPr>
      <w:r w:rsidRPr="00B96F2E">
        <w:rPr>
          <w:rFonts w:ascii="Arial" w:hAnsi="Arial" w:cs="Arial"/>
          <w:sz w:val="22"/>
        </w:rPr>
        <w:t xml:space="preserve">El Adjudicatario </w:t>
      </w:r>
      <w:r w:rsidR="00717771" w:rsidRPr="00B96F2E">
        <w:rPr>
          <w:rFonts w:ascii="Arial" w:hAnsi="Arial" w:cs="Arial"/>
          <w:sz w:val="22"/>
        </w:rPr>
        <w:t xml:space="preserve">haya </w:t>
      </w:r>
      <w:r w:rsidRPr="00B96F2E">
        <w:rPr>
          <w:rFonts w:ascii="Arial" w:hAnsi="Arial" w:cs="Arial"/>
          <w:sz w:val="22"/>
        </w:rPr>
        <w:t>entrega</w:t>
      </w:r>
      <w:r w:rsidR="00717771" w:rsidRPr="00B96F2E">
        <w:rPr>
          <w:rFonts w:ascii="Arial" w:hAnsi="Arial" w:cs="Arial"/>
          <w:sz w:val="22"/>
        </w:rPr>
        <w:t>do</w:t>
      </w:r>
      <w:r w:rsidRPr="00B96F2E">
        <w:rPr>
          <w:rFonts w:ascii="Arial" w:hAnsi="Arial" w:cs="Arial"/>
          <w:sz w:val="22"/>
        </w:rPr>
        <w:t xml:space="preserve"> los siguientes documentos:</w:t>
      </w:r>
    </w:p>
    <w:p w:rsidR="00824DAE" w:rsidRPr="00B96F2E" w:rsidRDefault="00824DAE">
      <w:pPr>
        <w:pStyle w:val="Textosinformato"/>
        <w:keepNext/>
        <w:tabs>
          <w:tab w:val="left" w:pos="1843"/>
        </w:tabs>
        <w:ind w:left="1843" w:hanging="850"/>
        <w:jc w:val="both"/>
        <w:rPr>
          <w:rFonts w:ascii="Arial" w:hAnsi="Arial" w:cs="Arial"/>
          <w:sz w:val="22"/>
        </w:rPr>
      </w:pPr>
    </w:p>
    <w:p w:rsidR="00EF7243" w:rsidRPr="00B96F2E" w:rsidRDefault="00EF7243" w:rsidP="009E1CBA">
      <w:pPr>
        <w:pStyle w:val="Textosinformato"/>
        <w:keepNext/>
        <w:numPr>
          <w:ilvl w:val="3"/>
          <w:numId w:val="16"/>
        </w:numPr>
        <w:tabs>
          <w:tab w:val="clear" w:pos="720"/>
          <w:tab w:val="num" w:pos="900"/>
        </w:tabs>
        <w:ind w:left="900" w:hanging="900"/>
        <w:jc w:val="both"/>
        <w:rPr>
          <w:rFonts w:ascii="Arial" w:hAnsi="Arial" w:cs="Arial"/>
          <w:sz w:val="22"/>
          <w:szCs w:val="22"/>
        </w:rPr>
      </w:pPr>
      <w:r w:rsidRPr="00B96F2E">
        <w:rPr>
          <w:rFonts w:ascii="Arial" w:hAnsi="Arial" w:cs="Arial"/>
          <w:sz w:val="22"/>
          <w:szCs w:val="22"/>
        </w:rPr>
        <w:t>Los documentos del Sobre N° 1 entregados en copia simple deberán ser presentad</w:t>
      </w:r>
      <w:r w:rsidR="00717771" w:rsidRPr="00B96F2E">
        <w:rPr>
          <w:rFonts w:ascii="Arial" w:hAnsi="Arial" w:cs="Arial"/>
          <w:sz w:val="22"/>
          <w:szCs w:val="22"/>
        </w:rPr>
        <w:t>o</w:t>
      </w:r>
      <w:r w:rsidRPr="00B96F2E">
        <w:rPr>
          <w:rFonts w:ascii="Arial" w:hAnsi="Arial" w:cs="Arial"/>
          <w:sz w:val="22"/>
          <w:szCs w:val="22"/>
        </w:rPr>
        <w:t>s en original o copia legalizada o consularmente con refrendo del Ministerio de Relaciones Exteriores, según sea el caso.</w:t>
      </w:r>
    </w:p>
    <w:p w:rsidR="00EF7243" w:rsidRPr="00B96F2E" w:rsidRDefault="00EF7243" w:rsidP="00EF7243">
      <w:pPr>
        <w:pStyle w:val="Textosinformato"/>
        <w:keepNext/>
        <w:jc w:val="both"/>
        <w:rPr>
          <w:rFonts w:ascii="Arial" w:hAnsi="Arial" w:cs="Arial"/>
          <w:sz w:val="22"/>
        </w:rPr>
      </w:pPr>
    </w:p>
    <w:p w:rsidR="00824DAE" w:rsidRPr="00B96F2E" w:rsidRDefault="00824DAE" w:rsidP="009E1CBA">
      <w:pPr>
        <w:pStyle w:val="Textosinformato"/>
        <w:keepNext/>
        <w:numPr>
          <w:ilvl w:val="3"/>
          <w:numId w:val="16"/>
        </w:numPr>
        <w:tabs>
          <w:tab w:val="clear" w:pos="720"/>
          <w:tab w:val="num" w:pos="900"/>
        </w:tabs>
        <w:ind w:left="900" w:hanging="900"/>
        <w:jc w:val="both"/>
        <w:rPr>
          <w:rFonts w:ascii="Arial" w:hAnsi="Arial" w:cs="Arial"/>
          <w:sz w:val="22"/>
        </w:rPr>
      </w:pPr>
      <w:r w:rsidRPr="00B96F2E">
        <w:rPr>
          <w:rFonts w:ascii="Arial" w:hAnsi="Arial" w:cs="Arial"/>
          <w:sz w:val="22"/>
        </w:rPr>
        <w:t xml:space="preserve">Acreditación, por parte del Adjudicatario, de la inscripción en </w:t>
      </w:r>
      <w:smartTag w:uri="urn:schemas-microsoft-com:office:smarttags" w:element="PersonName">
        <w:smartTagPr>
          <w:attr w:name="ProductID" w:val="la Oficina Registral"/>
        </w:smartTagPr>
        <w:r w:rsidRPr="00B96F2E">
          <w:rPr>
            <w:rFonts w:ascii="Arial" w:hAnsi="Arial" w:cs="Arial"/>
            <w:sz w:val="22"/>
          </w:rPr>
          <w:t>la Oficina Registral</w:t>
        </w:r>
      </w:smartTag>
      <w:r w:rsidRPr="00B96F2E">
        <w:rPr>
          <w:rFonts w:ascii="Arial" w:hAnsi="Arial" w:cs="Arial"/>
          <w:sz w:val="22"/>
        </w:rPr>
        <w:t xml:space="preserve"> correspondiente de los poderes del Representante Legal de la persona jurídica que suscribirá el Contrato, de conformidad con lo señalado en el Numeral 2.2.4 de las Bases.</w:t>
      </w:r>
    </w:p>
    <w:p w:rsidR="00824DAE" w:rsidRPr="00B96F2E" w:rsidRDefault="00824DAE">
      <w:pPr>
        <w:pStyle w:val="Textosinformato"/>
        <w:keepNext/>
        <w:ind w:left="720"/>
        <w:jc w:val="both"/>
        <w:rPr>
          <w:rFonts w:ascii="Arial" w:hAnsi="Arial" w:cs="Arial"/>
          <w:sz w:val="22"/>
        </w:rPr>
      </w:pPr>
    </w:p>
    <w:p w:rsidR="00824DAE" w:rsidRPr="00B96F2E" w:rsidRDefault="00717771" w:rsidP="009E1CBA">
      <w:pPr>
        <w:pStyle w:val="Textosinformato"/>
        <w:keepNext/>
        <w:numPr>
          <w:ilvl w:val="3"/>
          <w:numId w:val="16"/>
        </w:numPr>
        <w:tabs>
          <w:tab w:val="clear" w:pos="720"/>
          <w:tab w:val="num" w:pos="900"/>
        </w:tabs>
        <w:ind w:left="900" w:hanging="900"/>
        <w:jc w:val="both"/>
        <w:rPr>
          <w:rFonts w:ascii="Arial" w:hAnsi="Arial" w:cs="Arial"/>
          <w:sz w:val="22"/>
        </w:rPr>
      </w:pPr>
      <w:r w:rsidRPr="00B96F2E">
        <w:rPr>
          <w:rFonts w:ascii="Arial" w:hAnsi="Arial" w:cs="Arial"/>
          <w:sz w:val="22"/>
        </w:rPr>
        <w:t>Entregar el Testimonio de la escritura pública de constitución social y estatuto de la persona jurídica constituida por el Adjudicatario quien suscribirá el Contrato de Concesión</w:t>
      </w:r>
      <w:r w:rsidR="00095297">
        <w:rPr>
          <w:rStyle w:val="Refdenotaalpie"/>
          <w:rFonts w:ascii="Arial" w:hAnsi="Arial" w:cs="Arial"/>
          <w:sz w:val="22"/>
        </w:rPr>
        <w:footnoteReference w:id="82"/>
      </w:r>
      <w:r w:rsidRPr="00B96F2E">
        <w:rPr>
          <w:rFonts w:ascii="Arial" w:hAnsi="Arial" w:cs="Arial"/>
          <w:sz w:val="22"/>
        </w:rPr>
        <w:t>, con la constancia de inscripción registral. La constitución de la sociedad será en el Perú</w:t>
      </w:r>
      <w:r w:rsidR="00824DAE" w:rsidRPr="00B96F2E">
        <w:rPr>
          <w:rFonts w:ascii="Arial" w:hAnsi="Arial" w:cs="Arial"/>
          <w:sz w:val="22"/>
        </w:rPr>
        <w:t xml:space="preserve">, con los mismos socios, accionistas, o integrantes y en las mismas proporciones que éstos mantenían en la fecha de Adjudicación de </w:t>
      </w:r>
      <w:smartTag w:uri="urn:schemas-microsoft-com:office:smarttags" w:element="PersonName">
        <w:smartTagPr>
          <w:attr w:name="ProductID" w:val="la Buena Pro"/>
        </w:smartTagPr>
        <w:r w:rsidR="00824DAE" w:rsidRPr="00B96F2E">
          <w:rPr>
            <w:rFonts w:ascii="Arial" w:hAnsi="Arial" w:cs="Arial"/>
            <w:sz w:val="22"/>
          </w:rPr>
          <w:t>la Buena Pro</w:t>
        </w:r>
      </w:smartTag>
      <w:r w:rsidR="00824DAE" w:rsidRPr="00B96F2E">
        <w:rPr>
          <w:rFonts w:ascii="Arial" w:hAnsi="Arial" w:cs="Arial"/>
          <w:sz w:val="22"/>
        </w:rPr>
        <w:t>, con un capital social suscrito mínimo de acuerdo al Numeral 5.</w:t>
      </w:r>
      <w:r w:rsidRPr="00B96F2E">
        <w:rPr>
          <w:rFonts w:ascii="Arial" w:hAnsi="Arial" w:cs="Arial"/>
          <w:sz w:val="22"/>
        </w:rPr>
        <w:t>3</w:t>
      </w:r>
      <w:r w:rsidR="00824DAE" w:rsidRPr="00B96F2E">
        <w:rPr>
          <w:rFonts w:ascii="Arial" w:hAnsi="Arial" w:cs="Arial"/>
          <w:sz w:val="22"/>
        </w:rPr>
        <w:t>.1.</w:t>
      </w:r>
    </w:p>
    <w:p w:rsidR="00824DAE" w:rsidRPr="00B96F2E" w:rsidRDefault="00824DAE">
      <w:pPr>
        <w:pStyle w:val="Textosinformato"/>
        <w:jc w:val="both"/>
        <w:rPr>
          <w:rFonts w:ascii="Arial" w:hAnsi="Arial" w:cs="Arial"/>
          <w:sz w:val="22"/>
        </w:rPr>
      </w:pPr>
      <w:r w:rsidRPr="00B96F2E">
        <w:rPr>
          <w:rFonts w:ascii="Arial" w:hAnsi="Arial" w:cs="Arial"/>
          <w:sz w:val="22"/>
        </w:rPr>
        <w:t xml:space="preserve"> </w:t>
      </w:r>
    </w:p>
    <w:p w:rsidR="00824DAE" w:rsidRPr="00B96F2E" w:rsidRDefault="00824DAE" w:rsidP="009E1CBA">
      <w:pPr>
        <w:pStyle w:val="Textosinformato"/>
        <w:keepNext/>
        <w:numPr>
          <w:ilvl w:val="3"/>
          <w:numId w:val="16"/>
        </w:numPr>
        <w:tabs>
          <w:tab w:val="clear" w:pos="720"/>
          <w:tab w:val="num" w:pos="900"/>
        </w:tabs>
        <w:ind w:left="900" w:hanging="900"/>
        <w:jc w:val="both"/>
        <w:rPr>
          <w:rFonts w:ascii="Arial" w:hAnsi="Arial" w:cs="Arial"/>
          <w:sz w:val="22"/>
        </w:rPr>
      </w:pPr>
      <w:r w:rsidRPr="00B96F2E">
        <w:rPr>
          <w:rFonts w:ascii="Arial" w:hAnsi="Arial" w:cs="Arial"/>
          <w:sz w:val="22"/>
        </w:rPr>
        <w:t xml:space="preserve">Copia legalizada notarialmente de los asientos del libro de </w:t>
      </w:r>
      <w:r w:rsidR="00E6653E" w:rsidRPr="00B96F2E">
        <w:rPr>
          <w:rFonts w:ascii="Arial" w:hAnsi="Arial" w:cs="Arial"/>
          <w:sz w:val="22"/>
        </w:rPr>
        <w:t>matrícula</w:t>
      </w:r>
      <w:r w:rsidRPr="00B96F2E">
        <w:rPr>
          <w:rFonts w:ascii="Arial" w:hAnsi="Arial" w:cs="Arial"/>
          <w:sz w:val="22"/>
        </w:rPr>
        <w:t xml:space="preserve"> de acciones o documento equivalente, en donde conste la conformación a </w:t>
      </w:r>
      <w:smartTag w:uri="urn:schemas-microsoft-com:office:smarttags" w:element="PersonName">
        <w:smartTagPr>
          <w:attr w:name="ProductID" w:val="la Fecha"/>
        </w:smartTagPr>
        <w:r w:rsidRPr="00B96F2E">
          <w:rPr>
            <w:rFonts w:ascii="Arial" w:hAnsi="Arial" w:cs="Arial"/>
            <w:sz w:val="22"/>
          </w:rPr>
          <w:t>la Fecha</w:t>
        </w:r>
      </w:smartTag>
      <w:r w:rsidRPr="00B96F2E">
        <w:rPr>
          <w:rFonts w:ascii="Arial" w:hAnsi="Arial" w:cs="Arial"/>
          <w:sz w:val="22"/>
        </w:rPr>
        <w:t xml:space="preserve"> de Cierre del accionariado o de las participaciones de la </w:t>
      </w:r>
      <w:r w:rsidR="00C17971" w:rsidRPr="00B96F2E">
        <w:rPr>
          <w:rFonts w:ascii="Arial" w:hAnsi="Arial"/>
          <w:sz w:val="22"/>
          <w:szCs w:val="22"/>
        </w:rPr>
        <w:t>persona jurídica constituida como</w:t>
      </w:r>
      <w:r w:rsidR="00C17971" w:rsidRPr="00B96F2E">
        <w:rPr>
          <w:rFonts w:ascii="Arial" w:hAnsi="Arial"/>
        </w:rPr>
        <w:t xml:space="preserve"> </w:t>
      </w:r>
      <w:r w:rsidR="00717771" w:rsidRPr="00B96F2E">
        <w:rPr>
          <w:rFonts w:ascii="Arial" w:hAnsi="Arial" w:cs="Arial"/>
          <w:sz w:val="22"/>
        </w:rPr>
        <w:t>C</w:t>
      </w:r>
      <w:r w:rsidRPr="00B96F2E">
        <w:rPr>
          <w:rFonts w:ascii="Arial" w:hAnsi="Arial" w:cs="Arial"/>
          <w:sz w:val="22"/>
        </w:rPr>
        <w:t>oncesionari</w:t>
      </w:r>
      <w:r w:rsidR="00C17971" w:rsidRPr="00B96F2E">
        <w:rPr>
          <w:rFonts w:ascii="Arial" w:hAnsi="Arial" w:cs="Arial"/>
          <w:sz w:val="22"/>
        </w:rPr>
        <w:t>o</w:t>
      </w:r>
      <w:r w:rsidR="00CE32C4">
        <w:rPr>
          <w:rStyle w:val="Refdenotaalpie"/>
          <w:rFonts w:ascii="Arial" w:hAnsi="Arial" w:cs="Arial"/>
          <w:sz w:val="22"/>
        </w:rPr>
        <w:footnoteReference w:id="83"/>
      </w:r>
      <w:r w:rsidR="00CE32C4">
        <w:rPr>
          <w:rFonts w:ascii="Arial" w:hAnsi="Arial" w:cs="Arial"/>
          <w:sz w:val="22"/>
        </w:rPr>
        <w:t>.</w:t>
      </w:r>
    </w:p>
    <w:p w:rsidR="00824DAE" w:rsidRPr="00B96F2E" w:rsidRDefault="00824DAE">
      <w:pPr>
        <w:pStyle w:val="Textosinformato"/>
        <w:tabs>
          <w:tab w:val="left" w:pos="2694"/>
        </w:tabs>
        <w:ind w:left="2694" w:hanging="993"/>
        <w:jc w:val="both"/>
        <w:rPr>
          <w:rFonts w:ascii="Arial" w:hAnsi="Arial" w:cs="Arial"/>
          <w:sz w:val="22"/>
        </w:rPr>
      </w:pPr>
    </w:p>
    <w:p w:rsidR="00824DAE" w:rsidRPr="00B96F2E" w:rsidRDefault="00824DAE" w:rsidP="009B4086">
      <w:pPr>
        <w:pStyle w:val="Textosinformato"/>
        <w:keepNext/>
        <w:numPr>
          <w:ilvl w:val="3"/>
          <w:numId w:val="16"/>
        </w:numPr>
        <w:tabs>
          <w:tab w:val="clear" w:pos="720"/>
          <w:tab w:val="num" w:pos="900"/>
        </w:tabs>
        <w:spacing w:after="120"/>
        <w:ind w:left="902" w:hanging="902"/>
        <w:jc w:val="both"/>
        <w:rPr>
          <w:rFonts w:ascii="Arial" w:hAnsi="Arial" w:cs="Arial"/>
          <w:sz w:val="22"/>
        </w:rPr>
      </w:pPr>
      <w:r w:rsidRPr="00B96F2E">
        <w:rPr>
          <w:rFonts w:ascii="Arial" w:hAnsi="Arial" w:cs="Arial"/>
          <w:sz w:val="22"/>
        </w:rPr>
        <w:t>Garantía de Fiel Cumplimiento del Contrato de Concesión, a que se refiere el Numeral 1.2.4</w:t>
      </w:r>
      <w:r w:rsidR="00735200" w:rsidRPr="00B96F2E">
        <w:rPr>
          <w:rFonts w:ascii="Arial" w:hAnsi="Arial" w:cs="Arial"/>
          <w:sz w:val="22"/>
        </w:rPr>
        <w:t>6</w:t>
      </w:r>
      <w:r w:rsidRPr="00B96F2E">
        <w:rPr>
          <w:rFonts w:ascii="Arial" w:hAnsi="Arial" w:cs="Arial"/>
          <w:sz w:val="22"/>
        </w:rPr>
        <w:t>.</w:t>
      </w:r>
      <w:r w:rsidRPr="00B96F2E">
        <w:rPr>
          <w:rStyle w:val="Refdenotaalpie"/>
          <w:rFonts w:ascii="Arial" w:hAnsi="Arial" w:cs="Arial"/>
          <w:sz w:val="22"/>
        </w:rPr>
        <w:t xml:space="preserve"> </w:t>
      </w:r>
    </w:p>
    <w:p w:rsidR="00824DAE" w:rsidRDefault="00824DAE">
      <w:pPr>
        <w:pStyle w:val="Textosinformato"/>
        <w:ind w:left="900"/>
        <w:jc w:val="both"/>
        <w:rPr>
          <w:rFonts w:ascii="Arial" w:hAnsi="Arial" w:cs="Arial"/>
          <w:sz w:val="22"/>
        </w:rPr>
      </w:pPr>
      <w:r w:rsidRPr="00B96F2E">
        <w:rPr>
          <w:rFonts w:ascii="Arial" w:hAnsi="Arial" w:cs="Arial"/>
          <w:sz w:val="22"/>
        </w:rPr>
        <w:t xml:space="preserve">El modelo de dicha carta fianza consta en el Formulario </w:t>
      </w:r>
      <w:r w:rsidR="00174C0A" w:rsidRPr="00B96F2E">
        <w:rPr>
          <w:rFonts w:ascii="Arial" w:hAnsi="Arial" w:cs="Arial"/>
          <w:sz w:val="22"/>
        </w:rPr>
        <w:t>1</w:t>
      </w:r>
      <w:r w:rsidRPr="00B96F2E">
        <w:rPr>
          <w:rFonts w:ascii="Arial" w:hAnsi="Arial" w:cs="Arial"/>
          <w:sz w:val="22"/>
        </w:rPr>
        <w:t xml:space="preserve"> del Anexo Nº 2.</w:t>
      </w:r>
    </w:p>
    <w:p w:rsidR="001E2A37" w:rsidRDefault="001E2A37">
      <w:pPr>
        <w:pStyle w:val="Textosinformato"/>
        <w:ind w:left="900"/>
        <w:jc w:val="both"/>
        <w:rPr>
          <w:rFonts w:ascii="Arial" w:hAnsi="Arial" w:cs="Arial"/>
          <w:sz w:val="22"/>
        </w:rPr>
      </w:pPr>
    </w:p>
    <w:p w:rsidR="001E2A37" w:rsidRPr="00B96F2E" w:rsidRDefault="001E2A37">
      <w:pPr>
        <w:pStyle w:val="Textosinformato"/>
        <w:ind w:left="900"/>
        <w:jc w:val="both"/>
        <w:rPr>
          <w:rFonts w:ascii="Arial" w:hAnsi="Arial" w:cs="Arial"/>
          <w:sz w:val="22"/>
        </w:rPr>
      </w:pPr>
    </w:p>
    <w:p w:rsidR="00717771" w:rsidRPr="00B96F2E" w:rsidRDefault="006560ED" w:rsidP="009E1CBA">
      <w:pPr>
        <w:pStyle w:val="Textosinformato"/>
        <w:keepNext/>
        <w:numPr>
          <w:ilvl w:val="3"/>
          <w:numId w:val="16"/>
        </w:numPr>
        <w:tabs>
          <w:tab w:val="clear" w:pos="720"/>
          <w:tab w:val="num" w:pos="900"/>
        </w:tabs>
        <w:ind w:left="900" w:hanging="900"/>
        <w:jc w:val="both"/>
        <w:rPr>
          <w:rFonts w:ascii="Arial" w:hAnsi="Arial" w:cs="Arial"/>
          <w:spacing w:val="-4"/>
          <w:sz w:val="22"/>
          <w:lang w:val="es-ES_tradnl"/>
        </w:rPr>
      </w:pPr>
      <w:r w:rsidRPr="00B96F2E">
        <w:rPr>
          <w:rFonts w:ascii="Arial" w:hAnsi="Arial" w:cs="Arial"/>
          <w:spacing w:val="-4"/>
          <w:sz w:val="22"/>
          <w:lang w:val="es-ES_tradnl"/>
        </w:rPr>
        <w:t>Acreditación del pago efectuado</w:t>
      </w:r>
      <w:r w:rsidR="00717771" w:rsidRPr="00B96F2E">
        <w:rPr>
          <w:rFonts w:ascii="Arial" w:hAnsi="Arial" w:cs="Arial"/>
          <w:spacing w:val="-4"/>
          <w:sz w:val="22"/>
          <w:lang w:val="es-ES_tradnl"/>
        </w:rPr>
        <w:t xml:space="preserve"> por el Adjudicatario de los gastos del proceso, </w:t>
      </w:r>
      <w:r w:rsidRPr="00B96F2E">
        <w:rPr>
          <w:rFonts w:ascii="Arial" w:hAnsi="Arial" w:cs="Arial"/>
          <w:spacing w:val="-4"/>
          <w:sz w:val="22"/>
          <w:lang w:val="es-ES_tradnl"/>
        </w:rPr>
        <w:t>dicho pago se realizará en la forma que el Comité comunicará oportunamente</w:t>
      </w:r>
      <w:r w:rsidR="008C008F" w:rsidRPr="00B96F2E">
        <w:rPr>
          <w:rFonts w:ascii="Arial" w:hAnsi="Arial" w:cs="Arial"/>
          <w:spacing w:val="-4"/>
          <w:sz w:val="22"/>
          <w:lang w:val="es-ES_tradnl"/>
        </w:rPr>
        <w:t xml:space="preserve"> mediante circular</w:t>
      </w:r>
      <w:r w:rsidRPr="00B96F2E">
        <w:rPr>
          <w:rFonts w:ascii="Arial" w:hAnsi="Arial" w:cs="Arial"/>
          <w:spacing w:val="-4"/>
          <w:sz w:val="22"/>
          <w:lang w:val="es-ES_tradnl"/>
        </w:rPr>
        <w:t>.</w:t>
      </w:r>
    </w:p>
    <w:p w:rsidR="00717771" w:rsidRPr="00B96F2E" w:rsidRDefault="00717771" w:rsidP="00717771">
      <w:pPr>
        <w:pStyle w:val="Textosinformato"/>
        <w:keepNext/>
        <w:jc w:val="both"/>
        <w:rPr>
          <w:rFonts w:ascii="Arial" w:hAnsi="Arial" w:cs="Arial"/>
          <w:spacing w:val="-4"/>
          <w:sz w:val="22"/>
          <w:lang w:val="es-ES_tradnl"/>
        </w:rPr>
      </w:pPr>
    </w:p>
    <w:p w:rsidR="00824DAE" w:rsidRDefault="00824DAE" w:rsidP="009E1CBA">
      <w:pPr>
        <w:pStyle w:val="Textosinformato"/>
        <w:keepNext/>
        <w:numPr>
          <w:ilvl w:val="3"/>
          <w:numId w:val="16"/>
        </w:numPr>
        <w:tabs>
          <w:tab w:val="clear" w:pos="720"/>
          <w:tab w:val="num" w:pos="900"/>
        </w:tabs>
        <w:ind w:left="900" w:hanging="900"/>
        <w:jc w:val="both"/>
        <w:rPr>
          <w:rFonts w:ascii="Arial" w:hAnsi="Arial" w:cs="Arial"/>
          <w:spacing w:val="-4"/>
          <w:sz w:val="22"/>
          <w:lang w:val="es-ES_tradnl"/>
        </w:rPr>
      </w:pPr>
      <w:r w:rsidRPr="00B96F2E">
        <w:rPr>
          <w:rFonts w:ascii="Arial" w:hAnsi="Arial" w:cs="Arial"/>
          <w:spacing w:val="-4"/>
          <w:sz w:val="22"/>
          <w:lang w:val="es-ES_tradnl"/>
        </w:rPr>
        <w:t>El Adjudicatario deberá entregar los demás documentos señalados en el Contrato de Concesión.</w:t>
      </w:r>
    </w:p>
    <w:p w:rsidR="005B10CF" w:rsidRDefault="005B10CF" w:rsidP="009B4086">
      <w:pPr>
        <w:pStyle w:val="Textosinformato"/>
        <w:keepNext/>
        <w:ind w:left="900"/>
        <w:jc w:val="both"/>
        <w:rPr>
          <w:rFonts w:ascii="Arial" w:hAnsi="Arial" w:cs="Arial"/>
          <w:spacing w:val="-4"/>
          <w:sz w:val="22"/>
          <w:lang w:val="es-ES_tradnl"/>
        </w:rPr>
      </w:pPr>
    </w:p>
    <w:p w:rsidR="008B4BB9" w:rsidRPr="00B96F2E" w:rsidRDefault="008B4BB9" w:rsidP="009B4086">
      <w:pPr>
        <w:pStyle w:val="Textosinformato"/>
        <w:keepNext/>
        <w:numPr>
          <w:ilvl w:val="3"/>
          <w:numId w:val="16"/>
        </w:numPr>
        <w:tabs>
          <w:tab w:val="clear" w:pos="720"/>
          <w:tab w:val="num" w:pos="900"/>
        </w:tabs>
        <w:ind w:left="900" w:hanging="900"/>
        <w:jc w:val="both"/>
        <w:rPr>
          <w:rFonts w:ascii="Arial" w:hAnsi="Arial" w:cs="Arial"/>
          <w:spacing w:val="-4"/>
          <w:sz w:val="22"/>
          <w:lang w:val="es-ES_tradnl"/>
        </w:rPr>
      </w:pPr>
      <w:r>
        <w:rPr>
          <w:rFonts w:ascii="Arial" w:hAnsi="Arial" w:cs="Arial"/>
          <w:spacing w:val="-4"/>
          <w:sz w:val="22"/>
          <w:lang w:val="es-ES_tradnl"/>
        </w:rPr>
        <w:t>El Adjudicatario deberá p</w:t>
      </w:r>
      <w:r w:rsidRPr="008B4BB9">
        <w:rPr>
          <w:rFonts w:ascii="Arial" w:hAnsi="Arial" w:cs="Arial"/>
          <w:spacing w:val="-4"/>
          <w:sz w:val="22"/>
          <w:lang w:val="es-ES_tradnl"/>
        </w:rPr>
        <w:t xml:space="preserve">resentar copia de los cargos de las comunicaciones notariales cursadas a los trabajadores de ENAPU que formen parte del Anexo 19 </w:t>
      </w:r>
      <w:r>
        <w:rPr>
          <w:rFonts w:ascii="Arial" w:hAnsi="Arial" w:cs="Arial"/>
          <w:spacing w:val="-4"/>
          <w:sz w:val="22"/>
          <w:lang w:val="es-ES_tradnl"/>
        </w:rPr>
        <w:t xml:space="preserve">del Contrato, </w:t>
      </w:r>
      <w:r w:rsidRPr="008B4BB9">
        <w:rPr>
          <w:rFonts w:ascii="Arial" w:hAnsi="Arial" w:cs="Arial"/>
          <w:spacing w:val="-4"/>
          <w:sz w:val="22"/>
          <w:lang w:val="es-ES_tradnl"/>
        </w:rPr>
        <w:t>con la propuesta laboral correspondiente</w:t>
      </w:r>
      <w:r>
        <w:rPr>
          <w:rStyle w:val="Refdenotaalpie"/>
          <w:rFonts w:ascii="Arial" w:hAnsi="Arial" w:cs="Arial"/>
          <w:spacing w:val="-4"/>
          <w:sz w:val="22"/>
          <w:lang w:val="es-ES_tradnl"/>
        </w:rPr>
        <w:footnoteReference w:id="84"/>
      </w:r>
      <w:r>
        <w:rPr>
          <w:rFonts w:ascii="Arial" w:hAnsi="Arial" w:cs="Arial"/>
          <w:spacing w:val="-4"/>
          <w:sz w:val="22"/>
          <w:lang w:val="es-ES_tradnl"/>
        </w:rPr>
        <w:t>.</w:t>
      </w:r>
    </w:p>
    <w:p w:rsidR="00824DAE" w:rsidRPr="009B4086" w:rsidRDefault="00824DAE" w:rsidP="009B4086">
      <w:pPr>
        <w:pStyle w:val="Textosinformato"/>
        <w:keepNext/>
        <w:ind w:left="900"/>
        <w:jc w:val="both"/>
        <w:rPr>
          <w:rFonts w:ascii="Arial" w:hAnsi="Arial" w:cs="Arial"/>
          <w:spacing w:val="-4"/>
          <w:sz w:val="22"/>
          <w:lang w:val="es-ES_tradnl"/>
        </w:rPr>
      </w:pPr>
    </w:p>
    <w:p w:rsidR="00824DAE" w:rsidRDefault="00824DAE">
      <w:pPr>
        <w:pStyle w:val="Textosinformato"/>
        <w:keepNext/>
        <w:numPr>
          <w:ilvl w:val="2"/>
          <w:numId w:val="16"/>
        </w:numPr>
        <w:jc w:val="both"/>
        <w:rPr>
          <w:rFonts w:ascii="Arial" w:hAnsi="Arial" w:cs="Arial"/>
          <w:sz w:val="22"/>
        </w:rPr>
      </w:pPr>
      <w:r w:rsidRPr="00B96F2E">
        <w:rPr>
          <w:rFonts w:ascii="Arial" w:hAnsi="Arial" w:cs="Arial"/>
          <w:sz w:val="22"/>
        </w:rPr>
        <w:t>Suscripción del Contrato, por el Concedente, representado por la APN, y el Concesionario.</w:t>
      </w:r>
    </w:p>
    <w:p w:rsidR="005B10CF" w:rsidRPr="00B96F2E" w:rsidRDefault="005B10CF" w:rsidP="009B4086">
      <w:pPr>
        <w:pStyle w:val="Textosinformato"/>
        <w:keepNext/>
        <w:ind w:left="720"/>
        <w:jc w:val="both"/>
        <w:rPr>
          <w:rFonts w:ascii="Arial" w:hAnsi="Arial" w:cs="Arial"/>
          <w:sz w:val="22"/>
        </w:rPr>
      </w:pPr>
    </w:p>
    <w:p w:rsidR="00174C0A" w:rsidRPr="00B96F2E" w:rsidRDefault="00824DAE" w:rsidP="00174C0A">
      <w:pPr>
        <w:pStyle w:val="Textosinformato"/>
        <w:keepNext/>
        <w:numPr>
          <w:ilvl w:val="2"/>
          <w:numId w:val="16"/>
        </w:numPr>
        <w:jc w:val="both"/>
        <w:rPr>
          <w:rFonts w:ascii="Arial" w:hAnsi="Arial" w:cs="Arial"/>
          <w:sz w:val="22"/>
        </w:rPr>
      </w:pPr>
      <w:r w:rsidRPr="00B96F2E">
        <w:rPr>
          <w:rFonts w:ascii="Arial" w:hAnsi="Arial" w:cs="Arial"/>
          <w:sz w:val="22"/>
        </w:rPr>
        <w:t xml:space="preserve">PROINVERSIÓN devolverá al Adjudicatario la </w:t>
      </w:r>
      <w:r w:rsidR="00174C0A" w:rsidRPr="00B96F2E">
        <w:rPr>
          <w:rFonts w:ascii="Arial" w:hAnsi="Arial" w:cs="Arial"/>
          <w:bCs/>
          <w:sz w:val="22"/>
        </w:rPr>
        <w:t>Garantía de Validez, Vigencia y Seriedad de la Oferta</w:t>
      </w:r>
      <w:r w:rsidR="00F53273" w:rsidRPr="00B96F2E">
        <w:rPr>
          <w:rFonts w:ascii="Arial" w:hAnsi="Arial" w:cs="Arial"/>
          <w:bCs/>
          <w:sz w:val="22"/>
        </w:rPr>
        <w:t>,</w:t>
      </w:r>
      <w:r w:rsidR="00174C0A" w:rsidRPr="00B96F2E">
        <w:rPr>
          <w:rFonts w:ascii="Arial" w:hAnsi="Arial" w:cs="Arial"/>
          <w:bCs/>
          <w:sz w:val="22"/>
        </w:rPr>
        <w:t xml:space="preserve"> </w:t>
      </w:r>
      <w:r w:rsidR="00174C0A" w:rsidRPr="00B96F2E">
        <w:rPr>
          <w:rFonts w:ascii="Arial" w:hAnsi="Arial" w:cs="Arial"/>
          <w:sz w:val="22"/>
        </w:rPr>
        <w:t xml:space="preserve">garantía a que se refiere </w:t>
      </w:r>
      <w:r w:rsidR="00F53273" w:rsidRPr="00B96F2E">
        <w:rPr>
          <w:rFonts w:ascii="Arial" w:hAnsi="Arial" w:cs="Arial"/>
          <w:sz w:val="22"/>
        </w:rPr>
        <w:t xml:space="preserve">el </w:t>
      </w:r>
      <w:r w:rsidR="00174C0A" w:rsidRPr="00B96F2E">
        <w:rPr>
          <w:rFonts w:ascii="Arial" w:hAnsi="Arial" w:cs="Arial"/>
          <w:sz w:val="22"/>
        </w:rPr>
        <w:t>Numeral 7.1.</w:t>
      </w:r>
    </w:p>
    <w:p w:rsidR="00824DAE" w:rsidRPr="00B96F2E" w:rsidRDefault="00824DAE" w:rsidP="00174C0A">
      <w:pPr>
        <w:pStyle w:val="Textosinformato"/>
        <w:keepNext/>
        <w:jc w:val="both"/>
        <w:rPr>
          <w:rFonts w:ascii="Arial" w:hAnsi="Arial" w:cs="Arial"/>
          <w:sz w:val="22"/>
        </w:rPr>
      </w:pPr>
    </w:p>
    <w:p w:rsidR="008A4E48" w:rsidRPr="00B96F2E" w:rsidRDefault="00824DAE" w:rsidP="008A4E48">
      <w:pPr>
        <w:pStyle w:val="Textosinformato"/>
        <w:keepNext/>
        <w:numPr>
          <w:ilvl w:val="2"/>
          <w:numId w:val="16"/>
        </w:numPr>
        <w:jc w:val="both"/>
        <w:rPr>
          <w:rFonts w:ascii="Arial" w:hAnsi="Arial" w:cs="Arial"/>
          <w:bCs/>
          <w:iCs/>
          <w:sz w:val="22"/>
        </w:rPr>
      </w:pPr>
      <w:r w:rsidRPr="00B96F2E">
        <w:rPr>
          <w:rFonts w:ascii="Arial" w:hAnsi="Arial" w:cs="Arial"/>
          <w:bCs/>
          <w:iCs/>
          <w:sz w:val="22"/>
        </w:rPr>
        <w:t xml:space="preserve">Entrega de los listados de los bienes muebles e inmuebles </w:t>
      </w:r>
      <w:r w:rsidR="00F53273" w:rsidRPr="00B96F2E">
        <w:rPr>
          <w:rFonts w:ascii="Arial" w:hAnsi="Arial" w:cs="Arial"/>
          <w:bCs/>
          <w:iCs/>
          <w:sz w:val="22"/>
        </w:rPr>
        <w:t xml:space="preserve">y Equipamiento Portuario del TP GSM </w:t>
      </w:r>
      <w:r w:rsidRPr="00B96F2E">
        <w:rPr>
          <w:rFonts w:ascii="Arial" w:hAnsi="Arial" w:cs="Arial"/>
          <w:bCs/>
          <w:iCs/>
          <w:sz w:val="22"/>
          <w:szCs w:val="22"/>
        </w:rPr>
        <w:t xml:space="preserve">que serán entregados en la </w:t>
      </w:r>
      <w:r w:rsidR="00F53273" w:rsidRPr="00B96F2E">
        <w:rPr>
          <w:rFonts w:ascii="Arial" w:hAnsi="Arial" w:cs="Arial"/>
          <w:bCs/>
          <w:iCs/>
          <w:sz w:val="22"/>
          <w:szCs w:val="22"/>
        </w:rPr>
        <w:t>t</w:t>
      </w:r>
      <w:r w:rsidRPr="00B96F2E">
        <w:rPr>
          <w:rFonts w:ascii="Arial" w:hAnsi="Arial" w:cs="Arial"/>
          <w:bCs/>
          <w:iCs/>
          <w:sz w:val="22"/>
          <w:szCs w:val="22"/>
        </w:rPr>
        <w:t xml:space="preserve">oma de </w:t>
      </w:r>
      <w:r w:rsidR="00F53273" w:rsidRPr="00B96F2E">
        <w:rPr>
          <w:rFonts w:ascii="Arial" w:hAnsi="Arial" w:cs="Arial"/>
          <w:bCs/>
          <w:iCs/>
          <w:sz w:val="22"/>
          <w:szCs w:val="22"/>
        </w:rPr>
        <w:t>p</w:t>
      </w:r>
      <w:r w:rsidRPr="00B96F2E">
        <w:rPr>
          <w:rFonts w:ascii="Arial" w:hAnsi="Arial" w:cs="Arial"/>
          <w:bCs/>
          <w:iCs/>
          <w:sz w:val="22"/>
          <w:szCs w:val="22"/>
        </w:rPr>
        <w:t>osesión</w:t>
      </w:r>
      <w:r w:rsidR="00F53273" w:rsidRPr="00B96F2E">
        <w:rPr>
          <w:rFonts w:ascii="Arial" w:hAnsi="Arial" w:cs="Arial"/>
          <w:bCs/>
          <w:iCs/>
          <w:sz w:val="22"/>
          <w:szCs w:val="22"/>
        </w:rPr>
        <w:t xml:space="preserve"> por el Concedente</w:t>
      </w:r>
      <w:r w:rsidRPr="00B96F2E">
        <w:rPr>
          <w:rFonts w:ascii="Arial" w:hAnsi="Arial" w:cs="Arial"/>
          <w:bCs/>
          <w:iCs/>
          <w:sz w:val="22"/>
          <w:szCs w:val="22"/>
        </w:rPr>
        <w:t>, sobre los cuales el Concesionario elaborará el Inventario Inicial, conforme a lo establecido en el Contrato de Concesión</w:t>
      </w:r>
      <w:r w:rsidR="00F53273" w:rsidRPr="00B96F2E">
        <w:rPr>
          <w:rFonts w:ascii="Arial" w:hAnsi="Arial" w:cs="Arial"/>
          <w:bCs/>
          <w:iCs/>
          <w:sz w:val="22"/>
          <w:szCs w:val="22"/>
        </w:rPr>
        <w:t>.</w:t>
      </w:r>
    </w:p>
    <w:p w:rsidR="008A4E48" w:rsidRPr="00B96F2E" w:rsidRDefault="008A4E48" w:rsidP="00B96F2E">
      <w:pPr>
        <w:pStyle w:val="Textosinformato"/>
        <w:keepNext/>
        <w:ind w:left="720"/>
        <w:jc w:val="both"/>
        <w:rPr>
          <w:rFonts w:ascii="Arial" w:hAnsi="Arial" w:cs="Arial"/>
          <w:bCs/>
          <w:iCs/>
          <w:sz w:val="22"/>
        </w:rPr>
      </w:pPr>
    </w:p>
    <w:p w:rsidR="008B1B42" w:rsidRPr="00A06F53" w:rsidRDefault="008B1B42" w:rsidP="008A4E48">
      <w:pPr>
        <w:pStyle w:val="Textosinformato"/>
        <w:keepNext/>
        <w:numPr>
          <w:ilvl w:val="2"/>
          <w:numId w:val="16"/>
        </w:numPr>
        <w:jc w:val="both"/>
        <w:rPr>
          <w:rFonts w:ascii="Arial" w:hAnsi="Arial" w:cs="Arial"/>
          <w:b/>
          <w:i/>
          <w:sz w:val="22"/>
        </w:rPr>
      </w:pPr>
      <w:r w:rsidRPr="0061799F">
        <w:rPr>
          <w:rFonts w:ascii="Arial" w:hAnsi="Arial" w:cs="Arial"/>
          <w:sz w:val="22"/>
        </w:rPr>
        <w:t xml:space="preserve">Entrega de los contratos comerciales y administrativos que el Adjudicatario hubiera requerido le sean cedidos por </w:t>
      </w:r>
      <w:r w:rsidRPr="00A06F53">
        <w:rPr>
          <w:rFonts w:ascii="Arial" w:hAnsi="Arial" w:cs="Arial"/>
          <w:bCs/>
          <w:iCs/>
          <w:sz w:val="22"/>
          <w:szCs w:val="22"/>
        </w:rPr>
        <w:t xml:space="preserve">ENAPU así como los contratos referidos en el </w:t>
      </w:r>
      <w:r w:rsidR="008A4E48" w:rsidRPr="00A06F53">
        <w:rPr>
          <w:rFonts w:ascii="Arial" w:hAnsi="Arial" w:cs="Arial"/>
          <w:bCs/>
          <w:iCs/>
          <w:sz w:val="22"/>
          <w:szCs w:val="22"/>
        </w:rPr>
        <w:t>A</w:t>
      </w:r>
      <w:r w:rsidRPr="00A06F53">
        <w:rPr>
          <w:rFonts w:ascii="Arial" w:hAnsi="Arial" w:cs="Arial"/>
          <w:bCs/>
          <w:iCs/>
          <w:sz w:val="22"/>
          <w:szCs w:val="22"/>
        </w:rPr>
        <w:t>nexo 1</w:t>
      </w:r>
      <w:r w:rsidR="00541C2A" w:rsidRPr="001C3E3A">
        <w:rPr>
          <w:rFonts w:ascii="Arial" w:hAnsi="Arial" w:cs="Arial"/>
          <w:bCs/>
          <w:iCs/>
          <w:sz w:val="22"/>
          <w:szCs w:val="22"/>
        </w:rPr>
        <w:t>5</w:t>
      </w:r>
      <w:r w:rsidRPr="0061799F">
        <w:rPr>
          <w:rFonts w:ascii="Arial" w:hAnsi="Arial" w:cs="Arial"/>
          <w:bCs/>
          <w:iCs/>
          <w:sz w:val="22"/>
          <w:szCs w:val="22"/>
        </w:rPr>
        <w:t xml:space="preserve"> del Contrato de Concesión</w:t>
      </w:r>
      <w:r w:rsidRPr="00A06F53">
        <w:rPr>
          <w:rFonts w:ascii="Arial" w:hAnsi="Arial" w:cs="Arial"/>
          <w:sz w:val="22"/>
        </w:rPr>
        <w:t>, debiendo adjuntarse las respectivas cláusula</w:t>
      </w:r>
      <w:r w:rsidR="00007E22" w:rsidRPr="001C3E3A">
        <w:rPr>
          <w:rFonts w:ascii="Arial" w:hAnsi="Arial" w:cs="Arial"/>
          <w:sz w:val="22"/>
        </w:rPr>
        <w:t>s</w:t>
      </w:r>
      <w:r w:rsidRPr="0061799F">
        <w:rPr>
          <w:rFonts w:ascii="Arial" w:hAnsi="Arial" w:cs="Arial"/>
          <w:sz w:val="22"/>
        </w:rPr>
        <w:t xml:space="preserve"> de cesión de posición contractual o resolución debidamente suscritas por ENAPU y sus contrapartes</w:t>
      </w:r>
      <w:r w:rsidR="00095297">
        <w:rPr>
          <w:rStyle w:val="Refdenotaalpie"/>
          <w:rFonts w:ascii="Arial" w:hAnsi="Arial" w:cs="Arial"/>
          <w:sz w:val="22"/>
        </w:rPr>
        <w:footnoteReference w:id="85"/>
      </w:r>
      <w:r w:rsidR="00560292">
        <w:rPr>
          <w:rStyle w:val="Refdenotaalpie"/>
          <w:rFonts w:ascii="Arial" w:hAnsi="Arial" w:cs="Arial"/>
          <w:sz w:val="22"/>
        </w:rPr>
        <w:footnoteReference w:id="86"/>
      </w:r>
      <w:r w:rsidR="008A4E48" w:rsidRPr="00A06F53">
        <w:rPr>
          <w:rFonts w:ascii="Arial" w:hAnsi="Arial" w:cs="Arial"/>
          <w:sz w:val="22"/>
        </w:rPr>
        <w:t>.</w:t>
      </w:r>
    </w:p>
    <w:p w:rsidR="00824DAE" w:rsidRPr="00B96F2E" w:rsidRDefault="00824DAE">
      <w:pPr>
        <w:pStyle w:val="Textosinformato"/>
        <w:keepNext/>
        <w:jc w:val="both"/>
        <w:rPr>
          <w:rFonts w:ascii="Arial" w:hAnsi="Arial" w:cs="Arial"/>
          <w:bCs/>
          <w:iCs/>
          <w:sz w:val="22"/>
          <w:szCs w:val="22"/>
        </w:rPr>
      </w:pPr>
    </w:p>
    <w:p w:rsidR="00824DAE" w:rsidRPr="00B96F2E" w:rsidRDefault="00824DAE" w:rsidP="00F53273">
      <w:pPr>
        <w:pStyle w:val="Ttulo2"/>
        <w:numPr>
          <w:ilvl w:val="1"/>
          <w:numId w:val="40"/>
        </w:numPr>
        <w:jc w:val="both"/>
        <w:rPr>
          <w:i w:val="0"/>
          <w:iCs w:val="0"/>
          <w:sz w:val="22"/>
        </w:rPr>
      </w:pPr>
      <w:bookmarkStart w:id="165" w:name="_Toc368321478"/>
      <w:bookmarkStart w:id="166" w:name="_Toc82510121"/>
      <w:r w:rsidRPr="00B96F2E">
        <w:rPr>
          <w:i w:val="0"/>
          <w:iCs w:val="0"/>
          <w:sz w:val="22"/>
        </w:rPr>
        <w:t xml:space="preserve">Ejecución de </w:t>
      </w:r>
      <w:smartTag w:uri="urn:schemas-microsoft-com:office:smarttags" w:element="PersonName">
        <w:smartTagPr>
          <w:attr w:name="ProductID" w:val="La Garant￭a"/>
        </w:smartTagPr>
        <w:r w:rsidRPr="00B96F2E">
          <w:rPr>
            <w:i w:val="0"/>
            <w:iCs w:val="0"/>
            <w:sz w:val="22"/>
          </w:rPr>
          <w:t>la Garantía</w:t>
        </w:r>
      </w:smartTag>
      <w:r w:rsidRPr="00B96F2E">
        <w:rPr>
          <w:i w:val="0"/>
          <w:iCs w:val="0"/>
          <w:sz w:val="22"/>
        </w:rPr>
        <w:t xml:space="preserve"> de Validez, Vigencia y Seriedad de Oferta</w:t>
      </w:r>
      <w:bookmarkEnd w:id="165"/>
      <w:r w:rsidRPr="00B96F2E">
        <w:rPr>
          <w:i w:val="0"/>
          <w:iCs w:val="0"/>
          <w:sz w:val="22"/>
        </w:rPr>
        <w:t xml:space="preserve"> </w:t>
      </w:r>
      <w:bookmarkEnd w:id="166"/>
    </w:p>
    <w:p w:rsidR="00824DAE" w:rsidRPr="00B96F2E" w:rsidRDefault="00824DAE">
      <w:pPr>
        <w:pStyle w:val="Textosinformato"/>
        <w:keepNext/>
        <w:ind w:left="720" w:hanging="720"/>
        <w:jc w:val="both"/>
        <w:rPr>
          <w:rFonts w:ascii="Arial" w:hAnsi="Arial" w:cs="Arial"/>
          <w:bCs/>
          <w:sz w:val="22"/>
        </w:rPr>
      </w:pPr>
    </w:p>
    <w:p w:rsidR="00824DAE" w:rsidRPr="00B96F2E" w:rsidRDefault="00824DAE">
      <w:pPr>
        <w:pStyle w:val="Textosinformato"/>
        <w:keepNext/>
        <w:numPr>
          <w:ilvl w:val="2"/>
          <w:numId w:val="17"/>
        </w:numPr>
        <w:jc w:val="both"/>
        <w:rPr>
          <w:rFonts w:ascii="Arial" w:hAnsi="Arial" w:cs="Arial"/>
          <w:sz w:val="22"/>
        </w:rPr>
      </w:pPr>
      <w:r w:rsidRPr="00B96F2E">
        <w:rPr>
          <w:rFonts w:ascii="Arial" w:hAnsi="Arial" w:cs="Arial"/>
          <w:sz w:val="22"/>
        </w:rPr>
        <w:t xml:space="preserve">Si el Adjudicatario incumple cualquiera de sus obligaciones previstas para </w:t>
      </w:r>
      <w:smartTag w:uri="urn:schemas-microsoft-com:office:smarttags" w:element="PersonName">
        <w:smartTagPr>
          <w:attr w:name="ProductID" w:val="la Fecha"/>
        </w:smartTagPr>
        <w:r w:rsidRPr="00B96F2E">
          <w:rPr>
            <w:rFonts w:ascii="Arial" w:hAnsi="Arial" w:cs="Arial"/>
            <w:sz w:val="22"/>
          </w:rPr>
          <w:t>la Fecha</w:t>
        </w:r>
      </w:smartTag>
      <w:r w:rsidRPr="00B96F2E">
        <w:rPr>
          <w:rFonts w:ascii="Arial" w:hAnsi="Arial" w:cs="Arial"/>
          <w:sz w:val="22"/>
        </w:rPr>
        <w:t xml:space="preserve"> de Cierre señaladas en el Numeral 10.2 por razones a él imputables, PROINVERSIÓN ejecutará </w:t>
      </w:r>
      <w:r w:rsidR="00F53273" w:rsidRPr="00B96F2E">
        <w:rPr>
          <w:rFonts w:ascii="Arial" w:hAnsi="Arial" w:cs="Arial"/>
          <w:sz w:val="22"/>
        </w:rPr>
        <w:t xml:space="preserve">su </w:t>
      </w:r>
      <w:r w:rsidRPr="00B96F2E">
        <w:rPr>
          <w:rFonts w:ascii="Arial" w:hAnsi="Arial" w:cs="Arial"/>
          <w:sz w:val="22"/>
        </w:rPr>
        <w:t>Garantía de Validez, Vigencia y Seriedad de</w:t>
      </w:r>
      <w:r w:rsidR="00F53273" w:rsidRPr="00B96F2E">
        <w:rPr>
          <w:rFonts w:ascii="Arial" w:hAnsi="Arial" w:cs="Arial"/>
          <w:sz w:val="22"/>
        </w:rPr>
        <w:t xml:space="preserve"> </w:t>
      </w:r>
      <w:r w:rsidRPr="00B96F2E">
        <w:rPr>
          <w:rFonts w:ascii="Arial" w:hAnsi="Arial" w:cs="Arial"/>
          <w:sz w:val="22"/>
        </w:rPr>
        <w:t xml:space="preserve"> </w:t>
      </w:r>
      <w:r w:rsidR="00F53273" w:rsidRPr="00B96F2E">
        <w:rPr>
          <w:rFonts w:ascii="Arial" w:hAnsi="Arial" w:cs="Arial"/>
          <w:sz w:val="22"/>
        </w:rPr>
        <w:t>Oferta</w:t>
      </w:r>
      <w:r w:rsidRPr="00B96F2E">
        <w:rPr>
          <w:rFonts w:ascii="Arial" w:hAnsi="Arial" w:cs="Arial"/>
          <w:sz w:val="22"/>
        </w:rPr>
        <w:t>, en forma inmediata y sin necesidad de aviso previo al Adjudicatario. La ejecución de dicha garantía no limita o restringe cualquier otro derecho que pudiera tener PROINVERSIÓN frente al Adjudicatario que incumplió con sus obligaciones con relación a su propuesta.</w:t>
      </w:r>
    </w:p>
    <w:p w:rsidR="00824DAE" w:rsidRPr="00B96F2E" w:rsidRDefault="00824DAE">
      <w:pPr>
        <w:pStyle w:val="Textosinformato"/>
        <w:tabs>
          <w:tab w:val="left" w:pos="1701"/>
        </w:tabs>
        <w:ind w:left="1701" w:hanging="708"/>
        <w:jc w:val="both"/>
        <w:rPr>
          <w:rFonts w:ascii="Arial" w:hAnsi="Arial" w:cs="Arial"/>
          <w:sz w:val="22"/>
        </w:rPr>
      </w:pPr>
    </w:p>
    <w:p w:rsidR="00E07881" w:rsidRDefault="00E07881" w:rsidP="009B4086">
      <w:pPr>
        <w:pStyle w:val="Textosinformato"/>
        <w:keepNext/>
        <w:numPr>
          <w:ilvl w:val="2"/>
          <w:numId w:val="17"/>
        </w:numPr>
        <w:jc w:val="both"/>
        <w:rPr>
          <w:rFonts w:ascii="Arial" w:hAnsi="Arial" w:cs="Arial"/>
          <w:sz w:val="22"/>
        </w:rPr>
      </w:pPr>
      <w:r w:rsidRPr="009B4086">
        <w:rPr>
          <w:rFonts w:ascii="Arial" w:hAnsi="Arial" w:cs="Arial"/>
          <w:sz w:val="22"/>
        </w:rPr>
        <w:t>El Comité, en caso de incumplimiento del Adjudicatario, aceptará</w:t>
      </w:r>
      <w:r w:rsidRPr="00A5601F">
        <w:rPr>
          <w:rFonts w:ascii="Arial" w:hAnsi="Arial" w:cs="Arial"/>
          <w:sz w:val="22"/>
        </w:rPr>
        <w:t xml:space="preserve"> la propuesta </w:t>
      </w:r>
      <w:r w:rsidRPr="009B4086">
        <w:rPr>
          <w:rFonts w:ascii="Arial" w:hAnsi="Arial" w:cs="Arial"/>
          <w:sz w:val="22"/>
        </w:rPr>
        <w:t>del</w:t>
      </w:r>
      <w:r w:rsidRPr="00A5601F">
        <w:rPr>
          <w:rFonts w:ascii="Arial" w:hAnsi="Arial" w:cs="Arial"/>
          <w:sz w:val="22"/>
        </w:rPr>
        <w:t xml:space="preserve"> Postor </w:t>
      </w:r>
      <w:r w:rsidRPr="009B4086">
        <w:rPr>
          <w:rFonts w:ascii="Arial" w:hAnsi="Arial" w:cs="Arial"/>
          <w:sz w:val="22"/>
        </w:rPr>
        <w:t>Precalificado</w:t>
      </w:r>
      <w:r w:rsidRPr="00A5601F">
        <w:rPr>
          <w:rFonts w:ascii="Arial" w:hAnsi="Arial" w:cs="Arial"/>
          <w:sz w:val="22"/>
        </w:rPr>
        <w:t xml:space="preserve"> con </w:t>
      </w:r>
      <w:r w:rsidRPr="009B4086">
        <w:rPr>
          <w:rFonts w:ascii="Arial" w:hAnsi="Arial" w:cs="Arial"/>
          <w:sz w:val="22"/>
        </w:rPr>
        <w:t xml:space="preserve">la </w:t>
      </w:r>
      <w:r w:rsidRPr="00A5601F">
        <w:rPr>
          <w:rFonts w:ascii="Arial" w:hAnsi="Arial" w:cs="Arial"/>
          <w:sz w:val="22"/>
        </w:rPr>
        <w:t>segund</w:t>
      </w:r>
      <w:r w:rsidRPr="009B4086">
        <w:rPr>
          <w:rFonts w:ascii="Arial" w:hAnsi="Arial" w:cs="Arial"/>
          <w:sz w:val="22"/>
        </w:rPr>
        <w:t xml:space="preserve">a mejor Propuesta Económica </w:t>
      </w:r>
      <w:r w:rsidRPr="00A5601F">
        <w:rPr>
          <w:rFonts w:ascii="Arial" w:hAnsi="Arial" w:cs="Arial"/>
          <w:sz w:val="22"/>
        </w:rPr>
        <w:t>de acuerdo</w:t>
      </w:r>
      <w:r w:rsidRPr="009B4086">
        <w:rPr>
          <w:rFonts w:ascii="Arial" w:hAnsi="Arial" w:cs="Arial"/>
          <w:sz w:val="22"/>
        </w:rPr>
        <w:t xml:space="preserve"> al ordenamiento establecido </w:t>
      </w:r>
      <w:r w:rsidRPr="00A5601F">
        <w:rPr>
          <w:rFonts w:ascii="Arial" w:hAnsi="Arial" w:cs="Arial"/>
          <w:sz w:val="22"/>
        </w:rPr>
        <w:t>en el Numeral 9.1</w:t>
      </w:r>
      <w:r w:rsidRPr="009B4086">
        <w:t xml:space="preserve">. </w:t>
      </w:r>
      <w:r w:rsidRPr="00A5601F">
        <w:rPr>
          <w:rFonts w:ascii="Arial" w:hAnsi="Arial" w:cs="Arial"/>
          <w:sz w:val="22"/>
        </w:rPr>
        <w:t xml:space="preserve">En tal caso, el Comité notificará al Postor </w:t>
      </w:r>
      <w:r w:rsidRPr="009B4086">
        <w:rPr>
          <w:rFonts w:ascii="Arial" w:hAnsi="Arial" w:cs="Arial"/>
          <w:sz w:val="22"/>
        </w:rPr>
        <w:t>Precalificado</w:t>
      </w:r>
      <w:r w:rsidRPr="00A5601F">
        <w:rPr>
          <w:rFonts w:ascii="Arial" w:hAnsi="Arial" w:cs="Arial"/>
          <w:sz w:val="22"/>
        </w:rPr>
        <w:t xml:space="preserve"> titular de tal propuesta, comunicándole su decisión de declararlo el nuevo Adjudicatario, informándole además, el procedimiento de cierre</w:t>
      </w:r>
      <w:r w:rsidRPr="009B4086">
        <w:rPr>
          <w:rFonts w:ascii="Arial" w:hAnsi="Arial" w:cs="Arial"/>
          <w:sz w:val="22"/>
        </w:rPr>
        <w:t>, Asimismo, le comunicará</w:t>
      </w:r>
      <w:r w:rsidRPr="00A5601F">
        <w:rPr>
          <w:rFonts w:ascii="Arial" w:hAnsi="Arial" w:cs="Arial"/>
          <w:sz w:val="22"/>
        </w:rPr>
        <w:t xml:space="preserve"> la fecha, hora y lugar en que se llevará a cabo </w:t>
      </w:r>
      <w:r w:rsidRPr="009B4086">
        <w:rPr>
          <w:rFonts w:ascii="Arial" w:hAnsi="Arial" w:cs="Arial"/>
          <w:sz w:val="22"/>
        </w:rPr>
        <w:t>la nueva Fecha de Cierre</w:t>
      </w:r>
      <w:r w:rsidR="0025135E">
        <w:rPr>
          <w:rStyle w:val="Refdenotaalpie"/>
          <w:rFonts w:ascii="Arial" w:hAnsi="Arial" w:cs="Arial"/>
          <w:sz w:val="22"/>
        </w:rPr>
        <w:footnoteReference w:id="87"/>
      </w:r>
      <w:r w:rsidRPr="00A5601F">
        <w:rPr>
          <w:rFonts w:ascii="Arial" w:hAnsi="Arial" w:cs="Arial"/>
          <w:sz w:val="22"/>
        </w:rPr>
        <w:t>.</w:t>
      </w:r>
    </w:p>
    <w:p w:rsidR="00824DAE" w:rsidRPr="00B96F2E" w:rsidRDefault="00824DAE" w:rsidP="009B4086">
      <w:pPr>
        <w:pStyle w:val="Textosinformato"/>
        <w:keepNext/>
        <w:ind w:left="720"/>
        <w:jc w:val="both"/>
        <w:rPr>
          <w:rFonts w:ascii="Arial" w:hAnsi="Arial" w:cs="Arial"/>
          <w:sz w:val="22"/>
        </w:rPr>
      </w:pPr>
    </w:p>
    <w:p w:rsidR="00824DAE" w:rsidRPr="00B96F2E" w:rsidRDefault="00824DAE">
      <w:pPr>
        <w:pStyle w:val="Textosinformato"/>
        <w:keepNext/>
        <w:numPr>
          <w:ilvl w:val="2"/>
          <w:numId w:val="17"/>
        </w:numPr>
        <w:jc w:val="both"/>
        <w:rPr>
          <w:rFonts w:ascii="Arial" w:hAnsi="Arial" w:cs="Arial"/>
          <w:sz w:val="22"/>
        </w:rPr>
      </w:pPr>
      <w:r w:rsidRPr="00B96F2E">
        <w:rPr>
          <w:rFonts w:ascii="Arial" w:hAnsi="Arial" w:cs="Arial"/>
          <w:sz w:val="22"/>
        </w:rPr>
        <w:t>Sin perjuicio de lo dispuesto en este Numeral 10.3, PROINVERSIÓN y/o el Comité podrán iniciar todas las acciones legales que les permitan las Leyes Aplicables como consecuencia directa o indirecta del incumplimiento del Adjudicatario original.</w:t>
      </w:r>
    </w:p>
    <w:p w:rsidR="00824DAE" w:rsidRPr="00B96F2E" w:rsidRDefault="00824DAE"/>
    <w:p w:rsidR="00824DAE" w:rsidRPr="00B96F2E" w:rsidRDefault="00824DAE">
      <w:pPr>
        <w:pStyle w:val="Ttulo2"/>
        <w:numPr>
          <w:ilvl w:val="1"/>
          <w:numId w:val="40"/>
        </w:numPr>
        <w:jc w:val="left"/>
        <w:rPr>
          <w:b/>
          <w:i w:val="0"/>
          <w:iCs w:val="0"/>
          <w:sz w:val="22"/>
        </w:rPr>
      </w:pPr>
      <w:bookmarkStart w:id="167" w:name="_Toc368321479"/>
      <w:r w:rsidRPr="00B96F2E">
        <w:rPr>
          <w:b/>
          <w:i w:val="0"/>
          <w:iCs w:val="0"/>
          <w:sz w:val="22"/>
        </w:rPr>
        <w:t>De la</w:t>
      </w:r>
      <w:r w:rsidR="00A131E2" w:rsidRPr="00B96F2E">
        <w:rPr>
          <w:b/>
          <w:i w:val="0"/>
          <w:iCs w:val="0"/>
          <w:sz w:val="22"/>
        </w:rPr>
        <w:t>s</w:t>
      </w:r>
      <w:r w:rsidRPr="00B96F2E">
        <w:rPr>
          <w:b/>
          <w:i w:val="0"/>
          <w:iCs w:val="0"/>
          <w:sz w:val="22"/>
        </w:rPr>
        <w:t xml:space="preserve"> Garantía</w:t>
      </w:r>
      <w:r w:rsidR="00A131E2" w:rsidRPr="00B96F2E">
        <w:rPr>
          <w:b/>
          <w:i w:val="0"/>
          <w:iCs w:val="0"/>
          <w:sz w:val="22"/>
        </w:rPr>
        <w:t>s:</w:t>
      </w:r>
      <w:bookmarkEnd w:id="167"/>
      <w:r w:rsidRPr="00B96F2E">
        <w:rPr>
          <w:b/>
          <w:i w:val="0"/>
          <w:iCs w:val="0"/>
          <w:sz w:val="22"/>
        </w:rPr>
        <w:t xml:space="preserve"> </w:t>
      </w:r>
    </w:p>
    <w:p w:rsidR="00824DAE" w:rsidRPr="00B96F2E" w:rsidRDefault="00824DAE">
      <w:pPr>
        <w:pStyle w:val="Textosinformato"/>
        <w:keepNext/>
        <w:ind w:hanging="720"/>
        <w:jc w:val="both"/>
        <w:rPr>
          <w:rFonts w:ascii="Arial" w:hAnsi="Arial" w:cs="Arial"/>
          <w:b/>
          <w:bCs/>
          <w:sz w:val="22"/>
        </w:rPr>
      </w:pPr>
    </w:p>
    <w:p w:rsidR="00A131E2" w:rsidRPr="00B96F2E" w:rsidRDefault="00A131E2" w:rsidP="00A131E2">
      <w:pPr>
        <w:pStyle w:val="Textosinformato"/>
        <w:ind w:left="720"/>
        <w:jc w:val="both"/>
        <w:rPr>
          <w:rFonts w:ascii="Arial" w:hAnsi="Arial" w:cs="Arial"/>
          <w:bCs/>
          <w:sz w:val="22"/>
          <w:szCs w:val="22"/>
        </w:rPr>
      </w:pPr>
      <w:r w:rsidRPr="00B96F2E">
        <w:rPr>
          <w:rFonts w:ascii="Arial" w:hAnsi="Arial" w:cs="Arial"/>
          <w:sz w:val="22"/>
        </w:rPr>
        <w:t>Estarán constituidas por una carta fianza bancaria emitida por una Empresa Bancaria</w:t>
      </w:r>
      <w:r w:rsidR="00F1458B" w:rsidRPr="00B96F2E">
        <w:rPr>
          <w:rFonts w:ascii="Arial" w:hAnsi="Arial" w:cs="Arial"/>
          <w:sz w:val="22"/>
        </w:rPr>
        <w:t xml:space="preserve"> o por una Entidad Financiera Internacional</w:t>
      </w:r>
      <w:r w:rsidRPr="00B96F2E">
        <w:rPr>
          <w:rFonts w:ascii="Arial" w:hAnsi="Arial" w:cs="Arial"/>
          <w:sz w:val="22"/>
        </w:rPr>
        <w:t xml:space="preserve">, según lo detallado en el Anexo N° 2, que deberá ser solidaria, incondicional, irrevocable, sin beneficio de excusión, ni división y de realización automática, desde </w:t>
      </w:r>
      <w:smartTag w:uri="urn:schemas-microsoft-com:office:smarttags" w:element="PersonName">
        <w:smartTagPr>
          <w:attr w:name="ProductID" w:val="la Fecha"/>
        </w:smartTagPr>
        <w:r w:rsidRPr="00B96F2E">
          <w:rPr>
            <w:rFonts w:ascii="Arial" w:hAnsi="Arial" w:cs="Arial"/>
            <w:sz w:val="22"/>
          </w:rPr>
          <w:t>la Fecha</w:t>
        </w:r>
      </w:smartTag>
      <w:r w:rsidRPr="00B96F2E">
        <w:rPr>
          <w:rFonts w:ascii="Arial" w:hAnsi="Arial" w:cs="Arial"/>
          <w:sz w:val="22"/>
        </w:rPr>
        <w:t xml:space="preserve"> de Cierre, las mismas que deberán ser renovadas anualmente para mantenerlas vigente</w:t>
      </w:r>
      <w:r w:rsidRPr="00B96F2E">
        <w:rPr>
          <w:rFonts w:ascii="Arial" w:hAnsi="Arial" w:cs="Arial"/>
          <w:bCs/>
          <w:sz w:val="22"/>
          <w:szCs w:val="22"/>
        </w:rPr>
        <w:t xml:space="preserve">. </w:t>
      </w:r>
    </w:p>
    <w:p w:rsidR="00F1458B" w:rsidRPr="00B96F2E" w:rsidRDefault="00F1458B" w:rsidP="00F1458B">
      <w:pPr>
        <w:pStyle w:val="Textosinformato"/>
        <w:jc w:val="both"/>
        <w:rPr>
          <w:rFonts w:ascii="Arial" w:hAnsi="Arial" w:cs="Arial"/>
          <w:sz w:val="22"/>
        </w:rPr>
      </w:pPr>
    </w:p>
    <w:p w:rsidR="00F1458B" w:rsidRPr="00B96F2E" w:rsidRDefault="00F1458B" w:rsidP="00F1458B">
      <w:pPr>
        <w:pStyle w:val="Textosinformato"/>
        <w:ind w:left="709"/>
        <w:jc w:val="both"/>
        <w:rPr>
          <w:rFonts w:ascii="Arial" w:hAnsi="Arial" w:cs="Arial"/>
          <w:sz w:val="22"/>
        </w:rPr>
      </w:pPr>
      <w:r w:rsidRPr="00B96F2E">
        <w:rPr>
          <w:rFonts w:ascii="Arial" w:hAnsi="Arial" w:cs="Arial"/>
          <w:sz w:val="22"/>
        </w:rPr>
        <w:t>Alternativamente, se podrá aceptar una carta de crédito stand-</w:t>
      </w:r>
      <w:proofErr w:type="spellStart"/>
      <w:r w:rsidRPr="00B96F2E">
        <w:rPr>
          <w:rFonts w:ascii="Arial" w:hAnsi="Arial" w:cs="Arial"/>
          <w:sz w:val="22"/>
        </w:rPr>
        <w:t>by</w:t>
      </w:r>
      <w:proofErr w:type="spellEnd"/>
      <w:r w:rsidRPr="00B96F2E">
        <w:rPr>
          <w:rFonts w:ascii="Arial" w:hAnsi="Arial" w:cs="Arial"/>
          <w:sz w:val="22"/>
        </w:rPr>
        <w:t xml:space="preserve">, la cual puede revestir la formalidad que emplee el banco </w:t>
      </w:r>
      <w:r w:rsidR="00DA0256" w:rsidRPr="00B96F2E">
        <w:rPr>
          <w:rFonts w:ascii="Arial" w:hAnsi="Arial" w:cs="Arial"/>
          <w:sz w:val="22"/>
        </w:rPr>
        <w:t xml:space="preserve">o entidad </w:t>
      </w:r>
      <w:r w:rsidRPr="00B96F2E">
        <w:rPr>
          <w:rFonts w:ascii="Arial" w:hAnsi="Arial" w:cs="Arial"/>
          <w:sz w:val="22"/>
        </w:rPr>
        <w:t xml:space="preserve">que efectúe la operación, siempre que cumpla con los requerimientos de los Formularios 1 y 2 del Anexo Nº 2, y sea emitida por una </w:t>
      </w:r>
      <w:r w:rsidR="00DA0256" w:rsidRPr="00B96F2E">
        <w:rPr>
          <w:rFonts w:ascii="Arial" w:hAnsi="Arial" w:cs="Arial"/>
          <w:sz w:val="22"/>
        </w:rPr>
        <w:t xml:space="preserve">Entidad Financiera Internacional establecida en el Apéndice 1 del Anexo N° 2, que deberá ser visada y </w:t>
      </w:r>
      <w:r w:rsidRPr="00B96F2E">
        <w:rPr>
          <w:rFonts w:ascii="Arial" w:hAnsi="Arial" w:cs="Arial"/>
          <w:sz w:val="22"/>
        </w:rPr>
        <w:t>confirmada por una Empresa Bancaria</w:t>
      </w:r>
      <w:r w:rsidR="00DA0256" w:rsidRPr="00B96F2E">
        <w:rPr>
          <w:rFonts w:ascii="Arial" w:hAnsi="Arial" w:cs="Arial"/>
          <w:sz w:val="22"/>
        </w:rPr>
        <w:t xml:space="preserve"> consignadas en  el Apéndice 2 del Anexo N° 2</w:t>
      </w:r>
      <w:r w:rsidRPr="00B96F2E">
        <w:rPr>
          <w:rFonts w:ascii="Arial" w:hAnsi="Arial" w:cs="Arial"/>
          <w:sz w:val="22"/>
        </w:rPr>
        <w:t>.</w:t>
      </w:r>
    </w:p>
    <w:p w:rsidR="00A131E2" w:rsidRPr="00B96F2E" w:rsidRDefault="00A131E2" w:rsidP="00A131E2">
      <w:pPr>
        <w:pStyle w:val="Textosinformato"/>
        <w:ind w:left="720"/>
        <w:jc w:val="both"/>
        <w:rPr>
          <w:rFonts w:ascii="Arial" w:hAnsi="Arial" w:cs="Arial"/>
          <w:sz w:val="22"/>
        </w:rPr>
      </w:pPr>
      <w:r w:rsidRPr="00B96F2E">
        <w:rPr>
          <w:rFonts w:ascii="Arial" w:hAnsi="Arial" w:cs="Arial"/>
          <w:sz w:val="22"/>
        </w:rPr>
        <w:t xml:space="preserve"> </w:t>
      </w:r>
    </w:p>
    <w:p w:rsidR="00A131E2" w:rsidRPr="00B96F2E" w:rsidRDefault="00A131E2" w:rsidP="00A131E2">
      <w:pPr>
        <w:pStyle w:val="Ttulo2"/>
        <w:numPr>
          <w:ilvl w:val="2"/>
          <w:numId w:val="40"/>
        </w:numPr>
        <w:jc w:val="left"/>
        <w:rPr>
          <w:bCs/>
          <w:i w:val="0"/>
          <w:sz w:val="22"/>
          <w:szCs w:val="22"/>
        </w:rPr>
      </w:pPr>
      <w:bookmarkStart w:id="168" w:name="_Toc368321480"/>
      <w:r w:rsidRPr="00B96F2E">
        <w:rPr>
          <w:bCs/>
          <w:i w:val="0"/>
          <w:sz w:val="22"/>
          <w:szCs w:val="22"/>
        </w:rPr>
        <w:t>Garantía de Fiel Cumplimiento de</w:t>
      </w:r>
      <w:r w:rsidR="00F639FA" w:rsidRPr="00B96F2E">
        <w:rPr>
          <w:bCs/>
          <w:i w:val="0"/>
          <w:sz w:val="22"/>
          <w:szCs w:val="22"/>
        </w:rPr>
        <w:t>l</w:t>
      </w:r>
      <w:r w:rsidRPr="00B96F2E">
        <w:rPr>
          <w:bCs/>
          <w:i w:val="0"/>
          <w:sz w:val="22"/>
          <w:szCs w:val="22"/>
        </w:rPr>
        <w:t xml:space="preserve"> Contrato</w:t>
      </w:r>
      <w:r w:rsidR="00F639FA" w:rsidRPr="00B96F2E">
        <w:rPr>
          <w:bCs/>
          <w:i w:val="0"/>
          <w:sz w:val="22"/>
          <w:szCs w:val="22"/>
        </w:rPr>
        <w:t xml:space="preserve"> de Concesión</w:t>
      </w:r>
      <w:r w:rsidRPr="00B96F2E">
        <w:rPr>
          <w:bCs/>
          <w:i w:val="0"/>
          <w:sz w:val="22"/>
          <w:szCs w:val="22"/>
        </w:rPr>
        <w:t>:</w:t>
      </w:r>
      <w:bookmarkEnd w:id="168"/>
    </w:p>
    <w:p w:rsidR="00A131E2" w:rsidRPr="00B96F2E" w:rsidRDefault="00A131E2" w:rsidP="00A131E2">
      <w:pPr>
        <w:ind w:left="705"/>
        <w:jc w:val="both"/>
        <w:rPr>
          <w:rFonts w:ascii="Arial" w:hAnsi="Arial" w:cs="Arial"/>
          <w:bCs/>
          <w:sz w:val="22"/>
          <w:szCs w:val="22"/>
        </w:rPr>
      </w:pPr>
    </w:p>
    <w:p w:rsidR="00F639FA" w:rsidRPr="00B96F2E" w:rsidRDefault="00F639FA" w:rsidP="00F639FA">
      <w:pPr>
        <w:pStyle w:val="Textosinformato"/>
        <w:suppressAutoHyphens/>
        <w:ind w:left="720"/>
        <w:jc w:val="both"/>
        <w:rPr>
          <w:rFonts w:ascii="Arial" w:hAnsi="Arial" w:cs="Arial"/>
          <w:bCs/>
          <w:sz w:val="22"/>
          <w:szCs w:val="22"/>
        </w:rPr>
      </w:pPr>
      <w:r w:rsidRPr="00B96F2E">
        <w:rPr>
          <w:rFonts w:ascii="Arial" w:hAnsi="Arial" w:cs="Arial"/>
          <w:sz w:val="22"/>
          <w:szCs w:val="22"/>
        </w:rPr>
        <w:t xml:space="preserve">A fin de garantizar todas y cada una de las obligaciones establecidas en el Contrato, incluyendo las de diseño, </w:t>
      </w:r>
      <w:r w:rsidR="00EC3E97" w:rsidRPr="00B96F2E">
        <w:rPr>
          <w:rFonts w:ascii="Arial" w:hAnsi="Arial" w:cs="Arial"/>
          <w:sz w:val="22"/>
          <w:szCs w:val="22"/>
        </w:rPr>
        <w:t xml:space="preserve">construcción, </w:t>
      </w:r>
      <w:r w:rsidRPr="00B96F2E">
        <w:rPr>
          <w:rFonts w:ascii="Arial" w:hAnsi="Arial" w:cs="Arial"/>
          <w:sz w:val="22"/>
          <w:szCs w:val="22"/>
        </w:rPr>
        <w:t>explotación y Conservación de las Obras</w:t>
      </w:r>
      <w:r w:rsidR="00EC3E97" w:rsidRPr="00B96F2E">
        <w:t xml:space="preserve"> </w:t>
      </w:r>
      <w:r w:rsidR="00EC3E97" w:rsidRPr="00B96F2E">
        <w:rPr>
          <w:rFonts w:ascii="Arial" w:hAnsi="Arial" w:cs="Arial"/>
          <w:sz w:val="22"/>
          <w:szCs w:val="22"/>
        </w:rPr>
        <w:t>y Equipamiento Portuario</w:t>
      </w:r>
      <w:r w:rsidRPr="00B96F2E">
        <w:rPr>
          <w:rFonts w:ascii="Arial" w:hAnsi="Arial" w:cs="Arial"/>
          <w:sz w:val="22"/>
          <w:szCs w:val="22"/>
        </w:rPr>
        <w:t>, así como el pago de penalidades, el Concesionario entregará al Concedente una Garantía de Fiel Cumplimiento del Contrato de Concesión, de acuerdo a lo siguiente</w:t>
      </w:r>
      <w:r w:rsidR="00560292">
        <w:rPr>
          <w:rStyle w:val="Refdenotaalpie"/>
          <w:rFonts w:ascii="Arial" w:hAnsi="Arial" w:cs="Arial"/>
          <w:sz w:val="22"/>
          <w:szCs w:val="22"/>
        </w:rPr>
        <w:footnoteReference w:id="88"/>
      </w:r>
      <w:r w:rsidRPr="00B96F2E">
        <w:rPr>
          <w:rFonts w:ascii="Arial" w:hAnsi="Arial" w:cs="Arial"/>
          <w:sz w:val="22"/>
          <w:szCs w:val="22"/>
        </w:rPr>
        <w:t>:</w:t>
      </w:r>
      <w:r w:rsidRPr="00B96F2E">
        <w:rPr>
          <w:rFonts w:ascii="Arial" w:hAnsi="Arial" w:cs="Arial"/>
          <w:bCs/>
          <w:sz w:val="22"/>
          <w:szCs w:val="22"/>
        </w:rPr>
        <w:t xml:space="preserve"> </w:t>
      </w:r>
    </w:p>
    <w:p w:rsidR="00F639FA" w:rsidRPr="00B96F2E" w:rsidRDefault="008C008F" w:rsidP="00F95D76">
      <w:pPr>
        <w:pStyle w:val="Textosinformato"/>
        <w:numPr>
          <w:ilvl w:val="0"/>
          <w:numId w:val="66"/>
        </w:numPr>
        <w:tabs>
          <w:tab w:val="clear" w:pos="720"/>
          <w:tab w:val="num" w:pos="993"/>
          <w:tab w:val="left" w:pos="1290"/>
        </w:tabs>
        <w:suppressAutoHyphens/>
        <w:ind w:left="993" w:hanging="284"/>
        <w:jc w:val="both"/>
        <w:rPr>
          <w:rFonts w:ascii="Arial" w:hAnsi="Arial" w:cs="Arial"/>
          <w:bCs/>
          <w:sz w:val="22"/>
          <w:szCs w:val="22"/>
        </w:rPr>
      </w:pPr>
      <w:r w:rsidRPr="00B96F2E">
        <w:rPr>
          <w:rFonts w:ascii="Arial" w:hAnsi="Arial" w:cs="Arial"/>
          <w:bCs/>
          <w:sz w:val="22"/>
          <w:szCs w:val="22"/>
        </w:rPr>
        <w:t>Desde la fecha de cierre, hasta doce (12) meses posteriores al vencimiento del plazo de la Concesión</w:t>
      </w:r>
      <w:r w:rsidR="00595BB2" w:rsidRPr="00B96F2E">
        <w:rPr>
          <w:rFonts w:ascii="Arial" w:hAnsi="Arial" w:cs="Arial"/>
          <w:bCs/>
          <w:sz w:val="22"/>
          <w:szCs w:val="22"/>
        </w:rPr>
        <w:t xml:space="preserve">: 10% de </w:t>
      </w:r>
      <w:smartTag w:uri="urn:schemas-microsoft-com:office:smarttags" w:element="PersonName">
        <w:smartTagPr>
          <w:attr w:name="ProductID" w:val="la Inversi￳n Referencial"/>
        </w:smartTagPr>
        <w:r w:rsidR="00595BB2" w:rsidRPr="00B96F2E">
          <w:rPr>
            <w:rFonts w:ascii="Arial" w:hAnsi="Arial" w:cs="Arial"/>
            <w:bCs/>
            <w:sz w:val="22"/>
            <w:szCs w:val="22"/>
          </w:rPr>
          <w:t>la Inversión Referencial</w:t>
        </w:r>
      </w:smartTag>
      <w:r w:rsidR="00595BB2" w:rsidRPr="00B96F2E">
        <w:rPr>
          <w:rFonts w:ascii="Arial" w:hAnsi="Arial" w:cs="Arial"/>
          <w:bCs/>
          <w:sz w:val="22"/>
          <w:szCs w:val="22"/>
        </w:rPr>
        <w:t>, de acuerdo al Contrato de Concesió</w:t>
      </w:r>
      <w:r w:rsidR="00ED7496" w:rsidRPr="00B96F2E">
        <w:rPr>
          <w:rFonts w:ascii="Arial" w:hAnsi="Arial" w:cs="Arial"/>
          <w:bCs/>
          <w:sz w:val="22"/>
          <w:szCs w:val="22"/>
        </w:rPr>
        <w:t>n</w:t>
      </w:r>
      <w:r w:rsidR="00481CD0" w:rsidRPr="00B96F2E">
        <w:rPr>
          <w:rFonts w:ascii="Arial" w:hAnsi="Arial" w:cs="Arial"/>
          <w:bCs/>
          <w:sz w:val="22"/>
          <w:szCs w:val="22"/>
        </w:rPr>
        <w:t>.</w:t>
      </w:r>
    </w:p>
    <w:p w:rsidR="00595BB2" w:rsidRPr="00B96F2E" w:rsidRDefault="00ED7496" w:rsidP="00F95D76">
      <w:pPr>
        <w:pStyle w:val="Textosinformato"/>
        <w:numPr>
          <w:ilvl w:val="0"/>
          <w:numId w:val="66"/>
        </w:numPr>
        <w:tabs>
          <w:tab w:val="clear" w:pos="720"/>
          <w:tab w:val="num" w:pos="993"/>
          <w:tab w:val="left" w:pos="1290"/>
        </w:tabs>
        <w:suppressAutoHyphens/>
        <w:ind w:left="993" w:hanging="284"/>
        <w:jc w:val="both"/>
        <w:rPr>
          <w:rFonts w:ascii="Arial" w:hAnsi="Arial" w:cs="Arial"/>
          <w:bCs/>
          <w:sz w:val="22"/>
          <w:szCs w:val="22"/>
        </w:rPr>
      </w:pPr>
      <w:r w:rsidRPr="00B96F2E">
        <w:rPr>
          <w:rFonts w:ascii="Arial" w:hAnsi="Arial" w:cs="Arial"/>
          <w:bCs/>
          <w:sz w:val="22"/>
          <w:szCs w:val="22"/>
        </w:rPr>
        <w:t xml:space="preserve">Adicionalmente, antes del inicio de ejecución de cada Etapa, el Concesionario deberá incrementar el monto de </w:t>
      </w:r>
      <w:smartTag w:uri="urn:schemas-microsoft-com:office:smarttags" w:element="PersonName">
        <w:smartTagPr>
          <w:attr w:name="ProductID" w:val="La Garant￭a"/>
        </w:smartTagPr>
        <w:r w:rsidRPr="00B96F2E">
          <w:rPr>
            <w:rFonts w:ascii="Arial" w:hAnsi="Arial" w:cs="Arial"/>
            <w:bCs/>
            <w:sz w:val="22"/>
            <w:szCs w:val="22"/>
          </w:rPr>
          <w:t>la Garantía</w:t>
        </w:r>
      </w:smartTag>
      <w:r w:rsidRPr="00B96F2E">
        <w:rPr>
          <w:rFonts w:ascii="Arial" w:hAnsi="Arial" w:cs="Arial"/>
          <w:bCs/>
          <w:sz w:val="22"/>
          <w:szCs w:val="22"/>
        </w:rPr>
        <w:t>, de acuerdo a lo establecido en el Contrato de Concesión</w:t>
      </w:r>
      <w:r w:rsidR="00481CD0" w:rsidRPr="00B96F2E">
        <w:rPr>
          <w:rFonts w:ascii="Arial" w:hAnsi="Arial" w:cs="Arial"/>
          <w:bCs/>
          <w:sz w:val="22"/>
          <w:szCs w:val="22"/>
        </w:rPr>
        <w:t>.</w:t>
      </w:r>
      <w:r w:rsidR="008052FE">
        <w:rPr>
          <w:rStyle w:val="Refdenotaalpie"/>
          <w:rFonts w:ascii="Arial" w:hAnsi="Arial" w:cs="Arial"/>
          <w:bCs/>
          <w:sz w:val="22"/>
          <w:szCs w:val="22"/>
        </w:rPr>
        <w:footnoteReference w:id="89"/>
      </w:r>
    </w:p>
    <w:p w:rsidR="008E68AF" w:rsidRPr="00B96F2E" w:rsidRDefault="008E68AF" w:rsidP="001667BB">
      <w:pPr>
        <w:pStyle w:val="Textosinformato"/>
        <w:tabs>
          <w:tab w:val="left" w:pos="720"/>
        </w:tabs>
        <w:jc w:val="both"/>
        <w:rPr>
          <w:rFonts w:ascii="Arial" w:hAnsi="Arial" w:cs="Arial"/>
          <w:b/>
          <w:bCs/>
          <w:i/>
          <w:sz w:val="22"/>
          <w:szCs w:val="22"/>
        </w:rPr>
      </w:pPr>
    </w:p>
    <w:p w:rsidR="00824DAE" w:rsidRPr="00B96F2E" w:rsidRDefault="00824DAE">
      <w:pPr>
        <w:pStyle w:val="Ttulo2"/>
        <w:numPr>
          <w:ilvl w:val="1"/>
          <w:numId w:val="40"/>
        </w:numPr>
        <w:jc w:val="left"/>
        <w:rPr>
          <w:b/>
          <w:i w:val="0"/>
          <w:iCs w:val="0"/>
          <w:sz w:val="22"/>
        </w:rPr>
      </w:pPr>
      <w:bookmarkStart w:id="169" w:name="_Toc227991943"/>
      <w:bookmarkStart w:id="170" w:name="_Toc227992147"/>
      <w:bookmarkStart w:id="171" w:name="_Toc227997051"/>
      <w:bookmarkStart w:id="172" w:name="_Toc228011428"/>
      <w:bookmarkStart w:id="173" w:name="_Toc227991946"/>
      <w:bookmarkStart w:id="174" w:name="_Toc227992150"/>
      <w:bookmarkStart w:id="175" w:name="_Toc227997054"/>
      <w:bookmarkStart w:id="176" w:name="_Toc228011431"/>
      <w:bookmarkStart w:id="177" w:name="_Toc227991948"/>
      <w:bookmarkStart w:id="178" w:name="_Toc227992152"/>
      <w:bookmarkStart w:id="179" w:name="_Toc227997056"/>
      <w:bookmarkStart w:id="180" w:name="_Toc228011433"/>
      <w:bookmarkStart w:id="181" w:name="_Toc368321481"/>
      <w:bookmarkEnd w:id="169"/>
      <w:bookmarkEnd w:id="170"/>
      <w:bookmarkEnd w:id="171"/>
      <w:bookmarkEnd w:id="172"/>
      <w:bookmarkEnd w:id="173"/>
      <w:bookmarkEnd w:id="174"/>
      <w:bookmarkEnd w:id="175"/>
      <w:bookmarkEnd w:id="176"/>
      <w:bookmarkEnd w:id="177"/>
      <w:bookmarkEnd w:id="178"/>
      <w:bookmarkEnd w:id="179"/>
      <w:bookmarkEnd w:id="180"/>
      <w:r w:rsidRPr="00B96F2E">
        <w:rPr>
          <w:b/>
          <w:i w:val="0"/>
          <w:iCs w:val="0"/>
          <w:sz w:val="22"/>
        </w:rPr>
        <w:t>Entrada en Vigencia del Contrato</w:t>
      </w:r>
      <w:bookmarkEnd w:id="181"/>
    </w:p>
    <w:p w:rsidR="00824DAE" w:rsidRPr="00B96F2E" w:rsidRDefault="00824DAE">
      <w:pPr>
        <w:pStyle w:val="Textosinformato"/>
        <w:keepNext/>
        <w:jc w:val="both"/>
        <w:rPr>
          <w:rFonts w:ascii="Arial" w:hAnsi="Arial" w:cs="Arial"/>
          <w:b/>
          <w:sz w:val="22"/>
        </w:rPr>
      </w:pPr>
    </w:p>
    <w:p w:rsidR="00824DAE" w:rsidRPr="00B96F2E" w:rsidRDefault="00824DAE">
      <w:pPr>
        <w:pStyle w:val="Textosinformato"/>
        <w:ind w:left="708"/>
        <w:jc w:val="both"/>
        <w:rPr>
          <w:rFonts w:ascii="Arial" w:hAnsi="Arial" w:cs="Arial"/>
          <w:sz w:val="22"/>
        </w:rPr>
      </w:pPr>
      <w:r w:rsidRPr="00B96F2E">
        <w:rPr>
          <w:rFonts w:ascii="Arial" w:hAnsi="Arial" w:cs="Arial"/>
          <w:sz w:val="22"/>
        </w:rPr>
        <w:t xml:space="preserve">Para efectos de la suscripción del Contrato, el Ministerio de Transportes y Comunicaciones, de conformidad con lo dispuesto por el </w:t>
      </w:r>
      <w:r w:rsidR="00EE3683" w:rsidRPr="00B96F2E">
        <w:rPr>
          <w:rFonts w:ascii="Arial" w:hAnsi="Arial" w:cs="Arial"/>
          <w:sz w:val="22"/>
        </w:rPr>
        <w:t>a</w:t>
      </w:r>
      <w:r w:rsidRPr="00B96F2E">
        <w:rPr>
          <w:rFonts w:ascii="Arial" w:hAnsi="Arial" w:cs="Arial"/>
          <w:sz w:val="22"/>
        </w:rPr>
        <w:t xml:space="preserve">rtículo 10.2 de </w:t>
      </w:r>
      <w:smartTag w:uri="urn:schemas-microsoft-com:office:smarttags" w:element="PersonName">
        <w:smartTagPr>
          <w:attr w:name="ProductID" w:val="la LSPN"/>
        </w:smartTagPr>
        <w:r w:rsidRPr="00B96F2E">
          <w:rPr>
            <w:rFonts w:ascii="Arial" w:hAnsi="Arial" w:cs="Arial"/>
            <w:sz w:val="22"/>
          </w:rPr>
          <w:t>la LSPN</w:t>
        </w:r>
      </w:smartTag>
      <w:r w:rsidRPr="00B96F2E">
        <w:rPr>
          <w:rFonts w:ascii="Arial" w:hAnsi="Arial" w:cs="Arial"/>
          <w:sz w:val="22"/>
        </w:rPr>
        <w:t xml:space="preserve"> y el </w:t>
      </w:r>
      <w:r w:rsidR="00EE3683" w:rsidRPr="00B96F2E">
        <w:rPr>
          <w:rFonts w:ascii="Arial" w:hAnsi="Arial" w:cs="Arial"/>
          <w:sz w:val="22"/>
        </w:rPr>
        <w:t>a</w:t>
      </w:r>
      <w:r w:rsidRPr="00B96F2E">
        <w:rPr>
          <w:rFonts w:ascii="Arial" w:hAnsi="Arial" w:cs="Arial"/>
          <w:sz w:val="22"/>
        </w:rPr>
        <w:t>rtículo 48 de su reglamento, deberá, mediante decreto supremo, aprobar el Contrato.</w:t>
      </w:r>
    </w:p>
    <w:p w:rsidR="00824DAE" w:rsidRPr="00B96F2E" w:rsidRDefault="00824DAE">
      <w:pPr>
        <w:pStyle w:val="Textosinformato"/>
        <w:ind w:left="708"/>
        <w:jc w:val="both"/>
        <w:rPr>
          <w:rFonts w:ascii="Arial" w:hAnsi="Arial" w:cs="Arial"/>
          <w:sz w:val="22"/>
        </w:rPr>
      </w:pPr>
    </w:p>
    <w:p w:rsidR="009E34CB" w:rsidRPr="00B96F2E" w:rsidRDefault="009E34CB">
      <w:pPr>
        <w:pStyle w:val="Textosinformato"/>
        <w:ind w:left="708"/>
        <w:jc w:val="both"/>
        <w:rPr>
          <w:rFonts w:ascii="Arial" w:hAnsi="Arial" w:cs="Arial"/>
          <w:sz w:val="22"/>
        </w:rPr>
      </w:pPr>
      <w:r w:rsidRPr="00B96F2E">
        <w:rPr>
          <w:rFonts w:ascii="Arial" w:hAnsi="Arial" w:cs="Arial"/>
          <w:sz w:val="22"/>
        </w:rPr>
        <w:t xml:space="preserve">El Contrato </w:t>
      </w:r>
      <w:r w:rsidRPr="00B96F2E">
        <w:rPr>
          <w:rFonts w:ascii="Arial" w:hAnsi="Arial" w:cs="Arial"/>
          <w:sz w:val="22"/>
          <w:lang w:val="es-MX"/>
        </w:rPr>
        <w:t>de Concesión</w:t>
      </w:r>
      <w:r w:rsidRPr="00B96F2E">
        <w:rPr>
          <w:rFonts w:ascii="Arial" w:hAnsi="Arial" w:cs="Arial"/>
          <w:sz w:val="22"/>
        </w:rPr>
        <w:t xml:space="preserve"> entrará en vigencia y surtirá plenos efectos jurídicos en la Fecha de Cierre, luego de ser suscrito</w:t>
      </w:r>
      <w:r w:rsidR="000214B5" w:rsidRPr="00B96F2E">
        <w:rPr>
          <w:rFonts w:ascii="Arial" w:hAnsi="Arial" w:cs="Arial"/>
          <w:sz w:val="22"/>
        </w:rPr>
        <w:t xml:space="preserve"> por </w:t>
      </w:r>
      <w:smartTag w:uri="urn:schemas-microsoft-com:office:smarttags" w:element="PersonName">
        <w:smartTagPr>
          <w:attr w:name="ProductID" w:val="la APN"/>
        </w:smartTagPr>
        <w:r w:rsidR="000214B5" w:rsidRPr="00B96F2E">
          <w:rPr>
            <w:rFonts w:ascii="Arial" w:hAnsi="Arial" w:cs="Arial"/>
            <w:sz w:val="22"/>
          </w:rPr>
          <w:t>la APN</w:t>
        </w:r>
      </w:smartTag>
      <w:r w:rsidR="000214B5" w:rsidRPr="00B96F2E">
        <w:rPr>
          <w:rFonts w:ascii="Arial" w:hAnsi="Arial" w:cs="Arial"/>
          <w:sz w:val="22"/>
        </w:rPr>
        <w:t xml:space="preserve"> de conformidad a lo dispuesto en la LSPN</w:t>
      </w:r>
      <w:r w:rsidRPr="00B96F2E">
        <w:rPr>
          <w:rFonts w:ascii="Arial" w:hAnsi="Arial" w:cs="Arial"/>
          <w:sz w:val="22"/>
        </w:rPr>
        <w:t>. La Fecha de Cierre se identificará para todos sus efectos como la fecha en la que se suscribe el Contrato</w:t>
      </w:r>
      <w:r w:rsidR="00541C2A">
        <w:rPr>
          <w:rFonts w:ascii="Arial" w:hAnsi="Arial" w:cs="Arial"/>
          <w:sz w:val="22"/>
          <w:lang w:val="es-MX"/>
        </w:rPr>
        <w:t>.</w:t>
      </w:r>
    </w:p>
    <w:p w:rsidR="00824DAE" w:rsidRDefault="00824DAE">
      <w:pPr>
        <w:pStyle w:val="Textosinformato"/>
        <w:ind w:left="720"/>
        <w:jc w:val="both"/>
        <w:rPr>
          <w:rFonts w:ascii="Arial" w:hAnsi="Arial" w:cs="Arial"/>
          <w:sz w:val="22"/>
        </w:rPr>
      </w:pPr>
    </w:p>
    <w:p w:rsidR="001E2A37" w:rsidRPr="00B96F2E" w:rsidRDefault="001E2A37">
      <w:pPr>
        <w:pStyle w:val="Textosinformato"/>
        <w:ind w:left="720"/>
        <w:jc w:val="both"/>
        <w:rPr>
          <w:rFonts w:ascii="Arial" w:hAnsi="Arial" w:cs="Arial"/>
          <w:sz w:val="22"/>
        </w:rPr>
      </w:pPr>
    </w:p>
    <w:p w:rsidR="00824DAE" w:rsidRPr="00B96F2E" w:rsidRDefault="00824DAE" w:rsidP="009E1CBA">
      <w:pPr>
        <w:pStyle w:val="Ttulo1"/>
        <w:numPr>
          <w:ilvl w:val="0"/>
          <w:numId w:val="35"/>
        </w:numPr>
        <w:tabs>
          <w:tab w:val="clear" w:pos="360"/>
          <w:tab w:val="num" w:pos="720"/>
        </w:tabs>
        <w:ind w:left="720" w:hanging="720"/>
        <w:jc w:val="left"/>
        <w:rPr>
          <w:rFonts w:ascii="Arial" w:hAnsi="Arial" w:cs="Arial"/>
          <w:color w:val="auto"/>
        </w:rPr>
      </w:pPr>
      <w:bookmarkStart w:id="182" w:name="_Toc82510123"/>
      <w:bookmarkStart w:id="183" w:name="_Toc368321482"/>
      <w:r w:rsidRPr="00B96F2E">
        <w:rPr>
          <w:rFonts w:ascii="Arial" w:hAnsi="Arial" w:cs="Arial"/>
          <w:color w:val="auto"/>
        </w:rPr>
        <w:t>DISPOSICIONES FINALES</w:t>
      </w:r>
      <w:bookmarkEnd w:id="182"/>
      <w:bookmarkEnd w:id="183"/>
    </w:p>
    <w:p w:rsidR="00824DAE" w:rsidRPr="00B96F2E" w:rsidRDefault="00824DAE">
      <w:pPr>
        <w:pStyle w:val="Textosinformato"/>
        <w:keepNext/>
        <w:jc w:val="both"/>
        <w:rPr>
          <w:rFonts w:ascii="Arial" w:hAnsi="Arial" w:cs="Arial"/>
          <w:b/>
          <w:sz w:val="22"/>
        </w:rPr>
      </w:pPr>
    </w:p>
    <w:p w:rsidR="00824DAE" w:rsidRPr="00B96F2E" w:rsidRDefault="00824DAE">
      <w:pPr>
        <w:pStyle w:val="Ttulo2"/>
        <w:numPr>
          <w:ilvl w:val="1"/>
          <w:numId w:val="41"/>
        </w:numPr>
        <w:jc w:val="left"/>
        <w:rPr>
          <w:b/>
          <w:i w:val="0"/>
          <w:iCs w:val="0"/>
          <w:sz w:val="22"/>
        </w:rPr>
      </w:pPr>
      <w:bookmarkStart w:id="184" w:name="_Toc368321483"/>
      <w:bookmarkStart w:id="185" w:name="_Toc82510124"/>
      <w:r w:rsidRPr="00B96F2E">
        <w:rPr>
          <w:b/>
          <w:i w:val="0"/>
          <w:iCs w:val="0"/>
          <w:sz w:val="22"/>
        </w:rPr>
        <w:t>Régimen Legal Aplicable</w:t>
      </w:r>
      <w:bookmarkEnd w:id="184"/>
      <w:r w:rsidRPr="00B96F2E">
        <w:rPr>
          <w:b/>
          <w:i w:val="0"/>
          <w:iCs w:val="0"/>
          <w:sz w:val="22"/>
        </w:rPr>
        <w:t xml:space="preserve"> </w:t>
      </w:r>
      <w:bookmarkEnd w:id="185"/>
    </w:p>
    <w:p w:rsidR="00824DAE" w:rsidRPr="00B96F2E" w:rsidRDefault="00824DAE">
      <w:pPr>
        <w:pStyle w:val="Textosinformato"/>
        <w:keepNext/>
        <w:tabs>
          <w:tab w:val="left" w:pos="993"/>
        </w:tabs>
        <w:ind w:left="993" w:hanging="567"/>
        <w:jc w:val="both"/>
        <w:rPr>
          <w:rFonts w:ascii="Arial" w:hAnsi="Arial" w:cs="Arial"/>
          <w:b/>
          <w:sz w:val="22"/>
        </w:rPr>
      </w:pPr>
    </w:p>
    <w:p w:rsidR="00824DAE" w:rsidRDefault="00824DAE">
      <w:pPr>
        <w:pStyle w:val="Textosinformato"/>
        <w:ind w:left="720"/>
        <w:jc w:val="both"/>
        <w:rPr>
          <w:rFonts w:ascii="Arial" w:hAnsi="Arial" w:cs="Arial"/>
          <w:sz w:val="22"/>
        </w:rPr>
      </w:pPr>
      <w:r w:rsidRPr="00B96F2E">
        <w:rPr>
          <w:rFonts w:ascii="Arial" w:hAnsi="Arial" w:cs="Arial"/>
          <w:sz w:val="22"/>
        </w:rPr>
        <w:t>Estas Bases, los documentos que las integran, y el Contrato se regirán e interpretarán de acuerdo a las Leyes Aplicables, señaladas en el Numeral 1.3.</w:t>
      </w:r>
    </w:p>
    <w:p w:rsidR="001E2A37" w:rsidRDefault="001E2A37">
      <w:pPr>
        <w:pStyle w:val="Textosinformato"/>
        <w:ind w:left="720"/>
        <w:jc w:val="both"/>
        <w:rPr>
          <w:rFonts w:ascii="Arial" w:hAnsi="Arial" w:cs="Arial"/>
          <w:sz w:val="22"/>
        </w:rPr>
      </w:pPr>
    </w:p>
    <w:p w:rsidR="001E2A37" w:rsidRDefault="001E2A37">
      <w:pPr>
        <w:pStyle w:val="Textosinformato"/>
        <w:ind w:left="720"/>
        <w:jc w:val="both"/>
        <w:rPr>
          <w:rFonts w:ascii="Arial" w:hAnsi="Arial" w:cs="Arial"/>
          <w:sz w:val="22"/>
        </w:rPr>
      </w:pPr>
    </w:p>
    <w:p w:rsidR="001E2A37" w:rsidRDefault="001E2A37">
      <w:pPr>
        <w:pStyle w:val="Textosinformato"/>
        <w:ind w:left="720"/>
        <w:jc w:val="both"/>
        <w:rPr>
          <w:rFonts w:ascii="Arial" w:hAnsi="Arial" w:cs="Arial"/>
          <w:sz w:val="22"/>
        </w:rPr>
      </w:pPr>
    </w:p>
    <w:p w:rsidR="00824DAE" w:rsidRPr="00B96F2E" w:rsidRDefault="00824DAE">
      <w:pPr>
        <w:pStyle w:val="Ttulo2"/>
        <w:numPr>
          <w:ilvl w:val="1"/>
          <w:numId w:val="41"/>
        </w:numPr>
        <w:jc w:val="left"/>
        <w:rPr>
          <w:b/>
          <w:i w:val="0"/>
          <w:iCs w:val="0"/>
          <w:sz w:val="22"/>
        </w:rPr>
      </w:pPr>
      <w:bookmarkStart w:id="186" w:name="_Toc366691622"/>
      <w:bookmarkStart w:id="187" w:name="_Toc368321484"/>
      <w:bookmarkStart w:id="188" w:name="_Toc366691623"/>
      <w:bookmarkStart w:id="189" w:name="_Toc368321485"/>
      <w:bookmarkStart w:id="190" w:name="_Toc82510125"/>
      <w:bookmarkStart w:id="191" w:name="_Toc368321486"/>
      <w:bookmarkEnd w:id="186"/>
      <w:bookmarkEnd w:id="187"/>
      <w:bookmarkEnd w:id="188"/>
      <w:bookmarkEnd w:id="189"/>
      <w:r w:rsidRPr="00B96F2E">
        <w:rPr>
          <w:b/>
          <w:i w:val="0"/>
          <w:iCs w:val="0"/>
          <w:sz w:val="22"/>
        </w:rPr>
        <w:t>Jurisdicción y Competencia</w:t>
      </w:r>
      <w:bookmarkEnd w:id="190"/>
      <w:bookmarkEnd w:id="191"/>
    </w:p>
    <w:p w:rsidR="00824DAE" w:rsidRPr="00B96F2E" w:rsidRDefault="00824DAE">
      <w:pPr>
        <w:pStyle w:val="Textosinformato"/>
        <w:keepNext/>
        <w:jc w:val="both"/>
        <w:rPr>
          <w:rFonts w:ascii="Arial" w:hAnsi="Arial" w:cs="Arial"/>
          <w:sz w:val="22"/>
        </w:rPr>
      </w:pPr>
    </w:p>
    <w:p w:rsidR="00824DAE" w:rsidRPr="00B96F2E" w:rsidRDefault="00824DAE">
      <w:pPr>
        <w:pStyle w:val="Textosinformato"/>
        <w:keepNext/>
        <w:numPr>
          <w:ilvl w:val="2"/>
          <w:numId w:val="18"/>
        </w:numPr>
        <w:jc w:val="both"/>
        <w:rPr>
          <w:rFonts w:ascii="Arial" w:hAnsi="Arial" w:cs="Arial"/>
          <w:sz w:val="22"/>
        </w:rPr>
      </w:pPr>
      <w:r w:rsidRPr="00B96F2E">
        <w:rPr>
          <w:rFonts w:ascii="Arial" w:hAnsi="Arial" w:cs="Arial"/>
          <w:sz w:val="22"/>
        </w:rPr>
        <w:t xml:space="preserve">Sin perjuicio de las renuncias efectuadas en los </w:t>
      </w:r>
      <w:r w:rsidR="00EE3683" w:rsidRPr="00B96F2E">
        <w:rPr>
          <w:rFonts w:ascii="Arial" w:hAnsi="Arial" w:cs="Arial"/>
          <w:sz w:val="22"/>
        </w:rPr>
        <w:t>N</w:t>
      </w:r>
      <w:r w:rsidRPr="00B96F2E">
        <w:rPr>
          <w:rFonts w:ascii="Arial" w:hAnsi="Arial" w:cs="Arial"/>
          <w:sz w:val="22"/>
        </w:rPr>
        <w:t>umerales 1.4.</w:t>
      </w:r>
      <w:r w:rsidR="00174C0A" w:rsidRPr="00B96F2E">
        <w:rPr>
          <w:rFonts w:ascii="Arial" w:hAnsi="Arial" w:cs="Arial"/>
          <w:sz w:val="22"/>
        </w:rPr>
        <w:t>3</w:t>
      </w:r>
      <w:r w:rsidRPr="00B96F2E">
        <w:rPr>
          <w:rFonts w:ascii="Arial" w:hAnsi="Arial" w:cs="Arial"/>
          <w:sz w:val="22"/>
        </w:rPr>
        <w:t>, 1.4.</w:t>
      </w:r>
      <w:r w:rsidR="00174C0A" w:rsidRPr="00B96F2E">
        <w:rPr>
          <w:rFonts w:ascii="Arial" w:hAnsi="Arial" w:cs="Arial"/>
          <w:sz w:val="22"/>
        </w:rPr>
        <w:t>4</w:t>
      </w:r>
      <w:r w:rsidRPr="00B96F2E">
        <w:rPr>
          <w:rFonts w:ascii="Arial" w:hAnsi="Arial" w:cs="Arial"/>
          <w:sz w:val="22"/>
        </w:rPr>
        <w:t xml:space="preserve"> y demás apartados de las presentes Bases, los Postores Precalificados y las personas que sean miembros de Consorcios y </w:t>
      </w:r>
      <w:r w:rsidR="00C17971" w:rsidRPr="00B96F2E">
        <w:rPr>
          <w:rFonts w:ascii="Arial" w:hAnsi="Arial" w:cs="Arial"/>
          <w:sz w:val="22"/>
        </w:rPr>
        <w:t xml:space="preserve">del </w:t>
      </w:r>
      <w:r w:rsidRPr="00B96F2E">
        <w:rPr>
          <w:rFonts w:ascii="Arial" w:hAnsi="Arial" w:cs="Arial"/>
          <w:sz w:val="22"/>
        </w:rPr>
        <w:t>Concesionari</w:t>
      </w:r>
      <w:r w:rsidR="00C17971" w:rsidRPr="00B96F2E">
        <w:rPr>
          <w:rFonts w:ascii="Arial" w:hAnsi="Arial" w:cs="Arial"/>
          <w:sz w:val="22"/>
        </w:rPr>
        <w:t>o</w:t>
      </w:r>
      <w:r w:rsidRPr="00B96F2E">
        <w:rPr>
          <w:rFonts w:ascii="Arial" w:hAnsi="Arial" w:cs="Arial"/>
          <w:sz w:val="22"/>
        </w:rPr>
        <w:t xml:space="preserve"> se someten y aceptan irrevocablemente la jurisdicción y competencia de los jueces y tribunales de la ciudad de Lima, Perú, para resolver cualquiera de los conflictos que pudieran suscitarse entre ellos y el Estado de </w:t>
      </w:r>
      <w:smartTag w:uri="urn:schemas-microsoft-com:office:smarttags" w:element="PersonName">
        <w:smartTagPr>
          <w:attr w:name="ProductID" w:val="la  Rep￺blica"/>
        </w:smartTagPr>
        <w:r w:rsidRPr="00B96F2E">
          <w:rPr>
            <w:rFonts w:ascii="Arial" w:hAnsi="Arial" w:cs="Arial"/>
            <w:sz w:val="22"/>
          </w:rPr>
          <w:t>la  República</w:t>
        </w:r>
      </w:smartTag>
      <w:r w:rsidRPr="00B96F2E">
        <w:rPr>
          <w:rFonts w:ascii="Arial" w:hAnsi="Arial" w:cs="Arial"/>
          <w:sz w:val="22"/>
        </w:rPr>
        <w:t xml:space="preserve"> del Perú</w:t>
      </w:r>
      <w:r w:rsidRPr="00B96F2E">
        <w:rPr>
          <w:rFonts w:ascii="Arial" w:hAnsi="Arial" w:cs="Arial"/>
          <w:bCs/>
          <w:iCs/>
          <w:sz w:val="22"/>
        </w:rPr>
        <w:t xml:space="preserve"> </w:t>
      </w:r>
      <w:r w:rsidRPr="00B96F2E">
        <w:rPr>
          <w:rFonts w:ascii="Arial" w:hAnsi="Arial" w:cs="Arial"/>
          <w:sz w:val="22"/>
        </w:rPr>
        <w:t>con respecto a estas Bases, efectuando renuncia expresa e irrevocable a cualquier reclamación diplomática, así como a todo derecho a iniciar acciones de cualquier naturaleza ante cualquier otro fuero o jurisdicción</w:t>
      </w:r>
      <w:r w:rsidR="00CE32C4">
        <w:rPr>
          <w:rStyle w:val="Refdenotaalpie"/>
          <w:rFonts w:ascii="Arial" w:hAnsi="Arial" w:cs="Arial"/>
          <w:sz w:val="22"/>
        </w:rPr>
        <w:footnoteReference w:id="90"/>
      </w:r>
      <w:r w:rsidRPr="00B96F2E">
        <w:rPr>
          <w:rFonts w:ascii="Arial" w:hAnsi="Arial" w:cs="Arial"/>
          <w:sz w:val="22"/>
        </w:rPr>
        <w:t>.</w:t>
      </w:r>
      <w:r w:rsidRPr="00B96F2E">
        <w:rPr>
          <w:rStyle w:val="Refdenotaalpie"/>
          <w:rFonts w:ascii="Arial" w:hAnsi="Arial" w:cs="Arial"/>
          <w:bCs/>
          <w:iCs/>
          <w:sz w:val="22"/>
        </w:rPr>
        <w:t xml:space="preserve"> </w:t>
      </w:r>
    </w:p>
    <w:p w:rsidR="00824DAE" w:rsidRPr="00B96F2E" w:rsidRDefault="00824DAE">
      <w:pPr>
        <w:pStyle w:val="Textosinformato"/>
        <w:keepNext/>
        <w:jc w:val="both"/>
        <w:rPr>
          <w:rFonts w:ascii="Arial" w:hAnsi="Arial" w:cs="Arial"/>
          <w:bCs/>
          <w:iCs/>
          <w:sz w:val="22"/>
        </w:rPr>
      </w:pPr>
    </w:p>
    <w:p w:rsidR="00824DAE" w:rsidRPr="00B96F2E" w:rsidRDefault="00824DAE">
      <w:pPr>
        <w:pStyle w:val="Textosinformato"/>
        <w:keepNext/>
        <w:numPr>
          <w:ilvl w:val="2"/>
          <w:numId w:val="18"/>
        </w:numPr>
        <w:jc w:val="both"/>
        <w:rPr>
          <w:rFonts w:ascii="Arial" w:hAnsi="Arial" w:cs="Arial"/>
          <w:sz w:val="22"/>
        </w:rPr>
      </w:pPr>
      <w:r w:rsidRPr="00B96F2E">
        <w:rPr>
          <w:rFonts w:ascii="Arial" w:hAnsi="Arial" w:cs="Arial"/>
          <w:sz w:val="22"/>
        </w:rPr>
        <w:t xml:space="preserve">No obstante, a partir de la suscripción del Contrato, el Concesionario y el Concedente se someten exclusivamente a </w:t>
      </w:r>
      <w:r w:rsidR="00174C0A" w:rsidRPr="00B96F2E">
        <w:rPr>
          <w:rFonts w:ascii="Arial" w:hAnsi="Arial" w:cs="Arial"/>
          <w:sz w:val="22"/>
        </w:rPr>
        <w:t xml:space="preserve">lo dispuesto en el </w:t>
      </w:r>
      <w:r w:rsidRPr="00B96F2E">
        <w:rPr>
          <w:rFonts w:ascii="Arial" w:hAnsi="Arial" w:cs="Arial"/>
          <w:sz w:val="22"/>
        </w:rPr>
        <w:t>Contrato de Concesión para la solución de las controversias que se susciten, incluyendo aquellas relacionadas a las presentes Bases.</w:t>
      </w:r>
    </w:p>
    <w:p w:rsidR="00824DAE" w:rsidRPr="00B96F2E" w:rsidRDefault="00824DAE">
      <w:pPr>
        <w:pStyle w:val="Textosinformato"/>
        <w:keepNext/>
        <w:numPr>
          <w:ilvl w:val="2"/>
          <w:numId w:val="18"/>
        </w:numPr>
        <w:spacing w:before="180"/>
        <w:jc w:val="both"/>
        <w:rPr>
          <w:rFonts w:ascii="Arial" w:hAnsi="Arial" w:cs="Arial"/>
          <w:sz w:val="22"/>
        </w:rPr>
      </w:pPr>
      <w:r w:rsidRPr="00B96F2E">
        <w:rPr>
          <w:rFonts w:ascii="Arial" w:hAnsi="Arial" w:cs="Arial"/>
          <w:sz w:val="22"/>
        </w:rPr>
        <w:t xml:space="preserve">No será de aplicación ninguna disposición que modifique, altere o recorte el derecho del Estado de </w:t>
      </w:r>
      <w:smartTag w:uri="urn:schemas-microsoft-com:office:smarttags" w:element="PersonName">
        <w:smartTagPr>
          <w:attr w:name="ProductID" w:val="la Rep￺blica"/>
        </w:smartTagPr>
        <w:r w:rsidRPr="00B96F2E">
          <w:rPr>
            <w:rFonts w:ascii="Arial" w:hAnsi="Arial" w:cs="Arial"/>
            <w:sz w:val="22"/>
          </w:rPr>
          <w:t>la República</w:t>
        </w:r>
      </w:smartTag>
      <w:r w:rsidRPr="00B96F2E">
        <w:rPr>
          <w:rFonts w:ascii="Arial" w:hAnsi="Arial" w:cs="Arial"/>
          <w:sz w:val="22"/>
        </w:rPr>
        <w:t xml:space="preserve"> del Perú</w:t>
      </w:r>
      <w:r w:rsidRPr="00B96F2E">
        <w:rPr>
          <w:rFonts w:ascii="Arial" w:hAnsi="Arial" w:cs="Arial"/>
          <w:sz w:val="22"/>
          <w:szCs w:val="22"/>
        </w:rPr>
        <w:t>,</w:t>
      </w:r>
      <w:r w:rsidRPr="00B96F2E">
        <w:rPr>
          <w:rFonts w:ascii="Arial" w:hAnsi="Arial" w:cs="Arial"/>
          <w:sz w:val="22"/>
        </w:rPr>
        <w:t xml:space="preserve"> de </w:t>
      </w:r>
      <w:smartTag w:uri="urn:schemas-microsoft-com:office:smarttags" w:element="PersonName">
        <w:smartTagPr>
          <w:attr w:name="ProductID" w:val="la APN"/>
        </w:smartTagPr>
        <w:r w:rsidRPr="00B96F2E">
          <w:rPr>
            <w:rFonts w:ascii="Arial" w:hAnsi="Arial" w:cs="Arial"/>
            <w:sz w:val="22"/>
          </w:rPr>
          <w:t>la APN</w:t>
        </w:r>
      </w:smartTag>
      <w:r w:rsidRPr="00B96F2E">
        <w:rPr>
          <w:rFonts w:ascii="Arial" w:hAnsi="Arial" w:cs="Arial"/>
          <w:sz w:val="22"/>
        </w:rPr>
        <w:t xml:space="preserve">, PROINVERSIÓN, del Comité, para iniciar cualquier acción judicial o ejecutar una sentencia obtenida en el Perú, ante los jueces y tribunales de otras jurisdicciones, renunciando los Postores Precalificados, y las personas que sean miembros de Consorcios,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w:t>
      </w:r>
      <w:smartTag w:uri="urn:schemas-microsoft-com:office:smarttags" w:element="PersonName">
        <w:smartTagPr>
          <w:attr w:name="ProductID" w:val="la Rep￺blica"/>
        </w:smartTagPr>
        <w:r w:rsidRPr="00B96F2E">
          <w:rPr>
            <w:rFonts w:ascii="Arial" w:hAnsi="Arial" w:cs="Arial"/>
            <w:sz w:val="22"/>
          </w:rPr>
          <w:t>la República</w:t>
        </w:r>
      </w:smartTag>
      <w:r w:rsidRPr="00B96F2E">
        <w:rPr>
          <w:rFonts w:ascii="Arial" w:hAnsi="Arial" w:cs="Arial"/>
          <w:sz w:val="22"/>
        </w:rPr>
        <w:t xml:space="preserve"> del Perú, </w:t>
      </w:r>
      <w:smartTag w:uri="urn:schemas-microsoft-com:office:smarttags" w:element="PersonName">
        <w:smartTagPr>
          <w:attr w:name="ProductID" w:val="la APN"/>
        </w:smartTagPr>
        <w:r w:rsidRPr="00B96F2E">
          <w:rPr>
            <w:rFonts w:ascii="Arial" w:hAnsi="Arial" w:cs="Arial"/>
            <w:sz w:val="22"/>
          </w:rPr>
          <w:t>la APN</w:t>
        </w:r>
      </w:smartTag>
      <w:r w:rsidRPr="00B96F2E">
        <w:rPr>
          <w:rFonts w:ascii="Arial" w:hAnsi="Arial" w:cs="Arial"/>
          <w:sz w:val="22"/>
        </w:rPr>
        <w:t>, PROINVERSIÓN, el Comité según el caso.</w:t>
      </w:r>
    </w:p>
    <w:p w:rsidR="00F807A2" w:rsidRPr="00B96F2E" w:rsidRDefault="00F807A2" w:rsidP="008567D5">
      <w:pPr>
        <w:pStyle w:val="Textosinformato"/>
        <w:ind w:left="720"/>
        <w:jc w:val="both"/>
        <w:rPr>
          <w:rFonts w:ascii="Arial" w:hAnsi="Arial" w:cs="Arial"/>
          <w:sz w:val="22"/>
        </w:rPr>
      </w:pPr>
    </w:p>
    <w:p w:rsidR="00824DAE" w:rsidRPr="00B96F2E" w:rsidRDefault="00824DAE">
      <w:pPr>
        <w:pStyle w:val="Ttulo2"/>
        <w:numPr>
          <w:ilvl w:val="1"/>
          <w:numId w:val="41"/>
        </w:numPr>
        <w:jc w:val="left"/>
        <w:rPr>
          <w:b/>
          <w:i w:val="0"/>
          <w:iCs w:val="0"/>
          <w:sz w:val="22"/>
        </w:rPr>
      </w:pPr>
      <w:bookmarkStart w:id="192" w:name="_Toc82510127"/>
      <w:bookmarkStart w:id="193" w:name="_Toc368321487"/>
      <w:r w:rsidRPr="00B96F2E">
        <w:rPr>
          <w:b/>
          <w:i w:val="0"/>
          <w:iCs w:val="0"/>
          <w:sz w:val="22"/>
        </w:rPr>
        <w:t>Medio Ambiente</w:t>
      </w:r>
      <w:bookmarkEnd w:id="192"/>
      <w:bookmarkEnd w:id="193"/>
      <w:r w:rsidRPr="00B96F2E">
        <w:rPr>
          <w:b/>
          <w:i w:val="0"/>
          <w:iCs w:val="0"/>
          <w:sz w:val="22"/>
        </w:rPr>
        <w:t xml:space="preserve"> </w:t>
      </w:r>
    </w:p>
    <w:p w:rsidR="00824DAE" w:rsidRPr="00B96F2E" w:rsidRDefault="00824DAE">
      <w:pPr>
        <w:pStyle w:val="Textosinformato"/>
        <w:keepNext/>
        <w:tabs>
          <w:tab w:val="left" w:pos="993"/>
        </w:tabs>
        <w:ind w:left="993" w:hanging="567"/>
        <w:jc w:val="both"/>
        <w:rPr>
          <w:rFonts w:ascii="Arial" w:hAnsi="Arial" w:cs="Arial"/>
          <w:sz w:val="22"/>
        </w:rPr>
      </w:pPr>
    </w:p>
    <w:p w:rsidR="00824DAE" w:rsidRPr="00B96F2E" w:rsidRDefault="00824DAE">
      <w:pPr>
        <w:pStyle w:val="Textosinformato"/>
        <w:ind w:left="720"/>
        <w:jc w:val="both"/>
        <w:rPr>
          <w:rFonts w:ascii="Arial" w:hAnsi="Arial" w:cs="Arial"/>
          <w:sz w:val="22"/>
        </w:rPr>
      </w:pPr>
      <w:r w:rsidRPr="00B96F2E">
        <w:rPr>
          <w:rFonts w:ascii="Arial" w:hAnsi="Arial" w:cs="Arial"/>
          <w:sz w:val="22"/>
        </w:rPr>
        <w:t xml:space="preserve">Las evaluaciones de </w:t>
      </w:r>
      <w:r w:rsidR="00C77417" w:rsidRPr="00B96F2E">
        <w:rPr>
          <w:rFonts w:ascii="Arial" w:hAnsi="Arial" w:cs="Arial"/>
          <w:sz w:val="22"/>
        </w:rPr>
        <w:t>i</w:t>
      </w:r>
      <w:r w:rsidRPr="00B96F2E">
        <w:rPr>
          <w:rFonts w:ascii="Arial" w:hAnsi="Arial" w:cs="Arial"/>
          <w:sz w:val="22"/>
        </w:rPr>
        <w:t xml:space="preserve">mpacto </w:t>
      </w:r>
      <w:r w:rsidR="00C77417" w:rsidRPr="00B96F2E">
        <w:rPr>
          <w:rFonts w:ascii="Arial" w:hAnsi="Arial" w:cs="Arial"/>
          <w:sz w:val="22"/>
        </w:rPr>
        <w:t>a</w:t>
      </w:r>
      <w:r w:rsidRPr="00B96F2E">
        <w:rPr>
          <w:rFonts w:ascii="Arial" w:hAnsi="Arial" w:cs="Arial"/>
          <w:sz w:val="22"/>
        </w:rPr>
        <w:t>mbiental</w:t>
      </w:r>
      <w:r w:rsidR="00C77417" w:rsidRPr="00B96F2E">
        <w:rPr>
          <w:rFonts w:ascii="Arial" w:hAnsi="Arial" w:cs="Arial"/>
          <w:sz w:val="22"/>
        </w:rPr>
        <w:t>, de existir,</w:t>
      </w:r>
      <w:r w:rsidRPr="00B96F2E">
        <w:rPr>
          <w:rFonts w:ascii="Arial" w:hAnsi="Arial" w:cs="Arial"/>
          <w:sz w:val="22"/>
        </w:rPr>
        <w:t xml:space="preserve"> estarán a disposición de los Postores en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 Los </w:t>
      </w:r>
      <w:r w:rsidR="00C77417" w:rsidRPr="00B96F2E">
        <w:rPr>
          <w:rFonts w:ascii="Arial" w:hAnsi="Arial" w:cs="Arial"/>
          <w:sz w:val="22"/>
        </w:rPr>
        <w:t>P</w:t>
      </w:r>
      <w:r w:rsidRPr="00B96F2E">
        <w:rPr>
          <w:rFonts w:ascii="Arial" w:hAnsi="Arial" w:cs="Arial"/>
          <w:sz w:val="22"/>
        </w:rPr>
        <w:t>ostores deberán considerar estos aspectos y los que identifiquen luego de los estudios de campo que realicen para preparar sus Propuestas</w:t>
      </w:r>
      <w:r w:rsidR="00560292">
        <w:rPr>
          <w:rStyle w:val="Refdenotaalpie"/>
          <w:rFonts w:ascii="Arial" w:hAnsi="Arial" w:cs="Arial"/>
          <w:sz w:val="22"/>
        </w:rPr>
        <w:footnoteReference w:id="91"/>
      </w:r>
      <w:r w:rsidRPr="00B96F2E">
        <w:rPr>
          <w:rFonts w:ascii="Arial" w:hAnsi="Arial" w:cs="Arial"/>
          <w:sz w:val="22"/>
        </w:rPr>
        <w:t>.</w:t>
      </w:r>
    </w:p>
    <w:p w:rsidR="00824DAE" w:rsidRPr="00B96F2E" w:rsidRDefault="00824DAE">
      <w:pPr>
        <w:pStyle w:val="Ttulo2"/>
        <w:jc w:val="left"/>
      </w:pPr>
    </w:p>
    <w:p w:rsidR="00824DAE" w:rsidRPr="00B96F2E" w:rsidRDefault="00824DAE">
      <w:pPr>
        <w:pStyle w:val="Ttulo2"/>
        <w:numPr>
          <w:ilvl w:val="1"/>
          <w:numId w:val="41"/>
        </w:numPr>
        <w:jc w:val="left"/>
        <w:rPr>
          <w:b/>
          <w:i w:val="0"/>
          <w:iCs w:val="0"/>
          <w:sz w:val="22"/>
        </w:rPr>
      </w:pPr>
      <w:bookmarkStart w:id="194" w:name="_Toc368321488"/>
      <w:bookmarkStart w:id="195" w:name="_Toc82510129"/>
      <w:r w:rsidRPr="00B96F2E">
        <w:rPr>
          <w:b/>
          <w:i w:val="0"/>
          <w:iCs w:val="0"/>
          <w:sz w:val="22"/>
        </w:rPr>
        <w:t>Gastos del Proceso</w:t>
      </w:r>
      <w:bookmarkEnd w:id="194"/>
      <w:r w:rsidRPr="00B96F2E">
        <w:rPr>
          <w:b/>
          <w:i w:val="0"/>
          <w:iCs w:val="0"/>
          <w:sz w:val="22"/>
        </w:rPr>
        <w:t xml:space="preserve"> </w:t>
      </w:r>
    </w:p>
    <w:p w:rsidR="00824DAE" w:rsidRPr="00B96F2E" w:rsidRDefault="00824DAE">
      <w:pPr>
        <w:pStyle w:val="Textosinformato"/>
        <w:keepNext/>
        <w:tabs>
          <w:tab w:val="left" w:pos="993"/>
        </w:tabs>
        <w:ind w:left="1416"/>
        <w:jc w:val="both"/>
        <w:rPr>
          <w:rFonts w:ascii="Arial" w:hAnsi="Arial" w:cs="Arial"/>
          <w:sz w:val="24"/>
        </w:rPr>
      </w:pPr>
    </w:p>
    <w:p w:rsidR="00824DAE" w:rsidRPr="00B96F2E" w:rsidRDefault="00174C0A" w:rsidP="0099238C">
      <w:pPr>
        <w:pStyle w:val="Textosinformato"/>
        <w:ind w:left="720"/>
        <w:jc w:val="both"/>
        <w:rPr>
          <w:rFonts w:ascii="Arial" w:hAnsi="Arial" w:cs="Arial"/>
          <w:sz w:val="22"/>
        </w:rPr>
      </w:pPr>
      <w:r w:rsidRPr="00B96F2E">
        <w:rPr>
          <w:rFonts w:ascii="Arial" w:hAnsi="Arial" w:cs="Arial"/>
          <w:sz w:val="22"/>
        </w:rPr>
        <w:t xml:space="preserve">El </w:t>
      </w:r>
      <w:r w:rsidR="0099238C" w:rsidRPr="00B96F2E">
        <w:rPr>
          <w:rFonts w:ascii="Arial" w:hAnsi="Arial" w:cs="Arial"/>
          <w:sz w:val="22"/>
        </w:rPr>
        <w:t xml:space="preserve">Adjudicatario se obliga a abonar a PROINVERSIÓN, los correspondientes gastos del proceso de promoción de la inversión privada. El </w:t>
      </w:r>
      <w:r w:rsidRPr="00B96F2E">
        <w:rPr>
          <w:rFonts w:ascii="Arial" w:hAnsi="Arial" w:cs="Arial"/>
          <w:sz w:val="22"/>
        </w:rPr>
        <w:t>Comité informará a los Postores</w:t>
      </w:r>
      <w:r w:rsidR="00990A06" w:rsidRPr="00B96F2E">
        <w:rPr>
          <w:rFonts w:ascii="Arial" w:hAnsi="Arial" w:cs="Arial"/>
          <w:sz w:val="22"/>
        </w:rPr>
        <w:t>,</w:t>
      </w:r>
      <w:r w:rsidRPr="00B96F2E">
        <w:rPr>
          <w:rFonts w:ascii="Arial" w:hAnsi="Arial" w:cs="Arial"/>
          <w:sz w:val="22"/>
        </w:rPr>
        <w:t xml:space="preserve"> el importe de tales gastos mediante Circular</w:t>
      </w:r>
      <w:r w:rsidR="00560292">
        <w:rPr>
          <w:rStyle w:val="Refdenotaalpie"/>
          <w:rFonts w:ascii="Arial" w:hAnsi="Arial" w:cs="Arial"/>
          <w:sz w:val="22"/>
        </w:rPr>
        <w:footnoteReference w:id="92"/>
      </w:r>
      <w:r w:rsidRPr="00B96F2E">
        <w:rPr>
          <w:rFonts w:ascii="Arial" w:hAnsi="Arial" w:cs="Arial"/>
          <w:sz w:val="22"/>
        </w:rPr>
        <w:t>.</w:t>
      </w:r>
      <w:bookmarkEnd w:id="195"/>
    </w:p>
    <w:p w:rsidR="00990A06" w:rsidRPr="00B96F2E" w:rsidRDefault="00990A06" w:rsidP="00990A06">
      <w:pPr>
        <w:pStyle w:val="Textosinformato"/>
        <w:jc w:val="both"/>
        <w:rPr>
          <w:rFonts w:ascii="Arial" w:hAnsi="Arial" w:cs="Arial"/>
          <w:sz w:val="22"/>
        </w:rPr>
      </w:pPr>
    </w:p>
    <w:p w:rsidR="00990A06" w:rsidRPr="00B96F2E" w:rsidRDefault="00990A06" w:rsidP="00990A06">
      <w:pPr>
        <w:pStyle w:val="Ttulo2"/>
        <w:numPr>
          <w:ilvl w:val="1"/>
          <w:numId w:val="41"/>
        </w:numPr>
        <w:jc w:val="left"/>
        <w:rPr>
          <w:b/>
          <w:i w:val="0"/>
          <w:iCs w:val="0"/>
          <w:sz w:val="22"/>
        </w:rPr>
      </w:pPr>
      <w:bookmarkStart w:id="196" w:name="_Toc368321489"/>
      <w:r w:rsidRPr="00B96F2E">
        <w:rPr>
          <w:b/>
          <w:i w:val="0"/>
          <w:iCs w:val="0"/>
          <w:sz w:val="22"/>
        </w:rPr>
        <w:t>Cesión de posición contractual en los contratos de ENAPU</w:t>
      </w:r>
      <w:bookmarkEnd w:id="196"/>
      <w:r w:rsidRPr="00B96F2E">
        <w:rPr>
          <w:b/>
          <w:i w:val="0"/>
          <w:iCs w:val="0"/>
          <w:sz w:val="22"/>
        </w:rPr>
        <w:t xml:space="preserve"> </w:t>
      </w:r>
    </w:p>
    <w:p w:rsidR="004C7E0B" w:rsidRPr="00B96F2E" w:rsidRDefault="004C7E0B" w:rsidP="002B5791">
      <w:pPr>
        <w:pStyle w:val="Textosinformato"/>
        <w:ind w:left="720"/>
        <w:jc w:val="both"/>
        <w:rPr>
          <w:b/>
          <w:i/>
          <w:iCs/>
          <w:sz w:val="22"/>
        </w:rPr>
      </w:pPr>
    </w:p>
    <w:p w:rsidR="008B1B42" w:rsidRDefault="00990A06" w:rsidP="008B1B42">
      <w:pPr>
        <w:pStyle w:val="Textosinformato"/>
        <w:ind w:left="720"/>
        <w:jc w:val="both"/>
        <w:rPr>
          <w:rFonts w:ascii="Arial" w:hAnsi="Arial" w:cs="Arial"/>
          <w:iCs/>
          <w:sz w:val="22"/>
          <w:szCs w:val="22"/>
        </w:rPr>
      </w:pPr>
      <w:r w:rsidRPr="00B96F2E">
        <w:rPr>
          <w:rFonts w:ascii="Arial" w:hAnsi="Arial" w:cs="Arial"/>
          <w:iCs/>
          <w:sz w:val="22"/>
          <w:szCs w:val="22"/>
        </w:rPr>
        <w:t xml:space="preserve">En un plazo no mayor a </w:t>
      </w:r>
      <w:r w:rsidR="00E876F5">
        <w:rPr>
          <w:rFonts w:ascii="Arial" w:hAnsi="Arial" w:cs="Arial"/>
          <w:iCs/>
          <w:sz w:val="22"/>
          <w:szCs w:val="22"/>
        </w:rPr>
        <w:t>diez</w:t>
      </w:r>
      <w:r w:rsidR="00E876F5" w:rsidRPr="00B96F2E">
        <w:rPr>
          <w:rFonts w:ascii="Arial" w:hAnsi="Arial" w:cs="Arial"/>
          <w:iCs/>
          <w:sz w:val="22"/>
          <w:szCs w:val="22"/>
        </w:rPr>
        <w:t xml:space="preserve"> </w:t>
      </w:r>
      <w:r w:rsidRPr="00B96F2E">
        <w:rPr>
          <w:rFonts w:ascii="Arial" w:hAnsi="Arial" w:cs="Arial"/>
          <w:iCs/>
          <w:sz w:val="22"/>
          <w:szCs w:val="22"/>
        </w:rPr>
        <w:t>(</w:t>
      </w:r>
      <w:r w:rsidR="00E876F5">
        <w:rPr>
          <w:rFonts w:ascii="Arial" w:hAnsi="Arial" w:cs="Arial"/>
          <w:iCs/>
          <w:sz w:val="22"/>
          <w:szCs w:val="22"/>
        </w:rPr>
        <w:t>1</w:t>
      </w:r>
      <w:r w:rsidRPr="00B96F2E">
        <w:rPr>
          <w:rFonts w:ascii="Arial" w:hAnsi="Arial" w:cs="Arial"/>
          <w:iCs/>
          <w:sz w:val="22"/>
          <w:szCs w:val="22"/>
        </w:rPr>
        <w:t xml:space="preserve">0) días calendario contados a partir de la </w:t>
      </w:r>
      <w:r w:rsidR="00E876F5">
        <w:rPr>
          <w:rFonts w:ascii="Arial" w:hAnsi="Arial" w:cs="Arial"/>
          <w:iCs/>
          <w:sz w:val="22"/>
          <w:szCs w:val="22"/>
        </w:rPr>
        <w:t>F</w:t>
      </w:r>
      <w:r w:rsidRPr="00B96F2E">
        <w:rPr>
          <w:rFonts w:ascii="Arial" w:hAnsi="Arial" w:cs="Arial"/>
          <w:iCs/>
          <w:sz w:val="22"/>
          <w:szCs w:val="22"/>
        </w:rPr>
        <w:t xml:space="preserve">echa de </w:t>
      </w:r>
      <w:r w:rsidR="00E876F5">
        <w:rPr>
          <w:rFonts w:ascii="Arial" w:hAnsi="Arial" w:cs="Arial"/>
          <w:iCs/>
          <w:sz w:val="22"/>
          <w:szCs w:val="22"/>
        </w:rPr>
        <w:t>Cierre</w:t>
      </w:r>
      <w:r w:rsidRPr="00B96F2E">
        <w:rPr>
          <w:rFonts w:ascii="Arial" w:hAnsi="Arial" w:cs="Arial"/>
          <w:iCs/>
          <w:sz w:val="22"/>
          <w:szCs w:val="22"/>
        </w:rPr>
        <w:t xml:space="preserve">, el Adjudicatario deberá comunicar por escrito a ENAPU con copia al Comité, </w:t>
      </w:r>
      <w:r w:rsidR="00E876F5">
        <w:rPr>
          <w:rFonts w:ascii="Arial" w:hAnsi="Arial" w:cs="Arial"/>
          <w:iCs/>
          <w:sz w:val="22"/>
          <w:szCs w:val="22"/>
        </w:rPr>
        <w:t xml:space="preserve">la relación de </w:t>
      </w:r>
      <w:r w:rsidRPr="00B96F2E">
        <w:rPr>
          <w:rFonts w:ascii="Arial" w:hAnsi="Arial" w:cs="Arial"/>
          <w:iCs/>
          <w:sz w:val="22"/>
          <w:szCs w:val="22"/>
        </w:rPr>
        <w:t>contratos consignados en el Anexo N° 1</w:t>
      </w:r>
      <w:r w:rsidR="00E876F5">
        <w:rPr>
          <w:rFonts w:ascii="Arial" w:hAnsi="Arial" w:cs="Arial"/>
          <w:iCs/>
          <w:sz w:val="22"/>
          <w:szCs w:val="22"/>
        </w:rPr>
        <w:t>8 del Contrato de Concesión</w:t>
      </w:r>
      <w:r w:rsidRPr="00B96F2E">
        <w:rPr>
          <w:rFonts w:ascii="Arial" w:hAnsi="Arial" w:cs="Arial"/>
          <w:iCs/>
          <w:sz w:val="22"/>
          <w:szCs w:val="22"/>
        </w:rPr>
        <w:t xml:space="preserve">, </w:t>
      </w:r>
      <w:r w:rsidR="00E876F5">
        <w:rPr>
          <w:rFonts w:ascii="Arial" w:hAnsi="Arial" w:cs="Arial"/>
          <w:iCs/>
          <w:sz w:val="22"/>
          <w:szCs w:val="22"/>
        </w:rPr>
        <w:t>respecto de los cuales éste ha solicitado la formalización de la cesión de posición contractual</w:t>
      </w:r>
      <w:r w:rsidRPr="00B96F2E">
        <w:rPr>
          <w:rFonts w:ascii="Arial" w:hAnsi="Arial" w:cs="Arial"/>
          <w:iCs/>
          <w:sz w:val="22"/>
          <w:szCs w:val="22"/>
        </w:rPr>
        <w:t xml:space="preserve">, a los efectos que esta entidad lo comunique a las respectivas </w:t>
      </w:r>
      <w:proofErr w:type="gramStart"/>
      <w:r w:rsidRPr="00B96F2E">
        <w:rPr>
          <w:rFonts w:ascii="Arial" w:hAnsi="Arial" w:cs="Arial"/>
          <w:iCs/>
          <w:sz w:val="22"/>
          <w:szCs w:val="22"/>
        </w:rPr>
        <w:t>contrapartes</w:t>
      </w:r>
      <w:r w:rsidR="00E876F5">
        <w:rPr>
          <w:rFonts w:ascii="Arial" w:hAnsi="Arial" w:cs="Arial"/>
          <w:iCs/>
          <w:sz w:val="22"/>
          <w:szCs w:val="22"/>
        </w:rPr>
        <w:t xml:space="preserve"> </w:t>
      </w:r>
      <w:proofErr w:type="gramEnd"/>
      <w:r w:rsidR="00E876F5">
        <w:rPr>
          <w:rStyle w:val="Refdenotaalpie"/>
          <w:rFonts w:ascii="Arial" w:hAnsi="Arial" w:cs="Arial"/>
          <w:iCs/>
          <w:sz w:val="22"/>
          <w:szCs w:val="22"/>
        </w:rPr>
        <w:footnoteReference w:id="93"/>
      </w:r>
      <w:r w:rsidR="00781058">
        <w:rPr>
          <w:rFonts w:ascii="Arial" w:hAnsi="Arial" w:cs="Arial"/>
          <w:iCs/>
          <w:sz w:val="22"/>
          <w:szCs w:val="22"/>
        </w:rPr>
        <w:t>.</w:t>
      </w:r>
    </w:p>
    <w:p w:rsidR="00824DAE" w:rsidRPr="00B96F2E" w:rsidRDefault="00174C0A" w:rsidP="00386EBA">
      <w:pPr>
        <w:pStyle w:val="Ttulo1"/>
        <w:ind w:left="720"/>
        <w:jc w:val="center"/>
        <w:rPr>
          <w:rFonts w:ascii="Arial" w:hAnsi="Arial" w:cs="Arial"/>
          <w:bCs/>
          <w:color w:val="auto"/>
          <w:sz w:val="22"/>
          <w:szCs w:val="22"/>
        </w:rPr>
      </w:pPr>
      <w:r w:rsidRPr="00B96F2E">
        <w:rPr>
          <w:rStyle w:val="nfasis"/>
          <w:color w:val="auto"/>
          <w:szCs w:val="22"/>
        </w:rPr>
        <w:br w:type="page"/>
      </w:r>
      <w:bookmarkStart w:id="197" w:name="_Toc82510130"/>
      <w:bookmarkStart w:id="198" w:name="_Toc368321490"/>
      <w:r w:rsidR="00824DAE" w:rsidRPr="00B96F2E">
        <w:rPr>
          <w:rFonts w:ascii="Arial" w:hAnsi="Arial" w:cs="Arial"/>
          <w:bCs/>
          <w:color w:val="auto"/>
          <w:sz w:val="22"/>
          <w:szCs w:val="22"/>
        </w:rPr>
        <w:t>ANEXO N° 1</w:t>
      </w:r>
      <w:bookmarkEnd w:id="197"/>
      <w:bookmarkEnd w:id="198"/>
    </w:p>
    <w:p w:rsidR="00824DAE" w:rsidRPr="00B96F2E" w:rsidRDefault="00824DAE">
      <w:pPr>
        <w:pStyle w:val="Ttulo1"/>
        <w:jc w:val="center"/>
        <w:rPr>
          <w:rFonts w:ascii="Arial" w:hAnsi="Arial" w:cs="Arial"/>
          <w:bCs/>
          <w:color w:val="auto"/>
          <w:sz w:val="22"/>
          <w:szCs w:val="22"/>
        </w:rPr>
      </w:pPr>
    </w:p>
    <w:p w:rsidR="00824DAE" w:rsidRPr="00B96F2E" w:rsidRDefault="00824DAE">
      <w:pPr>
        <w:pStyle w:val="Ttulo1"/>
        <w:jc w:val="center"/>
        <w:rPr>
          <w:rFonts w:ascii="Arial" w:hAnsi="Arial" w:cs="Arial"/>
          <w:bCs/>
          <w:color w:val="auto"/>
          <w:sz w:val="22"/>
          <w:szCs w:val="22"/>
        </w:rPr>
      </w:pPr>
      <w:bookmarkStart w:id="199" w:name="_Toc82510131"/>
      <w:bookmarkStart w:id="200" w:name="_Toc115876584"/>
      <w:bookmarkStart w:id="201" w:name="_Toc368321491"/>
      <w:r w:rsidRPr="00B96F2E">
        <w:rPr>
          <w:rFonts w:ascii="Arial" w:hAnsi="Arial" w:cs="Arial"/>
          <w:bCs/>
          <w:color w:val="auto"/>
          <w:sz w:val="22"/>
          <w:szCs w:val="22"/>
        </w:rPr>
        <w:t>ACUERDO DE CONFIDENCIALIDAD</w:t>
      </w:r>
      <w:bookmarkEnd w:id="199"/>
      <w:bookmarkEnd w:id="200"/>
      <w:bookmarkEnd w:id="201"/>
    </w:p>
    <w:p w:rsidR="00824DAE" w:rsidRPr="00B96F2E" w:rsidRDefault="00824DAE">
      <w:pPr>
        <w:pStyle w:val="Textosinformato"/>
        <w:jc w:val="center"/>
        <w:rPr>
          <w:rFonts w:ascii="Arial" w:hAnsi="Arial" w:cs="Arial"/>
          <w:bCs/>
          <w:sz w:val="22"/>
        </w:rPr>
      </w:pPr>
      <w:r w:rsidRPr="00B96F2E">
        <w:rPr>
          <w:rFonts w:ascii="Arial" w:hAnsi="Arial" w:cs="Arial"/>
          <w:bCs/>
          <w:sz w:val="22"/>
        </w:rPr>
        <w:t>(Referencia: Numeral 3.2.2. de las Bases del Concurso)</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rPr>
          <w:rFonts w:ascii="Arial" w:hAnsi="Arial" w:cs="Arial"/>
          <w:sz w:val="22"/>
        </w:rPr>
      </w:pPr>
      <w:r w:rsidRPr="00B96F2E">
        <w:rPr>
          <w:rFonts w:ascii="Arial" w:hAnsi="Arial" w:cs="Arial"/>
          <w:sz w:val="22"/>
        </w:rPr>
        <w:t>Lima</w:t>
      </w:r>
      <w:proofErr w:type="gramStart"/>
      <w:r w:rsidRPr="00B96F2E">
        <w:rPr>
          <w:rFonts w:ascii="Arial" w:hAnsi="Arial" w:cs="Arial"/>
          <w:sz w:val="22"/>
        </w:rPr>
        <w:t>, .........</w:t>
      </w:r>
      <w:proofErr w:type="gramEnd"/>
      <w:r w:rsidRPr="00B96F2E">
        <w:rPr>
          <w:rFonts w:ascii="Arial" w:hAnsi="Arial" w:cs="Arial"/>
          <w:sz w:val="22"/>
        </w:rPr>
        <w:t xml:space="preserve">de ............................. </w:t>
      </w:r>
      <w:proofErr w:type="gramStart"/>
      <w:r w:rsidRPr="00B96F2E">
        <w:rPr>
          <w:rFonts w:ascii="Arial" w:hAnsi="Arial" w:cs="Arial"/>
          <w:sz w:val="22"/>
        </w:rPr>
        <w:t>de</w:t>
      </w:r>
      <w:proofErr w:type="gramEnd"/>
      <w:r w:rsidRPr="00B96F2E">
        <w:rPr>
          <w:rFonts w:ascii="Arial" w:hAnsi="Arial" w:cs="Arial"/>
          <w:sz w:val="22"/>
        </w:rPr>
        <w:t xml:space="preserve"> </w:t>
      </w:r>
      <w:r w:rsidR="00C80E6A" w:rsidRPr="00B96F2E">
        <w:rPr>
          <w:rFonts w:ascii="Arial" w:hAnsi="Arial" w:cs="Arial"/>
          <w:sz w:val="22"/>
        </w:rPr>
        <w:t>201</w:t>
      </w:r>
      <w:r w:rsidR="008A4E48" w:rsidRPr="00B96F2E">
        <w:rPr>
          <w:rFonts w:ascii="Arial" w:hAnsi="Arial" w:cs="Arial"/>
          <w:sz w:val="22"/>
        </w:rPr>
        <w:t>_</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Señores</w:t>
      </w:r>
    </w:p>
    <w:p w:rsidR="00D22E9D" w:rsidRPr="00B96F2E" w:rsidRDefault="00824DAE">
      <w:pPr>
        <w:pStyle w:val="Textosinformato"/>
        <w:jc w:val="both"/>
        <w:rPr>
          <w:rFonts w:ascii="Arial" w:hAnsi="Arial" w:cs="Arial"/>
          <w:b/>
          <w:sz w:val="22"/>
        </w:rPr>
      </w:pPr>
      <w:r w:rsidRPr="00B96F2E">
        <w:rPr>
          <w:rFonts w:ascii="Arial" w:hAnsi="Arial" w:cs="Arial"/>
          <w:b/>
          <w:sz w:val="22"/>
        </w:rPr>
        <w:t xml:space="preserve">Comité de PROINVERSIÓN en </w:t>
      </w:r>
    </w:p>
    <w:p w:rsidR="00D22E9D" w:rsidRPr="00B96F2E" w:rsidRDefault="00824DAE">
      <w:pPr>
        <w:pStyle w:val="Textosinformato"/>
        <w:jc w:val="both"/>
        <w:rPr>
          <w:rFonts w:ascii="Arial" w:hAnsi="Arial" w:cs="Arial"/>
          <w:b/>
          <w:sz w:val="22"/>
          <w:szCs w:val="22"/>
        </w:rPr>
      </w:pPr>
      <w:r w:rsidRPr="00B96F2E">
        <w:rPr>
          <w:rFonts w:ascii="Arial" w:hAnsi="Arial" w:cs="Arial"/>
          <w:b/>
          <w:sz w:val="22"/>
        </w:rPr>
        <w:t xml:space="preserve">Proyectos de </w:t>
      </w:r>
      <w:r w:rsidR="00F50B15" w:rsidRPr="00B96F2E">
        <w:rPr>
          <w:rFonts w:ascii="Arial" w:hAnsi="Arial" w:cs="Arial"/>
          <w:b/>
          <w:sz w:val="22"/>
        </w:rPr>
        <w:t xml:space="preserve">Infraestructura Vial, </w:t>
      </w:r>
      <w:r w:rsidRPr="00B96F2E">
        <w:rPr>
          <w:rFonts w:ascii="Arial" w:hAnsi="Arial" w:cs="Arial"/>
          <w:b/>
          <w:sz w:val="22"/>
        </w:rPr>
        <w:t xml:space="preserve">Infraestructura </w:t>
      </w:r>
      <w:r w:rsidR="00F50B15" w:rsidRPr="00B96F2E">
        <w:rPr>
          <w:rFonts w:ascii="Arial" w:hAnsi="Arial" w:cs="Arial"/>
          <w:b/>
          <w:sz w:val="22"/>
        </w:rPr>
        <w:t>Aer</w:t>
      </w:r>
      <w:r w:rsidR="00DE0C87" w:rsidRPr="00B96F2E">
        <w:rPr>
          <w:rFonts w:ascii="Arial" w:hAnsi="Arial" w:cs="Arial"/>
          <w:b/>
          <w:sz w:val="22"/>
        </w:rPr>
        <w:t>o</w:t>
      </w:r>
      <w:r w:rsidR="00F50B15" w:rsidRPr="00B96F2E">
        <w:rPr>
          <w:rFonts w:ascii="Arial" w:hAnsi="Arial" w:cs="Arial"/>
          <w:b/>
          <w:sz w:val="22"/>
          <w:szCs w:val="22"/>
        </w:rPr>
        <w:t>p</w:t>
      </w:r>
      <w:r w:rsidR="006456C8" w:rsidRPr="00B96F2E">
        <w:rPr>
          <w:rFonts w:ascii="Arial" w:hAnsi="Arial" w:cs="Arial"/>
          <w:b/>
          <w:sz w:val="22"/>
          <w:szCs w:val="22"/>
        </w:rPr>
        <w:t>ortuaria</w:t>
      </w:r>
      <w:r w:rsidR="00F50B15" w:rsidRPr="00B96F2E">
        <w:rPr>
          <w:rFonts w:ascii="Arial" w:hAnsi="Arial" w:cs="Arial"/>
          <w:b/>
          <w:sz w:val="22"/>
          <w:szCs w:val="22"/>
        </w:rPr>
        <w:t xml:space="preserve"> e </w:t>
      </w:r>
    </w:p>
    <w:p w:rsidR="00824DAE" w:rsidRPr="00B96F2E" w:rsidRDefault="00F50B15">
      <w:pPr>
        <w:pStyle w:val="Textosinformato"/>
        <w:jc w:val="both"/>
        <w:rPr>
          <w:rFonts w:ascii="Arial" w:hAnsi="Arial" w:cs="Arial"/>
          <w:b/>
          <w:sz w:val="22"/>
        </w:rPr>
      </w:pPr>
      <w:r w:rsidRPr="00B96F2E">
        <w:rPr>
          <w:rFonts w:ascii="Arial" w:hAnsi="Arial" w:cs="Arial"/>
          <w:b/>
          <w:sz w:val="22"/>
          <w:szCs w:val="22"/>
        </w:rPr>
        <w:t>Infraestructura Ferroviaria</w:t>
      </w:r>
      <w:r w:rsidR="006456C8" w:rsidRPr="00B96F2E">
        <w:rPr>
          <w:rFonts w:ascii="Arial" w:hAnsi="Arial" w:cs="Arial"/>
          <w:b/>
          <w:sz w:val="22"/>
          <w:szCs w:val="22"/>
        </w:rPr>
        <w:t xml:space="preserve"> – PRO </w:t>
      </w:r>
      <w:r w:rsidRPr="00B96F2E">
        <w:rPr>
          <w:rFonts w:ascii="Arial" w:hAnsi="Arial" w:cs="Arial"/>
          <w:b/>
          <w:sz w:val="22"/>
          <w:szCs w:val="22"/>
        </w:rPr>
        <w:t>INTEGRACIÓN</w:t>
      </w:r>
    </w:p>
    <w:p w:rsidR="00824DAE" w:rsidRPr="00B96F2E" w:rsidRDefault="00824DAE">
      <w:pPr>
        <w:pStyle w:val="Textosinformato"/>
        <w:jc w:val="both"/>
        <w:rPr>
          <w:rFonts w:ascii="Arial" w:hAnsi="Arial" w:cs="Arial"/>
          <w:b/>
          <w:sz w:val="22"/>
        </w:rPr>
      </w:pPr>
      <w:r w:rsidRPr="00B96F2E">
        <w:rPr>
          <w:rFonts w:ascii="Arial" w:hAnsi="Arial" w:cs="Arial"/>
          <w:b/>
          <w:sz w:val="22"/>
        </w:rPr>
        <w:t xml:space="preserve">Agencia de Promoción de </w:t>
      </w:r>
      <w:smartTag w:uri="urn:schemas-microsoft-com:office:smarttags" w:element="PersonName">
        <w:smartTagPr>
          <w:attr w:name="ProductID" w:val="la Inversi￳n Privada"/>
        </w:smartTagPr>
        <w:r w:rsidRPr="00B96F2E">
          <w:rPr>
            <w:rFonts w:ascii="Arial" w:hAnsi="Arial" w:cs="Arial"/>
            <w:b/>
            <w:sz w:val="22"/>
          </w:rPr>
          <w:t>la Inversión Privada</w:t>
        </w:r>
      </w:smartTag>
      <w:r w:rsidRPr="00B96F2E">
        <w:rPr>
          <w:rFonts w:ascii="Arial" w:hAnsi="Arial" w:cs="Arial"/>
          <w:b/>
          <w:sz w:val="22"/>
        </w:rPr>
        <w:t xml:space="preserve"> - PROINVERSIÓN</w:t>
      </w:r>
    </w:p>
    <w:p w:rsidR="00824DAE" w:rsidRPr="00B96F2E" w:rsidRDefault="00824DAE">
      <w:pPr>
        <w:pStyle w:val="Textosinformato"/>
        <w:jc w:val="both"/>
        <w:rPr>
          <w:rFonts w:ascii="Arial" w:hAnsi="Arial" w:cs="Arial"/>
          <w:sz w:val="22"/>
        </w:rPr>
      </w:pPr>
      <w:r w:rsidRPr="00B96F2E">
        <w:rPr>
          <w:rFonts w:ascii="Arial" w:hAnsi="Arial" w:cs="Arial"/>
          <w:sz w:val="22"/>
          <w:u w:val="single"/>
        </w:rPr>
        <w:t>Presente</w:t>
      </w:r>
      <w:r w:rsidRPr="00B96F2E">
        <w:rPr>
          <w:rFonts w:ascii="Arial" w:hAnsi="Arial" w:cs="Arial"/>
          <w:sz w:val="22"/>
        </w:rPr>
        <w:t>.-</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 xml:space="preserve"> Postor: .........................</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 (</w:t>
      </w:r>
      <w:proofErr w:type="gramStart"/>
      <w:r w:rsidRPr="00B96F2E">
        <w:rPr>
          <w:rFonts w:ascii="Arial" w:hAnsi="Arial" w:cs="Arial"/>
          <w:sz w:val="22"/>
        </w:rPr>
        <w:t>nombre</w:t>
      </w:r>
      <w:proofErr w:type="gramEnd"/>
      <w:r w:rsidRPr="00B96F2E">
        <w:rPr>
          <w:rFonts w:ascii="Arial" w:hAnsi="Arial" w:cs="Arial"/>
          <w:sz w:val="22"/>
        </w:rPr>
        <w:t xml:space="preserve"> del Postor) debidamente representado por su .................................................... (</w:t>
      </w:r>
      <w:proofErr w:type="gramStart"/>
      <w:r w:rsidRPr="00B96F2E">
        <w:rPr>
          <w:rFonts w:ascii="Arial" w:hAnsi="Arial" w:cs="Arial"/>
          <w:sz w:val="22"/>
        </w:rPr>
        <w:t>cargo</w:t>
      </w:r>
      <w:proofErr w:type="gramEnd"/>
      <w:r w:rsidRPr="00B96F2E">
        <w:rPr>
          <w:rFonts w:ascii="Arial" w:hAnsi="Arial" w:cs="Arial"/>
          <w:sz w:val="22"/>
        </w:rPr>
        <w:t xml:space="preserve"> del que suscribe), Sr. ............................................................................................ (nombre del que suscribe), identificado con ..................., N° .............................. con domicilio en .............................................................................................................................. por medio de la presente manifestamos nuestro interés en acceder a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 que el Comité pone a disposición, de acuerdo con las Bases del Concurso de Proyectos Integrales para la entrega en concesión al sector privado del Terminal Portuario General San Martín - Pisco. Al respecto, nos comprometemos a mantener confidencialidad respecto de toda la información obtenida en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 a no divulgar ningún material o información a terceras personas sin la previa autorización escrita del Comité, a no utilizar la información para ningún otro propósito que no esté relacionado con el proceso del Concurso y a no utilizar la información de cualquier manera que pudiera generar conflictos con los intereses del Estado, sus funcionarios o dependencias, </w:t>
      </w:r>
      <w:smartTag w:uri="urn:schemas-microsoft-com:office:smarttags" w:element="PersonName">
        <w:smartTagPr>
          <w:attr w:name="ProductID" w:val="la APN"/>
        </w:smartTagPr>
        <w:r w:rsidRPr="00B96F2E">
          <w:rPr>
            <w:rFonts w:ascii="Arial" w:hAnsi="Arial" w:cs="Arial"/>
            <w:sz w:val="22"/>
          </w:rPr>
          <w:t>la APN</w:t>
        </w:r>
      </w:smartTag>
      <w:r w:rsidRPr="00B96F2E">
        <w:rPr>
          <w:rFonts w:ascii="Arial" w:hAnsi="Arial" w:cs="Arial"/>
          <w:sz w:val="22"/>
        </w:rPr>
        <w:t>, PROINVERSIÓN y el Comité.</w:t>
      </w:r>
    </w:p>
    <w:p w:rsidR="008D50FE" w:rsidRPr="00B96F2E" w:rsidRDefault="008D50FE" w:rsidP="008D50FE">
      <w:pPr>
        <w:pStyle w:val="Textosinformato"/>
        <w:ind w:right="-81"/>
        <w:jc w:val="both"/>
        <w:rPr>
          <w:rFonts w:ascii="Arial" w:hAnsi="Arial" w:cs="Arial"/>
        </w:rPr>
      </w:pPr>
    </w:p>
    <w:p w:rsidR="008D50FE" w:rsidRPr="00B96F2E" w:rsidRDefault="008D50FE" w:rsidP="008D50FE">
      <w:pPr>
        <w:pStyle w:val="Textosinformato"/>
        <w:ind w:right="-81"/>
        <w:jc w:val="both"/>
        <w:rPr>
          <w:rFonts w:ascii="Arial" w:hAnsi="Arial" w:cs="Arial"/>
          <w:sz w:val="22"/>
          <w:szCs w:val="22"/>
        </w:rPr>
      </w:pPr>
      <w:r w:rsidRPr="00B96F2E">
        <w:rPr>
          <w:rFonts w:ascii="Arial" w:hAnsi="Arial" w:cs="Arial"/>
          <w:sz w:val="22"/>
          <w:szCs w:val="22"/>
        </w:rPr>
        <w:t>El presente acuerdo mantendrá su vigencia hasta la firma del contrato de concesión</w:t>
      </w:r>
      <w:r w:rsidR="008052FE">
        <w:rPr>
          <w:rStyle w:val="Refdenotaalpie"/>
          <w:rFonts w:ascii="Arial" w:hAnsi="Arial" w:cs="Arial"/>
          <w:sz w:val="22"/>
          <w:szCs w:val="22"/>
        </w:rPr>
        <w:footnoteReference w:id="94"/>
      </w:r>
      <w:r w:rsidRPr="00B96F2E">
        <w:rPr>
          <w:rFonts w:ascii="Arial" w:hAnsi="Arial" w:cs="Arial"/>
          <w:sz w:val="22"/>
          <w:szCs w:val="22"/>
        </w:rPr>
        <w:t>.</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 xml:space="preserve">Los materiales obtenidos de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 únicamente serán puestos a disposición de nuestro personal, ejecutivos y consultores, por motivos relacionados con el proceso del Concurso. Dicho personal conocerá este acuerdo y se encontrará igualmente obligado a mantener confidencialidad respecto de la información antes mencionada. Tomaremos todas las acciones que fuesen razonables para impedir la divulgación de cualquier información a cualquier persona, sin el previo consentimiento escrito del Comité.</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Ninguna licencia o derecho ha sido o será otorgado a nuestros asesores con relación a la disposición de cualquier información comprendida en el presente Acuerdo.</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 xml:space="preserve">Aceptamos que ni el Estado, sus funcionarios o dependencias, ni </w:t>
      </w:r>
      <w:smartTag w:uri="urn:schemas-microsoft-com:office:smarttags" w:element="PersonName">
        <w:smartTagPr>
          <w:attr w:name="ProductID" w:val="la APN"/>
        </w:smartTagPr>
        <w:r w:rsidRPr="00B96F2E">
          <w:rPr>
            <w:rFonts w:ascii="Arial" w:hAnsi="Arial" w:cs="Arial"/>
            <w:sz w:val="22"/>
          </w:rPr>
          <w:t>la APN</w:t>
        </w:r>
      </w:smartTag>
      <w:r w:rsidRPr="00B96F2E">
        <w:rPr>
          <w:rFonts w:ascii="Arial" w:hAnsi="Arial" w:cs="Arial"/>
          <w:sz w:val="22"/>
        </w:rPr>
        <w:t>, ni PROINVERSIÓN, ni el Comité, ni sus asesores o integrantes, están declarando o garantizando, expresa o implícitamente, la exactitud, confiabilidad o totalidad de la información puesta a nuestra disposición y que ninguna de estas partes o sus respectivos directores, funcionarios, empleados o representantes serán responsables frente a nosotros o frente a cualquier otra persona como consecuencia del uso de tal información y/o materiales. Nosotros aceptamos tomar nuestras propias decisiones relacionadas con la información puesta a nuestra disposición y reconocemos que no dependeremos o seremos inducidos por tal información al momento de decidir nuestra intención en relación con el proceso del Concurso.</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Aceptamos que ninguna de la información suministrada, ningún material, discusión, negociación u otros asuntos relacionados, constituyen una oferta por parte del Comité o en nombre de éstos, y que no servirán de base o serán tomados en cuenta en conexión con cualquier acuerdo, excepto cuando haya sido expresamente acordado por escrito con el Comité.</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A petición del Comité aceptamos devolver inmediatamente todas las copias de todos los documentos que fueron puestos a nuestra disposición, o a disposición de nuestros representantes o asesores.</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Igualmente aceptamos que el Comité no se compromete ni se obliga a proporcionar el acceso a información adicional o a actualizar la información y los materiales disponibles o a corregir cualquier inexactitud que pudiera aparecer.</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Este acuerdo no se aplicará a la información que: (i) a la fecha en la que fue divulgada a nosotros o a nuestros asesores era de conocimiento público o en cualquier momento a partir de esa oportunidad sea del conocimiento público (exceptuando aquella objeto del incumplimiento de este acuerdo por nosotros o nuestros asesores), o (ii) a la fecha, ya se encuentre legalmente en nuestro poder y, por lo tanto, no esté sujeta al compromiso de confidencialidad.</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Los derechos y obligaciones establecidos en este documento se regirán e interpretaran de acuerdo a lo dispuesto por las leyes peruanas y las partes acuerdan someterse irrevocablemente a la jurisdicción y competencia de los jueces y tribunales de Lima, Perú.</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 xml:space="preserve">En señal de aceptación y conformidad con todos los términos y condiciones de este acuerdo de confidencialidad firmamos y entregamos un ejemplar al Comité, a </w:t>
      </w:r>
      <w:proofErr w:type="gramStart"/>
      <w:r w:rsidRPr="00B96F2E">
        <w:rPr>
          <w:rFonts w:ascii="Arial" w:hAnsi="Arial" w:cs="Arial"/>
          <w:sz w:val="22"/>
        </w:rPr>
        <w:t>los .....</w:t>
      </w:r>
      <w:proofErr w:type="gramEnd"/>
      <w:r w:rsidRPr="00B96F2E">
        <w:rPr>
          <w:rFonts w:ascii="Arial" w:hAnsi="Arial" w:cs="Arial"/>
          <w:sz w:val="22"/>
        </w:rPr>
        <w:t xml:space="preserve"> </w:t>
      </w:r>
      <w:proofErr w:type="gramStart"/>
      <w:r w:rsidRPr="00B96F2E">
        <w:rPr>
          <w:rFonts w:ascii="Arial" w:hAnsi="Arial" w:cs="Arial"/>
          <w:sz w:val="22"/>
        </w:rPr>
        <w:t>días</w:t>
      </w:r>
      <w:proofErr w:type="gramEnd"/>
      <w:r w:rsidRPr="00B96F2E">
        <w:rPr>
          <w:rFonts w:ascii="Arial" w:hAnsi="Arial" w:cs="Arial"/>
          <w:sz w:val="22"/>
        </w:rPr>
        <w:t xml:space="preserve"> del mes de ................................. de 20</w:t>
      </w:r>
      <w:r w:rsidR="008A4E48" w:rsidRPr="00B96F2E">
        <w:rPr>
          <w:rFonts w:ascii="Arial" w:hAnsi="Arial" w:cs="Arial"/>
          <w:sz w:val="22"/>
        </w:rPr>
        <w:t>__</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 xml:space="preserve">Firma </w:t>
      </w:r>
      <w:proofErr w:type="gramStart"/>
      <w:r w:rsidRPr="00B96F2E">
        <w:rPr>
          <w:rFonts w:ascii="Arial" w:hAnsi="Arial" w:cs="Arial"/>
          <w:sz w:val="22"/>
        </w:rPr>
        <w:t>legalizada .....................................</w:t>
      </w:r>
      <w:proofErr w:type="gramEnd"/>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roofErr w:type="gramStart"/>
      <w:r w:rsidRPr="00B96F2E">
        <w:rPr>
          <w:rFonts w:ascii="Arial" w:hAnsi="Arial" w:cs="Arial"/>
          <w:sz w:val="22"/>
        </w:rPr>
        <w:t>Nombre ......................................................</w:t>
      </w:r>
      <w:proofErr w:type="gramEnd"/>
      <w:r w:rsidRPr="00B96F2E">
        <w:rPr>
          <w:rFonts w:ascii="Arial" w:hAnsi="Arial" w:cs="Arial"/>
          <w:sz w:val="22"/>
        </w:rPr>
        <w:t xml:space="preserve"> (Representante Legal </w:t>
      </w:r>
      <w:r w:rsidR="007E564A" w:rsidRPr="00B96F2E">
        <w:rPr>
          <w:rFonts w:ascii="Arial" w:hAnsi="Arial" w:cs="Arial"/>
          <w:sz w:val="22"/>
        </w:rPr>
        <w:t xml:space="preserve">o Agente Autorizado </w:t>
      </w:r>
      <w:r w:rsidRPr="00B96F2E">
        <w:rPr>
          <w:rFonts w:ascii="Arial" w:hAnsi="Arial" w:cs="Arial"/>
          <w:sz w:val="22"/>
        </w:rPr>
        <w:t>del Postor y/o Adquirente)</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roofErr w:type="gramStart"/>
      <w:r w:rsidRPr="00B96F2E">
        <w:rPr>
          <w:rFonts w:ascii="Arial" w:hAnsi="Arial" w:cs="Arial"/>
          <w:sz w:val="22"/>
        </w:rPr>
        <w:t>Entidad .................................</w:t>
      </w:r>
      <w:proofErr w:type="gramEnd"/>
      <w:r w:rsidRPr="00B96F2E">
        <w:rPr>
          <w:rFonts w:ascii="Arial" w:hAnsi="Arial" w:cs="Arial"/>
          <w:sz w:val="22"/>
        </w:rPr>
        <w:t xml:space="preserve"> (Postor)</w:t>
      </w:r>
    </w:p>
    <w:p w:rsidR="00824DAE" w:rsidRPr="00B96F2E" w:rsidRDefault="00824DAE">
      <w:pPr>
        <w:pStyle w:val="Ttulo1"/>
        <w:jc w:val="center"/>
        <w:rPr>
          <w:rFonts w:ascii="Arial" w:hAnsi="Arial" w:cs="Arial"/>
          <w:bCs/>
          <w:color w:val="auto"/>
          <w:sz w:val="22"/>
          <w:szCs w:val="22"/>
        </w:rPr>
      </w:pPr>
      <w:r w:rsidRPr="00B96F2E">
        <w:rPr>
          <w:rFonts w:ascii="Arial" w:hAnsi="Arial" w:cs="Arial"/>
          <w:sz w:val="22"/>
        </w:rPr>
        <w:br w:type="page"/>
      </w:r>
      <w:bookmarkStart w:id="202" w:name="_Toc115876587"/>
      <w:bookmarkStart w:id="203" w:name="_Toc368321492"/>
      <w:r w:rsidRPr="00B96F2E">
        <w:rPr>
          <w:rFonts w:ascii="Arial" w:hAnsi="Arial" w:cs="Arial"/>
          <w:bCs/>
          <w:color w:val="auto"/>
          <w:sz w:val="22"/>
          <w:szCs w:val="22"/>
        </w:rPr>
        <w:t>ANEXO Nº 2</w:t>
      </w:r>
      <w:bookmarkEnd w:id="202"/>
      <w:bookmarkEnd w:id="203"/>
    </w:p>
    <w:p w:rsidR="007E564A" w:rsidRPr="00B96F2E" w:rsidRDefault="007E564A" w:rsidP="007E564A">
      <w:pPr>
        <w:pStyle w:val="Ttulo1"/>
        <w:jc w:val="center"/>
        <w:rPr>
          <w:rFonts w:ascii="Arial" w:hAnsi="Arial" w:cs="Arial"/>
          <w:bCs/>
          <w:color w:val="auto"/>
          <w:sz w:val="20"/>
        </w:rPr>
      </w:pPr>
      <w:bookmarkStart w:id="204" w:name="_Toc208996398"/>
      <w:bookmarkStart w:id="205" w:name="_Toc368321493"/>
      <w:r w:rsidRPr="00B96F2E">
        <w:rPr>
          <w:rFonts w:ascii="Arial" w:hAnsi="Arial" w:cs="Arial"/>
          <w:bCs/>
          <w:color w:val="auto"/>
          <w:sz w:val="20"/>
        </w:rPr>
        <w:t xml:space="preserve">MODELOS DE GARANTÍAS Y RELACIÓN DE ENTIDADES AUTORIZADAS PARA </w:t>
      </w:r>
      <w:smartTag w:uri="urn:schemas-microsoft-com:office:smarttags" w:element="PersonName">
        <w:smartTagPr>
          <w:attr w:name="ProductID" w:val="LA EMISIￓN DE"/>
        </w:smartTagPr>
        <w:r w:rsidRPr="00B96F2E">
          <w:rPr>
            <w:rFonts w:ascii="Arial" w:hAnsi="Arial" w:cs="Arial"/>
            <w:bCs/>
            <w:color w:val="auto"/>
            <w:sz w:val="20"/>
          </w:rPr>
          <w:t>LA EMISIÓN DE</w:t>
        </w:r>
      </w:smartTag>
      <w:r w:rsidRPr="00B96F2E">
        <w:rPr>
          <w:rFonts w:ascii="Arial" w:hAnsi="Arial" w:cs="Arial"/>
          <w:bCs/>
          <w:color w:val="auto"/>
          <w:sz w:val="20"/>
        </w:rPr>
        <w:t xml:space="preserve"> LAS MISMAS</w:t>
      </w:r>
      <w:bookmarkEnd w:id="204"/>
      <w:bookmarkEnd w:id="205"/>
    </w:p>
    <w:p w:rsidR="00824DAE" w:rsidRPr="00B96F2E" w:rsidRDefault="00824DAE">
      <w:pPr>
        <w:pStyle w:val="Ttulo1"/>
        <w:jc w:val="center"/>
        <w:rPr>
          <w:rFonts w:ascii="Arial" w:hAnsi="Arial" w:cs="Arial"/>
          <w:bCs/>
          <w:color w:val="auto"/>
          <w:sz w:val="20"/>
        </w:rPr>
      </w:pPr>
      <w:bookmarkStart w:id="206" w:name="_Toc115876588"/>
      <w:bookmarkStart w:id="207" w:name="_Toc368321494"/>
      <w:r w:rsidRPr="00B96F2E">
        <w:rPr>
          <w:rFonts w:ascii="Arial" w:hAnsi="Arial" w:cs="Arial"/>
          <w:bCs/>
          <w:color w:val="auto"/>
          <w:sz w:val="20"/>
        </w:rPr>
        <w:t xml:space="preserve">Formulario </w:t>
      </w:r>
      <w:proofErr w:type="gramStart"/>
      <w:r w:rsidRPr="00B96F2E">
        <w:rPr>
          <w:rFonts w:ascii="Arial" w:hAnsi="Arial" w:cs="Arial"/>
          <w:bCs/>
          <w:color w:val="auto"/>
          <w:sz w:val="20"/>
        </w:rPr>
        <w:t>1 :</w:t>
      </w:r>
      <w:proofErr w:type="gramEnd"/>
      <w:r w:rsidRPr="00B96F2E">
        <w:rPr>
          <w:rFonts w:ascii="Arial" w:hAnsi="Arial" w:cs="Arial"/>
          <w:bCs/>
          <w:color w:val="auto"/>
          <w:sz w:val="20"/>
        </w:rPr>
        <w:t xml:space="preserve"> GARANTÍA DE FIEL CUMPLIMIENTO DEL CONTRATO</w:t>
      </w:r>
      <w:bookmarkEnd w:id="206"/>
      <w:r w:rsidR="004C3CF3" w:rsidRPr="00B96F2E">
        <w:rPr>
          <w:rFonts w:ascii="Arial" w:hAnsi="Arial" w:cs="Arial"/>
          <w:bCs/>
          <w:color w:val="auto"/>
          <w:sz w:val="20"/>
        </w:rPr>
        <w:t xml:space="preserve"> DE CONCESIÓN</w:t>
      </w:r>
      <w:bookmarkEnd w:id="207"/>
    </w:p>
    <w:p w:rsidR="00824DAE" w:rsidRPr="00B96F2E" w:rsidRDefault="00824DAE">
      <w:pPr>
        <w:pStyle w:val="Textosinformato"/>
        <w:jc w:val="center"/>
        <w:rPr>
          <w:rFonts w:ascii="Arial" w:hAnsi="Arial" w:cs="Arial"/>
          <w:bCs/>
        </w:rPr>
      </w:pPr>
      <w:r w:rsidRPr="00B96F2E">
        <w:rPr>
          <w:rFonts w:ascii="Arial" w:hAnsi="Arial" w:cs="Arial"/>
          <w:bCs/>
        </w:rPr>
        <w:t>(</w:t>
      </w:r>
      <w:r w:rsidRPr="00B96F2E">
        <w:rPr>
          <w:rFonts w:ascii="Arial" w:hAnsi="Arial" w:cs="Arial"/>
        </w:rPr>
        <w:t>Referencia Numeral 10.4 de las Bases del Concurso)</w:t>
      </w:r>
    </w:p>
    <w:p w:rsidR="00824DAE" w:rsidRPr="00B96F2E" w:rsidRDefault="00824DAE">
      <w:pPr>
        <w:pStyle w:val="Textosinformato"/>
        <w:jc w:val="both"/>
        <w:rPr>
          <w:rFonts w:ascii="Arial" w:hAnsi="Arial" w:cs="Arial"/>
        </w:rPr>
      </w:pPr>
    </w:p>
    <w:p w:rsidR="006A4D1D" w:rsidRPr="00B96F2E" w:rsidRDefault="006A4D1D" w:rsidP="006A4D1D">
      <w:pPr>
        <w:pStyle w:val="Textosinformato"/>
        <w:jc w:val="both"/>
        <w:rPr>
          <w:rFonts w:ascii="Arial" w:hAnsi="Arial" w:cs="Arial"/>
        </w:rPr>
      </w:pPr>
      <w:r w:rsidRPr="00B96F2E">
        <w:rPr>
          <w:rFonts w:ascii="Arial" w:hAnsi="Arial" w:cs="Arial"/>
        </w:rPr>
        <w:t>Lima</w:t>
      </w:r>
      <w:proofErr w:type="gramStart"/>
      <w:r w:rsidRPr="00B96F2E">
        <w:rPr>
          <w:rFonts w:ascii="Arial" w:hAnsi="Arial" w:cs="Arial"/>
        </w:rPr>
        <w:t>, …</w:t>
      </w:r>
      <w:proofErr w:type="gramEnd"/>
      <w:r w:rsidRPr="00B96F2E">
        <w:rPr>
          <w:rFonts w:ascii="Arial" w:hAnsi="Arial" w:cs="Arial"/>
        </w:rPr>
        <w:t xml:space="preserve">….de ................... de </w:t>
      </w:r>
      <w:r w:rsidR="00C80E6A" w:rsidRPr="00B96F2E">
        <w:rPr>
          <w:rFonts w:ascii="Arial" w:hAnsi="Arial" w:cs="Arial"/>
        </w:rPr>
        <w:t>201</w:t>
      </w:r>
      <w:r w:rsidR="008A4E48" w:rsidRPr="00B96F2E">
        <w:rPr>
          <w:rFonts w:ascii="Arial" w:hAnsi="Arial" w:cs="Arial"/>
        </w:rPr>
        <w:t>_</w:t>
      </w:r>
    </w:p>
    <w:p w:rsidR="006A4D1D" w:rsidRPr="00B96F2E" w:rsidRDefault="006A4D1D" w:rsidP="006A4D1D">
      <w:pPr>
        <w:pStyle w:val="Textosinformato"/>
        <w:jc w:val="both"/>
        <w:rPr>
          <w:rFonts w:ascii="Arial" w:hAnsi="Arial" w:cs="Arial"/>
        </w:rPr>
      </w:pPr>
      <w:r w:rsidRPr="00B96F2E">
        <w:rPr>
          <w:rFonts w:ascii="Arial" w:hAnsi="Arial" w:cs="Arial"/>
        </w:rPr>
        <w:t>Señores</w:t>
      </w:r>
    </w:p>
    <w:p w:rsidR="006A4D1D" w:rsidRPr="00B96F2E" w:rsidRDefault="006A4D1D" w:rsidP="006A4D1D">
      <w:pPr>
        <w:pStyle w:val="Textosinformato"/>
        <w:spacing w:line="300" w:lineRule="exact"/>
        <w:jc w:val="both"/>
        <w:rPr>
          <w:rFonts w:ascii="Arial" w:hAnsi="Arial"/>
          <w:b/>
          <w:i/>
        </w:rPr>
      </w:pPr>
      <w:r w:rsidRPr="00B96F2E">
        <w:rPr>
          <w:rFonts w:ascii="Arial" w:hAnsi="Arial"/>
          <w:b/>
          <w:i/>
        </w:rPr>
        <w:t>Ministerio de Transportes y Comunicaciones</w:t>
      </w:r>
    </w:p>
    <w:p w:rsidR="006A4D1D" w:rsidRPr="00B96F2E" w:rsidRDefault="006A4D1D" w:rsidP="006A4D1D">
      <w:pPr>
        <w:pStyle w:val="Textosinformato"/>
        <w:spacing w:line="300" w:lineRule="exact"/>
        <w:jc w:val="both"/>
        <w:rPr>
          <w:rFonts w:ascii="Arial" w:hAnsi="Arial" w:cs="Arial"/>
        </w:rPr>
      </w:pPr>
      <w:r w:rsidRPr="00B96F2E">
        <w:rPr>
          <w:rFonts w:ascii="Arial" w:hAnsi="Arial" w:cs="Arial"/>
          <w:u w:val="single"/>
        </w:rPr>
        <w:t>Presente</w:t>
      </w:r>
      <w:r w:rsidRPr="00B96F2E">
        <w:rPr>
          <w:rFonts w:ascii="Arial" w:hAnsi="Arial" w:cs="Arial"/>
        </w:rPr>
        <w:t>.-</w:t>
      </w:r>
    </w:p>
    <w:p w:rsidR="006A4D1D" w:rsidRPr="00B96F2E" w:rsidRDefault="006A4D1D" w:rsidP="006A4D1D">
      <w:pPr>
        <w:pStyle w:val="Textosinformato"/>
        <w:jc w:val="both"/>
        <w:rPr>
          <w:rFonts w:ascii="Arial" w:hAnsi="Arial" w:cs="Arial"/>
        </w:rPr>
      </w:pPr>
    </w:p>
    <w:p w:rsidR="006A4D1D" w:rsidRPr="00B96F2E" w:rsidRDefault="006A4D1D" w:rsidP="006A4D1D">
      <w:pPr>
        <w:pStyle w:val="Textosinformato"/>
        <w:jc w:val="both"/>
        <w:rPr>
          <w:rFonts w:ascii="Arial" w:hAnsi="Arial" w:cs="Arial"/>
        </w:rPr>
      </w:pPr>
      <w:r w:rsidRPr="00B96F2E">
        <w:rPr>
          <w:rFonts w:ascii="Arial" w:hAnsi="Arial" w:cs="Arial"/>
        </w:rPr>
        <w:t>Ref.:</w:t>
      </w:r>
      <w:r w:rsidRPr="00B96F2E">
        <w:rPr>
          <w:rFonts w:ascii="Arial" w:hAnsi="Arial" w:cs="Arial"/>
        </w:rPr>
        <w:tab/>
        <w:t>Carta Fianza No…………..</w:t>
      </w:r>
    </w:p>
    <w:p w:rsidR="006A4D1D" w:rsidRPr="00B96F2E" w:rsidRDefault="006A4D1D" w:rsidP="006A4D1D">
      <w:pPr>
        <w:pStyle w:val="Textosinformato"/>
        <w:jc w:val="both"/>
        <w:rPr>
          <w:rFonts w:ascii="Arial" w:hAnsi="Arial" w:cs="Arial"/>
        </w:rPr>
      </w:pPr>
      <w:r w:rsidRPr="00B96F2E">
        <w:rPr>
          <w:rFonts w:ascii="Arial" w:hAnsi="Arial" w:cs="Arial"/>
        </w:rPr>
        <w:tab/>
        <w:t>Vencimiento:......................</w:t>
      </w:r>
    </w:p>
    <w:p w:rsidR="006A4D1D" w:rsidRPr="00B96F2E" w:rsidRDefault="006A4D1D" w:rsidP="006A4D1D">
      <w:pPr>
        <w:pStyle w:val="Textosinformato"/>
        <w:jc w:val="both"/>
        <w:rPr>
          <w:rFonts w:ascii="Arial" w:hAnsi="Arial" w:cs="Arial"/>
        </w:rPr>
      </w:pPr>
    </w:p>
    <w:p w:rsidR="006A4D1D" w:rsidRPr="00B96F2E" w:rsidRDefault="006A4D1D" w:rsidP="006A4D1D">
      <w:pPr>
        <w:pStyle w:val="Textosinformato"/>
        <w:jc w:val="both"/>
        <w:rPr>
          <w:rFonts w:ascii="Arial" w:hAnsi="Arial" w:cs="Arial"/>
        </w:rPr>
      </w:pPr>
      <w:r w:rsidRPr="00B96F2E">
        <w:rPr>
          <w:rFonts w:ascii="Arial" w:hAnsi="Arial" w:cs="Arial"/>
        </w:rPr>
        <w:t>De nuestra consideración:</w:t>
      </w:r>
    </w:p>
    <w:p w:rsidR="006A4D1D" w:rsidRPr="00B96F2E" w:rsidRDefault="006A4D1D" w:rsidP="006A4D1D">
      <w:pPr>
        <w:pStyle w:val="Textosinformato"/>
        <w:jc w:val="both"/>
        <w:rPr>
          <w:rFonts w:ascii="Arial" w:hAnsi="Arial" w:cs="Arial"/>
        </w:rPr>
      </w:pPr>
    </w:p>
    <w:p w:rsidR="006A4D1D" w:rsidRPr="00B96F2E" w:rsidRDefault="006A4D1D" w:rsidP="006A4D1D">
      <w:pPr>
        <w:pStyle w:val="Textosinformato"/>
        <w:jc w:val="both"/>
        <w:rPr>
          <w:rFonts w:ascii="Arial" w:hAnsi="Arial" w:cs="Arial"/>
        </w:rPr>
      </w:pPr>
      <w:r w:rsidRPr="00B96F2E">
        <w:rPr>
          <w:rFonts w:ascii="Arial" w:hAnsi="Arial" w:cs="Arial"/>
        </w:rPr>
        <w:t xml:space="preserve">Por la presente y a la solicitud de nuestros clientes, </w:t>
      </w:r>
      <w:proofErr w:type="gramStart"/>
      <w:r w:rsidRPr="00B96F2E">
        <w:rPr>
          <w:rFonts w:ascii="Arial" w:hAnsi="Arial" w:cs="Arial"/>
        </w:rPr>
        <w:t>señores ....................................................</w:t>
      </w:r>
      <w:proofErr w:type="gramEnd"/>
      <w:r w:rsidRPr="00B96F2E">
        <w:rPr>
          <w:rFonts w:ascii="Arial" w:hAnsi="Arial" w:cs="Arial"/>
        </w:rPr>
        <w:t xml:space="preserve"> (</w:t>
      </w:r>
      <w:proofErr w:type="gramStart"/>
      <w:r w:rsidRPr="00B96F2E">
        <w:rPr>
          <w:rFonts w:ascii="Arial" w:hAnsi="Arial" w:cs="Arial"/>
        </w:rPr>
        <w:t>nombre</w:t>
      </w:r>
      <w:proofErr w:type="gramEnd"/>
      <w:r w:rsidRPr="00B96F2E">
        <w:rPr>
          <w:rFonts w:ascii="Arial" w:hAnsi="Arial" w:cs="Arial"/>
        </w:rPr>
        <w:t xml:space="preserve"> de la persona jurídica) (en adelante “el Concesionario”) constituimos esta fianza solidaria, irrevocable, incondicional y de realización automática, sin beneficio de excusión, ni división, hasta por la suma de .............................................. a favor del </w:t>
      </w:r>
      <w:r w:rsidRPr="00B96F2E">
        <w:rPr>
          <w:rFonts w:ascii="Arial" w:hAnsi="Arial"/>
          <w:bCs/>
        </w:rPr>
        <w:t>Ministerio de Transportes y Comunicaciones</w:t>
      </w:r>
      <w:r w:rsidRPr="00B96F2E">
        <w:rPr>
          <w:rFonts w:ascii="Arial" w:hAnsi="Arial"/>
          <w:b/>
        </w:rPr>
        <w:t xml:space="preserve"> </w:t>
      </w:r>
      <w:r w:rsidRPr="00B96F2E">
        <w:rPr>
          <w:rFonts w:ascii="Arial" w:hAnsi="Arial" w:cs="Arial"/>
        </w:rPr>
        <w:t xml:space="preserve">para garantizar el correcto y oportuno cumplimiento de todas y cada una de las obligaciones a cargo del Concesionario, incluidas las de diseño, </w:t>
      </w:r>
      <w:r w:rsidR="00407DD7" w:rsidRPr="00B96F2E">
        <w:rPr>
          <w:rFonts w:ascii="Arial" w:hAnsi="Arial" w:cs="Arial"/>
        </w:rPr>
        <w:t xml:space="preserve">Construcción, </w:t>
      </w:r>
      <w:r w:rsidRPr="00B96F2E">
        <w:rPr>
          <w:rFonts w:ascii="Arial" w:hAnsi="Arial" w:cs="Arial"/>
        </w:rPr>
        <w:t xml:space="preserve">Conservación  y Explotación, derivadas de la celebración del Contrato de Concesión </w:t>
      </w:r>
      <w:r w:rsidRPr="00B96F2E">
        <w:rPr>
          <w:rFonts w:ascii="Arial" w:hAnsi="Arial" w:cs="Arial"/>
          <w:bCs/>
        </w:rPr>
        <w:t xml:space="preserve">Terminal Portuario General San Martín – Pisco (en adelante, “el Contrato”). </w:t>
      </w:r>
    </w:p>
    <w:p w:rsidR="006A4D1D" w:rsidRPr="00B96F2E" w:rsidRDefault="006A4D1D" w:rsidP="006A4D1D">
      <w:pPr>
        <w:pStyle w:val="Textosinformato"/>
        <w:jc w:val="both"/>
        <w:rPr>
          <w:rFonts w:ascii="Arial" w:hAnsi="Arial" w:cs="Arial"/>
        </w:rPr>
      </w:pPr>
    </w:p>
    <w:p w:rsidR="006A4D1D" w:rsidRPr="00B96F2E" w:rsidRDefault="006A4D1D" w:rsidP="006A4D1D">
      <w:pPr>
        <w:pStyle w:val="Textosinformato"/>
        <w:jc w:val="both"/>
        <w:rPr>
          <w:rFonts w:ascii="Arial" w:hAnsi="Arial" w:cs="Arial"/>
        </w:rPr>
      </w:pPr>
      <w:r w:rsidRPr="00B96F2E">
        <w:rPr>
          <w:rFonts w:ascii="Arial" w:hAnsi="Arial" w:cs="Arial"/>
        </w:rPr>
        <w:t>La presente Fianza también garantizará el correcto y oportuno cumplimiento de las obligaciones a cargo del Concesionario establecidas en virtud de las disposiciones contenidas en el Texto Único Ordenado de normas con rango de ley que regulan la entrega en concesión al sector privado de las obras públicas de infraestructura y de servicios públicos aprobado mediante Decreto Supremo No. 059-96-PCM.</w:t>
      </w:r>
    </w:p>
    <w:p w:rsidR="006A4D1D" w:rsidRPr="00B96F2E" w:rsidRDefault="006A4D1D" w:rsidP="006A4D1D">
      <w:pPr>
        <w:pStyle w:val="Textosinformato"/>
        <w:jc w:val="both"/>
        <w:rPr>
          <w:rFonts w:ascii="Arial" w:hAnsi="Arial" w:cs="Arial"/>
          <w:b/>
          <w:bCs/>
        </w:rPr>
      </w:pPr>
    </w:p>
    <w:p w:rsidR="006A4D1D" w:rsidRPr="00B96F2E" w:rsidRDefault="006A4D1D" w:rsidP="006A4D1D">
      <w:pPr>
        <w:pStyle w:val="Textosinformato"/>
        <w:jc w:val="both"/>
        <w:rPr>
          <w:rFonts w:ascii="Arial" w:hAnsi="Arial" w:cs="Arial"/>
        </w:rPr>
      </w:pPr>
      <w:r w:rsidRPr="00B96F2E">
        <w:rPr>
          <w:rFonts w:ascii="Arial" w:hAnsi="Arial" w:cs="Arial"/>
        </w:rPr>
        <w:t xml:space="preserve">Para honrar la presente Fianza a favor de ustedes bastará un requerimiento escrito por conducto notarial del Organismo Supervisor de </w:t>
      </w:r>
      <w:smartTag w:uri="urn:schemas-microsoft-com:office:smarttags" w:element="PersonName">
        <w:smartTagPr>
          <w:attr w:name="ProductID" w:val="la Inversi￳n"/>
        </w:smartTagPr>
        <w:r w:rsidRPr="00B96F2E">
          <w:rPr>
            <w:rFonts w:ascii="Arial" w:hAnsi="Arial" w:cs="Arial"/>
          </w:rPr>
          <w:t>la Inversión</w:t>
        </w:r>
      </w:smartTag>
      <w:r w:rsidRPr="00B96F2E">
        <w:rPr>
          <w:rFonts w:ascii="Arial" w:hAnsi="Arial" w:cs="Arial"/>
        </w:rPr>
        <w:t xml:space="preserve">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w:t>
      </w:r>
      <w:proofErr w:type="gramStart"/>
      <w:r w:rsidRPr="00B96F2E">
        <w:rPr>
          <w:rFonts w:ascii="Arial" w:hAnsi="Arial" w:cs="Arial"/>
        </w:rPr>
        <w:t>en .....................</w:t>
      </w:r>
      <w:proofErr w:type="gramEnd"/>
    </w:p>
    <w:p w:rsidR="006A4D1D" w:rsidRPr="00B96F2E" w:rsidRDefault="006A4D1D" w:rsidP="006A4D1D">
      <w:pPr>
        <w:pStyle w:val="Textosinformato"/>
        <w:jc w:val="both"/>
        <w:outlineLvl w:val="0"/>
        <w:rPr>
          <w:rFonts w:ascii="Arial" w:hAnsi="Arial" w:cs="Arial"/>
          <w:u w:val="single"/>
        </w:rPr>
      </w:pPr>
    </w:p>
    <w:p w:rsidR="006A4D1D" w:rsidRPr="00B96F2E" w:rsidRDefault="006A4D1D" w:rsidP="006A4D1D">
      <w:pPr>
        <w:pStyle w:val="Textosinformato"/>
        <w:jc w:val="both"/>
        <w:rPr>
          <w:rFonts w:ascii="Arial" w:hAnsi="Arial" w:cs="Arial"/>
        </w:rPr>
      </w:pPr>
      <w:r w:rsidRPr="00B96F2E">
        <w:rPr>
          <w:rFonts w:ascii="Arial" w:hAnsi="Arial" w:cs="Arial"/>
        </w:rPr>
        <w:t xml:space="preserve">Toda demora de nuestra parte para honrarla devengará un interés equivalente a </w:t>
      </w:r>
      <w:smartTag w:uri="urn:schemas-microsoft-com:office:smarttags" w:element="PersonName">
        <w:smartTagPr>
          <w:attr w:name="ProductID" w:val="la LIBOR"/>
        </w:smartTagPr>
        <w:r w:rsidRPr="00B96F2E">
          <w:rPr>
            <w:rFonts w:ascii="Arial" w:hAnsi="Arial" w:cs="Arial"/>
          </w:rPr>
          <w:t>la LIBOR</w:t>
        </w:r>
      </w:smartTag>
      <w:r w:rsidRPr="00B96F2E">
        <w:rPr>
          <w:rFonts w:ascii="Arial" w:hAnsi="Arial" w:cs="Arial"/>
        </w:rPr>
        <w:t xml:space="preserve"> más un margen (spread) de 3%, debiendo devengarse los intereses a partir de la fecha en que se ha exigido su cumplimiento y hasta la fecha efectiva de pago.</w:t>
      </w:r>
    </w:p>
    <w:p w:rsidR="006A4D1D" w:rsidRPr="00B96F2E" w:rsidRDefault="006A4D1D" w:rsidP="006A4D1D">
      <w:pPr>
        <w:pStyle w:val="Textosinformato"/>
        <w:jc w:val="both"/>
        <w:rPr>
          <w:rFonts w:ascii="Arial" w:hAnsi="Arial" w:cs="Arial"/>
        </w:rPr>
      </w:pPr>
    </w:p>
    <w:p w:rsidR="006A4D1D" w:rsidRPr="00B96F2E" w:rsidRDefault="006A4D1D" w:rsidP="006A4D1D">
      <w:pPr>
        <w:pStyle w:val="Textosinformato"/>
        <w:jc w:val="both"/>
        <w:rPr>
          <w:rFonts w:ascii="Arial" w:hAnsi="Arial" w:cs="Arial"/>
        </w:rPr>
      </w:pPr>
      <w:r w:rsidRPr="00B96F2E">
        <w:rPr>
          <w:rFonts w:ascii="Arial" w:hAnsi="Arial" w:cs="Arial"/>
        </w:rPr>
        <w:t>Nuestras obligaciones bajo la presente Fianza, no se verán afectadas por cualquier disputa entre ustedes y nuestros clientes.</w:t>
      </w:r>
    </w:p>
    <w:p w:rsidR="006A4D1D" w:rsidRPr="00B96F2E" w:rsidRDefault="006A4D1D" w:rsidP="006A4D1D">
      <w:pPr>
        <w:pStyle w:val="Textosinformato"/>
        <w:jc w:val="both"/>
        <w:rPr>
          <w:rFonts w:ascii="Arial" w:hAnsi="Arial" w:cs="Arial"/>
        </w:rPr>
      </w:pPr>
    </w:p>
    <w:p w:rsidR="006A4D1D" w:rsidRPr="00B96F2E" w:rsidRDefault="006A4D1D" w:rsidP="006A4D1D">
      <w:pPr>
        <w:pStyle w:val="Textosinformato"/>
        <w:jc w:val="both"/>
        <w:rPr>
          <w:rFonts w:ascii="Arial" w:hAnsi="Arial" w:cs="Arial"/>
        </w:rPr>
      </w:pPr>
      <w:r w:rsidRPr="00B96F2E">
        <w:rPr>
          <w:rFonts w:ascii="Arial" w:hAnsi="Arial" w:cs="Arial"/>
        </w:rPr>
        <w:t xml:space="preserve">Esta Fianza estará vigente desde </w:t>
      </w:r>
      <w:proofErr w:type="gramStart"/>
      <w:r w:rsidRPr="00B96F2E">
        <w:rPr>
          <w:rFonts w:ascii="Arial" w:hAnsi="Arial" w:cs="Arial"/>
        </w:rPr>
        <w:t>el .....</w:t>
      </w:r>
      <w:proofErr w:type="gramEnd"/>
      <w:r w:rsidRPr="00B96F2E">
        <w:rPr>
          <w:rFonts w:ascii="Arial" w:hAnsi="Arial" w:cs="Arial"/>
        </w:rPr>
        <w:t xml:space="preserve"> </w:t>
      </w:r>
      <w:proofErr w:type="gramStart"/>
      <w:r w:rsidRPr="00B96F2E">
        <w:rPr>
          <w:rFonts w:ascii="Arial" w:hAnsi="Arial" w:cs="Arial"/>
        </w:rPr>
        <w:t>de</w:t>
      </w:r>
      <w:proofErr w:type="gramEnd"/>
      <w:r w:rsidRPr="00B96F2E">
        <w:rPr>
          <w:rFonts w:ascii="Arial" w:hAnsi="Arial" w:cs="Arial"/>
        </w:rPr>
        <w:t xml:space="preserve"> .................. de 20..., hasta el ..... </w:t>
      </w:r>
      <w:proofErr w:type="gramStart"/>
      <w:r w:rsidRPr="00B96F2E">
        <w:rPr>
          <w:rFonts w:ascii="Arial" w:hAnsi="Arial" w:cs="Arial"/>
        </w:rPr>
        <w:t>de</w:t>
      </w:r>
      <w:proofErr w:type="gramEnd"/>
      <w:r w:rsidRPr="00B96F2E">
        <w:rPr>
          <w:rFonts w:ascii="Arial" w:hAnsi="Arial" w:cs="Arial"/>
        </w:rPr>
        <w:t xml:space="preserve"> .................... </w:t>
      </w:r>
      <w:proofErr w:type="gramStart"/>
      <w:r w:rsidRPr="00B96F2E">
        <w:rPr>
          <w:rFonts w:ascii="Arial" w:hAnsi="Arial" w:cs="Arial"/>
        </w:rPr>
        <w:t>de</w:t>
      </w:r>
      <w:proofErr w:type="gramEnd"/>
      <w:r w:rsidRPr="00B96F2E">
        <w:rPr>
          <w:rFonts w:ascii="Arial" w:hAnsi="Arial" w:cs="Arial"/>
        </w:rPr>
        <w:t xml:space="preserve"> 20..., inclusive.</w:t>
      </w:r>
    </w:p>
    <w:p w:rsidR="006A4D1D" w:rsidRPr="00B96F2E" w:rsidRDefault="006A4D1D" w:rsidP="006A4D1D">
      <w:pPr>
        <w:pStyle w:val="Textosinformato"/>
        <w:jc w:val="both"/>
        <w:rPr>
          <w:rFonts w:ascii="Arial" w:hAnsi="Arial" w:cs="Arial"/>
        </w:rPr>
      </w:pPr>
    </w:p>
    <w:p w:rsidR="006A4D1D" w:rsidRPr="00B96F2E" w:rsidRDefault="006A4D1D" w:rsidP="006A4D1D">
      <w:pPr>
        <w:pStyle w:val="Textosinformato"/>
        <w:jc w:val="both"/>
        <w:rPr>
          <w:rFonts w:ascii="Arial" w:hAnsi="Arial" w:cs="Arial"/>
        </w:rPr>
      </w:pPr>
      <w:r w:rsidRPr="00B96F2E">
        <w:rPr>
          <w:rFonts w:ascii="Arial" w:hAnsi="Arial" w:cs="Arial"/>
        </w:rPr>
        <w:t>Atentamente,</w:t>
      </w:r>
    </w:p>
    <w:p w:rsidR="006A4D1D" w:rsidRPr="00B96F2E" w:rsidRDefault="006A4D1D" w:rsidP="006A4D1D">
      <w:pPr>
        <w:pStyle w:val="Textosinformato"/>
        <w:jc w:val="both"/>
        <w:rPr>
          <w:rFonts w:ascii="Arial" w:hAnsi="Arial" w:cs="Arial"/>
        </w:rPr>
      </w:pPr>
    </w:p>
    <w:p w:rsidR="006A4D1D" w:rsidRPr="00B96F2E" w:rsidRDefault="006A4D1D" w:rsidP="006A4D1D">
      <w:pPr>
        <w:pStyle w:val="Textosinformato"/>
        <w:spacing w:line="360" w:lineRule="auto"/>
        <w:jc w:val="both"/>
        <w:rPr>
          <w:rFonts w:ascii="Arial" w:hAnsi="Arial" w:cs="Arial"/>
        </w:rPr>
      </w:pPr>
      <w:r w:rsidRPr="00B96F2E">
        <w:rPr>
          <w:rFonts w:ascii="Arial" w:hAnsi="Arial" w:cs="Arial"/>
        </w:rPr>
        <w:t>Firma</w:t>
      </w:r>
      <w:r w:rsidRPr="00B96F2E">
        <w:rPr>
          <w:rFonts w:ascii="Arial" w:hAnsi="Arial" w:cs="Arial"/>
        </w:rPr>
        <w:tab/>
      </w:r>
      <w:r w:rsidRPr="00B96F2E">
        <w:rPr>
          <w:rFonts w:ascii="Arial" w:hAnsi="Arial" w:cs="Arial"/>
        </w:rPr>
        <w:tab/>
      </w:r>
      <w:r w:rsidRPr="00B96F2E">
        <w:rPr>
          <w:rFonts w:ascii="Arial" w:hAnsi="Arial" w:cs="Arial"/>
        </w:rPr>
        <w:tab/>
        <w:t>………………………..</w:t>
      </w:r>
    </w:p>
    <w:p w:rsidR="006A4D1D" w:rsidRPr="00B96F2E" w:rsidRDefault="006A4D1D" w:rsidP="006A4D1D">
      <w:pPr>
        <w:pStyle w:val="Textosinformato"/>
        <w:spacing w:line="360" w:lineRule="auto"/>
        <w:jc w:val="both"/>
        <w:rPr>
          <w:rFonts w:ascii="Arial" w:hAnsi="Arial" w:cs="Arial"/>
        </w:rPr>
      </w:pPr>
      <w:r w:rsidRPr="00B96F2E">
        <w:rPr>
          <w:rFonts w:ascii="Arial" w:hAnsi="Arial" w:cs="Arial"/>
        </w:rPr>
        <w:t>Nombre</w:t>
      </w:r>
      <w:r w:rsidRPr="00B96F2E">
        <w:rPr>
          <w:rFonts w:ascii="Arial" w:hAnsi="Arial" w:cs="Arial"/>
        </w:rPr>
        <w:tab/>
      </w:r>
      <w:r w:rsidRPr="00B96F2E">
        <w:rPr>
          <w:rFonts w:ascii="Arial" w:hAnsi="Arial" w:cs="Arial"/>
        </w:rPr>
        <w:tab/>
        <w:t>……………………….</w:t>
      </w:r>
    </w:p>
    <w:p w:rsidR="006A4D1D" w:rsidRPr="00B96F2E" w:rsidRDefault="006A4D1D" w:rsidP="006A4D1D">
      <w:pPr>
        <w:pStyle w:val="Textosinformato"/>
        <w:spacing w:line="360" w:lineRule="auto"/>
        <w:jc w:val="both"/>
        <w:rPr>
          <w:rFonts w:ascii="Arial" w:hAnsi="Arial" w:cs="Arial"/>
        </w:rPr>
      </w:pPr>
      <w:r w:rsidRPr="00B96F2E">
        <w:rPr>
          <w:rFonts w:ascii="Arial" w:hAnsi="Arial" w:cs="Arial"/>
        </w:rPr>
        <w:t>Entidad Bancaria</w:t>
      </w:r>
      <w:r w:rsidRPr="00B96F2E">
        <w:rPr>
          <w:rFonts w:ascii="Arial" w:hAnsi="Arial" w:cs="Arial"/>
        </w:rPr>
        <w:tab/>
        <w:t>……………………….</w:t>
      </w:r>
    </w:p>
    <w:p w:rsidR="006A4D1D" w:rsidRPr="00B96F2E" w:rsidRDefault="006A4D1D">
      <w:pPr>
        <w:pStyle w:val="Textosinformato"/>
        <w:spacing w:line="360" w:lineRule="auto"/>
        <w:jc w:val="both"/>
        <w:rPr>
          <w:rFonts w:ascii="Arial" w:hAnsi="Arial" w:cs="Arial"/>
          <w:sz w:val="22"/>
        </w:rPr>
      </w:pPr>
    </w:p>
    <w:p w:rsidR="00412AF0" w:rsidRPr="00B96F2E" w:rsidRDefault="00412AF0" w:rsidP="00412AF0">
      <w:pPr>
        <w:pStyle w:val="Ttulo1"/>
        <w:jc w:val="center"/>
        <w:rPr>
          <w:rFonts w:ascii="Arial" w:hAnsi="Arial" w:cs="Arial"/>
          <w:bCs/>
          <w:color w:val="auto"/>
          <w:sz w:val="22"/>
          <w:szCs w:val="22"/>
        </w:rPr>
      </w:pPr>
      <w:bookmarkStart w:id="208" w:name="_Toc227997074"/>
      <w:bookmarkStart w:id="209" w:name="_Toc228011450"/>
      <w:bookmarkStart w:id="210" w:name="_Toc368321495"/>
      <w:r w:rsidRPr="00B96F2E">
        <w:rPr>
          <w:rFonts w:ascii="Arial" w:hAnsi="Arial" w:cs="Arial"/>
          <w:bCs/>
          <w:color w:val="auto"/>
          <w:sz w:val="22"/>
          <w:szCs w:val="22"/>
        </w:rPr>
        <w:t>ANEXO N° 2</w:t>
      </w:r>
      <w:bookmarkEnd w:id="208"/>
      <w:bookmarkEnd w:id="209"/>
      <w:bookmarkEnd w:id="210"/>
    </w:p>
    <w:p w:rsidR="004F6C6F" w:rsidRPr="00B96F2E" w:rsidRDefault="004F6C6F" w:rsidP="004F6C6F">
      <w:pPr>
        <w:pStyle w:val="Ttulo1"/>
        <w:jc w:val="center"/>
        <w:rPr>
          <w:rFonts w:ascii="Arial" w:hAnsi="Arial" w:cs="Arial"/>
          <w:bCs/>
          <w:color w:val="auto"/>
          <w:sz w:val="22"/>
          <w:szCs w:val="22"/>
        </w:rPr>
      </w:pPr>
      <w:bookmarkStart w:id="211" w:name="_Toc227997075"/>
      <w:bookmarkStart w:id="212" w:name="_Toc228011451"/>
      <w:bookmarkStart w:id="213" w:name="_Toc368321496"/>
      <w:r w:rsidRPr="00B96F2E">
        <w:rPr>
          <w:rFonts w:ascii="Arial" w:hAnsi="Arial" w:cs="Arial"/>
          <w:bCs/>
          <w:color w:val="auto"/>
          <w:sz w:val="20"/>
        </w:rPr>
        <w:t xml:space="preserve">MODELOS DE GARANTÍAS Y RELACIÓN DE ENTIDADES AUTORIZADAS PARA </w:t>
      </w:r>
      <w:smartTag w:uri="urn:schemas-microsoft-com:office:smarttags" w:element="PersonName">
        <w:smartTagPr>
          <w:attr w:name="ProductID" w:val="LA EMISIￓN DE"/>
        </w:smartTagPr>
        <w:r w:rsidRPr="00B96F2E">
          <w:rPr>
            <w:rFonts w:ascii="Arial" w:hAnsi="Arial" w:cs="Arial"/>
            <w:bCs/>
            <w:color w:val="auto"/>
            <w:sz w:val="20"/>
          </w:rPr>
          <w:t>LA EMISIÓN DE</w:t>
        </w:r>
      </w:smartTag>
      <w:r w:rsidRPr="00B96F2E">
        <w:rPr>
          <w:rFonts w:ascii="Arial" w:hAnsi="Arial" w:cs="Arial"/>
          <w:bCs/>
          <w:color w:val="auto"/>
          <w:sz w:val="20"/>
        </w:rPr>
        <w:t xml:space="preserve"> LAS MISMAS</w:t>
      </w:r>
      <w:bookmarkEnd w:id="211"/>
      <w:bookmarkEnd w:id="212"/>
      <w:bookmarkEnd w:id="213"/>
    </w:p>
    <w:p w:rsidR="00412AF0" w:rsidRPr="00B96F2E" w:rsidRDefault="00412AF0" w:rsidP="00412AF0">
      <w:pPr>
        <w:pStyle w:val="Ttulo1"/>
        <w:jc w:val="center"/>
        <w:rPr>
          <w:rFonts w:ascii="Arial" w:hAnsi="Arial"/>
          <w:bCs/>
          <w:iCs/>
          <w:color w:val="000000"/>
          <w:sz w:val="22"/>
        </w:rPr>
      </w:pPr>
    </w:p>
    <w:p w:rsidR="00412AF0" w:rsidRPr="00B96F2E" w:rsidRDefault="00412AF0" w:rsidP="00412AF0">
      <w:pPr>
        <w:pStyle w:val="Ttulo1"/>
        <w:jc w:val="center"/>
        <w:rPr>
          <w:rFonts w:ascii="Arial" w:hAnsi="Arial"/>
          <w:bCs/>
          <w:iCs/>
          <w:color w:val="000000"/>
          <w:sz w:val="22"/>
        </w:rPr>
      </w:pPr>
      <w:bookmarkStart w:id="214" w:name="_Toc368321497"/>
      <w:r w:rsidRPr="00B96F2E">
        <w:rPr>
          <w:rFonts w:ascii="Arial" w:hAnsi="Arial"/>
          <w:bCs/>
          <w:iCs/>
          <w:color w:val="000000"/>
          <w:sz w:val="22"/>
        </w:rPr>
        <w:t xml:space="preserve">Formulario </w:t>
      </w:r>
      <w:r w:rsidR="00BC1ADC" w:rsidRPr="00B96F2E">
        <w:rPr>
          <w:rFonts w:ascii="Arial" w:hAnsi="Arial"/>
          <w:bCs/>
          <w:iCs/>
          <w:color w:val="000000"/>
          <w:sz w:val="22"/>
        </w:rPr>
        <w:t>2</w:t>
      </w:r>
      <w:r w:rsidRPr="00B96F2E">
        <w:rPr>
          <w:rFonts w:ascii="Arial" w:hAnsi="Arial"/>
          <w:bCs/>
          <w:iCs/>
          <w:color w:val="000000"/>
          <w:sz w:val="22"/>
        </w:rPr>
        <w:t xml:space="preserve">: </w:t>
      </w:r>
      <w:r w:rsidR="004F6C6F" w:rsidRPr="00B96F2E">
        <w:rPr>
          <w:rFonts w:ascii="Arial" w:hAnsi="Arial"/>
          <w:bCs/>
          <w:iCs/>
          <w:color w:val="000000"/>
          <w:sz w:val="22"/>
        </w:rPr>
        <w:t>GARANTÍA</w:t>
      </w:r>
      <w:r w:rsidRPr="00B96F2E">
        <w:rPr>
          <w:rFonts w:ascii="Arial" w:hAnsi="Arial"/>
          <w:bCs/>
          <w:iCs/>
          <w:color w:val="000000"/>
          <w:sz w:val="22"/>
        </w:rPr>
        <w:t xml:space="preserve"> DE VAL</w:t>
      </w:r>
      <w:r w:rsidR="004F6C6F" w:rsidRPr="00B96F2E">
        <w:rPr>
          <w:rFonts w:ascii="Arial" w:hAnsi="Arial"/>
          <w:bCs/>
          <w:iCs/>
          <w:color w:val="000000"/>
          <w:sz w:val="22"/>
        </w:rPr>
        <w:t xml:space="preserve">IDEZ, VIGENCIA Y SERIEDAD DE </w:t>
      </w:r>
      <w:smartTag w:uri="urn:schemas-microsoft-com:office:smarttags" w:element="PersonName">
        <w:smartTagPr>
          <w:attr w:name="ProductID" w:val="la Oferta"/>
        </w:smartTagPr>
        <w:r w:rsidR="004F6C6F" w:rsidRPr="00B96F2E">
          <w:rPr>
            <w:rFonts w:ascii="Arial" w:hAnsi="Arial"/>
            <w:bCs/>
            <w:iCs/>
            <w:color w:val="000000"/>
            <w:sz w:val="22"/>
          </w:rPr>
          <w:t>LA OFERTA</w:t>
        </w:r>
      </w:smartTag>
      <w:bookmarkEnd w:id="214"/>
      <w:r w:rsidRPr="00B96F2E">
        <w:rPr>
          <w:rFonts w:ascii="Arial" w:hAnsi="Arial"/>
          <w:bCs/>
          <w:iCs/>
          <w:color w:val="000000"/>
          <w:sz w:val="22"/>
        </w:rPr>
        <w:t xml:space="preserve"> </w:t>
      </w:r>
    </w:p>
    <w:p w:rsidR="00412AF0" w:rsidRPr="00B96F2E" w:rsidRDefault="00412AF0" w:rsidP="00412AF0">
      <w:pPr>
        <w:pStyle w:val="Textosinformato"/>
        <w:jc w:val="center"/>
        <w:rPr>
          <w:rFonts w:ascii="Arial" w:hAnsi="Arial" w:cs="Arial"/>
        </w:rPr>
      </w:pPr>
      <w:r w:rsidRPr="00B96F2E">
        <w:rPr>
          <w:rFonts w:ascii="Arial" w:hAnsi="Arial" w:cs="Arial"/>
        </w:rPr>
        <w:t>(Referencia: Numeral 7.1 de las Bases del Concurso)</w:t>
      </w:r>
    </w:p>
    <w:p w:rsidR="00412AF0" w:rsidRPr="00B96F2E" w:rsidRDefault="00412AF0" w:rsidP="00412AF0">
      <w:pPr>
        <w:pStyle w:val="Textosinformato"/>
        <w:jc w:val="both"/>
        <w:rPr>
          <w:rFonts w:ascii="Arial" w:hAnsi="Arial" w:cs="Arial"/>
          <w:sz w:val="22"/>
        </w:rPr>
      </w:pPr>
    </w:p>
    <w:p w:rsidR="00412AF0" w:rsidRPr="00B96F2E" w:rsidRDefault="00412AF0" w:rsidP="00412AF0">
      <w:pPr>
        <w:pStyle w:val="Textosinformato"/>
        <w:jc w:val="both"/>
        <w:rPr>
          <w:rFonts w:ascii="Arial" w:hAnsi="Arial"/>
          <w:spacing w:val="-2"/>
        </w:rPr>
      </w:pPr>
      <w:r w:rsidRPr="00B96F2E">
        <w:rPr>
          <w:rFonts w:ascii="Arial" w:hAnsi="Arial"/>
          <w:spacing w:val="-2"/>
        </w:rPr>
        <w:t>Lima</w:t>
      </w:r>
      <w:proofErr w:type="gramStart"/>
      <w:r w:rsidRPr="00B96F2E">
        <w:rPr>
          <w:rFonts w:ascii="Arial" w:hAnsi="Arial"/>
          <w:spacing w:val="-2"/>
        </w:rPr>
        <w:t>, .............</w:t>
      </w:r>
      <w:proofErr w:type="gramEnd"/>
      <w:r w:rsidRPr="00B96F2E">
        <w:rPr>
          <w:rFonts w:ascii="Arial" w:hAnsi="Arial"/>
          <w:spacing w:val="-2"/>
        </w:rPr>
        <w:t xml:space="preserve"> de ............................. </w:t>
      </w:r>
      <w:proofErr w:type="gramStart"/>
      <w:r w:rsidRPr="00B96F2E">
        <w:rPr>
          <w:rFonts w:ascii="Arial" w:hAnsi="Arial"/>
          <w:spacing w:val="-2"/>
        </w:rPr>
        <w:t>de</w:t>
      </w:r>
      <w:proofErr w:type="gramEnd"/>
      <w:r w:rsidRPr="00B96F2E">
        <w:rPr>
          <w:rFonts w:ascii="Arial" w:hAnsi="Arial"/>
          <w:spacing w:val="-2"/>
        </w:rPr>
        <w:t xml:space="preserve"> </w:t>
      </w:r>
      <w:r w:rsidR="00C80E6A" w:rsidRPr="00B96F2E">
        <w:rPr>
          <w:rFonts w:ascii="Arial" w:hAnsi="Arial"/>
          <w:spacing w:val="-2"/>
        </w:rPr>
        <w:t>201</w:t>
      </w:r>
      <w:r w:rsidR="008A4E48" w:rsidRPr="00B96F2E">
        <w:rPr>
          <w:rFonts w:ascii="Arial" w:hAnsi="Arial"/>
          <w:spacing w:val="-2"/>
        </w:rPr>
        <w:t>_</w:t>
      </w:r>
    </w:p>
    <w:p w:rsidR="00412AF0" w:rsidRPr="00B96F2E" w:rsidRDefault="00412AF0" w:rsidP="00412AF0">
      <w:pPr>
        <w:pStyle w:val="Textosinformato"/>
        <w:jc w:val="both"/>
        <w:rPr>
          <w:rFonts w:ascii="Arial" w:hAnsi="Arial"/>
          <w:spacing w:val="-2"/>
        </w:rPr>
      </w:pPr>
    </w:p>
    <w:p w:rsidR="00412AF0" w:rsidRPr="00B96F2E" w:rsidRDefault="00412AF0" w:rsidP="00412AF0">
      <w:pPr>
        <w:pStyle w:val="Textosinformato"/>
        <w:jc w:val="both"/>
        <w:rPr>
          <w:rFonts w:ascii="Arial" w:hAnsi="Arial"/>
          <w:spacing w:val="-2"/>
        </w:rPr>
      </w:pPr>
      <w:r w:rsidRPr="00B96F2E">
        <w:rPr>
          <w:rFonts w:ascii="Arial" w:hAnsi="Arial"/>
          <w:spacing w:val="-2"/>
        </w:rPr>
        <w:t xml:space="preserve">Señores </w:t>
      </w:r>
    </w:p>
    <w:p w:rsidR="00412AF0" w:rsidRPr="00B96F2E" w:rsidRDefault="00412AF0" w:rsidP="00412AF0">
      <w:pPr>
        <w:pStyle w:val="Textosinformato"/>
        <w:jc w:val="both"/>
        <w:rPr>
          <w:rFonts w:ascii="Arial" w:hAnsi="Arial"/>
          <w:b/>
          <w:spacing w:val="-2"/>
        </w:rPr>
      </w:pPr>
      <w:r w:rsidRPr="00B96F2E">
        <w:rPr>
          <w:rFonts w:ascii="Arial" w:hAnsi="Arial"/>
          <w:b/>
          <w:spacing w:val="-2"/>
        </w:rPr>
        <w:t xml:space="preserve">Agencia de Promoción de </w:t>
      </w:r>
      <w:smartTag w:uri="urn:schemas-microsoft-com:office:smarttags" w:element="PersonName">
        <w:smartTagPr>
          <w:attr w:name="ProductID" w:val="la Inversi￳n Privada"/>
        </w:smartTagPr>
        <w:r w:rsidRPr="00B96F2E">
          <w:rPr>
            <w:rFonts w:ascii="Arial" w:hAnsi="Arial"/>
            <w:b/>
            <w:spacing w:val="-2"/>
          </w:rPr>
          <w:t>la Inversión Privada</w:t>
        </w:r>
      </w:smartTag>
      <w:r w:rsidRPr="00B96F2E">
        <w:rPr>
          <w:rFonts w:ascii="Arial" w:hAnsi="Arial"/>
          <w:b/>
          <w:spacing w:val="-2"/>
        </w:rPr>
        <w:t xml:space="preserve"> - PROINVERSIÓN</w:t>
      </w:r>
    </w:p>
    <w:p w:rsidR="00412AF0" w:rsidRPr="00B96F2E" w:rsidRDefault="00412AF0" w:rsidP="00412AF0">
      <w:pPr>
        <w:pStyle w:val="Textosinformato"/>
        <w:jc w:val="both"/>
        <w:rPr>
          <w:rFonts w:ascii="Arial" w:hAnsi="Arial"/>
          <w:spacing w:val="-2"/>
        </w:rPr>
      </w:pPr>
      <w:r w:rsidRPr="00B96F2E">
        <w:rPr>
          <w:rFonts w:ascii="Arial" w:hAnsi="Arial"/>
          <w:spacing w:val="-2"/>
        </w:rPr>
        <w:t>Presente.-</w:t>
      </w:r>
    </w:p>
    <w:p w:rsidR="00412AF0" w:rsidRPr="00B96F2E" w:rsidRDefault="00412AF0" w:rsidP="00412AF0">
      <w:pPr>
        <w:pStyle w:val="Textosinformato"/>
        <w:jc w:val="both"/>
        <w:rPr>
          <w:rFonts w:ascii="Arial" w:hAnsi="Arial"/>
          <w:spacing w:val="-2"/>
        </w:rPr>
      </w:pPr>
    </w:p>
    <w:p w:rsidR="00412AF0" w:rsidRPr="00B96F2E" w:rsidRDefault="00412AF0" w:rsidP="00412AF0">
      <w:pPr>
        <w:pStyle w:val="Textosinformato"/>
        <w:jc w:val="both"/>
        <w:rPr>
          <w:rFonts w:ascii="Arial" w:hAnsi="Arial"/>
          <w:spacing w:val="-2"/>
        </w:rPr>
      </w:pPr>
      <w:r w:rsidRPr="00B96F2E">
        <w:rPr>
          <w:rFonts w:ascii="Arial" w:hAnsi="Arial"/>
          <w:spacing w:val="-2"/>
        </w:rPr>
        <w:t xml:space="preserve">Ref. : </w:t>
      </w:r>
      <w:r w:rsidRPr="00B96F2E">
        <w:rPr>
          <w:rFonts w:ascii="Arial" w:hAnsi="Arial"/>
          <w:spacing w:val="-2"/>
        </w:rPr>
        <w:tab/>
        <w:t xml:space="preserve">Carta Fianza </w:t>
      </w:r>
      <w:proofErr w:type="gramStart"/>
      <w:r w:rsidRPr="00B96F2E">
        <w:rPr>
          <w:rFonts w:ascii="Arial" w:hAnsi="Arial"/>
          <w:spacing w:val="-2"/>
        </w:rPr>
        <w:t>No ..............................</w:t>
      </w:r>
      <w:proofErr w:type="gramEnd"/>
    </w:p>
    <w:p w:rsidR="00412AF0" w:rsidRPr="00B96F2E" w:rsidRDefault="00412AF0" w:rsidP="00412AF0">
      <w:pPr>
        <w:pStyle w:val="Textosinformato"/>
        <w:jc w:val="both"/>
        <w:rPr>
          <w:rFonts w:ascii="Arial" w:hAnsi="Arial"/>
          <w:spacing w:val="-2"/>
        </w:rPr>
      </w:pPr>
    </w:p>
    <w:p w:rsidR="00412AF0" w:rsidRPr="00B96F2E" w:rsidRDefault="00412AF0" w:rsidP="00412AF0">
      <w:pPr>
        <w:pStyle w:val="Textosinformato"/>
        <w:jc w:val="both"/>
        <w:rPr>
          <w:rFonts w:ascii="Arial" w:hAnsi="Arial"/>
          <w:spacing w:val="-2"/>
        </w:rPr>
      </w:pPr>
      <w:r w:rsidRPr="00B96F2E">
        <w:rPr>
          <w:rFonts w:ascii="Arial" w:hAnsi="Arial"/>
          <w:spacing w:val="-2"/>
        </w:rPr>
        <w:t>Vencimiento: .................................</w:t>
      </w:r>
    </w:p>
    <w:p w:rsidR="00412AF0" w:rsidRPr="00B96F2E" w:rsidRDefault="00412AF0" w:rsidP="00412AF0">
      <w:pPr>
        <w:pStyle w:val="Textosinformato"/>
        <w:jc w:val="both"/>
        <w:rPr>
          <w:rFonts w:ascii="Arial" w:hAnsi="Arial"/>
          <w:spacing w:val="-2"/>
        </w:rPr>
      </w:pPr>
    </w:p>
    <w:p w:rsidR="00412AF0" w:rsidRPr="00B96F2E" w:rsidRDefault="00412AF0" w:rsidP="00412AF0">
      <w:pPr>
        <w:pStyle w:val="Textosinformato"/>
        <w:jc w:val="both"/>
        <w:rPr>
          <w:rFonts w:ascii="Arial" w:hAnsi="Arial"/>
          <w:spacing w:val="-2"/>
        </w:rPr>
      </w:pPr>
      <w:r w:rsidRPr="00B96F2E">
        <w:rPr>
          <w:rFonts w:ascii="Arial" w:hAnsi="Arial"/>
          <w:spacing w:val="-2"/>
        </w:rPr>
        <w:t>De nuestra consideración:</w:t>
      </w:r>
    </w:p>
    <w:p w:rsidR="00412AF0" w:rsidRPr="00B96F2E" w:rsidRDefault="00412AF0" w:rsidP="00412AF0">
      <w:pPr>
        <w:pStyle w:val="Textosinformato"/>
        <w:jc w:val="both"/>
        <w:rPr>
          <w:rFonts w:ascii="Arial" w:hAnsi="Arial"/>
          <w:spacing w:val="-2"/>
        </w:rPr>
      </w:pPr>
    </w:p>
    <w:p w:rsidR="00412AF0" w:rsidRPr="00B96F2E" w:rsidRDefault="00412AF0" w:rsidP="00412AF0">
      <w:pPr>
        <w:pStyle w:val="Textosinformato"/>
        <w:jc w:val="both"/>
        <w:rPr>
          <w:rFonts w:ascii="Arial" w:hAnsi="Arial"/>
          <w:spacing w:val="-2"/>
        </w:rPr>
      </w:pPr>
      <w:r w:rsidRPr="00B96F2E">
        <w:rPr>
          <w:rFonts w:ascii="Arial" w:hAnsi="Arial"/>
          <w:spacing w:val="-2"/>
        </w:rPr>
        <w:t xml:space="preserve">Por la presente y a la solicitud de nuestros clientes, </w:t>
      </w:r>
      <w:proofErr w:type="gramStart"/>
      <w:r w:rsidRPr="00B96F2E">
        <w:rPr>
          <w:rFonts w:ascii="Arial" w:hAnsi="Arial"/>
          <w:spacing w:val="-2"/>
        </w:rPr>
        <w:t>señores ............................................</w:t>
      </w:r>
      <w:proofErr w:type="gramEnd"/>
      <w:r w:rsidRPr="00B96F2E">
        <w:rPr>
          <w:rFonts w:ascii="Arial" w:hAnsi="Arial"/>
          <w:spacing w:val="-2"/>
        </w:rPr>
        <w:t xml:space="preserve"> (nombre del</w:t>
      </w:r>
      <w:r w:rsidR="004F6C6F" w:rsidRPr="00B96F2E">
        <w:rPr>
          <w:rFonts w:ascii="Arial" w:hAnsi="Arial"/>
          <w:spacing w:val="-2"/>
        </w:rPr>
        <w:t xml:space="preserve"> Postor Precalificado</w:t>
      </w:r>
      <w:r w:rsidRPr="00B96F2E">
        <w:rPr>
          <w:rFonts w:ascii="Arial" w:hAnsi="Arial"/>
          <w:spacing w:val="-2"/>
        </w:rPr>
        <w:t xml:space="preserve">) constituimos esta fianza solidaria, irrevocable, incondicional y de realización automática, sin beneficio de excusión, ni división, hasta por la suma de ………………………………………………………millones y 00/100 Dólares Americanos (US$……………………………………………..) a favor de PROINVERSIÓN, para garantizar </w:t>
      </w:r>
      <w:smartTag w:uri="urn:schemas-microsoft-com:office:smarttags" w:element="PersonName">
        <w:smartTagPr>
          <w:attr w:name="ProductID" w:val="la Validez"/>
        </w:smartTagPr>
        <w:r w:rsidRPr="00B96F2E">
          <w:rPr>
            <w:rFonts w:ascii="Arial" w:hAnsi="Arial"/>
            <w:spacing w:val="-2"/>
          </w:rPr>
          <w:t>la Validez</w:t>
        </w:r>
      </w:smartTag>
      <w:r w:rsidRPr="00B96F2E">
        <w:rPr>
          <w:rFonts w:ascii="Arial" w:hAnsi="Arial"/>
          <w:spacing w:val="-2"/>
        </w:rPr>
        <w:t>, Vigencia y Seriedad de las Propuestas presentadas por nuestro cliente, de acuerdo a los términos y condiciones establecidas en las Bases del Concurso de Proyectos Integrales para la entrega en concesión al sector privado del Terminal Portuario General San Martín - Pisco.</w:t>
      </w:r>
    </w:p>
    <w:p w:rsidR="00412AF0" w:rsidRPr="00B96F2E" w:rsidRDefault="00412AF0" w:rsidP="00412AF0">
      <w:pPr>
        <w:pStyle w:val="Textosinformato"/>
        <w:jc w:val="both"/>
        <w:rPr>
          <w:rFonts w:ascii="Arial" w:hAnsi="Arial"/>
          <w:spacing w:val="-2"/>
        </w:rPr>
      </w:pPr>
    </w:p>
    <w:p w:rsidR="00412AF0" w:rsidRPr="00B96F2E" w:rsidRDefault="00412AF0" w:rsidP="00412AF0">
      <w:pPr>
        <w:pStyle w:val="Textosinformato"/>
        <w:jc w:val="both"/>
        <w:rPr>
          <w:rFonts w:ascii="Arial" w:hAnsi="Arial"/>
          <w:spacing w:val="-2"/>
        </w:rPr>
      </w:pPr>
      <w:r w:rsidRPr="00B96F2E">
        <w:rPr>
          <w:rFonts w:ascii="Arial" w:hAnsi="Arial"/>
          <w:spacing w:val="-2"/>
        </w:rPr>
        <w:t xml:space="preserve">Asimismo, dejamos constancia que la presente garantía se hará efectiva en el caso que nuestro cliente sea declarado Adjudicatario por el Comité y no cumpla con sus obligaciones en </w:t>
      </w:r>
      <w:smartTag w:uri="urn:schemas-microsoft-com:office:smarttags" w:element="PersonName">
        <w:smartTagPr>
          <w:attr w:name="ProductID" w:val="la Fecha"/>
        </w:smartTagPr>
        <w:r w:rsidRPr="00B96F2E">
          <w:rPr>
            <w:rFonts w:ascii="Arial" w:hAnsi="Arial"/>
            <w:spacing w:val="-2"/>
          </w:rPr>
          <w:t>la Fecha</w:t>
        </w:r>
      </w:smartTag>
      <w:r w:rsidRPr="00B96F2E">
        <w:rPr>
          <w:rFonts w:ascii="Arial" w:hAnsi="Arial"/>
          <w:spacing w:val="-2"/>
        </w:rPr>
        <w:t xml:space="preserve"> de Cierre del Concurso antes mencionado.</w:t>
      </w:r>
    </w:p>
    <w:p w:rsidR="00412AF0" w:rsidRPr="00B96F2E" w:rsidRDefault="00412AF0" w:rsidP="00412AF0">
      <w:pPr>
        <w:pStyle w:val="Textosinformato"/>
        <w:jc w:val="both"/>
        <w:rPr>
          <w:rFonts w:ascii="Arial" w:hAnsi="Arial"/>
          <w:spacing w:val="-2"/>
        </w:rPr>
      </w:pPr>
    </w:p>
    <w:p w:rsidR="00412AF0" w:rsidRPr="00B96F2E" w:rsidRDefault="00412AF0" w:rsidP="00412AF0">
      <w:pPr>
        <w:pStyle w:val="Textosinformato"/>
        <w:jc w:val="both"/>
        <w:rPr>
          <w:rFonts w:ascii="Arial" w:hAnsi="Arial"/>
          <w:spacing w:val="-2"/>
        </w:rPr>
      </w:pPr>
      <w:r w:rsidRPr="00B96F2E">
        <w:rPr>
          <w:rFonts w:ascii="Arial" w:hAnsi="Arial"/>
          <w:spacing w:val="-2"/>
        </w:rPr>
        <w:t>Para honrar la presente Fianza a favor de ustedes bastará requerimiento por conducto notarial del Director Ejecutivo de PROINVERSIÓN</w:t>
      </w:r>
      <w:r w:rsidR="004F6C6F" w:rsidRPr="00B96F2E">
        <w:rPr>
          <w:rFonts w:ascii="Arial" w:hAnsi="Arial"/>
          <w:spacing w:val="-2"/>
        </w:rPr>
        <w:t xml:space="preserve"> o quien haga sus veces</w:t>
      </w:r>
      <w:r w:rsidRPr="00B96F2E">
        <w:rPr>
          <w:rFonts w:ascii="Arial" w:hAnsi="Arial"/>
          <w:b/>
          <w:i/>
          <w:spacing w:val="-2"/>
        </w:rPr>
        <w:t>,</w:t>
      </w:r>
      <w:r w:rsidRPr="00B96F2E">
        <w:rPr>
          <w:rFonts w:ascii="Arial" w:hAnsi="Arial"/>
          <w:b/>
          <w:i/>
          <w:spacing w:val="-2"/>
          <w:sz w:val="22"/>
        </w:rPr>
        <w:t xml:space="preserve"> </w:t>
      </w:r>
      <w:r w:rsidRPr="00B96F2E">
        <w:rPr>
          <w:rFonts w:ascii="Arial" w:hAnsi="Arial"/>
          <w:spacing w:val="-2"/>
        </w:rPr>
        <w:t xml:space="preserve">en nuestras oficinas ubicadas </w:t>
      </w:r>
      <w:proofErr w:type="gramStart"/>
      <w:r w:rsidRPr="00B96F2E">
        <w:rPr>
          <w:rFonts w:ascii="Arial" w:hAnsi="Arial"/>
          <w:spacing w:val="-2"/>
        </w:rPr>
        <w:t>en</w:t>
      </w:r>
      <w:r w:rsidRPr="00B96F2E">
        <w:rPr>
          <w:rFonts w:ascii="Arial" w:hAnsi="Arial"/>
          <w:b/>
          <w:i/>
          <w:spacing w:val="-2"/>
        </w:rPr>
        <w:t xml:space="preserve"> </w:t>
      </w:r>
      <w:r w:rsidRPr="00B96F2E">
        <w:rPr>
          <w:rFonts w:ascii="Arial" w:hAnsi="Arial"/>
          <w:i/>
          <w:spacing w:val="-2"/>
        </w:rPr>
        <w:t>.......................................................................................</w:t>
      </w:r>
      <w:proofErr w:type="gramEnd"/>
    </w:p>
    <w:p w:rsidR="00412AF0" w:rsidRPr="00B96F2E" w:rsidRDefault="00412AF0" w:rsidP="00412AF0">
      <w:pPr>
        <w:pStyle w:val="Textosinformato"/>
        <w:jc w:val="both"/>
        <w:rPr>
          <w:rFonts w:ascii="Arial" w:hAnsi="Arial"/>
          <w:spacing w:val="-2"/>
        </w:rPr>
      </w:pPr>
    </w:p>
    <w:p w:rsidR="00412AF0" w:rsidRPr="00B96F2E" w:rsidRDefault="00412AF0" w:rsidP="00412AF0">
      <w:pPr>
        <w:pStyle w:val="Textosinformato"/>
        <w:jc w:val="both"/>
        <w:rPr>
          <w:rFonts w:ascii="Arial" w:hAnsi="Arial"/>
          <w:spacing w:val="-2"/>
        </w:rPr>
      </w:pPr>
      <w:r w:rsidRPr="00B96F2E">
        <w:rPr>
          <w:rFonts w:ascii="Arial" w:hAnsi="Arial"/>
          <w:spacing w:val="-2"/>
        </w:rPr>
        <w:t xml:space="preserve">Toda demora de nuestra parte para honrarla devengará un interés equivalente a </w:t>
      </w:r>
      <w:smartTag w:uri="urn:schemas-microsoft-com:office:smarttags" w:element="PersonName">
        <w:smartTagPr>
          <w:attr w:name="ProductID" w:val="la LIBOR"/>
        </w:smartTagPr>
        <w:r w:rsidRPr="00B96F2E">
          <w:rPr>
            <w:rFonts w:ascii="Arial" w:hAnsi="Arial"/>
            <w:spacing w:val="-2"/>
          </w:rPr>
          <w:t>la LIBOR</w:t>
        </w:r>
      </w:smartTag>
      <w:r w:rsidRPr="00B96F2E">
        <w:rPr>
          <w:rFonts w:ascii="Arial" w:hAnsi="Arial"/>
          <w:spacing w:val="-2"/>
        </w:rPr>
        <w:t xml:space="preserve"> más un margen (spread) de 3%, debiendo devengarse los intereses a partir de la fecha en que se ha exigido su cumplimiento y hasta la fecha efectiva de pago.</w:t>
      </w:r>
    </w:p>
    <w:p w:rsidR="00412AF0" w:rsidRPr="00B96F2E" w:rsidRDefault="00412AF0" w:rsidP="00412AF0">
      <w:pPr>
        <w:pStyle w:val="Textosinformato"/>
        <w:jc w:val="both"/>
        <w:rPr>
          <w:rFonts w:ascii="Arial" w:hAnsi="Arial"/>
          <w:spacing w:val="-2"/>
        </w:rPr>
      </w:pPr>
    </w:p>
    <w:p w:rsidR="00412AF0" w:rsidRPr="00B96F2E" w:rsidRDefault="00412AF0" w:rsidP="00412AF0">
      <w:pPr>
        <w:pStyle w:val="Textosinformato"/>
        <w:jc w:val="both"/>
        <w:rPr>
          <w:rFonts w:ascii="Arial" w:hAnsi="Arial"/>
          <w:spacing w:val="-2"/>
        </w:rPr>
      </w:pPr>
      <w:r w:rsidRPr="00B96F2E">
        <w:rPr>
          <w:rFonts w:ascii="Arial" w:hAnsi="Arial"/>
          <w:spacing w:val="-2"/>
        </w:rPr>
        <w:t xml:space="preserve">Nuestras obligaciones bajo la presente </w:t>
      </w:r>
      <w:r w:rsidR="004F6C6F" w:rsidRPr="00B96F2E">
        <w:rPr>
          <w:rFonts w:ascii="Arial" w:hAnsi="Arial"/>
          <w:spacing w:val="-2"/>
        </w:rPr>
        <w:t>f</w:t>
      </w:r>
      <w:r w:rsidRPr="00B96F2E">
        <w:rPr>
          <w:rFonts w:ascii="Arial" w:hAnsi="Arial"/>
          <w:spacing w:val="-2"/>
        </w:rPr>
        <w:t>ianza no se verán afectadas por cualquier disputa entre ustedes y nuestros clientes.</w:t>
      </w:r>
    </w:p>
    <w:p w:rsidR="00412AF0" w:rsidRPr="00B96F2E" w:rsidRDefault="00412AF0" w:rsidP="00412AF0">
      <w:pPr>
        <w:pStyle w:val="Textosinformato"/>
        <w:jc w:val="both"/>
        <w:rPr>
          <w:rFonts w:ascii="Arial" w:hAnsi="Arial"/>
          <w:spacing w:val="-2"/>
        </w:rPr>
      </w:pPr>
    </w:p>
    <w:p w:rsidR="00412AF0" w:rsidRPr="00B96F2E" w:rsidRDefault="00412AF0" w:rsidP="00412AF0">
      <w:pPr>
        <w:pStyle w:val="Textosinformato"/>
        <w:jc w:val="both"/>
        <w:rPr>
          <w:rFonts w:ascii="Arial" w:hAnsi="Arial"/>
          <w:spacing w:val="-2"/>
        </w:rPr>
      </w:pPr>
      <w:r w:rsidRPr="00B96F2E">
        <w:rPr>
          <w:rFonts w:ascii="Arial" w:hAnsi="Arial"/>
          <w:spacing w:val="-2"/>
        </w:rPr>
        <w:t xml:space="preserve">El plazo de vigencia de esta </w:t>
      </w:r>
      <w:r w:rsidR="004F6C6F" w:rsidRPr="00B96F2E">
        <w:rPr>
          <w:rFonts w:ascii="Arial" w:hAnsi="Arial"/>
          <w:spacing w:val="-2"/>
        </w:rPr>
        <w:t>f</w:t>
      </w:r>
      <w:r w:rsidRPr="00B96F2E">
        <w:rPr>
          <w:rFonts w:ascii="Arial" w:hAnsi="Arial"/>
          <w:spacing w:val="-2"/>
        </w:rPr>
        <w:t xml:space="preserve">ianza se iniciará en la fecha de presentación de </w:t>
      </w:r>
      <w:smartTag w:uri="urn:schemas-microsoft-com:office:smarttags" w:element="PersonName">
        <w:smartTagPr>
          <w:attr w:name="ProductID" w:val="la Propuesta Econ￳mica"/>
        </w:smartTagPr>
        <w:r w:rsidRPr="00B96F2E">
          <w:rPr>
            <w:rFonts w:ascii="Arial" w:hAnsi="Arial"/>
            <w:spacing w:val="-2"/>
          </w:rPr>
          <w:t>la Propuesta Económica</w:t>
        </w:r>
      </w:smartTag>
      <w:r w:rsidRPr="00B96F2E">
        <w:rPr>
          <w:rFonts w:ascii="Arial" w:hAnsi="Arial"/>
          <w:spacing w:val="-2"/>
        </w:rPr>
        <w:t xml:space="preserve"> y hasta el </w:t>
      </w:r>
      <w:proofErr w:type="gramStart"/>
      <w:r w:rsidRPr="00B96F2E">
        <w:rPr>
          <w:rFonts w:ascii="Arial" w:hAnsi="Arial"/>
          <w:spacing w:val="-2"/>
        </w:rPr>
        <w:t>día ......</w:t>
      </w:r>
      <w:proofErr w:type="gramEnd"/>
      <w:r w:rsidRPr="00B96F2E">
        <w:rPr>
          <w:rFonts w:ascii="Arial" w:hAnsi="Arial"/>
          <w:spacing w:val="-2"/>
        </w:rPr>
        <w:t>de ..................... del año ........</w:t>
      </w:r>
    </w:p>
    <w:p w:rsidR="00412AF0" w:rsidRPr="00B96F2E" w:rsidRDefault="00412AF0" w:rsidP="00412AF0">
      <w:pPr>
        <w:pStyle w:val="Textosinformato"/>
        <w:jc w:val="both"/>
        <w:rPr>
          <w:rFonts w:ascii="Arial" w:hAnsi="Arial"/>
          <w:spacing w:val="-2"/>
        </w:rPr>
      </w:pPr>
    </w:p>
    <w:p w:rsidR="00412AF0" w:rsidRPr="00B96F2E" w:rsidRDefault="00412AF0" w:rsidP="00412AF0">
      <w:pPr>
        <w:pStyle w:val="Textosinformato"/>
        <w:jc w:val="both"/>
        <w:rPr>
          <w:rFonts w:ascii="Arial" w:hAnsi="Arial"/>
          <w:spacing w:val="-2"/>
        </w:rPr>
      </w:pPr>
      <w:r w:rsidRPr="00B96F2E">
        <w:rPr>
          <w:rFonts w:ascii="Arial" w:hAnsi="Arial"/>
          <w:spacing w:val="-2"/>
        </w:rPr>
        <w:t xml:space="preserve">Los términos utilizados en esta </w:t>
      </w:r>
      <w:r w:rsidR="004F6C6F" w:rsidRPr="00B96F2E">
        <w:rPr>
          <w:rFonts w:ascii="Arial" w:hAnsi="Arial"/>
          <w:spacing w:val="-2"/>
        </w:rPr>
        <w:t>f</w:t>
      </w:r>
      <w:r w:rsidRPr="00B96F2E">
        <w:rPr>
          <w:rFonts w:ascii="Arial" w:hAnsi="Arial"/>
          <w:spacing w:val="-2"/>
        </w:rPr>
        <w:t>ianza tienen el mismo significado que los términos definidos en las Bases del Concurso.</w:t>
      </w:r>
    </w:p>
    <w:p w:rsidR="00412AF0" w:rsidRPr="00B96F2E" w:rsidRDefault="00412AF0" w:rsidP="00412AF0">
      <w:pPr>
        <w:pStyle w:val="Textosinformato"/>
        <w:jc w:val="both"/>
        <w:rPr>
          <w:rFonts w:ascii="Arial" w:hAnsi="Arial"/>
          <w:spacing w:val="-2"/>
        </w:rPr>
      </w:pPr>
    </w:p>
    <w:p w:rsidR="00412AF0" w:rsidRPr="00B96F2E" w:rsidRDefault="00412AF0" w:rsidP="00412AF0">
      <w:pPr>
        <w:pStyle w:val="Textosinformato"/>
        <w:jc w:val="both"/>
        <w:rPr>
          <w:rFonts w:ascii="Arial" w:hAnsi="Arial"/>
          <w:spacing w:val="-2"/>
        </w:rPr>
      </w:pPr>
      <w:r w:rsidRPr="00B96F2E">
        <w:rPr>
          <w:rFonts w:ascii="Arial" w:hAnsi="Arial"/>
          <w:spacing w:val="-2"/>
        </w:rPr>
        <w:t>Atentamente,</w:t>
      </w:r>
    </w:p>
    <w:p w:rsidR="00412AF0" w:rsidRPr="00B96F2E" w:rsidRDefault="00412AF0" w:rsidP="00412AF0">
      <w:pPr>
        <w:pStyle w:val="Textosinformato"/>
        <w:jc w:val="both"/>
        <w:rPr>
          <w:rFonts w:ascii="Arial" w:hAnsi="Arial"/>
          <w:spacing w:val="-2"/>
        </w:rPr>
      </w:pPr>
    </w:p>
    <w:p w:rsidR="00412AF0" w:rsidRPr="00B96F2E" w:rsidRDefault="00412AF0" w:rsidP="00412AF0">
      <w:pPr>
        <w:pStyle w:val="Textosinformato"/>
        <w:jc w:val="both"/>
        <w:rPr>
          <w:rFonts w:ascii="Arial" w:hAnsi="Arial"/>
          <w:spacing w:val="-2"/>
        </w:rPr>
      </w:pPr>
      <w:r w:rsidRPr="00B96F2E">
        <w:rPr>
          <w:rFonts w:ascii="Arial" w:hAnsi="Arial"/>
          <w:spacing w:val="-2"/>
        </w:rPr>
        <w:t xml:space="preserve">Firma </w:t>
      </w:r>
      <w:r w:rsidRPr="00B96F2E">
        <w:rPr>
          <w:rFonts w:ascii="Arial" w:hAnsi="Arial"/>
          <w:spacing w:val="-2"/>
        </w:rPr>
        <w:tab/>
        <w:t>...................................................</w:t>
      </w:r>
    </w:p>
    <w:p w:rsidR="00412AF0" w:rsidRPr="00B96F2E" w:rsidRDefault="00412AF0" w:rsidP="00412AF0">
      <w:pPr>
        <w:pStyle w:val="Textosinformato"/>
        <w:jc w:val="both"/>
        <w:rPr>
          <w:rFonts w:ascii="Arial" w:hAnsi="Arial"/>
          <w:spacing w:val="-2"/>
        </w:rPr>
      </w:pPr>
    </w:p>
    <w:p w:rsidR="00412AF0" w:rsidRPr="00B96F2E" w:rsidRDefault="00412AF0" w:rsidP="00412AF0">
      <w:pPr>
        <w:pStyle w:val="Textosinformato"/>
        <w:jc w:val="both"/>
        <w:rPr>
          <w:rFonts w:ascii="Arial" w:hAnsi="Arial"/>
          <w:spacing w:val="-2"/>
        </w:rPr>
      </w:pPr>
      <w:proofErr w:type="gramStart"/>
      <w:r w:rsidRPr="00B96F2E">
        <w:rPr>
          <w:rFonts w:ascii="Arial" w:hAnsi="Arial"/>
          <w:spacing w:val="-2"/>
        </w:rPr>
        <w:t>Nombre ................................................</w:t>
      </w:r>
      <w:proofErr w:type="gramEnd"/>
    </w:p>
    <w:p w:rsidR="00412AF0" w:rsidRPr="00B96F2E" w:rsidRDefault="00412AF0" w:rsidP="00412AF0">
      <w:pPr>
        <w:pStyle w:val="Textosinformato"/>
        <w:jc w:val="both"/>
        <w:rPr>
          <w:rFonts w:ascii="Arial" w:hAnsi="Arial"/>
          <w:spacing w:val="-2"/>
        </w:rPr>
      </w:pPr>
    </w:p>
    <w:p w:rsidR="00412AF0" w:rsidRPr="00B96F2E" w:rsidRDefault="00412AF0" w:rsidP="00412AF0">
      <w:pPr>
        <w:pStyle w:val="Textosinformato"/>
        <w:jc w:val="both"/>
        <w:rPr>
          <w:rFonts w:ascii="Arial" w:hAnsi="Arial"/>
          <w:spacing w:val="-2"/>
        </w:rPr>
      </w:pPr>
      <w:r w:rsidRPr="00B96F2E">
        <w:rPr>
          <w:rFonts w:ascii="Arial" w:hAnsi="Arial"/>
          <w:spacing w:val="-2"/>
        </w:rPr>
        <w:t xml:space="preserve">Entidad </w:t>
      </w:r>
      <w:proofErr w:type="gramStart"/>
      <w:r w:rsidRPr="00B96F2E">
        <w:rPr>
          <w:rFonts w:ascii="Arial" w:hAnsi="Arial"/>
          <w:spacing w:val="-2"/>
        </w:rPr>
        <w:t>Bancaria ..................................</w:t>
      </w:r>
      <w:proofErr w:type="gramEnd"/>
    </w:p>
    <w:p w:rsidR="00824DAE" w:rsidRPr="00B96F2E" w:rsidRDefault="00412AF0">
      <w:pPr>
        <w:pStyle w:val="Ttulo1"/>
        <w:jc w:val="center"/>
        <w:rPr>
          <w:rFonts w:ascii="Arial" w:hAnsi="Arial" w:cs="Arial"/>
          <w:bCs/>
          <w:color w:val="auto"/>
          <w:sz w:val="22"/>
          <w:szCs w:val="22"/>
        </w:rPr>
      </w:pPr>
      <w:r w:rsidRPr="00B96F2E">
        <w:rPr>
          <w:rFonts w:ascii="Arial" w:hAnsi="Arial" w:cs="Arial"/>
          <w:bCs/>
          <w:color w:val="auto"/>
          <w:sz w:val="22"/>
          <w:szCs w:val="22"/>
        </w:rPr>
        <w:br w:type="page"/>
      </w:r>
      <w:bookmarkStart w:id="215" w:name="_Toc227997077"/>
      <w:bookmarkStart w:id="216" w:name="_Toc228011453"/>
      <w:bookmarkStart w:id="217" w:name="_Toc368321498"/>
      <w:r w:rsidR="00824DAE" w:rsidRPr="00B96F2E">
        <w:rPr>
          <w:rFonts w:ascii="Arial" w:hAnsi="Arial" w:cs="Arial"/>
          <w:bCs/>
          <w:color w:val="auto"/>
          <w:sz w:val="22"/>
          <w:szCs w:val="22"/>
        </w:rPr>
        <w:t>ANEXO N° 2</w:t>
      </w:r>
      <w:bookmarkEnd w:id="215"/>
      <w:bookmarkEnd w:id="216"/>
      <w:bookmarkEnd w:id="217"/>
    </w:p>
    <w:p w:rsidR="0051360F" w:rsidRPr="00B96F2E" w:rsidRDefault="0051360F" w:rsidP="0051360F">
      <w:pPr>
        <w:pStyle w:val="Ttulo1"/>
        <w:jc w:val="center"/>
        <w:rPr>
          <w:rFonts w:ascii="Arial" w:hAnsi="Arial" w:cs="Arial"/>
          <w:bCs/>
          <w:color w:val="auto"/>
          <w:sz w:val="22"/>
          <w:szCs w:val="22"/>
        </w:rPr>
      </w:pPr>
      <w:bookmarkStart w:id="218" w:name="_Toc227997078"/>
      <w:bookmarkStart w:id="219" w:name="_Toc228011454"/>
      <w:bookmarkStart w:id="220" w:name="_Toc368321499"/>
      <w:r w:rsidRPr="00B96F2E">
        <w:rPr>
          <w:rFonts w:ascii="Arial" w:hAnsi="Arial" w:cs="Arial"/>
          <w:bCs/>
          <w:color w:val="auto"/>
          <w:sz w:val="20"/>
        </w:rPr>
        <w:t xml:space="preserve">MODELOS DE GARANTÍAS Y RELACIÓN DE ENTIDADES AUTORIZADAS PARA </w:t>
      </w:r>
      <w:smartTag w:uri="urn:schemas-microsoft-com:office:smarttags" w:element="PersonName">
        <w:smartTagPr>
          <w:attr w:name="ProductID" w:val="LA EMISIￓN DE"/>
        </w:smartTagPr>
        <w:r w:rsidRPr="00B96F2E">
          <w:rPr>
            <w:rFonts w:ascii="Arial" w:hAnsi="Arial" w:cs="Arial"/>
            <w:bCs/>
            <w:color w:val="auto"/>
            <w:sz w:val="20"/>
          </w:rPr>
          <w:t>LA EMISIÓN DE</w:t>
        </w:r>
      </w:smartTag>
      <w:r w:rsidRPr="00B96F2E">
        <w:rPr>
          <w:rFonts w:ascii="Arial" w:hAnsi="Arial" w:cs="Arial"/>
          <w:bCs/>
          <w:color w:val="auto"/>
          <w:sz w:val="20"/>
        </w:rPr>
        <w:t xml:space="preserve"> LAS MISMAS</w:t>
      </w:r>
      <w:bookmarkEnd w:id="218"/>
      <w:bookmarkEnd w:id="219"/>
      <w:bookmarkEnd w:id="220"/>
    </w:p>
    <w:p w:rsidR="00824DAE" w:rsidRPr="00B96F2E" w:rsidRDefault="00824DAE">
      <w:pPr>
        <w:pStyle w:val="Ttulo1"/>
        <w:jc w:val="center"/>
        <w:rPr>
          <w:rFonts w:ascii="Arial" w:hAnsi="Arial" w:cs="Arial"/>
          <w:bCs/>
          <w:color w:val="auto"/>
          <w:sz w:val="22"/>
          <w:szCs w:val="22"/>
        </w:rPr>
      </w:pPr>
    </w:p>
    <w:p w:rsidR="0051360F" w:rsidRPr="00B96F2E" w:rsidRDefault="0051360F" w:rsidP="0051360F">
      <w:pPr>
        <w:pStyle w:val="Ttulo1"/>
        <w:jc w:val="center"/>
        <w:rPr>
          <w:rFonts w:ascii="Arial" w:hAnsi="Arial"/>
          <w:bCs/>
          <w:iCs/>
          <w:color w:val="000000"/>
          <w:sz w:val="22"/>
        </w:rPr>
      </w:pPr>
      <w:bookmarkStart w:id="221" w:name="_Toc368321500"/>
      <w:r w:rsidRPr="00B96F2E">
        <w:rPr>
          <w:rFonts w:ascii="Arial" w:hAnsi="Arial"/>
          <w:bCs/>
          <w:iCs/>
          <w:color w:val="000000"/>
          <w:sz w:val="22"/>
        </w:rPr>
        <w:t xml:space="preserve">Formulario </w:t>
      </w:r>
      <w:r w:rsidR="00BC1ADC" w:rsidRPr="00B96F2E">
        <w:rPr>
          <w:rFonts w:ascii="Arial" w:hAnsi="Arial"/>
          <w:bCs/>
          <w:iCs/>
          <w:color w:val="000000"/>
          <w:sz w:val="22"/>
        </w:rPr>
        <w:t>3</w:t>
      </w:r>
      <w:r w:rsidRPr="00B96F2E">
        <w:rPr>
          <w:rFonts w:ascii="Arial" w:hAnsi="Arial"/>
          <w:bCs/>
          <w:iCs/>
          <w:color w:val="000000"/>
          <w:sz w:val="22"/>
        </w:rPr>
        <w:t xml:space="preserve">: GARANTÍA DE IMPUGNACIÓN DE </w:t>
      </w:r>
      <w:smartTag w:uri="urn:schemas-microsoft-com:office:smarttags" w:element="PersonName">
        <w:smartTagPr>
          <w:attr w:name="ProductID" w:val="la Buena Pro"/>
        </w:smartTagPr>
        <w:r w:rsidRPr="00B96F2E">
          <w:rPr>
            <w:rFonts w:ascii="Arial" w:hAnsi="Arial"/>
            <w:bCs/>
            <w:iCs/>
            <w:color w:val="000000"/>
            <w:sz w:val="22"/>
          </w:rPr>
          <w:t>LA BUENA PRO</w:t>
        </w:r>
      </w:smartTag>
      <w:bookmarkEnd w:id="221"/>
    </w:p>
    <w:p w:rsidR="0051360F" w:rsidRPr="00B96F2E" w:rsidRDefault="0051360F" w:rsidP="0051360F">
      <w:pPr>
        <w:pStyle w:val="Textosinformato"/>
        <w:jc w:val="center"/>
        <w:rPr>
          <w:rFonts w:ascii="Arial" w:hAnsi="Arial" w:cs="Arial"/>
          <w:sz w:val="22"/>
        </w:rPr>
      </w:pPr>
      <w:r w:rsidRPr="00B96F2E">
        <w:rPr>
          <w:rFonts w:ascii="Arial" w:hAnsi="Arial" w:cs="Arial"/>
          <w:sz w:val="22"/>
        </w:rPr>
        <w:t>(Referencia: Numeral 9.2 de las Bases del Concurso)</w:t>
      </w:r>
    </w:p>
    <w:p w:rsidR="0051360F" w:rsidRPr="00B96F2E" w:rsidRDefault="0051360F" w:rsidP="0051360F">
      <w:pPr>
        <w:pStyle w:val="Textosinformato"/>
        <w:jc w:val="both"/>
        <w:rPr>
          <w:rFonts w:ascii="Arial" w:hAnsi="Arial" w:cs="Arial"/>
          <w:sz w:val="22"/>
        </w:rPr>
      </w:pPr>
    </w:p>
    <w:p w:rsidR="0051360F" w:rsidRPr="00B96F2E" w:rsidRDefault="0051360F" w:rsidP="0051360F">
      <w:pPr>
        <w:pStyle w:val="Textosinformato"/>
        <w:rPr>
          <w:rFonts w:ascii="Arial" w:hAnsi="Arial" w:cs="Arial"/>
        </w:rPr>
      </w:pPr>
      <w:r w:rsidRPr="00B96F2E">
        <w:rPr>
          <w:rFonts w:ascii="Arial" w:hAnsi="Arial" w:cs="Arial"/>
        </w:rPr>
        <w:t>Lima</w:t>
      </w:r>
      <w:proofErr w:type="gramStart"/>
      <w:r w:rsidRPr="00B96F2E">
        <w:rPr>
          <w:rFonts w:ascii="Arial" w:hAnsi="Arial" w:cs="Arial"/>
        </w:rPr>
        <w:t>, ..........</w:t>
      </w:r>
      <w:proofErr w:type="gramEnd"/>
      <w:r w:rsidRPr="00B96F2E">
        <w:rPr>
          <w:rFonts w:ascii="Arial" w:hAnsi="Arial" w:cs="Arial"/>
        </w:rPr>
        <w:t xml:space="preserve"> de ................... de </w:t>
      </w:r>
      <w:r w:rsidR="00C80E6A" w:rsidRPr="00B96F2E">
        <w:rPr>
          <w:rFonts w:ascii="Arial" w:hAnsi="Arial" w:cs="Arial"/>
        </w:rPr>
        <w:t>201</w:t>
      </w:r>
      <w:r w:rsidR="008A4E48" w:rsidRPr="00B96F2E">
        <w:rPr>
          <w:rFonts w:ascii="Arial" w:hAnsi="Arial" w:cs="Arial"/>
        </w:rPr>
        <w:t>_</w:t>
      </w:r>
    </w:p>
    <w:p w:rsidR="0051360F" w:rsidRPr="00B96F2E" w:rsidRDefault="0051360F" w:rsidP="0051360F">
      <w:pPr>
        <w:pStyle w:val="Textosinformato"/>
        <w:rPr>
          <w:rFonts w:ascii="Arial" w:hAnsi="Arial" w:cs="Arial"/>
        </w:rPr>
      </w:pPr>
    </w:p>
    <w:p w:rsidR="0051360F" w:rsidRPr="00B96F2E" w:rsidRDefault="0051360F" w:rsidP="0051360F">
      <w:pPr>
        <w:pStyle w:val="Textosinformato"/>
        <w:rPr>
          <w:rFonts w:ascii="Arial" w:hAnsi="Arial" w:cs="Arial"/>
        </w:rPr>
      </w:pPr>
      <w:r w:rsidRPr="00B96F2E">
        <w:rPr>
          <w:rFonts w:ascii="Arial" w:hAnsi="Arial" w:cs="Arial"/>
        </w:rPr>
        <w:t>Señores</w:t>
      </w:r>
    </w:p>
    <w:p w:rsidR="0051360F" w:rsidRPr="00B96F2E" w:rsidRDefault="0051360F" w:rsidP="0051360F">
      <w:pPr>
        <w:pStyle w:val="Textosinformato"/>
        <w:rPr>
          <w:rFonts w:ascii="Arial" w:hAnsi="Arial" w:cs="Arial"/>
          <w:b/>
        </w:rPr>
      </w:pPr>
      <w:r w:rsidRPr="00B96F2E">
        <w:rPr>
          <w:rFonts w:ascii="Arial" w:hAnsi="Arial" w:cs="Arial"/>
          <w:b/>
        </w:rPr>
        <w:t xml:space="preserve">Agencia de Promoción de </w:t>
      </w:r>
      <w:smartTag w:uri="urn:schemas-microsoft-com:office:smarttags" w:element="PersonName">
        <w:smartTagPr>
          <w:attr w:name="ProductID" w:val="la Inversi￳n Privada-"/>
        </w:smartTagPr>
        <w:r w:rsidRPr="00B96F2E">
          <w:rPr>
            <w:rFonts w:ascii="Arial" w:hAnsi="Arial" w:cs="Arial"/>
            <w:b/>
          </w:rPr>
          <w:t>la Inversión Privada-</w:t>
        </w:r>
      </w:smartTag>
      <w:r w:rsidRPr="00B96F2E">
        <w:rPr>
          <w:rFonts w:ascii="Arial" w:hAnsi="Arial" w:cs="Arial"/>
          <w:b/>
        </w:rPr>
        <w:t xml:space="preserve"> PROINVERSIÓN</w:t>
      </w:r>
    </w:p>
    <w:p w:rsidR="0051360F" w:rsidRPr="00B96F2E" w:rsidRDefault="0051360F" w:rsidP="0051360F">
      <w:pPr>
        <w:pStyle w:val="Textosinformato"/>
        <w:jc w:val="both"/>
        <w:rPr>
          <w:rFonts w:ascii="Arial" w:hAnsi="Arial" w:cs="Arial"/>
        </w:rPr>
      </w:pPr>
      <w:r w:rsidRPr="00B96F2E">
        <w:rPr>
          <w:rFonts w:ascii="Arial" w:hAnsi="Arial" w:cs="Arial"/>
          <w:u w:val="single"/>
        </w:rPr>
        <w:t>Presente</w:t>
      </w:r>
      <w:r w:rsidRPr="00B96F2E">
        <w:rPr>
          <w:rFonts w:ascii="Arial" w:hAnsi="Arial" w:cs="Arial"/>
        </w:rPr>
        <w:t xml:space="preserve">.- </w:t>
      </w:r>
    </w:p>
    <w:p w:rsidR="0051360F" w:rsidRPr="00B96F2E" w:rsidRDefault="0051360F" w:rsidP="0051360F">
      <w:pPr>
        <w:pStyle w:val="Textosinformato"/>
        <w:jc w:val="both"/>
        <w:rPr>
          <w:rFonts w:ascii="Arial" w:hAnsi="Arial" w:cs="Arial"/>
        </w:rPr>
      </w:pPr>
    </w:p>
    <w:p w:rsidR="0051360F" w:rsidRPr="00B96F2E" w:rsidRDefault="0051360F" w:rsidP="0051360F">
      <w:pPr>
        <w:pStyle w:val="Textosinformato"/>
        <w:jc w:val="both"/>
        <w:rPr>
          <w:rFonts w:ascii="Arial" w:hAnsi="Arial" w:cs="Arial"/>
        </w:rPr>
      </w:pPr>
      <w:r w:rsidRPr="00B96F2E">
        <w:rPr>
          <w:rFonts w:ascii="Arial" w:hAnsi="Arial" w:cs="Arial"/>
        </w:rPr>
        <w:t xml:space="preserve">Ref. : </w:t>
      </w:r>
      <w:r w:rsidRPr="00B96F2E">
        <w:rPr>
          <w:rFonts w:ascii="Arial" w:hAnsi="Arial" w:cs="Arial"/>
        </w:rPr>
        <w:tab/>
        <w:t>Carta Fianza N</w:t>
      </w:r>
      <w:proofErr w:type="gramStart"/>
      <w:r w:rsidRPr="00B96F2E">
        <w:rPr>
          <w:rFonts w:ascii="Arial" w:hAnsi="Arial" w:cs="Arial"/>
        </w:rPr>
        <w:t>° ..............................</w:t>
      </w:r>
      <w:proofErr w:type="gramEnd"/>
    </w:p>
    <w:p w:rsidR="0051360F" w:rsidRPr="00B96F2E" w:rsidRDefault="0051360F" w:rsidP="0051360F">
      <w:pPr>
        <w:pStyle w:val="Textosinformato"/>
        <w:jc w:val="both"/>
        <w:rPr>
          <w:rFonts w:ascii="Arial" w:hAnsi="Arial" w:cs="Arial"/>
        </w:rPr>
      </w:pPr>
    </w:p>
    <w:p w:rsidR="0051360F" w:rsidRPr="00B96F2E" w:rsidRDefault="0051360F" w:rsidP="0051360F">
      <w:pPr>
        <w:pStyle w:val="Textosinformato"/>
        <w:jc w:val="both"/>
        <w:rPr>
          <w:rFonts w:ascii="Arial" w:hAnsi="Arial" w:cs="Arial"/>
        </w:rPr>
      </w:pPr>
      <w:r w:rsidRPr="00B96F2E">
        <w:rPr>
          <w:rFonts w:ascii="Arial" w:hAnsi="Arial" w:cs="Arial"/>
        </w:rPr>
        <w:t>Vencimiento: ....................................</w:t>
      </w:r>
    </w:p>
    <w:p w:rsidR="0051360F" w:rsidRPr="00B96F2E" w:rsidRDefault="0051360F" w:rsidP="0051360F">
      <w:pPr>
        <w:pStyle w:val="Textosinformato"/>
        <w:jc w:val="both"/>
        <w:rPr>
          <w:rFonts w:ascii="Arial" w:hAnsi="Arial" w:cs="Arial"/>
        </w:rPr>
      </w:pPr>
    </w:p>
    <w:p w:rsidR="0051360F" w:rsidRPr="00B96F2E" w:rsidRDefault="0051360F" w:rsidP="0051360F">
      <w:pPr>
        <w:pStyle w:val="Textosinformato"/>
        <w:jc w:val="both"/>
        <w:rPr>
          <w:rFonts w:ascii="Arial" w:hAnsi="Arial" w:cs="Arial"/>
        </w:rPr>
      </w:pPr>
      <w:r w:rsidRPr="00B96F2E">
        <w:rPr>
          <w:rFonts w:ascii="Arial" w:hAnsi="Arial" w:cs="Arial"/>
        </w:rPr>
        <w:t>De nuestra consideración:</w:t>
      </w:r>
    </w:p>
    <w:p w:rsidR="0051360F" w:rsidRPr="00B96F2E" w:rsidRDefault="0051360F" w:rsidP="0051360F">
      <w:pPr>
        <w:pStyle w:val="Textosinformato"/>
        <w:jc w:val="both"/>
        <w:rPr>
          <w:rFonts w:ascii="Arial" w:hAnsi="Arial" w:cs="Arial"/>
        </w:rPr>
      </w:pPr>
    </w:p>
    <w:p w:rsidR="0051360F" w:rsidRPr="00B96F2E" w:rsidRDefault="0051360F" w:rsidP="0051360F">
      <w:pPr>
        <w:pStyle w:val="Textosinformato"/>
        <w:jc w:val="both"/>
        <w:rPr>
          <w:rFonts w:ascii="Arial" w:hAnsi="Arial" w:cs="Arial"/>
        </w:rPr>
      </w:pPr>
      <w:r w:rsidRPr="00B96F2E">
        <w:rPr>
          <w:rFonts w:ascii="Arial" w:hAnsi="Arial" w:cs="Arial"/>
        </w:rPr>
        <w:t xml:space="preserve">Por la presente y a la solicitud de nuestros clientes, </w:t>
      </w:r>
      <w:proofErr w:type="gramStart"/>
      <w:r w:rsidRPr="00B96F2E">
        <w:rPr>
          <w:rFonts w:ascii="Arial" w:hAnsi="Arial" w:cs="Arial"/>
        </w:rPr>
        <w:t>señores ...............................</w:t>
      </w:r>
      <w:proofErr w:type="gramEnd"/>
      <w:r w:rsidRPr="00B96F2E">
        <w:rPr>
          <w:rFonts w:ascii="Arial" w:hAnsi="Arial" w:cs="Arial"/>
        </w:rPr>
        <w:t xml:space="preserve">   (</w:t>
      </w:r>
      <w:proofErr w:type="gramStart"/>
      <w:r w:rsidRPr="00B96F2E">
        <w:rPr>
          <w:rFonts w:ascii="Arial" w:hAnsi="Arial" w:cs="Arial"/>
        </w:rPr>
        <w:t>nombre</w:t>
      </w:r>
      <w:proofErr w:type="gramEnd"/>
      <w:r w:rsidRPr="00B96F2E">
        <w:rPr>
          <w:rFonts w:ascii="Arial" w:hAnsi="Arial" w:cs="Arial"/>
        </w:rPr>
        <w:t xml:space="preserve"> del Postor Precalificado que presenta el recurso de reconsideración), constituimos fianza solidaria, irrevocable, incondicional y de realización automática, sin beneficio de excusión, ni división, hasta por la suma de ......................mil y 00/100 Dólares de los Estados Unidos de América (US$ ............,000.00) a favor de PROINVERSIÓN para garantizar a nuestros afianzados en el pago de esa suma en cualquiera de los supuestos indicados en el cuarto párrafo de esta carta fianza.</w:t>
      </w:r>
    </w:p>
    <w:p w:rsidR="0051360F" w:rsidRPr="00B96F2E" w:rsidRDefault="0051360F" w:rsidP="0051360F">
      <w:pPr>
        <w:pStyle w:val="Textosinformato"/>
        <w:jc w:val="both"/>
        <w:rPr>
          <w:rFonts w:ascii="Arial" w:hAnsi="Arial" w:cs="Arial"/>
        </w:rPr>
      </w:pPr>
    </w:p>
    <w:p w:rsidR="0051360F" w:rsidRPr="00B96F2E" w:rsidRDefault="0051360F" w:rsidP="0051360F">
      <w:pPr>
        <w:pStyle w:val="Textosinformato"/>
        <w:jc w:val="both"/>
        <w:rPr>
          <w:rFonts w:ascii="Arial" w:hAnsi="Arial" w:cs="Arial"/>
        </w:rPr>
      </w:pPr>
      <w:r w:rsidRPr="00B96F2E">
        <w:rPr>
          <w:rFonts w:ascii="Arial" w:hAnsi="Arial" w:cs="Arial"/>
        </w:rPr>
        <w:t xml:space="preserve">Esta fianza tendrá un plazo de vigencia desde la presentación de la impugnación y hasta </w:t>
      </w:r>
      <w:r w:rsidRPr="00B96F2E">
        <w:rPr>
          <w:rFonts w:ascii="Arial" w:hAnsi="Arial" w:cs="Arial"/>
          <w:b/>
          <w:i/>
        </w:rPr>
        <w:t>sesenta</w:t>
      </w:r>
      <w:r w:rsidRPr="00B96F2E">
        <w:rPr>
          <w:rFonts w:ascii="Arial" w:hAnsi="Arial" w:cs="Arial"/>
        </w:rPr>
        <w:t xml:space="preserve"> (60) Días contados a partir de </w:t>
      </w:r>
      <w:smartTag w:uri="urn:schemas-microsoft-com:office:smarttags" w:element="PersonName">
        <w:smartTagPr>
          <w:attr w:name="ProductID" w:val="la Fecha"/>
        </w:smartTagPr>
        <w:r w:rsidRPr="00B96F2E">
          <w:rPr>
            <w:rFonts w:ascii="Arial" w:hAnsi="Arial" w:cs="Arial"/>
          </w:rPr>
          <w:t>la Fecha</w:t>
        </w:r>
      </w:smartTag>
      <w:r w:rsidRPr="00B96F2E">
        <w:rPr>
          <w:rFonts w:ascii="Arial" w:hAnsi="Arial" w:cs="Arial"/>
        </w:rPr>
        <w:t xml:space="preserve"> de Cierre del Concurso prevista en las Bases; y se hará efectiva en caso que la impugnación presentada fuera declarada infundada o improcedente en definitiva por el Consejo Directivo de PROINVERSIÓN. </w:t>
      </w:r>
    </w:p>
    <w:p w:rsidR="0051360F" w:rsidRPr="00B96F2E" w:rsidRDefault="0051360F" w:rsidP="0051360F">
      <w:pPr>
        <w:pStyle w:val="Textosinformato"/>
        <w:jc w:val="both"/>
        <w:rPr>
          <w:rFonts w:ascii="Arial" w:hAnsi="Arial" w:cs="Arial"/>
        </w:rPr>
      </w:pPr>
    </w:p>
    <w:p w:rsidR="0051360F" w:rsidRPr="00B96F2E" w:rsidRDefault="0051360F" w:rsidP="0051360F">
      <w:pPr>
        <w:pStyle w:val="Textosinformato"/>
        <w:jc w:val="both"/>
        <w:rPr>
          <w:rFonts w:ascii="Arial" w:hAnsi="Arial" w:cs="Arial"/>
        </w:rPr>
      </w:pPr>
      <w:r w:rsidRPr="00B96F2E">
        <w:rPr>
          <w:rFonts w:ascii="Arial" w:hAnsi="Arial" w:cs="Arial"/>
        </w:rPr>
        <w:t>Queda expresamente entendido por nosotros que esta fianza podrá ser ejecutada por PROINVERSIÓN de conformidad con lo dispuesto por el Artículo 1898 del Código Civil Peruano.</w:t>
      </w:r>
    </w:p>
    <w:p w:rsidR="0051360F" w:rsidRPr="00B96F2E" w:rsidRDefault="0051360F" w:rsidP="0051360F">
      <w:pPr>
        <w:pStyle w:val="Textosinformato"/>
        <w:jc w:val="both"/>
        <w:rPr>
          <w:rFonts w:ascii="Arial" w:hAnsi="Arial" w:cs="Arial"/>
        </w:rPr>
      </w:pPr>
    </w:p>
    <w:p w:rsidR="0051360F" w:rsidRPr="00B96F2E" w:rsidRDefault="0051360F" w:rsidP="0051360F">
      <w:pPr>
        <w:pStyle w:val="Textosinformato"/>
        <w:jc w:val="both"/>
        <w:rPr>
          <w:rFonts w:ascii="Arial" w:hAnsi="Arial" w:cs="Arial"/>
        </w:rPr>
      </w:pPr>
      <w:r w:rsidRPr="00B96F2E">
        <w:rPr>
          <w:rFonts w:ascii="Arial" w:hAnsi="Arial" w:cs="Arial"/>
        </w:rPr>
        <w:t>Se conviene expresamente que para que procedamos a honrar esta fianza, bastará un simple requerimiento realizado por conducto notarial del Director Ejecutivo de PROINVERSIÓN o quien haga sus veces, en nuestras oficinas sitas en la dirección indicada líneas abajo, y en el cual se exprese que la impugnación presentada en el Concurso de Proyectos Integrales para la entrega en concesión al sector privado del Terminal Portuario General San Martín - Pisco, ha sido declarada infundada o improcedente por el Consejo Directivo de PROINVERSIÓN; o, habiendo obtenido resolución en ese sentido de parte del Comité, ésta no fuera apelada.</w:t>
      </w:r>
    </w:p>
    <w:p w:rsidR="0051360F" w:rsidRPr="00B96F2E" w:rsidRDefault="0051360F" w:rsidP="0051360F">
      <w:pPr>
        <w:pStyle w:val="Textosinformato"/>
        <w:jc w:val="both"/>
        <w:rPr>
          <w:rFonts w:ascii="Arial" w:hAnsi="Arial" w:cs="Arial"/>
        </w:rPr>
      </w:pPr>
    </w:p>
    <w:p w:rsidR="0051360F" w:rsidRPr="00B96F2E" w:rsidRDefault="0051360F" w:rsidP="0051360F">
      <w:pPr>
        <w:pStyle w:val="Textosinformato"/>
        <w:jc w:val="both"/>
        <w:rPr>
          <w:rFonts w:ascii="Arial" w:hAnsi="Arial" w:cs="Arial"/>
        </w:rPr>
      </w:pPr>
      <w:r w:rsidRPr="00B96F2E">
        <w:rPr>
          <w:rFonts w:ascii="Arial" w:hAnsi="Arial" w:cs="Arial"/>
        </w:rPr>
        <w:t>Nos comprometemos a pagarles el monto total de la fianza dentro de un plazo máximo de 24 horas, contado a partir de la fecha de recepción de la correspondiente carta notarial de requerimiento.</w:t>
      </w:r>
    </w:p>
    <w:p w:rsidR="0051360F" w:rsidRPr="00B96F2E" w:rsidRDefault="0051360F" w:rsidP="0051360F">
      <w:pPr>
        <w:pStyle w:val="Textosinformato"/>
        <w:jc w:val="both"/>
        <w:rPr>
          <w:rFonts w:ascii="Arial" w:hAnsi="Arial" w:cs="Arial"/>
        </w:rPr>
      </w:pPr>
    </w:p>
    <w:p w:rsidR="0051360F" w:rsidRPr="00B96F2E" w:rsidRDefault="0051360F" w:rsidP="0051360F">
      <w:pPr>
        <w:pStyle w:val="Textosinformato"/>
        <w:jc w:val="both"/>
        <w:rPr>
          <w:rFonts w:ascii="Arial" w:hAnsi="Arial" w:cs="Arial"/>
        </w:rPr>
      </w:pPr>
      <w:r w:rsidRPr="00B96F2E">
        <w:rPr>
          <w:rFonts w:ascii="Arial" w:hAnsi="Arial" w:cs="Arial"/>
        </w:rPr>
        <w:t xml:space="preserve">Toda demora de nuestra parte en honrarla dará origen al pago de intereses a favor de ustedes que se calcularán sobre </w:t>
      </w:r>
      <w:smartTag w:uri="urn:schemas-microsoft-com:office:smarttags" w:element="PersonName">
        <w:smartTagPr>
          <w:attr w:name="ProductID" w:val="la LIBOR"/>
        </w:smartTagPr>
        <w:r w:rsidRPr="00B96F2E">
          <w:rPr>
            <w:rFonts w:ascii="Arial" w:hAnsi="Arial" w:cs="Arial"/>
          </w:rPr>
          <w:t>la LIBOR</w:t>
        </w:r>
      </w:smartTag>
      <w:r w:rsidRPr="00B96F2E">
        <w:rPr>
          <w:rFonts w:ascii="Arial" w:hAnsi="Arial" w:cs="Arial"/>
        </w:rPr>
        <w:t xml:space="preserve"> más un margen (spread) de 3.0%, debiendo devengarse los intereses a partir de la fecha en que sea exigido el honramiento de la presente fianza.</w:t>
      </w:r>
    </w:p>
    <w:p w:rsidR="0051360F" w:rsidRPr="00B96F2E" w:rsidRDefault="0051360F" w:rsidP="0051360F">
      <w:pPr>
        <w:pStyle w:val="Textosinformato"/>
        <w:jc w:val="both"/>
        <w:rPr>
          <w:rFonts w:ascii="Arial" w:hAnsi="Arial" w:cs="Arial"/>
        </w:rPr>
      </w:pPr>
    </w:p>
    <w:p w:rsidR="0051360F" w:rsidRPr="00B96F2E" w:rsidRDefault="0051360F" w:rsidP="0051360F">
      <w:pPr>
        <w:pStyle w:val="Textosinformato"/>
        <w:jc w:val="both"/>
        <w:rPr>
          <w:rFonts w:ascii="Arial" w:hAnsi="Arial" w:cs="Arial"/>
        </w:rPr>
      </w:pPr>
      <w:r w:rsidRPr="00B96F2E">
        <w:rPr>
          <w:rFonts w:ascii="Arial" w:hAnsi="Arial" w:cs="Arial"/>
        </w:rPr>
        <w:t>Atentamente,</w:t>
      </w:r>
    </w:p>
    <w:p w:rsidR="0051360F" w:rsidRPr="00B96F2E" w:rsidRDefault="0051360F" w:rsidP="0051360F">
      <w:pPr>
        <w:pStyle w:val="Textosinformato"/>
        <w:jc w:val="both"/>
        <w:rPr>
          <w:rFonts w:ascii="Arial" w:hAnsi="Arial" w:cs="Arial"/>
        </w:rPr>
      </w:pPr>
      <w:r w:rsidRPr="00B96F2E">
        <w:rPr>
          <w:rFonts w:ascii="Arial" w:hAnsi="Arial" w:cs="Arial"/>
        </w:rPr>
        <w:t>_______________</w:t>
      </w:r>
    </w:p>
    <w:p w:rsidR="0051360F" w:rsidRPr="00B96F2E" w:rsidRDefault="0051360F" w:rsidP="0051360F">
      <w:pPr>
        <w:pStyle w:val="Textosinformato"/>
        <w:jc w:val="both"/>
        <w:rPr>
          <w:rFonts w:ascii="Arial" w:hAnsi="Arial" w:cs="Arial"/>
        </w:rPr>
      </w:pPr>
      <w:r w:rsidRPr="00B96F2E">
        <w:rPr>
          <w:rFonts w:ascii="Arial" w:hAnsi="Arial" w:cs="Arial"/>
        </w:rPr>
        <w:t>FIRMA Y SELLO</w:t>
      </w:r>
    </w:p>
    <w:p w:rsidR="0051360F" w:rsidRPr="00B96F2E" w:rsidRDefault="0051360F" w:rsidP="0051360F">
      <w:pPr>
        <w:pStyle w:val="Textosinformato"/>
        <w:jc w:val="both"/>
        <w:rPr>
          <w:rFonts w:ascii="Arial" w:hAnsi="Arial" w:cs="Arial"/>
        </w:rPr>
      </w:pPr>
      <w:r w:rsidRPr="00B96F2E">
        <w:rPr>
          <w:rFonts w:ascii="Arial" w:hAnsi="Arial" w:cs="Arial"/>
        </w:rPr>
        <w:t xml:space="preserve">Nombre del banco que emite la garantía: </w:t>
      </w:r>
    </w:p>
    <w:p w:rsidR="0051360F" w:rsidRPr="00B96F2E" w:rsidRDefault="0051360F" w:rsidP="0051360F">
      <w:pPr>
        <w:pStyle w:val="Textosinformato"/>
        <w:jc w:val="both"/>
        <w:rPr>
          <w:rFonts w:ascii="Arial" w:hAnsi="Arial" w:cs="Arial"/>
          <w:sz w:val="22"/>
        </w:rPr>
      </w:pPr>
      <w:r w:rsidRPr="00B96F2E">
        <w:rPr>
          <w:rFonts w:ascii="Arial" w:hAnsi="Arial" w:cs="Arial"/>
        </w:rPr>
        <w:t>Dirección del banco:</w:t>
      </w:r>
    </w:p>
    <w:p w:rsidR="0051360F" w:rsidRPr="00B96F2E" w:rsidRDefault="006A4D1D" w:rsidP="00876DF8">
      <w:pPr>
        <w:pStyle w:val="Textosinformato"/>
        <w:spacing w:line="360" w:lineRule="auto"/>
        <w:jc w:val="both"/>
      </w:pPr>
      <w:r w:rsidRPr="00B96F2E">
        <w:br w:type="page"/>
      </w:r>
      <w:bookmarkStart w:id="222" w:name="_Toc241916771"/>
      <w:r w:rsidR="00407DD7" w:rsidRPr="00B96F2E" w:rsidDel="00407DD7">
        <w:rPr>
          <w:rFonts w:ascii="Arial" w:hAnsi="Arial" w:cs="Arial"/>
          <w:bCs/>
          <w:sz w:val="22"/>
          <w:szCs w:val="22"/>
        </w:rPr>
        <w:t xml:space="preserve"> </w:t>
      </w:r>
      <w:bookmarkEnd w:id="222"/>
    </w:p>
    <w:p w:rsidR="0051360F" w:rsidRPr="00B96F2E" w:rsidRDefault="0051360F" w:rsidP="0051360F">
      <w:pPr>
        <w:pStyle w:val="Ttulo1"/>
        <w:jc w:val="center"/>
        <w:rPr>
          <w:rFonts w:ascii="Arial" w:hAnsi="Arial" w:cs="Arial"/>
          <w:bCs/>
          <w:color w:val="auto"/>
          <w:sz w:val="22"/>
          <w:szCs w:val="22"/>
        </w:rPr>
      </w:pPr>
      <w:bookmarkStart w:id="223" w:name="_Toc228011456"/>
      <w:bookmarkStart w:id="224" w:name="_Toc368321501"/>
      <w:r w:rsidRPr="00B96F2E">
        <w:rPr>
          <w:rFonts w:ascii="Arial" w:hAnsi="Arial" w:cs="Arial"/>
          <w:bCs/>
          <w:color w:val="auto"/>
          <w:sz w:val="22"/>
          <w:szCs w:val="22"/>
        </w:rPr>
        <w:t>ANEXO N° 2</w:t>
      </w:r>
      <w:bookmarkEnd w:id="223"/>
      <w:r w:rsidR="00560292">
        <w:rPr>
          <w:rStyle w:val="Refdenotaalpie"/>
          <w:rFonts w:ascii="Arial" w:hAnsi="Arial" w:cs="Arial"/>
          <w:bCs/>
          <w:color w:val="auto"/>
          <w:sz w:val="22"/>
          <w:szCs w:val="22"/>
        </w:rPr>
        <w:footnoteReference w:id="95"/>
      </w:r>
      <w:bookmarkEnd w:id="224"/>
    </w:p>
    <w:p w:rsidR="0051360F" w:rsidRPr="00B96F2E" w:rsidRDefault="0051360F" w:rsidP="0051360F">
      <w:pPr>
        <w:pStyle w:val="Ttulo1"/>
        <w:jc w:val="center"/>
        <w:rPr>
          <w:rFonts w:ascii="Arial" w:hAnsi="Arial" w:cs="Arial"/>
          <w:bCs/>
          <w:color w:val="auto"/>
          <w:sz w:val="22"/>
          <w:szCs w:val="22"/>
        </w:rPr>
      </w:pPr>
      <w:bookmarkStart w:id="225" w:name="_Toc228011457"/>
      <w:bookmarkStart w:id="226" w:name="_Toc368321502"/>
      <w:r w:rsidRPr="00B96F2E">
        <w:rPr>
          <w:rFonts w:ascii="Arial" w:hAnsi="Arial" w:cs="Arial"/>
          <w:bCs/>
          <w:color w:val="auto"/>
          <w:sz w:val="22"/>
          <w:szCs w:val="22"/>
        </w:rPr>
        <w:t xml:space="preserve">MODELOS DE GARANTÍAS Y RELACIÓN DE ENTIDADES AUTORIZADAS PARA </w:t>
      </w:r>
      <w:smartTag w:uri="urn:schemas-microsoft-com:office:smarttags" w:element="PersonName">
        <w:smartTagPr>
          <w:attr w:name="ProductID" w:val="LA EMISIￓN DE"/>
        </w:smartTagPr>
        <w:r w:rsidRPr="00B96F2E">
          <w:rPr>
            <w:rFonts w:ascii="Arial" w:hAnsi="Arial" w:cs="Arial"/>
            <w:bCs/>
            <w:color w:val="auto"/>
            <w:sz w:val="22"/>
            <w:szCs w:val="22"/>
          </w:rPr>
          <w:t>LA EMISIÓN DE</w:t>
        </w:r>
      </w:smartTag>
      <w:r w:rsidRPr="00B96F2E">
        <w:rPr>
          <w:rFonts w:ascii="Arial" w:hAnsi="Arial" w:cs="Arial"/>
          <w:bCs/>
          <w:color w:val="auto"/>
          <w:sz w:val="22"/>
          <w:szCs w:val="22"/>
        </w:rPr>
        <w:t xml:space="preserve"> LAS MISMAS</w:t>
      </w:r>
      <w:bookmarkEnd w:id="225"/>
      <w:bookmarkEnd w:id="226"/>
    </w:p>
    <w:p w:rsidR="00824DAE" w:rsidRPr="00B96F2E" w:rsidRDefault="0051360F">
      <w:pPr>
        <w:pStyle w:val="Ttulo1"/>
        <w:jc w:val="center"/>
        <w:rPr>
          <w:rFonts w:ascii="Arial" w:hAnsi="Arial" w:cs="Arial"/>
          <w:b w:val="0"/>
          <w:sz w:val="22"/>
        </w:rPr>
      </w:pPr>
      <w:r w:rsidRPr="00B96F2E">
        <w:rPr>
          <w:rFonts w:ascii="Arial" w:hAnsi="Arial" w:cs="Arial"/>
          <w:bCs/>
          <w:color w:val="auto"/>
          <w:sz w:val="22"/>
          <w:szCs w:val="22"/>
        </w:rPr>
        <w:br/>
      </w:r>
      <w:bookmarkStart w:id="227" w:name="_Toc368321503"/>
      <w:r w:rsidR="00824DAE" w:rsidRPr="00B96F2E">
        <w:rPr>
          <w:rFonts w:ascii="Arial" w:hAnsi="Arial" w:cs="Arial"/>
          <w:bCs/>
          <w:color w:val="auto"/>
          <w:sz w:val="22"/>
          <w:szCs w:val="22"/>
        </w:rPr>
        <w:t>Apéndice 1: RELACIÓN DE ENTIDADES FINANCIERAS INTERNACIONALES AUTORIZADAS PARA EMITIR LAS GARANTÍAS ESTABLECIDAS EN LAS BASES</w:t>
      </w:r>
      <w:bookmarkEnd w:id="227"/>
    </w:p>
    <w:p w:rsidR="0005263A" w:rsidRPr="00B96F2E" w:rsidRDefault="0005263A" w:rsidP="0005263A">
      <w:pPr>
        <w:pStyle w:val="Textosinformato"/>
        <w:rPr>
          <w:rFonts w:ascii="Arial" w:hAnsi="Arial" w:cs="Arial"/>
          <w:b/>
          <w:sz w:val="22"/>
        </w:rPr>
      </w:pPr>
    </w:p>
    <w:p w:rsidR="00DE0C87" w:rsidRPr="00B96F2E" w:rsidRDefault="00DE0C87" w:rsidP="0005263A">
      <w:pPr>
        <w:pStyle w:val="Textosinformato"/>
        <w:rPr>
          <w:rFonts w:ascii="Arial" w:hAnsi="Arial" w:cs="Arial"/>
          <w:b/>
          <w:sz w:val="22"/>
        </w:rPr>
      </w:pPr>
    </w:p>
    <w:p w:rsidR="0005263A" w:rsidRPr="00B96F2E" w:rsidRDefault="0005263A">
      <w:pPr>
        <w:pStyle w:val="Textosinformato"/>
        <w:tabs>
          <w:tab w:val="left" w:pos="284"/>
          <w:tab w:val="left" w:pos="709"/>
          <w:tab w:val="left" w:pos="7655"/>
        </w:tabs>
        <w:ind w:right="-1085"/>
        <w:jc w:val="both"/>
        <w:rPr>
          <w:rFonts w:ascii="Arial" w:hAnsi="Arial" w:cs="Arial"/>
          <w:b/>
          <w:sz w:val="22"/>
        </w:rPr>
      </w:pPr>
    </w:p>
    <w:p w:rsidR="0005263A" w:rsidRPr="00B96F2E" w:rsidRDefault="0005263A">
      <w:pPr>
        <w:pStyle w:val="Textosinformato"/>
        <w:numPr>
          <w:ilvl w:val="0"/>
          <w:numId w:val="4"/>
        </w:numPr>
        <w:tabs>
          <w:tab w:val="left" w:pos="426"/>
          <w:tab w:val="left" w:pos="709"/>
          <w:tab w:val="left" w:pos="7655"/>
        </w:tabs>
        <w:jc w:val="both"/>
        <w:rPr>
          <w:rStyle w:val="Textoennegrita"/>
          <w:rFonts w:ascii="Arial" w:hAnsi="Arial" w:cs="Arial"/>
          <w:b w:val="0"/>
          <w:color w:val="000080"/>
          <w:sz w:val="22"/>
        </w:rPr>
      </w:pPr>
      <w:proofErr w:type="gramStart"/>
      <w:r w:rsidRPr="00B96F2E">
        <w:rPr>
          <w:rFonts w:ascii="Arial" w:hAnsi="Arial" w:cs="Arial"/>
          <w:b/>
          <w:sz w:val="22"/>
        </w:rPr>
        <w:t>Banco Extranjeros</w:t>
      </w:r>
      <w:proofErr w:type="gramEnd"/>
      <w:r w:rsidRPr="00B96F2E">
        <w:rPr>
          <w:rFonts w:ascii="Arial" w:hAnsi="Arial" w:cs="Arial"/>
          <w:b/>
          <w:sz w:val="22"/>
        </w:rPr>
        <w:t>:</w:t>
      </w:r>
      <w:r w:rsidR="00DE0C87" w:rsidRPr="00B96F2E">
        <w:rPr>
          <w:rStyle w:val="Textoennegrita"/>
          <w:rFonts w:ascii="Arial" w:hAnsi="Arial" w:cs="Arial"/>
          <w:b w:val="0"/>
          <w:sz w:val="22"/>
        </w:rPr>
        <w:t xml:space="preserve"> </w:t>
      </w:r>
      <w:r w:rsidRPr="00B96F2E">
        <w:rPr>
          <w:rStyle w:val="Textoennegrita"/>
          <w:rFonts w:ascii="Arial" w:hAnsi="Arial" w:cs="Arial"/>
          <w:b w:val="0"/>
          <w:sz w:val="22"/>
        </w:rPr>
        <w:t>Se tomarán en cuenta los bancos extranjeros de primera categoría, incluidos en la relación aprobada por el Banco Central de Reserva mediante Circular N</w:t>
      </w:r>
      <w:r w:rsidR="00040498" w:rsidRPr="00B96F2E">
        <w:rPr>
          <w:rStyle w:val="Textoennegrita"/>
          <w:rFonts w:ascii="Arial" w:hAnsi="Arial" w:cs="Arial"/>
          <w:b w:val="0"/>
          <w:sz w:val="22"/>
        </w:rPr>
        <w:t>°</w:t>
      </w:r>
      <w:r w:rsidRPr="00B96F2E">
        <w:rPr>
          <w:rStyle w:val="Textoennegrita"/>
          <w:rFonts w:ascii="Arial" w:hAnsi="Arial" w:cs="Arial"/>
          <w:b w:val="0"/>
          <w:sz w:val="22"/>
        </w:rPr>
        <w:t xml:space="preserve"> 0</w:t>
      </w:r>
      <w:r w:rsidR="00442E99" w:rsidRPr="00B96F2E">
        <w:rPr>
          <w:rStyle w:val="Textoennegrita"/>
          <w:rFonts w:ascii="Arial" w:hAnsi="Arial" w:cs="Arial"/>
          <w:b w:val="0"/>
          <w:sz w:val="22"/>
        </w:rPr>
        <w:t>09-2012-</w:t>
      </w:r>
      <w:r w:rsidRPr="00B96F2E">
        <w:rPr>
          <w:rStyle w:val="Textoennegrita"/>
          <w:rFonts w:ascii="Arial" w:hAnsi="Arial" w:cs="Arial"/>
          <w:b w:val="0"/>
          <w:sz w:val="22"/>
        </w:rPr>
        <w:t xml:space="preserve">BCRP </w:t>
      </w:r>
      <w:r w:rsidR="00525E4A" w:rsidRPr="00B96F2E">
        <w:rPr>
          <w:rStyle w:val="Textoennegrita"/>
          <w:rFonts w:ascii="Arial" w:hAnsi="Arial" w:cs="Arial"/>
          <w:b w:val="0"/>
          <w:sz w:val="22"/>
        </w:rPr>
        <w:t xml:space="preserve">del </w:t>
      </w:r>
      <w:r w:rsidR="00442E99" w:rsidRPr="00B96F2E">
        <w:rPr>
          <w:rStyle w:val="Textoennegrita"/>
          <w:rFonts w:ascii="Arial" w:hAnsi="Arial" w:cs="Arial"/>
          <w:b w:val="0"/>
          <w:sz w:val="22"/>
        </w:rPr>
        <w:t>27 de abril de 2012</w:t>
      </w:r>
      <w:r w:rsidR="00525E4A" w:rsidRPr="00B96F2E">
        <w:rPr>
          <w:rStyle w:val="Textoennegrita"/>
          <w:rFonts w:ascii="Arial" w:hAnsi="Arial" w:cs="Arial"/>
          <w:b w:val="0"/>
          <w:sz w:val="22"/>
        </w:rPr>
        <w:t>,</w:t>
      </w:r>
      <w:r w:rsidR="00040498" w:rsidRPr="00B96F2E">
        <w:rPr>
          <w:rStyle w:val="Textoennegrita"/>
          <w:rFonts w:ascii="Arial" w:hAnsi="Arial" w:cs="Arial"/>
          <w:b w:val="0"/>
          <w:sz w:val="22"/>
        </w:rPr>
        <w:t xml:space="preserve"> </w:t>
      </w:r>
      <w:r w:rsidRPr="00B96F2E">
        <w:rPr>
          <w:rStyle w:val="Textoennegrita"/>
          <w:rFonts w:ascii="Arial" w:hAnsi="Arial" w:cs="Arial"/>
          <w:b w:val="0"/>
          <w:sz w:val="22"/>
        </w:rPr>
        <w:t>o la norma que la sustituya. Asimismo, se tomarán en cuenta a las sucursales y/o filiales de los bancos extranjeros antes referidos.</w:t>
      </w:r>
    </w:p>
    <w:p w:rsidR="00EA7C04" w:rsidRPr="00B96F2E" w:rsidRDefault="00EA7C04">
      <w:pPr>
        <w:pStyle w:val="Textosinformato"/>
        <w:tabs>
          <w:tab w:val="left" w:pos="426"/>
          <w:tab w:val="left" w:pos="709"/>
          <w:tab w:val="left" w:pos="7655"/>
        </w:tabs>
        <w:ind w:left="360"/>
        <w:jc w:val="both"/>
        <w:rPr>
          <w:rFonts w:ascii="Arial" w:hAnsi="Arial" w:cs="Arial"/>
          <w:bCs/>
          <w:sz w:val="22"/>
        </w:rPr>
      </w:pPr>
    </w:p>
    <w:p w:rsidR="00EA7C04" w:rsidRPr="00B96F2E" w:rsidRDefault="00EA7C04">
      <w:pPr>
        <w:pStyle w:val="Textosinformato"/>
        <w:numPr>
          <w:ilvl w:val="0"/>
          <w:numId w:val="4"/>
        </w:numPr>
        <w:tabs>
          <w:tab w:val="left" w:pos="426"/>
          <w:tab w:val="left" w:pos="709"/>
          <w:tab w:val="left" w:pos="7655"/>
        </w:tabs>
        <w:jc w:val="both"/>
        <w:rPr>
          <w:rFonts w:ascii="Arial" w:hAnsi="Arial" w:cs="Arial"/>
          <w:bCs/>
          <w:sz w:val="22"/>
        </w:rPr>
      </w:pPr>
      <w:r w:rsidRPr="00B96F2E">
        <w:rPr>
          <w:rFonts w:ascii="Arial" w:hAnsi="Arial" w:cs="Arial"/>
          <w:b/>
          <w:sz w:val="22"/>
        </w:rPr>
        <w:t>Organismos Multinacionales:</w:t>
      </w:r>
    </w:p>
    <w:p w:rsidR="00EA7C04" w:rsidRPr="00B96F2E" w:rsidRDefault="00EA7C04">
      <w:pPr>
        <w:pStyle w:val="Textosinformato"/>
        <w:tabs>
          <w:tab w:val="left" w:pos="426"/>
          <w:tab w:val="left" w:pos="7655"/>
        </w:tabs>
        <w:ind w:left="426"/>
        <w:jc w:val="both"/>
        <w:rPr>
          <w:rStyle w:val="Textoennegrita"/>
          <w:rFonts w:ascii="Arial" w:hAnsi="Arial" w:cs="Arial"/>
          <w:b w:val="0"/>
          <w:color w:val="000080"/>
          <w:sz w:val="22"/>
        </w:rPr>
      </w:pPr>
    </w:p>
    <w:p w:rsidR="00EA7C04" w:rsidRPr="00B96F2E" w:rsidRDefault="00EA7C04" w:rsidP="009B4086">
      <w:pPr>
        <w:pStyle w:val="Textosinformato"/>
        <w:numPr>
          <w:ilvl w:val="1"/>
          <w:numId w:val="4"/>
        </w:numPr>
        <w:tabs>
          <w:tab w:val="clear" w:pos="360"/>
          <w:tab w:val="left" w:pos="426"/>
          <w:tab w:val="num" w:pos="709"/>
          <w:tab w:val="left" w:pos="6237"/>
        </w:tabs>
        <w:ind w:firstLine="66"/>
        <w:jc w:val="both"/>
        <w:rPr>
          <w:rStyle w:val="Textoennegrita"/>
          <w:rFonts w:ascii="Arial" w:hAnsi="Arial" w:cs="Arial"/>
          <w:b w:val="0"/>
          <w:color w:val="000080"/>
          <w:sz w:val="22"/>
        </w:rPr>
      </w:pPr>
      <w:r w:rsidRPr="00B96F2E">
        <w:rPr>
          <w:rStyle w:val="Textoennegrita"/>
          <w:rFonts w:ascii="Arial" w:hAnsi="Arial" w:cs="Arial"/>
          <w:b w:val="0"/>
          <w:sz w:val="22"/>
        </w:rPr>
        <w:t>Fondo Latinoamericano de Reservas (FLAR)</w:t>
      </w:r>
      <w:r w:rsidRPr="00B96F2E">
        <w:rPr>
          <w:rStyle w:val="Textoennegrita"/>
          <w:rFonts w:ascii="Arial" w:hAnsi="Arial" w:cs="Arial"/>
          <w:b w:val="0"/>
          <w:sz w:val="22"/>
        </w:rPr>
        <w:tab/>
        <w:t>Colombia</w:t>
      </w:r>
    </w:p>
    <w:p w:rsidR="00EA7C04" w:rsidRPr="00B96F2E" w:rsidRDefault="00EA7C04" w:rsidP="009B4086">
      <w:pPr>
        <w:pStyle w:val="Textosinformato"/>
        <w:numPr>
          <w:ilvl w:val="1"/>
          <w:numId w:val="4"/>
        </w:numPr>
        <w:tabs>
          <w:tab w:val="clear" w:pos="360"/>
          <w:tab w:val="left" w:pos="426"/>
          <w:tab w:val="num" w:pos="709"/>
          <w:tab w:val="left" w:pos="6237"/>
        </w:tabs>
        <w:ind w:firstLine="66"/>
        <w:jc w:val="both"/>
        <w:rPr>
          <w:rStyle w:val="Textoennegrita"/>
          <w:rFonts w:ascii="Arial" w:hAnsi="Arial" w:cs="Arial"/>
          <w:b w:val="0"/>
          <w:color w:val="000080"/>
          <w:sz w:val="22"/>
        </w:rPr>
      </w:pPr>
      <w:r w:rsidRPr="00B96F2E">
        <w:rPr>
          <w:rStyle w:val="Textoennegrita"/>
          <w:rFonts w:ascii="Arial" w:hAnsi="Arial" w:cs="Arial"/>
          <w:b w:val="0"/>
          <w:sz w:val="22"/>
        </w:rPr>
        <w:t>Corporación Andina de Fomento (CAF)</w:t>
      </w:r>
      <w:r w:rsidRPr="00B96F2E">
        <w:rPr>
          <w:rStyle w:val="Textoennegrita"/>
          <w:rFonts w:ascii="Arial" w:hAnsi="Arial" w:cs="Arial"/>
          <w:b w:val="0"/>
          <w:sz w:val="22"/>
        </w:rPr>
        <w:tab/>
        <w:t>Venezuela</w:t>
      </w:r>
    </w:p>
    <w:p w:rsidR="00EA7C04" w:rsidRPr="00B96F2E" w:rsidRDefault="00EA7C04" w:rsidP="009B4086">
      <w:pPr>
        <w:pStyle w:val="Textosinformato"/>
        <w:numPr>
          <w:ilvl w:val="1"/>
          <w:numId w:val="4"/>
        </w:numPr>
        <w:tabs>
          <w:tab w:val="clear" w:pos="360"/>
          <w:tab w:val="left" w:pos="426"/>
          <w:tab w:val="num" w:pos="709"/>
          <w:tab w:val="left" w:pos="6237"/>
        </w:tabs>
        <w:ind w:firstLine="66"/>
        <w:jc w:val="both"/>
        <w:rPr>
          <w:rStyle w:val="Textoennegrita"/>
          <w:rFonts w:ascii="Arial" w:hAnsi="Arial" w:cs="Arial"/>
          <w:b w:val="0"/>
          <w:color w:val="000080"/>
          <w:sz w:val="22"/>
        </w:rPr>
      </w:pPr>
      <w:r w:rsidRPr="00B96F2E">
        <w:rPr>
          <w:rStyle w:val="Textoennegrita"/>
          <w:rFonts w:ascii="Arial" w:hAnsi="Arial" w:cs="Arial"/>
          <w:b w:val="0"/>
          <w:sz w:val="22"/>
        </w:rPr>
        <w:t>Banco Interamericano de Desarrollo (BID)</w:t>
      </w:r>
      <w:r w:rsidRPr="00B96F2E">
        <w:rPr>
          <w:rStyle w:val="Textoennegrita"/>
          <w:rFonts w:ascii="Arial" w:hAnsi="Arial" w:cs="Arial"/>
          <w:b w:val="0"/>
          <w:sz w:val="22"/>
        </w:rPr>
        <w:tab/>
        <w:t>EEUU</w:t>
      </w:r>
    </w:p>
    <w:p w:rsidR="00EA7C04" w:rsidRPr="00B96F2E" w:rsidRDefault="00EA7C04" w:rsidP="009B4086">
      <w:pPr>
        <w:pStyle w:val="Textosinformato"/>
        <w:numPr>
          <w:ilvl w:val="1"/>
          <w:numId w:val="4"/>
        </w:numPr>
        <w:tabs>
          <w:tab w:val="clear" w:pos="360"/>
          <w:tab w:val="left" w:pos="426"/>
          <w:tab w:val="num" w:pos="709"/>
          <w:tab w:val="left" w:pos="7655"/>
        </w:tabs>
        <w:ind w:firstLine="66"/>
        <w:jc w:val="both"/>
        <w:rPr>
          <w:rStyle w:val="Textoennegrita"/>
          <w:rFonts w:ascii="Arial" w:hAnsi="Arial" w:cs="Arial"/>
          <w:b w:val="0"/>
          <w:color w:val="000080"/>
          <w:sz w:val="22"/>
        </w:rPr>
      </w:pPr>
      <w:r w:rsidRPr="00B96F2E">
        <w:rPr>
          <w:rStyle w:val="Textoennegrita"/>
          <w:rFonts w:ascii="Arial" w:hAnsi="Arial" w:cs="Arial"/>
          <w:b w:val="0"/>
          <w:sz w:val="22"/>
        </w:rPr>
        <w:t>Banco Mundial</w:t>
      </w:r>
      <w:r w:rsidR="0086178E" w:rsidRPr="00B96F2E">
        <w:rPr>
          <w:rStyle w:val="Textoennegrita"/>
          <w:rFonts w:ascii="Arial" w:hAnsi="Arial" w:cs="Arial"/>
          <w:b w:val="0"/>
          <w:sz w:val="22"/>
        </w:rPr>
        <w:t xml:space="preserve"> (BM)</w:t>
      </w:r>
      <w:r w:rsidRPr="00B96F2E">
        <w:rPr>
          <w:rStyle w:val="Textoennegrita"/>
          <w:rFonts w:ascii="Arial" w:hAnsi="Arial" w:cs="Arial"/>
          <w:b w:val="0"/>
          <w:sz w:val="22"/>
        </w:rPr>
        <w:t xml:space="preserve"> </w:t>
      </w:r>
    </w:p>
    <w:p w:rsidR="00DE0C87" w:rsidRPr="00B96F2E" w:rsidRDefault="00DE0C87">
      <w:pPr>
        <w:pStyle w:val="Textosinformato"/>
        <w:tabs>
          <w:tab w:val="left" w:pos="426"/>
          <w:tab w:val="left" w:pos="709"/>
          <w:tab w:val="left" w:pos="7655"/>
        </w:tabs>
        <w:ind w:left="360"/>
        <w:jc w:val="both"/>
        <w:rPr>
          <w:rStyle w:val="Textoennegrita"/>
          <w:rFonts w:ascii="Arial" w:hAnsi="Arial" w:cs="Arial"/>
          <w:b w:val="0"/>
          <w:color w:val="000080"/>
          <w:sz w:val="22"/>
        </w:rPr>
      </w:pPr>
    </w:p>
    <w:p w:rsidR="00824DAE" w:rsidRPr="00B96F2E" w:rsidRDefault="00824DAE">
      <w:pPr>
        <w:pStyle w:val="Textosinformato"/>
        <w:numPr>
          <w:ilvl w:val="0"/>
          <w:numId w:val="4"/>
        </w:numPr>
        <w:tabs>
          <w:tab w:val="left" w:pos="360"/>
          <w:tab w:val="left" w:pos="426"/>
          <w:tab w:val="left" w:pos="709"/>
          <w:tab w:val="left" w:pos="7655"/>
        </w:tabs>
        <w:jc w:val="both"/>
        <w:rPr>
          <w:rStyle w:val="Textoennegrita"/>
          <w:rFonts w:ascii="Arial" w:hAnsi="Arial" w:cs="Arial"/>
          <w:b w:val="0"/>
          <w:color w:val="000080"/>
          <w:sz w:val="22"/>
        </w:rPr>
      </w:pPr>
      <w:r w:rsidRPr="00B96F2E">
        <w:rPr>
          <w:rStyle w:val="Textoennegrita"/>
          <w:rFonts w:ascii="Arial" w:hAnsi="Arial" w:cs="Arial"/>
          <w:b w:val="0"/>
          <w:sz w:val="22"/>
        </w:rPr>
        <w:t xml:space="preserve">Cualquier </w:t>
      </w:r>
      <w:r w:rsidRPr="00B96F2E">
        <w:rPr>
          <w:rFonts w:ascii="Arial" w:hAnsi="Arial" w:cs="Arial"/>
          <w:bCs/>
          <w:sz w:val="22"/>
        </w:rPr>
        <w:t>institución</w:t>
      </w:r>
      <w:r w:rsidRPr="00B96F2E">
        <w:rPr>
          <w:rStyle w:val="Textoennegrita"/>
          <w:rFonts w:ascii="Arial" w:hAnsi="Arial" w:cs="Arial"/>
          <w:b w:val="0"/>
          <w:sz w:val="22"/>
        </w:rPr>
        <w:t xml:space="preserve"> multilateral de crédito de la cual el Estado de </w:t>
      </w:r>
      <w:smartTag w:uri="urn:schemas-microsoft-com:office:smarttags" w:element="PersonName">
        <w:smartTagPr>
          <w:attr w:name="ProductID" w:val="la Rep￺blica"/>
        </w:smartTagPr>
        <w:r w:rsidRPr="00B96F2E">
          <w:rPr>
            <w:rStyle w:val="Textoennegrita"/>
            <w:rFonts w:ascii="Arial" w:hAnsi="Arial" w:cs="Arial"/>
            <w:b w:val="0"/>
            <w:sz w:val="22"/>
          </w:rPr>
          <w:t>la República</w:t>
        </w:r>
      </w:smartTag>
      <w:r w:rsidRPr="00B96F2E">
        <w:rPr>
          <w:rStyle w:val="Textoennegrita"/>
          <w:rFonts w:ascii="Arial" w:hAnsi="Arial" w:cs="Arial"/>
          <w:b w:val="0"/>
          <w:sz w:val="22"/>
        </w:rPr>
        <w:t xml:space="preserve"> del Perú sea miembro.</w:t>
      </w:r>
    </w:p>
    <w:p w:rsidR="00824DAE" w:rsidRPr="00B96F2E" w:rsidRDefault="00824DAE">
      <w:pPr>
        <w:pStyle w:val="Textosinformato"/>
        <w:tabs>
          <w:tab w:val="left" w:pos="426"/>
          <w:tab w:val="left" w:pos="709"/>
          <w:tab w:val="left" w:pos="7655"/>
        </w:tabs>
        <w:jc w:val="both"/>
        <w:rPr>
          <w:rStyle w:val="Textoennegrita"/>
          <w:rFonts w:ascii="Arial" w:hAnsi="Arial" w:cs="Arial"/>
          <w:b w:val="0"/>
          <w:color w:val="000080"/>
          <w:sz w:val="22"/>
        </w:rPr>
      </w:pPr>
    </w:p>
    <w:p w:rsidR="00824DAE" w:rsidRPr="00B96F2E" w:rsidRDefault="00824DAE">
      <w:pPr>
        <w:pStyle w:val="Textosinformato"/>
        <w:numPr>
          <w:ilvl w:val="0"/>
          <w:numId w:val="4"/>
        </w:numPr>
        <w:tabs>
          <w:tab w:val="left" w:pos="360"/>
          <w:tab w:val="left" w:pos="426"/>
          <w:tab w:val="left" w:pos="709"/>
          <w:tab w:val="left" w:pos="7655"/>
        </w:tabs>
        <w:jc w:val="both"/>
        <w:rPr>
          <w:rStyle w:val="Textoennegrita"/>
          <w:rFonts w:ascii="Arial" w:hAnsi="Arial" w:cs="Arial"/>
          <w:b w:val="0"/>
          <w:color w:val="000080"/>
          <w:sz w:val="22"/>
        </w:rPr>
      </w:pPr>
      <w:r w:rsidRPr="00B96F2E">
        <w:rPr>
          <w:rStyle w:val="Textoennegrita"/>
          <w:rFonts w:ascii="Arial" w:hAnsi="Arial" w:cs="Arial"/>
          <w:b w:val="0"/>
          <w:sz w:val="22"/>
        </w:rPr>
        <w:t xml:space="preserve">Cualquier otra institución financiera internacional aprobada por EL CONCEDENTE que tenga una clasificación de riesgo no menor a "AA", evaluada por una entidad de reconocido prestigio aceptada por </w:t>
      </w:r>
      <w:smartTag w:uri="urn:schemas-microsoft-com:office:smarttags" w:element="PersonName">
        <w:smartTagPr>
          <w:attr w:name="ProductID" w:val="la Comisi￳n Nacional"/>
        </w:smartTagPr>
        <w:r w:rsidRPr="00B96F2E">
          <w:rPr>
            <w:rStyle w:val="Textoennegrita"/>
            <w:rFonts w:ascii="Arial" w:hAnsi="Arial" w:cs="Arial"/>
            <w:b w:val="0"/>
            <w:sz w:val="22"/>
          </w:rPr>
          <w:t>la Comisión Nacional</w:t>
        </w:r>
      </w:smartTag>
      <w:r w:rsidRPr="00B96F2E">
        <w:rPr>
          <w:rStyle w:val="Textoennegrita"/>
          <w:rFonts w:ascii="Arial" w:hAnsi="Arial" w:cs="Arial"/>
          <w:b w:val="0"/>
          <w:sz w:val="22"/>
        </w:rPr>
        <w:t xml:space="preserve"> Supervisora de Empresas y Valores (CONASEV).</w:t>
      </w:r>
    </w:p>
    <w:p w:rsidR="00040498" w:rsidRPr="00B96F2E" w:rsidRDefault="00824DAE" w:rsidP="00040498">
      <w:pPr>
        <w:pStyle w:val="Ttulo1"/>
        <w:jc w:val="center"/>
        <w:rPr>
          <w:rFonts w:ascii="Arial" w:hAnsi="Arial" w:cs="Arial"/>
          <w:bCs/>
          <w:color w:val="auto"/>
          <w:sz w:val="22"/>
          <w:szCs w:val="22"/>
        </w:rPr>
      </w:pPr>
      <w:r w:rsidRPr="00B96F2E">
        <w:t xml:space="preserve"> </w:t>
      </w:r>
      <w:r w:rsidRPr="00B96F2E">
        <w:br w:type="page"/>
      </w:r>
      <w:bookmarkStart w:id="228" w:name="_Toc227997083"/>
      <w:bookmarkStart w:id="229" w:name="_Toc227997084"/>
      <w:bookmarkStart w:id="230" w:name="_Toc228011459"/>
      <w:bookmarkStart w:id="231" w:name="_Toc228011460"/>
      <w:bookmarkStart w:id="232" w:name="_Toc368321504"/>
      <w:r w:rsidR="00040498" w:rsidRPr="00B96F2E">
        <w:rPr>
          <w:rFonts w:ascii="Arial" w:hAnsi="Arial" w:cs="Arial"/>
          <w:bCs/>
          <w:color w:val="auto"/>
          <w:sz w:val="22"/>
          <w:szCs w:val="22"/>
        </w:rPr>
        <w:t>ANEXO N° 2</w:t>
      </w:r>
      <w:bookmarkEnd w:id="228"/>
      <w:bookmarkEnd w:id="229"/>
      <w:bookmarkEnd w:id="230"/>
      <w:bookmarkEnd w:id="231"/>
      <w:bookmarkEnd w:id="232"/>
    </w:p>
    <w:p w:rsidR="00824DAE" w:rsidRPr="00B96F2E" w:rsidRDefault="00040498" w:rsidP="00040498">
      <w:pPr>
        <w:pStyle w:val="Ttulo1"/>
        <w:jc w:val="center"/>
        <w:rPr>
          <w:rFonts w:ascii="Arial" w:hAnsi="Arial" w:cs="Arial"/>
          <w:bCs/>
          <w:color w:val="auto"/>
          <w:sz w:val="22"/>
          <w:szCs w:val="22"/>
        </w:rPr>
      </w:pPr>
      <w:bookmarkStart w:id="233" w:name="_Toc227997085"/>
      <w:bookmarkStart w:id="234" w:name="_Toc228011461"/>
      <w:bookmarkStart w:id="235" w:name="_Toc368321505"/>
      <w:r w:rsidRPr="00B96F2E">
        <w:rPr>
          <w:rFonts w:ascii="Arial" w:hAnsi="Arial" w:cs="Arial"/>
          <w:bCs/>
          <w:color w:val="auto"/>
          <w:sz w:val="22"/>
          <w:szCs w:val="22"/>
        </w:rPr>
        <w:t xml:space="preserve">MODELOS DE GARANTÍAS Y RELACIÓN DE ENTIDADES AUTORIZADAS PARA </w:t>
      </w:r>
      <w:smartTag w:uri="urn:schemas-microsoft-com:office:smarttags" w:element="PersonName">
        <w:smartTagPr>
          <w:attr w:name="ProductID" w:val="LA EMISIￓN DE"/>
        </w:smartTagPr>
        <w:r w:rsidRPr="00B96F2E">
          <w:rPr>
            <w:rFonts w:ascii="Arial" w:hAnsi="Arial" w:cs="Arial"/>
            <w:bCs/>
            <w:color w:val="auto"/>
            <w:sz w:val="22"/>
            <w:szCs w:val="22"/>
          </w:rPr>
          <w:t>LA EMISIÓN DE</w:t>
        </w:r>
      </w:smartTag>
      <w:r w:rsidRPr="00B96F2E">
        <w:rPr>
          <w:rFonts w:ascii="Arial" w:hAnsi="Arial" w:cs="Arial"/>
          <w:bCs/>
          <w:color w:val="auto"/>
          <w:sz w:val="22"/>
          <w:szCs w:val="22"/>
        </w:rPr>
        <w:t xml:space="preserve"> LAS MISMAS</w:t>
      </w:r>
      <w:bookmarkEnd w:id="233"/>
      <w:bookmarkEnd w:id="234"/>
      <w:bookmarkEnd w:id="235"/>
    </w:p>
    <w:p w:rsidR="00040498" w:rsidRPr="00B96F2E" w:rsidRDefault="00040498">
      <w:pPr>
        <w:pStyle w:val="Ttulo1"/>
        <w:jc w:val="center"/>
        <w:rPr>
          <w:rFonts w:ascii="Arial" w:hAnsi="Arial" w:cs="Arial"/>
          <w:bCs/>
          <w:color w:val="auto"/>
          <w:sz w:val="22"/>
          <w:szCs w:val="22"/>
        </w:rPr>
      </w:pPr>
    </w:p>
    <w:p w:rsidR="00824DAE" w:rsidRPr="00B96F2E" w:rsidRDefault="00824DAE">
      <w:pPr>
        <w:pStyle w:val="Ttulo1"/>
        <w:jc w:val="center"/>
        <w:rPr>
          <w:rFonts w:ascii="Arial" w:hAnsi="Arial" w:cs="Arial"/>
          <w:bCs/>
          <w:color w:val="auto"/>
          <w:sz w:val="22"/>
          <w:szCs w:val="22"/>
        </w:rPr>
      </w:pPr>
      <w:bookmarkStart w:id="236" w:name="_Toc368321506"/>
      <w:r w:rsidRPr="00B96F2E">
        <w:rPr>
          <w:rFonts w:ascii="Arial" w:hAnsi="Arial" w:cs="Arial"/>
          <w:bCs/>
          <w:color w:val="auto"/>
          <w:sz w:val="22"/>
          <w:szCs w:val="22"/>
        </w:rPr>
        <w:t xml:space="preserve">Apéndice 2: </w:t>
      </w:r>
      <w:r w:rsidR="00174C0A" w:rsidRPr="00B96F2E">
        <w:rPr>
          <w:rFonts w:ascii="Arial" w:hAnsi="Arial" w:cs="Arial"/>
          <w:bCs/>
          <w:color w:val="auto"/>
          <w:sz w:val="22"/>
          <w:szCs w:val="22"/>
        </w:rPr>
        <w:t>EMPRESAS BANCARIAS LOCALES AUTORIZADAS PARA EMITIR LAS GARANTÍAS ESTABLECIDAS EN LAS BASES</w:t>
      </w:r>
      <w:bookmarkEnd w:id="236"/>
    </w:p>
    <w:p w:rsidR="00824DAE" w:rsidRPr="00B96F2E" w:rsidRDefault="00824DAE">
      <w:pPr>
        <w:pStyle w:val="Textosinformato"/>
        <w:jc w:val="both"/>
        <w:rPr>
          <w:rFonts w:ascii="Arial" w:hAnsi="Arial" w:cs="Arial"/>
          <w:sz w:val="22"/>
        </w:rPr>
      </w:pPr>
    </w:p>
    <w:p w:rsidR="00E839FA" w:rsidRPr="00B96F2E" w:rsidRDefault="00E839FA" w:rsidP="00E839FA">
      <w:pPr>
        <w:pStyle w:val="Textosinformato"/>
        <w:jc w:val="both"/>
        <w:outlineLvl w:val="0"/>
        <w:rPr>
          <w:rFonts w:ascii="Arial" w:hAnsi="Arial" w:cs="Arial"/>
          <w:sz w:val="22"/>
        </w:rPr>
      </w:pPr>
    </w:p>
    <w:p w:rsidR="00E839FA" w:rsidRPr="00B96F2E" w:rsidRDefault="00E839FA" w:rsidP="00E839FA">
      <w:pPr>
        <w:pStyle w:val="Textoindependiente2"/>
        <w:autoSpaceDE w:val="0"/>
        <w:autoSpaceDN w:val="0"/>
        <w:adjustRightInd w:val="0"/>
        <w:jc w:val="both"/>
        <w:rPr>
          <w:rFonts w:ascii="Arial" w:hAnsi="Arial" w:cs="Arial"/>
          <w:b w:val="0"/>
          <w:sz w:val="22"/>
          <w:szCs w:val="22"/>
        </w:rPr>
      </w:pPr>
    </w:p>
    <w:p w:rsidR="00F53866" w:rsidRPr="00B96F2E" w:rsidRDefault="00F53866" w:rsidP="008D64F9">
      <w:pPr>
        <w:pStyle w:val="Ttulo1"/>
        <w:jc w:val="center"/>
      </w:pPr>
    </w:p>
    <w:tbl>
      <w:tblPr>
        <w:tblW w:w="6644" w:type="dxa"/>
        <w:jc w:val="center"/>
        <w:tblCellMar>
          <w:left w:w="0" w:type="dxa"/>
          <w:right w:w="0" w:type="dxa"/>
        </w:tblCellMar>
        <w:tblLook w:val="0000" w:firstRow="0" w:lastRow="0" w:firstColumn="0" w:lastColumn="0" w:noHBand="0" w:noVBand="0"/>
      </w:tblPr>
      <w:tblGrid>
        <w:gridCol w:w="6644"/>
      </w:tblGrid>
      <w:tr w:rsidR="005A55D6" w:rsidRPr="00B96F2E" w:rsidTr="0062716E">
        <w:trPr>
          <w:trHeight w:val="379"/>
          <w:jc w:val="center"/>
        </w:trPr>
        <w:tc>
          <w:tcPr>
            <w:tcW w:w="6644"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bottom"/>
          </w:tcPr>
          <w:p w:rsidR="005A55D6" w:rsidRPr="00B96F2E" w:rsidRDefault="005A55D6" w:rsidP="005A55D6">
            <w:pPr>
              <w:jc w:val="center"/>
              <w:rPr>
                <w:rFonts w:ascii="Arial" w:eastAsia="Arial Unicode MS" w:hAnsi="Arial" w:cs="Arial"/>
                <w:b/>
                <w:bCs/>
                <w:szCs w:val="20"/>
              </w:rPr>
            </w:pPr>
            <w:r w:rsidRPr="00B96F2E">
              <w:rPr>
                <w:rFonts w:ascii="Arial" w:hAnsi="Arial" w:cs="Arial"/>
                <w:b/>
                <w:bCs/>
                <w:szCs w:val="20"/>
              </w:rPr>
              <w:t>EMPRESAS BANCARIAS</w:t>
            </w:r>
          </w:p>
        </w:tc>
      </w:tr>
      <w:tr w:rsidR="005A55D6" w:rsidRPr="00B96F2E" w:rsidTr="0062716E">
        <w:trPr>
          <w:trHeight w:val="28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A55D6" w:rsidRPr="00B96F2E" w:rsidRDefault="005A55D6" w:rsidP="005A55D6">
            <w:pPr>
              <w:rPr>
                <w:rFonts w:ascii="Arial" w:eastAsia="Arial Unicode MS" w:hAnsi="Arial" w:cs="Arial"/>
                <w:b/>
                <w:bCs/>
                <w:sz w:val="22"/>
                <w:szCs w:val="22"/>
              </w:rPr>
            </w:pPr>
            <w:r w:rsidRPr="00B96F2E">
              <w:rPr>
                <w:rFonts w:ascii="Arial" w:hAnsi="Arial" w:cs="Arial"/>
                <w:b/>
                <w:bCs/>
                <w:sz w:val="22"/>
                <w:szCs w:val="22"/>
              </w:rPr>
              <w:t>BANCO DE CRÉDITO DEL PERÚ</w:t>
            </w:r>
          </w:p>
        </w:tc>
      </w:tr>
      <w:tr w:rsidR="005A55D6" w:rsidRPr="00B96F2E" w:rsidTr="0062716E">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A55D6" w:rsidRPr="00B96F2E" w:rsidRDefault="005A55D6" w:rsidP="005A55D6">
            <w:pPr>
              <w:rPr>
                <w:rFonts w:ascii="Arial" w:hAnsi="Arial" w:cs="Arial"/>
                <w:b/>
                <w:bCs/>
                <w:sz w:val="22"/>
                <w:szCs w:val="22"/>
              </w:rPr>
            </w:pPr>
            <w:r w:rsidRPr="00B96F2E">
              <w:rPr>
                <w:rFonts w:ascii="Arial" w:hAnsi="Arial" w:cs="Arial"/>
                <w:b/>
                <w:bCs/>
                <w:sz w:val="22"/>
                <w:szCs w:val="22"/>
              </w:rPr>
              <w:t>BANCO FALABELLA PERÚ</w:t>
            </w:r>
          </w:p>
        </w:tc>
      </w:tr>
      <w:tr w:rsidR="005A55D6" w:rsidRPr="00B96F2E" w:rsidTr="0062716E">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A55D6" w:rsidRPr="00B96F2E" w:rsidRDefault="005A55D6" w:rsidP="005A55D6">
            <w:pPr>
              <w:rPr>
                <w:rFonts w:ascii="Arial" w:hAnsi="Arial" w:cs="Arial"/>
                <w:b/>
                <w:bCs/>
                <w:sz w:val="22"/>
                <w:szCs w:val="22"/>
              </w:rPr>
            </w:pPr>
            <w:r w:rsidRPr="00B96F2E">
              <w:rPr>
                <w:rFonts w:ascii="Arial" w:hAnsi="Arial" w:cs="Arial"/>
                <w:b/>
                <w:bCs/>
                <w:sz w:val="22"/>
                <w:szCs w:val="22"/>
              </w:rPr>
              <w:t xml:space="preserve">BANCO FINANCIERO </w:t>
            </w:r>
          </w:p>
        </w:tc>
      </w:tr>
      <w:tr w:rsidR="005A55D6" w:rsidRPr="00B96F2E" w:rsidTr="0062716E">
        <w:trPr>
          <w:trHeight w:val="28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A55D6" w:rsidRPr="00B96F2E" w:rsidRDefault="005A55D6" w:rsidP="005A55D6">
            <w:pPr>
              <w:rPr>
                <w:rFonts w:ascii="Arial" w:eastAsia="Arial Unicode MS" w:hAnsi="Arial" w:cs="Arial"/>
                <w:b/>
                <w:bCs/>
                <w:sz w:val="22"/>
                <w:szCs w:val="22"/>
              </w:rPr>
            </w:pPr>
            <w:r w:rsidRPr="00B96F2E">
              <w:rPr>
                <w:rFonts w:ascii="Arial" w:hAnsi="Arial" w:cs="Arial"/>
                <w:b/>
                <w:bCs/>
                <w:sz w:val="22"/>
                <w:szCs w:val="22"/>
              </w:rPr>
              <w:t xml:space="preserve">BANCO INTERAMERICANO DE FINANZAS </w:t>
            </w:r>
          </w:p>
        </w:tc>
      </w:tr>
      <w:tr w:rsidR="005A55D6" w:rsidRPr="00B96F2E" w:rsidTr="0062716E">
        <w:trPr>
          <w:trHeight w:val="28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A55D6" w:rsidRPr="00B96F2E" w:rsidRDefault="005A55D6" w:rsidP="005A55D6">
            <w:pPr>
              <w:rPr>
                <w:rFonts w:ascii="Arial" w:hAnsi="Arial" w:cs="Arial"/>
                <w:b/>
                <w:bCs/>
                <w:sz w:val="22"/>
                <w:szCs w:val="22"/>
              </w:rPr>
            </w:pPr>
            <w:r w:rsidRPr="00B96F2E">
              <w:rPr>
                <w:rFonts w:ascii="Arial" w:hAnsi="Arial" w:cs="Arial"/>
                <w:b/>
                <w:bCs/>
                <w:sz w:val="22"/>
                <w:szCs w:val="22"/>
              </w:rPr>
              <w:t>BANCO SANTANDER PERÚ</w:t>
            </w:r>
          </w:p>
        </w:tc>
      </w:tr>
      <w:tr w:rsidR="005A55D6" w:rsidRPr="00B96F2E" w:rsidTr="0062716E">
        <w:trPr>
          <w:trHeight w:val="28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A55D6" w:rsidRPr="00B96F2E" w:rsidRDefault="005A55D6" w:rsidP="005A55D6">
            <w:pPr>
              <w:rPr>
                <w:rFonts w:ascii="Arial" w:eastAsia="Arial Unicode MS" w:hAnsi="Arial" w:cs="Arial"/>
                <w:b/>
                <w:bCs/>
                <w:sz w:val="22"/>
                <w:szCs w:val="22"/>
              </w:rPr>
            </w:pPr>
            <w:r w:rsidRPr="00B96F2E">
              <w:rPr>
                <w:rFonts w:ascii="Arial" w:hAnsi="Arial" w:cs="Arial"/>
                <w:b/>
                <w:bCs/>
                <w:sz w:val="22"/>
                <w:szCs w:val="22"/>
              </w:rPr>
              <w:t>BBVA BANCO CONTINENTAL</w:t>
            </w:r>
          </w:p>
        </w:tc>
      </w:tr>
      <w:tr w:rsidR="005A55D6" w:rsidRPr="00B96F2E" w:rsidTr="0062716E">
        <w:trPr>
          <w:trHeight w:val="285"/>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5A55D6" w:rsidRPr="00B96F2E" w:rsidRDefault="005A55D6" w:rsidP="005A55D6">
            <w:pPr>
              <w:rPr>
                <w:rFonts w:ascii="Arial" w:eastAsia="Arial Unicode MS" w:hAnsi="Arial" w:cs="Arial"/>
                <w:b/>
                <w:bCs/>
                <w:sz w:val="22"/>
                <w:szCs w:val="22"/>
              </w:rPr>
            </w:pPr>
            <w:r w:rsidRPr="00B96F2E">
              <w:rPr>
                <w:rFonts w:ascii="Arial" w:hAnsi="Arial" w:cs="Arial"/>
                <w:b/>
                <w:bCs/>
                <w:sz w:val="22"/>
                <w:szCs w:val="22"/>
              </w:rPr>
              <w:t>INTERBANK</w:t>
            </w:r>
          </w:p>
        </w:tc>
      </w:tr>
      <w:tr w:rsidR="005A55D6" w:rsidRPr="00B96F2E" w:rsidTr="0062716E">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A55D6" w:rsidRPr="00B96F2E" w:rsidRDefault="005A55D6" w:rsidP="005A55D6">
            <w:pPr>
              <w:rPr>
                <w:rFonts w:ascii="Arial" w:eastAsia="Arial Unicode MS" w:hAnsi="Arial" w:cs="Arial"/>
                <w:b/>
                <w:bCs/>
                <w:sz w:val="22"/>
                <w:szCs w:val="22"/>
              </w:rPr>
            </w:pPr>
            <w:r w:rsidRPr="00B96F2E">
              <w:rPr>
                <w:rFonts w:ascii="Arial" w:hAnsi="Arial" w:cs="Arial"/>
                <w:b/>
                <w:bCs/>
                <w:sz w:val="22"/>
                <w:szCs w:val="22"/>
              </w:rPr>
              <w:t>CITIBANK</w:t>
            </w:r>
          </w:p>
        </w:tc>
      </w:tr>
      <w:tr w:rsidR="005A55D6" w:rsidRPr="00B96F2E" w:rsidTr="0062716E">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A55D6" w:rsidRPr="00B96F2E" w:rsidRDefault="005A55D6" w:rsidP="005A55D6">
            <w:pPr>
              <w:rPr>
                <w:rFonts w:ascii="Arial" w:hAnsi="Arial" w:cs="Arial"/>
                <w:b/>
                <w:bCs/>
                <w:sz w:val="22"/>
                <w:szCs w:val="22"/>
              </w:rPr>
            </w:pPr>
            <w:r w:rsidRPr="00B96F2E">
              <w:rPr>
                <w:rFonts w:ascii="Arial" w:hAnsi="Arial" w:cs="Arial"/>
                <w:b/>
                <w:bCs/>
                <w:sz w:val="22"/>
                <w:szCs w:val="22"/>
              </w:rPr>
              <w:t>DEUTSCHE BANK PERÚ</w:t>
            </w:r>
          </w:p>
        </w:tc>
      </w:tr>
      <w:tr w:rsidR="005A55D6" w:rsidRPr="00B96F2E" w:rsidTr="0062716E">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A55D6" w:rsidRPr="00B96F2E" w:rsidRDefault="005A55D6" w:rsidP="005A55D6">
            <w:pPr>
              <w:rPr>
                <w:rFonts w:ascii="Arial" w:hAnsi="Arial" w:cs="Arial"/>
                <w:b/>
                <w:bCs/>
                <w:sz w:val="22"/>
                <w:szCs w:val="22"/>
              </w:rPr>
            </w:pPr>
            <w:r w:rsidRPr="00B96F2E">
              <w:rPr>
                <w:rFonts w:ascii="Arial" w:hAnsi="Arial" w:cs="Arial"/>
                <w:b/>
                <w:bCs/>
                <w:sz w:val="22"/>
                <w:szCs w:val="22"/>
              </w:rPr>
              <w:t>FINANCIERA CREDISCOTIA</w:t>
            </w:r>
          </w:p>
        </w:tc>
      </w:tr>
      <w:tr w:rsidR="005A55D6" w:rsidRPr="00B96F2E" w:rsidTr="0062716E">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A55D6" w:rsidRPr="00B96F2E" w:rsidRDefault="005A55D6" w:rsidP="005A55D6">
            <w:pPr>
              <w:rPr>
                <w:rFonts w:ascii="Arial" w:hAnsi="Arial" w:cs="Arial"/>
                <w:b/>
                <w:bCs/>
                <w:sz w:val="22"/>
                <w:szCs w:val="22"/>
                <w:lang w:val="en-US"/>
              </w:rPr>
            </w:pPr>
            <w:r w:rsidRPr="00B96F2E">
              <w:rPr>
                <w:rFonts w:ascii="Arial" w:hAnsi="Arial" w:cs="Arial"/>
                <w:b/>
                <w:bCs/>
                <w:sz w:val="22"/>
                <w:szCs w:val="22"/>
                <w:lang w:val="en-US"/>
              </w:rPr>
              <w:t>FINANCIERA EDYFICAR</w:t>
            </w:r>
          </w:p>
        </w:tc>
      </w:tr>
      <w:tr w:rsidR="005A55D6" w:rsidRPr="00B96F2E" w:rsidTr="0062716E">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A55D6" w:rsidRPr="00B96F2E" w:rsidRDefault="005A55D6" w:rsidP="005A55D6">
            <w:pPr>
              <w:rPr>
                <w:rFonts w:ascii="Arial" w:hAnsi="Arial" w:cs="Arial"/>
                <w:b/>
                <w:bCs/>
                <w:sz w:val="22"/>
                <w:szCs w:val="22"/>
                <w:lang w:val="en-US"/>
              </w:rPr>
            </w:pPr>
            <w:r w:rsidRPr="00B96F2E">
              <w:rPr>
                <w:rFonts w:ascii="Arial" w:hAnsi="Arial" w:cs="Arial"/>
                <w:b/>
                <w:bCs/>
                <w:sz w:val="22"/>
                <w:szCs w:val="22"/>
                <w:lang w:val="en-US"/>
              </w:rPr>
              <w:t>HSBC BANK PERÚ</w:t>
            </w:r>
          </w:p>
        </w:tc>
      </w:tr>
      <w:tr w:rsidR="005A55D6" w:rsidRPr="00B96F2E" w:rsidTr="0062716E">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A55D6" w:rsidRPr="00B96F2E" w:rsidRDefault="005A55D6" w:rsidP="005A55D6">
            <w:pPr>
              <w:rPr>
                <w:rFonts w:ascii="Arial" w:hAnsi="Arial" w:cs="Arial"/>
                <w:b/>
                <w:bCs/>
                <w:sz w:val="22"/>
                <w:szCs w:val="22"/>
                <w:lang w:val="en-US"/>
              </w:rPr>
            </w:pPr>
            <w:r w:rsidRPr="00B96F2E">
              <w:rPr>
                <w:rFonts w:ascii="Arial" w:hAnsi="Arial" w:cs="Arial"/>
                <w:b/>
                <w:bCs/>
                <w:sz w:val="22"/>
                <w:szCs w:val="22"/>
                <w:lang w:val="en-US"/>
              </w:rPr>
              <w:t>MI BANCO</w:t>
            </w:r>
          </w:p>
        </w:tc>
      </w:tr>
      <w:tr w:rsidR="005A55D6" w:rsidRPr="00B96F2E" w:rsidTr="0062716E">
        <w:trPr>
          <w:trHeight w:val="285"/>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5A55D6" w:rsidRPr="00B96F2E" w:rsidRDefault="005A55D6" w:rsidP="005A55D6">
            <w:pPr>
              <w:rPr>
                <w:rFonts w:ascii="Arial" w:hAnsi="Arial" w:cs="Arial"/>
                <w:b/>
                <w:bCs/>
                <w:sz w:val="22"/>
                <w:szCs w:val="22"/>
              </w:rPr>
            </w:pPr>
            <w:r w:rsidRPr="00B96F2E">
              <w:rPr>
                <w:rFonts w:ascii="Arial" w:hAnsi="Arial" w:cs="Arial"/>
                <w:b/>
                <w:bCs/>
                <w:sz w:val="22"/>
                <w:szCs w:val="22"/>
              </w:rPr>
              <w:t>SCOTIABANK</w:t>
            </w:r>
          </w:p>
        </w:tc>
      </w:tr>
    </w:tbl>
    <w:p w:rsidR="005A55D6" w:rsidRPr="00B96F2E" w:rsidRDefault="005A55D6" w:rsidP="00F1243E"/>
    <w:p w:rsidR="00D27FEA" w:rsidRPr="00B96F2E" w:rsidRDefault="00824DAE" w:rsidP="008D64F9">
      <w:pPr>
        <w:pStyle w:val="Ttulo1"/>
        <w:jc w:val="center"/>
        <w:rPr>
          <w:rFonts w:ascii="Arial" w:hAnsi="Arial" w:cs="Arial"/>
          <w:bCs/>
          <w:color w:val="auto"/>
          <w:sz w:val="22"/>
          <w:szCs w:val="22"/>
        </w:rPr>
      </w:pPr>
      <w:r w:rsidRPr="00B96F2E">
        <w:br w:type="page"/>
      </w:r>
      <w:bookmarkStart w:id="237" w:name="_Toc368321507"/>
      <w:r w:rsidR="00D27FEA" w:rsidRPr="00B96F2E">
        <w:rPr>
          <w:rFonts w:ascii="Arial" w:hAnsi="Arial" w:cs="Arial"/>
          <w:bCs/>
          <w:color w:val="auto"/>
          <w:sz w:val="22"/>
          <w:szCs w:val="22"/>
        </w:rPr>
        <w:t>ANEXO N° 3</w:t>
      </w:r>
      <w:bookmarkEnd w:id="237"/>
    </w:p>
    <w:p w:rsidR="00D40321" w:rsidRPr="00B96F2E" w:rsidRDefault="00422228" w:rsidP="00D840D8">
      <w:pPr>
        <w:pStyle w:val="Ttulo1"/>
        <w:jc w:val="center"/>
        <w:rPr>
          <w:rFonts w:ascii="Arial" w:hAnsi="Arial" w:cs="Arial"/>
          <w:bCs/>
          <w:color w:val="auto"/>
          <w:sz w:val="22"/>
          <w:szCs w:val="22"/>
        </w:rPr>
      </w:pPr>
      <w:bookmarkStart w:id="238" w:name="_Toc368321508"/>
      <w:r w:rsidRPr="00B96F2E">
        <w:rPr>
          <w:rFonts w:ascii="Arial" w:hAnsi="Arial" w:cs="Arial"/>
          <w:bCs/>
          <w:color w:val="auto"/>
          <w:sz w:val="22"/>
          <w:szCs w:val="22"/>
        </w:rPr>
        <w:t>Formulario 1: Modelo de Declaración Jurada</w:t>
      </w:r>
      <w:bookmarkEnd w:id="238"/>
    </w:p>
    <w:p w:rsidR="00D40321" w:rsidRPr="00B96F2E" w:rsidRDefault="00D40321" w:rsidP="00D840D8">
      <w:pPr>
        <w:pStyle w:val="Ttulo1"/>
        <w:jc w:val="center"/>
        <w:rPr>
          <w:rFonts w:ascii="Arial" w:hAnsi="Arial" w:cs="Arial"/>
          <w:bCs/>
          <w:color w:val="auto"/>
          <w:sz w:val="22"/>
          <w:szCs w:val="22"/>
        </w:rPr>
      </w:pPr>
      <w:bookmarkStart w:id="239" w:name="_Toc368321509"/>
      <w:r w:rsidRPr="00B96F2E">
        <w:rPr>
          <w:rFonts w:ascii="Arial" w:hAnsi="Arial" w:cs="Arial"/>
          <w:bCs/>
          <w:color w:val="auto"/>
          <w:sz w:val="22"/>
          <w:szCs w:val="22"/>
        </w:rPr>
        <w:t>Mecanismo de Simplificación en la presentación de documentación requerida en los Sobres de Precalificación o Credenciales</w:t>
      </w:r>
      <w:bookmarkEnd w:id="239"/>
      <w:r w:rsidRPr="00B96F2E">
        <w:rPr>
          <w:rFonts w:ascii="Arial" w:hAnsi="Arial" w:cs="Arial"/>
          <w:bCs/>
          <w:color w:val="auto"/>
          <w:sz w:val="22"/>
          <w:szCs w:val="22"/>
        </w:rPr>
        <w:t xml:space="preserve"> </w:t>
      </w:r>
    </w:p>
    <w:p w:rsidR="00D40321" w:rsidRPr="00B96F2E" w:rsidRDefault="00D840D8" w:rsidP="00D840D8">
      <w:pPr>
        <w:pStyle w:val="Piedepgina"/>
        <w:tabs>
          <w:tab w:val="clear" w:pos="4419"/>
        </w:tabs>
        <w:jc w:val="center"/>
        <w:rPr>
          <w:rFonts w:ascii="Arial" w:hAnsi="Arial" w:cs="Arial"/>
          <w:sz w:val="22"/>
          <w:szCs w:val="22"/>
        </w:rPr>
      </w:pPr>
      <w:r w:rsidRPr="00B96F2E">
        <w:rPr>
          <w:rFonts w:ascii="Arial" w:hAnsi="Arial" w:cs="Arial"/>
          <w:bCs/>
        </w:rPr>
        <w:t>(Referencia: Numeral 5.1. de las Bases)</w:t>
      </w:r>
    </w:p>
    <w:p w:rsidR="00D40321" w:rsidRPr="00B96F2E" w:rsidRDefault="00D40321" w:rsidP="00D40321">
      <w:pPr>
        <w:pStyle w:val="Piedepgina"/>
        <w:tabs>
          <w:tab w:val="clear" w:pos="4419"/>
        </w:tabs>
        <w:jc w:val="both"/>
        <w:rPr>
          <w:rFonts w:ascii="Arial" w:hAnsi="Arial" w:cs="Arial"/>
          <w:sz w:val="22"/>
          <w:szCs w:val="22"/>
        </w:rPr>
      </w:pPr>
    </w:p>
    <w:p w:rsidR="00D40321" w:rsidRPr="00B96F2E" w:rsidRDefault="00D40321" w:rsidP="00D40321">
      <w:pPr>
        <w:pStyle w:val="Piedepgina"/>
        <w:tabs>
          <w:tab w:val="clear" w:pos="4419"/>
        </w:tabs>
        <w:jc w:val="both"/>
        <w:rPr>
          <w:rFonts w:ascii="Arial" w:hAnsi="Arial" w:cs="Arial"/>
          <w:sz w:val="22"/>
          <w:szCs w:val="22"/>
        </w:rPr>
      </w:pPr>
    </w:p>
    <w:p w:rsidR="00D40321" w:rsidRPr="00B96F2E" w:rsidRDefault="00D40321" w:rsidP="00D40321">
      <w:pPr>
        <w:pStyle w:val="Piedepgina"/>
        <w:tabs>
          <w:tab w:val="clear" w:pos="4419"/>
        </w:tabs>
        <w:jc w:val="both"/>
        <w:rPr>
          <w:rFonts w:ascii="Arial" w:hAnsi="Arial" w:cs="Arial"/>
          <w:sz w:val="22"/>
          <w:szCs w:val="22"/>
        </w:rPr>
      </w:pPr>
      <w:r w:rsidRPr="00B96F2E">
        <w:rPr>
          <w:rFonts w:ascii="Arial" w:hAnsi="Arial" w:cs="Arial"/>
          <w:sz w:val="22"/>
          <w:szCs w:val="22"/>
        </w:rPr>
        <w:t>Lima</w:t>
      </w:r>
      <w:proofErr w:type="gramStart"/>
      <w:r w:rsidRPr="00B96F2E">
        <w:rPr>
          <w:rFonts w:ascii="Arial" w:hAnsi="Arial" w:cs="Arial"/>
          <w:sz w:val="22"/>
          <w:szCs w:val="22"/>
        </w:rPr>
        <w:t>, …</w:t>
      </w:r>
      <w:proofErr w:type="gramEnd"/>
      <w:r w:rsidRPr="00B96F2E">
        <w:rPr>
          <w:rFonts w:ascii="Arial" w:hAnsi="Arial" w:cs="Arial"/>
          <w:sz w:val="22"/>
          <w:szCs w:val="22"/>
        </w:rPr>
        <w:t xml:space="preserve">… de …. </w:t>
      </w:r>
      <w:proofErr w:type="gramStart"/>
      <w:r w:rsidRPr="00B96F2E">
        <w:rPr>
          <w:rFonts w:ascii="Arial" w:hAnsi="Arial" w:cs="Arial"/>
          <w:sz w:val="22"/>
          <w:szCs w:val="22"/>
        </w:rPr>
        <w:t>de</w:t>
      </w:r>
      <w:proofErr w:type="gramEnd"/>
      <w:r w:rsidRPr="00B96F2E">
        <w:rPr>
          <w:rFonts w:ascii="Arial" w:hAnsi="Arial" w:cs="Arial"/>
          <w:sz w:val="22"/>
          <w:szCs w:val="22"/>
        </w:rPr>
        <w:t xml:space="preserve"> </w:t>
      </w:r>
      <w:r w:rsidR="00C80E6A" w:rsidRPr="00B96F2E">
        <w:rPr>
          <w:rFonts w:ascii="Arial" w:hAnsi="Arial" w:cs="Arial"/>
          <w:sz w:val="22"/>
          <w:szCs w:val="22"/>
        </w:rPr>
        <w:t>201</w:t>
      </w:r>
      <w:r w:rsidR="008A4E48" w:rsidRPr="00B96F2E">
        <w:rPr>
          <w:rFonts w:ascii="Arial" w:hAnsi="Arial" w:cs="Arial"/>
          <w:sz w:val="22"/>
          <w:szCs w:val="22"/>
        </w:rPr>
        <w:t>_</w:t>
      </w:r>
    </w:p>
    <w:p w:rsidR="00D40321" w:rsidRPr="00B96F2E" w:rsidRDefault="00D40321" w:rsidP="00D40321">
      <w:pPr>
        <w:pStyle w:val="Piedepgina"/>
        <w:tabs>
          <w:tab w:val="clear" w:pos="4419"/>
        </w:tabs>
        <w:jc w:val="both"/>
        <w:rPr>
          <w:rFonts w:ascii="Arial" w:hAnsi="Arial" w:cs="Arial"/>
          <w:sz w:val="22"/>
          <w:szCs w:val="22"/>
        </w:rPr>
      </w:pPr>
    </w:p>
    <w:p w:rsidR="00D40321" w:rsidRPr="00B96F2E" w:rsidRDefault="00D40321" w:rsidP="00D40321">
      <w:pPr>
        <w:pStyle w:val="Piedepgina"/>
        <w:tabs>
          <w:tab w:val="clear" w:pos="4419"/>
        </w:tabs>
        <w:jc w:val="both"/>
        <w:rPr>
          <w:rFonts w:ascii="Arial" w:hAnsi="Arial" w:cs="Arial"/>
          <w:sz w:val="22"/>
          <w:szCs w:val="22"/>
        </w:rPr>
      </w:pPr>
    </w:p>
    <w:p w:rsidR="00D40321" w:rsidRPr="00B96F2E" w:rsidRDefault="00D40321" w:rsidP="00D40321">
      <w:pPr>
        <w:pStyle w:val="Piedepgina"/>
        <w:tabs>
          <w:tab w:val="clear" w:pos="4419"/>
        </w:tabs>
        <w:jc w:val="both"/>
        <w:rPr>
          <w:rFonts w:ascii="Arial" w:hAnsi="Arial" w:cs="Arial"/>
          <w:sz w:val="22"/>
          <w:szCs w:val="22"/>
        </w:rPr>
      </w:pPr>
      <w:r w:rsidRPr="00B96F2E">
        <w:rPr>
          <w:rFonts w:ascii="Arial" w:hAnsi="Arial" w:cs="Arial"/>
          <w:sz w:val="22"/>
          <w:szCs w:val="22"/>
        </w:rPr>
        <w:t>Señores</w:t>
      </w:r>
    </w:p>
    <w:p w:rsidR="00D22E9D" w:rsidRPr="00B96F2E" w:rsidRDefault="00F50B15" w:rsidP="00D40321">
      <w:pPr>
        <w:pStyle w:val="Piedepgina"/>
        <w:tabs>
          <w:tab w:val="clear" w:pos="4419"/>
        </w:tabs>
        <w:jc w:val="both"/>
        <w:rPr>
          <w:rFonts w:ascii="Arial" w:hAnsi="Arial" w:cs="Arial"/>
          <w:b/>
          <w:sz w:val="22"/>
          <w:szCs w:val="22"/>
        </w:rPr>
      </w:pPr>
      <w:r w:rsidRPr="00B96F2E">
        <w:rPr>
          <w:rFonts w:ascii="Arial" w:hAnsi="Arial" w:cs="Arial"/>
          <w:b/>
          <w:sz w:val="22"/>
          <w:szCs w:val="22"/>
        </w:rPr>
        <w:t xml:space="preserve">Comité de PROINVERSIÓN en </w:t>
      </w:r>
    </w:p>
    <w:p w:rsidR="00D22E9D" w:rsidRPr="00B96F2E" w:rsidRDefault="00F50B15" w:rsidP="00D40321">
      <w:pPr>
        <w:pStyle w:val="Piedepgina"/>
        <w:tabs>
          <w:tab w:val="clear" w:pos="4419"/>
        </w:tabs>
        <w:jc w:val="both"/>
        <w:rPr>
          <w:rFonts w:ascii="Arial" w:hAnsi="Arial" w:cs="Arial"/>
          <w:b/>
          <w:sz w:val="22"/>
          <w:szCs w:val="22"/>
        </w:rPr>
      </w:pPr>
      <w:r w:rsidRPr="00B96F2E">
        <w:rPr>
          <w:rFonts w:ascii="Arial" w:hAnsi="Arial" w:cs="Arial"/>
          <w:b/>
          <w:sz w:val="22"/>
          <w:szCs w:val="22"/>
        </w:rPr>
        <w:t xml:space="preserve">Proyectos de Infraestructura Vial, Infraestructura Ferroviaria e </w:t>
      </w:r>
    </w:p>
    <w:p w:rsidR="00F50B15" w:rsidRPr="00B96F2E" w:rsidRDefault="00F50B15" w:rsidP="00D40321">
      <w:pPr>
        <w:pStyle w:val="Piedepgina"/>
        <w:tabs>
          <w:tab w:val="clear" w:pos="4419"/>
        </w:tabs>
        <w:jc w:val="both"/>
        <w:rPr>
          <w:rFonts w:ascii="Arial" w:hAnsi="Arial" w:cs="Arial"/>
          <w:b/>
          <w:sz w:val="22"/>
          <w:szCs w:val="22"/>
        </w:rPr>
      </w:pPr>
      <w:r w:rsidRPr="00B96F2E">
        <w:rPr>
          <w:rFonts w:ascii="Arial" w:hAnsi="Arial" w:cs="Arial"/>
          <w:b/>
          <w:sz w:val="22"/>
          <w:szCs w:val="22"/>
        </w:rPr>
        <w:t>Infraestructura Aeroportuaria – PRO INTEGRACIÓN</w:t>
      </w:r>
    </w:p>
    <w:p w:rsidR="00D40321" w:rsidRPr="00B96F2E" w:rsidRDefault="00D40321" w:rsidP="00D40321">
      <w:pPr>
        <w:pStyle w:val="Piedepgina"/>
        <w:tabs>
          <w:tab w:val="clear" w:pos="4419"/>
        </w:tabs>
        <w:jc w:val="both"/>
        <w:rPr>
          <w:rFonts w:ascii="Arial" w:hAnsi="Arial" w:cs="Arial"/>
          <w:sz w:val="22"/>
          <w:szCs w:val="22"/>
        </w:rPr>
      </w:pPr>
      <w:r w:rsidRPr="00B96F2E">
        <w:rPr>
          <w:rFonts w:ascii="Arial" w:hAnsi="Arial" w:cs="Arial"/>
          <w:sz w:val="22"/>
          <w:szCs w:val="22"/>
          <w:u w:val="single"/>
        </w:rPr>
        <w:t>Presente</w:t>
      </w:r>
      <w:r w:rsidRPr="00B96F2E">
        <w:rPr>
          <w:rFonts w:ascii="Arial" w:hAnsi="Arial" w:cs="Arial"/>
          <w:sz w:val="22"/>
          <w:szCs w:val="22"/>
        </w:rPr>
        <w:t>.-</w:t>
      </w:r>
    </w:p>
    <w:p w:rsidR="00D40321" w:rsidRPr="00B96F2E" w:rsidRDefault="00D40321" w:rsidP="00D40321">
      <w:pPr>
        <w:pStyle w:val="Piedepgina"/>
        <w:tabs>
          <w:tab w:val="clear" w:pos="4419"/>
        </w:tabs>
        <w:jc w:val="both"/>
        <w:rPr>
          <w:rFonts w:ascii="Arial" w:hAnsi="Arial" w:cs="Arial"/>
          <w:sz w:val="22"/>
          <w:szCs w:val="22"/>
        </w:rPr>
      </w:pPr>
    </w:p>
    <w:p w:rsidR="00D40321" w:rsidRPr="00B96F2E" w:rsidRDefault="00D40321" w:rsidP="00D40321">
      <w:pPr>
        <w:pStyle w:val="Piedepgina"/>
        <w:tabs>
          <w:tab w:val="clear" w:pos="4419"/>
          <w:tab w:val="left" w:pos="1260"/>
        </w:tabs>
        <w:ind w:left="1260" w:hanging="1260"/>
        <w:jc w:val="both"/>
        <w:rPr>
          <w:rFonts w:ascii="Arial" w:hAnsi="Arial" w:cs="Arial"/>
          <w:sz w:val="22"/>
          <w:szCs w:val="22"/>
        </w:rPr>
      </w:pPr>
    </w:p>
    <w:p w:rsidR="00D40321" w:rsidRPr="00B96F2E" w:rsidRDefault="00D40321" w:rsidP="00D40321">
      <w:pPr>
        <w:pStyle w:val="Piedepgina"/>
        <w:tabs>
          <w:tab w:val="clear" w:pos="4419"/>
          <w:tab w:val="left" w:pos="1260"/>
        </w:tabs>
        <w:ind w:left="1260" w:hanging="1260"/>
        <w:jc w:val="both"/>
        <w:rPr>
          <w:rFonts w:ascii="Arial" w:hAnsi="Arial" w:cs="Arial"/>
          <w:b/>
          <w:bCs/>
          <w:sz w:val="22"/>
          <w:szCs w:val="22"/>
        </w:rPr>
      </w:pPr>
      <w:r w:rsidRPr="00B96F2E">
        <w:rPr>
          <w:rFonts w:ascii="Arial" w:hAnsi="Arial" w:cs="Arial"/>
          <w:b/>
          <w:sz w:val="22"/>
          <w:szCs w:val="22"/>
        </w:rPr>
        <w:t>Referencia:</w:t>
      </w:r>
      <w:r w:rsidRPr="00B96F2E">
        <w:rPr>
          <w:rFonts w:ascii="Arial" w:hAnsi="Arial" w:cs="Arial"/>
          <w:sz w:val="22"/>
          <w:szCs w:val="22"/>
        </w:rPr>
        <w:t xml:space="preserve"> </w:t>
      </w:r>
      <w:r w:rsidRPr="00B96F2E">
        <w:rPr>
          <w:rFonts w:ascii="Arial" w:hAnsi="Arial" w:cs="Arial"/>
          <w:b/>
          <w:bCs/>
          <w:sz w:val="22"/>
          <w:szCs w:val="22"/>
        </w:rPr>
        <w:t>C</w:t>
      </w:r>
      <w:r w:rsidRPr="00B96F2E">
        <w:rPr>
          <w:rFonts w:ascii="Arial" w:hAnsi="Arial" w:cs="Arial"/>
          <w:b/>
          <w:bCs/>
          <w:sz w:val="22"/>
        </w:rPr>
        <w:t xml:space="preserve">oncurso de Proyectos Integrales </w:t>
      </w:r>
      <w:r w:rsidR="002350A8" w:rsidRPr="00B96F2E">
        <w:rPr>
          <w:rFonts w:ascii="Arial" w:hAnsi="Arial" w:cs="Arial"/>
          <w:b/>
          <w:bCs/>
          <w:sz w:val="22"/>
        </w:rPr>
        <w:t xml:space="preserve">del Proceso de Promoción de la Inversión Privada del </w:t>
      </w:r>
      <w:r w:rsidRPr="00B96F2E">
        <w:rPr>
          <w:rFonts w:ascii="Arial" w:hAnsi="Arial" w:cs="Arial"/>
          <w:b/>
          <w:sz w:val="22"/>
        </w:rPr>
        <w:t>Terminal Portuario General San Martín - Pisco.</w:t>
      </w:r>
    </w:p>
    <w:p w:rsidR="00D40321" w:rsidRPr="00B96F2E" w:rsidRDefault="00D40321" w:rsidP="00D40321">
      <w:pPr>
        <w:pStyle w:val="Piedepgina"/>
        <w:tabs>
          <w:tab w:val="clear" w:pos="4419"/>
        </w:tabs>
        <w:jc w:val="both"/>
        <w:rPr>
          <w:rFonts w:ascii="Arial" w:hAnsi="Arial" w:cs="Arial"/>
          <w:sz w:val="22"/>
          <w:szCs w:val="22"/>
        </w:rPr>
      </w:pPr>
    </w:p>
    <w:p w:rsidR="00D40321" w:rsidRPr="00B96F2E" w:rsidRDefault="00D40321" w:rsidP="00D40321">
      <w:pPr>
        <w:pStyle w:val="Piedepgina"/>
        <w:tabs>
          <w:tab w:val="clear" w:pos="4419"/>
        </w:tabs>
        <w:jc w:val="both"/>
        <w:rPr>
          <w:rFonts w:ascii="Arial" w:hAnsi="Arial" w:cs="Arial"/>
          <w:sz w:val="22"/>
          <w:szCs w:val="22"/>
        </w:rPr>
      </w:pPr>
      <w:r w:rsidRPr="00B96F2E">
        <w:rPr>
          <w:rFonts w:ascii="Arial" w:hAnsi="Arial" w:cs="Arial"/>
          <w:sz w:val="22"/>
          <w:szCs w:val="22"/>
        </w:rPr>
        <w:t>De nuestra consideración:</w:t>
      </w:r>
    </w:p>
    <w:p w:rsidR="00D40321" w:rsidRPr="00B96F2E" w:rsidRDefault="00D40321" w:rsidP="00D40321">
      <w:pPr>
        <w:pStyle w:val="Piedepgina"/>
        <w:tabs>
          <w:tab w:val="clear" w:pos="4419"/>
        </w:tabs>
        <w:jc w:val="both"/>
        <w:rPr>
          <w:rFonts w:ascii="Arial" w:hAnsi="Arial" w:cs="Arial"/>
          <w:sz w:val="22"/>
          <w:szCs w:val="22"/>
        </w:rPr>
      </w:pPr>
    </w:p>
    <w:p w:rsidR="00D40321" w:rsidRPr="00B96F2E" w:rsidRDefault="00D40321" w:rsidP="00D40321">
      <w:pPr>
        <w:pStyle w:val="Piedepgina"/>
        <w:tabs>
          <w:tab w:val="clear" w:pos="4419"/>
        </w:tabs>
        <w:jc w:val="both"/>
        <w:rPr>
          <w:rFonts w:ascii="Arial" w:hAnsi="Arial" w:cs="Arial"/>
          <w:bCs/>
          <w:sz w:val="22"/>
          <w:szCs w:val="22"/>
        </w:rPr>
      </w:pPr>
      <w:r w:rsidRPr="00B96F2E">
        <w:rPr>
          <w:rFonts w:ascii="Arial" w:hAnsi="Arial" w:cs="Arial"/>
          <w:sz w:val="22"/>
          <w:szCs w:val="22"/>
        </w:rPr>
        <w:t xml:space="preserve">Por la presente, declaramos bajo juramento que la documentación presentada en el </w:t>
      </w:r>
      <w:proofErr w:type="gramStart"/>
      <w:r w:rsidRPr="00B96F2E">
        <w:rPr>
          <w:rFonts w:ascii="Arial" w:hAnsi="Arial" w:cs="Arial"/>
          <w:sz w:val="22"/>
          <w:szCs w:val="22"/>
        </w:rPr>
        <w:t>Concurso …</w:t>
      </w:r>
      <w:proofErr w:type="gramEnd"/>
      <w:r w:rsidRPr="00B96F2E">
        <w:rPr>
          <w:rFonts w:ascii="Arial" w:hAnsi="Arial" w:cs="Arial"/>
          <w:sz w:val="22"/>
          <w:szCs w:val="22"/>
        </w:rPr>
        <w:t>…..(</w:t>
      </w:r>
      <w:r w:rsidRPr="00B96F2E">
        <w:rPr>
          <w:rFonts w:ascii="Arial" w:hAnsi="Arial" w:cs="Arial"/>
          <w:bCs/>
          <w:i/>
          <w:sz w:val="22"/>
          <w:szCs w:val="22"/>
        </w:rPr>
        <w:t>señalar el nombre del proceso en el cual oportunamente presentó documentación para precalifica o presentó Credenciales)</w:t>
      </w:r>
      <w:r w:rsidRPr="00B96F2E">
        <w:rPr>
          <w:rFonts w:ascii="Arial" w:hAnsi="Arial" w:cs="Arial"/>
          <w:bCs/>
          <w:sz w:val="22"/>
          <w:szCs w:val="22"/>
        </w:rPr>
        <w:t xml:space="preserve"> para los efectos de obtener nuestra precalificación o respecto del cual presentamos nuestras Credenciales, en calidad de postor, o como miembro de un consorcio, a la fecha de suscripción de la presente se mantiene vigente, no habiéndose producido variaciones en dicha documentación.</w:t>
      </w:r>
    </w:p>
    <w:p w:rsidR="00D40321" w:rsidRPr="00B96F2E" w:rsidRDefault="00D40321" w:rsidP="00D40321">
      <w:pPr>
        <w:pStyle w:val="Piedepgina"/>
        <w:tabs>
          <w:tab w:val="clear" w:pos="4419"/>
        </w:tabs>
        <w:jc w:val="both"/>
        <w:rPr>
          <w:rFonts w:ascii="Arial" w:hAnsi="Arial" w:cs="Arial"/>
          <w:bCs/>
          <w:sz w:val="22"/>
          <w:szCs w:val="22"/>
        </w:rPr>
      </w:pPr>
    </w:p>
    <w:p w:rsidR="00D40321" w:rsidRPr="00B96F2E" w:rsidRDefault="00D40321" w:rsidP="00D40321">
      <w:pPr>
        <w:pStyle w:val="Piedepgina"/>
        <w:tabs>
          <w:tab w:val="clear" w:pos="4419"/>
        </w:tabs>
        <w:jc w:val="both"/>
        <w:rPr>
          <w:rFonts w:ascii="Arial" w:hAnsi="Arial" w:cs="Arial"/>
          <w:bCs/>
          <w:sz w:val="22"/>
          <w:szCs w:val="22"/>
        </w:rPr>
      </w:pPr>
      <w:r w:rsidRPr="00B96F2E">
        <w:rPr>
          <w:rFonts w:ascii="Arial" w:hAnsi="Arial" w:cs="Arial"/>
          <w:bCs/>
          <w:sz w:val="22"/>
          <w:szCs w:val="22"/>
        </w:rPr>
        <w:t>La documentación a la que hacemos referencia, es la siguiente:</w:t>
      </w:r>
    </w:p>
    <w:p w:rsidR="00D40321" w:rsidRPr="00B96F2E" w:rsidRDefault="00D40321" w:rsidP="00D40321">
      <w:pPr>
        <w:pStyle w:val="Piedepgina"/>
        <w:tabs>
          <w:tab w:val="clear" w:pos="4419"/>
        </w:tabs>
        <w:jc w:val="both"/>
        <w:rPr>
          <w:rFonts w:ascii="Arial" w:hAnsi="Arial" w:cs="Arial"/>
          <w:bCs/>
          <w:sz w:val="22"/>
          <w:szCs w:val="22"/>
        </w:rPr>
      </w:pPr>
    </w:p>
    <w:p w:rsidR="00D40321" w:rsidRPr="00B96F2E" w:rsidRDefault="00D40321" w:rsidP="00D40321">
      <w:pPr>
        <w:pStyle w:val="Piedepgina"/>
        <w:tabs>
          <w:tab w:val="clear" w:pos="4419"/>
        </w:tabs>
        <w:jc w:val="both"/>
        <w:rPr>
          <w:rFonts w:ascii="Arial" w:hAnsi="Arial" w:cs="Arial"/>
          <w:bCs/>
          <w:sz w:val="22"/>
          <w:szCs w:val="22"/>
        </w:rPr>
      </w:pPr>
      <w:r w:rsidRPr="00B96F2E">
        <w:rPr>
          <w:rFonts w:ascii="Arial" w:hAnsi="Arial" w:cs="Arial"/>
          <w:bCs/>
          <w:sz w:val="22"/>
          <w:szCs w:val="22"/>
        </w:rPr>
        <w:t xml:space="preserve">1. </w:t>
      </w:r>
      <w:r w:rsidRPr="00B96F2E">
        <w:rPr>
          <w:rFonts w:ascii="Arial" w:hAnsi="Arial" w:cs="Arial"/>
          <w:bCs/>
          <w:i/>
          <w:sz w:val="22"/>
          <w:szCs w:val="22"/>
        </w:rPr>
        <w:t>(listar)</w:t>
      </w:r>
    </w:p>
    <w:p w:rsidR="00D40321" w:rsidRPr="00B96F2E" w:rsidRDefault="00D40321" w:rsidP="00D40321">
      <w:pPr>
        <w:pStyle w:val="Piedepgina"/>
        <w:tabs>
          <w:tab w:val="clear" w:pos="4419"/>
        </w:tabs>
        <w:jc w:val="both"/>
        <w:rPr>
          <w:rFonts w:ascii="Arial" w:hAnsi="Arial" w:cs="Arial"/>
          <w:bCs/>
          <w:sz w:val="22"/>
          <w:szCs w:val="22"/>
        </w:rPr>
      </w:pPr>
      <w:r w:rsidRPr="00B96F2E">
        <w:rPr>
          <w:rFonts w:ascii="Arial" w:hAnsi="Arial" w:cs="Arial"/>
          <w:bCs/>
          <w:sz w:val="22"/>
          <w:szCs w:val="22"/>
        </w:rPr>
        <w:t>2.</w:t>
      </w:r>
    </w:p>
    <w:p w:rsidR="00D40321" w:rsidRPr="00B96F2E" w:rsidRDefault="00D40321" w:rsidP="00D40321">
      <w:pPr>
        <w:pStyle w:val="Piedepgina"/>
        <w:tabs>
          <w:tab w:val="clear" w:pos="4419"/>
        </w:tabs>
        <w:jc w:val="both"/>
        <w:rPr>
          <w:rFonts w:ascii="Arial" w:hAnsi="Arial" w:cs="Arial"/>
          <w:bCs/>
          <w:sz w:val="22"/>
          <w:szCs w:val="22"/>
        </w:rPr>
      </w:pPr>
      <w:r w:rsidRPr="00B96F2E">
        <w:rPr>
          <w:rFonts w:ascii="Arial" w:hAnsi="Arial" w:cs="Arial"/>
          <w:bCs/>
          <w:sz w:val="22"/>
          <w:szCs w:val="22"/>
        </w:rPr>
        <w:t>3.</w:t>
      </w:r>
    </w:p>
    <w:p w:rsidR="00D40321" w:rsidRPr="00B96F2E" w:rsidRDefault="00D40321" w:rsidP="00D40321">
      <w:pPr>
        <w:pStyle w:val="Piedepgina"/>
        <w:tabs>
          <w:tab w:val="clear" w:pos="4419"/>
        </w:tabs>
        <w:jc w:val="both"/>
        <w:rPr>
          <w:rFonts w:ascii="Arial" w:hAnsi="Arial" w:cs="Arial"/>
          <w:bCs/>
          <w:sz w:val="22"/>
          <w:szCs w:val="22"/>
        </w:rPr>
      </w:pPr>
      <w:r w:rsidRPr="00B96F2E">
        <w:rPr>
          <w:rFonts w:ascii="Arial" w:hAnsi="Arial" w:cs="Arial"/>
          <w:bCs/>
          <w:sz w:val="22"/>
          <w:szCs w:val="22"/>
        </w:rPr>
        <w:t>4.</w:t>
      </w:r>
    </w:p>
    <w:p w:rsidR="00D40321" w:rsidRPr="00B96F2E" w:rsidRDefault="00D40321" w:rsidP="00D40321">
      <w:pPr>
        <w:pStyle w:val="Piedepgina"/>
        <w:tabs>
          <w:tab w:val="clear" w:pos="4419"/>
        </w:tabs>
        <w:jc w:val="both"/>
        <w:rPr>
          <w:rFonts w:ascii="Arial" w:hAnsi="Arial" w:cs="Arial"/>
          <w:bCs/>
          <w:sz w:val="22"/>
          <w:szCs w:val="22"/>
        </w:rPr>
      </w:pPr>
    </w:p>
    <w:p w:rsidR="00D40321" w:rsidRPr="00B96F2E" w:rsidRDefault="00D40321" w:rsidP="00D40321">
      <w:pPr>
        <w:pStyle w:val="Piedepgina"/>
        <w:tabs>
          <w:tab w:val="clear" w:pos="4419"/>
        </w:tabs>
        <w:jc w:val="both"/>
        <w:rPr>
          <w:rFonts w:ascii="Arial" w:hAnsi="Arial" w:cs="Arial"/>
          <w:bCs/>
          <w:sz w:val="22"/>
          <w:szCs w:val="22"/>
        </w:rPr>
      </w:pPr>
      <w:r w:rsidRPr="00B96F2E">
        <w:rPr>
          <w:rFonts w:ascii="Arial" w:hAnsi="Arial" w:cs="Arial"/>
          <w:bCs/>
          <w:sz w:val="22"/>
          <w:szCs w:val="22"/>
        </w:rPr>
        <w:t>Atentamente,</w:t>
      </w:r>
    </w:p>
    <w:p w:rsidR="00D40321" w:rsidRPr="00B96F2E" w:rsidRDefault="00D40321" w:rsidP="00D40321">
      <w:pPr>
        <w:pStyle w:val="Piedepgina"/>
        <w:tabs>
          <w:tab w:val="clear" w:pos="4419"/>
        </w:tabs>
        <w:jc w:val="both"/>
        <w:rPr>
          <w:rFonts w:ascii="Arial" w:hAnsi="Arial" w:cs="Arial"/>
          <w:bCs/>
          <w:sz w:val="22"/>
          <w:szCs w:val="22"/>
        </w:rPr>
      </w:pPr>
    </w:p>
    <w:p w:rsidR="00D40321" w:rsidRPr="00B96F2E" w:rsidRDefault="00D40321" w:rsidP="00D40321">
      <w:pPr>
        <w:pStyle w:val="Piedepgina"/>
        <w:tabs>
          <w:tab w:val="clear" w:pos="4419"/>
        </w:tabs>
        <w:jc w:val="both"/>
        <w:rPr>
          <w:rFonts w:ascii="Arial" w:hAnsi="Arial" w:cs="Arial"/>
          <w:bCs/>
          <w:sz w:val="22"/>
          <w:szCs w:val="22"/>
        </w:rPr>
      </w:pPr>
      <w:r w:rsidRPr="00B96F2E">
        <w:rPr>
          <w:rFonts w:ascii="Arial" w:hAnsi="Arial" w:cs="Arial"/>
          <w:bCs/>
          <w:sz w:val="22"/>
          <w:szCs w:val="22"/>
        </w:rPr>
        <w:t>________________</w:t>
      </w:r>
    </w:p>
    <w:p w:rsidR="00D40321" w:rsidRPr="00B96F2E" w:rsidRDefault="00D40321" w:rsidP="00D40321">
      <w:pPr>
        <w:pStyle w:val="Piedepgina"/>
        <w:tabs>
          <w:tab w:val="clear" w:pos="4419"/>
        </w:tabs>
        <w:jc w:val="both"/>
        <w:rPr>
          <w:rFonts w:ascii="Arial" w:hAnsi="Arial" w:cs="Arial"/>
          <w:bCs/>
          <w:sz w:val="22"/>
          <w:szCs w:val="22"/>
        </w:rPr>
      </w:pPr>
      <w:r w:rsidRPr="00B96F2E">
        <w:rPr>
          <w:rFonts w:ascii="Arial" w:hAnsi="Arial" w:cs="Arial"/>
          <w:bCs/>
          <w:sz w:val="22"/>
          <w:szCs w:val="22"/>
        </w:rPr>
        <w:t>(</w:t>
      </w:r>
      <w:r w:rsidR="002D7346" w:rsidRPr="00B96F2E">
        <w:rPr>
          <w:rFonts w:ascii="Arial" w:hAnsi="Arial" w:cs="Arial"/>
          <w:bCs/>
          <w:sz w:val="22"/>
          <w:szCs w:val="22"/>
        </w:rPr>
        <w:t xml:space="preserve">Nombre </w:t>
      </w:r>
      <w:r w:rsidRPr="00B96F2E">
        <w:rPr>
          <w:rFonts w:ascii="Arial" w:hAnsi="Arial" w:cs="Arial"/>
          <w:bCs/>
          <w:sz w:val="22"/>
          <w:szCs w:val="22"/>
        </w:rPr>
        <w:t xml:space="preserve">del </w:t>
      </w:r>
      <w:r w:rsidR="002D7346" w:rsidRPr="00B96F2E">
        <w:rPr>
          <w:rFonts w:ascii="Arial" w:hAnsi="Arial" w:cs="Arial"/>
          <w:bCs/>
          <w:sz w:val="22"/>
          <w:szCs w:val="22"/>
        </w:rPr>
        <w:t>Postor</w:t>
      </w:r>
      <w:r w:rsidRPr="00B96F2E">
        <w:rPr>
          <w:rFonts w:ascii="Arial" w:hAnsi="Arial" w:cs="Arial"/>
          <w:bCs/>
          <w:sz w:val="22"/>
          <w:szCs w:val="22"/>
        </w:rPr>
        <w:t>)</w:t>
      </w:r>
    </w:p>
    <w:p w:rsidR="00D40321" w:rsidRPr="00B96F2E" w:rsidRDefault="00D40321" w:rsidP="00D40321">
      <w:pPr>
        <w:pStyle w:val="Piedepgina"/>
        <w:tabs>
          <w:tab w:val="clear" w:pos="4419"/>
        </w:tabs>
        <w:jc w:val="both"/>
        <w:rPr>
          <w:rFonts w:ascii="Arial" w:hAnsi="Arial" w:cs="Arial"/>
          <w:bCs/>
          <w:sz w:val="22"/>
          <w:szCs w:val="22"/>
        </w:rPr>
      </w:pPr>
    </w:p>
    <w:p w:rsidR="00D40321" w:rsidRPr="00B96F2E" w:rsidRDefault="00D40321" w:rsidP="00D40321">
      <w:pPr>
        <w:pStyle w:val="Piedepgina"/>
        <w:tabs>
          <w:tab w:val="clear" w:pos="4419"/>
        </w:tabs>
        <w:jc w:val="both"/>
        <w:rPr>
          <w:rFonts w:ascii="Arial" w:hAnsi="Arial" w:cs="Arial"/>
          <w:bCs/>
          <w:sz w:val="22"/>
          <w:szCs w:val="22"/>
        </w:rPr>
      </w:pPr>
      <w:r w:rsidRPr="00B96F2E">
        <w:rPr>
          <w:rFonts w:ascii="Arial" w:hAnsi="Arial" w:cs="Arial"/>
          <w:bCs/>
          <w:sz w:val="22"/>
          <w:szCs w:val="22"/>
        </w:rPr>
        <w:t>__________________________</w:t>
      </w:r>
    </w:p>
    <w:p w:rsidR="00D40321" w:rsidRPr="00B96F2E" w:rsidRDefault="00D40321" w:rsidP="00D40321">
      <w:pPr>
        <w:pStyle w:val="Piedepgina"/>
        <w:tabs>
          <w:tab w:val="clear" w:pos="4419"/>
        </w:tabs>
        <w:jc w:val="both"/>
        <w:rPr>
          <w:rFonts w:ascii="Arial" w:hAnsi="Arial" w:cs="Arial"/>
          <w:bCs/>
          <w:sz w:val="22"/>
          <w:szCs w:val="22"/>
        </w:rPr>
      </w:pPr>
      <w:r w:rsidRPr="00B96F2E">
        <w:rPr>
          <w:rFonts w:ascii="Arial" w:hAnsi="Arial" w:cs="Arial"/>
          <w:bCs/>
          <w:sz w:val="22"/>
          <w:szCs w:val="22"/>
        </w:rPr>
        <w:t>(</w:t>
      </w:r>
      <w:r w:rsidR="002D7346" w:rsidRPr="00B96F2E">
        <w:rPr>
          <w:rFonts w:ascii="Arial" w:hAnsi="Arial" w:cs="Arial"/>
          <w:bCs/>
          <w:sz w:val="22"/>
          <w:szCs w:val="22"/>
        </w:rPr>
        <w:t xml:space="preserve">Nombre </w:t>
      </w:r>
      <w:r w:rsidRPr="00B96F2E">
        <w:rPr>
          <w:rFonts w:ascii="Arial" w:hAnsi="Arial" w:cs="Arial"/>
          <w:bCs/>
          <w:sz w:val="22"/>
          <w:szCs w:val="22"/>
        </w:rPr>
        <w:t xml:space="preserve">del </w:t>
      </w:r>
      <w:r w:rsidR="002D7346" w:rsidRPr="00B96F2E">
        <w:rPr>
          <w:rFonts w:ascii="Arial" w:hAnsi="Arial" w:cs="Arial"/>
          <w:bCs/>
          <w:sz w:val="22"/>
          <w:szCs w:val="22"/>
        </w:rPr>
        <w:t>Representante Legal</w:t>
      </w:r>
      <w:r w:rsidRPr="00B96F2E">
        <w:rPr>
          <w:rFonts w:ascii="Arial" w:hAnsi="Arial" w:cs="Arial"/>
          <w:bCs/>
          <w:sz w:val="22"/>
          <w:szCs w:val="22"/>
        </w:rPr>
        <w:t>)</w:t>
      </w:r>
    </w:p>
    <w:p w:rsidR="00D40321" w:rsidRPr="00B96F2E" w:rsidRDefault="00D40321" w:rsidP="00D40321">
      <w:pPr>
        <w:pStyle w:val="Piedepgina"/>
        <w:tabs>
          <w:tab w:val="clear" w:pos="4419"/>
        </w:tabs>
        <w:jc w:val="both"/>
        <w:rPr>
          <w:rFonts w:ascii="Arial" w:hAnsi="Arial" w:cs="Arial"/>
          <w:bCs/>
          <w:sz w:val="22"/>
          <w:szCs w:val="22"/>
        </w:rPr>
      </w:pPr>
    </w:p>
    <w:p w:rsidR="00D40321" w:rsidRPr="00B96F2E" w:rsidRDefault="00D40321" w:rsidP="00D40321">
      <w:pPr>
        <w:pStyle w:val="Piedepgina"/>
        <w:tabs>
          <w:tab w:val="clear" w:pos="4419"/>
        </w:tabs>
        <w:jc w:val="both"/>
        <w:rPr>
          <w:rFonts w:ascii="Arial" w:hAnsi="Arial" w:cs="Arial"/>
          <w:bCs/>
          <w:sz w:val="22"/>
          <w:szCs w:val="22"/>
        </w:rPr>
      </w:pPr>
    </w:p>
    <w:p w:rsidR="00D40321" w:rsidRPr="00B96F2E" w:rsidRDefault="00D40321" w:rsidP="00D40321">
      <w:pPr>
        <w:pStyle w:val="Piedepgina"/>
        <w:tabs>
          <w:tab w:val="clear" w:pos="4419"/>
        </w:tabs>
        <w:jc w:val="both"/>
        <w:rPr>
          <w:rFonts w:ascii="Arial" w:hAnsi="Arial" w:cs="Arial"/>
          <w:bCs/>
          <w:sz w:val="22"/>
          <w:szCs w:val="22"/>
        </w:rPr>
      </w:pPr>
    </w:p>
    <w:p w:rsidR="00D40321" w:rsidRPr="00B96F2E" w:rsidRDefault="00D40321" w:rsidP="00D40321">
      <w:pPr>
        <w:pStyle w:val="Piedepgina"/>
        <w:tabs>
          <w:tab w:val="clear" w:pos="4419"/>
        </w:tabs>
        <w:jc w:val="both"/>
        <w:rPr>
          <w:rFonts w:ascii="Arial" w:hAnsi="Arial" w:cs="Arial"/>
          <w:bCs/>
          <w:sz w:val="22"/>
          <w:szCs w:val="22"/>
        </w:rPr>
      </w:pPr>
      <w:r w:rsidRPr="00B96F2E">
        <w:rPr>
          <w:rFonts w:ascii="Arial" w:hAnsi="Arial" w:cs="Arial"/>
          <w:bCs/>
          <w:sz w:val="22"/>
          <w:szCs w:val="22"/>
        </w:rPr>
        <w:t>________________________</w:t>
      </w:r>
    </w:p>
    <w:p w:rsidR="00D40321" w:rsidRPr="00B96F2E" w:rsidRDefault="00D40321" w:rsidP="00D40321">
      <w:pPr>
        <w:pStyle w:val="Piedepgina"/>
        <w:tabs>
          <w:tab w:val="clear" w:pos="4419"/>
        </w:tabs>
        <w:jc w:val="both"/>
        <w:rPr>
          <w:rFonts w:ascii="Arial" w:hAnsi="Arial" w:cs="Arial"/>
          <w:bCs/>
          <w:sz w:val="22"/>
          <w:szCs w:val="22"/>
        </w:rPr>
      </w:pPr>
      <w:r w:rsidRPr="00B96F2E">
        <w:rPr>
          <w:rFonts w:ascii="Arial" w:hAnsi="Arial" w:cs="Arial"/>
          <w:bCs/>
          <w:sz w:val="22"/>
          <w:szCs w:val="22"/>
        </w:rPr>
        <w:t>(</w:t>
      </w:r>
      <w:r w:rsidR="002D7346" w:rsidRPr="00B96F2E">
        <w:rPr>
          <w:rFonts w:ascii="Arial" w:hAnsi="Arial" w:cs="Arial"/>
          <w:bCs/>
          <w:sz w:val="22"/>
          <w:szCs w:val="22"/>
        </w:rPr>
        <w:t xml:space="preserve">Firma </w:t>
      </w:r>
      <w:r w:rsidRPr="00B96F2E">
        <w:rPr>
          <w:rFonts w:ascii="Arial" w:hAnsi="Arial" w:cs="Arial"/>
          <w:bCs/>
          <w:sz w:val="22"/>
          <w:szCs w:val="22"/>
        </w:rPr>
        <w:t xml:space="preserve">del </w:t>
      </w:r>
      <w:r w:rsidR="002D7346" w:rsidRPr="00B96F2E">
        <w:rPr>
          <w:rFonts w:ascii="Arial" w:hAnsi="Arial" w:cs="Arial"/>
          <w:bCs/>
          <w:sz w:val="22"/>
          <w:szCs w:val="22"/>
        </w:rPr>
        <w:t>Representante Legal</w:t>
      </w:r>
      <w:r w:rsidRPr="00B96F2E">
        <w:rPr>
          <w:rFonts w:ascii="Arial" w:hAnsi="Arial" w:cs="Arial"/>
          <w:bCs/>
          <w:sz w:val="22"/>
          <w:szCs w:val="22"/>
        </w:rPr>
        <w:t>)</w:t>
      </w:r>
    </w:p>
    <w:p w:rsidR="00824DAE" w:rsidRPr="00B96F2E" w:rsidRDefault="00D27FEA" w:rsidP="008D64F9">
      <w:pPr>
        <w:pStyle w:val="Ttulo1"/>
        <w:jc w:val="center"/>
        <w:rPr>
          <w:rFonts w:ascii="Arial" w:hAnsi="Arial" w:cs="Arial"/>
          <w:bCs/>
          <w:color w:val="auto"/>
          <w:sz w:val="22"/>
          <w:szCs w:val="22"/>
        </w:rPr>
      </w:pPr>
      <w:r w:rsidRPr="00B96F2E">
        <w:br w:type="page"/>
      </w:r>
      <w:bookmarkStart w:id="240" w:name="_Toc228011466"/>
      <w:bookmarkStart w:id="241" w:name="_Toc368321510"/>
      <w:r w:rsidR="00824DAE" w:rsidRPr="00B96F2E">
        <w:rPr>
          <w:rFonts w:ascii="Arial" w:hAnsi="Arial" w:cs="Arial"/>
          <w:bCs/>
          <w:color w:val="auto"/>
          <w:sz w:val="22"/>
          <w:szCs w:val="22"/>
        </w:rPr>
        <w:t>ANEXO N° 3</w:t>
      </w:r>
      <w:bookmarkEnd w:id="240"/>
      <w:bookmarkEnd w:id="241"/>
    </w:p>
    <w:p w:rsidR="00824DAE" w:rsidRPr="00B96F2E" w:rsidRDefault="008D64F9">
      <w:pPr>
        <w:pStyle w:val="Ttulo1"/>
        <w:jc w:val="center"/>
        <w:rPr>
          <w:rFonts w:ascii="Arial" w:hAnsi="Arial" w:cs="Arial"/>
          <w:bCs/>
          <w:color w:val="auto"/>
          <w:sz w:val="22"/>
          <w:szCs w:val="22"/>
        </w:rPr>
      </w:pPr>
      <w:bookmarkStart w:id="242" w:name="_Toc228011467"/>
      <w:bookmarkStart w:id="243" w:name="_Toc368321511"/>
      <w:r w:rsidRPr="00B96F2E">
        <w:rPr>
          <w:rFonts w:ascii="Arial" w:hAnsi="Arial" w:cs="Arial"/>
          <w:bCs/>
          <w:color w:val="auto"/>
          <w:sz w:val="22"/>
          <w:szCs w:val="22"/>
        </w:rPr>
        <w:t>CREDENCIALES PARA CALIFICACIÓN – INFORMACIÓN GENERAL</w:t>
      </w:r>
      <w:bookmarkEnd w:id="242"/>
      <w:bookmarkEnd w:id="243"/>
    </w:p>
    <w:p w:rsidR="008D64F9" w:rsidRPr="00B96F2E" w:rsidRDefault="008D64F9" w:rsidP="008D64F9"/>
    <w:p w:rsidR="00824DAE" w:rsidRPr="00B96F2E" w:rsidRDefault="00824DAE">
      <w:pPr>
        <w:pStyle w:val="Ttulo1"/>
        <w:jc w:val="center"/>
        <w:rPr>
          <w:rFonts w:ascii="Arial" w:hAnsi="Arial" w:cs="Arial"/>
          <w:bCs/>
          <w:color w:val="auto"/>
          <w:sz w:val="22"/>
          <w:szCs w:val="22"/>
        </w:rPr>
      </w:pPr>
      <w:bookmarkStart w:id="244" w:name="_Toc368321512"/>
      <w:r w:rsidRPr="00B96F2E">
        <w:rPr>
          <w:rFonts w:ascii="Arial" w:hAnsi="Arial" w:cs="Arial"/>
          <w:bCs/>
          <w:color w:val="auto"/>
          <w:sz w:val="22"/>
          <w:szCs w:val="22"/>
        </w:rPr>
        <w:t xml:space="preserve">Formulario </w:t>
      </w:r>
      <w:r w:rsidR="00D27FEA" w:rsidRPr="00B96F2E">
        <w:rPr>
          <w:rFonts w:ascii="Arial" w:hAnsi="Arial" w:cs="Arial"/>
          <w:bCs/>
          <w:color w:val="auto"/>
          <w:sz w:val="22"/>
          <w:szCs w:val="22"/>
        </w:rPr>
        <w:t>2</w:t>
      </w:r>
      <w:r w:rsidRPr="00B96F2E">
        <w:rPr>
          <w:rFonts w:ascii="Arial" w:hAnsi="Arial" w:cs="Arial"/>
          <w:bCs/>
          <w:color w:val="auto"/>
          <w:sz w:val="22"/>
          <w:szCs w:val="22"/>
        </w:rPr>
        <w:t xml:space="preserve">: </w:t>
      </w:r>
      <w:r w:rsidR="008D64F9" w:rsidRPr="00B96F2E">
        <w:rPr>
          <w:rFonts w:ascii="Arial" w:hAnsi="Arial" w:cs="Arial"/>
          <w:bCs/>
          <w:color w:val="auto"/>
          <w:sz w:val="22"/>
          <w:szCs w:val="22"/>
        </w:rPr>
        <w:t xml:space="preserve">Declaración Jurada - </w:t>
      </w:r>
      <w:r w:rsidRPr="00B96F2E">
        <w:rPr>
          <w:rFonts w:ascii="Arial" w:hAnsi="Arial" w:cs="Arial"/>
          <w:bCs/>
          <w:color w:val="auto"/>
          <w:sz w:val="22"/>
          <w:szCs w:val="22"/>
        </w:rPr>
        <w:t>Compromiso de información fidedigna</w:t>
      </w:r>
      <w:bookmarkEnd w:id="244"/>
    </w:p>
    <w:p w:rsidR="00824DAE" w:rsidRPr="00B96F2E" w:rsidRDefault="00824DAE">
      <w:pPr>
        <w:pStyle w:val="Textosinformato"/>
        <w:jc w:val="center"/>
        <w:rPr>
          <w:rFonts w:ascii="Arial" w:hAnsi="Arial" w:cs="Arial"/>
          <w:sz w:val="22"/>
        </w:rPr>
      </w:pPr>
      <w:r w:rsidRPr="00B96F2E">
        <w:rPr>
          <w:rFonts w:ascii="Arial" w:hAnsi="Arial" w:cs="Arial"/>
          <w:sz w:val="22"/>
        </w:rPr>
        <w:t>(Referencia Numeral 5.</w:t>
      </w:r>
      <w:r w:rsidR="00D27FEA" w:rsidRPr="00B96F2E">
        <w:rPr>
          <w:rFonts w:ascii="Arial" w:hAnsi="Arial" w:cs="Arial"/>
          <w:sz w:val="22"/>
        </w:rPr>
        <w:t>2</w:t>
      </w:r>
      <w:r w:rsidRPr="00B96F2E">
        <w:rPr>
          <w:rFonts w:ascii="Arial" w:hAnsi="Arial" w:cs="Arial"/>
          <w:sz w:val="22"/>
        </w:rPr>
        <w:t>. de las Bases del Concurso)</w:t>
      </w:r>
    </w:p>
    <w:p w:rsidR="00824DAE" w:rsidRPr="00B96F2E" w:rsidRDefault="00824DAE">
      <w:pPr>
        <w:pStyle w:val="Textosinformato"/>
        <w:jc w:val="both"/>
        <w:rPr>
          <w:rFonts w:ascii="Arial" w:hAnsi="Arial" w:cs="Arial"/>
          <w:sz w:val="22"/>
        </w:rPr>
      </w:pPr>
    </w:p>
    <w:p w:rsidR="008D64F9" w:rsidRPr="00B96F2E" w:rsidRDefault="008D64F9">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Por medio de la presente, declaramos bajo juramento lo siguiente:</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Que toda la información presentada para acreditar nuestra experiencia en la administración y operación consignada en los documentos presentados es fidedigna.</w:t>
      </w:r>
    </w:p>
    <w:p w:rsidR="00824DAE" w:rsidRPr="00B96F2E" w:rsidRDefault="00824DAE">
      <w:pPr>
        <w:pStyle w:val="Textosinformato"/>
        <w:tabs>
          <w:tab w:val="left" w:pos="567"/>
        </w:tabs>
        <w:ind w:left="567" w:hanging="567"/>
        <w:jc w:val="both"/>
        <w:rPr>
          <w:rFonts w:ascii="Arial" w:hAnsi="Arial" w:cs="Arial"/>
          <w:sz w:val="22"/>
        </w:rPr>
      </w:pPr>
    </w:p>
    <w:p w:rsidR="00824DAE" w:rsidRPr="00B96F2E" w:rsidRDefault="00824DAE">
      <w:pPr>
        <w:pStyle w:val="Textosinformato"/>
        <w:tabs>
          <w:tab w:val="left" w:pos="567"/>
        </w:tabs>
        <w:ind w:left="567" w:hanging="567"/>
        <w:jc w:val="both"/>
        <w:rPr>
          <w:rFonts w:ascii="Arial" w:hAnsi="Arial" w:cs="Arial"/>
          <w:sz w:val="22"/>
        </w:rPr>
      </w:pPr>
    </w:p>
    <w:p w:rsidR="00824DAE" w:rsidRPr="00B96F2E" w:rsidRDefault="00824DAE">
      <w:pPr>
        <w:pStyle w:val="Textosinformato"/>
        <w:tabs>
          <w:tab w:val="left" w:pos="567"/>
        </w:tabs>
        <w:ind w:left="567" w:hanging="567"/>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Lugar y fecha: ..............</w:t>
      </w:r>
      <w:proofErr w:type="gramStart"/>
      <w:r w:rsidRPr="00B96F2E">
        <w:rPr>
          <w:rFonts w:ascii="Arial" w:hAnsi="Arial" w:cs="Arial"/>
          <w:sz w:val="22"/>
        </w:rPr>
        <w:t>, ........</w:t>
      </w:r>
      <w:proofErr w:type="gramEnd"/>
      <w:r w:rsidRPr="00B96F2E">
        <w:rPr>
          <w:rFonts w:ascii="Arial" w:hAnsi="Arial" w:cs="Arial"/>
          <w:sz w:val="22"/>
        </w:rPr>
        <w:t xml:space="preserve"> </w:t>
      </w:r>
      <w:proofErr w:type="gramStart"/>
      <w:r w:rsidRPr="00B96F2E">
        <w:rPr>
          <w:rFonts w:ascii="Arial" w:hAnsi="Arial" w:cs="Arial"/>
          <w:sz w:val="22"/>
        </w:rPr>
        <w:t>de</w:t>
      </w:r>
      <w:proofErr w:type="gramEnd"/>
      <w:r w:rsidRPr="00B96F2E">
        <w:rPr>
          <w:rFonts w:ascii="Arial" w:hAnsi="Arial" w:cs="Arial"/>
          <w:sz w:val="22"/>
        </w:rPr>
        <w:t xml:space="preserve"> ..................... de </w:t>
      </w:r>
      <w:r w:rsidR="00C80E6A" w:rsidRPr="00B96F2E">
        <w:rPr>
          <w:rFonts w:ascii="Arial" w:hAnsi="Arial" w:cs="Arial"/>
          <w:sz w:val="22"/>
        </w:rPr>
        <w:t>201</w:t>
      </w:r>
      <w:r w:rsidR="0086178E" w:rsidRPr="00B96F2E">
        <w:rPr>
          <w:rFonts w:ascii="Arial" w:hAnsi="Arial" w:cs="Arial"/>
          <w:sz w:val="22"/>
        </w:rPr>
        <w:t>_</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b/>
          <w:sz w:val="22"/>
        </w:rPr>
      </w:pPr>
      <w:r w:rsidRPr="00B96F2E">
        <w:rPr>
          <w:rFonts w:ascii="Arial" w:hAnsi="Arial" w:cs="Arial"/>
          <w:b/>
          <w:sz w:val="22"/>
        </w:rPr>
        <w:t>Nombre, representante y firma de</w:t>
      </w:r>
      <w:r w:rsidR="008D64F9" w:rsidRPr="00B96F2E">
        <w:rPr>
          <w:rFonts w:ascii="Arial" w:hAnsi="Arial" w:cs="Arial"/>
          <w:b/>
          <w:sz w:val="22"/>
        </w:rPr>
        <w:t xml:space="preserve">l Postor </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spacing w:line="360" w:lineRule="auto"/>
        <w:jc w:val="both"/>
        <w:rPr>
          <w:rFonts w:ascii="Arial" w:hAnsi="Arial" w:cs="Arial"/>
          <w:sz w:val="22"/>
        </w:rPr>
      </w:pPr>
      <w:r w:rsidRPr="00B96F2E">
        <w:rPr>
          <w:rFonts w:ascii="Arial" w:hAnsi="Arial" w:cs="Arial"/>
          <w:sz w:val="22"/>
        </w:rPr>
        <w:t>Entidad</w:t>
      </w:r>
      <w:r w:rsidRPr="00B96F2E">
        <w:rPr>
          <w:rFonts w:ascii="Arial" w:hAnsi="Arial" w:cs="Arial"/>
          <w:sz w:val="22"/>
        </w:rPr>
        <w:tab/>
        <w:t>...........................................................</w:t>
      </w:r>
    </w:p>
    <w:p w:rsidR="00824DAE" w:rsidRPr="00B96F2E" w:rsidRDefault="008D64F9">
      <w:pPr>
        <w:pStyle w:val="Textosinformato"/>
        <w:spacing w:line="360" w:lineRule="auto"/>
        <w:ind w:left="708" w:firstLine="708"/>
        <w:jc w:val="both"/>
        <w:rPr>
          <w:rFonts w:ascii="Arial" w:hAnsi="Arial" w:cs="Arial"/>
          <w:sz w:val="22"/>
        </w:rPr>
      </w:pPr>
      <w:r w:rsidRPr="00B96F2E">
        <w:rPr>
          <w:rFonts w:ascii="Arial" w:hAnsi="Arial" w:cs="Arial"/>
          <w:sz w:val="22"/>
        </w:rPr>
        <w:t>Postor</w:t>
      </w:r>
    </w:p>
    <w:p w:rsidR="00824DAE" w:rsidRPr="00B96F2E" w:rsidRDefault="00824DAE">
      <w:pPr>
        <w:pStyle w:val="Textosinformato"/>
        <w:spacing w:line="360" w:lineRule="auto"/>
        <w:jc w:val="both"/>
        <w:rPr>
          <w:rFonts w:ascii="Arial" w:hAnsi="Arial" w:cs="Arial"/>
          <w:sz w:val="22"/>
        </w:rPr>
      </w:pPr>
    </w:p>
    <w:p w:rsidR="00824DAE" w:rsidRPr="00B96F2E" w:rsidRDefault="00824DAE">
      <w:pPr>
        <w:pStyle w:val="Textosinformato"/>
        <w:spacing w:line="360" w:lineRule="auto"/>
        <w:jc w:val="both"/>
        <w:rPr>
          <w:rFonts w:ascii="Arial" w:hAnsi="Arial" w:cs="Arial"/>
          <w:sz w:val="22"/>
        </w:rPr>
      </w:pPr>
      <w:r w:rsidRPr="00B96F2E">
        <w:rPr>
          <w:rFonts w:ascii="Arial" w:hAnsi="Arial" w:cs="Arial"/>
          <w:sz w:val="22"/>
        </w:rPr>
        <w:t>Nombre</w:t>
      </w:r>
      <w:r w:rsidRPr="00B96F2E">
        <w:rPr>
          <w:rFonts w:ascii="Arial" w:hAnsi="Arial" w:cs="Arial"/>
          <w:sz w:val="22"/>
        </w:rPr>
        <w:tab/>
        <w:t>.............................................................</w:t>
      </w:r>
    </w:p>
    <w:p w:rsidR="00824DAE" w:rsidRPr="00B96F2E" w:rsidRDefault="00824DAE">
      <w:pPr>
        <w:pStyle w:val="Textosinformato"/>
        <w:spacing w:line="360" w:lineRule="auto"/>
        <w:ind w:left="708" w:firstLine="708"/>
        <w:jc w:val="both"/>
        <w:rPr>
          <w:rFonts w:ascii="Arial" w:hAnsi="Arial" w:cs="Arial"/>
          <w:sz w:val="22"/>
        </w:rPr>
      </w:pPr>
      <w:r w:rsidRPr="00B96F2E">
        <w:rPr>
          <w:rFonts w:ascii="Arial" w:hAnsi="Arial" w:cs="Arial"/>
          <w:sz w:val="22"/>
        </w:rPr>
        <w:t>Nombre del Representante Legal de</w:t>
      </w:r>
      <w:r w:rsidR="008D64F9" w:rsidRPr="00B96F2E">
        <w:rPr>
          <w:rFonts w:ascii="Arial" w:hAnsi="Arial" w:cs="Arial"/>
          <w:sz w:val="22"/>
        </w:rPr>
        <w:t>l Postor</w:t>
      </w:r>
    </w:p>
    <w:p w:rsidR="00824DAE" w:rsidRPr="00B96F2E" w:rsidRDefault="00824DAE">
      <w:pPr>
        <w:pStyle w:val="Textosinformato"/>
        <w:spacing w:line="360" w:lineRule="auto"/>
        <w:jc w:val="both"/>
        <w:rPr>
          <w:rFonts w:ascii="Arial" w:hAnsi="Arial" w:cs="Arial"/>
          <w:sz w:val="22"/>
        </w:rPr>
      </w:pPr>
    </w:p>
    <w:p w:rsidR="00824DAE" w:rsidRPr="00B96F2E" w:rsidRDefault="00824DAE">
      <w:pPr>
        <w:pStyle w:val="Textosinformato"/>
        <w:spacing w:line="360" w:lineRule="auto"/>
        <w:jc w:val="both"/>
        <w:rPr>
          <w:rFonts w:ascii="Arial" w:hAnsi="Arial" w:cs="Arial"/>
          <w:sz w:val="22"/>
        </w:rPr>
      </w:pPr>
      <w:r w:rsidRPr="00B96F2E">
        <w:rPr>
          <w:rFonts w:ascii="Arial" w:hAnsi="Arial" w:cs="Arial"/>
          <w:sz w:val="22"/>
        </w:rPr>
        <w:t>Firma</w:t>
      </w:r>
      <w:r w:rsidRPr="00B96F2E">
        <w:rPr>
          <w:rFonts w:ascii="Arial" w:hAnsi="Arial" w:cs="Arial"/>
          <w:sz w:val="22"/>
        </w:rPr>
        <w:tab/>
      </w:r>
      <w:r w:rsidRPr="00B96F2E">
        <w:rPr>
          <w:rFonts w:ascii="Arial" w:hAnsi="Arial" w:cs="Arial"/>
          <w:sz w:val="22"/>
        </w:rPr>
        <w:tab/>
        <w:t>............................................................</w:t>
      </w:r>
    </w:p>
    <w:p w:rsidR="00824DAE" w:rsidRPr="00B96F2E" w:rsidRDefault="00824DAE">
      <w:pPr>
        <w:pStyle w:val="Textosinformato"/>
        <w:spacing w:line="360" w:lineRule="auto"/>
        <w:ind w:left="708" w:firstLine="708"/>
        <w:jc w:val="both"/>
        <w:rPr>
          <w:rFonts w:ascii="Arial" w:hAnsi="Arial" w:cs="Arial"/>
          <w:sz w:val="22"/>
        </w:rPr>
      </w:pPr>
      <w:r w:rsidRPr="00B96F2E">
        <w:rPr>
          <w:rFonts w:ascii="Arial" w:hAnsi="Arial" w:cs="Arial"/>
          <w:sz w:val="22"/>
        </w:rPr>
        <w:t>Firma del Representante Legal de</w:t>
      </w:r>
      <w:r w:rsidR="008D64F9" w:rsidRPr="00B96F2E">
        <w:rPr>
          <w:rFonts w:ascii="Arial" w:hAnsi="Arial" w:cs="Arial"/>
          <w:sz w:val="22"/>
        </w:rPr>
        <w:t xml:space="preserve">l Postor </w:t>
      </w:r>
    </w:p>
    <w:p w:rsidR="00824DAE" w:rsidRPr="00B96F2E" w:rsidRDefault="00824DAE">
      <w:pPr>
        <w:pStyle w:val="Textosinformato"/>
        <w:spacing w:line="360" w:lineRule="auto"/>
        <w:jc w:val="both"/>
        <w:rPr>
          <w:rFonts w:ascii="Arial" w:hAnsi="Arial" w:cs="Arial"/>
          <w:sz w:val="22"/>
        </w:rPr>
      </w:pPr>
    </w:p>
    <w:p w:rsidR="00824DAE" w:rsidRPr="00B96F2E" w:rsidRDefault="00824DAE">
      <w:pPr>
        <w:pStyle w:val="Textosinformato"/>
        <w:jc w:val="both"/>
        <w:rPr>
          <w:rFonts w:ascii="Arial" w:hAnsi="Arial" w:cs="Arial"/>
          <w:sz w:val="22"/>
        </w:rPr>
      </w:pPr>
    </w:p>
    <w:p w:rsidR="008D64F9" w:rsidRPr="00B96F2E" w:rsidRDefault="008D64F9" w:rsidP="008D64F9">
      <w:pPr>
        <w:pStyle w:val="Textosinformato"/>
        <w:jc w:val="both"/>
        <w:rPr>
          <w:rFonts w:ascii="Arial" w:hAnsi="Arial" w:cs="Arial"/>
          <w:sz w:val="22"/>
        </w:rPr>
      </w:pPr>
    </w:p>
    <w:p w:rsidR="008D64F9" w:rsidRPr="00B96F2E" w:rsidRDefault="008D64F9" w:rsidP="008D64F9">
      <w:pPr>
        <w:pStyle w:val="Textosinformato"/>
        <w:jc w:val="both"/>
        <w:rPr>
          <w:rFonts w:ascii="Arial" w:hAnsi="Arial" w:cs="Arial"/>
          <w:i/>
          <w:sz w:val="22"/>
        </w:rPr>
      </w:pPr>
      <w:r w:rsidRPr="00B96F2E">
        <w:rPr>
          <w:rFonts w:ascii="Arial" w:hAnsi="Arial" w:cs="Arial"/>
          <w:i/>
          <w:sz w:val="22"/>
        </w:rPr>
        <w:t>(La firma del Representante Legal deberá estar legalizada notarialmente o por el Cónsul del Perú en el país donde se emita la presente declaración jurada)</w:t>
      </w:r>
    </w:p>
    <w:p w:rsidR="008D64F9" w:rsidRPr="00B96F2E" w:rsidRDefault="005241BE" w:rsidP="008D64F9">
      <w:pPr>
        <w:pStyle w:val="Ttulo1"/>
        <w:jc w:val="center"/>
        <w:rPr>
          <w:rFonts w:ascii="Arial" w:hAnsi="Arial" w:cs="Arial"/>
          <w:bCs/>
          <w:color w:val="000000"/>
          <w:sz w:val="22"/>
          <w:szCs w:val="22"/>
        </w:rPr>
      </w:pPr>
      <w:r w:rsidRPr="00B96F2E">
        <w:rPr>
          <w:rFonts w:ascii="Arial" w:hAnsi="Arial" w:cs="Arial"/>
          <w:sz w:val="22"/>
        </w:rPr>
        <w:br w:type="page"/>
      </w:r>
      <w:bookmarkStart w:id="245" w:name="_Toc368321513"/>
      <w:r w:rsidR="008D64F9" w:rsidRPr="00B96F2E">
        <w:rPr>
          <w:rFonts w:ascii="Arial" w:hAnsi="Arial" w:cs="Arial"/>
          <w:bCs/>
          <w:color w:val="000000"/>
          <w:sz w:val="22"/>
          <w:szCs w:val="22"/>
        </w:rPr>
        <w:t>ANEXO N° 4</w:t>
      </w:r>
      <w:r w:rsidR="00560292">
        <w:rPr>
          <w:rStyle w:val="Refdenotaalpie"/>
          <w:rFonts w:ascii="Arial" w:hAnsi="Arial" w:cs="Arial"/>
          <w:bCs/>
          <w:color w:val="000000"/>
          <w:sz w:val="22"/>
          <w:szCs w:val="22"/>
        </w:rPr>
        <w:footnoteReference w:id="96"/>
      </w:r>
      <w:bookmarkEnd w:id="245"/>
    </w:p>
    <w:p w:rsidR="005241BE" w:rsidRPr="00B96F2E" w:rsidRDefault="005241BE" w:rsidP="005241BE">
      <w:pPr>
        <w:pStyle w:val="Ttulo1"/>
        <w:jc w:val="center"/>
        <w:rPr>
          <w:rFonts w:ascii="Arial" w:hAnsi="Arial" w:cs="Arial"/>
          <w:bCs/>
          <w:color w:val="auto"/>
          <w:sz w:val="22"/>
          <w:szCs w:val="22"/>
        </w:rPr>
      </w:pPr>
      <w:bookmarkStart w:id="246" w:name="_Toc368321514"/>
      <w:r w:rsidRPr="00B96F2E">
        <w:rPr>
          <w:rFonts w:ascii="Arial" w:hAnsi="Arial" w:cs="Arial"/>
          <w:bCs/>
          <w:color w:val="auto"/>
          <w:sz w:val="22"/>
          <w:szCs w:val="22"/>
        </w:rPr>
        <w:t>CREDENCIALES PARA CALIFICACIÓN – REQUISITOS LEGALES</w:t>
      </w:r>
      <w:bookmarkEnd w:id="246"/>
    </w:p>
    <w:p w:rsidR="008D64F9" w:rsidRPr="00B96F2E" w:rsidRDefault="008D64F9" w:rsidP="008D64F9">
      <w:pPr>
        <w:pStyle w:val="Ttulo1"/>
        <w:jc w:val="center"/>
        <w:rPr>
          <w:rFonts w:ascii="Arial" w:hAnsi="Arial" w:cs="Arial"/>
          <w:bCs/>
          <w:color w:val="000000"/>
          <w:sz w:val="22"/>
          <w:szCs w:val="22"/>
        </w:rPr>
      </w:pPr>
    </w:p>
    <w:p w:rsidR="008D64F9" w:rsidRPr="00B96F2E" w:rsidRDefault="008D64F9" w:rsidP="008D64F9">
      <w:pPr>
        <w:pStyle w:val="Ttulo1"/>
        <w:jc w:val="center"/>
        <w:rPr>
          <w:rFonts w:ascii="Arial" w:hAnsi="Arial" w:cs="Arial"/>
          <w:bCs/>
          <w:color w:val="000000"/>
          <w:sz w:val="22"/>
          <w:szCs w:val="22"/>
        </w:rPr>
      </w:pPr>
      <w:bookmarkStart w:id="247" w:name="_Toc368321515"/>
      <w:r w:rsidRPr="00B96F2E">
        <w:rPr>
          <w:rFonts w:ascii="Arial" w:hAnsi="Arial" w:cs="Arial"/>
          <w:bCs/>
          <w:color w:val="000000"/>
          <w:sz w:val="22"/>
          <w:szCs w:val="22"/>
        </w:rPr>
        <w:t xml:space="preserve">Formulario 1: </w:t>
      </w:r>
      <w:r w:rsidR="005241BE" w:rsidRPr="00B96F2E">
        <w:rPr>
          <w:rFonts w:ascii="Arial" w:hAnsi="Arial" w:cs="Arial"/>
          <w:bCs/>
          <w:color w:val="000000"/>
          <w:sz w:val="22"/>
          <w:szCs w:val="22"/>
        </w:rPr>
        <w:t>Declaración Jurada existencia del Postor</w:t>
      </w:r>
      <w:r w:rsidRPr="00B96F2E">
        <w:rPr>
          <w:rFonts w:ascii="Arial" w:hAnsi="Arial" w:cs="Arial"/>
          <w:bCs/>
          <w:color w:val="000000"/>
          <w:sz w:val="22"/>
          <w:szCs w:val="22"/>
        </w:rPr>
        <w:t xml:space="preserve"> (</w:t>
      </w:r>
      <w:r w:rsidR="005241BE" w:rsidRPr="00B96F2E">
        <w:rPr>
          <w:rFonts w:ascii="Arial" w:hAnsi="Arial" w:cs="Arial"/>
          <w:bCs/>
          <w:color w:val="000000"/>
          <w:sz w:val="22"/>
          <w:szCs w:val="22"/>
        </w:rPr>
        <w:t>como p</w:t>
      </w:r>
      <w:r w:rsidRPr="00B96F2E">
        <w:rPr>
          <w:rFonts w:ascii="Arial" w:hAnsi="Arial" w:cs="Arial"/>
          <w:bCs/>
          <w:color w:val="000000"/>
          <w:sz w:val="22"/>
          <w:szCs w:val="22"/>
        </w:rPr>
        <w:t>ersona jurídica constituida)</w:t>
      </w:r>
      <w:bookmarkEnd w:id="247"/>
    </w:p>
    <w:p w:rsidR="008D64F9" w:rsidRPr="00B96F2E" w:rsidRDefault="008D64F9" w:rsidP="008D64F9">
      <w:pPr>
        <w:pStyle w:val="Textosinformato"/>
        <w:jc w:val="center"/>
        <w:rPr>
          <w:rFonts w:ascii="Arial" w:hAnsi="Arial" w:cs="Arial"/>
          <w:sz w:val="22"/>
        </w:rPr>
      </w:pPr>
      <w:r w:rsidRPr="00B96F2E">
        <w:rPr>
          <w:rFonts w:ascii="Arial" w:hAnsi="Arial" w:cs="Arial"/>
          <w:sz w:val="22"/>
        </w:rPr>
        <w:t xml:space="preserve">(Referencia </w:t>
      </w:r>
      <w:r w:rsidRPr="00B96F2E">
        <w:rPr>
          <w:rFonts w:ascii="Arial" w:hAnsi="Arial" w:cs="Arial"/>
          <w:bCs/>
          <w:iCs/>
          <w:sz w:val="22"/>
        </w:rPr>
        <w:t>Numeral 5.</w:t>
      </w:r>
      <w:r w:rsidR="005335CA" w:rsidRPr="00B96F2E">
        <w:rPr>
          <w:rFonts w:ascii="Arial" w:hAnsi="Arial" w:cs="Arial"/>
          <w:bCs/>
          <w:iCs/>
          <w:sz w:val="22"/>
        </w:rPr>
        <w:t>3</w:t>
      </w:r>
      <w:r w:rsidRPr="00B96F2E">
        <w:rPr>
          <w:rFonts w:ascii="Arial" w:hAnsi="Arial" w:cs="Arial"/>
          <w:bCs/>
          <w:iCs/>
          <w:sz w:val="22"/>
        </w:rPr>
        <w:t>.</w:t>
      </w:r>
      <w:r w:rsidRPr="00B96F2E">
        <w:rPr>
          <w:rFonts w:ascii="Arial" w:hAnsi="Arial" w:cs="Arial"/>
          <w:sz w:val="22"/>
        </w:rPr>
        <w:t>1</w:t>
      </w:r>
      <w:r w:rsidR="005335CA" w:rsidRPr="00B96F2E">
        <w:rPr>
          <w:rFonts w:ascii="Arial" w:hAnsi="Arial" w:cs="Arial"/>
          <w:sz w:val="22"/>
        </w:rPr>
        <w:t>.</w:t>
      </w:r>
      <w:r w:rsidRPr="00B96F2E">
        <w:rPr>
          <w:rFonts w:ascii="Arial" w:hAnsi="Arial" w:cs="Arial"/>
          <w:sz w:val="22"/>
        </w:rPr>
        <w:t xml:space="preserve"> de las Bases del Concurso)</w:t>
      </w:r>
    </w:p>
    <w:p w:rsidR="008D64F9" w:rsidRPr="00B96F2E" w:rsidRDefault="008D64F9" w:rsidP="008D64F9">
      <w:pPr>
        <w:pStyle w:val="Textosinformato"/>
        <w:jc w:val="center"/>
        <w:outlineLvl w:val="0"/>
        <w:rPr>
          <w:rFonts w:ascii="Arial" w:hAnsi="Arial" w:cs="Arial"/>
          <w:b/>
          <w:sz w:val="22"/>
        </w:rPr>
      </w:pPr>
    </w:p>
    <w:p w:rsidR="008D64F9" w:rsidRPr="00B96F2E" w:rsidRDefault="008D64F9" w:rsidP="008D64F9">
      <w:pPr>
        <w:pStyle w:val="Textosinformato"/>
        <w:jc w:val="both"/>
        <w:rPr>
          <w:rFonts w:ascii="Arial" w:hAnsi="Arial" w:cs="Arial"/>
          <w:sz w:val="22"/>
        </w:rPr>
      </w:pPr>
    </w:p>
    <w:p w:rsidR="008D64F9" w:rsidRPr="00B96F2E" w:rsidRDefault="008D64F9" w:rsidP="008D64F9">
      <w:pPr>
        <w:pStyle w:val="Textosinformato"/>
        <w:jc w:val="both"/>
        <w:rPr>
          <w:rFonts w:ascii="Arial" w:hAnsi="Arial" w:cs="Arial"/>
          <w:sz w:val="22"/>
        </w:rPr>
      </w:pPr>
    </w:p>
    <w:p w:rsidR="008D64F9" w:rsidRPr="00B96F2E" w:rsidRDefault="008D64F9" w:rsidP="008D64F9">
      <w:pPr>
        <w:pStyle w:val="Textosinformato"/>
        <w:spacing w:line="280" w:lineRule="atLeast"/>
        <w:jc w:val="both"/>
        <w:rPr>
          <w:rFonts w:ascii="Arial" w:hAnsi="Arial" w:cs="Arial"/>
          <w:sz w:val="22"/>
        </w:rPr>
      </w:pPr>
      <w:r w:rsidRPr="00B96F2E">
        <w:rPr>
          <w:rFonts w:ascii="Arial" w:hAnsi="Arial" w:cs="Arial"/>
          <w:sz w:val="22"/>
        </w:rPr>
        <w:t xml:space="preserve">Por medio de la presente, declaramos bajo juramento </w:t>
      </w:r>
      <w:proofErr w:type="gramStart"/>
      <w:r w:rsidRPr="00B96F2E">
        <w:rPr>
          <w:rFonts w:ascii="Arial" w:hAnsi="Arial" w:cs="Arial"/>
          <w:sz w:val="22"/>
        </w:rPr>
        <w:t>que ............................................................</w:t>
      </w:r>
      <w:proofErr w:type="gramEnd"/>
      <w:r w:rsidRPr="00B96F2E">
        <w:rPr>
          <w:rFonts w:ascii="Arial" w:hAnsi="Arial" w:cs="Arial"/>
          <w:sz w:val="22"/>
        </w:rPr>
        <w:t xml:space="preserve"> (</w:t>
      </w:r>
      <w:proofErr w:type="gramStart"/>
      <w:r w:rsidRPr="00B96F2E">
        <w:rPr>
          <w:rFonts w:ascii="Arial" w:hAnsi="Arial" w:cs="Arial"/>
          <w:sz w:val="22"/>
        </w:rPr>
        <w:t>nombre</w:t>
      </w:r>
      <w:proofErr w:type="gramEnd"/>
      <w:r w:rsidRPr="00B96F2E">
        <w:rPr>
          <w:rFonts w:ascii="Arial" w:hAnsi="Arial" w:cs="Arial"/>
          <w:sz w:val="22"/>
        </w:rPr>
        <w:t xml:space="preserve"> del Postor) es una persona jurídica debidamente constituida bajo las leyes de …………………………….. </w:t>
      </w:r>
      <w:proofErr w:type="gramStart"/>
      <w:r w:rsidRPr="00B96F2E">
        <w:rPr>
          <w:rFonts w:ascii="Arial" w:hAnsi="Arial" w:cs="Arial"/>
          <w:sz w:val="22"/>
        </w:rPr>
        <w:t>y</w:t>
      </w:r>
      <w:proofErr w:type="gramEnd"/>
      <w:r w:rsidRPr="00B96F2E">
        <w:rPr>
          <w:rFonts w:ascii="Arial" w:hAnsi="Arial" w:cs="Arial"/>
          <w:sz w:val="22"/>
        </w:rPr>
        <w:t xml:space="preserve"> que se mantiene vigente de conformidad con los principios legales aplicables del país de origen.</w:t>
      </w:r>
    </w:p>
    <w:p w:rsidR="008D64F9" w:rsidRPr="00B96F2E" w:rsidRDefault="008D64F9" w:rsidP="008D64F9">
      <w:pPr>
        <w:pStyle w:val="Textosinformato"/>
        <w:jc w:val="both"/>
        <w:rPr>
          <w:rFonts w:ascii="Arial" w:hAnsi="Arial" w:cs="Arial"/>
          <w:sz w:val="22"/>
        </w:rPr>
      </w:pPr>
    </w:p>
    <w:p w:rsidR="008D64F9" w:rsidRPr="00B96F2E" w:rsidRDefault="008D64F9" w:rsidP="008D64F9">
      <w:pPr>
        <w:pStyle w:val="Textosinformato"/>
        <w:jc w:val="both"/>
        <w:rPr>
          <w:rFonts w:ascii="Arial" w:hAnsi="Arial" w:cs="Arial"/>
          <w:sz w:val="22"/>
        </w:rPr>
      </w:pPr>
    </w:p>
    <w:p w:rsidR="008D64F9" w:rsidRPr="00B96F2E" w:rsidRDefault="008D64F9" w:rsidP="008D64F9">
      <w:pPr>
        <w:pStyle w:val="Textosinformato"/>
        <w:jc w:val="both"/>
        <w:rPr>
          <w:rFonts w:ascii="Arial" w:hAnsi="Arial" w:cs="Arial"/>
          <w:sz w:val="22"/>
        </w:rPr>
      </w:pPr>
      <w:r w:rsidRPr="00B96F2E">
        <w:rPr>
          <w:rFonts w:ascii="Arial" w:hAnsi="Arial" w:cs="Arial"/>
          <w:sz w:val="22"/>
        </w:rPr>
        <w:t>Lugar y fecha: ............</w:t>
      </w:r>
      <w:proofErr w:type="gramStart"/>
      <w:r w:rsidRPr="00B96F2E">
        <w:rPr>
          <w:rFonts w:ascii="Arial" w:hAnsi="Arial" w:cs="Arial"/>
          <w:sz w:val="22"/>
        </w:rPr>
        <w:t>, .......</w:t>
      </w:r>
      <w:proofErr w:type="gramEnd"/>
      <w:r w:rsidRPr="00B96F2E">
        <w:rPr>
          <w:rFonts w:ascii="Arial" w:hAnsi="Arial" w:cs="Arial"/>
          <w:sz w:val="22"/>
        </w:rPr>
        <w:t xml:space="preserve"> de ............................. </w:t>
      </w:r>
      <w:proofErr w:type="gramStart"/>
      <w:r w:rsidRPr="00B96F2E">
        <w:rPr>
          <w:rFonts w:ascii="Arial" w:hAnsi="Arial" w:cs="Arial"/>
          <w:sz w:val="22"/>
        </w:rPr>
        <w:t>de</w:t>
      </w:r>
      <w:proofErr w:type="gramEnd"/>
      <w:r w:rsidRPr="00B96F2E">
        <w:rPr>
          <w:rFonts w:ascii="Arial" w:hAnsi="Arial" w:cs="Arial"/>
          <w:sz w:val="22"/>
        </w:rPr>
        <w:t xml:space="preserve"> </w:t>
      </w:r>
      <w:r w:rsidR="00C80E6A" w:rsidRPr="00B96F2E">
        <w:rPr>
          <w:rFonts w:ascii="Arial" w:hAnsi="Arial" w:cs="Arial"/>
          <w:sz w:val="22"/>
        </w:rPr>
        <w:t>201</w:t>
      </w:r>
      <w:r w:rsidR="0086178E" w:rsidRPr="00B96F2E">
        <w:rPr>
          <w:rFonts w:ascii="Arial" w:hAnsi="Arial" w:cs="Arial"/>
          <w:sz w:val="22"/>
        </w:rPr>
        <w:t>_</w:t>
      </w:r>
    </w:p>
    <w:p w:rsidR="008D64F9" w:rsidRPr="00B96F2E" w:rsidRDefault="008D64F9" w:rsidP="008D64F9">
      <w:pPr>
        <w:pStyle w:val="Textosinformato"/>
        <w:jc w:val="both"/>
        <w:rPr>
          <w:rFonts w:ascii="Arial" w:hAnsi="Arial" w:cs="Arial"/>
          <w:sz w:val="22"/>
        </w:rPr>
      </w:pPr>
    </w:p>
    <w:p w:rsidR="008D64F9" w:rsidRPr="00B96F2E" w:rsidRDefault="008D64F9" w:rsidP="008D64F9">
      <w:pPr>
        <w:pStyle w:val="Textosinformato"/>
        <w:jc w:val="both"/>
        <w:rPr>
          <w:rFonts w:ascii="Arial" w:hAnsi="Arial" w:cs="Arial"/>
          <w:sz w:val="22"/>
        </w:rPr>
      </w:pPr>
    </w:p>
    <w:p w:rsidR="008D64F9" w:rsidRPr="00B96F2E" w:rsidRDefault="008D64F9" w:rsidP="008D64F9">
      <w:pPr>
        <w:pStyle w:val="Textosinformato"/>
        <w:jc w:val="both"/>
        <w:rPr>
          <w:rFonts w:ascii="Arial" w:hAnsi="Arial" w:cs="Arial"/>
          <w:sz w:val="22"/>
        </w:rPr>
      </w:pPr>
      <w:r w:rsidRPr="00B96F2E">
        <w:rPr>
          <w:rFonts w:ascii="Arial" w:hAnsi="Arial" w:cs="Arial"/>
          <w:sz w:val="22"/>
        </w:rPr>
        <w:t>Entidad</w:t>
      </w:r>
      <w:r w:rsidRPr="00B96F2E">
        <w:rPr>
          <w:rFonts w:ascii="Arial" w:hAnsi="Arial" w:cs="Arial"/>
          <w:sz w:val="22"/>
        </w:rPr>
        <w:tab/>
        <w:t>..................................................</w:t>
      </w:r>
    </w:p>
    <w:p w:rsidR="008D64F9" w:rsidRPr="00B96F2E" w:rsidRDefault="008D64F9" w:rsidP="008D64F9">
      <w:pPr>
        <w:pStyle w:val="Textosinformato"/>
        <w:jc w:val="both"/>
        <w:rPr>
          <w:rFonts w:ascii="Arial" w:hAnsi="Arial" w:cs="Arial"/>
          <w:sz w:val="22"/>
        </w:rPr>
      </w:pPr>
      <w:r w:rsidRPr="00B96F2E">
        <w:rPr>
          <w:rFonts w:ascii="Arial" w:hAnsi="Arial" w:cs="Arial"/>
          <w:sz w:val="22"/>
        </w:rPr>
        <w:tab/>
      </w:r>
      <w:r w:rsidRPr="00B96F2E">
        <w:rPr>
          <w:rFonts w:ascii="Arial" w:hAnsi="Arial" w:cs="Arial"/>
          <w:sz w:val="22"/>
        </w:rPr>
        <w:tab/>
        <w:t>Postor</w:t>
      </w:r>
    </w:p>
    <w:p w:rsidR="008D64F9" w:rsidRPr="00B96F2E" w:rsidRDefault="008D64F9" w:rsidP="008D64F9">
      <w:pPr>
        <w:pStyle w:val="Textosinformato"/>
        <w:jc w:val="both"/>
        <w:rPr>
          <w:rFonts w:ascii="Arial" w:hAnsi="Arial" w:cs="Arial"/>
          <w:sz w:val="22"/>
        </w:rPr>
      </w:pPr>
    </w:p>
    <w:p w:rsidR="008D64F9" w:rsidRPr="00B96F2E" w:rsidRDefault="008D64F9" w:rsidP="008D64F9">
      <w:pPr>
        <w:pStyle w:val="Textosinformato"/>
        <w:jc w:val="both"/>
        <w:rPr>
          <w:rFonts w:ascii="Arial" w:hAnsi="Arial" w:cs="Arial"/>
          <w:sz w:val="22"/>
        </w:rPr>
      </w:pPr>
    </w:p>
    <w:p w:rsidR="008D64F9" w:rsidRPr="00B96F2E" w:rsidRDefault="008D64F9" w:rsidP="008D64F9">
      <w:pPr>
        <w:pStyle w:val="Textosinformato"/>
        <w:jc w:val="both"/>
        <w:rPr>
          <w:rFonts w:ascii="Arial" w:hAnsi="Arial" w:cs="Arial"/>
          <w:sz w:val="22"/>
        </w:rPr>
      </w:pPr>
      <w:r w:rsidRPr="00B96F2E">
        <w:rPr>
          <w:rFonts w:ascii="Arial" w:hAnsi="Arial" w:cs="Arial"/>
          <w:sz w:val="22"/>
        </w:rPr>
        <w:t>Nombre</w:t>
      </w:r>
      <w:r w:rsidRPr="00B96F2E">
        <w:rPr>
          <w:rFonts w:ascii="Arial" w:hAnsi="Arial" w:cs="Arial"/>
          <w:sz w:val="22"/>
        </w:rPr>
        <w:tab/>
        <w:t>...........................................................</w:t>
      </w:r>
    </w:p>
    <w:p w:rsidR="008D64F9" w:rsidRPr="00B96F2E" w:rsidRDefault="008D64F9" w:rsidP="008D64F9">
      <w:pPr>
        <w:pStyle w:val="Textosinformato"/>
        <w:jc w:val="both"/>
        <w:rPr>
          <w:rFonts w:ascii="Arial" w:hAnsi="Arial" w:cs="Arial"/>
          <w:sz w:val="22"/>
        </w:rPr>
      </w:pPr>
      <w:r w:rsidRPr="00B96F2E">
        <w:rPr>
          <w:rFonts w:ascii="Arial" w:hAnsi="Arial" w:cs="Arial"/>
          <w:sz w:val="22"/>
        </w:rPr>
        <w:tab/>
      </w:r>
      <w:r w:rsidRPr="00B96F2E">
        <w:rPr>
          <w:rFonts w:ascii="Arial" w:hAnsi="Arial" w:cs="Arial"/>
          <w:sz w:val="22"/>
        </w:rPr>
        <w:tab/>
        <w:t>Representante Legal del Postor</w:t>
      </w:r>
    </w:p>
    <w:p w:rsidR="008D64F9" w:rsidRPr="00B96F2E" w:rsidRDefault="008D64F9" w:rsidP="008D64F9">
      <w:pPr>
        <w:pStyle w:val="Textosinformato"/>
        <w:jc w:val="both"/>
        <w:rPr>
          <w:rFonts w:ascii="Arial" w:hAnsi="Arial" w:cs="Arial"/>
          <w:sz w:val="22"/>
        </w:rPr>
      </w:pPr>
    </w:p>
    <w:p w:rsidR="008D64F9" w:rsidRPr="00B96F2E" w:rsidRDefault="008D64F9" w:rsidP="008D64F9">
      <w:pPr>
        <w:pStyle w:val="Textosinformato"/>
        <w:jc w:val="both"/>
        <w:rPr>
          <w:rFonts w:ascii="Arial" w:hAnsi="Arial" w:cs="Arial"/>
          <w:sz w:val="22"/>
        </w:rPr>
      </w:pPr>
    </w:p>
    <w:p w:rsidR="008D64F9" w:rsidRPr="00B96F2E" w:rsidRDefault="008D64F9" w:rsidP="008D64F9">
      <w:pPr>
        <w:pStyle w:val="Textosinformato"/>
        <w:jc w:val="both"/>
        <w:rPr>
          <w:rFonts w:ascii="Arial" w:hAnsi="Arial" w:cs="Arial"/>
          <w:sz w:val="22"/>
        </w:rPr>
      </w:pPr>
      <w:r w:rsidRPr="00B96F2E">
        <w:rPr>
          <w:rFonts w:ascii="Arial" w:hAnsi="Arial" w:cs="Arial"/>
          <w:sz w:val="22"/>
        </w:rPr>
        <w:t xml:space="preserve">Firma </w:t>
      </w:r>
      <w:r w:rsidRPr="00B96F2E">
        <w:rPr>
          <w:rFonts w:ascii="Arial" w:hAnsi="Arial" w:cs="Arial"/>
          <w:sz w:val="22"/>
        </w:rPr>
        <w:tab/>
      </w:r>
      <w:r w:rsidRPr="00B96F2E">
        <w:rPr>
          <w:rFonts w:ascii="Arial" w:hAnsi="Arial" w:cs="Arial"/>
          <w:sz w:val="22"/>
        </w:rPr>
        <w:tab/>
        <w:t>............................................................</w:t>
      </w:r>
    </w:p>
    <w:p w:rsidR="008D64F9" w:rsidRPr="00B96F2E" w:rsidRDefault="008D64F9" w:rsidP="008D64F9">
      <w:pPr>
        <w:pStyle w:val="Textosinformato"/>
        <w:ind w:left="708" w:firstLine="708"/>
        <w:jc w:val="both"/>
        <w:rPr>
          <w:rFonts w:ascii="Arial" w:hAnsi="Arial" w:cs="Arial"/>
          <w:sz w:val="22"/>
        </w:rPr>
      </w:pPr>
      <w:r w:rsidRPr="00B96F2E">
        <w:rPr>
          <w:rFonts w:ascii="Arial" w:hAnsi="Arial" w:cs="Arial"/>
          <w:sz w:val="22"/>
        </w:rPr>
        <w:t>Representante Legal del Postor</w:t>
      </w:r>
    </w:p>
    <w:p w:rsidR="008D64F9" w:rsidRPr="00B96F2E" w:rsidRDefault="008D64F9" w:rsidP="008D64F9">
      <w:pPr>
        <w:pStyle w:val="Textosinformato"/>
        <w:jc w:val="both"/>
        <w:rPr>
          <w:rFonts w:ascii="Arial" w:hAnsi="Arial" w:cs="Arial"/>
          <w:sz w:val="22"/>
        </w:rPr>
      </w:pPr>
    </w:p>
    <w:p w:rsidR="008D64F9" w:rsidRPr="00B96F2E" w:rsidRDefault="008D64F9" w:rsidP="008D64F9">
      <w:pPr>
        <w:pStyle w:val="Textosinformato"/>
        <w:jc w:val="both"/>
        <w:rPr>
          <w:rFonts w:ascii="Arial" w:hAnsi="Arial" w:cs="Arial"/>
          <w:sz w:val="22"/>
        </w:rPr>
      </w:pPr>
    </w:p>
    <w:p w:rsidR="008D64F9" w:rsidRPr="00B96F2E" w:rsidRDefault="008D64F9" w:rsidP="008D64F9">
      <w:pPr>
        <w:pStyle w:val="Textosinformato"/>
        <w:jc w:val="both"/>
        <w:rPr>
          <w:rFonts w:ascii="Arial" w:hAnsi="Arial" w:cs="Arial"/>
          <w:sz w:val="22"/>
        </w:rPr>
      </w:pPr>
    </w:p>
    <w:p w:rsidR="008D64F9" w:rsidRPr="00B96F2E" w:rsidRDefault="008D64F9" w:rsidP="008D64F9">
      <w:pPr>
        <w:pStyle w:val="Textosinformato"/>
        <w:jc w:val="both"/>
        <w:rPr>
          <w:rFonts w:ascii="Arial" w:hAnsi="Arial" w:cs="Arial"/>
          <w:sz w:val="22"/>
        </w:rPr>
      </w:pPr>
      <w:r w:rsidRPr="00B96F2E">
        <w:rPr>
          <w:rFonts w:ascii="Arial" w:hAnsi="Arial" w:cs="Arial"/>
          <w:sz w:val="22"/>
        </w:rPr>
        <w:t>(La firma del Representante Legal en esta declaración jurada deberá ser legalizada notarialmente</w:t>
      </w:r>
      <w:r w:rsidR="00B22FFC" w:rsidRPr="00B96F2E">
        <w:rPr>
          <w:rFonts w:ascii="Arial" w:hAnsi="Arial" w:cs="Arial"/>
          <w:sz w:val="22"/>
        </w:rPr>
        <w:t xml:space="preserve"> o consularmente</w:t>
      </w:r>
      <w:r w:rsidRPr="00B96F2E">
        <w:rPr>
          <w:rFonts w:ascii="Arial" w:hAnsi="Arial" w:cs="Arial"/>
          <w:sz w:val="22"/>
        </w:rPr>
        <w:t>)</w:t>
      </w:r>
    </w:p>
    <w:p w:rsidR="008D64F9" w:rsidRPr="00B96F2E" w:rsidRDefault="008D64F9" w:rsidP="008D64F9">
      <w:pPr>
        <w:pStyle w:val="Textosinformato"/>
        <w:jc w:val="both"/>
        <w:rPr>
          <w:rFonts w:ascii="Arial" w:hAnsi="Arial" w:cs="Arial"/>
          <w:sz w:val="22"/>
        </w:rPr>
      </w:pPr>
    </w:p>
    <w:p w:rsidR="008D64F9" w:rsidRPr="00B96F2E" w:rsidRDefault="008D64F9" w:rsidP="008D64F9">
      <w:pPr>
        <w:pStyle w:val="Textosinformato"/>
        <w:jc w:val="both"/>
        <w:rPr>
          <w:rFonts w:ascii="Arial" w:hAnsi="Arial" w:cs="Arial"/>
          <w:sz w:val="22"/>
        </w:rPr>
      </w:pPr>
    </w:p>
    <w:p w:rsidR="008D64F9" w:rsidRPr="00B96F2E" w:rsidRDefault="008D64F9" w:rsidP="008D64F9">
      <w:pPr>
        <w:pStyle w:val="Textosinformato"/>
        <w:jc w:val="both"/>
        <w:rPr>
          <w:rFonts w:ascii="Arial" w:hAnsi="Arial" w:cs="Arial"/>
          <w:sz w:val="22"/>
        </w:rPr>
      </w:pPr>
    </w:p>
    <w:p w:rsidR="008D64F9" w:rsidRPr="00B96F2E" w:rsidRDefault="008D64F9" w:rsidP="008D64F9">
      <w:pPr>
        <w:pStyle w:val="Textosinformato"/>
        <w:jc w:val="both"/>
        <w:rPr>
          <w:rFonts w:ascii="Arial" w:hAnsi="Arial" w:cs="Arial"/>
          <w:sz w:val="22"/>
        </w:rPr>
      </w:pPr>
    </w:p>
    <w:p w:rsidR="008D64F9" w:rsidRPr="00B96F2E" w:rsidRDefault="008D64F9" w:rsidP="008D64F9">
      <w:pPr>
        <w:pStyle w:val="Textosinformato"/>
        <w:jc w:val="center"/>
        <w:rPr>
          <w:rFonts w:ascii="Arial" w:hAnsi="Arial" w:cs="Arial"/>
          <w:sz w:val="22"/>
        </w:rPr>
      </w:pPr>
    </w:p>
    <w:p w:rsidR="008D64F9" w:rsidRPr="00B96F2E" w:rsidRDefault="008D64F9" w:rsidP="008D64F9">
      <w:pPr>
        <w:pStyle w:val="Textosinformato"/>
        <w:jc w:val="center"/>
        <w:rPr>
          <w:rFonts w:ascii="Arial" w:hAnsi="Arial" w:cs="Arial"/>
          <w:sz w:val="22"/>
        </w:rPr>
      </w:pPr>
    </w:p>
    <w:p w:rsidR="008D64F9" w:rsidRPr="00B96F2E" w:rsidRDefault="008D64F9" w:rsidP="008D64F9">
      <w:pPr>
        <w:pStyle w:val="Textosinformato"/>
        <w:jc w:val="center"/>
        <w:rPr>
          <w:rFonts w:ascii="Arial" w:hAnsi="Arial" w:cs="Arial"/>
          <w:sz w:val="22"/>
        </w:rPr>
      </w:pPr>
    </w:p>
    <w:p w:rsidR="008D64F9" w:rsidRPr="00B96F2E" w:rsidRDefault="008D64F9" w:rsidP="008D64F9">
      <w:pPr>
        <w:pStyle w:val="Textosinformato"/>
        <w:jc w:val="center"/>
        <w:rPr>
          <w:rFonts w:ascii="Arial" w:hAnsi="Arial" w:cs="Arial"/>
          <w:sz w:val="22"/>
        </w:rPr>
      </w:pPr>
    </w:p>
    <w:p w:rsidR="008D64F9" w:rsidRPr="00B96F2E" w:rsidRDefault="008D64F9" w:rsidP="008D64F9">
      <w:pPr>
        <w:pStyle w:val="Textosinformato"/>
        <w:jc w:val="center"/>
        <w:rPr>
          <w:rFonts w:ascii="Arial" w:hAnsi="Arial" w:cs="Arial"/>
          <w:sz w:val="22"/>
        </w:rPr>
      </w:pPr>
    </w:p>
    <w:p w:rsidR="008D64F9" w:rsidRPr="00B96F2E" w:rsidRDefault="008D64F9" w:rsidP="008D64F9">
      <w:pPr>
        <w:pStyle w:val="Textosinformato"/>
        <w:jc w:val="center"/>
        <w:rPr>
          <w:rFonts w:ascii="Arial" w:hAnsi="Arial" w:cs="Arial"/>
          <w:sz w:val="22"/>
        </w:rPr>
      </w:pPr>
    </w:p>
    <w:p w:rsidR="008D64F9" w:rsidRPr="00B96F2E" w:rsidRDefault="008D64F9" w:rsidP="008D64F9">
      <w:pPr>
        <w:pStyle w:val="Textosinformato"/>
        <w:jc w:val="center"/>
        <w:rPr>
          <w:rFonts w:ascii="Arial" w:hAnsi="Arial" w:cs="Arial"/>
          <w:sz w:val="22"/>
        </w:rPr>
      </w:pPr>
    </w:p>
    <w:p w:rsidR="008D64F9" w:rsidRPr="00B96F2E" w:rsidRDefault="008D64F9" w:rsidP="008D64F9">
      <w:pPr>
        <w:pStyle w:val="Textosinformato"/>
        <w:jc w:val="center"/>
        <w:rPr>
          <w:rFonts w:ascii="Arial" w:hAnsi="Arial" w:cs="Arial"/>
          <w:sz w:val="22"/>
        </w:rPr>
      </w:pPr>
    </w:p>
    <w:p w:rsidR="008D64F9" w:rsidRPr="00B96F2E" w:rsidRDefault="008D64F9" w:rsidP="008D64F9">
      <w:pPr>
        <w:pStyle w:val="Textosinformato"/>
        <w:jc w:val="center"/>
        <w:rPr>
          <w:rFonts w:ascii="Arial" w:hAnsi="Arial" w:cs="Arial"/>
          <w:sz w:val="22"/>
        </w:rPr>
      </w:pPr>
    </w:p>
    <w:p w:rsidR="008D64F9" w:rsidRPr="00B96F2E" w:rsidRDefault="008D64F9" w:rsidP="008D64F9">
      <w:pPr>
        <w:pStyle w:val="Textosinformato"/>
        <w:rPr>
          <w:rFonts w:ascii="Arial" w:hAnsi="Arial" w:cs="Arial"/>
          <w:sz w:val="22"/>
        </w:rPr>
      </w:pPr>
    </w:p>
    <w:p w:rsidR="005241BE" w:rsidRPr="00B96F2E" w:rsidRDefault="005241BE">
      <w:pPr>
        <w:pStyle w:val="Textosinformato"/>
        <w:jc w:val="both"/>
        <w:rPr>
          <w:rFonts w:ascii="Arial" w:hAnsi="Arial" w:cs="Arial"/>
          <w:sz w:val="22"/>
          <w:lang w:val="es-PE"/>
        </w:rPr>
      </w:pPr>
    </w:p>
    <w:p w:rsidR="00824DAE" w:rsidRPr="00B96F2E" w:rsidRDefault="00824DAE">
      <w:pPr>
        <w:pStyle w:val="Textosinformato"/>
        <w:jc w:val="center"/>
        <w:rPr>
          <w:rFonts w:ascii="Arial" w:hAnsi="Arial" w:cs="Arial"/>
          <w:sz w:val="22"/>
        </w:rPr>
      </w:pPr>
      <w:r w:rsidRPr="00B96F2E">
        <w:rPr>
          <w:rFonts w:ascii="Arial" w:hAnsi="Arial" w:cs="Arial"/>
          <w:sz w:val="22"/>
        </w:rPr>
        <w:br w:type="page"/>
      </w:r>
    </w:p>
    <w:p w:rsidR="005241BE" w:rsidRPr="00B96F2E" w:rsidRDefault="005241BE" w:rsidP="005241BE">
      <w:pPr>
        <w:pStyle w:val="Ttulo1"/>
        <w:jc w:val="center"/>
        <w:rPr>
          <w:rFonts w:ascii="Arial" w:hAnsi="Arial" w:cs="Arial"/>
          <w:bCs/>
          <w:color w:val="000000"/>
          <w:sz w:val="22"/>
          <w:szCs w:val="22"/>
        </w:rPr>
      </w:pPr>
      <w:bookmarkStart w:id="248" w:name="_Toc227997096"/>
      <w:bookmarkStart w:id="249" w:name="_Toc228011472"/>
      <w:bookmarkStart w:id="250" w:name="_Toc368321516"/>
      <w:r w:rsidRPr="00B96F2E">
        <w:rPr>
          <w:rFonts w:ascii="Arial" w:hAnsi="Arial" w:cs="Arial"/>
          <w:bCs/>
          <w:color w:val="000000"/>
          <w:sz w:val="22"/>
          <w:szCs w:val="22"/>
        </w:rPr>
        <w:t>ANEXO N° 4</w:t>
      </w:r>
      <w:bookmarkEnd w:id="248"/>
      <w:bookmarkEnd w:id="249"/>
      <w:bookmarkEnd w:id="250"/>
    </w:p>
    <w:p w:rsidR="005241BE" w:rsidRPr="00B96F2E" w:rsidRDefault="005241BE" w:rsidP="005241BE">
      <w:pPr>
        <w:pStyle w:val="Ttulo1"/>
        <w:jc w:val="center"/>
        <w:rPr>
          <w:rFonts w:ascii="Arial" w:hAnsi="Arial" w:cs="Arial"/>
          <w:bCs/>
          <w:color w:val="auto"/>
          <w:sz w:val="22"/>
          <w:szCs w:val="22"/>
        </w:rPr>
      </w:pPr>
      <w:bookmarkStart w:id="251" w:name="_Toc227997097"/>
      <w:bookmarkStart w:id="252" w:name="_Toc228011473"/>
      <w:bookmarkStart w:id="253" w:name="_Toc368321517"/>
      <w:r w:rsidRPr="00B96F2E">
        <w:rPr>
          <w:rFonts w:ascii="Arial" w:hAnsi="Arial" w:cs="Arial"/>
          <w:bCs/>
          <w:color w:val="auto"/>
          <w:sz w:val="22"/>
          <w:szCs w:val="22"/>
        </w:rPr>
        <w:t>CREDENCIALES PARA CALIFICACIÓN – REQUISITOS LEGALES</w:t>
      </w:r>
      <w:bookmarkEnd w:id="251"/>
      <w:bookmarkEnd w:id="252"/>
      <w:bookmarkEnd w:id="253"/>
    </w:p>
    <w:p w:rsidR="005241BE" w:rsidRPr="00B96F2E" w:rsidRDefault="005241BE" w:rsidP="005241BE"/>
    <w:p w:rsidR="005241BE" w:rsidRPr="00B96F2E" w:rsidRDefault="005241BE" w:rsidP="005241BE">
      <w:pPr>
        <w:pStyle w:val="Ttulo1"/>
        <w:jc w:val="center"/>
        <w:rPr>
          <w:rFonts w:ascii="Arial" w:hAnsi="Arial" w:cs="Arial"/>
          <w:bCs/>
          <w:color w:val="000000"/>
          <w:sz w:val="22"/>
          <w:szCs w:val="22"/>
        </w:rPr>
      </w:pPr>
      <w:bookmarkStart w:id="254" w:name="_Toc368321518"/>
      <w:r w:rsidRPr="00B96F2E">
        <w:rPr>
          <w:rFonts w:ascii="Arial" w:hAnsi="Arial" w:cs="Arial"/>
          <w:bCs/>
          <w:color w:val="000000"/>
          <w:sz w:val="22"/>
          <w:szCs w:val="22"/>
        </w:rPr>
        <w:t xml:space="preserve">Formulario 2: </w:t>
      </w:r>
      <w:r w:rsidR="00B22FFC" w:rsidRPr="00B96F2E">
        <w:rPr>
          <w:rFonts w:ascii="Arial" w:hAnsi="Arial" w:cs="Arial"/>
          <w:bCs/>
          <w:color w:val="000000"/>
          <w:sz w:val="22"/>
          <w:szCs w:val="22"/>
        </w:rPr>
        <w:t>Declaración Jurada existencia del Postor</w:t>
      </w:r>
      <w:r w:rsidRPr="00B96F2E">
        <w:rPr>
          <w:rFonts w:ascii="Arial" w:hAnsi="Arial" w:cs="Arial"/>
          <w:bCs/>
          <w:color w:val="000000"/>
          <w:sz w:val="22"/>
          <w:szCs w:val="22"/>
        </w:rPr>
        <w:t xml:space="preserve"> (</w:t>
      </w:r>
      <w:r w:rsidR="00B22FFC" w:rsidRPr="00B96F2E">
        <w:rPr>
          <w:rFonts w:ascii="Arial" w:hAnsi="Arial" w:cs="Arial"/>
          <w:bCs/>
          <w:color w:val="000000"/>
          <w:sz w:val="22"/>
          <w:szCs w:val="22"/>
        </w:rPr>
        <w:t xml:space="preserve">como </w:t>
      </w:r>
      <w:r w:rsidRPr="00B96F2E">
        <w:rPr>
          <w:rFonts w:ascii="Arial" w:hAnsi="Arial" w:cs="Arial"/>
          <w:bCs/>
          <w:color w:val="000000"/>
          <w:sz w:val="22"/>
          <w:szCs w:val="22"/>
        </w:rPr>
        <w:t>Consorcio)</w:t>
      </w:r>
      <w:bookmarkEnd w:id="254"/>
    </w:p>
    <w:p w:rsidR="005241BE" w:rsidRPr="00B96F2E" w:rsidRDefault="005241BE" w:rsidP="005241BE">
      <w:pPr>
        <w:pStyle w:val="Textosinformato"/>
        <w:jc w:val="center"/>
        <w:rPr>
          <w:rFonts w:ascii="Arial" w:hAnsi="Arial" w:cs="Arial"/>
          <w:sz w:val="22"/>
        </w:rPr>
      </w:pPr>
      <w:r w:rsidRPr="00B96F2E">
        <w:rPr>
          <w:rFonts w:ascii="Arial" w:hAnsi="Arial" w:cs="Arial"/>
        </w:rPr>
        <w:t xml:space="preserve">(Referencia </w:t>
      </w:r>
      <w:r w:rsidRPr="00B96F2E">
        <w:rPr>
          <w:rFonts w:ascii="Arial" w:hAnsi="Arial" w:cs="Arial"/>
          <w:bCs/>
          <w:iCs/>
        </w:rPr>
        <w:t>Numeral 5.</w:t>
      </w:r>
      <w:r w:rsidR="005335CA" w:rsidRPr="00B96F2E">
        <w:rPr>
          <w:rFonts w:ascii="Arial" w:hAnsi="Arial" w:cs="Arial"/>
          <w:bCs/>
          <w:iCs/>
        </w:rPr>
        <w:t>3</w:t>
      </w:r>
      <w:r w:rsidRPr="00B96F2E">
        <w:rPr>
          <w:rFonts w:ascii="Arial" w:hAnsi="Arial" w:cs="Arial"/>
          <w:bCs/>
          <w:iCs/>
        </w:rPr>
        <w:t>.1</w:t>
      </w:r>
      <w:r w:rsidR="005335CA" w:rsidRPr="00B96F2E">
        <w:rPr>
          <w:rFonts w:ascii="Arial" w:hAnsi="Arial" w:cs="Arial"/>
          <w:bCs/>
          <w:iCs/>
        </w:rPr>
        <w:t>.</w:t>
      </w:r>
      <w:r w:rsidRPr="00B96F2E">
        <w:rPr>
          <w:rFonts w:ascii="Arial" w:hAnsi="Arial" w:cs="Arial"/>
        </w:rPr>
        <w:t xml:space="preserve"> de las Bases del Concurso)</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Por medio de la presente, declaramos bajo juramento lo siguiente:</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roofErr w:type="gramStart"/>
      <w:r w:rsidRPr="00B96F2E">
        <w:rPr>
          <w:rFonts w:ascii="Arial" w:hAnsi="Arial" w:cs="Arial"/>
          <w:sz w:val="22"/>
        </w:rPr>
        <w:t>Que ...........................................................................................................................................</w:t>
      </w:r>
      <w:proofErr w:type="gramEnd"/>
      <w:r w:rsidRPr="00B96F2E">
        <w:rPr>
          <w:rFonts w:ascii="Arial" w:hAnsi="Arial" w:cs="Arial"/>
          <w:sz w:val="22"/>
        </w:rPr>
        <w:t xml:space="preserve"> (</w:t>
      </w:r>
      <w:proofErr w:type="gramStart"/>
      <w:r w:rsidRPr="00B96F2E">
        <w:rPr>
          <w:rFonts w:ascii="Arial" w:hAnsi="Arial" w:cs="Arial"/>
          <w:sz w:val="22"/>
        </w:rPr>
        <w:t>nombre</w:t>
      </w:r>
      <w:proofErr w:type="gramEnd"/>
      <w:r w:rsidRPr="00B96F2E">
        <w:rPr>
          <w:rFonts w:ascii="Arial" w:hAnsi="Arial" w:cs="Arial"/>
          <w:sz w:val="22"/>
        </w:rPr>
        <w:t xml:space="preserve"> de cada uno de los integrantes del Consorcio) se han asociado a través de un consorcio a los efectos de participar en el Concurso.</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roofErr w:type="gramStart"/>
      <w:r w:rsidRPr="00B96F2E">
        <w:rPr>
          <w:rFonts w:ascii="Arial" w:hAnsi="Arial" w:cs="Arial"/>
          <w:sz w:val="22"/>
        </w:rPr>
        <w:t>Que ...........................................................................................................................................</w:t>
      </w:r>
      <w:proofErr w:type="gramEnd"/>
      <w:r w:rsidRPr="00B96F2E">
        <w:rPr>
          <w:rFonts w:ascii="Arial" w:hAnsi="Arial" w:cs="Arial"/>
          <w:sz w:val="22"/>
        </w:rPr>
        <w:t xml:space="preserve"> (</w:t>
      </w:r>
      <w:proofErr w:type="gramStart"/>
      <w:r w:rsidRPr="00B96F2E">
        <w:rPr>
          <w:rFonts w:ascii="Arial" w:hAnsi="Arial" w:cs="Arial"/>
          <w:sz w:val="22"/>
        </w:rPr>
        <w:t>nombre</w:t>
      </w:r>
      <w:proofErr w:type="gramEnd"/>
      <w:r w:rsidRPr="00B96F2E">
        <w:rPr>
          <w:rFonts w:ascii="Arial" w:hAnsi="Arial" w:cs="Arial"/>
          <w:sz w:val="22"/>
        </w:rPr>
        <w:t xml:space="preserve"> de cada uno de los integrantes del Consorcio) son empresas constituidas de acuerdo con la legislación de su país de origen</w:t>
      </w:r>
      <w:r w:rsidRPr="00B96F2E">
        <w:rPr>
          <w:rFonts w:ascii="Arial" w:hAnsi="Arial" w:cs="Arial"/>
          <w:b/>
          <w:sz w:val="22"/>
        </w:rPr>
        <w:t xml:space="preserve"> </w:t>
      </w:r>
      <w:r w:rsidRPr="00B96F2E">
        <w:rPr>
          <w:rFonts w:ascii="Arial" w:hAnsi="Arial" w:cs="Arial"/>
          <w:sz w:val="22"/>
        </w:rPr>
        <w:t>y mantienen su existencia.</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roofErr w:type="gramStart"/>
      <w:r w:rsidRPr="00B96F2E">
        <w:rPr>
          <w:rFonts w:ascii="Arial" w:hAnsi="Arial" w:cs="Arial"/>
          <w:sz w:val="22"/>
        </w:rPr>
        <w:t>Que ...........................................................................................................................................</w:t>
      </w:r>
      <w:proofErr w:type="gramEnd"/>
      <w:r w:rsidRPr="00B96F2E">
        <w:rPr>
          <w:rFonts w:ascii="Arial" w:hAnsi="Arial" w:cs="Arial"/>
          <w:sz w:val="22"/>
        </w:rPr>
        <w:t xml:space="preserve"> (nombre de cada uno de los integrantes del Consorcio) son responsables solidariamente frente a </w:t>
      </w:r>
      <w:smartTag w:uri="urn:schemas-microsoft-com:office:smarttags" w:element="PersonName">
        <w:smartTagPr>
          <w:attr w:name="ProductID" w:val="la Rep￺blica"/>
        </w:smartTagPr>
        <w:r w:rsidRPr="00B96F2E">
          <w:rPr>
            <w:rFonts w:ascii="Arial" w:hAnsi="Arial" w:cs="Arial"/>
            <w:sz w:val="22"/>
          </w:rPr>
          <w:t>la República</w:t>
        </w:r>
      </w:smartTag>
      <w:r w:rsidRPr="00B96F2E">
        <w:rPr>
          <w:rFonts w:ascii="Arial" w:hAnsi="Arial" w:cs="Arial"/>
          <w:sz w:val="22"/>
        </w:rPr>
        <w:t xml:space="preserve"> del Perú, </w:t>
      </w:r>
      <w:smartTag w:uri="urn:schemas-microsoft-com:office:smarttags" w:element="PersonName">
        <w:smartTagPr>
          <w:attr w:name="ProductID" w:val="la APN"/>
        </w:smartTagPr>
        <w:r w:rsidRPr="00B96F2E">
          <w:rPr>
            <w:rFonts w:ascii="Arial" w:hAnsi="Arial" w:cs="Arial"/>
            <w:sz w:val="22"/>
          </w:rPr>
          <w:t>la APN</w:t>
        </w:r>
      </w:smartTag>
      <w:r w:rsidRPr="00B96F2E">
        <w:rPr>
          <w:rFonts w:ascii="Arial" w:hAnsi="Arial" w:cs="Arial"/>
          <w:sz w:val="22"/>
        </w:rPr>
        <w:t>, PROINVERSIÓN y el Comité respecto de todas y cada una de las obligaciones asumidas y declaraciones juradas presentadas por el Postor en relación con el presente Concurso.</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Lugar y fecha: ......................</w:t>
      </w:r>
      <w:r w:rsidRPr="00B96F2E">
        <w:rPr>
          <w:rFonts w:ascii="Arial" w:hAnsi="Arial" w:cs="Arial"/>
          <w:sz w:val="22"/>
        </w:rPr>
        <w:tab/>
      </w:r>
      <w:proofErr w:type="gramStart"/>
      <w:r w:rsidRPr="00B96F2E">
        <w:rPr>
          <w:rFonts w:ascii="Arial" w:hAnsi="Arial" w:cs="Arial"/>
          <w:sz w:val="22"/>
        </w:rPr>
        <w:t>, .......</w:t>
      </w:r>
      <w:proofErr w:type="gramEnd"/>
      <w:r w:rsidRPr="00B96F2E">
        <w:rPr>
          <w:rFonts w:ascii="Arial" w:hAnsi="Arial" w:cs="Arial"/>
          <w:sz w:val="22"/>
        </w:rPr>
        <w:tab/>
        <w:t xml:space="preserve">de .......................... </w:t>
      </w:r>
      <w:proofErr w:type="gramStart"/>
      <w:r w:rsidRPr="00B96F2E">
        <w:rPr>
          <w:rFonts w:ascii="Arial" w:hAnsi="Arial" w:cs="Arial"/>
          <w:sz w:val="22"/>
        </w:rPr>
        <w:t>de</w:t>
      </w:r>
      <w:proofErr w:type="gramEnd"/>
      <w:r w:rsidRPr="00B96F2E">
        <w:rPr>
          <w:rFonts w:ascii="Arial" w:hAnsi="Arial" w:cs="Arial"/>
          <w:sz w:val="22"/>
        </w:rPr>
        <w:t xml:space="preserve"> </w:t>
      </w:r>
      <w:r w:rsidR="00C80E6A" w:rsidRPr="00B96F2E">
        <w:rPr>
          <w:rFonts w:ascii="Arial" w:hAnsi="Arial" w:cs="Arial"/>
          <w:sz w:val="22"/>
        </w:rPr>
        <w:t>201</w:t>
      </w:r>
      <w:r w:rsidR="0086178E" w:rsidRPr="00B96F2E">
        <w:rPr>
          <w:rFonts w:ascii="Arial" w:hAnsi="Arial" w:cs="Arial"/>
          <w:sz w:val="22"/>
        </w:rPr>
        <w:t>_</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Entidad</w:t>
      </w:r>
      <w:r w:rsidRPr="00B96F2E">
        <w:rPr>
          <w:rFonts w:ascii="Arial" w:hAnsi="Arial" w:cs="Arial"/>
          <w:sz w:val="22"/>
        </w:rPr>
        <w:tab/>
        <w:t>...............................................</w:t>
      </w:r>
    </w:p>
    <w:p w:rsidR="005241BE" w:rsidRPr="00B96F2E" w:rsidRDefault="005241BE" w:rsidP="005241BE">
      <w:pPr>
        <w:pStyle w:val="Textosinformato"/>
        <w:ind w:left="708" w:firstLine="708"/>
        <w:jc w:val="both"/>
        <w:rPr>
          <w:rFonts w:ascii="Arial" w:hAnsi="Arial" w:cs="Arial"/>
          <w:sz w:val="22"/>
        </w:rPr>
      </w:pPr>
      <w:r w:rsidRPr="00B96F2E">
        <w:rPr>
          <w:rFonts w:ascii="Arial" w:hAnsi="Arial" w:cs="Arial"/>
          <w:sz w:val="22"/>
        </w:rPr>
        <w:t>Postor</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Nombre</w:t>
      </w:r>
      <w:r w:rsidRPr="00B96F2E">
        <w:rPr>
          <w:rFonts w:ascii="Arial" w:hAnsi="Arial" w:cs="Arial"/>
          <w:sz w:val="22"/>
        </w:rPr>
        <w:tab/>
        <w:t>............................................................</w:t>
      </w:r>
    </w:p>
    <w:p w:rsidR="005241BE" w:rsidRPr="00B96F2E" w:rsidRDefault="005241BE" w:rsidP="005241BE">
      <w:pPr>
        <w:pStyle w:val="Textosinformato"/>
        <w:ind w:left="708" w:firstLine="708"/>
        <w:jc w:val="both"/>
        <w:rPr>
          <w:rFonts w:ascii="Arial" w:hAnsi="Arial" w:cs="Arial"/>
          <w:sz w:val="22"/>
        </w:rPr>
      </w:pPr>
      <w:r w:rsidRPr="00B96F2E">
        <w:rPr>
          <w:rFonts w:ascii="Arial" w:hAnsi="Arial" w:cs="Arial"/>
          <w:sz w:val="22"/>
        </w:rPr>
        <w:t>Representante Legal del Postor</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Firma</w:t>
      </w:r>
      <w:r w:rsidRPr="00B96F2E">
        <w:rPr>
          <w:rFonts w:ascii="Arial" w:hAnsi="Arial" w:cs="Arial"/>
          <w:sz w:val="22"/>
        </w:rPr>
        <w:tab/>
      </w:r>
      <w:r w:rsidRPr="00B96F2E">
        <w:rPr>
          <w:rFonts w:ascii="Arial" w:hAnsi="Arial" w:cs="Arial"/>
          <w:sz w:val="22"/>
        </w:rPr>
        <w:tab/>
        <w:t>............................................................</w:t>
      </w:r>
    </w:p>
    <w:p w:rsidR="005241BE" w:rsidRPr="00B96F2E" w:rsidRDefault="005241BE" w:rsidP="005241BE">
      <w:pPr>
        <w:pStyle w:val="Textosinformato"/>
        <w:ind w:left="708" w:firstLine="708"/>
        <w:jc w:val="both"/>
        <w:rPr>
          <w:rFonts w:ascii="Arial" w:hAnsi="Arial" w:cs="Arial"/>
          <w:sz w:val="22"/>
        </w:rPr>
      </w:pPr>
      <w:r w:rsidRPr="00B96F2E">
        <w:rPr>
          <w:rFonts w:ascii="Arial" w:hAnsi="Arial" w:cs="Arial"/>
          <w:sz w:val="22"/>
        </w:rPr>
        <w:t>Representante Legal del Postor</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Entidad</w:t>
      </w:r>
      <w:r w:rsidRPr="00B96F2E">
        <w:rPr>
          <w:rFonts w:ascii="Arial" w:hAnsi="Arial" w:cs="Arial"/>
          <w:sz w:val="22"/>
        </w:rPr>
        <w:tab/>
        <w:t>...............................................</w:t>
      </w:r>
    </w:p>
    <w:p w:rsidR="005241BE" w:rsidRPr="00B96F2E" w:rsidRDefault="005241BE" w:rsidP="005241BE">
      <w:pPr>
        <w:pStyle w:val="Textosinformato"/>
        <w:ind w:left="708" w:firstLine="708"/>
        <w:jc w:val="both"/>
        <w:rPr>
          <w:rFonts w:ascii="Arial" w:hAnsi="Arial" w:cs="Arial"/>
          <w:sz w:val="22"/>
        </w:rPr>
      </w:pPr>
      <w:r w:rsidRPr="00B96F2E">
        <w:rPr>
          <w:rFonts w:ascii="Arial" w:hAnsi="Arial" w:cs="Arial"/>
          <w:sz w:val="22"/>
        </w:rPr>
        <w:t xml:space="preserve">Representante Legal de </w:t>
      </w:r>
      <w:r w:rsidRPr="00B96F2E">
        <w:rPr>
          <w:rFonts w:ascii="Arial" w:hAnsi="Arial" w:cs="Arial"/>
          <w:sz w:val="22"/>
        </w:rPr>
        <w:tab/>
        <w:t>(Integrante 1)</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ab/>
      </w:r>
    </w:p>
    <w:p w:rsidR="005241BE" w:rsidRPr="00B96F2E" w:rsidRDefault="005241BE" w:rsidP="005241BE">
      <w:pPr>
        <w:pStyle w:val="Textosinformato"/>
        <w:jc w:val="both"/>
        <w:rPr>
          <w:rFonts w:ascii="Arial" w:hAnsi="Arial" w:cs="Arial"/>
          <w:sz w:val="22"/>
        </w:rPr>
      </w:pPr>
      <w:r w:rsidRPr="00B96F2E">
        <w:rPr>
          <w:rFonts w:ascii="Arial" w:hAnsi="Arial" w:cs="Arial"/>
          <w:sz w:val="22"/>
        </w:rPr>
        <w:t>Nombre</w:t>
      </w:r>
      <w:r w:rsidRPr="00B96F2E">
        <w:rPr>
          <w:rFonts w:ascii="Arial" w:hAnsi="Arial" w:cs="Arial"/>
          <w:sz w:val="22"/>
        </w:rPr>
        <w:tab/>
        <w:t>.................................................</w:t>
      </w:r>
    </w:p>
    <w:p w:rsidR="005241BE" w:rsidRPr="00B96F2E" w:rsidRDefault="005241BE" w:rsidP="005241BE">
      <w:pPr>
        <w:pStyle w:val="Textosinformato"/>
        <w:jc w:val="both"/>
        <w:rPr>
          <w:rFonts w:ascii="Arial" w:hAnsi="Arial" w:cs="Arial"/>
          <w:sz w:val="22"/>
        </w:rPr>
      </w:pPr>
      <w:r w:rsidRPr="00B96F2E">
        <w:rPr>
          <w:rFonts w:ascii="Arial" w:hAnsi="Arial" w:cs="Arial"/>
          <w:sz w:val="22"/>
        </w:rPr>
        <w:tab/>
      </w:r>
      <w:r w:rsidRPr="00B96F2E">
        <w:rPr>
          <w:rFonts w:ascii="Arial" w:hAnsi="Arial" w:cs="Arial"/>
          <w:sz w:val="22"/>
        </w:rPr>
        <w:tab/>
        <w:t xml:space="preserve">Representante Legal de </w:t>
      </w:r>
      <w:r w:rsidRPr="00B96F2E">
        <w:rPr>
          <w:rFonts w:ascii="Arial" w:hAnsi="Arial" w:cs="Arial"/>
          <w:sz w:val="22"/>
        </w:rPr>
        <w:tab/>
        <w:t>(Integrante 1)</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Firma</w:t>
      </w:r>
      <w:r w:rsidRPr="00B96F2E">
        <w:rPr>
          <w:rFonts w:ascii="Arial" w:hAnsi="Arial" w:cs="Arial"/>
          <w:sz w:val="22"/>
        </w:rPr>
        <w:tab/>
      </w:r>
      <w:r w:rsidRPr="00B96F2E">
        <w:rPr>
          <w:rFonts w:ascii="Arial" w:hAnsi="Arial" w:cs="Arial"/>
          <w:sz w:val="22"/>
        </w:rPr>
        <w:tab/>
        <w:t>............................................................</w:t>
      </w:r>
    </w:p>
    <w:p w:rsidR="005241BE" w:rsidRPr="00B96F2E" w:rsidRDefault="005241BE" w:rsidP="005241BE">
      <w:pPr>
        <w:pStyle w:val="Textosinformato"/>
        <w:ind w:left="708" w:firstLine="708"/>
        <w:jc w:val="both"/>
        <w:rPr>
          <w:rFonts w:ascii="Arial" w:hAnsi="Arial" w:cs="Arial"/>
          <w:sz w:val="22"/>
        </w:rPr>
      </w:pPr>
      <w:r w:rsidRPr="00B96F2E">
        <w:rPr>
          <w:rFonts w:ascii="Arial" w:hAnsi="Arial" w:cs="Arial"/>
          <w:sz w:val="22"/>
        </w:rPr>
        <w:t xml:space="preserve">Representante Legal de </w:t>
      </w:r>
      <w:r w:rsidRPr="00B96F2E">
        <w:rPr>
          <w:rFonts w:ascii="Arial" w:hAnsi="Arial" w:cs="Arial"/>
          <w:sz w:val="22"/>
        </w:rPr>
        <w:tab/>
        <w:t>(Integrante 1)</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ab/>
      </w:r>
    </w:p>
    <w:p w:rsidR="005241BE" w:rsidRPr="00B96F2E" w:rsidRDefault="005241BE" w:rsidP="005241BE">
      <w:pPr>
        <w:pStyle w:val="Textosinformato"/>
        <w:jc w:val="both"/>
        <w:rPr>
          <w:rFonts w:ascii="Arial" w:hAnsi="Arial" w:cs="Arial"/>
          <w:sz w:val="22"/>
        </w:rPr>
      </w:pPr>
      <w:r w:rsidRPr="00B96F2E">
        <w:rPr>
          <w:rFonts w:ascii="Arial" w:hAnsi="Arial" w:cs="Arial"/>
          <w:sz w:val="22"/>
        </w:rPr>
        <w:t>Entidad</w:t>
      </w:r>
      <w:r w:rsidRPr="00B96F2E">
        <w:rPr>
          <w:rFonts w:ascii="Arial" w:hAnsi="Arial" w:cs="Arial"/>
          <w:sz w:val="22"/>
        </w:rPr>
        <w:tab/>
        <w:t>...............................................</w:t>
      </w:r>
    </w:p>
    <w:p w:rsidR="005241BE" w:rsidRPr="00B96F2E" w:rsidRDefault="005241BE" w:rsidP="005241BE">
      <w:pPr>
        <w:pStyle w:val="Textosinformato"/>
        <w:jc w:val="both"/>
        <w:rPr>
          <w:rFonts w:ascii="Arial" w:hAnsi="Arial" w:cs="Arial"/>
          <w:sz w:val="22"/>
        </w:rPr>
      </w:pPr>
      <w:r w:rsidRPr="00B96F2E">
        <w:rPr>
          <w:rFonts w:ascii="Arial" w:hAnsi="Arial" w:cs="Arial"/>
          <w:sz w:val="22"/>
        </w:rPr>
        <w:tab/>
      </w:r>
      <w:r w:rsidRPr="00B96F2E">
        <w:rPr>
          <w:rFonts w:ascii="Arial" w:hAnsi="Arial" w:cs="Arial"/>
          <w:sz w:val="22"/>
        </w:rPr>
        <w:tab/>
        <w:t xml:space="preserve">Representante Legal de </w:t>
      </w:r>
      <w:r w:rsidRPr="00B96F2E">
        <w:rPr>
          <w:rFonts w:ascii="Arial" w:hAnsi="Arial" w:cs="Arial"/>
          <w:sz w:val="22"/>
        </w:rPr>
        <w:tab/>
        <w:t>(Integrante 2)</w:t>
      </w:r>
    </w:p>
    <w:p w:rsidR="005241BE" w:rsidRPr="00B96F2E" w:rsidRDefault="005241BE" w:rsidP="005241BE">
      <w:pPr>
        <w:pStyle w:val="Textosinformato"/>
        <w:jc w:val="both"/>
        <w:rPr>
          <w:rFonts w:ascii="Arial" w:hAnsi="Arial" w:cs="Arial"/>
          <w:sz w:val="24"/>
        </w:rPr>
      </w:pPr>
    </w:p>
    <w:p w:rsidR="005241BE" w:rsidRPr="00B96F2E" w:rsidRDefault="005241BE" w:rsidP="005241BE">
      <w:pPr>
        <w:pStyle w:val="Textosinformato"/>
        <w:jc w:val="both"/>
        <w:rPr>
          <w:rFonts w:ascii="Arial" w:hAnsi="Arial" w:cs="Arial"/>
          <w:sz w:val="24"/>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Nombre</w:t>
      </w:r>
      <w:r w:rsidRPr="00B96F2E">
        <w:rPr>
          <w:rFonts w:ascii="Arial" w:hAnsi="Arial" w:cs="Arial"/>
          <w:sz w:val="22"/>
        </w:rPr>
        <w:tab/>
        <w:t>................................................</w:t>
      </w:r>
    </w:p>
    <w:p w:rsidR="005241BE" w:rsidRPr="00B96F2E" w:rsidRDefault="005241BE" w:rsidP="005241BE">
      <w:pPr>
        <w:pStyle w:val="Textosinformato"/>
        <w:jc w:val="both"/>
        <w:rPr>
          <w:rFonts w:ascii="Arial" w:hAnsi="Arial" w:cs="Arial"/>
          <w:sz w:val="22"/>
        </w:rPr>
      </w:pPr>
      <w:r w:rsidRPr="00B96F2E">
        <w:rPr>
          <w:rFonts w:ascii="Arial" w:hAnsi="Arial" w:cs="Arial"/>
          <w:sz w:val="22"/>
        </w:rPr>
        <w:tab/>
      </w:r>
      <w:r w:rsidRPr="00B96F2E">
        <w:rPr>
          <w:rFonts w:ascii="Arial" w:hAnsi="Arial" w:cs="Arial"/>
          <w:sz w:val="22"/>
        </w:rPr>
        <w:tab/>
        <w:t xml:space="preserve">Representante Legal de </w:t>
      </w:r>
      <w:r w:rsidRPr="00B96F2E">
        <w:rPr>
          <w:rFonts w:ascii="Arial" w:hAnsi="Arial" w:cs="Arial"/>
          <w:sz w:val="22"/>
        </w:rPr>
        <w:tab/>
        <w:t>(Integrante 2)</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Firma</w:t>
      </w:r>
      <w:r w:rsidRPr="00B96F2E">
        <w:rPr>
          <w:rFonts w:ascii="Arial" w:hAnsi="Arial" w:cs="Arial"/>
          <w:sz w:val="22"/>
        </w:rPr>
        <w:tab/>
      </w:r>
      <w:r w:rsidRPr="00B96F2E">
        <w:rPr>
          <w:rFonts w:ascii="Arial" w:hAnsi="Arial" w:cs="Arial"/>
          <w:sz w:val="22"/>
        </w:rPr>
        <w:tab/>
        <w:t>................................................</w:t>
      </w:r>
    </w:p>
    <w:p w:rsidR="005241BE" w:rsidRPr="00B96F2E" w:rsidRDefault="005241BE" w:rsidP="005241BE">
      <w:pPr>
        <w:pStyle w:val="Textosinformato"/>
        <w:jc w:val="both"/>
        <w:rPr>
          <w:rFonts w:ascii="Arial" w:hAnsi="Arial" w:cs="Arial"/>
          <w:sz w:val="22"/>
        </w:rPr>
      </w:pPr>
      <w:r w:rsidRPr="00B96F2E">
        <w:rPr>
          <w:rFonts w:ascii="Arial" w:hAnsi="Arial" w:cs="Arial"/>
          <w:sz w:val="22"/>
        </w:rPr>
        <w:tab/>
      </w:r>
      <w:r w:rsidRPr="00B96F2E">
        <w:rPr>
          <w:rFonts w:ascii="Arial" w:hAnsi="Arial" w:cs="Arial"/>
          <w:sz w:val="22"/>
        </w:rPr>
        <w:tab/>
        <w:t xml:space="preserve">Representante Legal de </w:t>
      </w:r>
      <w:r w:rsidRPr="00B96F2E">
        <w:rPr>
          <w:rFonts w:ascii="Arial" w:hAnsi="Arial" w:cs="Arial"/>
          <w:sz w:val="22"/>
        </w:rPr>
        <w:tab/>
        <w:t>(Integrante 2)</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Entidad</w:t>
      </w:r>
      <w:r w:rsidRPr="00B96F2E">
        <w:rPr>
          <w:rFonts w:ascii="Arial" w:hAnsi="Arial" w:cs="Arial"/>
          <w:sz w:val="22"/>
        </w:rPr>
        <w:tab/>
        <w:t>...............................................</w:t>
      </w:r>
    </w:p>
    <w:p w:rsidR="005241BE" w:rsidRPr="00B96F2E" w:rsidRDefault="005241BE" w:rsidP="005241BE">
      <w:pPr>
        <w:pStyle w:val="Textosinformato"/>
        <w:jc w:val="both"/>
        <w:rPr>
          <w:rFonts w:ascii="Arial" w:hAnsi="Arial" w:cs="Arial"/>
          <w:sz w:val="22"/>
        </w:rPr>
      </w:pPr>
      <w:r w:rsidRPr="00B96F2E">
        <w:rPr>
          <w:rFonts w:ascii="Arial" w:hAnsi="Arial" w:cs="Arial"/>
          <w:sz w:val="22"/>
        </w:rPr>
        <w:tab/>
      </w:r>
      <w:r w:rsidRPr="00B96F2E">
        <w:rPr>
          <w:rFonts w:ascii="Arial" w:hAnsi="Arial" w:cs="Arial"/>
          <w:sz w:val="22"/>
        </w:rPr>
        <w:tab/>
        <w:t xml:space="preserve">Representante Legal de </w:t>
      </w:r>
      <w:r w:rsidRPr="00B96F2E">
        <w:rPr>
          <w:rFonts w:ascii="Arial" w:hAnsi="Arial" w:cs="Arial"/>
          <w:sz w:val="22"/>
        </w:rPr>
        <w:tab/>
        <w:t>(Integrante n)</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Nombre</w:t>
      </w:r>
      <w:r w:rsidRPr="00B96F2E">
        <w:rPr>
          <w:rFonts w:ascii="Arial" w:hAnsi="Arial" w:cs="Arial"/>
          <w:sz w:val="22"/>
        </w:rPr>
        <w:tab/>
        <w:t>...............................................</w:t>
      </w:r>
    </w:p>
    <w:p w:rsidR="005241BE" w:rsidRPr="00B96F2E" w:rsidRDefault="005241BE" w:rsidP="005241BE">
      <w:pPr>
        <w:pStyle w:val="Textosinformato"/>
        <w:ind w:left="708" w:firstLine="708"/>
        <w:jc w:val="both"/>
        <w:rPr>
          <w:rFonts w:ascii="Arial" w:hAnsi="Arial" w:cs="Arial"/>
          <w:sz w:val="22"/>
        </w:rPr>
      </w:pPr>
      <w:r w:rsidRPr="00B96F2E">
        <w:rPr>
          <w:rFonts w:ascii="Arial" w:hAnsi="Arial" w:cs="Arial"/>
          <w:sz w:val="22"/>
        </w:rPr>
        <w:t xml:space="preserve">Representante Legal de </w:t>
      </w:r>
      <w:r w:rsidRPr="00B96F2E">
        <w:rPr>
          <w:rFonts w:ascii="Arial" w:hAnsi="Arial" w:cs="Arial"/>
          <w:sz w:val="22"/>
        </w:rPr>
        <w:tab/>
        <w:t>(Integrante n)</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Firma</w:t>
      </w:r>
      <w:r w:rsidRPr="00B96F2E">
        <w:rPr>
          <w:rFonts w:ascii="Arial" w:hAnsi="Arial" w:cs="Arial"/>
          <w:sz w:val="22"/>
        </w:rPr>
        <w:tab/>
      </w:r>
      <w:r w:rsidRPr="00B96F2E">
        <w:rPr>
          <w:rFonts w:ascii="Arial" w:hAnsi="Arial" w:cs="Arial"/>
          <w:sz w:val="22"/>
        </w:rPr>
        <w:tab/>
        <w:t>................................................</w:t>
      </w:r>
    </w:p>
    <w:p w:rsidR="005241BE" w:rsidRPr="00B96F2E" w:rsidRDefault="005241BE" w:rsidP="005241BE">
      <w:pPr>
        <w:pStyle w:val="Textosinformato"/>
        <w:jc w:val="both"/>
        <w:rPr>
          <w:rFonts w:ascii="Arial" w:hAnsi="Arial" w:cs="Arial"/>
          <w:sz w:val="22"/>
        </w:rPr>
      </w:pPr>
      <w:r w:rsidRPr="00B96F2E">
        <w:rPr>
          <w:rFonts w:ascii="Arial" w:hAnsi="Arial" w:cs="Arial"/>
          <w:sz w:val="22"/>
        </w:rPr>
        <w:tab/>
      </w:r>
      <w:r w:rsidRPr="00B96F2E">
        <w:rPr>
          <w:rFonts w:ascii="Arial" w:hAnsi="Arial" w:cs="Arial"/>
          <w:sz w:val="22"/>
        </w:rPr>
        <w:tab/>
        <w:t xml:space="preserve">Representante Legal de </w:t>
      </w:r>
      <w:r w:rsidRPr="00B96F2E">
        <w:rPr>
          <w:rFonts w:ascii="Arial" w:hAnsi="Arial" w:cs="Arial"/>
          <w:sz w:val="22"/>
        </w:rPr>
        <w:tab/>
        <w:t>(Integrante n)</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(La firma del Representante Legal en esta declaración jurada deberá ser legalizada notarialmente</w:t>
      </w:r>
      <w:r w:rsidR="00B22FFC" w:rsidRPr="00B96F2E">
        <w:rPr>
          <w:rFonts w:ascii="Arial" w:hAnsi="Arial" w:cs="Arial"/>
          <w:b/>
          <w:i/>
          <w:sz w:val="22"/>
        </w:rPr>
        <w:t xml:space="preserve"> </w:t>
      </w:r>
      <w:r w:rsidR="00B22FFC" w:rsidRPr="00B96F2E">
        <w:rPr>
          <w:rFonts w:ascii="Arial" w:hAnsi="Arial" w:cs="Arial"/>
          <w:sz w:val="22"/>
        </w:rPr>
        <w:t>o consularmente</w:t>
      </w:r>
      <w:r w:rsidRPr="00B96F2E">
        <w:rPr>
          <w:rFonts w:ascii="Arial" w:hAnsi="Arial" w:cs="Arial"/>
          <w:sz w:val="22"/>
        </w:rPr>
        <w:t>)</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tulo1"/>
        <w:jc w:val="center"/>
        <w:rPr>
          <w:rFonts w:ascii="Arial" w:hAnsi="Arial" w:cs="Arial"/>
          <w:bCs/>
          <w:color w:val="000000"/>
          <w:sz w:val="22"/>
          <w:szCs w:val="22"/>
        </w:rPr>
      </w:pPr>
      <w:r w:rsidRPr="00B96F2E">
        <w:rPr>
          <w:rFonts w:ascii="Arial" w:hAnsi="Arial" w:cs="Arial"/>
          <w:sz w:val="22"/>
        </w:rPr>
        <w:br w:type="page"/>
      </w:r>
      <w:bookmarkStart w:id="255" w:name="_Toc227997099"/>
      <w:bookmarkStart w:id="256" w:name="_Toc228011475"/>
      <w:bookmarkStart w:id="257" w:name="_Toc368321519"/>
      <w:r w:rsidRPr="00B96F2E">
        <w:rPr>
          <w:rFonts w:ascii="Arial" w:hAnsi="Arial" w:cs="Arial"/>
          <w:bCs/>
          <w:color w:val="000000"/>
          <w:sz w:val="22"/>
          <w:szCs w:val="22"/>
        </w:rPr>
        <w:t>ANEXO N° 4</w:t>
      </w:r>
      <w:bookmarkEnd w:id="255"/>
      <w:bookmarkEnd w:id="256"/>
      <w:bookmarkEnd w:id="257"/>
    </w:p>
    <w:p w:rsidR="005241BE" w:rsidRPr="00B96F2E" w:rsidRDefault="005241BE" w:rsidP="005241BE">
      <w:pPr>
        <w:pStyle w:val="Ttulo1"/>
        <w:jc w:val="center"/>
        <w:rPr>
          <w:rFonts w:ascii="Arial" w:hAnsi="Arial" w:cs="Arial"/>
          <w:bCs/>
          <w:color w:val="auto"/>
          <w:sz w:val="22"/>
          <w:szCs w:val="22"/>
        </w:rPr>
      </w:pPr>
      <w:bookmarkStart w:id="258" w:name="_Toc227997100"/>
      <w:bookmarkStart w:id="259" w:name="_Toc228011476"/>
      <w:bookmarkStart w:id="260" w:name="_Toc368321520"/>
      <w:r w:rsidRPr="00B96F2E">
        <w:rPr>
          <w:rFonts w:ascii="Arial" w:hAnsi="Arial" w:cs="Arial"/>
          <w:bCs/>
          <w:color w:val="auto"/>
          <w:sz w:val="22"/>
          <w:szCs w:val="22"/>
        </w:rPr>
        <w:t>CREDENCIALES PARA CALIFICACIÓN – REQUISITOS LEGALES</w:t>
      </w:r>
      <w:bookmarkEnd w:id="258"/>
      <w:bookmarkEnd w:id="259"/>
      <w:bookmarkEnd w:id="260"/>
    </w:p>
    <w:p w:rsidR="005241BE" w:rsidRPr="00B96F2E" w:rsidRDefault="005241BE" w:rsidP="005241BE">
      <w:pPr>
        <w:pStyle w:val="Ttulo1"/>
        <w:jc w:val="center"/>
        <w:rPr>
          <w:rFonts w:ascii="Arial" w:hAnsi="Arial" w:cs="Arial"/>
          <w:bCs/>
          <w:color w:val="000000"/>
          <w:sz w:val="22"/>
          <w:szCs w:val="22"/>
        </w:rPr>
      </w:pPr>
    </w:p>
    <w:p w:rsidR="005241BE" w:rsidRPr="00B96F2E" w:rsidRDefault="005241BE" w:rsidP="005241BE">
      <w:pPr>
        <w:pStyle w:val="Ttulo1"/>
        <w:jc w:val="center"/>
        <w:rPr>
          <w:rFonts w:ascii="Arial" w:hAnsi="Arial" w:cs="Arial"/>
          <w:bCs/>
          <w:color w:val="000000"/>
          <w:sz w:val="22"/>
          <w:szCs w:val="22"/>
        </w:rPr>
      </w:pPr>
      <w:bookmarkStart w:id="261" w:name="_Toc368321521"/>
      <w:r w:rsidRPr="00B96F2E">
        <w:rPr>
          <w:rFonts w:ascii="Arial" w:hAnsi="Arial" w:cs="Arial"/>
          <w:bCs/>
          <w:color w:val="000000"/>
          <w:sz w:val="22"/>
          <w:szCs w:val="22"/>
        </w:rPr>
        <w:t xml:space="preserve">Formulario 3: </w:t>
      </w:r>
      <w:r w:rsidR="00B22FFC" w:rsidRPr="00B96F2E">
        <w:rPr>
          <w:rFonts w:ascii="Arial" w:hAnsi="Arial" w:cs="Arial"/>
          <w:bCs/>
          <w:color w:val="000000"/>
          <w:sz w:val="22"/>
          <w:szCs w:val="22"/>
        </w:rPr>
        <w:t>Declaración Jurada – Participación en el Postor</w:t>
      </w:r>
      <w:bookmarkEnd w:id="261"/>
    </w:p>
    <w:p w:rsidR="005241BE" w:rsidRPr="00B96F2E" w:rsidRDefault="005241BE" w:rsidP="005241BE">
      <w:pPr>
        <w:pStyle w:val="Textosinformato"/>
        <w:jc w:val="center"/>
        <w:rPr>
          <w:rFonts w:ascii="Arial" w:hAnsi="Arial" w:cs="Arial"/>
          <w:sz w:val="22"/>
        </w:rPr>
      </w:pPr>
      <w:r w:rsidRPr="00B96F2E">
        <w:rPr>
          <w:rFonts w:ascii="Arial" w:hAnsi="Arial" w:cs="Arial"/>
          <w:sz w:val="22"/>
        </w:rPr>
        <w:t xml:space="preserve">(Referencia </w:t>
      </w:r>
      <w:r w:rsidRPr="00B96F2E">
        <w:rPr>
          <w:rFonts w:ascii="Arial" w:hAnsi="Arial" w:cs="Arial"/>
          <w:bCs/>
          <w:iCs/>
          <w:sz w:val="22"/>
        </w:rPr>
        <w:t>Numeral 5.</w:t>
      </w:r>
      <w:r w:rsidR="005335CA" w:rsidRPr="00B96F2E">
        <w:rPr>
          <w:rFonts w:ascii="Arial" w:hAnsi="Arial" w:cs="Arial"/>
          <w:bCs/>
          <w:iCs/>
          <w:sz w:val="22"/>
        </w:rPr>
        <w:t>3</w:t>
      </w:r>
      <w:r w:rsidRPr="00B96F2E">
        <w:rPr>
          <w:rFonts w:ascii="Arial" w:hAnsi="Arial" w:cs="Arial"/>
          <w:bCs/>
          <w:iCs/>
          <w:sz w:val="22"/>
        </w:rPr>
        <w:t>.1</w:t>
      </w:r>
      <w:r w:rsidR="005335CA" w:rsidRPr="00B96F2E">
        <w:rPr>
          <w:rFonts w:ascii="Arial" w:hAnsi="Arial" w:cs="Arial"/>
          <w:bCs/>
          <w:iCs/>
          <w:sz w:val="22"/>
        </w:rPr>
        <w:t>.</w:t>
      </w:r>
      <w:r w:rsidRPr="00B96F2E">
        <w:rPr>
          <w:rFonts w:ascii="Arial" w:hAnsi="Arial" w:cs="Arial"/>
          <w:sz w:val="22"/>
        </w:rPr>
        <w:t xml:space="preserve"> de las Bases del Concurso)</w:t>
      </w:r>
    </w:p>
    <w:p w:rsidR="005241BE" w:rsidRPr="00B96F2E" w:rsidRDefault="005241BE" w:rsidP="005241BE">
      <w:pPr>
        <w:pStyle w:val="Textosinformato"/>
        <w:jc w:val="center"/>
        <w:rPr>
          <w:rFonts w:ascii="Arial" w:hAnsi="Arial" w:cs="Arial"/>
          <w:sz w:val="22"/>
        </w:rPr>
      </w:pPr>
    </w:p>
    <w:p w:rsidR="005241BE" w:rsidRPr="00B96F2E" w:rsidRDefault="005241BE" w:rsidP="005241BE">
      <w:pPr>
        <w:pStyle w:val="Textosinformato"/>
        <w:jc w:val="both"/>
        <w:rPr>
          <w:rFonts w:ascii="Arial" w:hAnsi="Arial" w:cs="Arial"/>
          <w:b/>
          <w:sz w:val="22"/>
        </w:rPr>
      </w:pPr>
    </w:p>
    <w:p w:rsidR="005241BE" w:rsidRPr="00B96F2E" w:rsidRDefault="005241BE" w:rsidP="005241BE">
      <w:pPr>
        <w:pStyle w:val="Textosinformato"/>
        <w:jc w:val="both"/>
        <w:rPr>
          <w:rFonts w:ascii="Arial" w:hAnsi="Arial" w:cs="Arial"/>
          <w:b/>
          <w:sz w:val="22"/>
          <w:szCs w:val="22"/>
          <w:u w:val="single"/>
        </w:rPr>
      </w:pPr>
      <w:r w:rsidRPr="00B96F2E">
        <w:rPr>
          <w:rFonts w:ascii="Arial" w:hAnsi="Arial" w:cs="Arial"/>
          <w:b/>
          <w:sz w:val="22"/>
          <w:szCs w:val="22"/>
          <w:u w:val="single"/>
        </w:rPr>
        <w:t>Para el caso de Postores que no son Consorcio:</w:t>
      </w: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 xml:space="preserve">Por medio de la presente declaramos bajo juramento que el porcentaje de participación mayor al 5%, </w:t>
      </w:r>
      <w:r w:rsidR="008962FC" w:rsidRPr="00B96F2E">
        <w:rPr>
          <w:rFonts w:ascii="Arial" w:hAnsi="Arial" w:cs="Arial"/>
          <w:sz w:val="22"/>
          <w:szCs w:val="22"/>
        </w:rPr>
        <w:t xml:space="preserve">de cada uno de nuestros accionistas o socios, corresponde a lo </w:t>
      </w:r>
      <w:r w:rsidRPr="00B96F2E">
        <w:rPr>
          <w:rFonts w:ascii="Arial" w:hAnsi="Arial" w:cs="Arial"/>
          <w:sz w:val="22"/>
          <w:szCs w:val="22"/>
        </w:rPr>
        <w:t>siguiente:</w:t>
      </w:r>
    </w:p>
    <w:p w:rsidR="005241BE" w:rsidRPr="00B96F2E" w:rsidRDefault="005241BE" w:rsidP="005241BE">
      <w:pPr>
        <w:pStyle w:val="Textosinformato"/>
        <w:jc w:val="both"/>
        <w:rPr>
          <w:sz w:val="22"/>
          <w:szCs w:val="22"/>
        </w:rPr>
      </w:pPr>
    </w:p>
    <w:p w:rsidR="005241BE" w:rsidRPr="00B96F2E" w:rsidRDefault="005241BE" w:rsidP="005241BE">
      <w:pPr>
        <w:rPr>
          <w:rFonts w:ascii="Arial" w:hAnsi="Arial" w:cs="Arial"/>
          <w:b/>
          <w:sz w:val="22"/>
          <w:szCs w:val="22"/>
        </w:rPr>
      </w:pPr>
      <w:r w:rsidRPr="00B96F2E">
        <w:rPr>
          <w:rFonts w:ascii="Arial" w:hAnsi="Arial" w:cs="Arial"/>
          <w:b/>
          <w:sz w:val="22"/>
          <w:szCs w:val="22"/>
        </w:rPr>
        <w:t>Porcentaje de participación hasta 50%</w:t>
      </w:r>
    </w:p>
    <w:p w:rsidR="005241BE" w:rsidRPr="00B96F2E" w:rsidRDefault="005241BE" w:rsidP="005241BE">
      <w:pPr>
        <w:rPr>
          <w:rFonts w:ascii="Arial" w:hAnsi="Arial" w:cs="Arial"/>
          <w:b/>
          <w:sz w:val="22"/>
          <w:szCs w:val="22"/>
        </w:rPr>
      </w:pPr>
    </w:p>
    <w:tbl>
      <w:tblPr>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272"/>
      </w:tblGrid>
      <w:tr w:rsidR="005241BE" w:rsidRPr="00B96F2E" w:rsidTr="009B4086">
        <w:tc>
          <w:tcPr>
            <w:tcW w:w="8272" w:type="dxa"/>
            <w:tcBorders>
              <w:right w:val="single" w:sz="4" w:space="0" w:color="auto"/>
            </w:tcBorders>
            <w:vAlign w:val="center"/>
          </w:tcPr>
          <w:p w:rsidR="005241BE" w:rsidRPr="00B96F2E" w:rsidRDefault="005241BE" w:rsidP="008962FC">
            <w:pPr>
              <w:pStyle w:val="Textosinformato"/>
              <w:jc w:val="center"/>
              <w:rPr>
                <w:rFonts w:ascii="Arial" w:hAnsi="Arial" w:cs="Arial"/>
                <w:b/>
                <w:sz w:val="22"/>
                <w:szCs w:val="22"/>
              </w:rPr>
            </w:pPr>
            <w:r w:rsidRPr="00B96F2E">
              <w:rPr>
                <w:rFonts w:ascii="Arial" w:hAnsi="Arial" w:cs="Arial"/>
                <w:b/>
                <w:sz w:val="22"/>
                <w:szCs w:val="22"/>
              </w:rPr>
              <w:t xml:space="preserve">Nombre de accionistas o socios </w:t>
            </w:r>
          </w:p>
        </w:tc>
      </w:tr>
      <w:tr w:rsidR="005241BE" w:rsidRPr="00B96F2E" w:rsidTr="009B4086">
        <w:tblPrEx>
          <w:tblCellMar>
            <w:left w:w="71" w:type="dxa"/>
            <w:right w:w="71" w:type="dxa"/>
          </w:tblCellMar>
        </w:tblPrEx>
        <w:trPr>
          <w:trHeight w:val="284"/>
        </w:trPr>
        <w:tc>
          <w:tcPr>
            <w:tcW w:w="8272" w:type="dxa"/>
            <w:tcBorders>
              <w:right w:val="single" w:sz="4" w:space="0" w:color="auto"/>
            </w:tcBorders>
            <w:vAlign w:val="center"/>
          </w:tcPr>
          <w:p w:rsidR="005241BE" w:rsidRPr="00B96F2E" w:rsidRDefault="005241BE" w:rsidP="008962FC">
            <w:pPr>
              <w:pStyle w:val="Textosinformato"/>
              <w:rPr>
                <w:rFonts w:ascii="Arial" w:hAnsi="Arial" w:cs="Arial"/>
                <w:sz w:val="22"/>
                <w:szCs w:val="22"/>
              </w:rPr>
            </w:pPr>
            <w:r w:rsidRPr="00B96F2E">
              <w:rPr>
                <w:rFonts w:ascii="Arial" w:hAnsi="Arial" w:cs="Arial"/>
                <w:sz w:val="22"/>
                <w:szCs w:val="22"/>
              </w:rPr>
              <w:t>1.</w:t>
            </w:r>
          </w:p>
        </w:tc>
      </w:tr>
      <w:tr w:rsidR="005241BE" w:rsidRPr="00B96F2E" w:rsidTr="009B4086">
        <w:tblPrEx>
          <w:tblCellMar>
            <w:left w:w="71" w:type="dxa"/>
            <w:right w:w="71" w:type="dxa"/>
          </w:tblCellMar>
        </w:tblPrEx>
        <w:trPr>
          <w:trHeight w:val="284"/>
        </w:trPr>
        <w:tc>
          <w:tcPr>
            <w:tcW w:w="8272" w:type="dxa"/>
            <w:tcBorders>
              <w:right w:val="single" w:sz="4" w:space="0" w:color="auto"/>
            </w:tcBorders>
            <w:vAlign w:val="center"/>
          </w:tcPr>
          <w:p w:rsidR="005241BE" w:rsidRPr="00B96F2E" w:rsidRDefault="005241BE" w:rsidP="008962FC">
            <w:pPr>
              <w:pStyle w:val="Textosinformato"/>
              <w:rPr>
                <w:rFonts w:ascii="Arial" w:hAnsi="Arial" w:cs="Arial"/>
                <w:sz w:val="22"/>
                <w:szCs w:val="22"/>
              </w:rPr>
            </w:pPr>
            <w:r w:rsidRPr="00B96F2E">
              <w:rPr>
                <w:rFonts w:ascii="Arial" w:hAnsi="Arial" w:cs="Arial"/>
                <w:sz w:val="22"/>
                <w:szCs w:val="22"/>
              </w:rPr>
              <w:t>2.</w:t>
            </w:r>
          </w:p>
        </w:tc>
      </w:tr>
      <w:tr w:rsidR="005241BE" w:rsidRPr="00B96F2E" w:rsidTr="009B4086">
        <w:tblPrEx>
          <w:tblCellMar>
            <w:left w:w="71" w:type="dxa"/>
            <w:right w:w="71" w:type="dxa"/>
          </w:tblCellMar>
        </w:tblPrEx>
        <w:trPr>
          <w:trHeight w:val="284"/>
        </w:trPr>
        <w:tc>
          <w:tcPr>
            <w:tcW w:w="8272" w:type="dxa"/>
            <w:tcBorders>
              <w:right w:val="single" w:sz="4" w:space="0" w:color="auto"/>
            </w:tcBorders>
            <w:vAlign w:val="center"/>
          </w:tcPr>
          <w:p w:rsidR="005241BE" w:rsidRPr="00B96F2E" w:rsidRDefault="005241BE" w:rsidP="008962FC">
            <w:pPr>
              <w:pStyle w:val="Textosinformato"/>
              <w:rPr>
                <w:rFonts w:ascii="Arial" w:hAnsi="Arial" w:cs="Arial"/>
                <w:sz w:val="22"/>
                <w:szCs w:val="22"/>
              </w:rPr>
            </w:pPr>
            <w:r w:rsidRPr="00B96F2E">
              <w:rPr>
                <w:rFonts w:ascii="Arial" w:hAnsi="Arial" w:cs="Arial"/>
                <w:sz w:val="22"/>
                <w:szCs w:val="22"/>
              </w:rPr>
              <w:t>...</w:t>
            </w:r>
          </w:p>
        </w:tc>
      </w:tr>
      <w:tr w:rsidR="008962FC" w:rsidRPr="00B96F2E" w:rsidTr="009B4086">
        <w:tblPrEx>
          <w:tblCellMar>
            <w:left w:w="71" w:type="dxa"/>
            <w:right w:w="71" w:type="dxa"/>
          </w:tblCellMar>
        </w:tblPrEx>
        <w:trPr>
          <w:trHeight w:val="284"/>
        </w:trPr>
        <w:tc>
          <w:tcPr>
            <w:tcW w:w="8272" w:type="dxa"/>
            <w:tcBorders>
              <w:right w:val="single" w:sz="4" w:space="0" w:color="auto"/>
            </w:tcBorders>
            <w:vAlign w:val="center"/>
          </w:tcPr>
          <w:p w:rsidR="008962FC" w:rsidRPr="00B96F2E" w:rsidRDefault="008962FC" w:rsidP="008962FC">
            <w:pPr>
              <w:pStyle w:val="Textosinformato"/>
              <w:rPr>
                <w:rFonts w:ascii="Arial" w:hAnsi="Arial" w:cs="Arial"/>
                <w:sz w:val="22"/>
                <w:szCs w:val="22"/>
              </w:rPr>
            </w:pPr>
            <w:r w:rsidRPr="00B96F2E">
              <w:rPr>
                <w:rFonts w:ascii="Arial" w:hAnsi="Arial" w:cs="Arial"/>
                <w:b/>
                <w:sz w:val="22"/>
                <w:szCs w:val="22"/>
              </w:rPr>
              <w:t>% total de participación:</w:t>
            </w:r>
          </w:p>
        </w:tc>
      </w:tr>
    </w:tbl>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rPr>
          <w:rFonts w:ascii="Arial" w:hAnsi="Arial" w:cs="Arial"/>
          <w:b/>
          <w:sz w:val="22"/>
          <w:szCs w:val="22"/>
        </w:rPr>
      </w:pPr>
      <w:r w:rsidRPr="00B96F2E">
        <w:rPr>
          <w:rFonts w:ascii="Arial" w:hAnsi="Arial" w:cs="Arial"/>
          <w:b/>
          <w:sz w:val="22"/>
          <w:szCs w:val="22"/>
        </w:rPr>
        <w:t xml:space="preserve">Porcentaje de participación mayor de 50% </w:t>
      </w:r>
    </w:p>
    <w:p w:rsidR="005241BE" w:rsidRPr="00B96F2E" w:rsidRDefault="005241BE" w:rsidP="005241BE">
      <w:pPr>
        <w:rPr>
          <w:rFonts w:ascii="Arial" w:hAnsi="Arial" w:cs="Arial"/>
          <w:b/>
          <w:sz w:val="22"/>
          <w:szCs w:val="22"/>
        </w:rPr>
      </w:pPr>
    </w:p>
    <w:tbl>
      <w:tblPr>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272"/>
      </w:tblGrid>
      <w:tr w:rsidR="005241BE" w:rsidRPr="00B96F2E" w:rsidTr="009B4086">
        <w:tc>
          <w:tcPr>
            <w:tcW w:w="8272" w:type="dxa"/>
            <w:tcBorders>
              <w:right w:val="single" w:sz="4" w:space="0" w:color="auto"/>
            </w:tcBorders>
            <w:vAlign w:val="center"/>
          </w:tcPr>
          <w:p w:rsidR="005241BE" w:rsidRPr="00B96F2E" w:rsidRDefault="005241BE" w:rsidP="008962FC">
            <w:pPr>
              <w:pStyle w:val="Textosinformato"/>
              <w:jc w:val="center"/>
              <w:rPr>
                <w:rFonts w:ascii="Arial" w:hAnsi="Arial" w:cs="Arial"/>
                <w:b/>
                <w:sz w:val="22"/>
                <w:szCs w:val="22"/>
              </w:rPr>
            </w:pPr>
            <w:r w:rsidRPr="00B96F2E">
              <w:rPr>
                <w:rFonts w:ascii="Arial" w:hAnsi="Arial" w:cs="Arial"/>
                <w:b/>
                <w:sz w:val="22"/>
                <w:szCs w:val="22"/>
              </w:rPr>
              <w:t xml:space="preserve">Nombre de accionistas o socios </w:t>
            </w:r>
          </w:p>
        </w:tc>
      </w:tr>
      <w:tr w:rsidR="005241BE" w:rsidRPr="00B96F2E" w:rsidTr="009B4086">
        <w:tblPrEx>
          <w:tblCellMar>
            <w:left w:w="71" w:type="dxa"/>
            <w:right w:w="71" w:type="dxa"/>
          </w:tblCellMar>
        </w:tblPrEx>
        <w:trPr>
          <w:trHeight w:val="284"/>
        </w:trPr>
        <w:tc>
          <w:tcPr>
            <w:tcW w:w="8272" w:type="dxa"/>
            <w:tcBorders>
              <w:right w:val="single" w:sz="4" w:space="0" w:color="auto"/>
            </w:tcBorders>
            <w:vAlign w:val="center"/>
          </w:tcPr>
          <w:p w:rsidR="005241BE" w:rsidRPr="00B96F2E" w:rsidRDefault="005241BE" w:rsidP="008962FC">
            <w:pPr>
              <w:pStyle w:val="Textosinformato"/>
              <w:rPr>
                <w:rFonts w:ascii="Arial" w:hAnsi="Arial" w:cs="Arial"/>
                <w:sz w:val="22"/>
                <w:szCs w:val="22"/>
              </w:rPr>
            </w:pPr>
            <w:r w:rsidRPr="00B96F2E">
              <w:rPr>
                <w:rFonts w:ascii="Arial" w:hAnsi="Arial" w:cs="Arial"/>
                <w:sz w:val="22"/>
                <w:szCs w:val="22"/>
              </w:rPr>
              <w:t>1.</w:t>
            </w:r>
          </w:p>
        </w:tc>
      </w:tr>
      <w:tr w:rsidR="005241BE" w:rsidRPr="00B96F2E" w:rsidTr="009B4086">
        <w:tblPrEx>
          <w:tblCellMar>
            <w:left w:w="71" w:type="dxa"/>
            <w:right w:w="71" w:type="dxa"/>
          </w:tblCellMar>
        </w:tblPrEx>
        <w:trPr>
          <w:trHeight w:val="284"/>
        </w:trPr>
        <w:tc>
          <w:tcPr>
            <w:tcW w:w="8272" w:type="dxa"/>
            <w:tcBorders>
              <w:right w:val="single" w:sz="4" w:space="0" w:color="auto"/>
            </w:tcBorders>
            <w:vAlign w:val="center"/>
          </w:tcPr>
          <w:p w:rsidR="005241BE" w:rsidRPr="00B96F2E" w:rsidRDefault="005241BE" w:rsidP="008962FC">
            <w:pPr>
              <w:pStyle w:val="Textosinformato"/>
              <w:rPr>
                <w:rFonts w:ascii="Arial" w:hAnsi="Arial" w:cs="Arial"/>
                <w:sz w:val="22"/>
                <w:szCs w:val="22"/>
              </w:rPr>
            </w:pPr>
            <w:r w:rsidRPr="00B96F2E">
              <w:rPr>
                <w:rFonts w:ascii="Arial" w:hAnsi="Arial" w:cs="Arial"/>
                <w:sz w:val="22"/>
                <w:szCs w:val="22"/>
              </w:rPr>
              <w:t>2.</w:t>
            </w:r>
          </w:p>
        </w:tc>
      </w:tr>
      <w:tr w:rsidR="005241BE" w:rsidRPr="00B96F2E" w:rsidTr="009B4086">
        <w:tblPrEx>
          <w:tblCellMar>
            <w:left w:w="71" w:type="dxa"/>
            <w:right w:w="71" w:type="dxa"/>
          </w:tblCellMar>
        </w:tblPrEx>
        <w:trPr>
          <w:trHeight w:val="284"/>
        </w:trPr>
        <w:tc>
          <w:tcPr>
            <w:tcW w:w="8272" w:type="dxa"/>
            <w:tcBorders>
              <w:right w:val="single" w:sz="4" w:space="0" w:color="auto"/>
            </w:tcBorders>
            <w:vAlign w:val="center"/>
          </w:tcPr>
          <w:p w:rsidR="005241BE" w:rsidRPr="00B96F2E" w:rsidRDefault="005241BE" w:rsidP="008962FC">
            <w:pPr>
              <w:pStyle w:val="Textosinformato"/>
              <w:rPr>
                <w:rFonts w:ascii="Arial" w:hAnsi="Arial" w:cs="Arial"/>
                <w:sz w:val="22"/>
                <w:szCs w:val="22"/>
              </w:rPr>
            </w:pPr>
            <w:r w:rsidRPr="00B96F2E">
              <w:rPr>
                <w:rFonts w:ascii="Arial" w:hAnsi="Arial" w:cs="Arial"/>
                <w:sz w:val="22"/>
                <w:szCs w:val="22"/>
              </w:rPr>
              <w:t>…</w:t>
            </w:r>
          </w:p>
        </w:tc>
      </w:tr>
      <w:tr w:rsidR="008962FC" w:rsidRPr="00B96F2E" w:rsidTr="009B4086">
        <w:tblPrEx>
          <w:tblCellMar>
            <w:left w:w="71" w:type="dxa"/>
            <w:right w:w="71" w:type="dxa"/>
          </w:tblCellMar>
        </w:tblPrEx>
        <w:trPr>
          <w:trHeight w:val="284"/>
        </w:trPr>
        <w:tc>
          <w:tcPr>
            <w:tcW w:w="8272" w:type="dxa"/>
            <w:tcBorders>
              <w:right w:val="single" w:sz="4" w:space="0" w:color="auto"/>
            </w:tcBorders>
            <w:vAlign w:val="center"/>
          </w:tcPr>
          <w:p w:rsidR="008962FC" w:rsidRPr="00B96F2E" w:rsidRDefault="008962FC" w:rsidP="008962FC">
            <w:pPr>
              <w:pStyle w:val="Textosinformato"/>
              <w:rPr>
                <w:rFonts w:ascii="Arial" w:hAnsi="Arial" w:cs="Arial"/>
                <w:sz w:val="22"/>
                <w:szCs w:val="22"/>
              </w:rPr>
            </w:pPr>
            <w:r w:rsidRPr="00B96F2E">
              <w:rPr>
                <w:rFonts w:ascii="Arial" w:hAnsi="Arial" w:cs="Arial"/>
                <w:b/>
                <w:sz w:val="22"/>
                <w:szCs w:val="22"/>
              </w:rPr>
              <w:t>% total de participación:</w:t>
            </w:r>
          </w:p>
        </w:tc>
      </w:tr>
    </w:tbl>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b/>
          <w:i/>
          <w:sz w:val="22"/>
          <w:szCs w:val="22"/>
          <w:u w:val="single"/>
        </w:rPr>
      </w:pPr>
      <w:r w:rsidRPr="00B96F2E">
        <w:rPr>
          <w:rFonts w:ascii="Arial" w:hAnsi="Arial" w:cs="Arial"/>
          <w:b/>
          <w:i/>
          <w:sz w:val="22"/>
          <w:szCs w:val="22"/>
          <w:u w:val="single"/>
        </w:rPr>
        <w:t>En el caso de Postores que son Consorcios (*):</w:t>
      </w: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Por medio de la presente declaramos bajo juramento que el porcentaje de participación de cada uno de nuestros integrantes es el siguiente:</w:t>
      </w:r>
    </w:p>
    <w:p w:rsidR="005241BE" w:rsidRPr="00B96F2E" w:rsidRDefault="005241BE" w:rsidP="005241BE">
      <w:pPr>
        <w:pStyle w:val="Textosinformato"/>
        <w:jc w:val="both"/>
        <w:rPr>
          <w:rFonts w:ascii="Arial" w:hAnsi="Arial" w:cs="Arial"/>
          <w:sz w:val="22"/>
          <w:szCs w:val="22"/>
        </w:rPr>
      </w:pPr>
    </w:p>
    <w:tbl>
      <w:tblPr>
        <w:tblW w:w="0" w:type="auto"/>
        <w:tblInd w:w="2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70"/>
        <w:gridCol w:w="4147"/>
      </w:tblGrid>
      <w:tr w:rsidR="005241BE" w:rsidRPr="00B96F2E" w:rsidTr="009B4086">
        <w:trPr>
          <w:trHeight w:val="284"/>
        </w:trPr>
        <w:tc>
          <w:tcPr>
            <w:tcW w:w="4170" w:type="dxa"/>
            <w:tcBorders>
              <w:right w:val="single" w:sz="4" w:space="0" w:color="auto"/>
            </w:tcBorders>
            <w:vAlign w:val="center"/>
          </w:tcPr>
          <w:p w:rsidR="005241BE" w:rsidRPr="00B96F2E" w:rsidRDefault="005241BE" w:rsidP="008962FC">
            <w:pPr>
              <w:pStyle w:val="Textosinformato"/>
              <w:jc w:val="center"/>
              <w:rPr>
                <w:rFonts w:ascii="Arial" w:hAnsi="Arial" w:cs="Arial"/>
                <w:b/>
                <w:sz w:val="22"/>
                <w:szCs w:val="22"/>
              </w:rPr>
            </w:pPr>
            <w:r w:rsidRPr="00B96F2E">
              <w:rPr>
                <w:rFonts w:ascii="Arial" w:hAnsi="Arial" w:cs="Arial"/>
                <w:b/>
                <w:sz w:val="22"/>
                <w:szCs w:val="22"/>
              </w:rPr>
              <w:t>Integrantes</w:t>
            </w:r>
          </w:p>
        </w:tc>
        <w:tc>
          <w:tcPr>
            <w:tcW w:w="4147" w:type="dxa"/>
            <w:tcBorders>
              <w:left w:val="single" w:sz="4" w:space="0" w:color="auto"/>
            </w:tcBorders>
            <w:vAlign w:val="center"/>
          </w:tcPr>
          <w:p w:rsidR="005241BE" w:rsidRPr="00B96F2E" w:rsidRDefault="005241BE" w:rsidP="008962FC">
            <w:pPr>
              <w:pStyle w:val="Textosinformato"/>
              <w:jc w:val="center"/>
              <w:rPr>
                <w:rFonts w:ascii="Arial" w:hAnsi="Arial" w:cs="Arial"/>
                <w:b/>
                <w:sz w:val="22"/>
                <w:szCs w:val="22"/>
              </w:rPr>
            </w:pPr>
            <w:r w:rsidRPr="00B96F2E">
              <w:rPr>
                <w:rFonts w:ascii="Arial" w:hAnsi="Arial" w:cs="Arial"/>
                <w:b/>
                <w:sz w:val="22"/>
                <w:szCs w:val="22"/>
              </w:rPr>
              <w:t xml:space="preserve">Porcentaje de participación en el Postor </w:t>
            </w:r>
          </w:p>
        </w:tc>
      </w:tr>
      <w:tr w:rsidR="005241BE" w:rsidRPr="00B96F2E" w:rsidTr="009B4086">
        <w:tblPrEx>
          <w:tblCellMar>
            <w:left w:w="71" w:type="dxa"/>
            <w:right w:w="71" w:type="dxa"/>
          </w:tblCellMar>
        </w:tblPrEx>
        <w:trPr>
          <w:trHeight w:val="284"/>
        </w:trPr>
        <w:tc>
          <w:tcPr>
            <w:tcW w:w="4170" w:type="dxa"/>
            <w:tcBorders>
              <w:right w:val="single" w:sz="4" w:space="0" w:color="auto"/>
            </w:tcBorders>
            <w:vAlign w:val="center"/>
          </w:tcPr>
          <w:p w:rsidR="005241BE" w:rsidRPr="00B96F2E" w:rsidRDefault="005241BE" w:rsidP="008962FC">
            <w:pPr>
              <w:pStyle w:val="Textosinformato"/>
              <w:rPr>
                <w:rFonts w:ascii="Arial" w:hAnsi="Arial" w:cs="Arial"/>
                <w:sz w:val="22"/>
                <w:szCs w:val="22"/>
              </w:rPr>
            </w:pPr>
            <w:r w:rsidRPr="00B96F2E">
              <w:rPr>
                <w:rFonts w:ascii="Arial" w:hAnsi="Arial" w:cs="Arial"/>
                <w:sz w:val="22"/>
                <w:szCs w:val="22"/>
              </w:rPr>
              <w:t>1.</w:t>
            </w:r>
          </w:p>
        </w:tc>
        <w:tc>
          <w:tcPr>
            <w:tcW w:w="4147" w:type="dxa"/>
            <w:tcBorders>
              <w:left w:val="single" w:sz="4" w:space="0" w:color="auto"/>
            </w:tcBorders>
            <w:vAlign w:val="center"/>
          </w:tcPr>
          <w:p w:rsidR="005241BE" w:rsidRPr="00B96F2E" w:rsidRDefault="005241BE" w:rsidP="008962FC">
            <w:pPr>
              <w:pStyle w:val="Textosinformato"/>
              <w:rPr>
                <w:rFonts w:ascii="Arial" w:hAnsi="Arial" w:cs="Arial"/>
                <w:sz w:val="22"/>
                <w:szCs w:val="22"/>
              </w:rPr>
            </w:pPr>
          </w:p>
        </w:tc>
      </w:tr>
      <w:tr w:rsidR="005241BE" w:rsidRPr="00B96F2E" w:rsidTr="009B4086">
        <w:tblPrEx>
          <w:tblCellMar>
            <w:left w:w="71" w:type="dxa"/>
            <w:right w:w="71" w:type="dxa"/>
          </w:tblCellMar>
        </w:tblPrEx>
        <w:trPr>
          <w:trHeight w:val="284"/>
        </w:trPr>
        <w:tc>
          <w:tcPr>
            <w:tcW w:w="4170" w:type="dxa"/>
            <w:tcBorders>
              <w:right w:val="single" w:sz="4" w:space="0" w:color="auto"/>
            </w:tcBorders>
            <w:vAlign w:val="center"/>
          </w:tcPr>
          <w:p w:rsidR="005241BE" w:rsidRPr="00B96F2E" w:rsidRDefault="005241BE" w:rsidP="008962FC">
            <w:pPr>
              <w:pStyle w:val="Textosinformato"/>
              <w:rPr>
                <w:rFonts w:ascii="Arial" w:hAnsi="Arial" w:cs="Arial"/>
                <w:sz w:val="22"/>
                <w:szCs w:val="22"/>
              </w:rPr>
            </w:pPr>
            <w:r w:rsidRPr="00B96F2E">
              <w:rPr>
                <w:rFonts w:ascii="Arial" w:hAnsi="Arial" w:cs="Arial"/>
                <w:sz w:val="22"/>
                <w:szCs w:val="22"/>
              </w:rPr>
              <w:t>2.</w:t>
            </w:r>
          </w:p>
        </w:tc>
        <w:tc>
          <w:tcPr>
            <w:tcW w:w="4147" w:type="dxa"/>
            <w:tcBorders>
              <w:left w:val="single" w:sz="4" w:space="0" w:color="auto"/>
            </w:tcBorders>
            <w:vAlign w:val="center"/>
          </w:tcPr>
          <w:p w:rsidR="005241BE" w:rsidRPr="00B96F2E" w:rsidRDefault="005241BE" w:rsidP="008962FC">
            <w:pPr>
              <w:pStyle w:val="Textosinformato"/>
              <w:rPr>
                <w:rFonts w:ascii="Arial" w:hAnsi="Arial" w:cs="Arial"/>
                <w:sz w:val="22"/>
                <w:szCs w:val="22"/>
              </w:rPr>
            </w:pPr>
          </w:p>
        </w:tc>
      </w:tr>
      <w:tr w:rsidR="005241BE" w:rsidRPr="00B96F2E" w:rsidTr="009B4086">
        <w:tblPrEx>
          <w:tblCellMar>
            <w:left w:w="71" w:type="dxa"/>
            <w:right w:w="71" w:type="dxa"/>
          </w:tblCellMar>
        </w:tblPrEx>
        <w:trPr>
          <w:trHeight w:val="284"/>
        </w:trPr>
        <w:tc>
          <w:tcPr>
            <w:tcW w:w="4170" w:type="dxa"/>
            <w:tcBorders>
              <w:right w:val="single" w:sz="4" w:space="0" w:color="auto"/>
            </w:tcBorders>
            <w:vAlign w:val="center"/>
          </w:tcPr>
          <w:p w:rsidR="005241BE" w:rsidRPr="00B96F2E" w:rsidRDefault="005241BE" w:rsidP="008962FC">
            <w:pPr>
              <w:pStyle w:val="Textosinformato"/>
              <w:rPr>
                <w:rFonts w:ascii="Arial" w:hAnsi="Arial" w:cs="Arial"/>
                <w:sz w:val="22"/>
                <w:szCs w:val="22"/>
              </w:rPr>
            </w:pPr>
            <w:r w:rsidRPr="00B96F2E">
              <w:rPr>
                <w:rFonts w:ascii="Arial" w:hAnsi="Arial" w:cs="Arial"/>
                <w:sz w:val="22"/>
                <w:szCs w:val="22"/>
              </w:rPr>
              <w:t>...</w:t>
            </w:r>
          </w:p>
        </w:tc>
        <w:tc>
          <w:tcPr>
            <w:tcW w:w="4147" w:type="dxa"/>
            <w:tcBorders>
              <w:left w:val="single" w:sz="4" w:space="0" w:color="auto"/>
            </w:tcBorders>
            <w:vAlign w:val="center"/>
          </w:tcPr>
          <w:p w:rsidR="005241BE" w:rsidRPr="00B96F2E" w:rsidRDefault="005241BE" w:rsidP="008962FC">
            <w:pPr>
              <w:pStyle w:val="Textosinformato"/>
              <w:rPr>
                <w:rFonts w:ascii="Arial" w:hAnsi="Arial" w:cs="Arial"/>
                <w:sz w:val="22"/>
                <w:szCs w:val="22"/>
              </w:rPr>
            </w:pPr>
          </w:p>
        </w:tc>
      </w:tr>
      <w:tr w:rsidR="005241BE" w:rsidRPr="00B96F2E" w:rsidTr="009B4086">
        <w:trPr>
          <w:trHeight w:val="284"/>
        </w:trPr>
        <w:tc>
          <w:tcPr>
            <w:tcW w:w="4170" w:type="dxa"/>
            <w:tcBorders>
              <w:right w:val="single" w:sz="4" w:space="0" w:color="auto"/>
            </w:tcBorders>
            <w:vAlign w:val="center"/>
          </w:tcPr>
          <w:p w:rsidR="005241BE" w:rsidRPr="00B96F2E" w:rsidRDefault="005241BE" w:rsidP="008962FC">
            <w:pPr>
              <w:pStyle w:val="Textosinformato"/>
              <w:rPr>
                <w:rFonts w:ascii="Arial" w:hAnsi="Arial" w:cs="Arial"/>
                <w:b/>
                <w:sz w:val="22"/>
                <w:szCs w:val="22"/>
              </w:rPr>
            </w:pPr>
            <w:r w:rsidRPr="00B96F2E">
              <w:rPr>
                <w:rFonts w:ascii="Arial" w:hAnsi="Arial" w:cs="Arial"/>
                <w:b/>
                <w:sz w:val="22"/>
                <w:szCs w:val="22"/>
              </w:rPr>
              <w:t>TOTAL</w:t>
            </w:r>
          </w:p>
        </w:tc>
        <w:tc>
          <w:tcPr>
            <w:tcW w:w="4147" w:type="dxa"/>
            <w:tcBorders>
              <w:left w:val="single" w:sz="4" w:space="0" w:color="auto"/>
            </w:tcBorders>
            <w:vAlign w:val="center"/>
          </w:tcPr>
          <w:p w:rsidR="005241BE" w:rsidRPr="00B96F2E" w:rsidRDefault="005241BE" w:rsidP="008962FC">
            <w:pPr>
              <w:pStyle w:val="Textosinformato"/>
              <w:rPr>
                <w:rFonts w:ascii="Arial" w:hAnsi="Arial" w:cs="Arial"/>
                <w:b/>
                <w:sz w:val="22"/>
                <w:szCs w:val="22"/>
              </w:rPr>
            </w:pPr>
          </w:p>
        </w:tc>
      </w:tr>
    </w:tbl>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Lugar y fecha: ........................</w:t>
      </w:r>
      <w:proofErr w:type="gramStart"/>
      <w:r w:rsidRPr="00B96F2E">
        <w:rPr>
          <w:rFonts w:ascii="Arial" w:hAnsi="Arial" w:cs="Arial"/>
          <w:sz w:val="22"/>
          <w:szCs w:val="22"/>
        </w:rPr>
        <w:t>, ..........</w:t>
      </w:r>
      <w:proofErr w:type="gramEnd"/>
      <w:r w:rsidRPr="00B96F2E">
        <w:rPr>
          <w:rFonts w:ascii="Arial" w:hAnsi="Arial" w:cs="Arial"/>
          <w:sz w:val="22"/>
          <w:szCs w:val="22"/>
        </w:rPr>
        <w:t xml:space="preserve"> de .................... </w:t>
      </w:r>
      <w:proofErr w:type="gramStart"/>
      <w:r w:rsidRPr="00B96F2E">
        <w:rPr>
          <w:rFonts w:ascii="Arial" w:hAnsi="Arial" w:cs="Arial"/>
          <w:sz w:val="22"/>
          <w:szCs w:val="22"/>
        </w:rPr>
        <w:t>de</w:t>
      </w:r>
      <w:proofErr w:type="gramEnd"/>
      <w:r w:rsidRPr="00B96F2E">
        <w:rPr>
          <w:rFonts w:ascii="Arial" w:hAnsi="Arial" w:cs="Arial"/>
          <w:sz w:val="22"/>
          <w:szCs w:val="22"/>
        </w:rPr>
        <w:t xml:space="preserve"> </w:t>
      </w:r>
      <w:r w:rsidR="00C80E6A" w:rsidRPr="00B96F2E">
        <w:rPr>
          <w:rFonts w:ascii="Arial" w:hAnsi="Arial" w:cs="Arial"/>
          <w:sz w:val="22"/>
          <w:szCs w:val="22"/>
        </w:rPr>
        <w:t>201</w:t>
      </w:r>
      <w:r w:rsidR="0086178E" w:rsidRPr="00B96F2E">
        <w:rPr>
          <w:rFonts w:ascii="Arial" w:hAnsi="Arial" w:cs="Arial"/>
          <w:sz w:val="22"/>
          <w:szCs w:val="22"/>
        </w:rPr>
        <w:t>_</w:t>
      </w: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Entidad</w:t>
      </w:r>
      <w:r w:rsidRPr="00B96F2E">
        <w:rPr>
          <w:rFonts w:ascii="Arial" w:hAnsi="Arial" w:cs="Arial"/>
          <w:sz w:val="22"/>
          <w:szCs w:val="22"/>
        </w:rPr>
        <w:tab/>
        <w:t>.............................................</w:t>
      </w: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ab/>
      </w:r>
      <w:r w:rsidRPr="00B96F2E">
        <w:rPr>
          <w:rFonts w:ascii="Arial" w:hAnsi="Arial" w:cs="Arial"/>
          <w:sz w:val="22"/>
          <w:szCs w:val="22"/>
        </w:rPr>
        <w:tab/>
        <w:t>Postor</w:t>
      </w: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Nombre</w:t>
      </w:r>
      <w:r w:rsidRPr="00B96F2E">
        <w:rPr>
          <w:rFonts w:ascii="Arial" w:hAnsi="Arial" w:cs="Arial"/>
          <w:sz w:val="22"/>
          <w:szCs w:val="22"/>
        </w:rPr>
        <w:tab/>
        <w:t>.............................................</w:t>
      </w: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ab/>
      </w:r>
      <w:r w:rsidRPr="00B96F2E">
        <w:rPr>
          <w:rFonts w:ascii="Arial" w:hAnsi="Arial" w:cs="Arial"/>
          <w:sz w:val="22"/>
          <w:szCs w:val="22"/>
        </w:rPr>
        <w:tab/>
        <w:t>Representante Legal del Postor</w:t>
      </w: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Firma</w:t>
      </w:r>
      <w:r w:rsidRPr="00B96F2E">
        <w:rPr>
          <w:rFonts w:ascii="Arial" w:hAnsi="Arial" w:cs="Arial"/>
          <w:sz w:val="22"/>
          <w:szCs w:val="22"/>
        </w:rPr>
        <w:tab/>
      </w:r>
      <w:r w:rsidRPr="00B96F2E">
        <w:rPr>
          <w:rFonts w:ascii="Arial" w:hAnsi="Arial" w:cs="Arial"/>
          <w:sz w:val="22"/>
          <w:szCs w:val="22"/>
        </w:rPr>
        <w:tab/>
        <w:t>.............................................</w:t>
      </w: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ab/>
      </w:r>
      <w:r w:rsidRPr="00B96F2E">
        <w:rPr>
          <w:rFonts w:ascii="Arial" w:hAnsi="Arial" w:cs="Arial"/>
          <w:sz w:val="22"/>
          <w:szCs w:val="22"/>
        </w:rPr>
        <w:tab/>
        <w:t>Representante Legal del Postor</w:t>
      </w:r>
    </w:p>
    <w:p w:rsidR="005241BE" w:rsidRPr="00B96F2E" w:rsidRDefault="005241BE" w:rsidP="005241BE">
      <w:pPr>
        <w:pStyle w:val="Textosinformato"/>
        <w:jc w:val="both"/>
        <w:rPr>
          <w:rFonts w:ascii="Arial" w:hAnsi="Arial" w:cs="Arial"/>
          <w:i/>
          <w:sz w:val="22"/>
          <w:szCs w:val="22"/>
        </w:rPr>
      </w:pPr>
    </w:p>
    <w:p w:rsidR="005241BE" w:rsidRPr="00B96F2E" w:rsidRDefault="005241BE" w:rsidP="005241BE">
      <w:pPr>
        <w:pStyle w:val="Textosinformato"/>
        <w:jc w:val="both"/>
        <w:rPr>
          <w:rFonts w:ascii="Arial" w:hAnsi="Arial" w:cs="Arial"/>
          <w:i/>
          <w:sz w:val="16"/>
          <w:szCs w:val="16"/>
        </w:rPr>
      </w:pPr>
      <w:r w:rsidRPr="00B96F2E">
        <w:rPr>
          <w:rFonts w:ascii="Arial" w:hAnsi="Arial" w:cs="Arial"/>
          <w:i/>
          <w:sz w:val="16"/>
          <w:szCs w:val="16"/>
        </w:rPr>
        <w:t>(*) Cada integrante del Consorcio deberá presentar esta declaración jurada con la información de la primera parte, con la firma del representante legal de</w:t>
      </w:r>
      <w:r w:rsidR="008962FC" w:rsidRPr="00B96F2E">
        <w:rPr>
          <w:rFonts w:ascii="Arial" w:hAnsi="Arial" w:cs="Arial"/>
          <w:i/>
          <w:sz w:val="16"/>
          <w:szCs w:val="16"/>
        </w:rPr>
        <w:t xml:space="preserve"> cada empresa integrante</w:t>
      </w:r>
      <w:r w:rsidRPr="00B96F2E">
        <w:rPr>
          <w:rFonts w:ascii="Arial" w:hAnsi="Arial" w:cs="Arial"/>
          <w:i/>
          <w:sz w:val="16"/>
          <w:szCs w:val="16"/>
        </w:rPr>
        <w:t>.</w:t>
      </w:r>
    </w:p>
    <w:p w:rsidR="005241BE" w:rsidRPr="00B96F2E" w:rsidRDefault="005241BE" w:rsidP="005241BE">
      <w:pPr>
        <w:pStyle w:val="Textosinformato"/>
        <w:ind w:left="708" w:firstLine="708"/>
        <w:jc w:val="both"/>
        <w:rPr>
          <w:rFonts w:ascii="Arial" w:hAnsi="Arial" w:cs="Arial"/>
          <w:sz w:val="22"/>
        </w:rPr>
      </w:pPr>
      <w:r w:rsidRPr="00B96F2E">
        <w:rPr>
          <w:rFonts w:ascii="Arial" w:hAnsi="Arial" w:cs="Arial"/>
          <w:b/>
          <w:sz w:val="24"/>
        </w:rPr>
        <w:br w:type="page"/>
      </w:r>
    </w:p>
    <w:p w:rsidR="005241BE" w:rsidRPr="00B96F2E" w:rsidRDefault="005241BE" w:rsidP="005241BE">
      <w:pPr>
        <w:pStyle w:val="Ttulo1"/>
        <w:jc w:val="center"/>
        <w:rPr>
          <w:rFonts w:ascii="Arial" w:hAnsi="Arial" w:cs="Arial"/>
          <w:b w:val="0"/>
          <w:sz w:val="22"/>
        </w:rPr>
      </w:pPr>
      <w:bookmarkStart w:id="262" w:name="_Toc208996426"/>
      <w:bookmarkStart w:id="263" w:name="_Toc227997102"/>
      <w:bookmarkStart w:id="264" w:name="_Toc228011478"/>
      <w:bookmarkStart w:id="265" w:name="_Toc368321522"/>
      <w:r w:rsidRPr="00B96F2E">
        <w:rPr>
          <w:rFonts w:ascii="Arial" w:hAnsi="Arial" w:cs="Arial"/>
          <w:bCs/>
          <w:color w:val="000000"/>
          <w:sz w:val="22"/>
        </w:rPr>
        <w:t>ANEXO N° 4</w:t>
      </w:r>
      <w:bookmarkEnd w:id="262"/>
      <w:bookmarkEnd w:id="263"/>
      <w:bookmarkEnd w:id="264"/>
      <w:bookmarkEnd w:id="265"/>
    </w:p>
    <w:p w:rsidR="005241BE" w:rsidRPr="00B96F2E" w:rsidRDefault="005241BE" w:rsidP="005241BE">
      <w:pPr>
        <w:jc w:val="center"/>
        <w:rPr>
          <w:rFonts w:ascii="Arial" w:hAnsi="Arial" w:cs="Arial"/>
          <w:b/>
          <w:sz w:val="22"/>
          <w:szCs w:val="22"/>
        </w:rPr>
      </w:pPr>
      <w:r w:rsidRPr="00B96F2E">
        <w:rPr>
          <w:rFonts w:ascii="Arial" w:hAnsi="Arial" w:cs="Arial"/>
          <w:b/>
          <w:sz w:val="22"/>
          <w:szCs w:val="22"/>
        </w:rPr>
        <w:t>CREDENCIALES PARA CALIFICACIÓN – REQUISITOS LEGALES</w:t>
      </w:r>
    </w:p>
    <w:p w:rsidR="005241BE" w:rsidRPr="00B96F2E" w:rsidRDefault="005241BE" w:rsidP="005241BE">
      <w:pPr>
        <w:pStyle w:val="Textosinformato"/>
        <w:jc w:val="center"/>
        <w:outlineLvl w:val="0"/>
        <w:rPr>
          <w:rFonts w:ascii="Arial" w:hAnsi="Arial" w:cs="Arial"/>
          <w:b/>
          <w:sz w:val="22"/>
        </w:rPr>
      </w:pPr>
    </w:p>
    <w:p w:rsidR="005241BE" w:rsidRPr="00B96F2E" w:rsidRDefault="005241BE" w:rsidP="005241BE">
      <w:pPr>
        <w:pStyle w:val="Ttulo1"/>
        <w:jc w:val="center"/>
        <w:rPr>
          <w:b w:val="0"/>
          <w:bCs/>
          <w:i/>
          <w:iCs/>
          <w:sz w:val="22"/>
        </w:rPr>
      </w:pPr>
      <w:bookmarkStart w:id="266" w:name="_Toc368321523"/>
      <w:bookmarkStart w:id="267" w:name="_Toc208996427"/>
      <w:r w:rsidRPr="00B96F2E">
        <w:rPr>
          <w:rFonts w:ascii="Arial" w:hAnsi="Arial" w:cs="Arial"/>
          <w:snapToGrid w:val="0"/>
          <w:color w:val="auto"/>
          <w:sz w:val="22"/>
          <w:szCs w:val="22"/>
        </w:rPr>
        <w:t xml:space="preserve">Formulario 4: </w:t>
      </w:r>
      <w:r w:rsidRPr="00B96F2E">
        <w:rPr>
          <w:rFonts w:ascii="Arial" w:hAnsi="Arial" w:cs="Arial"/>
          <w:color w:val="auto"/>
          <w:sz w:val="22"/>
          <w:szCs w:val="22"/>
        </w:rPr>
        <w:t xml:space="preserve">Declaración Jurada - </w:t>
      </w:r>
      <w:r w:rsidRPr="00B96F2E">
        <w:rPr>
          <w:rFonts w:ascii="Arial" w:hAnsi="Arial" w:cs="Arial"/>
          <w:bCs/>
          <w:color w:val="auto"/>
          <w:sz w:val="22"/>
          <w:szCs w:val="22"/>
        </w:rPr>
        <w:t>Vinculación con quien pagó el Derecho de Participación</w:t>
      </w:r>
      <w:bookmarkEnd w:id="266"/>
      <w:r w:rsidRPr="00B96F2E">
        <w:rPr>
          <w:rFonts w:ascii="Arial" w:hAnsi="Arial" w:cs="Arial"/>
          <w:bCs/>
          <w:color w:val="auto"/>
          <w:sz w:val="22"/>
          <w:szCs w:val="22"/>
        </w:rPr>
        <w:t xml:space="preserve"> </w:t>
      </w:r>
      <w:bookmarkEnd w:id="267"/>
    </w:p>
    <w:p w:rsidR="005241BE" w:rsidRPr="00B96F2E" w:rsidRDefault="005241BE" w:rsidP="005241BE">
      <w:pPr>
        <w:pStyle w:val="Textosinformato"/>
        <w:jc w:val="center"/>
        <w:rPr>
          <w:rFonts w:ascii="Arial" w:hAnsi="Arial" w:cs="Arial"/>
        </w:rPr>
      </w:pPr>
      <w:r w:rsidRPr="00B96F2E">
        <w:rPr>
          <w:rFonts w:ascii="Arial" w:hAnsi="Arial" w:cs="Arial"/>
        </w:rPr>
        <w:t>(Referencia Numeral 5.</w:t>
      </w:r>
      <w:r w:rsidR="005335CA" w:rsidRPr="00B96F2E">
        <w:rPr>
          <w:rFonts w:ascii="Arial" w:hAnsi="Arial" w:cs="Arial"/>
        </w:rPr>
        <w:t>3</w:t>
      </w:r>
      <w:r w:rsidRPr="00B96F2E">
        <w:rPr>
          <w:rFonts w:ascii="Arial" w:hAnsi="Arial" w:cs="Arial"/>
        </w:rPr>
        <w:t>.1. de las Bases del Concurso)</w:t>
      </w:r>
    </w:p>
    <w:p w:rsidR="005241BE" w:rsidRPr="00B96F2E" w:rsidRDefault="005241BE" w:rsidP="005241BE">
      <w:pPr>
        <w:pStyle w:val="Textosinformato"/>
        <w:jc w:val="center"/>
        <w:rPr>
          <w:rFonts w:ascii="Arial" w:hAnsi="Arial" w:cs="Arial"/>
          <w:sz w:val="22"/>
        </w:rPr>
      </w:pPr>
    </w:p>
    <w:p w:rsidR="005241BE" w:rsidRPr="00B96F2E" w:rsidRDefault="005241BE" w:rsidP="005241BE">
      <w:pPr>
        <w:pStyle w:val="Textosinformato"/>
        <w:rPr>
          <w:rFonts w:ascii="Arial" w:hAnsi="Arial" w:cs="Arial"/>
          <w:sz w:val="22"/>
        </w:rPr>
      </w:pPr>
    </w:p>
    <w:p w:rsidR="005241BE" w:rsidRPr="00B96F2E" w:rsidRDefault="005241BE" w:rsidP="005241BE">
      <w:pPr>
        <w:pStyle w:val="Textosinformato"/>
        <w:jc w:val="center"/>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Por medio de la presente, declaramos bajo juramento lo siguiente:</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 xml:space="preserve">Que _______________________________ (nombre del Postor), adquirió el Derecho de Participación, a través de ________________________________ (nombre de la persona que pagó dicho derecho), el mismo que es ___________________________________________ (según sea el caso, colocar: </w:t>
      </w:r>
      <w:r w:rsidRPr="00B96F2E">
        <w:rPr>
          <w:rFonts w:ascii="Arial" w:hAnsi="Arial" w:cs="Arial"/>
          <w:iCs/>
          <w:sz w:val="22"/>
          <w:szCs w:val="22"/>
        </w:rPr>
        <w:t>uno de nuestros accionistas o socios o integrantes, o una Empresa Vinculada a nosotros o a uno de nuestros accionistas o socios o integrantes, o un tercero</w:t>
      </w:r>
      <w:r w:rsidRPr="00B96F2E">
        <w:rPr>
          <w:rFonts w:ascii="Arial" w:hAnsi="Arial" w:cs="Arial"/>
          <w:b/>
          <w:i/>
          <w:iCs/>
          <w:sz w:val="22"/>
          <w:szCs w:val="22"/>
        </w:rPr>
        <w:t xml:space="preserve"> </w:t>
      </w:r>
      <w:r w:rsidRPr="00B96F2E">
        <w:rPr>
          <w:rFonts w:ascii="Arial" w:hAnsi="Arial" w:cs="Arial"/>
          <w:iCs/>
          <w:sz w:val="22"/>
          <w:szCs w:val="22"/>
        </w:rPr>
        <w:t>quien transfirió su Derecho de Participación, a través de cesión de derechos).</w:t>
      </w:r>
    </w:p>
    <w:p w:rsidR="005241BE" w:rsidRPr="00B96F2E" w:rsidRDefault="005241BE" w:rsidP="005241BE">
      <w:pPr>
        <w:keepNext/>
        <w:ind w:left="720" w:hanging="720"/>
        <w:jc w:val="both"/>
        <w:rPr>
          <w:rFonts w:ascii="Arial" w:hAnsi="Arial" w:cs="Arial"/>
          <w:sz w:val="22"/>
        </w:rPr>
      </w:pPr>
    </w:p>
    <w:p w:rsidR="005241BE" w:rsidRPr="00B96F2E" w:rsidRDefault="005241BE">
      <w:pPr>
        <w:pStyle w:val="Textosinformato"/>
        <w:tabs>
          <w:tab w:val="left" w:pos="567"/>
        </w:tabs>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Lugar y fecha: ..............</w:t>
      </w:r>
      <w:proofErr w:type="gramStart"/>
      <w:r w:rsidRPr="00B96F2E">
        <w:rPr>
          <w:rFonts w:ascii="Arial" w:hAnsi="Arial" w:cs="Arial"/>
          <w:sz w:val="22"/>
        </w:rPr>
        <w:t>,  ........</w:t>
      </w:r>
      <w:proofErr w:type="gramEnd"/>
      <w:r w:rsidRPr="00B96F2E">
        <w:rPr>
          <w:rFonts w:ascii="Arial" w:hAnsi="Arial" w:cs="Arial"/>
          <w:sz w:val="22"/>
        </w:rPr>
        <w:t xml:space="preserve"> </w:t>
      </w:r>
      <w:proofErr w:type="gramStart"/>
      <w:r w:rsidRPr="00B96F2E">
        <w:rPr>
          <w:rFonts w:ascii="Arial" w:hAnsi="Arial" w:cs="Arial"/>
          <w:sz w:val="22"/>
        </w:rPr>
        <w:t>de</w:t>
      </w:r>
      <w:proofErr w:type="gramEnd"/>
      <w:r w:rsidRPr="00B96F2E">
        <w:rPr>
          <w:rFonts w:ascii="Arial" w:hAnsi="Arial" w:cs="Arial"/>
          <w:sz w:val="22"/>
        </w:rPr>
        <w:t xml:space="preserve"> ..................... de </w:t>
      </w:r>
      <w:r w:rsidR="00C80E6A" w:rsidRPr="00B96F2E">
        <w:rPr>
          <w:rFonts w:ascii="Arial" w:hAnsi="Arial" w:cs="Arial"/>
          <w:sz w:val="22"/>
        </w:rPr>
        <w:t>201</w:t>
      </w:r>
      <w:r w:rsidR="0086178E" w:rsidRPr="00B96F2E">
        <w:rPr>
          <w:rFonts w:ascii="Arial" w:hAnsi="Arial" w:cs="Arial"/>
          <w:sz w:val="22"/>
        </w:rPr>
        <w:t>_</w:t>
      </w:r>
    </w:p>
    <w:p w:rsidR="005241BE" w:rsidRPr="00B96F2E" w:rsidRDefault="005241BE" w:rsidP="005241BE">
      <w:pPr>
        <w:pStyle w:val="Textosinformato"/>
        <w:jc w:val="both"/>
        <w:outlineLvl w:val="0"/>
        <w:rPr>
          <w:rFonts w:ascii="Arial" w:hAnsi="Arial" w:cs="Arial"/>
        </w:rPr>
      </w:pP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Entidad</w:t>
      </w:r>
      <w:r w:rsidRPr="00B96F2E">
        <w:rPr>
          <w:rFonts w:ascii="Arial" w:hAnsi="Arial" w:cs="Arial"/>
          <w:sz w:val="22"/>
          <w:szCs w:val="22"/>
        </w:rPr>
        <w:tab/>
        <w:t>...............................................</w:t>
      </w:r>
    </w:p>
    <w:p w:rsidR="005241BE" w:rsidRPr="00B96F2E" w:rsidRDefault="005241BE" w:rsidP="005241BE">
      <w:pPr>
        <w:pStyle w:val="Textosinformato"/>
        <w:ind w:left="708" w:firstLine="708"/>
        <w:jc w:val="both"/>
        <w:rPr>
          <w:rFonts w:ascii="Arial" w:hAnsi="Arial" w:cs="Arial"/>
          <w:sz w:val="22"/>
          <w:szCs w:val="22"/>
        </w:rPr>
      </w:pPr>
      <w:r w:rsidRPr="00B96F2E">
        <w:rPr>
          <w:rFonts w:ascii="Arial" w:hAnsi="Arial" w:cs="Arial"/>
          <w:sz w:val="22"/>
          <w:szCs w:val="22"/>
        </w:rPr>
        <w:t>Postor</w:t>
      </w: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Nombre</w:t>
      </w:r>
      <w:r w:rsidRPr="00B96F2E">
        <w:rPr>
          <w:rFonts w:ascii="Arial" w:hAnsi="Arial" w:cs="Arial"/>
          <w:sz w:val="22"/>
          <w:szCs w:val="22"/>
        </w:rPr>
        <w:tab/>
        <w:t>.............................................................</w:t>
      </w:r>
    </w:p>
    <w:p w:rsidR="005241BE" w:rsidRPr="00B96F2E" w:rsidRDefault="005241BE" w:rsidP="005241BE">
      <w:pPr>
        <w:pStyle w:val="Textosinformato"/>
        <w:ind w:left="708" w:firstLine="708"/>
        <w:jc w:val="both"/>
        <w:rPr>
          <w:rFonts w:ascii="Arial" w:hAnsi="Arial" w:cs="Arial"/>
          <w:sz w:val="22"/>
          <w:szCs w:val="22"/>
        </w:rPr>
      </w:pPr>
      <w:r w:rsidRPr="00B96F2E">
        <w:rPr>
          <w:rFonts w:ascii="Arial" w:hAnsi="Arial" w:cs="Arial"/>
          <w:sz w:val="22"/>
          <w:szCs w:val="22"/>
        </w:rPr>
        <w:t>Representante Legal del Postor</w:t>
      </w: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Firma</w:t>
      </w:r>
      <w:r w:rsidRPr="00B96F2E">
        <w:rPr>
          <w:rFonts w:ascii="Arial" w:hAnsi="Arial" w:cs="Arial"/>
          <w:sz w:val="22"/>
          <w:szCs w:val="22"/>
        </w:rPr>
        <w:tab/>
      </w:r>
      <w:r w:rsidRPr="00B96F2E">
        <w:rPr>
          <w:rFonts w:ascii="Arial" w:hAnsi="Arial" w:cs="Arial"/>
          <w:sz w:val="22"/>
          <w:szCs w:val="22"/>
        </w:rPr>
        <w:tab/>
        <w:t>............................................................</w:t>
      </w:r>
    </w:p>
    <w:p w:rsidR="005241BE" w:rsidRPr="00B96F2E" w:rsidRDefault="005241BE" w:rsidP="005241BE">
      <w:pPr>
        <w:pStyle w:val="Textosinformato"/>
        <w:ind w:left="708" w:firstLine="708"/>
        <w:jc w:val="both"/>
        <w:rPr>
          <w:rFonts w:ascii="Arial" w:hAnsi="Arial" w:cs="Arial"/>
          <w:sz w:val="22"/>
          <w:szCs w:val="22"/>
        </w:rPr>
      </w:pPr>
      <w:r w:rsidRPr="00B96F2E">
        <w:rPr>
          <w:rFonts w:ascii="Arial" w:hAnsi="Arial" w:cs="Arial"/>
          <w:sz w:val="22"/>
          <w:szCs w:val="22"/>
        </w:rPr>
        <w:t>Representante Legal del Postor</w:t>
      </w:r>
    </w:p>
    <w:p w:rsidR="005241BE" w:rsidRPr="00B96F2E" w:rsidRDefault="005241BE" w:rsidP="005241BE">
      <w:pPr>
        <w:pStyle w:val="Textosinformato"/>
        <w:ind w:left="708" w:firstLine="708"/>
        <w:jc w:val="both"/>
        <w:rPr>
          <w:rFonts w:ascii="Arial" w:hAnsi="Arial" w:cs="Arial"/>
          <w:sz w:val="22"/>
          <w:szCs w:val="22"/>
        </w:rPr>
      </w:pPr>
    </w:p>
    <w:p w:rsidR="005241BE" w:rsidRPr="00B96F2E" w:rsidRDefault="005241BE" w:rsidP="005241BE">
      <w:pPr>
        <w:pStyle w:val="Pelota"/>
        <w:keepNext/>
        <w:rPr>
          <w:rFonts w:ascii="Arial" w:hAnsi="Arial" w:cs="Arial"/>
          <w:szCs w:val="22"/>
          <w:lang w:val="es-ES"/>
        </w:rPr>
      </w:pPr>
    </w:p>
    <w:p w:rsidR="005241BE" w:rsidRPr="00B96F2E" w:rsidRDefault="005241BE" w:rsidP="005241BE">
      <w:pPr>
        <w:pStyle w:val="Pelota"/>
        <w:keepNext/>
        <w:rPr>
          <w:rFonts w:ascii="Arial" w:hAnsi="Arial" w:cs="Arial"/>
          <w:szCs w:val="22"/>
          <w:lang w:val="es-ES"/>
        </w:rPr>
      </w:pPr>
      <w:r w:rsidRPr="00B96F2E">
        <w:rPr>
          <w:rFonts w:ascii="Arial" w:hAnsi="Arial" w:cs="Arial"/>
          <w:szCs w:val="22"/>
          <w:lang w:val="es-ES"/>
        </w:rPr>
        <w:t>En caso exista cesión del Derecho de Participación, también deberá suscribir la presente declaración el cedente:</w:t>
      </w:r>
    </w:p>
    <w:p w:rsidR="005241BE" w:rsidRPr="00B96F2E" w:rsidRDefault="005241BE" w:rsidP="005241BE">
      <w:pPr>
        <w:jc w:val="both"/>
        <w:rPr>
          <w:rFonts w:ascii="Arial" w:hAnsi="Arial" w:cs="Arial"/>
          <w:sz w:val="22"/>
          <w:szCs w:val="22"/>
        </w:rPr>
      </w:pPr>
    </w:p>
    <w:p w:rsidR="005241BE" w:rsidRPr="00B96F2E" w:rsidRDefault="005241BE" w:rsidP="005241BE">
      <w:pPr>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Entidad</w:t>
      </w:r>
      <w:r w:rsidRPr="00B96F2E">
        <w:rPr>
          <w:rFonts w:ascii="Arial" w:hAnsi="Arial" w:cs="Arial"/>
          <w:sz w:val="22"/>
          <w:szCs w:val="22"/>
        </w:rPr>
        <w:tab/>
        <w:t>...............................................</w:t>
      </w:r>
    </w:p>
    <w:p w:rsidR="005241BE" w:rsidRPr="00B96F2E" w:rsidRDefault="005241BE" w:rsidP="005241BE">
      <w:pPr>
        <w:pStyle w:val="Textosinformato"/>
        <w:ind w:left="708" w:firstLine="708"/>
        <w:jc w:val="both"/>
        <w:rPr>
          <w:rFonts w:ascii="Arial" w:hAnsi="Arial" w:cs="Arial"/>
          <w:sz w:val="22"/>
          <w:szCs w:val="22"/>
        </w:rPr>
      </w:pPr>
      <w:r w:rsidRPr="00B96F2E">
        <w:rPr>
          <w:rFonts w:ascii="Arial" w:hAnsi="Arial" w:cs="Arial"/>
          <w:sz w:val="22"/>
          <w:szCs w:val="22"/>
        </w:rPr>
        <w:t>Cedente</w:t>
      </w: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Nombre</w:t>
      </w:r>
      <w:r w:rsidRPr="00B96F2E">
        <w:rPr>
          <w:rFonts w:ascii="Arial" w:hAnsi="Arial" w:cs="Arial"/>
          <w:sz w:val="22"/>
          <w:szCs w:val="22"/>
        </w:rPr>
        <w:tab/>
        <w:t>.............................................................</w:t>
      </w:r>
    </w:p>
    <w:p w:rsidR="005241BE" w:rsidRPr="00B96F2E" w:rsidRDefault="005241BE" w:rsidP="005241BE">
      <w:pPr>
        <w:pStyle w:val="Textosinformato"/>
        <w:ind w:left="708" w:firstLine="708"/>
        <w:jc w:val="both"/>
        <w:rPr>
          <w:rFonts w:ascii="Arial" w:hAnsi="Arial" w:cs="Arial"/>
          <w:sz w:val="22"/>
          <w:szCs w:val="22"/>
        </w:rPr>
      </w:pPr>
      <w:r w:rsidRPr="00B96F2E">
        <w:rPr>
          <w:rFonts w:ascii="Arial" w:hAnsi="Arial" w:cs="Arial"/>
          <w:sz w:val="22"/>
          <w:szCs w:val="22"/>
        </w:rPr>
        <w:t>Representante Legal del Cedente</w:t>
      </w: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Firma</w:t>
      </w:r>
      <w:r w:rsidRPr="00B96F2E">
        <w:rPr>
          <w:rFonts w:ascii="Arial" w:hAnsi="Arial" w:cs="Arial"/>
          <w:sz w:val="22"/>
          <w:szCs w:val="22"/>
        </w:rPr>
        <w:tab/>
      </w:r>
      <w:r w:rsidRPr="00B96F2E">
        <w:rPr>
          <w:rFonts w:ascii="Arial" w:hAnsi="Arial" w:cs="Arial"/>
          <w:sz w:val="22"/>
          <w:szCs w:val="22"/>
        </w:rPr>
        <w:tab/>
        <w:t>............................................................</w:t>
      </w:r>
    </w:p>
    <w:p w:rsidR="005241BE" w:rsidRPr="00B96F2E" w:rsidRDefault="005241BE" w:rsidP="005241BE">
      <w:pPr>
        <w:pStyle w:val="Textosinformato"/>
        <w:ind w:left="708" w:firstLine="708"/>
        <w:jc w:val="both"/>
        <w:rPr>
          <w:rFonts w:ascii="Arial" w:hAnsi="Arial" w:cs="Arial"/>
          <w:sz w:val="22"/>
          <w:szCs w:val="22"/>
          <w:lang w:val="pt-BR"/>
        </w:rPr>
      </w:pPr>
      <w:r w:rsidRPr="00B96F2E">
        <w:rPr>
          <w:rFonts w:ascii="Arial" w:hAnsi="Arial" w:cs="Arial"/>
          <w:sz w:val="22"/>
          <w:szCs w:val="22"/>
          <w:lang w:val="pt-BR"/>
        </w:rPr>
        <w:t xml:space="preserve">Representante Legal </w:t>
      </w:r>
      <w:proofErr w:type="gramStart"/>
      <w:r w:rsidRPr="00B96F2E">
        <w:rPr>
          <w:rFonts w:ascii="Arial" w:hAnsi="Arial" w:cs="Arial"/>
          <w:sz w:val="22"/>
          <w:szCs w:val="22"/>
          <w:lang w:val="pt-BR"/>
        </w:rPr>
        <w:t>del</w:t>
      </w:r>
      <w:proofErr w:type="gramEnd"/>
      <w:r w:rsidRPr="00B96F2E">
        <w:rPr>
          <w:rFonts w:ascii="Arial" w:hAnsi="Arial" w:cs="Arial"/>
          <w:sz w:val="22"/>
          <w:szCs w:val="22"/>
          <w:lang w:val="pt-BR"/>
        </w:rPr>
        <w:t xml:space="preserve"> Cedente</w:t>
      </w:r>
    </w:p>
    <w:p w:rsidR="005241BE" w:rsidRPr="00B96F2E" w:rsidRDefault="005241BE" w:rsidP="005241BE">
      <w:pPr>
        <w:pStyle w:val="Ttulo1"/>
        <w:jc w:val="center"/>
        <w:rPr>
          <w:rFonts w:ascii="Arial" w:hAnsi="Arial" w:cs="Arial"/>
          <w:b w:val="0"/>
          <w:sz w:val="22"/>
          <w:lang w:val="pt-BR"/>
        </w:rPr>
      </w:pPr>
      <w:r w:rsidRPr="00B96F2E">
        <w:rPr>
          <w:rFonts w:ascii="Arial" w:hAnsi="Arial" w:cs="Arial"/>
          <w:sz w:val="22"/>
          <w:szCs w:val="22"/>
          <w:lang w:val="pt-BR"/>
        </w:rPr>
        <w:br w:type="page"/>
      </w:r>
      <w:bookmarkStart w:id="268" w:name="_Toc227997104"/>
      <w:bookmarkStart w:id="269" w:name="_Toc228011480"/>
      <w:bookmarkStart w:id="270" w:name="_Toc368321524"/>
      <w:r w:rsidRPr="00B96F2E">
        <w:rPr>
          <w:rFonts w:ascii="Arial" w:hAnsi="Arial" w:cs="Arial"/>
          <w:bCs/>
          <w:color w:val="000000"/>
          <w:sz w:val="22"/>
          <w:lang w:val="pt-BR"/>
        </w:rPr>
        <w:t>ANEXO N° 4</w:t>
      </w:r>
      <w:bookmarkEnd w:id="268"/>
      <w:bookmarkEnd w:id="269"/>
      <w:bookmarkEnd w:id="270"/>
    </w:p>
    <w:p w:rsidR="005241BE" w:rsidRPr="00B96F2E" w:rsidRDefault="005241BE" w:rsidP="005241BE">
      <w:pPr>
        <w:pStyle w:val="Ttulo1"/>
        <w:jc w:val="center"/>
        <w:rPr>
          <w:rFonts w:ascii="Arial" w:hAnsi="Arial" w:cs="Arial"/>
          <w:bCs/>
          <w:color w:val="auto"/>
          <w:sz w:val="22"/>
          <w:szCs w:val="22"/>
        </w:rPr>
      </w:pPr>
      <w:bookmarkStart w:id="271" w:name="_Toc227997105"/>
      <w:bookmarkStart w:id="272" w:name="_Toc228011481"/>
      <w:bookmarkStart w:id="273" w:name="_Toc368321525"/>
      <w:r w:rsidRPr="00B96F2E">
        <w:rPr>
          <w:rFonts w:ascii="Arial" w:hAnsi="Arial" w:cs="Arial"/>
          <w:bCs/>
          <w:color w:val="auto"/>
          <w:sz w:val="22"/>
          <w:szCs w:val="22"/>
        </w:rPr>
        <w:t>CREDENCIALES PARA CALIFICACIÓN – REQUISITOS LEGALES</w:t>
      </w:r>
      <w:bookmarkEnd w:id="271"/>
      <w:bookmarkEnd w:id="272"/>
      <w:bookmarkEnd w:id="273"/>
    </w:p>
    <w:p w:rsidR="005241BE" w:rsidRPr="00B96F2E" w:rsidRDefault="005241BE" w:rsidP="005241BE">
      <w:pPr>
        <w:pStyle w:val="Textosinformato"/>
        <w:jc w:val="center"/>
        <w:outlineLvl w:val="0"/>
        <w:rPr>
          <w:rFonts w:ascii="Arial" w:hAnsi="Arial" w:cs="Arial"/>
          <w:b/>
          <w:sz w:val="22"/>
        </w:rPr>
      </w:pPr>
    </w:p>
    <w:p w:rsidR="008962FC" w:rsidRPr="00B96F2E" w:rsidRDefault="005241BE" w:rsidP="00D840D8">
      <w:pPr>
        <w:pStyle w:val="Ttulo1"/>
        <w:jc w:val="center"/>
        <w:rPr>
          <w:rFonts w:ascii="Arial" w:hAnsi="Arial" w:cs="Arial"/>
          <w:snapToGrid w:val="0"/>
          <w:color w:val="auto"/>
          <w:sz w:val="22"/>
          <w:szCs w:val="22"/>
        </w:rPr>
      </w:pPr>
      <w:bookmarkStart w:id="274" w:name="_Toc368321526"/>
      <w:r w:rsidRPr="00B96F2E">
        <w:rPr>
          <w:rFonts w:ascii="Arial" w:hAnsi="Arial" w:cs="Arial"/>
          <w:snapToGrid w:val="0"/>
          <w:color w:val="auto"/>
          <w:sz w:val="22"/>
          <w:szCs w:val="22"/>
        </w:rPr>
        <w:t xml:space="preserve">Formulario </w:t>
      </w:r>
      <w:r w:rsidR="00ED46DE" w:rsidRPr="00B96F2E">
        <w:rPr>
          <w:rFonts w:ascii="Arial" w:hAnsi="Arial" w:cs="Arial"/>
          <w:snapToGrid w:val="0"/>
          <w:color w:val="auto"/>
          <w:sz w:val="22"/>
          <w:szCs w:val="22"/>
        </w:rPr>
        <w:t>5</w:t>
      </w:r>
      <w:r w:rsidRPr="00B96F2E">
        <w:rPr>
          <w:rFonts w:ascii="Arial" w:hAnsi="Arial" w:cs="Arial"/>
          <w:snapToGrid w:val="0"/>
          <w:color w:val="auto"/>
          <w:sz w:val="22"/>
          <w:szCs w:val="22"/>
        </w:rPr>
        <w:t xml:space="preserve">: </w:t>
      </w:r>
      <w:r w:rsidR="008962FC" w:rsidRPr="00B96F2E">
        <w:rPr>
          <w:rFonts w:ascii="Arial" w:hAnsi="Arial" w:cs="Arial"/>
          <w:snapToGrid w:val="0"/>
          <w:color w:val="auto"/>
          <w:sz w:val="22"/>
          <w:szCs w:val="22"/>
        </w:rPr>
        <w:t>Declaración Jurada</w:t>
      </w:r>
      <w:r w:rsidR="00ED46DE" w:rsidRPr="00B96F2E">
        <w:rPr>
          <w:rFonts w:ascii="Arial" w:hAnsi="Arial" w:cs="Arial"/>
          <w:snapToGrid w:val="0"/>
          <w:color w:val="auto"/>
          <w:sz w:val="22"/>
          <w:szCs w:val="22"/>
        </w:rPr>
        <w:t xml:space="preserve"> – Habilitados para contratar con el Estado</w:t>
      </w:r>
      <w:bookmarkEnd w:id="274"/>
    </w:p>
    <w:p w:rsidR="005241BE" w:rsidRPr="00B96F2E" w:rsidRDefault="00ED46DE" w:rsidP="005241BE">
      <w:pPr>
        <w:pStyle w:val="Textosinformato"/>
        <w:jc w:val="center"/>
        <w:rPr>
          <w:rFonts w:ascii="Arial" w:hAnsi="Arial" w:cs="Arial"/>
        </w:rPr>
      </w:pPr>
      <w:r w:rsidRPr="00B96F2E" w:rsidDel="00ED46DE">
        <w:rPr>
          <w:rFonts w:ascii="Arial" w:hAnsi="Arial"/>
          <w:bCs/>
          <w:iCs/>
          <w:color w:val="000000"/>
          <w:sz w:val="22"/>
        </w:rPr>
        <w:t xml:space="preserve"> </w:t>
      </w:r>
      <w:r w:rsidR="005241BE" w:rsidRPr="00B96F2E">
        <w:rPr>
          <w:rFonts w:ascii="Arial" w:hAnsi="Arial" w:cs="Arial"/>
        </w:rPr>
        <w:t xml:space="preserve">(Referencia </w:t>
      </w:r>
      <w:r w:rsidR="005241BE" w:rsidRPr="00B96F2E">
        <w:rPr>
          <w:rFonts w:ascii="Arial" w:hAnsi="Arial" w:cs="Arial"/>
          <w:bCs/>
          <w:iCs/>
        </w:rPr>
        <w:t>Numeral 5.</w:t>
      </w:r>
      <w:r w:rsidR="005335CA" w:rsidRPr="00B96F2E">
        <w:rPr>
          <w:rFonts w:ascii="Arial" w:hAnsi="Arial" w:cs="Arial"/>
          <w:bCs/>
          <w:iCs/>
        </w:rPr>
        <w:t>3</w:t>
      </w:r>
      <w:r w:rsidR="005241BE" w:rsidRPr="00B96F2E">
        <w:rPr>
          <w:rFonts w:ascii="Arial" w:hAnsi="Arial" w:cs="Arial"/>
          <w:bCs/>
          <w:iCs/>
        </w:rPr>
        <w:t>.1.</w:t>
      </w:r>
      <w:r w:rsidR="005241BE" w:rsidRPr="00B96F2E">
        <w:rPr>
          <w:rFonts w:ascii="Arial" w:hAnsi="Arial" w:cs="Arial"/>
        </w:rPr>
        <w:t xml:space="preserve"> de las Bases del Concurso)</w:t>
      </w:r>
    </w:p>
    <w:p w:rsidR="005241BE" w:rsidRPr="00B96F2E" w:rsidRDefault="005241BE" w:rsidP="005241BE">
      <w:pPr>
        <w:pStyle w:val="Textosinformato"/>
        <w:jc w:val="center"/>
        <w:rPr>
          <w:rFonts w:ascii="Arial" w:hAnsi="Arial" w:cs="Arial"/>
          <w:sz w:val="22"/>
        </w:rPr>
      </w:pPr>
    </w:p>
    <w:p w:rsidR="005241BE" w:rsidRPr="00B96F2E" w:rsidRDefault="005241BE" w:rsidP="005241BE">
      <w:pPr>
        <w:pStyle w:val="Textosinformato"/>
        <w:jc w:val="center"/>
        <w:rPr>
          <w:rFonts w:ascii="Arial" w:hAnsi="Arial" w:cs="Arial"/>
          <w:sz w:val="22"/>
        </w:rPr>
      </w:pPr>
    </w:p>
    <w:p w:rsidR="005241BE" w:rsidRPr="00B96F2E" w:rsidRDefault="005241BE" w:rsidP="005241BE">
      <w:pPr>
        <w:pStyle w:val="Textosinformato"/>
        <w:jc w:val="center"/>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Por medio de la presente, declaramos bajo juramento que, [.......................................... (</w:t>
      </w:r>
      <w:proofErr w:type="gramStart"/>
      <w:r w:rsidRPr="00B96F2E">
        <w:rPr>
          <w:rFonts w:ascii="Arial" w:hAnsi="Arial" w:cs="Arial"/>
          <w:sz w:val="22"/>
        </w:rPr>
        <w:t>nombre</w:t>
      </w:r>
      <w:proofErr w:type="gramEnd"/>
      <w:r w:rsidRPr="00B96F2E">
        <w:rPr>
          <w:rFonts w:ascii="Arial" w:hAnsi="Arial" w:cs="Arial"/>
          <w:sz w:val="22"/>
        </w:rPr>
        <w:t xml:space="preserve"> del Postor)], [........................ (</w:t>
      </w:r>
      <w:proofErr w:type="gramStart"/>
      <w:r w:rsidRPr="00B96F2E">
        <w:rPr>
          <w:rFonts w:ascii="Arial" w:hAnsi="Arial" w:cs="Arial"/>
          <w:sz w:val="22"/>
        </w:rPr>
        <w:t>los</w:t>
      </w:r>
      <w:proofErr w:type="gramEnd"/>
      <w:r w:rsidRPr="00B96F2E">
        <w:rPr>
          <w:rFonts w:ascii="Arial" w:hAnsi="Arial" w:cs="Arial"/>
          <w:sz w:val="22"/>
        </w:rPr>
        <w:t xml:space="preserve"> integrantes del Consorcio)]:</w:t>
      </w:r>
    </w:p>
    <w:p w:rsidR="005241BE" w:rsidRPr="00B96F2E" w:rsidRDefault="005241BE" w:rsidP="005241BE">
      <w:pPr>
        <w:jc w:val="both"/>
        <w:rPr>
          <w:rFonts w:ascii="Arial" w:hAnsi="Arial" w:cs="Arial"/>
          <w:sz w:val="22"/>
        </w:rPr>
      </w:pPr>
    </w:p>
    <w:p w:rsidR="005241BE" w:rsidRPr="00B96F2E" w:rsidRDefault="005241BE" w:rsidP="009E1CBA">
      <w:pPr>
        <w:pStyle w:val="Textoindependiente3"/>
        <w:numPr>
          <w:ilvl w:val="0"/>
          <w:numId w:val="42"/>
        </w:numPr>
        <w:tabs>
          <w:tab w:val="clear" w:pos="1028"/>
          <w:tab w:val="num" w:pos="540"/>
        </w:tabs>
        <w:ind w:left="540" w:hanging="540"/>
        <w:jc w:val="both"/>
        <w:rPr>
          <w:rFonts w:ascii="Arial" w:hAnsi="Arial" w:cs="Arial"/>
          <w:b w:val="0"/>
          <w:sz w:val="22"/>
        </w:rPr>
      </w:pPr>
      <w:r w:rsidRPr="00B96F2E">
        <w:rPr>
          <w:rFonts w:ascii="Arial" w:hAnsi="Arial" w:cs="Arial"/>
          <w:b w:val="0"/>
          <w:sz w:val="22"/>
        </w:rPr>
        <w:t xml:space="preserve">No se encuentran sancionados administrativamente con inhabilitación temporal o permanente en el ejercicio de sus derechos para participar en procesos de selección convocados por el Estado </w:t>
      </w:r>
      <w:r w:rsidRPr="00B96F2E">
        <w:rPr>
          <w:rFonts w:ascii="Arial" w:hAnsi="Arial" w:cs="Arial"/>
          <w:b w:val="0"/>
          <w:bCs/>
          <w:sz w:val="22"/>
        </w:rPr>
        <w:t xml:space="preserve">de </w:t>
      </w:r>
      <w:smartTag w:uri="urn:schemas-microsoft-com:office:smarttags" w:element="PersonName">
        <w:smartTagPr>
          <w:attr w:name="ProductID" w:val="la Rep￺blica"/>
        </w:smartTagPr>
        <w:r w:rsidRPr="00B96F2E">
          <w:rPr>
            <w:rFonts w:ascii="Arial" w:hAnsi="Arial" w:cs="Arial"/>
            <w:b w:val="0"/>
            <w:bCs/>
            <w:sz w:val="22"/>
          </w:rPr>
          <w:t>la República</w:t>
        </w:r>
      </w:smartTag>
      <w:r w:rsidRPr="00B96F2E">
        <w:rPr>
          <w:rFonts w:ascii="Arial" w:hAnsi="Arial" w:cs="Arial"/>
          <w:b w:val="0"/>
          <w:bCs/>
          <w:sz w:val="22"/>
        </w:rPr>
        <w:t xml:space="preserve"> del Perú, </w:t>
      </w:r>
      <w:r w:rsidRPr="00B96F2E">
        <w:rPr>
          <w:rFonts w:ascii="Arial" w:hAnsi="Arial" w:cs="Arial"/>
          <w:b w:val="0"/>
          <w:sz w:val="22"/>
        </w:rPr>
        <w:t xml:space="preserve">ni para contratar con el Estado de </w:t>
      </w:r>
      <w:smartTag w:uri="urn:schemas-microsoft-com:office:smarttags" w:element="PersonName">
        <w:smartTagPr>
          <w:attr w:name="ProductID" w:val="la Rep￺blica"/>
        </w:smartTagPr>
        <w:r w:rsidRPr="00B96F2E">
          <w:rPr>
            <w:rFonts w:ascii="Arial" w:hAnsi="Arial" w:cs="Arial"/>
            <w:b w:val="0"/>
            <w:sz w:val="22"/>
          </w:rPr>
          <w:t>la República</w:t>
        </w:r>
      </w:smartTag>
      <w:r w:rsidRPr="00B96F2E">
        <w:rPr>
          <w:rFonts w:ascii="Arial" w:hAnsi="Arial" w:cs="Arial"/>
          <w:b w:val="0"/>
          <w:sz w:val="22"/>
        </w:rPr>
        <w:t xml:space="preserve"> del Perú.</w:t>
      </w:r>
    </w:p>
    <w:p w:rsidR="005241BE" w:rsidRPr="00B96F2E" w:rsidRDefault="005241BE" w:rsidP="005241BE">
      <w:pPr>
        <w:pStyle w:val="Textoindependiente3"/>
        <w:tabs>
          <w:tab w:val="num" w:pos="540"/>
        </w:tabs>
        <w:ind w:left="540" w:hanging="540"/>
        <w:jc w:val="both"/>
        <w:rPr>
          <w:rFonts w:ascii="Arial" w:hAnsi="Arial" w:cs="Arial"/>
          <w:b w:val="0"/>
          <w:sz w:val="22"/>
        </w:rPr>
      </w:pPr>
    </w:p>
    <w:p w:rsidR="005241BE" w:rsidRPr="00B96F2E" w:rsidRDefault="005241BE" w:rsidP="009E1CBA">
      <w:pPr>
        <w:pStyle w:val="Textoindependiente3"/>
        <w:numPr>
          <w:ilvl w:val="0"/>
          <w:numId w:val="42"/>
        </w:numPr>
        <w:tabs>
          <w:tab w:val="clear" w:pos="1028"/>
          <w:tab w:val="num" w:pos="540"/>
        </w:tabs>
        <w:ind w:left="540" w:hanging="540"/>
        <w:jc w:val="both"/>
        <w:rPr>
          <w:rFonts w:ascii="Arial" w:hAnsi="Arial" w:cs="Arial"/>
          <w:b w:val="0"/>
          <w:sz w:val="22"/>
        </w:rPr>
      </w:pPr>
      <w:r w:rsidRPr="00B96F2E">
        <w:rPr>
          <w:rFonts w:ascii="Arial" w:hAnsi="Arial" w:cs="Arial"/>
          <w:b w:val="0"/>
          <w:sz w:val="22"/>
        </w:rPr>
        <w:t xml:space="preserve">No han dejado de ser concesionarios por incumplimiento </w:t>
      </w:r>
      <w:r w:rsidRPr="00B96F2E">
        <w:rPr>
          <w:rFonts w:ascii="Arial" w:hAnsi="Arial" w:cs="Arial"/>
          <w:b w:val="0"/>
          <w:iCs/>
          <w:sz w:val="22"/>
        </w:rPr>
        <w:t xml:space="preserve">de un contrato de concesión celebrado con el Estado de </w:t>
      </w:r>
      <w:smartTag w:uri="urn:schemas-microsoft-com:office:smarttags" w:element="PersonName">
        <w:smartTagPr>
          <w:attr w:name="ProductID" w:val="la Rep￺blica"/>
        </w:smartTagPr>
        <w:r w:rsidRPr="00B96F2E">
          <w:rPr>
            <w:rFonts w:ascii="Arial" w:hAnsi="Arial" w:cs="Arial"/>
            <w:b w:val="0"/>
            <w:iCs/>
            <w:sz w:val="22"/>
          </w:rPr>
          <w:t xml:space="preserve">la </w:t>
        </w:r>
        <w:r w:rsidRPr="00B96F2E">
          <w:rPr>
            <w:rFonts w:ascii="Arial" w:hAnsi="Arial" w:cs="Arial"/>
            <w:b w:val="0"/>
            <w:sz w:val="22"/>
          </w:rPr>
          <w:t>República</w:t>
        </w:r>
      </w:smartTag>
      <w:r w:rsidRPr="00B96F2E">
        <w:rPr>
          <w:rFonts w:ascii="Arial" w:hAnsi="Arial" w:cs="Arial"/>
          <w:b w:val="0"/>
          <w:iCs/>
          <w:sz w:val="22"/>
        </w:rPr>
        <w:t xml:space="preserve"> del Perú bajo el marco del proceso de promoción de la inversión privada a que se refiere el TUO de Concesiones aprobado por Decreto Supremo N° 059-96-PCM</w:t>
      </w:r>
      <w:r w:rsidR="00C32735" w:rsidRPr="00B96F2E">
        <w:rPr>
          <w:rFonts w:ascii="Arial" w:hAnsi="Arial" w:cs="Arial"/>
          <w:b w:val="0"/>
          <w:iCs/>
          <w:sz w:val="22"/>
        </w:rPr>
        <w:t>,</w:t>
      </w:r>
      <w:r w:rsidRPr="00B96F2E">
        <w:rPr>
          <w:rFonts w:ascii="Arial" w:hAnsi="Arial" w:cs="Arial"/>
          <w:b w:val="0"/>
          <w:iCs/>
          <w:sz w:val="22"/>
        </w:rPr>
        <w:t xml:space="preserve"> </w:t>
      </w:r>
      <w:smartTag w:uri="urn:schemas-microsoft-com:office:smarttags" w:element="PersonName">
        <w:smartTagPr>
          <w:attr w:name="ProductID" w:val="la Ley N"/>
        </w:smartTagPr>
        <w:r w:rsidRPr="00B96F2E">
          <w:rPr>
            <w:rFonts w:ascii="Arial" w:hAnsi="Arial" w:cs="Arial"/>
            <w:b w:val="0"/>
            <w:iCs/>
            <w:sz w:val="22"/>
          </w:rPr>
          <w:t>la Ley N</w:t>
        </w:r>
      </w:smartTag>
      <w:r w:rsidRPr="00B96F2E">
        <w:rPr>
          <w:rFonts w:ascii="Arial" w:hAnsi="Arial" w:cs="Arial"/>
          <w:b w:val="0"/>
          <w:iCs/>
          <w:sz w:val="22"/>
        </w:rPr>
        <w:t xml:space="preserve">° 28059, Ley Marco de Promoción de </w:t>
      </w:r>
      <w:smartTag w:uri="urn:schemas-microsoft-com:office:smarttags" w:element="PersonName">
        <w:smartTagPr>
          <w:attr w:name="ProductID" w:val="la Inversi￳n Descentralizada"/>
        </w:smartTagPr>
        <w:r w:rsidRPr="00B96F2E">
          <w:rPr>
            <w:rFonts w:ascii="Arial" w:hAnsi="Arial" w:cs="Arial"/>
            <w:b w:val="0"/>
            <w:iCs/>
            <w:sz w:val="22"/>
          </w:rPr>
          <w:t>la Inversión Descentralizada</w:t>
        </w:r>
      </w:smartTag>
      <w:r w:rsidR="00C32735" w:rsidRPr="00B96F2E">
        <w:rPr>
          <w:rFonts w:ascii="Arial" w:hAnsi="Arial" w:cs="Arial"/>
          <w:b w:val="0"/>
          <w:iCs/>
          <w:sz w:val="22"/>
        </w:rPr>
        <w:t xml:space="preserve"> o el Decreto Legislativo N° 1012</w:t>
      </w:r>
      <w:r w:rsidR="005F44B8" w:rsidRPr="00B96F2E">
        <w:rPr>
          <w:rFonts w:ascii="Arial" w:hAnsi="Arial" w:cs="Arial"/>
          <w:b w:val="0"/>
          <w:iCs/>
          <w:sz w:val="22"/>
        </w:rPr>
        <w:t>,</w:t>
      </w:r>
      <w:r w:rsidR="005F44B8" w:rsidRPr="00B96F2E">
        <w:rPr>
          <w:rFonts w:ascii="Arial" w:hAnsi="Arial" w:cs="Arial"/>
          <w:b w:val="0"/>
          <w:sz w:val="22"/>
          <w:szCs w:val="22"/>
        </w:rPr>
        <w:t xml:space="preserve"> Ley Marco de Asociaciones Público-Privada para la generación del empleo productivo y dicta normas para la agilización de los procesos de promoción de la inversión privada</w:t>
      </w:r>
      <w:r w:rsidRPr="00B96F2E">
        <w:rPr>
          <w:rFonts w:ascii="Arial" w:hAnsi="Arial" w:cs="Arial"/>
          <w:b w:val="0"/>
          <w:iCs/>
          <w:sz w:val="22"/>
        </w:rPr>
        <w:t>.</w:t>
      </w:r>
    </w:p>
    <w:p w:rsidR="00737571" w:rsidRPr="00B96F2E" w:rsidRDefault="00737571" w:rsidP="00737571">
      <w:pPr>
        <w:pStyle w:val="Textoindependiente3"/>
        <w:jc w:val="both"/>
        <w:rPr>
          <w:rFonts w:ascii="Arial" w:hAnsi="Arial" w:cs="Arial"/>
          <w:b w:val="0"/>
          <w:sz w:val="22"/>
        </w:rPr>
      </w:pPr>
    </w:p>
    <w:p w:rsidR="00737571" w:rsidRPr="00B96F2E" w:rsidRDefault="00737571" w:rsidP="009E1CBA">
      <w:pPr>
        <w:pStyle w:val="Textoindependiente3"/>
        <w:numPr>
          <w:ilvl w:val="0"/>
          <w:numId w:val="42"/>
        </w:numPr>
        <w:tabs>
          <w:tab w:val="clear" w:pos="1028"/>
          <w:tab w:val="num" w:pos="540"/>
        </w:tabs>
        <w:ind w:left="540" w:hanging="540"/>
        <w:jc w:val="both"/>
        <w:rPr>
          <w:rFonts w:ascii="Arial" w:hAnsi="Arial" w:cs="Arial"/>
          <w:b w:val="0"/>
          <w:iCs/>
          <w:sz w:val="22"/>
        </w:rPr>
      </w:pPr>
      <w:r w:rsidRPr="00B96F2E">
        <w:rPr>
          <w:rFonts w:ascii="Arial" w:hAnsi="Arial" w:cs="Arial"/>
          <w:b w:val="0"/>
          <w:iCs/>
          <w:sz w:val="22"/>
        </w:rPr>
        <w:t xml:space="preserve">No han incurrido en el supuesto de incumplimiento previsto en </w:t>
      </w:r>
      <w:smartTag w:uri="urn:schemas-microsoft-com:office:smarttags" w:element="PersonName">
        <w:smartTagPr>
          <w:attr w:name="ProductID" w:val="la Quinta Disposici￳n"/>
        </w:smartTagPr>
        <w:r w:rsidRPr="00B96F2E">
          <w:rPr>
            <w:rFonts w:ascii="Arial" w:hAnsi="Arial" w:cs="Arial"/>
            <w:b w:val="0"/>
            <w:iCs/>
            <w:sz w:val="22"/>
          </w:rPr>
          <w:t>la Quinta Disposición</w:t>
        </w:r>
      </w:smartTag>
      <w:r w:rsidRPr="00B96F2E">
        <w:rPr>
          <w:rFonts w:ascii="Arial" w:hAnsi="Arial" w:cs="Arial"/>
          <w:b w:val="0"/>
          <w:iCs/>
          <w:sz w:val="22"/>
        </w:rPr>
        <w:t xml:space="preserve"> Complementaria y Final de </w:t>
      </w:r>
      <w:smartTag w:uri="urn:schemas-microsoft-com:office:smarttags" w:element="PersonName">
        <w:smartTagPr>
          <w:attr w:name="ProductID" w:val="la Ley"/>
        </w:smartTagPr>
        <w:r w:rsidRPr="00B96F2E">
          <w:rPr>
            <w:rFonts w:ascii="Arial" w:hAnsi="Arial" w:cs="Arial"/>
            <w:b w:val="0"/>
            <w:iCs/>
            <w:sz w:val="22"/>
          </w:rPr>
          <w:t>la Ley</w:t>
        </w:r>
      </w:smartTag>
      <w:r w:rsidRPr="00B96F2E">
        <w:rPr>
          <w:rFonts w:ascii="Arial" w:hAnsi="Arial" w:cs="Arial"/>
          <w:b w:val="0"/>
          <w:iCs/>
          <w:sz w:val="22"/>
        </w:rPr>
        <w:t xml:space="preserve"> de Endeudamiento Público, Ley N° 29290.</w:t>
      </w:r>
    </w:p>
    <w:p w:rsidR="005241BE" w:rsidRPr="00B96F2E" w:rsidRDefault="005241BE" w:rsidP="005241BE">
      <w:pPr>
        <w:pStyle w:val="Textosinformato"/>
        <w:tabs>
          <w:tab w:val="num" w:pos="1785"/>
        </w:tabs>
        <w:ind w:left="1080"/>
        <w:jc w:val="both"/>
        <w:outlineLvl w:val="0"/>
        <w:rPr>
          <w:rFonts w:ascii="Arial" w:hAnsi="Arial" w:cs="Arial"/>
          <w:sz w:val="22"/>
        </w:rPr>
      </w:pPr>
    </w:p>
    <w:p w:rsidR="005241BE" w:rsidRPr="00B96F2E" w:rsidRDefault="005241BE" w:rsidP="005241BE">
      <w:pPr>
        <w:pStyle w:val="Textosinformato"/>
        <w:tabs>
          <w:tab w:val="num" w:pos="1785"/>
        </w:tabs>
        <w:ind w:left="1080"/>
        <w:jc w:val="both"/>
        <w:outlineLvl w:val="0"/>
        <w:rPr>
          <w:rFonts w:ascii="Arial" w:hAnsi="Arial" w:cs="Arial"/>
          <w:sz w:val="22"/>
        </w:rPr>
      </w:pPr>
    </w:p>
    <w:p w:rsidR="005241BE" w:rsidRPr="00B96F2E" w:rsidRDefault="005241BE" w:rsidP="005241BE">
      <w:pPr>
        <w:pStyle w:val="Textosinformato"/>
        <w:tabs>
          <w:tab w:val="num" w:pos="1785"/>
        </w:tabs>
        <w:ind w:left="1080"/>
        <w:jc w:val="both"/>
        <w:outlineLvl w:val="0"/>
        <w:rPr>
          <w:rFonts w:ascii="Arial" w:hAnsi="Arial" w:cs="Arial"/>
          <w:sz w:val="22"/>
        </w:rPr>
      </w:pPr>
    </w:p>
    <w:p w:rsidR="005241BE" w:rsidRPr="00B96F2E" w:rsidRDefault="005241BE" w:rsidP="005241BE">
      <w:pPr>
        <w:pStyle w:val="Textosinformato"/>
        <w:rPr>
          <w:rFonts w:ascii="Arial" w:hAnsi="Arial" w:cs="Arial"/>
          <w:sz w:val="22"/>
          <w:szCs w:val="22"/>
        </w:rPr>
      </w:pPr>
    </w:p>
    <w:p w:rsidR="005241BE" w:rsidRPr="00B96F2E" w:rsidRDefault="005241BE" w:rsidP="005241BE">
      <w:pPr>
        <w:pStyle w:val="Textosinformato"/>
        <w:rPr>
          <w:rFonts w:ascii="Arial" w:hAnsi="Arial" w:cs="Arial"/>
          <w:sz w:val="22"/>
          <w:szCs w:val="22"/>
        </w:rPr>
      </w:pPr>
      <w:r w:rsidRPr="00B96F2E">
        <w:rPr>
          <w:rFonts w:ascii="Arial" w:hAnsi="Arial" w:cs="Arial"/>
          <w:sz w:val="22"/>
          <w:szCs w:val="22"/>
        </w:rPr>
        <w:t>Lugar y fecha: .....................................................</w:t>
      </w:r>
    </w:p>
    <w:p w:rsidR="005241BE" w:rsidRPr="00B96F2E" w:rsidRDefault="005241BE" w:rsidP="005241BE">
      <w:pPr>
        <w:pStyle w:val="Textosinformato"/>
        <w:rPr>
          <w:rFonts w:ascii="Arial" w:hAnsi="Arial" w:cs="Arial"/>
          <w:sz w:val="22"/>
          <w:szCs w:val="22"/>
        </w:rPr>
      </w:pPr>
    </w:p>
    <w:p w:rsidR="005241BE" w:rsidRPr="00B96F2E" w:rsidRDefault="005241BE" w:rsidP="005241BE">
      <w:pPr>
        <w:pStyle w:val="Textosinformato"/>
        <w:rPr>
          <w:rFonts w:ascii="Arial" w:hAnsi="Arial" w:cs="Arial"/>
          <w:sz w:val="22"/>
          <w:szCs w:val="22"/>
        </w:rPr>
      </w:pPr>
    </w:p>
    <w:p w:rsidR="005241BE" w:rsidRPr="00B96F2E" w:rsidRDefault="005241BE" w:rsidP="005241BE">
      <w:pPr>
        <w:pStyle w:val="Textosinformato"/>
        <w:rPr>
          <w:rFonts w:ascii="Arial" w:hAnsi="Arial" w:cs="Arial"/>
          <w:sz w:val="22"/>
          <w:szCs w:val="22"/>
        </w:rPr>
      </w:pPr>
      <w:r w:rsidRPr="00B96F2E">
        <w:rPr>
          <w:rFonts w:ascii="Arial" w:hAnsi="Arial" w:cs="Arial"/>
          <w:sz w:val="22"/>
          <w:szCs w:val="22"/>
        </w:rPr>
        <w:t>Entidad:</w:t>
      </w:r>
      <w:r w:rsidRPr="00B96F2E">
        <w:rPr>
          <w:rFonts w:ascii="Arial" w:hAnsi="Arial" w:cs="Arial"/>
          <w:sz w:val="22"/>
          <w:szCs w:val="22"/>
        </w:rPr>
        <w:tab/>
        <w:t>.....................................................</w:t>
      </w:r>
    </w:p>
    <w:p w:rsidR="005241BE" w:rsidRPr="00B96F2E" w:rsidRDefault="00ED46DE" w:rsidP="005241BE">
      <w:pPr>
        <w:pStyle w:val="Textosinformato"/>
        <w:rPr>
          <w:rFonts w:ascii="Arial" w:hAnsi="Arial" w:cs="Arial"/>
          <w:sz w:val="22"/>
          <w:szCs w:val="22"/>
        </w:rPr>
      </w:pPr>
      <w:r w:rsidRPr="00B96F2E">
        <w:rPr>
          <w:rFonts w:ascii="Arial" w:hAnsi="Arial" w:cs="Arial"/>
          <w:sz w:val="22"/>
          <w:szCs w:val="22"/>
        </w:rPr>
        <w:tab/>
      </w:r>
      <w:r w:rsidRPr="00B96F2E">
        <w:rPr>
          <w:rFonts w:ascii="Arial" w:hAnsi="Arial" w:cs="Arial"/>
          <w:sz w:val="22"/>
          <w:szCs w:val="22"/>
        </w:rPr>
        <w:tab/>
        <w:t>Postor</w:t>
      </w:r>
    </w:p>
    <w:p w:rsidR="005241BE" w:rsidRPr="00B96F2E" w:rsidRDefault="005241BE" w:rsidP="005241BE">
      <w:pPr>
        <w:pStyle w:val="Textosinformato"/>
        <w:rPr>
          <w:rFonts w:ascii="Arial" w:hAnsi="Arial" w:cs="Arial"/>
          <w:sz w:val="22"/>
          <w:szCs w:val="22"/>
        </w:rPr>
      </w:pPr>
    </w:p>
    <w:p w:rsidR="005241BE" w:rsidRPr="00B96F2E" w:rsidRDefault="005241BE" w:rsidP="005241BE">
      <w:pPr>
        <w:pStyle w:val="Textosinformato"/>
        <w:rPr>
          <w:rFonts w:ascii="Arial" w:hAnsi="Arial" w:cs="Arial"/>
          <w:sz w:val="22"/>
          <w:szCs w:val="22"/>
        </w:rPr>
      </w:pPr>
      <w:r w:rsidRPr="00B96F2E">
        <w:rPr>
          <w:rFonts w:ascii="Arial" w:hAnsi="Arial" w:cs="Arial"/>
          <w:sz w:val="22"/>
          <w:szCs w:val="22"/>
        </w:rPr>
        <w:t>Nombre:</w:t>
      </w:r>
      <w:r w:rsidRPr="00B96F2E">
        <w:rPr>
          <w:rFonts w:ascii="Arial" w:hAnsi="Arial" w:cs="Arial"/>
          <w:sz w:val="22"/>
          <w:szCs w:val="22"/>
        </w:rPr>
        <w:tab/>
        <w:t>.....................................................</w:t>
      </w:r>
    </w:p>
    <w:p w:rsidR="005241BE" w:rsidRPr="00B96F2E" w:rsidRDefault="005241BE" w:rsidP="005241BE">
      <w:pPr>
        <w:pStyle w:val="Textosinformato"/>
        <w:rPr>
          <w:rFonts w:ascii="Arial" w:hAnsi="Arial" w:cs="Arial"/>
          <w:sz w:val="22"/>
          <w:szCs w:val="22"/>
        </w:rPr>
      </w:pPr>
      <w:r w:rsidRPr="00B96F2E">
        <w:rPr>
          <w:rFonts w:ascii="Arial" w:hAnsi="Arial" w:cs="Arial"/>
          <w:sz w:val="22"/>
          <w:szCs w:val="22"/>
        </w:rPr>
        <w:tab/>
      </w:r>
      <w:r w:rsidRPr="00B96F2E">
        <w:rPr>
          <w:rFonts w:ascii="Arial" w:hAnsi="Arial" w:cs="Arial"/>
          <w:sz w:val="22"/>
          <w:szCs w:val="22"/>
        </w:rPr>
        <w:tab/>
        <w:t>Representante Legal del Postor</w:t>
      </w:r>
    </w:p>
    <w:p w:rsidR="005241BE" w:rsidRPr="00B96F2E" w:rsidRDefault="005241BE" w:rsidP="005241BE">
      <w:pPr>
        <w:jc w:val="both"/>
        <w:rPr>
          <w:rFonts w:ascii="Arial" w:hAnsi="Arial" w:cs="Arial"/>
          <w:iCs/>
          <w:sz w:val="22"/>
          <w:szCs w:val="20"/>
        </w:rPr>
      </w:pPr>
    </w:p>
    <w:p w:rsidR="005241BE" w:rsidRPr="00B96F2E" w:rsidRDefault="005241BE" w:rsidP="005241BE">
      <w:pPr>
        <w:pStyle w:val="Textosinformato"/>
        <w:rPr>
          <w:rFonts w:ascii="Arial" w:hAnsi="Arial" w:cs="Arial"/>
          <w:sz w:val="22"/>
          <w:szCs w:val="22"/>
        </w:rPr>
      </w:pPr>
      <w:r w:rsidRPr="00B96F2E">
        <w:rPr>
          <w:rFonts w:ascii="Arial" w:hAnsi="Arial" w:cs="Arial"/>
          <w:sz w:val="22"/>
          <w:szCs w:val="22"/>
        </w:rPr>
        <w:t>Firma:</w:t>
      </w:r>
      <w:r w:rsidRPr="00B96F2E">
        <w:rPr>
          <w:rFonts w:ascii="Arial" w:hAnsi="Arial" w:cs="Arial"/>
          <w:sz w:val="22"/>
          <w:szCs w:val="22"/>
        </w:rPr>
        <w:tab/>
      </w:r>
      <w:r w:rsidRPr="00B96F2E">
        <w:rPr>
          <w:rFonts w:ascii="Arial" w:hAnsi="Arial" w:cs="Arial"/>
          <w:sz w:val="22"/>
          <w:szCs w:val="22"/>
        </w:rPr>
        <w:tab/>
        <w:t>.....................................................</w:t>
      </w:r>
    </w:p>
    <w:p w:rsidR="005241BE" w:rsidRPr="00B96F2E" w:rsidRDefault="005241BE" w:rsidP="005241BE">
      <w:pPr>
        <w:jc w:val="both"/>
        <w:rPr>
          <w:rFonts w:ascii="Arial" w:hAnsi="Arial" w:cs="Arial"/>
          <w:iCs/>
          <w:sz w:val="22"/>
          <w:szCs w:val="20"/>
          <w:lang w:val="pt-BR"/>
        </w:rPr>
      </w:pPr>
      <w:r w:rsidRPr="00B96F2E">
        <w:rPr>
          <w:rFonts w:ascii="Arial" w:hAnsi="Arial" w:cs="Arial"/>
          <w:sz w:val="22"/>
          <w:szCs w:val="22"/>
        </w:rPr>
        <w:tab/>
      </w:r>
      <w:r w:rsidRPr="00B96F2E">
        <w:rPr>
          <w:rFonts w:ascii="Arial" w:hAnsi="Arial" w:cs="Arial"/>
          <w:sz w:val="22"/>
          <w:szCs w:val="22"/>
        </w:rPr>
        <w:tab/>
      </w:r>
      <w:r w:rsidRPr="00B96F2E">
        <w:rPr>
          <w:rFonts w:ascii="Arial" w:hAnsi="Arial" w:cs="Arial"/>
          <w:sz w:val="22"/>
          <w:szCs w:val="22"/>
          <w:lang w:val="pt-BR"/>
        </w:rPr>
        <w:t xml:space="preserve">Representante Legal </w:t>
      </w:r>
      <w:proofErr w:type="gramStart"/>
      <w:r w:rsidRPr="00B96F2E">
        <w:rPr>
          <w:rFonts w:ascii="Arial" w:hAnsi="Arial" w:cs="Arial"/>
          <w:sz w:val="22"/>
          <w:szCs w:val="22"/>
          <w:lang w:val="pt-BR"/>
        </w:rPr>
        <w:t>del</w:t>
      </w:r>
      <w:proofErr w:type="gramEnd"/>
      <w:r w:rsidRPr="00B96F2E">
        <w:rPr>
          <w:rFonts w:ascii="Arial" w:hAnsi="Arial" w:cs="Arial"/>
          <w:sz w:val="22"/>
          <w:szCs w:val="22"/>
          <w:lang w:val="pt-BR"/>
        </w:rPr>
        <w:t xml:space="preserve"> </w:t>
      </w:r>
      <w:proofErr w:type="spellStart"/>
      <w:r w:rsidRPr="00B96F2E">
        <w:rPr>
          <w:rFonts w:ascii="Arial" w:hAnsi="Arial" w:cs="Arial"/>
          <w:sz w:val="22"/>
          <w:szCs w:val="22"/>
          <w:lang w:val="pt-BR"/>
        </w:rPr>
        <w:t>Postor</w:t>
      </w:r>
      <w:proofErr w:type="spellEnd"/>
    </w:p>
    <w:p w:rsidR="005241BE" w:rsidRPr="00B96F2E" w:rsidRDefault="005241BE" w:rsidP="005241BE">
      <w:pPr>
        <w:pStyle w:val="Textosinformato"/>
        <w:jc w:val="both"/>
        <w:rPr>
          <w:rFonts w:ascii="Arial" w:hAnsi="Arial" w:cs="Arial"/>
          <w:sz w:val="24"/>
          <w:lang w:val="pt-BR"/>
        </w:rPr>
      </w:pPr>
    </w:p>
    <w:p w:rsidR="005241BE" w:rsidRPr="00B96F2E" w:rsidRDefault="005241BE" w:rsidP="005241BE">
      <w:pPr>
        <w:pStyle w:val="Ttulo1"/>
        <w:jc w:val="center"/>
        <w:rPr>
          <w:rFonts w:ascii="Arial" w:hAnsi="Arial" w:cs="Arial"/>
          <w:bCs/>
          <w:color w:val="000000"/>
          <w:sz w:val="22"/>
          <w:lang w:val="pt-BR"/>
        </w:rPr>
      </w:pPr>
      <w:r w:rsidRPr="00B96F2E">
        <w:rPr>
          <w:rFonts w:ascii="Arial" w:hAnsi="Arial" w:cs="Arial"/>
          <w:lang w:val="pt-BR"/>
        </w:rPr>
        <w:br w:type="page"/>
      </w:r>
      <w:bookmarkStart w:id="275" w:name="_Toc227997107"/>
      <w:bookmarkStart w:id="276" w:name="_Toc228011483"/>
      <w:bookmarkStart w:id="277" w:name="_Toc368321527"/>
      <w:r w:rsidRPr="00B96F2E">
        <w:rPr>
          <w:rFonts w:ascii="Arial" w:hAnsi="Arial" w:cs="Arial"/>
          <w:bCs/>
          <w:color w:val="000000"/>
          <w:sz w:val="22"/>
          <w:lang w:val="pt-BR"/>
        </w:rPr>
        <w:t>ANEXO N° 4</w:t>
      </w:r>
      <w:bookmarkEnd w:id="275"/>
      <w:bookmarkEnd w:id="276"/>
      <w:bookmarkEnd w:id="277"/>
    </w:p>
    <w:p w:rsidR="005241BE" w:rsidRPr="00B96F2E" w:rsidRDefault="005241BE" w:rsidP="005241BE">
      <w:pPr>
        <w:pStyle w:val="Ttulo1"/>
        <w:jc w:val="center"/>
        <w:rPr>
          <w:rFonts w:ascii="Arial" w:hAnsi="Arial" w:cs="Arial"/>
          <w:bCs/>
          <w:color w:val="auto"/>
          <w:sz w:val="22"/>
          <w:szCs w:val="22"/>
        </w:rPr>
      </w:pPr>
      <w:bookmarkStart w:id="278" w:name="_Toc227997108"/>
      <w:bookmarkStart w:id="279" w:name="_Toc228011484"/>
      <w:bookmarkStart w:id="280" w:name="_Toc368321528"/>
      <w:r w:rsidRPr="00B96F2E">
        <w:rPr>
          <w:rFonts w:ascii="Arial" w:hAnsi="Arial" w:cs="Arial"/>
          <w:bCs/>
          <w:color w:val="auto"/>
          <w:sz w:val="22"/>
          <w:szCs w:val="22"/>
        </w:rPr>
        <w:t>CREDENCIALES PARA CALIFICACIÓN – REQUISITOS LEGALES</w:t>
      </w:r>
      <w:bookmarkEnd w:id="278"/>
      <w:bookmarkEnd w:id="279"/>
      <w:bookmarkEnd w:id="280"/>
    </w:p>
    <w:p w:rsidR="005241BE" w:rsidRPr="00B96F2E" w:rsidRDefault="005241BE" w:rsidP="005241BE">
      <w:pPr>
        <w:pStyle w:val="Ttulo1"/>
        <w:jc w:val="center"/>
        <w:rPr>
          <w:rFonts w:ascii="Arial" w:hAnsi="Arial" w:cs="Arial"/>
          <w:bCs/>
          <w:color w:val="000000"/>
          <w:sz w:val="22"/>
        </w:rPr>
      </w:pPr>
    </w:p>
    <w:p w:rsidR="005241BE" w:rsidRPr="00B96F2E" w:rsidRDefault="005241BE" w:rsidP="005241BE">
      <w:pPr>
        <w:pStyle w:val="Ttulo1"/>
        <w:jc w:val="center"/>
        <w:rPr>
          <w:rFonts w:ascii="Arial" w:hAnsi="Arial"/>
          <w:bCs/>
          <w:iCs/>
          <w:color w:val="000000"/>
          <w:sz w:val="22"/>
        </w:rPr>
      </w:pPr>
      <w:bookmarkStart w:id="281" w:name="_Toc368321529"/>
      <w:r w:rsidRPr="00B96F2E">
        <w:rPr>
          <w:rFonts w:ascii="Arial" w:hAnsi="Arial"/>
          <w:bCs/>
          <w:iCs/>
          <w:color w:val="000000"/>
          <w:sz w:val="22"/>
        </w:rPr>
        <w:t xml:space="preserve">Formulario </w:t>
      </w:r>
      <w:r w:rsidR="00ED46DE" w:rsidRPr="00B96F2E">
        <w:rPr>
          <w:rFonts w:ascii="Arial" w:hAnsi="Arial"/>
          <w:bCs/>
          <w:iCs/>
          <w:color w:val="000000"/>
          <w:sz w:val="22"/>
        </w:rPr>
        <w:t>6</w:t>
      </w:r>
      <w:r w:rsidRPr="00B96F2E">
        <w:rPr>
          <w:rFonts w:ascii="Arial" w:hAnsi="Arial"/>
          <w:bCs/>
          <w:iCs/>
          <w:color w:val="000000"/>
          <w:sz w:val="22"/>
        </w:rPr>
        <w:t xml:space="preserve">: </w:t>
      </w:r>
      <w:r w:rsidR="008962FC" w:rsidRPr="00B96F2E">
        <w:rPr>
          <w:rFonts w:ascii="Arial" w:hAnsi="Arial" w:cs="Arial"/>
          <w:bCs/>
          <w:color w:val="000000"/>
          <w:sz w:val="22"/>
          <w:szCs w:val="22"/>
        </w:rPr>
        <w:t xml:space="preserve">Declaración Jurada – </w:t>
      </w:r>
      <w:r w:rsidR="00ED46DE" w:rsidRPr="00B96F2E">
        <w:rPr>
          <w:rFonts w:ascii="Arial" w:hAnsi="Arial" w:cs="Arial"/>
          <w:bCs/>
          <w:color w:val="000000"/>
          <w:sz w:val="22"/>
          <w:szCs w:val="22"/>
        </w:rPr>
        <w:t>Renuncia inmunidad diplomática o reclamo</w:t>
      </w:r>
      <w:bookmarkEnd w:id="281"/>
    </w:p>
    <w:p w:rsidR="005241BE" w:rsidRPr="00B96F2E" w:rsidRDefault="005241BE" w:rsidP="005241BE">
      <w:pPr>
        <w:pStyle w:val="Textosinformato"/>
        <w:jc w:val="center"/>
        <w:rPr>
          <w:rFonts w:ascii="Arial" w:hAnsi="Arial" w:cs="Arial"/>
        </w:rPr>
      </w:pPr>
      <w:r w:rsidRPr="00B96F2E">
        <w:rPr>
          <w:rFonts w:ascii="Arial" w:hAnsi="Arial" w:cs="Arial"/>
        </w:rPr>
        <w:t>(</w:t>
      </w:r>
      <w:r w:rsidRPr="00B96F2E">
        <w:rPr>
          <w:rFonts w:ascii="Arial" w:hAnsi="Arial" w:cs="Arial"/>
          <w:bCs/>
          <w:iCs/>
        </w:rPr>
        <w:t>Referencia Numeral 5.</w:t>
      </w:r>
      <w:r w:rsidR="005335CA" w:rsidRPr="00B96F2E">
        <w:rPr>
          <w:rFonts w:ascii="Arial" w:hAnsi="Arial" w:cs="Arial"/>
          <w:bCs/>
          <w:iCs/>
        </w:rPr>
        <w:t>3</w:t>
      </w:r>
      <w:r w:rsidRPr="00B96F2E">
        <w:rPr>
          <w:rFonts w:ascii="Arial" w:hAnsi="Arial" w:cs="Arial"/>
          <w:bCs/>
          <w:iCs/>
        </w:rPr>
        <w:t>.1</w:t>
      </w:r>
      <w:r w:rsidR="005335CA" w:rsidRPr="00B96F2E">
        <w:rPr>
          <w:rFonts w:ascii="Arial" w:hAnsi="Arial" w:cs="Arial"/>
          <w:bCs/>
          <w:iCs/>
        </w:rPr>
        <w:t>.</w:t>
      </w:r>
      <w:r w:rsidRPr="00B96F2E">
        <w:rPr>
          <w:rFonts w:ascii="Arial" w:hAnsi="Arial" w:cs="Arial"/>
          <w:bCs/>
          <w:iCs/>
        </w:rPr>
        <w:t xml:space="preserve"> de las Bases del Concurso</w:t>
      </w:r>
      <w:r w:rsidRPr="00B96F2E">
        <w:rPr>
          <w:rFonts w:ascii="Arial" w:hAnsi="Arial" w:cs="Arial"/>
        </w:rPr>
        <w:t>)</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center"/>
        <w:rPr>
          <w:rFonts w:ascii="Arial" w:hAnsi="Arial" w:cs="Arial"/>
          <w:b/>
          <w:sz w:val="22"/>
        </w:rPr>
      </w:pPr>
    </w:p>
    <w:p w:rsidR="005241BE" w:rsidRPr="00B96F2E" w:rsidRDefault="005241BE" w:rsidP="005241BE">
      <w:pPr>
        <w:pStyle w:val="Textosinformato"/>
        <w:jc w:val="center"/>
        <w:rPr>
          <w:rFonts w:ascii="Arial" w:hAnsi="Arial" w:cs="Arial"/>
          <w:b/>
          <w:sz w:val="22"/>
        </w:rPr>
      </w:pPr>
    </w:p>
    <w:p w:rsidR="005241BE" w:rsidRPr="00B96F2E" w:rsidRDefault="005241BE" w:rsidP="005241BE">
      <w:pPr>
        <w:pStyle w:val="Textosinformato"/>
        <w:jc w:val="center"/>
        <w:rPr>
          <w:rFonts w:ascii="Arial" w:hAnsi="Arial" w:cs="Arial"/>
          <w:b/>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 xml:space="preserve">Por medio de la presente, declaramos bajo juramento </w:t>
      </w:r>
      <w:proofErr w:type="gramStart"/>
      <w:r w:rsidRPr="00B96F2E">
        <w:rPr>
          <w:rFonts w:ascii="Arial" w:hAnsi="Arial" w:cs="Arial"/>
          <w:sz w:val="22"/>
        </w:rPr>
        <w:t>que .......................................................</w:t>
      </w:r>
      <w:proofErr w:type="gramEnd"/>
      <w:r w:rsidRPr="00B96F2E">
        <w:rPr>
          <w:rFonts w:ascii="Arial" w:hAnsi="Arial" w:cs="Arial"/>
          <w:sz w:val="22"/>
        </w:rPr>
        <w:t xml:space="preserve"> (</w:t>
      </w:r>
      <w:proofErr w:type="gramStart"/>
      <w:r w:rsidRPr="00B96F2E">
        <w:rPr>
          <w:rFonts w:ascii="Arial" w:hAnsi="Arial" w:cs="Arial"/>
          <w:sz w:val="22"/>
        </w:rPr>
        <w:t>nombre</w:t>
      </w:r>
      <w:proofErr w:type="gramEnd"/>
      <w:r w:rsidRPr="00B96F2E">
        <w:rPr>
          <w:rFonts w:ascii="Arial" w:hAnsi="Arial" w:cs="Arial"/>
          <w:sz w:val="22"/>
        </w:rPr>
        <w:t xml:space="preserve"> del Postor), así como sus accionistas</w:t>
      </w:r>
      <w:r w:rsidR="00ED46DE" w:rsidRPr="00B96F2E">
        <w:rPr>
          <w:rFonts w:ascii="Arial" w:hAnsi="Arial" w:cs="Arial"/>
          <w:sz w:val="22"/>
        </w:rPr>
        <w:t xml:space="preserve"> o </w:t>
      </w:r>
      <w:r w:rsidRPr="00B96F2E">
        <w:rPr>
          <w:rFonts w:ascii="Arial" w:hAnsi="Arial" w:cs="Arial"/>
          <w:sz w:val="22"/>
        </w:rPr>
        <w:t xml:space="preserve"> socios renuncian a lo siguiente:</w:t>
      </w:r>
    </w:p>
    <w:p w:rsidR="005241BE" w:rsidRPr="00B96F2E" w:rsidRDefault="005241BE" w:rsidP="005241BE">
      <w:pPr>
        <w:pStyle w:val="Textosinformato"/>
        <w:jc w:val="both"/>
        <w:rPr>
          <w:rFonts w:ascii="Arial" w:hAnsi="Arial" w:cs="Arial"/>
          <w:sz w:val="22"/>
        </w:rPr>
      </w:pPr>
    </w:p>
    <w:p w:rsidR="00ED46DE" w:rsidRPr="00B96F2E" w:rsidRDefault="00ED46DE" w:rsidP="00ED46DE">
      <w:pPr>
        <w:pStyle w:val="Textosinformato"/>
        <w:jc w:val="both"/>
        <w:rPr>
          <w:rFonts w:ascii="Arial" w:hAnsi="Arial" w:cs="Arial"/>
          <w:sz w:val="22"/>
        </w:rPr>
      </w:pPr>
      <w:r w:rsidRPr="00B96F2E">
        <w:rPr>
          <w:rFonts w:ascii="Arial" w:hAnsi="Arial" w:cs="Arial"/>
          <w:sz w:val="22"/>
        </w:rPr>
        <w:t xml:space="preserve">En caso el Postor sea un Consorcio, el párrafo anterior se reemplazará por el siguiente: </w:t>
      </w:r>
    </w:p>
    <w:p w:rsidR="00ED46DE" w:rsidRPr="00B96F2E" w:rsidRDefault="00ED46DE" w:rsidP="00ED46DE">
      <w:pPr>
        <w:pStyle w:val="Textosinformato"/>
        <w:jc w:val="both"/>
        <w:rPr>
          <w:rFonts w:ascii="Arial" w:hAnsi="Arial" w:cs="Arial"/>
          <w:sz w:val="22"/>
        </w:rPr>
      </w:pPr>
    </w:p>
    <w:p w:rsidR="00ED46DE" w:rsidRPr="00B96F2E" w:rsidRDefault="00ED46DE" w:rsidP="00ED46DE">
      <w:pPr>
        <w:pStyle w:val="Textosinformato"/>
        <w:jc w:val="both"/>
        <w:rPr>
          <w:rFonts w:ascii="Arial" w:hAnsi="Arial" w:cs="Arial"/>
          <w:sz w:val="22"/>
        </w:rPr>
      </w:pPr>
      <w:r w:rsidRPr="00B96F2E">
        <w:rPr>
          <w:rFonts w:ascii="Arial" w:hAnsi="Arial" w:cs="Arial"/>
          <w:sz w:val="22"/>
        </w:rPr>
        <w:t xml:space="preserve">Por medio de la presente, declaramos bajo juramento </w:t>
      </w:r>
      <w:proofErr w:type="gramStart"/>
      <w:r w:rsidRPr="00B96F2E">
        <w:rPr>
          <w:rFonts w:ascii="Arial" w:hAnsi="Arial" w:cs="Arial"/>
          <w:sz w:val="22"/>
        </w:rPr>
        <w:t>que .......................................................</w:t>
      </w:r>
      <w:proofErr w:type="gramEnd"/>
      <w:r w:rsidRPr="00B96F2E">
        <w:rPr>
          <w:rFonts w:ascii="Arial" w:hAnsi="Arial" w:cs="Arial"/>
          <w:sz w:val="22"/>
        </w:rPr>
        <w:t xml:space="preserve"> (</w:t>
      </w:r>
      <w:proofErr w:type="gramStart"/>
      <w:r w:rsidRPr="00B96F2E">
        <w:rPr>
          <w:rFonts w:ascii="Arial" w:hAnsi="Arial" w:cs="Arial"/>
          <w:sz w:val="22"/>
        </w:rPr>
        <w:t>nombre</w:t>
      </w:r>
      <w:proofErr w:type="gramEnd"/>
      <w:r w:rsidRPr="00B96F2E">
        <w:rPr>
          <w:rFonts w:ascii="Arial" w:hAnsi="Arial" w:cs="Arial"/>
          <w:sz w:val="22"/>
        </w:rPr>
        <w:t xml:space="preserve"> del Postor), así como sus integrantes y los accionistas o socios de estos últimos renuncian a lo siguiente:</w:t>
      </w:r>
    </w:p>
    <w:p w:rsidR="00ED46DE" w:rsidRPr="00B96F2E" w:rsidRDefault="00ED46DE" w:rsidP="005241BE">
      <w:pPr>
        <w:pStyle w:val="Textosinformato"/>
        <w:jc w:val="both"/>
        <w:rPr>
          <w:rFonts w:ascii="Arial" w:hAnsi="Arial" w:cs="Arial"/>
          <w:sz w:val="22"/>
        </w:rPr>
      </w:pPr>
    </w:p>
    <w:p w:rsidR="005241BE" w:rsidRPr="00B96F2E" w:rsidRDefault="005241BE">
      <w:pPr>
        <w:pStyle w:val="Textosinformato"/>
        <w:tabs>
          <w:tab w:val="left" w:pos="567"/>
        </w:tabs>
        <w:ind w:left="567" w:hanging="567"/>
        <w:jc w:val="both"/>
        <w:rPr>
          <w:rFonts w:ascii="Arial" w:hAnsi="Arial" w:cs="Arial"/>
          <w:sz w:val="22"/>
        </w:rPr>
      </w:pPr>
      <w:r w:rsidRPr="00B96F2E">
        <w:rPr>
          <w:rFonts w:ascii="Arial" w:hAnsi="Arial" w:cs="Arial"/>
          <w:sz w:val="22"/>
        </w:rPr>
        <w:t xml:space="preserve">1. </w:t>
      </w:r>
      <w:r w:rsidRPr="00B96F2E">
        <w:rPr>
          <w:rFonts w:ascii="Arial" w:hAnsi="Arial" w:cs="Arial"/>
          <w:sz w:val="22"/>
        </w:rPr>
        <w:tab/>
        <w:t>A invocar o ejercer cualquier privilegio o inmunidad diplomática o de cualquier otro tipo.</w:t>
      </w:r>
    </w:p>
    <w:p w:rsidR="005241BE" w:rsidRPr="00B96F2E" w:rsidRDefault="005241BE">
      <w:pPr>
        <w:pStyle w:val="Textosinformato"/>
        <w:tabs>
          <w:tab w:val="left" w:pos="567"/>
        </w:tabs>
        <w:ind w:left="567" w:hanging="567"/>
        <w:jc w:val="both"/>
        <w:rPr>
          <w:rFonts w:ascii="Arial" w:hAnsi="Arial" w:cs="Arial"/>
          <w:sz w:val="22"/>
        </w:rPr>
      </w:pPr>
    </w:p>
    <w:p w:rsidR="005241BE" w:rsidRPr="00B96F2E" w:rsidRDefault="005241BE" w:rsidP="005241BE">
      <w:pPr>
        <w:pStyle w:val="Textosinformato"/>
        <w:ind w:left="567" w:hanging="567"/>
        <w:jc w:val="both"/>
        <w:rPr>
          <w:rFonts w:ascii="Arial" w:hAnsi="Arial" w:cs="Arial"/>
          <w:sz w:val="22"/>
        </w:rPr>
      </w:pPr>
      <w:r w:rsidRPr="00B96F2E">
        <w:rPr>
          <w:rFonts w:ascii="Arial" w:hAnsi="Arial" w:cs="Arial"/>
          <w:sz w:val="22"/>
        </w:rPr>
        <w:t>2.</w:t>
      </w:r>
      <w:r w:rsidRPr="00B96F2E">
        <w:rPr>
          <w:rFonts w:ascii="Arial" w:hAnsi="Arial" w:cs="Arial"/>
          <w:sz w:val="22"/>
        </w:rPr>
        <w:tab/>
        <w:t xml:space="preserve">A presentar cualquier reclamo por la vía diplomática y a cualquier compensación u otro con relación a dicho reclamo que pudiese ser incoado por o contra el Estado, </w:t>
      </w:r>
      <w:smartTag w:uri="urn:schemas-microsoft-com:office:smarttags" w:element="PersonName">
        <w:smartTagPr>
          <w:attr w:name="ProductID" w:val="la APN"/>
        </w:smartTagPr>
        <w:r w:rsidRPr="00B96F2E">
          <w:rPr>
            <w:rFonts w:ascii="Arial" w:hAnsi="Arial" w:cs="Arial"/>
            <w:sz w:val="22"/>
          </w:rPr>
          <w:t>la APN</w:t>
        </w:r>
      </w:smartTag>
      <w:r w:rsidRPr="00B96F2E">
        <w:rPr>
          <w:rFonts w:ascii="Arial" w:hAnsi="Arial" w:cs="Arial"/>
          <w:sz w:val="22"/>
        </w:rPr>
        <w:t xml:space="preserve">, PROINVERSIÓN, el Comité, sus integrantes y asesores, bajo la ley peruana o bajo cualquier otra legislación con respecto a nuestras obligaciones respecto de las Bases, </w:t>
      </w:r>
      <w:smartTag w:uri="urn:schemas-microsoft-com:office:smarttags" w:element="PersonName">
        <w:smartTagPr>
          <w:attr w:name="ProductID" w:val="la Propuesta Econ￳mica"/>
        </w:smartTagPr>
        <w:r w:rsidRPr="00B96F2E">
          <w:rPr>
            <w:rFonts w:ascii="Arial" w:hAnsi="Arial" w:cs="Arial"/>
            <w:sz w:val="22"/>
          </w:rPr>
          <w:t>la Propuesta Económica</w:t>
        </w:r>
      </w:smartTag>
      <w:r w:rsidRPr="00B96F2E">
        <w:rPr>
          <w:rFonts w:ascii="Arial" w:hAnsi="Arial" w:cs="Arial"/>
          <w:sz w:val="22"/>
        </w:rPr>
        <w:t>, Propuesta Técnica y el Contrato de Concesión.</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Lugar y fecha: .....................</w:t>
      </w:r>
      <w:proofErr w:type="gramStart"/>
      <w:r w:rsidRPr="00B96F2E">
        <w:rPr>
          <w:rFonts w:ascii="Arial" w:hAnsi="Arial" w:cs="Arial"/>
          <w:sz w:val="22"/>
        </w:rPr>
        <w:t>, .......</w:t>
      </w:r>
      <w:proofErr w:type="gramEnd"/>
      <w:r w:rsidRPr="00B96F2E">
        <w:rPr>
          <w:rFonts w:ascii="Arial" w:hAnsi="Arial" w:cs="Arial"/>
          <w:sz w:val="22"/>
        </w:rPr>
        <w:t xml:space="preserve"> de .............. </w:t>
      </w:r>
      <w:proofErr w:type="gramStart"/>
      <w:r w:rsidRPr="00B96F2E">
        <w:rPr>
          <w:rFonts w:ascii="Arial" w:hAnsi="Arial" w:cs="Arial"/>
          <w:sz w:val="22"/>
        </w:rPr>
        <w:t>de</w:t>
      </w:r>
      <w:proofErr w:type="gramEnd"/>
      <w:r w:rsidRPr="00B96F2E">
        <w:rPr>
          <w:rFonts w:ascii="Arial" w:hAnsi="Arial" w:cs="Arial"/>
          <w:sz w:val="22"/>
        </w:rPr>
        <w:t xml:space="preserve"> </w:t>
      </w:r>
      <w:r w:rsidR="00C80E6A" w:rsidRPr="00B96F2E">
        <w:rPr>
          <w:rFonts w:ascii="Arial" w:hAnsi="Arial" w:cs="Arial"/>
          <w:sz w:val="22"/>
        </w:rPr>
        <w:t>201</w:t>
      </w:r>
      <w:r w:rsidR="0086178E" w:rsidRPr="00B96F2E">
        <w:rPr>
          <w:rFonts w:ascii="Arial" w:hAnsi="Arial" w:cs="Arial"/>
          <w:sz w:val="22"/>
        </w:rPr>
        <w:t>_</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Entidad</w:t>
      </w:r>
      <w:r w:rsidRPr="00B96F2E">
        <w:rPr>
          <w:rFonts w:ascii="Arial" w:hAnsi="Arial" w:cs="Arial"/>
          <w:sz w:val="22"/>
        </w:rPr>
        <w:tab/>
        <w:t>...........................................................</w:t>
      </w:r>
    </w:p>
    <w:p w:rsidR="005241BE" w:rsidRPr="00B96F2E" w:rsidRDefault="005241BE" w:rsidP="005241BE">
      <w:pPr>
        <w:pStyle w:val="Textosinformato"/>
        <w:ind w:left="708" w:firstLine="708"/>
        <w:jc w:val="both"/>
        <w:rPr>
          <w:rFonts w:ascii="Arial" w:hAnsi="Arial" w:cs="Arial"/>
          <w:sz w:val="22"/>
        </w:rPr>
      </w:pPr>
      <w:r w:rsidRPr="00B96F2E">
        <w:rPr>
          <w:rFonts w:ascii="Arial" w:hAnsi="Arial" w:cs="Arial"/>
          <w:sz w:val="22"/>
        </w:rPr>
        <w:t>Postor</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Nombre</w:t>
      </w:r>
      <w:r w:rsidRPr="00B96F2E">
        <w:rPr>
          <w:rFonts w:ascii="Arial" w:hAnsi="Arial" w:cs="Arial"/>
          <w:sz w:val="22"/>
        </w:rPr>
        <w:tab/>
        <w:t>.............................................................</w:t>
      </w:r>
    </w:p>
    <w:p w:rsidR="005241BE" w:rsidRPr="00B96F2E" w:rsidRDefault="005241BE" w:rsidP="005241BE">
      <w:pPr>
        <w:pStyle w:val="Textosinformato"/>
        <w:ind w:left="708" w:firstLine="708"/>
        <w:jc w:val="both"/>
        <w:rPr>
          <w:rFonts w:ascii="Arial" w:hAnsi="Arial" w:cs="Arial"/>
          <w:sz w:val="22"/>
        </w:rPr>
      </w:pPr>
      <w:r w:rsidRPr="00B96F2E">
        <w:rPr>
          <w:rFonts w:ascii="Arial" w:hAnsi="Arial" w:cs="Arial"/>
          <w:sz w:val="22"/>
        </w:rPr>
        <w:t>Representante Legal del Postor</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Firma</w:t>
      </w:r>
      <w:r w:rsidRPr="00B96F2E">
        <w:rPr>
          <w:rFonts w:ascii="Arial" w:hAnsi="Arial" w:cs="Arial"/>
          <w:sz w:val="22"/>
        </w:rPr>
        <w:tab/>
      </w:r>
      <w:r w:rsidRPr="00B96F2E">
        <w:rPr>
          <w:rFonts w:ascii="Arial" w:hAnsi="Arial" w:cs="Arial"/>
          <w:sz w:val="22"/>
        </w:rPr>
        <w:tab/>
        <w:t>............................................................</w:t>
      </w:r>
    </w:p>
    <w:p w:rsidR="005241BE" w:rsidRPr="00B96F2E" w:rsidRDefault="005241BE" w:rsidP="005241BE">
      <w:pPr>
        <w:pStyle w:val="Textosinformato"/>
        <w:ind w:left="708" w:firstLine="708"/>
        <w:jc w:val="both"/>
        <w:rPr>
          <w:rFonts w:ascii="Arial" w:hAnsi="Arial" w:cs="Arial"/>
          <w:sz w:val="22"/>
        </w:rPr>
      </w:pPr>
      <w:r w:rsidRPr="00B96F2E">
        <w:rPr>
          <w:rFonts w:ascii="Arial" w:hAnsi="Arial" w:cs="Arial"/>
          <w:sz w:val="22"/>
        </w:rPr>
        <w:t>Representante Legal del Postor</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4"/>
        </w:rPr>
      </w:pPr>
    </w:p>
    <w:p w:rsidR="005241BE" w:rsidRPr="00B96F2E" w:rsidRDefault="005241BE" w:rsidP="005241BE">
      <w:pPr>
        <w:pStyle w:val="Ttulo1"/>
        <w:jc w:val="center"/>
        <w:rPr>
          <w:rFonts w:ascii="Arial" w:hAnsi="Arial" w:cs="Arial"/>
          <w:bCs/>
          <w:color w:val="000000"/>
          <w:sz w:val="22"/>
        </w:rPr>
      </w:pPr>
      <w:r w:rsidRPr="00B96F2E">
        <w:rPr>
          <w:rFonts w:ascii="Arial" w:hAnsi="Arial" w:cs="Arial"/>
        </w:rPr>
        <w:br w:type="page"/>
      </w:r>
      <w:bookmarkStart w:id="282" w:name="_Toc227997110"/>
      <w:bookmarkStart w:id="283" w:name="_Toc228011486"/>
      <w:bookmarkStart w:id="284" w:name="_Toc368321530"/>
      <w:r w:rsidRPr="00B96F2E">
        <w:rPr>
          <w:rFonts w:ascii="Arial" w:hAnsi="Arial" w:cs="Arial"/>
          <w:bCs/>
          <w:color w:val="000000"/>
          <w:sz w:val="22"/>
        </w:rPr>
        <w:t>ANEXO N° 4</w:t>
      </w:r>
      <w:bookmarkEnd w:id="282"/>
      <w:bookmarkEnd w:id="283"/>
      <w:bookmarkEnd w:id="284"/>
    </w:p>
    <w:p w:rsidR="005241BE" w:rsidRPr="00B96F2E" w:rsidRDefault="005241BE" w:rsidP="005241BE">
      <w:pPr>
        <w:pStyle w:val="Ttulo1"/>
        <w:jc w:val="center"/>
        <w:rPr>
          <w:rFonts w:ascii="Arial" w:hAnsi="Arial" w:cs="Arial"/>
          <w:bCs/>
          <w:color w:val="auto"/>
          <w:sz w:val="22"/>
          <w:szCs w:val="22"/>
        </w:rPr>
      </w:pPr>
      <w:bookmarkStart w:id="285" w:name="_Toc227997111"/>
      <w:bookmarkStart w:id="286" w:name="_Toc228011487"/>
      <w:bookmarkStart w:id="287" w:name="_Toc368321531"/>
      <w:r w:rsidRPr="00B96F2E">
        <w:rPr>
          <w:rFonts w:ascii="Arial" w:hAnsi="Arial" w:cs="Arial"/>
          <w:bCs/>
          <w:color w:val="auto"/>
          <w:sz w:val="22"/>
          <w:szCs w:val="22"/>
        </w:rPr>
        <w:t>CREDENCIALES PARA CALIFICACIÓN – REQUISITOS LEGALES</w:t>
      </w:r>
      <w:bookmarkEnd w:id="285"/>
      <w:bookmarkEnd w:id="286"/>
      <w:bookmarkEnd w:id="287"/>
    </w:p>
    <w:p w:rsidR="005241BE" w:rsidRPr="00B96F2E" w:rsidRDefault="005241BE" w:rsidP="005241BE">
      <w:pPr>
        <w:pStyle w:val="Ttulo1"/>
        <w:jc w:val="center"/>
        <w:rPr>
          <w:rFonts w:ascii="Arial" w:hAnsi="Arial" w:cs="Arial"/>
          <w:bCs/>
          <w:color w:val="000000"/>
          <w:sz w:val="22"/>
        </w:rPr>
      </w:pPr>
    </w:p>
    <w:p w:rsidR="005241BE" w:rsidRPr="00B96F2E" w:rsidRDefault="005241BE" w:rsidP="005241BE">
      <w:pPr>
        <w:pStyle w:val="Ttulo1"/>
        <w:jc w:val="center"/>
        <w:rPr>
          <w:rFonts w:ascii="Arial" w:hAnsi="Arial" w:cs="Arial"/>
          <w:bCs/>
          <w:color w:val="000000"/>
          <w:sz w:val="22"/>
        </w:rPr>
      </w:pPr>
      <w:bookmarkStart w:id="288" w:name="_Toc368321532"/>
      <w:r w:rsidRPr="00B96F2E">
        <w:rPr>
          <w:rFonts w:ascii="Arial" w:hAnsi="Arial" w:cs="Arial"/>
          <w:bCs/>
          <w:color w:val="000000"/>
          <w:sz w:val="22"/>
        </w:rPr>
        <w:t xml:space="preserve">Formulario </w:t>
      </w:r>
      <w:r w:rsidR="00ED46DE" w:rsidRPr="00B96F2E">
        <w:rPr>
          <w:rFonts w:ascii="Arial" w:hAnsi="Arial" w:cs="Arial"/>
          <w:bCs/>
          <w:color w:val="000000"/>
          <w:sz w:val="22"/>
        </w:rPr>
        <w:t>7</w:t>
      </w:r>
      <w:r w:rsidRPr="00B96F2E">
        <w:rPr>
          <w:rFonts w:ascii="Arial" w:hAnsi="Arial" w:cs="Arial"/>
          <w:bCs/>
          <w:color w:val="000000"/>
          <w:sz w:val="22"/>
        </w:rPr>
        <w:t xml:space="preserve">: </w:t>
      </w:r>
      <w:r w:rsidR="008962FC" w:rsidRPr="00B96F2E">
        <w:rPr>
          <w:rFonts w:ascii="Arial" w:hAnsi="Arial" w:cs="Arial"/>
          <w:bCs/>
          <w:color w:val="000000"/>
          <w:sz w:val="22"/>
          <w:szCs w:val="22"/>
        </w:rPr>
        <w:t xml:space="preserve">Declaración Jurada – </w:t>
      </w:r>
      <w:r w:rsidR="00ED46DE" w:rsidRPr="00B96F2E">
        <w:rPr>
          <w:rFonts w:ascii="Arial" w:hAnsi="Arial" w:cs="Arial"/>
          <w:bCs/>
          <w:color w:val="000000"/>
          <w:sz w:val="22"/>
          <w:szCs w:val="22"/>
        </w:rPr>
        <w:t>Asesores del Postor</w:t>
      </w:r>
      <w:bookmarkEnd w:id="288"/>
    </w:p>
    <w:p w:rsidR="005241BE" w:rsidRPr="00B96F2E" w:rsidRDefault="005241BE" w:rsidP="005241BE">
      <w:pPr>
        <w:pStyle w:val="Textosinformato"/>
        <w:jc w:val="center"/>
        <w:rPr>
          <w:rFonts w:ascii="Arial" w:hAnsi="Arial" w:cs="Arial"/>
        </w:rPr>
      </w:pPr>
      <w:r w:rsidRPr="00B96F2E">
        <w:rPr>
          <w:rFonts w:ascii="Arial" w:hAnsi="Arial" w:cs="Arial"/>
        </w:rPr>
        <w:t>(</w:t>
      </w:r>
      <w:r w:rsidRPr="00B96F2E">
        <w:rPr>
          <w:rFonts w:ascii="Arial" w:hAnsi="Arial" w:cs="Arial"/>
          <w:bCs/>
          <w:iCs/>
        </w:rPr>
        <w:t>Referencia Numeral 5.</w:t>
      </w:r>
      <w:r w:rsidR="005335CA" w:rsidRPr="00B96F2E">
        <w:rPr>
          <w:rFonts w:ascii="Arial" w:hAnsi="Arial" w:cs="Arial"/>
          <w:bCs/>
          <w:iCs/>
        </w:rPr>
        <w:t>3</w:t>
      </w:r>
      <w:r w:rsidRPr="00B96F2E">
        <w:rPr>
          <w:rFonts w:ascii="Arial" w:hAnsi="Arial" w:cs="Arial"/>
          <w:bCs/>
          <w:iCs/>
        </w:rPr>
        <w:t>.1 de las Bases del Concurso</w:t>
      </w:r>
      <w:r w:rsidRPr="00B96F2E">
        <w:rPr>
          <w:rFonts w:ascii="Arial" w:hAnsi="Arial" w:cs="Arial"/>
        </w:rPr>
        <w:t>)</w:t>
      </w:r>
    </w:p>
    <w:p w:rsidR="005241BE" w:rsidRPr="00B96F2E" w:rsidRDefault="005241BE" w:rsidP="005241BE">
      <w:pPr>
        <w:pStyle w:val="Textosinformato"/>
        <w:jc w:val="center"/>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 xml:space="preserve">Por medio de la presente declaramos bajo juramento que nuestros asesores legales y técnicos no han prestado directamente ningún tipo de servicios a favor de </w:t>
      </w:r>
      <w:smartTag w:uri="urn:schemas-microsoft-com:office:smarttags" w:element="PersonName">
        <w:smartTagPr>
          <w:attr w:name="ProductID" w:val="la APN"/>
        </w:smartTagPr>
        <w:r w:rsidRPr="00B96F2E">
          <w:rPr>
            <w:rFonts w:ascii="Arial" w:hAnsi="Arial" w:cs="Arial"/>
            <w:sz w:val="22"/>
          </w:rPr>
          <w:t>la APN</w:t>
        </w:r>
      </w:smartTag>
      <w:r w:rsidRPr="00B96F2E">
        <w:rPr>
          <w:rFonts w:ascii="Arial" w:hAnsi="Arial" w:cs="Arial"/>
          <w:sz w:val="22"/>
        </w:rPr>
        <w:t>,  PROINVERSIÓN o el Comité durante el desarrollo del presente Concurso</w:t>
      </w:r>
      <w:r w:rsidRPr="00B96F2E">
        <w:rPr>
          <w:rFonts w:ascii="Arial" w:hAnsi="Arial" w:cs="Arial"/>
          <w:b/>
          <w:i/>
          <w:sz w:val="22"/>
        </w:rPr>
        <w:t>,</w:t>
      </w:r>
      <w:r w:rsidRPr="00B96F2E">
        <w:rPr>
          <w:rFonts w:ascii="Arial" w:hAnsi="Arial" w:cs="Arial"/>
          <w:sz w:val="22"/>
        </w:rPr>
        <w:t xml:space="preserve"> sea a tiempo completo, a tiempo parcial o de tipo eventual, vinculados con el presente proceso de promoción de la inversión privada.</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Lugar y fecha: ....................</w:t>
      </w:r>
      <w:proofErr w:type="gramStart"/>
      <w:r w:rsidRPr="00B96F2E">
        <w:rPr>
          <w:rFonts w:ascii="Arial" w:hAnsi="Arial" w:cs="Arial"/>
          <w:sz w:val="22"/>
        </w:rPr>
        <w:t>, .......</w:t>
      </w:r>
      <w:proofErr w:type="gramEnd"/>
      <w:r w:rsidRPr="00B96F2E">
        <w:rPr>
          <w:rFonts w:ascii="Arial" w:hAnsi="Arial" w:cs="Arial"/>
          <w:sz w:val="22"/>
        </w:rPr>
        <w:t xml:space="preserve"> de ................ de </w:t>
      </w:r>
      <w:r w:rsidR="00C80E6A" w:rsidRPr="00B96F2E">
        <w:rPr>
          <w:rFonts w:ascii="Arial" w:hAnsi="Arial" w:cs="Arial"/>
          <w:sz w:val="22"/>
        </w:rPr>
        <w:t>201</w:t>
      </w:r>
      <w:r w:rsidR="0086178E" w:rsidRPr="00B96F2E">
        <w:rPr>
          <w:rFonts w:ascii="Arial" w:hAnsi="Arial" w:cs="Arial"/>
          <w:sz w:val="22"/>
        </w:rPr>
        <w:t>_</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Entidad</w:t>
      </w:r>
      <w:r w:rsidRPr="00B96F2E">
        <w:rPr>
          <w:rFonts w:ascii="Arial" w:hAnsi="Arial" w:cs="Arial"/>
          <w:sz w:val="22"/>
        </w:rPr>
        <w:tab/>
        <w:t>........................................</w:t>
      </w:r>
    </w:p>
    <w:p w:rsidR="005241BE" w:rsidRPr="00B96F2E" w:rsidRDefault="005241BE" w:rsidP="005241BE">
      <w:pPr>
        <w:pStyle w:val="Textosinformato"/>
        <w:jc w:val="both"/>
        <w:rPr>
          <w:rFonts w:ascii="Arial" w:hAnsi="Arial" w:cs="Arial"/>
          <w:sz w:val="22"/>
        </w:rPr>
      </w:pPr>
      <w:r w:rsidRPr="00B96F2E">
        <w:rPr>
          <w:rFonts w:ascii="Arial" w:hAnsi="Arial" w:cs="Arial"/>
          <w:sz w:val="22"/>
        </w:rPr>
        <w:tab/>
      </w:r>
      <w:r w:rsidRPr="00B96F2E">
        <w:rPr>
          <w:rFonts w:ascii="Arial" w:hAnsi="Arial" w:cs="Arial"/>
          <w:sz w:val="22"/>
        </w:rPr>
        <w:tab/>
        <w:t>Postor</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Nombre</w:t>
      </w:r>
      <w:r w:rsidRPr="00B96F2E">
        <w:rPr>
          <w:rFonts w:ascii="Arial" w:hAnsi="Arial" w:cs="Arial"/>
          <w:sz w:val="22"/>
        </w:rPr>
        <w:tab/>
        <w:t>...........................................................</w:t>
      </w:r>
    </w:p>
    <w:p w:rsidR="005241BE" w:rsidRPr="00B96F2E" w:rsidRDefault="005241BE" w:rsidP="005241BE">
      <w:pPr>
        <w:pStyle w:val="Textosinformato"/>
        <w:ind w:left="708" w:firstLine="708"/>
        <w:jc w:val="both"/>
        <w:rPr>
          <w:rFonts w:ascii="Arial" w:hAnsi="Arial" w:cs="Arial"/>
          <w:sz w:val="22"/>
        </w:rPr>
      </w:pPr>
      <w:r w:rsidRPr="00B96F2E">
        <w:rPr>
          <w:rFonts w:ascii="Arial" w:hAnsi="Arial" w:cs="Arial"/>
          <w:sz w:val="22"/>
        </w:rPr>
        <w:t>Representante Legal del Postor</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Firma</w:t>
      </w:r>
      <w:r w:rsidRPr="00B96F2E">
        <w:rPr>
          <w:rFonts w:ascii="Arial" w:hAnsi="Arial" w:cs="Arial"/>
          <w:sz w:val="22"/>
        </w:rPr>
        <w:tab/>
      </w:r>
      <w:r w:rsidRPr="00B96F2E">
        <w:rPr>
          <w:rFonts w:ascii="Arial" w:hAnsi="Arial" w:cs="Arial"/>
          <w:sz w:val="22"/>
        </w:rPr>
        <w:tab/>
        <w:t>............................................................</w:t>
      </w:r>
    </w:p>
    <w:p w:rsidR="005241BE" w:rsidRPr="00B96F2E" w:rsidRDefault="005241BE" w:rsidP="005241BE">
      <w:pPr>
        <w:pStyle w:val="Textosinformato"/>
        <w:ind w:left="709" w:firstLine="709"/>
        <w:jc w:val="both"/>
        <w:rPr>
          <w:rFonts w:ascii="Arial" w:hAnsi="Arial" w:cs="Arial"/>
          <w:sz w:val="22"/>
        </w:rPr>
      </w:pPr>
      <w:r w:rsidRPr="00B96F2E">
        <w:rPr>
          <w:rFonts w:ascii="Arial" w:hAnsi="Arial" w:cs="Arial"/>
          <w:sz w:val="22"/>
        </w:rPr>
        <w:t>Representante Legal del Postor</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tulo1"/>
        <w:jc w:val="center"/>
        <w:rPr>
          <w:rFonts w:ascii="Arial" w:hAnsi="Arial" w:cs="Arial"/>
          <w:bCs/>
          <w:color w:val="000000"/>
          <w:sz w:val="22"/>
        </w:rPr>
      </w:pPr>
      <w:r w:rsidRPr="00B96F2E">
        <w:rPr>
          <w:rFonts w:ascii="Arial" w:hAnsi="Arial" w:cs="Arial"/>
          <w:sz w:val="22"/>
        </w:rPr>
        <w:br w:type="page"/>
      </w:r>
      <w:bookmarkStart w:id="289" w:name="_Toc227997113"/>
      <w:bookmarkStart w:id="290" w:name="_Toc228011489"/>
      <w:bookmarkStart w:id="291" w:name="_Toc368321533"/>
      <w:r w:rsidRPr="00B96F2E">
        <w:rPr>
          <w:rFonts w:ascii="Arial" w:hAnsi="Arial" w:cs="Arial"/>
          <w:bCs/>
          <w:color w:val="000000"/>
          <w:sz w:val="22"/>
        </w:rPr>
        <w:t>ANEXO N° 4</w:t>
      </w:r>
      <w:bookmarkEnd w:id="289"/>
      <w:bookmarkEnd w:id="290"/>
      <w:bookmarkEnd w:id="291"/>
    </w:p>
    <w:p w:rsidR="005241BE" w:rsidRPr="00B96F2E" w:rsidRDefault="005241BE" w:rsidP="005241BE">
      <w:pPr>
        <w:pStyle w:val="Ttulo1"/>
        <w:jc w:val="center"/>
        <w:rPr>
          <w:rFonts w:ascii="Arial" w:hAnsi="Arial" w:cs="Arial"/>
          <w:bCs/>
          <w:color w:val="auto"/>
          <w:sz w:val="22"/>
          <w:szCs w:val="22"/>
        </w:rPr>
      </w:pPr>
      <w:bookmarkStart w:id="292" w:name="_Toc227997114"/>
      <w:bookmarkStart w:id="293" w:name="_Toc228011490"/>
      <w:bookmarkStart w:id="294" w:name="_Toc368321534"/>
      <w:r w:rsidRPr="00B96F2E">
        <w:rPr>
          <w:rFonts w:ascii="Arial" w:hAnsi="Arial" w:cs="Arial"/>
          <w:bCs/>
          <w:color w:val="auto"/>
          <w:sz w:val="22"/>
          <w:szCs w:val="22"/>
        </w:rPr>
        <w:t>CREDENCIALES PARA CALIFICACIÓN – REQUISITOS LEGALES</w:t>
      </w:r>
      <w:bookmarkEnd w:id="292"/>
      <w:bookmarkEnd w:id="293"/>
      <w:bookmarkEnd w:id="294"/>
    </w:p>
    <w:p w:rsidR="005241BE" w:rsidRPr="00B96F2E" w:rsidRDefault="005241BE" w:rsidP="005241BE">
      <w:pPr>
        <w:pStyle w:val="Ttulo1"/>
        <w:jc w:val="center"/>
        <w:rPr>
          <w:rFonts w:ascii="Arial" w:hAnsi="Arial" w:cs="Arial"/>
          <w:bCs/>
          <w:color w:val="000000"/>
          <w:sz w:val="22"/>
        </w:rPr>
      </w:pPr>
    </w:p>
    <w:p w:rsidR="005241BE" w:rsidRPr="00B96F2E" w:rsidRDefault="005241BE" w:rsidP="005241BE">
      <w:pPr>
        <w:pStyle w:val="Ttulo1"/>
        <w:jc w:val="center"/>
        <w:rPr>
          <w:rFonts w:ascii="Arial" w:hAnsi="Arial" w:cs="Arial"/>
          <w:bCs/>
          <w:color w:val="000000"/>
          <w:sz w:val="22"/>
        </w:rPr>
      </w:pPr>
      <w:bookmarkStart w:id="295" w:name="_Toc368321535"/>
      <w:r w:rsidRPr="00B96F2E">
        <w:rPr>
          <w:rFonts w:ascii="Arial" w:hAnsi="Arial" w:cs="Arial"/>
          <w:bCs/>
          <w:color w:val="000000"/>
          <w:sz w:val="22"/>
        </w:rPr>
        <w:t xml:space="preserve">Formulario </w:t>
      </w:r>
      <w:r w:rsidR="00ED46DE" w:rsidRPr="00B96F2E">
        <w:rPr>
          <w:rFonts w:ascii="Arial" w:hAnsi="Arial" w:cs="Arial"/>
          <w:bCs/>
          <w:color w:val="000000"/>
          <w:sz w:val="22"/>
        </w:rPr>
        <w:t>8</w:t>
      </w:r>
      <w:r w:rsidRPr="00B96F2E">
        <w:rPr>
          <w:rFonts w:ascii="Arial" w:hAnsi="Arial" w:cs="Arial"/>
          <w:bCs/>
          <w:color w:val="000000"/>
          <w:sz w:val="22"/>
        </w:rPr>
        <w:t xml:space="preserve">: </w:t>
      </w:r>
      <w:r w:rsidR="008962FC" w:rsidRPr="00B96F2E">
        <w:rPr>
          <w:rFonts w:ascii="Arial" w:hAnsi="Arial" w:cs="Arial"/>
          <w:bCs/>
          <w:color w:val="000000"/>
          <w:sz w:val="22"/>
          <w:szCs w:val="22"/>
        </w:rPr>
        <w:t xml:space="preserve">Declaración Jurada – </w:t>
      </w:r>
      <w:r w:rsidR="00ED46DE" w:rsidRPr="00B96F2E">
        <w:rPr>
          <w:rFonts w:ascii="Arial" w:hAnsi="Arial" w:cs="Arial"/>
          <w:bCs/>
          <w:color w:val="000000"/>
          <w:sz w:val="22"/>
          <w:szCs w:val="22"/>
        </w:rPr>
        <w:t>No participación en otro Postor</w:t>
      </w:r>
      <w:bookmarkEnd w:id="295"/>
    </w:p>
    <w:p w:rsidR="005241BE" w:rsidRPr="00B96F2E" w:rsidRDefault="005241BE" w:rsidP="005241BE">
      <w:pPr>
        <w:pStyle w:val="Textosinformato"/>
        <w:jc w:val="center"/>
        <w:rPr>
          <w:rFonts w:ascii="Arial" w:hAnsi="Arial" w:cs="Arial"/>
        </w:rPr>
      </w:pPr>
      <w:r w:rsidRPr="00B96F2E">
        <w:rPr>
          <w:rFonts w:ascii="Arial" w:hAnsi="Arial" w:cs="Arial"/>
        </w:rPr>
        <w:t>(</w:t>
      </w:r>
      <w:r w:rsidRPr="00B96F2E">
        <w:rPr>
          <w:rFonts w:ascii="Arial" w:hAnsi="Arial" w:cs="Arial"/>
          <w:bCs/>
          <w:iCs/>
        </w:rPr>
        <w:t>Referencia Numeral 5.</w:t>
      </w:r>
      <w:r w:rsidR="005335CA" w:rsidRPr="00B96F2E">
        <w:rPr>
          <w:rFonts w:ascii="Arial" w:hAnsi="Arial" w:cs="Arial"/>
          <w:bCs/>
          <w:iCs/>
        </w:rPr>
        <w:t>3</w:t>
      </w:r>
      <w:r w:rsidRPr="00B96F2E">
        <w:rPr>
          <w:rFonts w:ascii="Arial" w:hAnsi="Arial" w:cs="Arial"/>
          <w:bCs/>
          <w:iCs/>
        </w:rPr>
        <w:t>.1 de las Bases del Concurso</w:t>
      </w:r>
      <w:r w:rsidRPr="00B96F2E">
        <w:rPr>
          <w:rFonts w:ascii="Arial" w:hAnsi="Arial" w:cs="Arial"/>
        </w:rPr>
        <w:t>)</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 xml:space="preserve">Por medio de la presente, declaramos bajo juramento </w:t>
      </w:r>
      <w:proofErr w:type="gramStart"/>
      <w:r w:rsidRPr="00B96F2E">
        <w:rPr>
          <w:rFonts w:ascii="Arial" w:hAnsi="Arial" w:cs="Arial"/>
          <w:sz w:val="22"/>
        </w:rPr>
        <w:t>que ..............................................</w:t>
      </w:r>
      <w:proofErr w:type="gramEnd"/>
      <w:r w:rsidRPr="00B96F2E">
        <w:rPr>
          <w:rFonts w:ascii="Arial" w:hAnsi="Arial" w:cs="Arial"/>
          <w:sz w:val="22"/>
        </w:rPr>
        <w:t xml:space="preserve"> (</w:t>
      </w:r>
      <w:proofErr w:type="gramStart"/>
      <w:r w:rsidRPr="00B96F2E">
        <w:rPr>
          <w:rFonts w:ascii="Arial" w:hAnsi="Arial" w:cs="Arial"/>
          <w:sz w:val="22"/>
        </w:rPr>
        <w:t>nombre</w:t>
      </w:r>
      <w:proofErr w:type="gramEnd"/>
      <w:r w:rsidRPr="00B96F2E">
        <w:rPr>
          <w:rFonts w:ascii="Arial" w:hAnsi="Arial" w:cs="Arial"/>
          <w:sz w:val="22"/>
        </w:rPr>
        <w:t xml:space="preserve"> del Postor), sus accionistas</w:t>
      </w:r>
      <w:r w:rsidR="00ED46DE" w:rsidRPr="00B96F2E">
        <w:rPr>
          <w:rFonts w:ascii="Arial" w:hAnsi="Arial" w:cs="Arial"/>
          <w:sz w:val="22"/>
        </w:rPr>
        <w:t xml:space="preserve"> o</w:t>
      </w:r>
      <w:r w:rsidRPr="00B96F2E">
        <w:rPr>
          <w:rFonts w:ascii="Arial" w:hAnsi="Arial" w:cs="Arial"/>
          <w:sz w:val="22"/>
        </w:rPr>
        <w:t xml:space="preserve"> socios </w:t>
      </w:r>
      <w:r w:rsidR="00ED46DE" w:rsidRPr="00B96F2E">
        <w:rPr>
          <w:rFonts w:ascii="Arial" w:hAnsi="Arial" w:cs="Arial"/>
          <w:sz w:val="22"/>
        </w:rPr>
        <w:t>no</w:t>
      </w:r>
      <w:r w:rsidRPr="00B96F2E">
        <w:rPr>
          <w:rFonts w:ascii="Arial" w:hAnsi="Arial" w:cs="Arial"/>
          <w:sz w:val="22"/>
        </w:rPr>
        <w:t xml:space="preserve"> poseen participación directa o indirecta en ningún otro Postor.</w:t>
      </w:r>
    </w:p>
    <w:p w:rsidR="005241BE" w:rsidRPr="00B96F2E" w:rsidRDefault="005241BE" w:rsidP="005241BE">
      <w:pPr>
        <w:pStyle w:val="Textosinformato"/>
        <w:jc w:val="both"/>
        <w:rPr>
          <w:rFonts w:ascii="Arial" w:hAnsi="Arial" w:cs="Arial"/>
          <w:sz w:val="22"/>
        </w:rPr>
      </w:pPr>
    </w:p>
    <w:p w:rsidR="00ED46DE" w:rsidRPr="00B96F2E" w:rsidRDefault="00ED46DE" w:rsidP="00ED46DE">
      <w:pPr>
        <w:pStyle w:val="Textosinformato"/>
        <w:jc w:val="both"/>
        <w:rPr>
          <w:rFonts w:ascii="Arial" w:hAnsi="Arial" w:cs="Arial"/>
          <w:sz w:val="22"/>
        </w:rPr>
      </w:pPr>
      <w:r w:rsidRPr="00B96F2E">
        <w:rPr>
          <w:rFonts w:ascii="Arial" w:hAnsi="Arial" w:cs="Arial"/>
          <w:sz w:val="22"/>
        </w:rPr>
        <w:t xml:space="preserve">En caso el Postor sea un Consorcio, el párrafo anterior se remplazará por el siguiente: </w:t>
      </w:r>
    </w:p>
    <w:p w:rsidR="00ED46DE" w:rsidRPr="00B96F2E" w:rsidRDefault="00ED46DE" w:rsidP="00ED46DE">
      <w:pPr>
        <w:pStyle w:val="Textosinformato"/>
        <w:jc w:val="both"/>
        <w:rPr>
          <w:rFonts w:ascii="Arial" w:hAnsi="Arial" w:cs="Arial"/>
          <w:sz w:val="22"/>
        </w:rPr>
      </w:pPr>
    </w:p>
    <w:p w:rsidR="00ED46DE" w:rsidRPr="00B96F2E" w:rsidRDefault="00ED46DE" w:rsidP="00ED46DE">
      <w:pPr>
        <w:pStyle w:val="Textosinformato"/>
        <w:jc w:val="both"/>
        <w:rPr>
          <w:rFonts w:ascii="Arial" w:hAnsi="Arial" w:cs="Arial"/>
          <w:sz w:val="22"/>
        </w:rPr>
      </w:pPr>
      <w:r w:rsidRPr="00B96F2E">
        <w:rPr>
          <w:rFonts w:ascii="Arial" w:hAnsi="Arial" w:cs="Arial"/>
          <w:sz w:val="22"/>
        </w:rPr>
        <w:t xml:space="preserve">Por medio de la presente, declaramos bajo juramento </w:t>
      </w:r>
      <w:proofErr w:type="gramStart"/>
      <w:r w:rsidRPr="00B96F2E">
        <w:rPr>
          <w:rFonts w:ascii="Arial" w:hAnsi="Arial" w:cs="Arial"/>
          <w:sz w:val="22"/>
        </w:rPr>
        <w:t>que .......................................................</w:t>
      </w:r>
      <w:proofErr w:type="gramEnd"/>
      <w:r w:rsidRPr="00B96F2E">
        <w:rPr>
          <w:rFonts w:ascii="Arial" w:hAnsi="Arial" w:cs="Arial"/>
          <w:sz w:val="22"/>
        </w:rPr>
        <w:t xml:space="preserve"> (</w:t>
      </w:r>
      <w:proofErr w:type="gramStart"/>
      <w:r w:rsidRPr="00B96F2E">
        <w:rPr>
          <w:rFonts w:ascii="Arial" w:hAnsi="Arial" w:cs="Arial"/>
          <w:sz w:val="22"/>
        </w:rPr>
        <w:t>nombre</w:t>
      </w:r>
      <w:proofErr w:type="gramEnd"/>
      <w:r w:rsidRPr="00B96F2E">
        <w:rPr>
          <w:rFonts w:ascii="Arial" w:hAnsi="Arial" w:cs="Arial"/>
          <w:sz w:val="22"/>
        </w:rPr>
        <w:t xml:space="preserve"> del Postor) ni sus integrantes, ni los socios o accionistas de estos últimos, poseen participación directa o indirecta en ningún otro Postor.</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Lugar y fecha: ....................</w:t>
      </w:r>
      <w:proofErr w:type="gramStart"/>
      <w:r w:rsidRPr="00B96F2E">
        <w:rPr>
          <w:rFonts w:ascii="Arial" w:hAnsi="Arial" w:cs="Arial"/>
          <w:sz w:val="22"/>
        </w:rPr>
        <w:t>, .......</w:t>
      </w:r>
      <w:proofErr w:type="gramEnd"/>
      <w:r w:rsidRPr="00B96F2E">
        <w:rPr>
          <w:rFonts w:ascii="Arial" w:hAnsi="Arial" w:cs="Arial"/>
          <w:sz w:val="22"/>
        </w:rPr>
        <w:t xml:space="preserve"> de .................. de </w:t>
      </w:r>
      <w:r w:rsidR="00C80E6A" w:rsidRPr="00B96F2E">
        <w:rPr>
          <w:rFonts w:ascii="Arial" w:hAnsi="Arial" w:cs="Arial"/>
          <w:sz w:val="22"/>
        </w:rPr>
        <w:t>201</w:t>
      </w:r>
      <w:r w:rsidR="0086178E" w:rsidRPr="00B96F2E">
        <w:rPr>
          <w:rFonts w:ascii="Arial" w:hAnsi="Arial" w:cs="Arial"/>
          <w:sz w:val="22"/>
        </w:rPr>
        <w:t>_</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Entidad</w:t>
      </w:r>
      <w:r w:rsidRPr="00B96F2E">
        <w:rPr>
          <w:rFonts w:ascii="Arial" w:hAnsi="Arial" w:cs="Arial"/>
          <w:sz w:val="22"/>
        </w:rPr>
        <w:tab/>
        <w:t>...........................................................</w:t>
      </w:r>
    </w:p>
    <w:p w:rsidR="005241BE" w:rsidRPr="00B96F2E" w:rsidRDefault="005241BE" w:rsidP="005241BE">
      <w:pPr>
        <w:pStyle w:val="Textosinformato"/>
        <w:ind w:left="708" w:firstLine="708"/>
        <w:jc w:val="both"/>
        <w:rPr>
          <w:rFonts w:ascii="Arial" w:hAnsi="Arial" w:cs="Arial"/>
          <w:sz w:val="22"/>
        </w:rPr>
      </w:pPr>
      <w:r w:rsidRPr="00B96F2E">
        <w:rPr>
          <w:rFonts w:ascii="Arial" w:hAnsi="Arial" w:cs="Arial"/>
          <w:sz w:val="22"/>
        </w:rPr>
        <w:t>Postor</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Nombre</w:t>
      </w:r>
      <w:r w:rsidRPr="00B96F2E">
        <w:rPr>
          <w:rFonts w:ascii="Arial" w:hAnsi="Arial" w:cs="Arial"/>
          <w:sz w:val="22"/>
        </w:rPr>
        <w:tab/>
        <w:t>.............................................................</w:t>
      </w:r>
    </w:p>
    <w:p w:rsidR="005241BE" w:rsidRPr="00B96F2E" w:rsidRDefault="005241BE" w:rsidP="005241BE">
      <w:pPr>
        <w:pStyle w:val="Textosinformato"/>
        <w:ind w:left="708" w:firstLine="708"/>
        <w:jc w:val="both"/>
        <w:rPr>
          <w:rFonts w:ascii="Arial" w:hAnsi="Arial" w:cs="Arial"/>
          <w:sz w:val="22"/>
        </w:rPr>
      </w:pPr>
      <w:r w:rsidRPr="00B96F2E">
        <w:rPr>
          <w:rFonts w:ascii="Arial" w:hAnsi="Arial" w:cs="Arial"/>
          <w:sz w:val="22"/>
        </w:rPr>
        <w:t>Representante Legal del Postor</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2"/>
        </w:rPr>
      </w:pPr>
      <w:r w:rsidRPr="00B96F2E">
        <w:rPr>
          <w:rFonts w:ascii="Arial" w:hAnsi="Arial" w:cs="Arial"/>
          <w:sz w:val="22"/>
        </w:rPr>
        <w:t>Firma</w:t>
      </w:r>
      <w:r w:rsidRPr="00B96F2E">
        <w:rPr>
          <w:rFonts w:ascii="Arial" w:hAnsi="Arial" w:cs="Arial"/>
          <w:sz w:val="22"/>
        </w:rPr>
        <w:tab/>
      </w:r>
      <w:r w:rsidRPr="00B96F2E">
        <w:rPr>
          <w:rFonts w:ascii="Arial" w:hAnsi="Arial" w:cs="Arial"/>
          <w:sz w:val="22"/>
        </w:rPr>
        <w:tab/>
        <w:t>...........................................................</w:t>
      </w:r>
    </w:p>
    <w:p w:rsidR="005241BE" w:rsidRPr="00B96F2E" w:rsidRDefault="005241BE" w:rsidP="005241BE">
      <w:pPr>
        <w:pStyle w:val="Textosinformato"/>
        <w:ind w:left="708" w:firstLine="708"/>
        <w:jc w:val="both"/>
        <w:rPr>
          <w:rFonts w:ascii="Arial" w:hAnsi="Arial" w:cs="Arial"/>
          <w:sz w:val="22"/>
        </w:rPr>
      </w:pPr>
      <w:r w:rsidRPr="00B96F2E">
        <w:rPr>
          <w:rFonts w:ascii="Arial" w:hAnsi="Arial" w:cs="Arial"/>
          <w:sz w:val="22"/>
        </w:rPr>
        <w:t>Representante Legal del Postor</w:t>
      </w:r>
    </w:p>
    <w:p w:rsidR="005241BE" w:rsidRPr="00B96F2E" w:rsidRDefault="005241BE" w:rsidP="005241BE">
      <w:pPr>
        <w:pStyle w:val="Textosinformato"/>
        <w:jc w:val="both"/>
        <w:rPr>
          <w:rFonts w:ascii="Arial" w:hAnsi="Arial" w:cs="Arial"/>
          <w:sz w:val="22"/>
        </w:rPr>
      </w:pPr>
    </w:p>
    <w:p w:rsidR="005241BE" w:rsidRPr="00B96F2E" w:rsidRDefault="005241BE" w:rsidP="005241BE">
      <w:pPr>
        <w:pStyle w:val="Textosinformato"/>
        <w:jc w:val="both"/>
        <w:rPr>
          <w:rFonts w:ascii="Arial" w:hAnsi="Arial" w:cs="Arial"/>
          <w:sz w:val="24"/>
        </w:rPr>
      </w:pPr>
    </w:p>
    <w:p w:rsidR="005241BE" w:rsidRPr="00B96F2E" w:rsidRDefault="005241BE" w:rsidP="005241BE">
      <w:pPr>
        <w:pStyle w:val="Ttulo1"/>
        <w:jc w:val="center"/>
        <w:rPr>
          <w:rFonts w:ascii="Arial" w:hAnsi="Arial" w:cs="Arial"/>
          <w:bCs/>
          <w:color w:val="000000"/>
          <w:sz w:val="22"/>
        </w:rPr>
      </w:pPr>
      <w:r w:rsidRPr="00B96F2E">
        <w:rPr>
          <w:rFonts w:ascii="Arial" w:hAnsi="Arial" w:cs="Arial"/>
        </w:rPr>
        <w:br w:type="page"/>
      </w:r>
      <w:bookmarkStart w:id="296" w:name="_Toc227997116"/>
      <w:bookmarkStart w:id="297" w:name="_Toc228011492"/>
      <w:bookmarkStart w:id="298" w:name="_Toc368321536"/>
      <w:r w:rsidRPr="00B96F2E">
        <w:rPr>
          <w:rFonts w:ascii="Arial" w:hAnsi="Arial" w:cs="Arial"/>
          <w:bCs/>
          <w:color w:val="000000"/>
          <w:sz w:val="22"/>
        </w:rPr>
        <w:t>ANEXO N° 4</w:t>
      </w:r>
      <w:bookmarkEnd w:id="296"/>
      <w:bookmarkEnd w:id="297"/>
      <w:bookmarkEnd w:id="298"/>
    </w:p>
    <w:p w:rsidR="005241BE" w:rsidRPr="00B96F2E" w:rsidRDefault="005241BE" w:rsidP="005241BE">
      <w:pPr>
        <w:pStyle w:val="Ttulo1"/>
        <w:jc w:val="center"/>
        <w:rPr>
          <w:rFonts w:ascii="Arial" w:hAnsi="Arial" w:cs="Arial"/>
          <w:bCs/>
          <w:color w:val="auto"/>
          <w:sz w:val="22"/>
          <w:szCs w:val="22"/>
        </w:rPr>
      </w:pPr>
      <w:bookmarkStart w:id="299" w:name="_Toc227997117"/>
      <w:bookmarkStart w:id="300" w:name="_Toc228011493"/>
      <w:bookmarkStart w:id="301" w:name="_Toc368321537"/>
      <w:r w:rsidRPr="00B96F2E">
        <w:rPr>
          <w:rFonts w:ascii="Arial" w:hAnsi="Arial" w:cs="Arial"/>
          <w:bCs/>
          <w:color w:val="auto"/>
          <w:sz w:val="22"/>
          <w:szCs w:val="22"/>
        </w:rPr>
        <w:t>CREDENCIALES PARA CALIFICACIÓN – REQUISITOS LEGALES</w:t>
      </w:r>
      <w:bookmarkEnd w:id="299"/>
      <w:bookmarkEnd w:id="300"/>
      <w:bookmarkEnd w:id="301"/>
    </w:p>
    <w:p w:rsidR="005241BE" w:rsidRPr="00B96F2E" w:rsidRDefault="005241BE" w:rsidP="005241BE">
      <w:pPr>
        <w:pStyle w:val="Ttulo1"/>
        <w:jc w:val="center"/>
        <w:rPr>
          <w:rFonts w:ascii="Arial" w:hAnsi="Arial" w:cs="Arial"/>
          <w:bCs/>
          <w:color w:val="000000"/>
          <w:sz w:val="22"/>
        </w:rPr>
      </w:pPr>
    </w:p>
    <w:p w:rsidR="005241BE" w:rsidRPr="00B96F2E" w:rsidRDefault="005241BE" w:rsidP="005241BE">
      <w:pPr>
        <w:pStyle w:val="Ttulo1"/>
        <w:jc w:val="center"/>
        <w:rPr>
          <w:rFonts w:ascii="Arial" w:hAnsi="Arial" w:cs="Arial"/>
          <w:bCs/>
          <w:color w:val="000000"/>
          <w:sz w:val="22"/>
        </w:rPr>
      </w:pPr>
      <w:bookmarkStart w:id="302" w:name="_Toc368321538"/>
      <w:r w:rsidRPr="00B96F2E">
        <w:rPr>
          <w:rFonts w:ascii="Arial" w:hAnsi="Arial" w:cs="Arial"/>
          <w:bCs/>
          <w:color w:val="000000"/>
          <w:sz w:val="22"/>
        </w:rPr>
        <w:t xml:space="preserve">Formulario </w:t>
      </w:r>
      <w:r w:rsidR="00003657" w:rsidRPr="00B96F2E">
        <w:rPr>
          <w:rFonts w:ascii="Arial" w:hAnsi="Arial" w:cs="Arial"/>
          <w:bCs/>
          <w:color w:val="000000"/>
          <w:sz w:val="22"/>
        </w:rPr>
        <w:t>9</w:t>
      </w:r>
      <w:r w:rsidRPr="00B96F2E">
        <w:rPr>
          <w:b w:val="0"/>
          <w:iCs/>
          <w:sz w:val="22"/>
          <w:szCs w:val="22"/>
        </w:rPr>
        <w:t xml:space="preserve">: </w:t>
      </w:r>
      <w:r w:rsidR="008962FC" w:rsidRPr="00B96F2E">
        <w:rPr>
          <w:rFonts w:ascii="Arial" w:hAnsi="Arial" w:cs="Arial"/>
          <w:bCs/>
          <w:color w:val="000000"/>
          <w:sz w:val="22"/>
          <w:szCs w:val="22"/>
        </w:rPr>
        <w:t xml:space="preserve">Declaración Jurada – </w:t>
      </w:r>
      <w:r w:rsidR="00003657" w:rsidRPr="00B96F2E">
        <w:rPr>
          <w:rFonts w:ascii="Arial" w:hAnsi="Arial" w:cs="Arial"/>
          <w:bCs/>
          <w:color w:val="000000"/>
          <w:sz w:val="22"/>
          <w:szCs w:val="22"/>
        </w:rPr>
        <w:t>No participación en otro Postor</w:t>
      </w:r>
      <w:bookmarkEnd w:id="302"/>
    </w:p>
    <w:p w:rsidR="005241BE" w:rsidRPr="00B96F2E" w:rsidRDefault="005241BE" w:rsidP="00D840D8">
      <w:pPr>
        <w:pStyle w:val="Ttulo1"/>
        <w:jc w:val="center"/>
        <w:rPr>
          <w:rFonts w:ascii="Arial" w:hAnsi="Arial" w:cs="Arial"/>
          <w:bCs/>
          <w:color w:val="000000"/>
          <w:sz w:val="22"/>
          <w:szCs w:val="22"/>
        </w:rPr>
      </w:pPr>
      <w:bookmarkStart w:id="303" w:name="_Toc368321539"/>
      <w:r w:rsidRPr="00B96F2E">
        <w:rPr>
          <w:rFonts w:ascii="Arial" w:hAnsi="Arial" w:cs="Arial"/>
          <w:bCs/>
          <w:color w:val="000000"/>
          <w:sz w:val="22"/>
          <w:szCs w:val="22"/>
        </w:rPr>
        <w:t>(Aplicable para sociedades que tienen listadas sus acciones en bolsas de valores)</w:t>
      </w:r>
      <w:bookmarkEnd w:id="303"/>
    </w:p>
    <w:p w:rsidR="005241BE" w:rsidRPr="00B96F2E" w:rsidRDefault="005241BE" w:rsidP="005241BE">
      <w:pPr>
        <w:pStyle w:val="Textosinformato"/>
        <w:jc w:val="center"/>
        <w:rPr>
          <w:rFonts w:ascii="Arial" w:hAnsi="Arial" w:cs="Arial"/>
        </w:rPr>
      </w:pPr>
      <w:r w:rsidRPr="00B96F2E">
        <w:rPr>
          <w:rFonts w:ascii="Arial" w:hAnsi="Arial" w:cs="Arial"/>
        </w:rPr>
        <w:t xml:space="preserve"> (</w:t>
      </w:r>
      <w:r w:rsidRPr="00B96F2E">
        <w:rPr>
          <w:rFonts w:ascii="Arial" w:hAnsi="Arial" w:cs="Arial"/>
          <w:bCs/>
          <w:iCs/>
        </w:rPr>
        <w:t>Referencia Numeral 5.</w:t>
      </w:r>
      <w:r w:rsidR="005335CA" w:rsidRPr="00B96F2E">
        <w:rPr>
          <w:rFonts w:ascii="Arial" w:hAnsi="Arial" w:cs="Arial"/>
          <w:bCs/>
          <w:iCs/>
        </w:rPr>
        <w:t>3</w:t>
      </w:r>
      <w:r w:rsidRPr="00B96F2E">
        <w:rPr>
          <w:rFonts w:ascii="Arial" w:hAnsi="Arial" w:cs="Arial"/>
          <w:bCs/>
          <w:iCs/>
        </w:rPr>
        <w:t>.</w:t>
      </w:r>
      <w:r w:rsidR="005335CA" w:rsidRPr="00B96F2E">
        <w:rPr>
          <w:rFonts w:ascii="Arial" w:hAnsi="Arial" w:cs="Arial"/>
          <w:bCs/>
          <w:iCs/>
        </w:rPr>
        <w:t>1</w:t>
      </w:r>
      <w:r w:rsidRPr="00B96F2E">
        <w:rPr>
          <w:rFonts w:ascii="Arial" w:hAnsi="Arial" w:cs="Arial"/>
          <w:bCs/>
          <w:iCs/>
        </w:rPr>
        <w:t xml:space="preserve"> de las Bases del Concurso</w:t>
      </w:r>
      <w:r w:rsidRPr="00B96F2E">
        <w:rPr>
          <w:rFonts w:ascii="Arial" w:hAnsi="Arial" w:cs="Arial"/>
        </w:rPr>
        <w:t>)</w:t>
      </w:r>
    </w:p>
    <w:p w:rsidR="005241BE" w:rsidRPr="00B96F2E" w:rsidRDefault="005241BE" w:rsidP="005241BE">
      <w:pPr>
        <w:pStyle w:val="Textosinformato"/>
        <w:jc w:val="both"/>
        <w:rPr>
          <w:rFonts w:ascii="Arial" w:hAnsi="Arial" w:cs="Arial"/>
          <w:b/>
          <w:i/>
        </w:rPr>
      </w:pP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tabs>
          <w:tab w:val="left" w:pos="3840"/>
        </w:tabs>
        <w:jc w:val="both"/>
        <w:rPr>
          <w:rFonts w:ascii="Arial" w:hAnsi="Arial" w:cs="Arial"/>
          <w:sz w:val="22"/>
          <w:szCs w:val="22"/>
        </w:rPr>
      </w:pPr>
      <w:r w:rsidRPr="00B96F2E">
        <w:rPr>
          <w:rFonts w:ascii="Arial" w:hAnsi="Arial" w:cs="Arial"/>
          <w:sz w:val="22"/>
          <w:szCs w:val="22"/>
        </w:rPr>
        <w:tab/>
      </w: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 xml:space="preserve">Por medio de la presente, declaramos bajo juramento </w:t>
      </w:r>
      <w:proofErr w:type="gramStart"/>
      <w:r w:rsidRPr="00B96F2E">
        <w:rPr>
          <w:rFonts w:ascii="Arial" w:hAnsi="Arial" w:cs="Arial"/>
          <w:sz w:val="22"/>
          <w:szCs w:val="22"/>
        </w:rPr>
        <w:t>que ..............................................</w:t>
      </w:r>
      <w:proofErr w:type="gramEnd"/>
      <w:r w:rsidRPr="00B96F2E">
        <w:rPr>
          <w:rFonts w:ascii="Arial" w:hAnsi="Arial" w:cs="Arial"/>
          <w:sz w:val="22"/>
          <w:szCs w:val="22"/>
        </w:rPr>
        <w:t xml:space="preserve"> (nombre del Postor), sus accionistas</w:t>
      </w:r>
      <w:r w:rsidR="00003657" w:rsidRPr="00B96F2E">
        <w:rPr>
          <w:rFonts w:ascii="Arial" w:hAnsi="Arial" w:cs="Arial"/>
          <w:sz w:val="22"/>
          <w:szCs w:val="22"/>
        </w:rPr>
        <w:t xml:space="preserve"> o</w:t>
      </w:r>
      <w:r w:rsidRPr="00B96F2E">
        <w:rPr>
          <w:rFonts w:ascii="Arial" w:hAnsi="Arial" w:cs="Arial"/>
          <w:sz w:val="22"/>
          <w:szCs w:val="22"/>
        </w:rPr>
        <w:t xml:space="preserve"> socios, </w:t>
      </w:r>
      <w:r w:rsidR="00003657" w:rsidRPr="00B96F2E">
        <w:rPr>
          <w:rFonts w:ascii="Arial" w:hAnsi="Arial" w:cs="Arial"/>
          <w:sz w:val="22"/>
          <w:szCs w:val="22"/>
        </w:rPr>
        <w:t xml:space="preserve">no </w:t>
      </w:r>
      <w:r w:rsidRPr="00B96F2E">
        <w:rPr>
          <w:rFonts w:ascii="Arial" w:hAnsi="Arial" w:cs="Arial"/>
          <w:sz w:val="22"/>
          <w:szCs w:val="22"/>
        </w:rPr>
        <w:t xml:space="preserve">poseen participación directa o indirecta en ningún otro Postor donde ejerzan el control de la administración o de alguno de sus integrantes en caso de </w:t>
      </w:r>
      <w:r w:rsidR="00003657" w:rsidRPr="00B96F2E">
        <w:rPr>
          <w:rFonts w:ascii="Arial" w:hAnsi="Arial" w:cs="Arial"/>
          <w:sz w:val="22"/>
          <w:szCs w:val="22"/>
        </w:rPr>
        <w:t>C</w:t>
      </w:r>
      <w:r w:rsidRPr="00B96F2E">
        <w:rPr>
          <w:rFonts w:ascii="Arial" w:hAnsi="Arial" w:cs="Arial"/>
          <w:sz w:val="22"/>
          <w:szCs w:val="22"/>
        </w:rPr>
        <w:t xml:space="preserve">onsorcio conforme lo dispuesto en el Reglamento de Propiedad Indirecta, Vinculación y Grupo Económico aprobado mediante RESOLUCION CONASEV Nº </w:t>
      </w:r>
      <w:r w:rsidR="000B3049" w:rsidRPr="00B96F2E">
        <w:rPr>
          <w:rFonts w:ascii="Arial" w:hAnsi="Arial" w:cs="Arial"/>
          <w:sz w:val="22"/>
          <w:szCs w:val="22"/>
        </w:rPr>
        <w:t>005-2006-EF/94.10</w:t>
      </w:r>
      <w:r w:rsidRPr="00B96F2E">
        <w:rPr>
          <w:rFonts w:ascii="Arial" w:hAnsi="Arial" w:cs="Arial"/>
          <w:sz w:val="22"/>
          <w:szCs w:val="22"/>
        </w:rPr>
        <w:t>.</w:t>
      </w:r>
    </w:p>
    <w:p w:rsidR="005241BE" w:rsidRPr="00B96F2E" w:rsidRDefault="005241BE" w:rsidP="005241BE">
      <w:pPr>
        <w:pStyle w:val="Textosinformato"/>
        <w:jc w:val="both"/>
        <w:rPr>
          <w:rFonts w:ascii="Arial" w:hAnsi="Arial" w:cs="Arial"/>
          <w:sz w:val="22"/>
          <w:szCs w:val="22"/>
        </w:rPr>
      </w:pPr>
    </w:p>
    <w:p w:rsidR="00003657" w:rsidRPr="00B96F2E" w:rsidRDefault="00003657" w:rsidP="00003657">
      <w:pPr>
        <w:pStyle w:val="Textosinformato"/>
        <w:jc w:val="both"/>
        <w:rPr>
          <w:rFonts w:ascii="Arial" w:hAnsi="Arial" w:cs="Arial"/>
          <w:sz w:val="22"/>
          <w:szCs w:val="22"/>
        </w:rPr>
      </w:pPr>
      <w:r w:rsidRPr="00B96F2E">
        <w:rPr>
          <w:rFonts w:ascii="Arial" w:hAnsi="Arial" w:cs="Arial"/>
          <w:sz w:val="22"/>
          <w:szCs w:val="22"/>
        </w:rPr>
        <w:t xml:space="preserve">En caso el Postor sea un Consorcio, el párrafo anterior se remplazará por el siguiente: </w:t>
      </w:r>
    </w:p>
    <w:p w:rsidR="00003657" w:rsidRPr="00B96F2E" w:rsidRDefault="00003657" w:rsidP="00003657">
      <w:pPr>
        <w:pStyle w:val="Textosinformato"/>
        <w:jc w:val="both"/>
        <w:rPr>
          <w:rFonts w:ascii="Arial" w:hAnsi="Arial" w:cs="Arial"/>
          <w:sz w:val="22"/>
          <w:szCs w:val="22"/>
        </w:rPr>
      </w:pPr>
    </w:p>
    <w:p w:rsidR="00003657" w:rsidRPr="00B96F2E" w:rsidRDefault="00003657" w:rsidP="00003657">
      <w:pPr>
        <w:pStyle w:val="Textosinformato"/>
        <w:jc w:val="both"/>
        <w:rPr>
          <w:rFonts w:ascii="Arial" w:hAnsi="Arial" w:cs="Arial"/>
          <w:sz w:val="22"/>
          <w:szCs w:val="22"/>
        </w:rPr>
      </w:pPr>
      <w:r w:rsidRPr="00B96F2E">
        <w:rPr>
          <w:rFonts w:ascii="Arial" w:hAnsi="Arial" w:cs="Arial"/>
          <w:sz w:val="22"/>
          <w:szCs w:val="22"/>
        </w:rPr>
        <w:t xml:space="preserve">Por medio de la presente, declaramos bajo juramento </w:t>
      </w:r>
      <w:proofErr w:type="gramStart"/>
      <w:r w:rsidRPr="00B96F2E">
        <w:rPr>
          <w:rFonts w:ascii="Arial" w:hAnsi="Arial" w:cs="Arial"/>
          <w:sz w:val="22"/>
          <w:szCs w:val="22"/>
        </w:rPr>
        <w:t>que ..............................................</w:t>
      </w:r>
      <w:proofErr w:type="gramEnd"/>
      <w:r w:rsidRPr="00B96F2E">
        <w:rPr>
          <w:rFonts w:ascii="Arial" w:hAnsi="Arial" w:cs="Arial"/>
          <w:sz w:val="22"/>
          <w:szCs w:val="22"/>
        </w:rPr>
        <w:t xml:space="preserve"> (</w:t>
      </w:r>
      <w:proofErr w:type="gramStart"/>
      <w:r w:rsidRPr="00B96F2E">
        <w:rPr>
          <w:rFonts w:ascii="Arial" w:hAnsi="Arial" w:cs="Arial"/>
          <w:sz w:val="22"/>
          <w:szCs w:val="22"/>
        </w:rPr>
        <w:t>nombre</w:t>
      </w:r>
      <w:proofErr w:type="gramEnd"/>
      <w:r w:rsidRPr="00B96F2E">
        <w:rPr>
          <w:rFonts w:ascii="Arial" w:hAnsi="Arial" w:cs="Arial"/>
          <w:sz w:val="22"/>
          <w:szCs w:val="22"/>
        </w:rPr>
        <w:t xml:space="preserve"> del Postor), sus integrantes y los accionistas o socios de estos últimos, no poseen participación directa o indirecta en ningún otro Postor donde ejerzan el control de la administración o de alguno de sus integrantes en caso de Consorcio conforme lo dispuesto en el Reglamento de Propiedad Indirecta, Vinculación y Grupo Económico aprobado mediante RESOLUCION CONASEV Nº </w:t>
      </w:r>
      <w:r w:rsidR="00771F3B" w:rsidRPr="00B96F2E">
        <w:rPr>
          <w:rFonts w:ascii="Arial" w:hAnsi="Arial" w:cs="Arial"/>
          <w:sz w:val="22"/>
          <w:szCs w:val="22"/>
        </w:rPr>
        <w:t>005-2006-EF/94.10</w:t>
      </w:r>
      <w:r w:rsidRPr="00B96F2E">
        <w:rPr>
          <w:rFonts w:ascii="Arial" w:hAnsi="Arial" w:cs="Arial"/>
          <w:sz w:val="22"/>
          <w:szCs w:val="22"/>
        </w:rPr>
        <w:t>.</w:t>
      </w:r>
    </w:p>
    <w:p w:rsidR="00003657" w:rsidRPr="00B96F2E" w:rsidRDefault="00003657" w:rsidP="00003657">
      <w:pPr>
        <w:pStyle w:val="Textosinformato"/>
        <w:jc w:val="both"/>
        <w:rPr>
          <w:rFonts w:ascii="Arial" w:hAnsi="Arial" w:cs="Arial"/>
          <w:b/>
          <w:bCs/>
          <w:i/>
          <w:iCs/>
          <w:sz w:val="22"/>
          <w:szCs w:val="22"/>
        </w:rPr>
      </w:pP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Lugar y fecha: ....................</w:t>
      </w:r>
      <w:proofErr w:type="gramStart"/>
      <w:r w:rsidRPr="00B96F2E">
        <w:rPr>
          <w:rFonts w:ascii="Arial" w:hAnsi="Arial" w:cs="Arial"/>
          <w:sz w:val="22"/>
          <w:szCs w:val="22"/>
        </w:rPr>
        <w:t>, .......</w:t>
      </w:r>
      <w:proofErr w:type="gramEnd"/>
      <w:r w:rsidRPr="00B96F2E">
        <w:rPr>
          <w:rFonts w:ascii="Arial" w:hAnsi="Arial" w:cs="Arial"/>
          <w:sz w:val="22"/>
          <w:szCs w:val="22"/>
        </w:rPr>
        <w:t xml:space="preserve"> de .................. de </w:t>
      </w:r>
      <w:r w:rsidR="00C80E6A" w:rsidRPr="00B96F2E">
        <w:rPr>
          <w:rFonts w:ascii="Arial" w:hAnsi="Arial" w:cs="Arial"/>
          <w:sz w:val="22"/>
          <w:szCs w:val="22"/>
        </w:rPr>
        <w:t>201</w:t>
      </w:r>
      <w:r w:rsidR="0086178E" w:rsidRPr="00B96F2E">
        <w:rPr>
          <w:rFonts w:ascii="Arial" w:hAnsi="Arial" w:cs="Arial"/>
          <w:sz w:val="22"/>
          <w:szCs w:val="22"/>
        </w:rPr>
        <w:t>_</w:t>
      </w: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Entidad</w:t>
      </w:r>
      <w:r w:rsidRPr="00B96F2E">
        <w:rPr>
          <w:rFonts w:ascii="Arial" w:hAnsi="Arial" w:cs="Arial"/>
          <w:sz w:val="22"/>
          <w:szCs w:val="22"/>
        </w:rPr>
        <w:tab/>
        <w:t>...........................................................</w:t>
      </w:r>
    </w:p>
    <w:p w:rsidR="005241BE" w:rsidRPr="00B96F2E" w:rsidRDefault="005241BE" w:rsidP="005241BE">
      <w:pPr>
        <w:pStyle w:val="Textosinformato"/>
        <w:ind w:left="708" w:firstLine="708"/>
        <w:jc w:val="both"/>
        <w:rPr>
          <w:rFonts w:ascii="Arial" w:hAnsi="Arial" w:cs="Arial"/>
          <w:sz w:val="22"/>
          <w:szCs w:val="22"/>
        </w:rPr>
      </w:pPr>
      <w:r w:rsidRPr="00B96F2E">
        <w:rPr>
          <w:rFonts w:ascii="Arial" w:hAnsi="Arial" w:cs="Arial"/>
          <w:sz w:val="22"/>
          <w:szCs w:val="22"/>
        </w:rPr>
        <w:t>Postor</w:t>
      </w: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Nombre</w:t>
      </w:r>
      <w:r w:rsidRPr="00B96F2E">
        <w:rPr>
          <w:rFonts w:ascii="Arial" w:hAnsi="Arial" w:cs="Arial"/>
          <w:sz w:val="22"/>
          <w:szCs w:val="22"/>
        </w:rPr>
        <w:tab/>
        <w:t>.............................................................</w:t>
      </w:r>
    </w:p>
    <w:p w:rsidR="005241BE" w:rsidRPr="00B96F2E" w:rsidRDefault="005241BE" w:rsidP="005241BE">
      <w:pPr>
        <w:pStyle w:val="Textosinformato"/>
        <w:ind w:left="708" w:firstLine="708"/>
        <w:jc w:val="both"/>
        <w:rPr>
          <w:rFonts w:ascii="Arial" w:hAnsi="Arial" w:cs="Arial"/>
          <w:sz w:val="22"/>
          <w:szCs w:val="22"/>
        </w:rPr>
      </w:pPr>
      <w:r w:rsidRPr="00B96F2E">
        <w:rPr>
          <w:rFonts w:ascii="Arial" w:hAnsi="Arial" w:cs="Arial"/>
          <w:sz w:val="22"/>
          <w:szCs w:val="22"/>
        </w:rPr>
        <w:t>Representante Legal del Postor</w:t>
      </w: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2"/>
          <w:szCs w:val="22"/>
        </w:rPr>
      </w:pPr>
      <w:r w:rsidRPr="00B96F2E">
        <w:rPr>
          <w:rFonts w:ascii="Arial" w:hAnsi="Arial" w:cs="Arial"/>
          <w:sz w:val="22"/>
          <w:szCs w:val="22"/>
        </w:rPr>
        <w:t>Firma</w:t>
      </w:r>
      <w:r w:rsidRPr="00B96F2E">
        <w:rPr>
          <w:rFonts w:ascii="Arial" w:hAnsi="Arial" w:cs="Arial"/>
          <w:sz w:val="22"/>
          <w:szCs w:val="22"/>
        </w:rPr>
        <w:tab/>
      </w:r>
      <w:r w:rsidRPr="00B96F2E">
        <w:rPr>
          <w:rFonts w:ascii="Arial" w:hAnsi="Arial" w:cs="Arial"/>
          <w:sz w:val="22"/>
          <w:szCs w:val="22"/>
        </w:rPr>
        <w:tab/>
        <w:t>...........................................................</w:t>
      </w:r>
    </w:p>
    <w:p w:rsidR="005241BE" w:rsidRPr="00B96F2E" w:rsidRDefault="005241BE" w:rsidP="005241BE">
      <w:pPr>
        <w:pStyle w:val="Textosinformato"/>
        <w:ind w:left="708" w:firstLine="708"/>
        <w:jc w:val="both"/>
        <w:rPr>
          <w:rFonts w:ascii="Arial" w:hAnsi="Arial" w:cs="Arial"/>
          <w:sz w:val="22"/>
          <w:szCs w:val="22"/>
        </w:rPr>
      </w:pPr>
      <w:r w:rsidRPr="00B96F2E">
        <w:rPr>
          <w:rFonts w:ascii="Arial" w:hAnsi="Arial" w:cs="Arial"/>
          <w:sz w:val="22"/>
          <w:szCs w:val="22"/>
        </w:rPr>
        <w:t>Representante Legal del Postor</w:t>
      </w:r>
    </w:p>
    <w:p w:rsidR="005241BE" w:rsidRPr="00B96F2E" w:rsidRDefault="005241BE" w:rsidP="005241BE">
      <w:pPr>
        <w:pStyle w:val="Textosinformato"/>
        <w:jc w:val="both"/>
        <w:rPr>
          <w:rFonts w:ascii="Arial" w:hAnsi="Arial" w:cs="Arial"/>
          <w:sz w:val="22"/>
          <w:szCs w:val="22"/>
        </w:rPr>
      </w:pPr>
    </w:p>
    <w:p w:rsidR="005241BE" w:rsidRPr="00B96F2E" w:rsidRDefault="005241BE" w:rsidP="005241BE">
      <w:pPr>
        <w:pStyle w:val="Textosinformato"/>
        <w:jc w:val="both"/>
        <w:rPr>
          <w:rFonts w:ascii="Arial" w:hAnsi="Arial" w:cs="Arial"/>
          <w:sz w:val="24"/>
        </w:rPr>
      </w:pPr>
    </w:p>
    <w:p w:rsidR="005241BE" w:rsidRPr="00B96F2E" w:rsidRDefault="005241BE" w:rsidP="005241BE"/>
    <w:p w:rsidR="005241BE" w:rsidRPr="00B96F2E" w:rsidRDefault="005241BE" w:rsidP="005241BE">
      <w:pPr>
        <w:pStyle w:val="Ttulo1"/>
        <w:jc w:val="center"/>
        <w:rPr>
          <w:rFonts w:ascii="Arial" w:hAnsi="Arial" w:cs="Arial"/>
          <w:bCs/>
          <w:color w:val="000000"/>
          <w:sz w:val="22"/>
        </w:rPr>
      </w:pPr>
      <w:r w:rsidRPr="00B96F2E">
        <w:rPr>
          <w:rFonts w:ascii="Arial" w:hAnsi="Arial" w:cs="Arial"/>
        </w:rPr>
        <w:br w:type="page"/>
      </w:r>
      <w:bookmarkStart w:id="304" w:name="_Toc227997120"/>
      <w:bookmarkStart w:id="305" w:name="_Toc228011496"/>
      <w:bookmarkStart w:id="306" w:name="_Toc368321540"/>
      <w:r w:rsidRPr="00B96F2E">
        <w:rPr>
          <w:rFonts w:ascii="Arial" w:hAnsi="Arial" w:cs="Arial"/>
          <w:bCs/>
          <w:color w:val="000000"/>
          <w:sz w:val="22"/>
        </w:rPr>
        <w:t xml:space="preserve">ANEXO N° </w:t>
      </w:r>
      <w:r w:rsidR="00003657" w:rsidRPr="00B96F2E">
        <w:rPr>
          <w:rFonts w:ascii="Arial" w:hAnsi="Arial" w:cs="Arial"/>
          <w:bCs/>
          <w:color w:val="000000"/>
          <w:sz w:val="22"/>
        </w:rPr>
        <w:t>4</w:t>
      </w:r>
      <w:bookmarkEnd w:id="304"/>
      <w:bookmarkEnd w:id="305"/>
      <w:bookmarkEnd w:id="306"/>
    </w:p>
    <w:p w:rsidR="005241BE" w:rsidRPr="00B96F2E" w:rsidRDefault="005241BE" w:rsidP="005241BE">
      <w:pPr>
        <w:pStyle w:val="Ttulo1"/>
        <w:jc w:val="center"/>
        <w:rPr>
          <w:rFonts w:ascii="Arial" w:hAnsi="Arial" w:cs="Arial"/>
          <w:bCs/>
          <w:color w:val="auto"/>
          <w:sz w:val="22"/>
          <w:szCs w:val="22"/>
        </w:rPr>
      </w:pPr>
      <w:bookmarkStart w:id="307" w:name="_Toc227997121"/>
      <w:bookmarkStart w:id="308" w:name="_Toc228011497"/>
      <w:bookmarkStart w:id="309" w:name="_Toc368321541"/>
      <w:r w:rsidRPr="00B96F2E">
        <w:rPr>
          <w:rFonts w:ascii="Arial" w:hAnsi="Arial" w:cs="Arial"/>
          <w:bCs/>
          <w:color w:val="auto"/>
          <w:sz w:val="22"/>
          <w:szCs w:val="22"/>
        </w:rPr>
        <w:t>CREDENCIALES PARA CALIFICACIÓN – REQUISITOS LEGALES</w:t>
      </w:r>
      <w:bookmarkEnd w:id="307"/>
      <w:bookmarkEnd w:id="308"/>
      <w:bookmarkEnd w:id="309"/>
    </w:p>
    <w:p w:rsidR="005241BE" w:rsidRPr="00B96F2E" w:rsidRDefault="005241BE" w:rsidP="005241BE">
      <w:pPr>
        <w:pStyle w:val="Ttulo1"/>
        <w:jc w:val="center"/>
        <w:rPr>
          <w:rFonts w:ascii="Arial" w:hAnsi="Arial" w:cs="Arial"/>
          <w:bCs/>
          <w:color w:val="000000"/>
          <w:sz w:val="22"/>
        </w:rPr>
      </w:pPr>
    </w:p>
    <w:p w:rsidR="005241BE" w:rsidRPr="00B96F2E" w:rsidRDefault="005241BE" w:rsidP="005241BE">
      <w:pPr>
        <w:pStyle w:val="Ttulo1"/>
        <w:jc w:val="center"/>
        <w:rPr>
          <w:i/>
          <w:iCs/>
        </w:rPr>
      </w:pPr>
      <w:bookmarkStart w:id="310" w:name="_Toc368321542"/>
      <w:r w:rsidRPr="00B96F2E">
        <w:rPr>
          <w:rFonts w:ascii="Arial" w:hAnsi="Arial" w:cs="Arial"/>
          <w:bCs/>
          <w:color w:val="000000"/>
          <w:sz w:val="22"/>
        </w:rPr>
        <w:t>Formulario 1</w:t>
      </w:r>
      <w:r w:rsidR="00003657" w:rsidRPr="00B96F2E">
        <w:rPr>
          <w:rFonts w:ascii="Arial" w:hAnsi="Arial" w:cs="Arial"/>
          <w:bCs/>
          <w:color w:val="000000"/>
          <w:sz w:val="22"/>
        </w:rPr>
        <w:t>0</w:t>
      </w:r>
      <w:r w:rsidRPr="00B96F2E">
        <w:rPr>
          <w:rFonts w:ascii="Arial" w:hAnsi="Arial" w:cs="Arial"/>
          <w:bCs/>
          <w:color w:val="000000"/>
          <w:sz w:val="22"/>
        </w:rPr>
        <w:t xml:space="preserve">: </w:t>
      </w:r>
      <w:r w:rsidR="008962FC" w:rsidRPr="00B96F2E">
        <w:rPr>
          <w:rFonts w:ascii="Arial" w:hAnsi="Arial" w:cs="Arial"/>
          <w:bCs/>
          <w:color w:val="000000"/>
          <w:sz w:val="22"/>
          <w:szCs w:val="22"/>
        </w:rPr>
        <w:t xml:space="preserve">Declaración Jurada – </w:t>
      </w:r>
      <w:r w:rsidR="00003657" w:rsidRPr="00B96F2E">
        <w:rPr>
          <w:rFonts w:ascii="Arial" w:hAnsi="Arial" w:cs="Arial"/>
          <w:bCs/>
          <w:color w:val="000000"/>
          <w:sz w:val="22"/>
          <w:szCs w:val="22"/>
        </w:rPr>
        <w:t>Constitución de persona jurídica</w:t>
      </w:r>
      <w:bookmarkEnd w:id="310"/>
      <w:r w:rsidR="00003657" w:rsidRPr="00B96F2E">
        <w:rPr>
          <w:rFonts w:ascii="Arial" w:hAnsi="Arial" w:cs="Arial"/>
          <w:bCs/>
          <w:color w:val="000000"/>
          <w:sz w:val="22"/>
          <w:szCs w:val="22"/>
        </w:rPr>
        <w:t xml:space="preserve"> </w:t>
      </w:r>
    </w:p>
    <w:p w:rsidR="005241BE" w:rsidRPr="00B96F2E" w:rsidRDefault="005241BE" w:rsidP="00D840D8">
      <w:pPr>
        <w:pStyle w:val="Ttulo1"/>
        <w:jc w:val="center"/>
        <w:rPr>
          <w:rFonts w:ascii="Arial" w:hAnsi="Arial" w:cs="Arial"/>
          <w:bCs/>
          <w:color w:val="000000"/>
          <w:sz w:val="22"/>
          <w:szCs w:val="22"/>
        </w:rPr>
      </w:pPr>
      <w:bookmarkStart w:id="311" w:name="_Toc368321543"/>
      <w:r w:rsidRPr="00B96F2E">
        <w:rPr>
          <w:rFonts w:ascii="Arial" w:hAnsi="Arial" w:cs="Arial"/>
          <w:bCs/>
          <w:color w:val="000000"/>
          <w:sz w:val="22"/>
          <w:szCs w:val="22"/>
        </w:rPr>
        <w:t xml:space="preserve">(Aplicable para el caso de Postores </w:t>
      </w:r>
      <w:r w:rsidR="00003657" w:rsidRPr="00B96F2E">
        <w:rPr>
          <w:rFonts w:ascii="Arial" w:hAnsi="Arial" w:cs="Arial"/>
          <w:bCs/>
          <w:color w:val="000000"/>
          <w:sz w:val="22"/>
          <w:szCs w:val="22"/>
        </w:rPr>
        <w:t>como persona jurídica</w:t>
      </w:r>
      <w:r w:rsidRPr="00B96F2E">
        <w:rPr>
          <w:rFonts w:ascii="Arial" w:hAnsi="Arial" w:cs="Arial"/>
          <w:bCs/>
          <w:color w:val="000000"/>
          <w:sz w:val="22"/>
          <w:szCs w:val="22"/>
        </w:rPr>
        <w:t>)</w:t>
      </w:r>
      <w:r w:rsidR="00095297">
        <w:rPr>
          <w:rStyle w:val="Refdenotaalpie"/>
          <w:rFonts w:ascii="Arial" w:hAnsi="Arial" w:cs="Arial"/>
          <w:bCs/>
          <w:color w:val="000000"/>
          <w:sz w:val="22"/>
          <w:szCs w:val="22"/>
        </w:rPr>
        <w:footnoteReference w:id="97"/>
      </w:r>
      <w:bookmarkEnd w:id="311"/>
    </w:p>
    <w:p w:rsidR="005241BE" w:rsidRPr="00B96F2E" w:rsidRDefault="008962FC" w:rsidP="005241BE">
      <w:pPr>
        <w:pStyle w:val="Textosinformato"/>
        <w:jc w:val="center"/>
        <w:rPr>
          <w:rFonts w:ascii="Arial" w:hAnsi="Arial" w:cs="Arial"/>
        </w:rPr>
      </w:pPr>
      <w:r w:rsidRPr="00B96F2E" w:rsidDel="008962FC">
        <w:rPr>
          <w:rFonts w:ascii="Arial" w:hAnsi="Arial" w:cs="Arial"/>
          <w:b/>
          <w:sz w:val="22"/>
        </w:rPr>
        <w:t xml:space="preserve"> </w:t>
      </w:r>
      <w:r w:rsidR="005241BE" w:rsidRPr="00B96F2E">
        <w:rPr>
          <w:rFonts w:ascii="Arial" w:hAnsi="Arial" w:cs="Arial"/>
        </w:rPr>
        <w:t>(Referencia: Numeral 5.</w:t>
      </w:r>
      <w:r w:rsidR="005335CA" w:rsidRPr="00B96F2E">
        <w:rPr>
          <w:rFonts w:ascii="Arial" w:hAnsi="Arial" w:cs="Arial"/>
        </w:rPr>
        <w:t>3</w:t>
      </w:r>
      <w:r w:rsidR="005241BE" w:rsidRPr="00B96F2E">
        <w:rPr>
          <w:rFonts w:ascii="Arial" w:hAnsi="Arial" w:cs="Arial"/>
        </w:rPr>
        <w:t>.</w:t>
      </w:r>
      <w:r w:rsidR="005335CA" w:rsidRPr="00B96F2E">
        <w:rPr>
          <w:rFonts w:ascii="Arial" w:hAnsi="Arial" w:cs="Arial"/>
        </w:rPr>
        <w:t>1</w:t>
      </w:r>
      <w:r w:rsidR="00003657" w:rsidRPr="00B96F2E">
        <w:rPr>
          <w:rFonts w:ascii="Arial" w:hAnsi="Arial" w:cs="Arial"/>
        </w:rPr>
        <w:t>.</w:t>
      </w:r>
      <w:r w:rsidR="005241BE" w:rsidRPr="00B96F2E">
        <w:rPr>
          <w:rFonts w:ascii="Arial" w:hAnsi="Arial" w:cs="Arial"/>
        </w:rPr>
        <w:t xml:space="preserve"> de las Bases del Concurso)</w:t>
      </w: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r w:rsidRPr="00B96F2E">
        <w:rPr>
          <w:rFonts w:ascii="Arial" w:hAnsi="Arial" w:cs="Arial"/>
        </w:rPr>
        <w:t>Por medio de la presente, declaramos bajo juramento lo siguiente:</w:t>
      </w: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r w:rsidRPr="00B96F2E">
        <w:rPr>
          <w:rFonts w:ascii="Arial" w:hAnsi="Arial" w:cs="Arial"/>
        </w:rPr>
        <w:t>1.- Que</w:t>
      </w:r>
      <w:proofErr w:type="gramStart"/>
      <w:r w:rsidRPr="00B96F2E">
        <w:rPr>
          <w:rFonts w:ascii="Arial" w:hAnsi="Arial" w:cs="Arial"/>
        </w:rPr>
        <w:t>, ..............................................................................................</w:t>
      </w:r>
      <w:proofErr w:type="gramEnd"/>
      <w:r w:rsidRPr="00B96F2E">
        <w:rPr>
          <w:rFonts w:ascii="Arial" w:hAnsi="Arial" w:cs="Arial"/>
        </w:rPr>
        <w:t xml:space="preserve">(el Postor) manifiesta su intención de constituir una </w:t>
      </w:r>
      <w:r w:rsidR="00003657" w:rsidRPr="00B96F2E">
        <w:rPr>
          <w:rFonts w:ascii="Arial" w:hAnsi="Arial" w:cs="Arial"/>
        </w:rPr>
        <w:t>p</w:t>
      </w:r>
      <w:r w:rsidRPr="00B96F2E">
        <w:rPr>
          <w:rFonts w:ascii="Arial" w:hAnsi="Arial" w:cs="Arial"/>
        </w:rPr>
        <w:t xml:space="preserve">ersona </w:t>
      </w:r>
      <w:r w:rsidR="00003657" w:rsidRPr="00B96F2E">
        <w:rPr>
          <w:rFonts w:ascii="Arial" w:hAnsi="Arial" w:cs="Arial"/>
        </w:rPr>
        <w:t>j</w:t>
      </w:r>
      <w:r w:rsidRPr="00B96F2E">
        <w:rPr>
          <w:rFonts w:ascii="Arial" w:hAnsi="Arial" w:cs="Arial"/>
        </w:rPr>
        <w:t xml:space="preserve">urídica con domicilio en </w:t>
      </w:r>
      <w:smartTag w:uri="urn:schemas-microsoft-com:office:smarttags" w:element="PersonName">
        <w:smartTagPr>
          <w:attr w:name="ProductID" w:val="la Rep￺blica"/>
        </w:smartTagPr>
        <w:r w:rsidRPr="00B96F2E">
          <w:rPr>
            <w:rFonts w:ascii="Arial" w:hAnsi="Arial" w:cs="Arial"/>
          </w:rPr>
          <w:t>la República</w:t>
        </w:r>
      </w:smartTag>
      <w:r w:rsidRPr="00B96F2E">
        <w:rPr>
          <w:rFonts w:ascii="Arial" w:hAnsi="Arial" w:cs="Arial"/>
        </w:rPr>
        <w:t xml:space="preserve"> del Perú y un capital social de conformidad con lo establecido en el Contrato de Concesión, en caso de resultar Adjudicatario. </w:t>
      </w: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r w:rsidRPr="00B96F2E">
        <w:rPr>
          <w:rFonts w:ascii="Arial" w:hAnsi="Arial" w:cs="Arial"/>
        </w:rPr>
        <w:t xml:space="preserve">2.- Que, la persona jurídica a constituirse celebrará el Contrato de Concesión del Terminal Portuario General San Martín </w:t>
      </w:r>
      <w:r w:rsidR="0086178E" w:rsidRPr="00B96F2E">
        <w:rPr>
          <w:rFonts w:ascii="Arial" w:hAnsi="Arial" w:cs="Arial"/>
        </w:rPr>
        <w:t>–</w:t>
      </w:r>
      <w:r w:rsidRPr="00B96F2E">
        <w:rPr>
          <w:rFonts w:ascii="Arial" w:hAnsi="Arial" w:cs="Arial"/>
        </w:rPr>
        <w:t xml:space="preserve"> Pisco</w:t>
      </w:r>
      <w:r w:rsidR="0086178E" w:rsidRPr="00B96F2E">
        <w:rPr>
          <w:rFonts w:ascii="Arial" w:hAnsi="Arial" w:cs="Arial"/>
        </w:rPr>
        <w:t>.</w:t>
      </w:r>
      <w:r w:rsidRPr="00B96F2E">
        <w:rPr>
          <w:rFonts w:ascii="Arial" w:hAnsi="Arial" w:cs="Arial"/>
        </w:rPr>
        <w:t xml:space="preserve"> </w:t>
      </w:r>
    </w:p>
    <w:p w:rsidR="005A5803" w:rsidRPr="00B96F2E" w:rsidRDefault="005A5803" w:rsidP="005241BE">
      <w:pPr>
        <w:pStyle w:val="Textosinformato"/>
        <w:jc w:val="both"/>
        <w:rPr>
          <w:rFonts w:ascii="Arial" w:hAnsi="Arial" w:cs="Arial"/>
        </w:rPr>
      </w:pPr>
    </w:p>
    <w:p w:rsidR="005241BE" w:rsidRPr="00B96F2E" w:rsidRDefault="00007E22" w:rsidP="005241BE">
      <w:pPr>
        <w:pStyle w:val="Textosinformato"/>
        <w:jc w:val="both"/>
        <w:rPr>
          <w:rFonts w:ascii="Arial" w:hAnsi="Arial" w:cs="Arial"/>
        </w:rPr>
      </w:pPr>
      <w:r>
        <w:rPr>
          <w:rFonts w:ascii="Arial" w:hAnsi="Arial" w:cs="Arial"/>
        </w:rPr>
        <w:t>3</w:t>
      </w:r>
      <w:r w:rsidR="005241BE" w:rsidRPr="00B96F2E">
        <w:rPr>
          <w:rFonts w:ascii="Arial" w:hAnsi="Arial" w:cs="Arial"/>
        </w:rPr>
        <w:t xml:space="preserve">.- Que en caso de resultar Adjudicatario, nos comprometemos a entregar el correspondiente Testimonio de </w:t>
      </w:r>
      <w:smartTag w:uri="urn:schemas-microsoft-com:office:smarttags" w:element="PersonName">
        <w:smartTagPr>
          <w:attr w:name="ProductID" w:val="la Escritura P￺blica"/>
        </w:smartTagPr>
        <w:r w:rsidR="005241BE" w:rsidRPr="00B96F2E">
          <w:rPr>
            <w:rFonts w:ascii="Arial" w:hAnsi="Arial" w:cs="Arial"/>
          </w:rPr>
          <w:t>la Escritura Pública</w:t>
        </w:r>
      </w:smartTag>
      <w:r w:rsidR="005241BE" w:rsidRPr="00B96F2E">
        <w:rPr>
          <w:rFonts w:ascii="Arial" w:hAnsi="Arial" w:cs="Arial"/>
        </w:rPr>
        <w:t xml:space="preserve"> de constitución del Concesionario con la correspondiente constancia de su inscripción en </w:t>
      </w:r>
      <w:smartTag w:uri="urn:schemas-microsoft-com:office:smarttags" w:element="PersonName">
        <w:smartTagPr>
          <w:attr w:name="ProductID" w:val="la Oficina Registral"/>
        </w:smartTagPr>
        <w:r w:rsidR="005241BE" w:rsidRPr="00B96F2E">
          <w:rPr>
            <w:rFonts w:ascii="Arial" w:hAnsi="Arial" w:cs="Arial"/>
          </w:rPr>
          <w:t>la Oficina Registral</w:t>
        </w:r>
      </w:smartTag>
      <w:r w:rsidR="005241BE" w:rsidRPr="00B96F2E">
        <w:rPr>
          <w:rFonts w:ascii="Arial" w:hAnsi="Arial" w:cs="Arial"/>
        </w:rPr>
        <w:t xml:space="preserve"> que corresponda, a </w:t>
      </w:r>
      <w:smartTag w:uri="urn:schemas-microsoft-com:office:smarttags" w:element="PersonName">
        <w:smartTagPr>
          <w:attr w:name="ProductID" w:val="la Fecha"/>
        </w:smartTagPr>
        <w:r w:rsidR="005241BE" w:rsidRPr="00B96F2E">
          <w:rPr>
            <w:rFonts w:ascii="Arial" w:hAnsi="Arial" w:cs="Arial"/>
          </w:rPr>
          <w:t>la Fecha</w:t>
        </w:r>
      </w:smartTag>
      <w:r w:rsidR="005241BE" w:rsidRPr="00B96F2E">
        <w:rPr>
          <w:rFonts w:ascii="Arial" w:hAnsi="Arial" w:cs="Arial"/>
        </w:rPr>
        <w:t xml:space="preserve"> de Cierre señalada en el Anexo N° 12 de las Bases.</w:t>
      </w: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r w:rsidRPr="00B96F2E">
        <w:rPr>
          <w:rFonts w:ascii="Arial" w:hAnsi="Arial" w:cs="Arial"/>
        </w:rPr>
        <w:t xml:space="preserve">En tal sentido, señalamos conocer y aceptar que el incumplimiento del presente compromiso podrá ser tomado en cuenta a fin de dejarse sin efecto </w:t>
      </w:r>
      <w:smartTag w:uri="urn:schemas-microsoft-com:office:smarttags" w:element="PersonName">
        <w:smartTagPr>
          <w:attr w:name="ProductID" w:val="la Adjudicaci￳n"/>
        </w:smartTagPr>
        <w:r w:rsidRPr="00B96F2E">
          <w:rPr>
            <w:rFonts w:ascii="Arial" w:hAnsi="Arial" w:cs="Arial"/>
          </w:rPr>
          <w:t>la Adjudicación</w:t>
        </w:r>
      </w:smartTag>
      <w:r w:rsidRPr="00B96F2E">
        <w:rPr>
          <w:rFonts w:ascii="Arial" w:hAnsi="Arial" w:cs="Arial"/>
        </w:rPr>
        <w:t xml:space="preserve"> de </w:t>
      </w:r>
      <w:smartTag w:uri="urn:schemas-microsoft-com:office:smarttags" w:element="PersonName">
        <w:smartTagPr>
          <w:attr w:name="ProductID" w:val="la Buena Pro"/>
        </w:smartTagPr>
        <w:r w:rsidRPr="00B96F2E">
          <w:rPr>
            <w:rFonts w:ascii="Arial" w:hAnsi="Arial" w:cs="Arial"/>
          </w:rPr>
          <w:t>la Buena Pro</w:t>
        </w:r>
      </w:smartTag>
      <w:r w:rsidRPr="00B96F2E">
        <w:rPr>
          <w:rFonts w:ascii="Arial" w:hAnsi="Arial" w:cs="Arial"/>
        </w:rPr>
        <w:t xml:space="preserve"> otorgada en nuestro favor.</w:t>
      </w: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r w:rsidRPr="00B96F2E">
        <w:rPr>
          <w:rFonts w:ascii="Arial" w:hAnsi="Arial" w:cs="Arial"/>
        </w:rPr>
        <w:t>Lugar y fecha: ...............</w:t>
      </w:r>
      <w:proofErr w:type="gramStart"/>
      <w:r w:rsidRPr="00B96F2E">
        <w:rPr>
          <w:rFonts w:ascii="Arial" w:hAnsi="Arial" w:cs="Arial"/>
        </w:rPr>
        <w:t>, .....</w:t>
      </w:r>
      <w:proofErr w:type="gramEnd"/>
      <w:r w:rsidRPr="00B96F2E">
        <w:rPr>
          <w:rFonts w:ascii="Arial" w:hAnsi="Arial" w:cs="Arial"/>
        </w:rPr>
        <w:t xml:space="preserve"> </w:t>
      </w:r>
      <w:proofErr w:type="gramStart"/>
      <w:r w:rsidRPr="00B96F2E">
        <w:rPr>
          <w:rFonts w:ascii="Arial" w:hAnsi="Arial" w:cs="Arial"/>
        </w:rPr>
        <w:t>de</w:t>
      </w:r>
      <w:proofErr w:type="gramEnd"/>
      <w:r w:rsidRPr="00B96F2E">
        <w:rPr>
          <w:rFonts w:ascii="Arial" w:hAnsi="Arial" w:cs="Arial"/>
        </w:rPr>
        <w:t xml:space="preserve"> .................. de 20</w:t>
      </w:r>
      <w:r w:rsidR="0086178E" w:rsidRPr="00B96F2E">
        <w:rPr>
          <w:rFonts w:ascii="Arial" w:hAnsi="Arial" w:cs="Arial"/>
        </w:rPr>
        <w:t>1_</w:t>
      </w: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r w:rsidRPr="00B96F2E">
        <w:rPr>
          <w:rFonts w:ascii="Arial" w:hAnsi="Arial" w:cs="Arial"/>
        </w:rPr>
        <w:t>Entidad</w:t>
      </w:r>
      <w:r w:rsidRPr="00B96F2E">
        <w:rPr>
          <w:rFonts w:ascii="Arial" w:hAnsi="Arial" w:cs="Arial"/>
        </w:rPr>
        <w:tab/>
      </w:r>
      <w:r w:rsidR="00003657" w:rsidRPr="00B96F2E">
        <w:rPr>
          <w:rFonts w:ascii="Arial" w:hAnsi="Arial" w:cs="Arial"/>
        </w:rPr>
        <w:tab/>
      </w:r>
      <w:r w:rsidRPr="00B96F2E">
        <w:rPr>
          <w:rFonts w:ascii="Arial" w:hAnsi="Arial" w:cs="Arial"/>
        </w:rPr>
        <w:t>...............................................</w:t>
      </w:r>
    </w:p>
    <w:p w:rsidR="005241BE" w:rsidRPr="00B96F2E" w:rsidRDefault="005241BE" w:rsidP="005241BE">
      <w:pPr>
        <w:pStyle w:val="Textosinformato"/>
        <w:ind w:left="708" w:firstLine="708"/>
        <w:jc w:val="both"/>
        <w:rPr>
          <w:rFonts w:ascii="Arial" w:hAnsi="Arial" w:cs="Arial"/>
        </w:rPr>
      </w:pPr>
      <w:r w:rsidRPr="00B96F2E">
        <w:rPr>
          <w:rFonts w:ascii="Arial" w:hAnsi="Arial" w:cs="Arial"/>
        </w:rPr>
        <w:t>Postor</w:t>
      </w: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r w:rsidRPr="00B96F2E">
        <w:rPr>
          <w:rFonts w:ascii="Arial" w:hAnsi="Arial" w:cs="Arial"/>
        </w:rPr>
        <w:t>Nombre</w:t>
      </w:r>
      <w:r w:rsidRPr="00B96F2E">
        <w:rPr>
          <w:rFonts w:ascii="Arial" w:hAnsi="Arial" w:cs="Arial"/>
        </w:rPr>
        <w:tab/>
        <w:t>.............................................................</w:t>
      </w:r>
    </w:p>
    <w:p w:rsidR="005241BE" w:rsidRPr="00B96F2E" w:rsidRDefault="005241BE" w:rsidP="005241BE">
      <w:pPr>
        <w:pStyle w:val="Textosinformato"/>
        <w:ind w:left="708" w:firstLine="708"/>
        <w:jc w:val="both"/>
        <w:rPr>
          <w:rFonts w:ascii="Arial" w:hAnsi="Arial" w:cs="Arial"/>
        </w:rPr>
      </w:pPr>
      <w:r w:rsidRPr="00B96F2E">
        <w:rPr>
          <w:rFonts w:ascii="Arial" w:hAnsi="Arial" w:cs="Arial"/>
        </w:rPr>
        <w:t>Representante Legal del Postor</w:t>
      </w: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r w:rsidRPr="00B96F2E">
        <w:rPr>
          <w:rFonts w:ascii="Arial" w:hAnsi="Arial" w:cs="Arial"/>
        </w:rPr>
        <w:t>Firma</w:t>
      </w:r>
      <w:r w:rsidRPr="00B96F2E">
        <w:rPr>
          <w:rFonts w:ascii="Arial" w:hAnsi="Arial" w:cs="Arial"/>
        </w:rPr>
        <w:tab/>
      </w:r>
      <w:r w:rsidRPr="00B96F2E">
        <w:rPr>
          <w:rFonts w:ascii="Arial" w:hAnsi="Arial" w:cs="Arial"/>
        </w:rPr>
        <w:tab/>
        <w:t>............................................................</w:t>
      </w:r>
    </w:p>
    <w:p w:rsidR="005241BE" w:rsidRPr="00B96F2E" w:rsidRDefault="005241BE" w:rsidP="005241BE">
      <w:pPr>
        <w:pStyle w:val="Textosinformato"/>
        <w:ind w:left="708" w:firstLine="708"/>
        <w:jc w:val="both"/>
        <w:rPr>
          <w:rFonts w:ascii="Arial" w:hAnsi="Arial" w:cs="Arial"/>
        </w:rPr>
      </w:pPr>
      <w:r w:rsidRPr="00B96F2E">
        <w:rPr>
          <w:rFonts w:ascii="Arial" w:hAnsi="Arial" w:cs="Arial"/>
        </w:rPr>
        <w:t>Representante Legal del Postor</w:t>
      </w:r>
    </w:p>
    <w:p w:rsidR="005241BE" w:rsidRPr="00B96F2E" w:rsidRDefault="005241BE" w:rsidP="005241BE">
      <w:pPr>
        <w:pStyle w:val="Textosinformato"/>
        <w:jc w:val="both"/>
        <w:rPr>
          <w:rFonts w:ascii="Arial" w:hAnsi="Arial" w:cs="Arial"/>
        </w:rPr>
      </w:pPr>
    </w:p>
    <w:p w:rsidR="005241BE" w:rsidRPr="00B96F2E" w:rsidRDefault="005241BE" w:rsidP="005241BE">
      <w:pPr>
        <w:pStyle w:val="Ttulo1"/>
        <w:jc w:val="center"/>
        <w:rPr>
          <w:rFonts w:ascii="Arial" w:hAnsi="Arial" w:cs="Arial"/>
          <w:bCs/>
          <w:color w:val="000000"/>
          <w:sz w:val="22"/>
        </w:rPr>
      </w:pPr>
      <w:r w:rsidRPr="00B96F2E">
        <w:rPr>
          <w:b w:val="0"/>
        </w:rPr>
        <w:br w:type="page"/>
      </w:r>
      <w:bookmarkStart w:id="312" w:name="_Toc227997124"/>
      <w:bookmarkStart w:id="313" w:name="_Toc228011500"/>
      <w:bookmarkStart w:id="314" w:name="_Toc368321544"/>
      <w:r w:rsidRPr="00B96F2E">
        <w:rPr>
          <w:rFonts w:ascii="Arial" w:hAnsi="Arial" w:cs="Arial"/>
          <w:bCs/>
          <w:color w:val="000000"/>
          <w:sz w:val="22"/>
        </w:rPr>
        <w:t xml:space="preserve">ANEXO N° </w:t>
      </w:r>
      <w:r w:rsidR="00003657" w:rsidRPr="00B96F2E">
        <w:rPr>
          <w:rFonts w:ascii="Arial" w:hAnsi="Arial" w:cs="Arial"/>
          <w:bCs/>
          <w:color w:val="000000"/>
          <w:sz w:val="22"/>
        </w:rPr>
        <w:t>4</w:t>
      </w:r>
      <w:bookmarkEnd w:id="312"/>
      <w:bookmarkEnd w:id="313"/>
      <w:bookmarkEnd w:id="314"/>
    </w:p>
    <w:p w:rsidR="005241BE" w:rsidRPr="00B96F2E" w:rsidRDefault="005241BE" w:rsidP="005241BE">
      <w:pPr>
        <w:pStyle w:val="Ttulo1"/>
        <w:jc w:val="center"/>
        <w:rPr>
          <w:rFonts w:ascii="Arial" w:hAnsi="Arial" w:cs="Arial"/>
          <w:bCs/>
          <w:color w:val="auto"/>
          <w:sz w:val="22"/>
          <w:szCs w:val="22"/>
        </w:rPr>
      </w:pPr>
      <w:bookmarkStart w:id="315" w:name="_Toc227997125"/>
      <w:bookmarkStart w:id="316" w:name="_Toc228011501"/>
      <w:bookmarkStart w:id="317" w:name="_Toc368321545"/>
      <w:r w:rsidRPr="00B96F2E">
        <w:rPr>
          <w:rFonts w:ascii="Arial" w:hAnsi="Arial" w:cs="Arial"/>
          <w:bCs/>
          <w:color w:val="auto"/>
          <w:sz w:val="22"/>
          <w:szCs w:val="22"/>
        </w:rPr>
        <w:t>CREDENCIALES PARA CALIFICACIÓN – REQUISITOS LEGALES</w:t>
      </w:r>
      <w:bookmarkEnd w:id="315"/>
      <w:bookmarkEnd w:id="316"/>
      <w:bookmarkEnd w:id="317"/>
    </w:p>
    <w:p w:rsidR="005241BE" w:rsidRPr="00B96F2E" w:rsidRDefault="005241BE" w:rsidP="005241BE">
      <w:pPr>
        <w:pStyle w:val="Ttulo1"/>
        <w:jc w:val="center"/>
        <w:rPr>
          <w:rFonts w:ascii="Arial" w:hAnsi="Arial" w:cs="Arial"/>
          <w:bCs/>
          <w:color w:val="000000"/>
          <w:sz w:val="22"/>
        </w:rPr>
      </w:pPr>
    </w:p>
    <w:p w:rsidR="00003657" w:rsidRPr="00B96F2E" w:rsidRDefault="005241BE" w:rsidP="005241BE">
      <w:pPr>
        <w:pStyle w:val="Ttulo1"/>
        <w:jc w:val="center"/>
        <w:rPr>
          <w:rFonts w:ascii="Arial" w:hAnsi="Arial" w:cs="Arial"/>
          <w:bCs/>
          <w:color w:val="000000"/>
          <w:sz w:val="22"/>
        </w:rPr>
      </w:pPr>
      <w:bookmarkStart w:id="318" w:name="_Toc368321546"/>
      <w:r w:rsidRPr="00B96F2E">
        <w:rPr>
          <w:rFonts w:ascii="Arial" w:hAnsi="Arial" w:cs="Arial"/>
          <w:bCs/>
          <w:color w:val="000000"/>
          <w:sz w:val="22"/>
        </w:rPr>
        <w:t>Formulario 1</w:t>
      </w:r>
      <w:r w:rsidR="00003657" w:rsidRPr="00B96F2E">
        <w:rPr>
          <w:rFonts w:ascii="Arial" w:hAnsi="Arial" w:cs="Arial"/>
          <w:bCs/>
          <w:color w:val="000000"/>
          <w:sz w:val="22"/>
        </w:rPr>
        <w:t>1</w:t>
      </w:r>
      <w:r w:rsidRPr="00B96F2E">
        <w:rPr>
          <w:rFonts w:ascii="Arial" w:hAnsi="Arial" w:cs="Arial"/>
          <w:bCs/>
          <w:color w:val="000000"/>
          <w:sz w:val="22"/>
        </w:rPr>
        <w:t xml:space="preserve">: </w:t>
      </w:r>
      <w:r w:rsidR="008962FC" w:rsidRPr="00B96F2E">
        <w:rPr>
          <w:rFonts w:ascii="Arial" w:hAnsi="Arial" w:cs="Arial"/>
          <w:bCs/>
          <w:color w:val="000000"/>
          <w:sz w:val="22"/>
          <w:szCs w:val="22"/>
        </w:rPr>
        <w:t xml:space="preserve">Declaración Jurada – </w:t>
      </w:r>
      <w:r w:rsidR="00003657" w:rsidRPr="00B96F2E">
        <w:rPr>
          <w:rFonts w:ascii="Arial" w:hAnsi="Arial" w:cs="Arial"/>
          <w:bCs/>
          <w:color w:val="000000"/>
          <w:sz w:val="22"/>
          <w:szCs w:val="22"/>
        </w:rPr>
        <w:t xml:space="preserve"> Constitución de persona jurídica</w:t>
      </w:r>
      <w:bookmarkEnd w:id="318"/>
      <w:r w:rsidR="00003657" w:rsidRPr="00B96F2E">
        <w:rPr>
          <w:rFonts w:ascii="Arial" w:hAnsi="Arial" w:cs="Arial"/>
          <w:bCs/>
          <w:color w:val="000000"/>
          <w:sz w:val="22"/>
        </w:rPr>
        <w:t xml:space="preserve"> </w:t>
      </w:r>
    </w:p>
    <w:p w:rsidR="005241BE" w:rsidRPr="00B96F2E" w:rsidRDefault="005241BE" w:rsidP="005241BE">
      <w:pPr>
        <w:pStyle w:val="Ttulo1"/>
        <w:jc w:val="center"/>
        <w:rPr>
          <w:rFonts w:ascii="Arial" w:hAnsi="Arial" w:cs="Arial"/>
          <w:bCs/>
          <w:color w:val="000000"/>
          <w:sz w:val="22"/>
        </w:rPr>
      </w:pPr>
      <w:bookmarkStart w:id="319" w:name="_Toc368321547"/>
      <w:r w:rsidRPr="00B96F2E">
        <w:rPr>
          <w:rFonts w:ascii="Arial" w:hAnsi="Arial" w:cs="Arial"/>
          <w:bCs/>
          <w:color w:val="000000"/>
          <w:sz w:val="22"/>
        </w:rPr>
        <w:t>(</w:t>
      </w:r>
      <w:r w:rsidR="00003657" w:rsidRPr="00B96F2E">
        <w:rPr>
          <w:rFonts w:ascii="Arial" w:hAnsi="Arial" w:cs="Arial"/>
          <w:bCs/>
          <w:color w:val="000000"/>
          <w:sz w:val="22"/>
        </w:rPr>
        <w:t>Aplicable para Postor como Consorcio</w:t>
      </w:r>
      <w:r w:rsidRPr="00B96F2E">
        <w:rPr>
          <w:rFonts w:ascii="Arial" w:hAnsi="Arial" w:cs="Arial"/>
          <w:bCs/>
          <w:color w:val="000000"/>
          <w:sz w:val="22"/>
        </w:rPr>
        <w:t>)</w:t>
      </w:r>
      <w:r w:rsidRPr="00B96F2E">
        <w:rPr>
          <w:rStyle w:val="Refdenotaalpie"/>
          <w:rFonts w:ascii="Arial" w:hAnsi="Arial" w:cs="Arial"/>
          <w:bCs/>
          <w:color w:val="000000"/>
          <w:sz w:val="22"/>
        </w:rPr>
        <w:footnoteReference w:id="98"/>
      </w:r>
      <w:bookmarkEnd w:id="319"/>
    </w:p>
    <w:p w:rsidR="005241BE" w:rsidRPr="00B96F2E" w:rsidRDefault="008962FC" w:rsidP="005241BE">
      <w:pPr>
        <w:pStyle w:val="Textosinformato"/>
        <w:jc w:val="center"/>
        <w:rPr>
          <w:rFonts w:ascii="Arial" w:hAnsi="Arial" w:cs="Arial"/>
        </w:rPr>
      </w:pPr>
      <w:r w:rsidRPr="00B96F2E" w:rsidDel="008962FC">
        <w:rPr>
          <w:rFonts w:ascii="Arial" w:hAnsi="Arial" w:cs="Arial"/>
          <w:b/>
          <w:sz w:val="22"/>
        </w:rPr>
        <w:t xml:space="preserve"> </w:t>
      </w:r>
      <w:r w:rsidR="005241BE" w:rsidRPr="00B96F2E">
        <w:rPr>
          <w:rFonts w:ascii="Arial" w:hAnsi="Arial" w:cs="Arial"/>
        </w:rPr>
        <w:t>(Referencia: Numeral 5.</w:t>
      </w:r>
      <w:r w:rsidR="00003657" w:rsidRPr="00B96F2E">
        <w:rPr>
          <w:rFonts w:ascii="Arial" w:hAnsi="Arial" w:cs="Arial"/>
        </w:rPr>
        <w:t>3</w:t>
      </w:r>
      <w:r w:rsidR="005241BE" w:rsidRPr="00B96F2E">
        <w:rPr>
          <w:rFonts w:ascii="Arial" w:hAnsi="Arial" w:cs="Arial"/>
        </w:rPr>
        <w:t>.</w:t>
      </w:r>
      <w:r w:rsidR="00003657" w:rsidRPr="00B96F2E">
        <w:rPr>
          <w:rFonts w:ascii="Arial" w:hAnsi="Arial" w:cs="Arial"/>
        </w:rPr>
        <w:t>1</w:t>
      </w:r>
      <w:r w:rsidR="005241BE" w:rsidRPr="00B96F2E">
        <w:rPr>
          <w:rFonts w:ascii="Arial" w:hAnsi="Arial" w:cs="Arial"/>
        </w:rPr>
        <w:t>. de las Bases del Concurso)</w:t>
      </w: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center"/>
        <w:rPr>
          <w:rFonts w:ascii="Arial" w:hAnsi="Arial" w:cs="Arial"/>
        </w:rPr>
      </w:pPr>
    </w:p>
    <w:p w:rsidR="005241BE" w:rsidRPr="00B96F2E" w:rsidRDefault="005241BE" w:rsidP="005241BE">
      <w:pPr>
        <w:pStyle w:val="Textosinformato"/>
        <w:jc w:val="both"/>
        <w:rPr>
          <w:rFonts w:ascii="Arial" w:hAnsi="Arial" w:cs="Arial"/>
        </w:rPr>
      </w:pPr>
      <w:r w:rsidRPr="00B96F2E">
        <w:rPr>
          <w:rFonts w:ascii="Arial" w:hAnsi="Arial" w:cs="Arial"/>
        </w:rPr>
        <w:t>Por medio de la presente, declaramos bajo juramento lo siguiente:</w:t>
      </w: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r w:rsidRPr="00B96F2E">
        <w:rPr>
          <w:rFonts w:ascii="Arial" w:hAnsi="Arial" w:cs="Arial"/>
        </w:rPr>
        <w:t>1.- Que,..................................................................................................... (Cada uno de los integrantes del Consorcio) se han asociado a través de un Consorcio a los efectos de participar en el presente Concurso.</w:t>
      </w: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r w:rsidRPr="00B96F2E">
        <w:rPr>
          <w:rFonts w:ascii="Arial" w:hAnsi="Arial" w:cs="Arial"/>
        </w:rPr>
        <w:t>2.- Que</w:t>
      </w:r>
      <w:proofErr w:type="gramStart"/>
      <w:r w:rsidRPr="00B96F2E">
        <w:rPr>
          <w:rFonts w:ascii="Arial" w:hAnsi="Arial" w:cs="Arial"/>
        </w:rPr>
        <w:t>, .............................................................................................</w:t>
      </w:r>
      <w:proofErr w:type="gramEnd"/>
      <w:r w:rsidRPr="00B96F2E">
        <w:rPr>
          <w:rFonts w:ascii="Arial" w:hAnsi="Arial" w:cs="Arial"/>
        </w:rPr>
        <w:t xml:space="preserve">(los indicados en el punto anterior) manifestamos nuestra intención de constituir una </w:t>
      </w:r>
      <w:r w:rsidR="00003657" w:rsidRPr="00B96F2E">
        <w:rPr>
          <w:rFonts w:ascii="Arial" w:hAnsi="Arial" w:cs="Arial"/>
        </w:rPr>
        <w:t>p</w:t>
      </w:r>
      <w:r w:rsidRPr="00B96F2E">
        <w:rPr>
          <w:rFonts w:ascii="Arial" w:hAnsi="Arial" w:cs="Arial"/>
        </w:rPr>
        <w:t xml:space="preserve">ersona </w:t>
      </w:r>
      <w:r w:rsidR="00003657" w:rsidRPr="00B96F2E">
        <w:rPr>
          <w:rFonts w:ascii="Arial" w:hAnsi="Arial" w:cs="Arial"/>
        </w:rPr>
        <w:t>j</w:t>
      </w:r>
      <w:r w:rsidRPr="00B96F2E">
        <w:rPr>
          <w:rFonts w:ascii="Arial" w:hAnsi="Arial" w:cs="Arial"/>
        </w:rPr>
        <w:t xml:space="preserve">urídica con domicilio en </w:t>
      </w:r>
      <w:smartTag w:uri="urn:schemas-microsoft-com:office:smarttags" w:element="PersonName">
        <w:smartTagPr>
          <w:attr w:name="ProductID" w:val="la Rep￺blica"/>
        </w:smartTagPr>
        <w:r w:rsidRPr="00B96F2E">
          <w:rPr>
            <w:rFonts w:ascii="Arial" w:hAnsi="Arial" w:cs="Arial"/>
          </w:rPr>
          <w:t>la República</w:t>
        </w:r>
      </w:smartTag>
      <w:r w:rsidRPr="00B96F2E">
        <w:rPr>
          <w:rFonts w:ascii="Arial" w:hAnsi="Arial" w:cs="Arial"/>
        </w:rPr>
        <w:t xml:space="preserve"> del Perú y un capital social de conformidad con lo establecido en el Contrato de Concesión, en caso de resultar Adjudicatario. </w:t>
      </w: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r w:rsidRPr="00B96F2E">
        <w:rPr>
          <w:rFonts w:ascii="Arial" w:hAnsi="Arial" w:cs="Arial"/>
        </w:rPr>
        <w:t xml:space="preserve">3.- Que, la persona jurídica a constituirse celebrará el Contrato de Concesión del Terminal Portuario General San Martín </w:t>
      </w:r>
      <w:r w:rsidR="005A5803" w:rsidRPr="00B96F2E">
        <w:rPr>
          <w:rFonts w:ascii="Arial" w:hAnsi="Arial" w:cs="Arial"/>
        </w:rPr>
        <w:t>–</w:t>
      </w:r>
      <w:r w:rsidRPr="00B96F2E">
        <w:rPr>
          <w:rFonts w:ascii="Arial" w:hAnsi="Arial" w:cs="Arial"/>
        </w:rPr>
        <w:t xml:space="preserve"> Pisco</w:t>
      </w:r>
      <w:r w:rsidR="005A5803" w:rsidRPr="00B96F2E">
        <w:rPr>
          <w:rFonts w:ascii="Arial" w:hAnsi="Arial" w:cs="Arial"/>
        </w:rPr>
        <w:t>.</w:t>
      </w:r>
    </w:p>
    <w:p w:rsidR="005A5803" w:rsidRPr="00B96F2E" w:rsidRDefault="005A5803"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r w:rsidRPr="00B96F2E">
        <w:rPr>
          <w:rFonts w:ascii="Arial" w:hAnsi="Arial" w:cs="Arial"/>
        </w:rPr>
        <w:t xml:space="preserve">4.- Que en caso de resultar Adjudicatario, nos comprometemos a entregar el correspondiente Testimonio de </w:t>
      </w:r>
      <w:smartTag w:uri="urn:schemas-microsoft-com:office:smarttags" w:element="PersonName">
        <w:smartTagPr>
          <w:attr w:name="ProductID" w:val="la Escritura P￺blica"/>
        </w:smartTagPr>
        <w:r w:rsidRPr="00B96F2E">
          <w:rPr>
            <w:rFonts w:ascii="Arial" w:hAnsi="Arial" w:cs="Arial"/>
          </w:rPr>
          <w:t>la Escritura Pública</w:t>
        </w:r>
      </w:smartTag>
      <w:r w:rsidRPr="00B96F2E">
        <w:rPr>
          <w:rFonts w:ascii="Arial" w:hAnsi="Arial" w:cs="Arial"/>
        </w:rPr>
        <w:t xml:space="preserve"> de constitución de la persona jurídica que, en calidad de concesionario, suscribirá el contrato de concesión del Terminal Portuario General San Martín – Pisco con la correspondiente constancia de su inscripción en </w:t>
      </w:r>
      <w:smartTag w:uri="urn:schemas-microsoft-com:office:smarttags" w:element="PersonName">
        <w:smartTagPr>
          <w:attr w:name="ProductID" w:val="la Oficina Registral"/>
        </w:smartTagPr>
        <w:r w:rsidRPr="00B96F2E">
          <w:rPr>
            <w:rFonts w:ascii="Arial" w:hAnsi="Arial" w:cs="Arial"/>
          </w:rPr>
          <w:t>la Oficina Registral</w:t>
        </w:r>
      </w:smartTag>
      <w:r w:rsidRPr="00B96F2E">
        <w:rPr>
          <w:rFonts w:ascii="Arial" w:hAnsi="Arial" w:cs="Arial"/>
        </w:rPr>
        <w:t xml:space="preserve"> que corresponda, a </w:t>
      </w:r>
      <w:smartTag w:uri="urn:schemas-microsoft-com:office:smarttags" w:element="PersonName">
        <w:smartTagPr>
          <w:attr w:name="ProductID" w:val="la Fecha"/>
        </w:smartTagPr>
        <w:r w:rsidRPr="00B96F2E">
          <w:rPr>
            <w:rFonts w:ascii="Arial" w:hAnsi="Arial" w:cs="Arial"/>
          </w:rPr>
          <w:t>la Fecha</w:t>
        </w:r>
      </w:smartTag>
      <w:r w:rsidRPr="00B96F2E">
        <w:rPr>
          <w:rFonts w:ascii="Arial" w:hAnsi="Arial" w:cs="Arial"/>
        </w:rPr>
        <w:t xml:space="preserve"> de Cierre señalada en el Anexo N° 12 de las Bases.</w:t>
      </w: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r w:rsidRPr="00B96F2E">
        <w:rPr>
          <w:rFonts w:ascii="Arial" w:hAnsi="Arial" w:cs="Arial"/>
        </w:rPr>
        <w:t xml:space="preserve">En tal sentido, señalamos conocer y aceptar que el incumplimiento del presente compromiso podrá ser tomado en cuenta a fin de dejarse sin efecto </w:t>
      </w:r>
      <w:smartTag w:uri="urn:schemas-microsoft-com:office:smarttags" w:element="PersonName">
        <w:smartTagPr>
          <w:attr w:name="ProductID" w:val="la Adjudicaci￳n"/>
        </w:smartTagPr>
        <w:r w:rsidRPr="00B96F2E">
          <w:rPr>
            <w:rFonts w:ascii="Arial" w:hAnsi="Arial" w:cs="Arial"/>
          </w:rPr>
          <w:t>la Adjudicación</w:t>
        </w:r>
      </w:smartTag>
      <w:r w:rsidRPr="00B96F2E">
        <w:rPr>
          <w:rFonts w:ascii="Arial" w:hAnsi="Arial" w:cs="Arial"/>
        </w:rPr>
        <w:t xml:space="preserve"> de </w:t>
      </w:r>
      <w:smartTag w:uri="urn:schemas-microsoft-com:office:smarttags" w:element="PersonName">
        <w:smartTagPr>
          <w:attr w:name="ProductID" w:val="la Buena Pro"/>
        </w:smartTagPr>
        <w:r w:rsidRPr="00B96F2E">
          <w:rPr>
            <w:rFonts w:ascii="Arial" w:hAnsi="Arial" w:cs="Arial"/>
          </w:rPr>
          <w:t>la Buena Pro</w:t>
        </w:r>
      </w:smartTag>
      <w:r w:rsidRPr="00B96F2E">
        <w:rPr>
          <w:rFonts w:ascii="Arial" w:hAnsi="Arial" w:cs="Arial"/>
        </w:rPr>
        <w:t xml:space="preserve"> otorgada en nuestro favor.</w:t>
      </w: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r w:rsidRPr="00B96F2E">
        <w:rPr>
          <w:rFonts w:ascii="Arial" w:hAnsi="Arial" w:cs="Arial"/>
        </w:rPr>
        <w:t>Lugar y fecha: ...............</w:t>
      </w:r>
      <w:proofErr w:type="gramStart"/>
      <w:r w:rsidRPr="00B96F2E">
        <w:rPr>
          <w:rFonts w:ascii="Arial" w:hAnsi="Arial" w:cs="Arial"/>
        </w:rPr>
        <w:t>, .....</w:t>
      </w:r>
      <w:proofErr w:type="gramEnd"/>
      <w:r w:rsidRPr="00B96F2E">
        <w:rPr>
          <w:rFonts w:ascii="Arial" w:hAnsi="Arial" w:cs="Arial"/>
        </w:rPr>
        <w:t xml:space="preserve"> </w:t>
      </w:r>
      <w:proofErr w:type="gramStart"/>
      <w:r w:rsidRPr="00B96F2E">
        <w:rPr>
          <w:rFonts w:ascii="Arial" w:hAnsi="Arial" w:cs="Arial"/>
        </w:rPr>
        <w:t>de</w:t>
      </w:r>
      <w:proofErr w:type="gramEnd"/>
      <w:r w:rsidRPr="00B96F2E">
        <w:rPr>
          <w:rFonts w:ascii="Arial" w:hAnsi="Arial" w:cs="Arial"/>
        </w:rPr>
        <w:t xml:space="preserve"> .................. de </w:t>
      </w:r>
      <w:r w:rsidR="00C80E6A" w:rsidRPr="00B96F2E">
        <w:rPr>
          <w:rFonts w:ascii="Arial" w:hAnsi="Arial" w:cs="Arial"/>
        </w:rPr>
        <w:t>201</w:t>
      </w:r>
      <w:r w:rsidR="0086178E" w:rsidRPr="00B96F2E">
        <w:rPr>
          <w:rFonts w:ascii="Arial" w:hAnsi="Arial" w:cs="Arial"/>
        </w:rPr>
        <w:t>_</w:t>
      </w: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r w:rsidRPr="00B96F2E">
        <w:rPr>
          <w:rFonts w:ascii="Arial" w:hAnsi="Arial" w:cs="Arial"/>
        </w:rPr>
        <w:t>Entidad</w:t>
      </w:r>
      <w:r w:rsidRPr="00B96F2E">
        <w:rPr>
          <w:rFonts w:ascii="Arial" w:hAnsi="Arial" w:cs="Arial"/>
        </w:rPr>
        <w:tab/>
      </w:r>
      <w:r w:rsidR="00003657" w:rsidRPr="00B96F2E">
        <w:rPr>
          <w:rFonts w:ascii="Arial" w:hAnsi="Arial" w:cs="Arial"/>
        </w:rPr>
        <w:tab/>
      </w:r>
      <w:r w:rsidRPr="00B96F2E">
        <w:rPr>
          <w:rFonts w:ascii="Arial" w:hAnsi="Arial" w:cs="Arial"/>
        </w:rPr>
        <w:t>...............................................</w:t>
      </w:r>
    </w:p>
    <w:p w:rsidR="005241BE" w:rsidRPr="00B96F2E" w:rsidRDefault="005241BE" w:rsidP="005241BE">
      <w:pPr>
        <w:pStyle w:val="Textosinformato"/>
        <w:ind w:left="708" w:firstLine="708"/>
        <w:jc w:val="both"/>
        <w:rPr>
          <w:rFonts w:ascii="Arial" w:hAnsi="Arial" w:cs="Arial"/>
        </w:rPr>
      </w:pPr>
      <w:r w:rsidRPr="00B96F2E">
        <w:rPr>
          <w:rFonts w:ascii="Arial" w:hAnsi="Arial" w:cs="Arial"/>
        </w:rPr>
        <w:t>Postor</w:t>
      </w: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r w:rsidRPr="00B96F2E">
        <w:rPr>
          <w:rFonts w:ascii="Arial" w:hAnsi="Arial" w:cs="Arial"/>
        </w:rPr>
        <w:t>Nombre</w:t>
      </w:r>
      <w:r w:rsidRPr="00B96F2E">
        <w:rPr>
          <w:rFonts w:ascii="Arial" w:hAnsi="Arial" w:cs="Arial"/>
        </w:rPr>
        <w:tab/>
        <w:t>.............................................................</w:t>
      </w:r>
    </w:p>
    <w:p w:rsidR="005241BE" w:rsidRPr="00B96F2E" w:rsidRDefault="005241BE" w:rsidP="005241BE">
      <w:pPr>
        <w:pStyle w:val="Textosinformato"/>
        <w:ind w:left="708" w:firstLine="708"/>
        <w:jc w:val="both"/>
        <w:rPr>
          <w:rFonts w:ascii="Arial" w:hAnsi="Arial" w:cs="Arial"/>
        </w:rPr>
      </w:pPr>
      <w:r w:rsidRPr="00B96F2E">
        <w:rPr>
          <w:rFonts w:ascii="Arial" w:hAnsi="Arial" w:cs="Arial"/>
        </w:rPr>
        <w:t>Representante Legal del Postor</w:t>
      </w: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r w:rsidRPr="00B96F2E">
        <w:rPr>
          <w:rFonts w:ascii="Arial" w:hAnsi="Arial" w:cs="Arial"/>
        </w:rPr>
        <w:t>Firma</w:t>
      </w:r>
      <w:r w:rsidRPr="00B96F2E">
        <w:rPr>
          <w:rFonts w:ascii="Arial" w:hAnsi="Arial" w:cs="Arial"/>
        </w:rPr>
        <w:tab/>
      </w:r>
      <w:r w:rsidRPr="00B96F2E">
        <w:rPr>
          <w:rFonts w:ascii="Arial" w:hAnsi="Arial" w:cs="Arial"/>
        </w:rPr>
        <w:tab/>
        <w:t>............................................................</w:t>
      </w:r>
    </w:p>
    <w:p w:rsidR="005241BE" w:rsidRPr="00B96F2E" w:rsidRDefault="005241BE" w:rsidP="005241BE">
      <w:pPr>
        <w:pStyle w:val="Textosinformato"/>
        <w:ind w:left="708" w:firstLine="708"/>
        <w:jc w:val="both"/>
        <w:rPr>
          <w:rFonts w:ascii="Arial" w:hAnsi="Arial" w:cs="Arial"/>
        </w:rPr>
      </w:pPr>
      <w:r w:rsidRPr="00B96F2E">
        <w:rPr>
          <w:rFonts w:ascii="Arial" w:hAnsi="Arial" w:cs="Arial"/>
        </w:rPr>
        <w:t>Representante Legal del Postor</w:t>
      </w: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p>
    <w:p w:rsidR="005241BE" w:rsidRPr="00B96F2E" w:rsidRDefault="005241BE" w:rsidP="005241BE">
      <w:pPr>
        <w:pStyle w:val="Textosinformato"/>
        <w:jc w:val="both"/>
        <w:rPr>
          <w:rFonts w:ascii="Arial" w:hAnsi="Arial" w:cs="Arial"/>
        </w:rPr>
      </w:pPr>
    </w:p>
    <w:p w:rsidR="005241BE" w:rsidRPr="00B96F2E" w:rsidRDefault="005241BE" w:rsidP="00CF149A">
      <w:pPr>
        <w:pStyle w:val="Textosinformato"/>
        <w:ind w:left="708" w:firstLine="708"/>
        <w:jc w:val="both"/>
        <w:sectPr w:rsidR="005241BE" w:rsidRPr="00B96F2E">
          <w:headerReference w:type="default" r:id="rId15"/>
          <w:footerReference w:type="default" r:id="rId16"/>
          <w:pgSz w:w="11907" w:h="16840" w:code="9"/>
          <w:pgMar w:top="1882" w:right="1701" w:bottom="1134" w:left="1701" w:header="709" w:footer="709" w:gutter="0"/>
          <w:cols w:space="708"/>
          <w:titlePg/>
          <w:docGrid w:linePitch="360"/>
        </w:sectPr>
      </w:pPr>
    </w:p>
    <w:p w:rsidR="00824DAE" w:rsidRPr="00B96F2E" w:rsidRDefault="00824DAE">
      <w:pPr>
        <w:pStyle w:val="Ttulo1"/>
        <w:jc w:val="center"/>
        <w:rPr>
          <w:rFonts w:ascii="Arial" w:hAnsi="Arial" w:cs="Arial"/>
          <w:bCs/>
          <w:color w:val="auto"/>
          <w:sz w:val="22"/>
          <w:szCs w:val="22"/>
        </w:rPr>
      </w:pPr>
      <w:bookmarkStart w:id="320" w:name="_Toc368321548"/>
      <w:r w:rsidRPr="00B96F2E">
        <w:rPr>
          <w:rFonts w:ascii="Arial" w:hAnsi="Arial" w:cs="Arial"/>
          <w:bCs/>
          <w:color w:val="auto"/>
          <w:sz w:val="22"/>
          <w:szCs w:val="22"/>
        </w:rPr>
        <w:t xml:space="preserve">ANEXO N° </w:t>
      </w:r>
      <w:r w:rsidR="00C32735" w:rsidRPr="00B96F2E">
        <w:rPr>
          <w:rFonts w:ascii="Arial" w:hAnsi="Arial" w:cs="Arial"/>
          <w:bCs/>
          <w:color w:val="auto"/>
          <w:sz w:val="22"/>
          <w:szCs w:val="22"/>
        </w:rPr>
        <w:t>5</w:t>
      </w:r>
      <w:bookmarkEnd w:id="320"/>
    </w:p>
    <w:p w:rsidR="00C32735" w:rsidRPr="00B96F2E" w:rsidRDefault="00C32735" w:rsidP="00FE0A35">
      <w:pPr>
        <w:jc w:val="center"/>
        <w:rPr>
          <w:b/>
        </w:rPr>
      </w:pPr>
      <w:bookmarkStart w:id="321" w:name="_Toc208996450"/>
      <w:r w:rsidRPr="00B96F2E">
        <w:rPr>
          <w:rFonts w:ascii="Arial" w:hAnsi="Arial" w:cs="Arial"/>
          <w:b/>
          <w:sz w:val="22"/>
          <w:szCs w:val="22"/>
        </w:rPr>
        <w:t>CREDENCIALES PARA CALIFICACIÓN – REQUISITO TÉCNICO OPERATIVO</w:t>
      </w:r>
      <w:bookmarkEnd w:id="321"/>
    </w:p>
    <w:p w:rsidR="00824DAE" w:rsidRPr="00B96F2E" w:rsidRDefault="00824DAE">
      <w:pPr>
        <w:pStyle w:val="Ttulo1"/>
        <w:jc w:val="center"/>
        <w:rPr>
          <w:rFonts w:ascii="Arial" w:hAnsi="Arial" w:cs="Arial"/>
          <w:bCs/>
          <w:color w:val="000000"/>
          <w:sz w:val="22"/>
          <w:szCs w:val="22"/>
        </w:rPr>
      </w:pPr>
      <w:bookmarkStart w:id="322" w:name="_Toc368321549"/>
      <w:r w:rsidRPr="00B96F2E">
        <w:rPr>
          <w:rFonts w:ascii="Arial" w:hAnsi="Arial" w:cs="Arial"/>
          <w:bCs/>
          <w:color w:val="000000"/>
          <w:sz w:val="22"/>
          <w:szCs w:val="22"/>
        </w:rPr>
        <w:t xml:space="preserve">Formulario </w:t>
      </w:r>
      <w:r w:rsidR="00C32735" w:rsidRPr="00B96F2E">
        <w:rPr>
          <w:rFonts w:ascii="Arial" w:hAnsi="Arial" w:cs="Arial"/>
          <w:bCs/>
          <w:color w:val="000000"/>
          <w:sz w:val="22"/>
          <w:szCs w:val="22"/>
        </w:rPr>
        <w:t>1</w:t>
      </w:r>
      <w:r w:rsidRPr="00B96F2E">
        <w:rPr>
          <w:rFonts w:ascii="Arial" w:hAnsi="Arial" w:cs="Arial"/>
          <w:bCs/>
          <w:color w:val="000000"/>
          <w:sz w:val="22"/>
          <w:szCs w:val="22"/>
        </w:rPr>
        <w:t>: Capacidad Técnico Operativa</w:t>
      </w:r>
      <w:bookmarkEnd w:id="322"/>
    </w:p>
    <w:p w:rsidR="00824DAE" w:rsidRPr="00B96F2E" w:rsidRDefault="00824DAE">
      <w:pPr>
        <w:pStyle w:val="Textosinformato"/>
        <w:jc w:val="center"/>
        <w:rPr>
          <w:rFonts w:ascii="Arial" w:hAnsi="Arial" w:cs="Arial"/>
          <w:b/>
          <w:sz w:val="18"/>
        </w:rPr>
      </w:pPr>
    </w:p>
    <w:p w:rsidR="00824DAE" w:rsidRPr="00B96F2E" w:rsidRDefault="00824DAE">
      <w:pPr>
        <w:pStyle w:val="Textosinformato"/>
        <w:jc w:val="center"/>
        <w:rPr>
          <w:rFonts w:ascii="Arial" w:hAnsi="Arial" w:cs="Arial"/>
          <w:b/>
          <w:i/>
          <w:iCs/>
          <w:sz w:val="22"/>
          <w:szCs w:val="22"/>
        </w:rPr>
      </w:pPr>
      <w:r w:rsidRPr="00B96F2E">
        <w:rPr>
          <w:rFonts w:ascii="Arial" w:hAnsi="Arial" w:cs="Arial"/>
          <w:b/>
          <w:sz w:val="22"/>
          <w:szCs w:val="22"/>
        </w:rPr>
        <w:t>DECLARACIÓN JURADA</w:t>
      </w:r>
    </w:p>
    <w:p w:rsidR="00824DAE" w:rsidRPr="00B96F2E" w:rsidRDefault="00824DAE">
      <w:pPr>
        <w:pStyle w:val="Textosinformato"/>
        <w:jc w:val="both"/>
        <w:rPr>
          <w:rFonts w:ascii="Arial" w:hAnsi="Arial" w:cs="Arial"/>
          <w:b/>
          <w:i/>
          <w:iCs/>
          <w:sz w:val="18"/>
        </w:rPr>
      </w:pPr>
    </w:p>
    <w:p w:rsidR="00824DAE" w:rsidRPr="00B96F2E" w:rsidRDefault="00824DAE">
      <w:pPr>
        <w:pStyle w:val="Textosinformato"/>
        <w:ind w:left="709"/>
        <w:jc w:val="both"/>
        <w:rPr>
          <w:rFonts w:ascii="Arial" w:hAnsi="Arial" w:cs="Arial"/>
          <w:b/>
          <w:i/>
          <w:iCs/>
          <w:sz w:val="18"/>
        </w:rPr>
      </w:pPr>
      <w:r w:rsidRPr="00B96F2E">
        <w:rPr>
          <w:rFonts w:ascii="Arial" w:hAnsi="Arial" w:cs="Arial"/>
          <w:b/>
          <w:i/>
          <w:iCs/>
          <w:sz w:val="18"/>
        </w:rPr>
        <w:t>POSTOR: ..................................................................................................</w:t>
      </w:r>
    </w:p>
    <w:p w:rsidR="00824DAE" w:rsidRPr="00B96F2E" w:rsidRDefault="00824DAE">
      <w:pPr>
        <w:pStyle w:val="Textosinformato"/>
        <w:ind w:left="709"/>
        <w:jc w:val="both"/>
        <w:rPr>
          <w:rFonts w:ascii="Arial" w:hAnsi="Arial" w:cs="Arial"/>
          <w:b/>
          <w:i/>
          <w:iCs/>
          <w:sz w:val="18"/>
        </w:rPr>
      </w:pPr>
      <w:r w:rsidRPr="00B96F2E">
        <w:rPr>
          <w:rFonts w:ascii="Arial" w:hAnsi="Arial" w:cs="Arial"/>
          <w:b/>
          <w:i/>
          <w:iCs/>
          <w:sz w:val="18"/>
        </w:rPr>
        <w:t>SOCIO ESTRATÉGICO: ...........................................................................</w:t>
      </w:r>
    </w:p>
    <w:p w:rsidR="00824DAE" w:rsidRPr="00B96F2E" w:rsidRDefault="00824DAE">
      <w:pPr>
        <w:pStyle w:val="Textosinformato"/>
        <w:ind w:left="709"/>
        <w:jc w:val="center"/>
        <w:outlineLvl w:val="0"/>
        <w:rPr>
          <w:rFonts w:ascii="Arial" w:hAnsi="Arial" w:cs="Arial"/>
          <w:b/>
          <w:sz w:val="18"/>
        </w:rPr>
      </w:pPr>
    </w:p>
    <w:p w:rsidR="00824DAE" w:rsidRPr="00B96F2E" w:rsidRDefault="00824DAE" w:rsidP="00D840D8">
      <w:pPr>
        <w:pStyle w:val="Textosinformato"/>
        <w:jc w:val="center"/>
        <w:rPr>
          <w:rFonts w:ascii="Arial" w:hAnsi="Arial"/>
          <w:b/>
          <w:bCs/>
          <w:sz w:val="22"/>
        </w:rPr>
      </w:pPr>
      <w:r w:rsidRPr="00B96F2E">
        <w:rPr>
          <w:rFonts w:ascii="Arial" w:hAnsi="Arial"/>
          <w:b/>
          <w:bCs/>
          <w:sz w:val="22"/>
        </w:rPr>
        <w:t xml:space="preserve">EXPERIENCIA  EN OPERACIÓN </w:t>
      </w:r>
    </w:p>
    <w:p w:rsidR="00824DAE" w:rsidRPr="00B96F2E" w:rsidRDefault="00824DAE">
      <w:pPr>
        <w:pStyle w:val="Textosinformato"/>
        <w:jc w:val="both"/>
        <w:outlineLvl w:val="0"/>
        <w:rPr>
          <w:rFonts w:ascii="Arial" w:hAnsi="Arial" w:cs="Arial"/>
          <w:b/>
          <w:sz w:val="16"/>
          <w:szCs w:val="16"/>
        </w:rPr>
      </w:pPr>
    </w:p>
    <w:tbl>
      <w:tblPr>
        <w:tblpPr w:leftFromText="141" w:rightFromText="141" w:vertAnchor="page" w:horzAnchor="margin" w:tblpXSpec="center" w:tblpY="3934"/>
        <w:tblW w:w="0" w:type="auto"/>
        <w:tblCellMar>
          <w:left w:w="70" w:type="dxa"/>
          <w:right w:w="70" w:type="dxa"/>
        </w:tblCellMar>
        <w:tblLook w:val="04A0" w:firstRow="1" w:lastRow="0" w:firstColumn="1" w:lastColumn="0" w:noHBand="0" w:noVBand="1"/>
      </w:tblPr>
      <w:tblGrid>
        <w:gridCol w:w="4416"/>
        <w:gridCol w:w="2587"/>
        <w:gridCol w:w="763"/>
        <w:gridCol w:w="1428"/>
        <w:gridCol w:w="1525"/>
        <w:gridCol w:w="952"/>
        <w:gridCol w:w="2293"/>
      </w:tblGrid>
      <w:tr w:rsidR="009C33E9" w:rsidRPr="00B96F2E" w:rsidTr="009B4086">
        <w:trPr>
          <w:cantSplit/>
          <w:trHeight w:val="300"/>
        </w:trPr>
        <w:tc>
          <w:tcPr>
            <w:tcW w:w="0" w:type="auto"/>
            <w:gridSpan w:val="2"/>
            <w:tcBorders>
              <w:top w:val="nil"/>
              <w:left w:val="nil"/>
              <w:bottom w:val="nil"/>
              <w:right w:val="nil"/>
            </w:tcBorders>
            <w:shd w:val="clear" w:color="auto" w:fill="auto"/>
            <w:noWrap/>
            <w:vAlign w:val="center"/>
            <w:hideMark/>
          </w:tcPr>
          <w:p w:rsidR="009C33E9" w:rsidRPr="00B96F2E" w:rsidRDefault="009C33E9" w:rsidP="009C33E9">
            <w:pPr>
              <w:jc w:val="center"/>
              <w:rPr>
                <w:rFonts w:ascii="Arial" w:hAnsi="Arial" w:cs="Arial"/>
                <w:color w:val="000000"/>
                <w:sz w:val="16"/>
                <w:szCs w:val="16"/>
              </w:rPr>
            </w:pPr>
          </w:p>
        </w:tc>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C33E9" w:rsidRPr="00B96F2E" w:rsidRDefault="009C33E9" w:rsidP="009C33E9">
            <w:pPr>
              <w:jc w:val="center"/>
              <w:rPr>
                <w:b/>
                <w:bCs/>
                <w:color w:val="000000"/>
                <w:sz w:val="16"/>
                <w:szCs w:val="16"/>
              </w:rPr>
            </w:pPr>
            <w:r w:rsidRPr="00B96F2E">
              <w:rPr>
                <w:rFonts w:cs="Arial"/>
                <w:b/>
                <w:bCs/>
                <w:color w:val="000000"/>
                <w:sz w:val="16"/>
                <w:szCs w:val="16"/>
              </w:rPr>
              <w:t>CARACTERISTICAS DEL TERMINAL PORTUARIO</w:t>
            </w:r>
          </w:p>
        </w:tc>
      </w:tr>
      <w:tr w:rsidR="009C33E9" w:rsidRPr="00B96F2E" w:rsidTr="009B4086">
        <w:trPr>
          <w:cantSplit/>
          <w:trHeight w:val="915"/>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C33E9" w:rsidRPr="00B96F2E" w:rsidRDefault="009C33E9" w:rsidP="009C33E9">
            <w:pPr>
              <w:jc w:val="center"/>
              <w:rPr>
                <w:rFonts w:ascii="Arial" w:hAnsi="Arial" w:cs="Arial"/>
                <w:b/>
                <w:bCs/>
                <w:color w:val="000000"/>
                <w:sz w:val="16"/>
                <w:szCs w:val="16"/>
              </w:rPr>
            </w:pPr>
            <w:r w:rsidRPr="00B96F2E">
              <w:rPr>
                <w:rFonts w:ascii="Arial" w:hAnsi="Arial" w:cs="Arial"/>
                <w:b/>
                <w:bCs/>
                <w:color w:val="000000"/>
                <w:sz w:val="16"/>
                <w:szCs w:val="16"/>
              </w:rPr>
              <w:t xml:space="preserve">ACREDITACIÓN DEL CONTROL EFECTIVO </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C33E9" w:rsidRPr="00B96F2E" w:rsidRDefault="009C33E9" w:rsidP="009C33E9">
            <w:pPr>
              <w:jc w:val="center"/>
              <w:rPr>
                <w:color w:val="000000"/>
                <w:sz w:val="16"/>
                <w:szCs w:val="16"/>
              </w:rPr>
            </w:pPr>
            <w:r w:rsidRPr="00B96F2E">
              <w:rPr>
                <w:rFonts w:cs="Arial"/>
                <w:color w:val="000000"/>
                <w:sz w:val="16"/>
                <w:szCs w:val="16"/>
              </w:rPr>
              <w:t>PUERTO</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C33E9" w:rsidRPr="00B96F2E" w:rsidRDefault="009C33E9" w:rsidP="009C33E9">
            <w:pPr>
              <w:jc w:val="center"/>
              <w:rPr>
                <w:color w:val="000000"/>
                <w:sz w:val="16"/>
                <w:szCs w:val="16"/>
              </w:rPr>
            </w:pPr>
            <w:r w:rsidRPr="00B96F2E">
              <w:rPr>
                <w:rFonts w:cs="Arial"/>
                <w:color w:val="000000"/>
                <w:sz w:val="16"/>
                <w:szCs w:val="16"/>
              </w:rPr>
              <w:t>NOMBRE, UBICACION</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MOVIMIENTO CARGA (TM)</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C33E9" w:rsidRPr="00B96F2E" w:rsidRDefault="009C33E9" w:rsidP="009C33E9">
            <w:pPr>
              <w:jc w:val="center"/>
              <w:rPr>
                <w:color w:val="000000"/>
                <w:sz w:val="16"/>
                <w:szCs w:val="16"/>
              </w:rPr>
            </w:pPr>
            <w:r w:rsidRPr="00B96F2E">
              <w:rPr>
                <w:color w:val="000000"/>
                <w:sz w:val="16"/>
                <w:szCs w:val="16"/>
              </w:rPr>
              <w:t>TIPOS DE CARGA</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9C33E9" w:rsidRPr="00B96F2E" w:rsidRDefault="009C33E9" w:rsidP="009C33E9">
            <w:pPr>
              <w:jc w:val="center"/>
              <w:rPr>
                <w:color w:val="000000"/>
                <w:sz w:val="16"/>
                <w:szCs w:val="16"/>
              </w:rPr>
            </w:pPr>
            <w:r w:rsidRPr="00B96F2E">
              <w:rPr>
                <w:rFonts w:cs="Arial"/>
                <w:color w:val="000000"/>
                <w:sz w:val="16"/>
                <w:szCs w:val="16"/>
              </w:rPr>
              <w:t xml:space="preserve">PERÍODO DE MOVIMIENTO (De </w:t>
            </w:r>
            <w:proofErr w:type="spellStart"/>
            <w:r w:rsidRPr="00B96F2E">
              <w:rPr>
                <w:rFonts w:cs="Arial"/>
                <w:color w:val="000000"/>
                <w:sz w:val="16"/>
                <w:szCs w:val="16"/>
              </w:rPr>
              <w:t>dd</w:t>
            </w:r>
            <w:proofErr w:type="spellEnd"/>
            <w:r w:rsidRPr="00B96F2E">
              <w:rPr>
                <w:rFonts w:cs="Arial"/>
                <w:color w:val="000000"/>
                <w:sz w:val="16"/>
                <w:szCs w:val="16"/>
              </w:rPr>
              <w:t>/mm/</w:t>
            </w:r>
            <w:proofErr w:type="spellStart"/>
            <w:r w:rsidRPr="00B96F2E">
              <w:rPr>
                <w:rFonts w:cs="Arial"/>
                <w:color w:val="000000"/>
                <w:sz w:val="16"/>
                <w:szCs w:val="16"/>
              </w:rPr>
              <w:t>aaaa</w:t>
            </w:r>
            <w:proofErr w:type="spellEnd"/>
            <w:r w:rsidRPr="00B96F2E">
              <w:rPr>
                <w:rFonts w:cs="Arial"/>
                <w:color w:val="000000"/>
                <w:sz w:val="16"/>
                <w:szCs w:val="16"/>
              </w:rPr>
              <w:t xml:space="preserve"> – al </w:t>
            </w:r>
            <w:proofErr w:type="spellStart"/>
            <w:r w:rsidRPr="00B96F2E">
              <w:rPr>
                <w:rFonts w:cs="Arial"/>
                <w:color w:val="000000"/>
                <w:sz w:val="16"/>
                <w:szCs w:val="16"/>
              </w:rPr>
              <w:t>dd</w:t>
            </w:r>
            <w:proofErr w:type="spellEnd"/>
            <w:r w:rsidRPr="00B96F2E">
              <w:rPr>
                <w:rFonts w:cs="Arial"/>
                <w:color w:val="000000"/>
                <w:sz w:val="16"/>
                <w:szCs w:val="16"/>
              </w:rPr>
              <w:t>/mm/</w:t>
            </w:r>
            <w:proofErr w:type="spellStart"/>
            <w:r w:rsidRPr="00B96F2E">
              <w:rPr>
                <w:rFonts w:cs="Arial"/>
                <w:color w:val="000000"/>
                <w:sz w:val="16"/>
                <w:szCs w:val="16"/>
              </w:rPr>
              <w:t>aaaa</w:t>
            </w:r>
            <w:proofErr w:type="spellEnd"/>
            <w:r w:rsidRPr="00B96F2E">
              <w:rPr>
                <w:rFonts w:cs="Arial"/>
                <w:color w:val="000000"/>
                <w:sz w:val="16"/>
                <w:szCs w:val="16"/>
              </w:rPr>
              <w:t>)</w:t>
            </w:r>
          </w:p>
        </w:tc>
      </w:tr>
      <w:tr w:rsidR="009C33E9" w:rsidRPr="00B96F2E" w:rsidTr="009B4086">
        <w:trPr>
          <w:cantSplit/>
          <w:trHeight w:val="45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C33E9" w:rsidRPr="00B96F2E" w:rsidRDefault="009C33E9" w:rsidP="009C33E9">
            <w:pPr>
              <w:jc w:val="center"/>
              <w:rPr>
                <w:color w:val="000000"/>
                <w:sz w:val="16"/>
                <w:szCs w:val="16"/>
              </w:rPr>
            </w:pPr>
            <w:r w:rsidRPr="00B96F2E">
              <w:rPr>
                <w:rFonts w:cs="Arial"/>
                <w:color w:val="000000"/>
                <w:sz w:val="16"/>
                <w:szCs w:val="16"/>
              </w:rPr>
              <w:t>Nombre del Administrador Portuario y/u                                 Operador Portuario u Logístico 1/</w:t>
            </w:r>
          </w:p>
        </w:tc>
        <w:tc>
          <w:tcPr>
            <w:tcW w:w="0" w:type="auto"/>
            <w:tcBorders>
              <w:top w:val="nil"/>
              <w:left w:val="nil"/>
              <w:bottom w:val="single" w:sz="4" w:space="0" w:color="auto"/>
              <w:right w:val="single" w:sz="4" w:space="0" w:color="auto"/>
            </w:tcBorders>
            <w:shd w:val="clear" w:color="000000" w:fill="FFFFFF"/>
            <w:vAlign w:val="center"/>
            <w:hideMark/>
          </w:tcPr>
          <w:p w:rsidR="009C33E9" w:rsidRPr="00B96F2E" w:rsidRDefault="009C33E9" w:rsidP="009C33E9">
            <w:pPr>
              <w:jc w:val="center"/>
              <w:rPr>
                <w:color w:val="000000"/>
                <w:sz w:val="16"/>
                <w:szCs w:val="16"/>
              </w:rPr>
            </w:pPr>
            <w:r w:rsidRPr="00B96F2E">
              <w:rPr>
                <w:rFonts w:cs="Arial"/>
                <w:color w:val="000000"/>
                <w:sz w:val="16"/>
                <w:szCs w:val="16"/>
              </w:rPr>
              <w:t>Mecanismo de Control Efectivo y/o Forma de Vinculación 2/</w:t>
            </w:r>
          </w:p>
        </w:tc>
        <w:tc>
          <w:tcPr>
            <w:tcW w:w="0" w:type="auto"/>
            <w:vMerge/>
            <w:tcBorders>
              <w:top w:val="nil"/>
              <w:left w:val="single" w:sz="4" w:space="0" w:color="auto"/>
              <w:bottom w:val="single" w:sz="4" w:space="0" w:color="auto"/>
              <w:right w:val="single" w:sz="4" w:space="0" w:color="auto"/>
            </w:tcBorders>
            <w:vAlign w:val="center"/>
            <w:hideMark/>
          </w:tcPr>
          <w:p w:rsidR="009C33E9" w:rsidRPr="00B96F2E" w:rsidRDefault="009C33E9" w:rsidP="009C33E9">
            <w:pPr>
              <w:rPr>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9C33E9" w:rsidRPr="00B96F2E" w:rsidRDefault="009C33E9" w:rsidP="009C33E9">
            <w:pPr>
              <w:rPr>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9C33E9" w:rsidRPr="00B96F2E" w:rsidRDefault="009C33E9" w:rsidP="009C33E9">
            <w:pPr>
              <w:rPr>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9C33E9" w:rsidRPr="00B96F2E" w:rsidRDefault="009C33E9" w:rsidP="009C33E9">
            <w:pPr>
              <w:rPr>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9C33E9" w:rsidRPr="00B96F2E" w:rsidRDefault="009C33E9" w:rsidP="009C33E9">
            <w:pPr>
              <w:rPr>
                <w:color w:val="000000"/>
                <w:sz w:val="16"/>
                <w:szCs w:val="16"/>
              </w:rPr>
            </w:pPr>
          </w:p>
        </w:tc>
      </w:tr>
      <w:tr w:rsidR="009C33E9" w:rsidRPr="00B96F2E" w:rsidTr="009B408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C33E9" w:rsidRPr="00B96F2E" w:rsidRDefault="009C33E9" w:rsidP="009C33E9">
            <w:pPr>
              <w:rPr>
                <w:color w:val="000000"/>
                <w:sz w:val="16"/>
                <w:szCs w:val="16"/>
              </w:rPr>
            </w:pPr>
            <w:r w:rsidRPr="00B96F2E">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c>
          <w:tcPr>
            <w:tcW w:w="0" w:type="auto"/>
            <w:tcBorders>
              <w:top w:val="nil"/>
              <w:left w:val="nil"/>
              <w:bottom w:val="single" w:sz="4" w:space="0" w:color="auto"/>
              <w:right w:val="single" w:sz="4" w:space="0" w:color="auto"/>
            </w:tcBorders>
            <w:shd w:val="clear" w:color="000000" w:fill="FFFFFF"/>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C33E9" w:rsidRPr="00B96F2E" w:rsidRDefault="009C33E9" w:rsidP="009C33E9">
            <w:pPr>
              <w:jc w:val="center"/>
              <w:rPr>
                <w:color w:val="000000"/>
                <w:sz w:val="16"/>
                <w:szCs w:val="16"/>
              </w:rPr>
            </w:pPr>
            <w:r w:rsidRPr="00B96F2E">
              <w:rPr>
                <w:color w:val="000000"/>
                <w:sz w:val="16"/>
                <w:szCs w:val="16"/>
              </w:rPr>
              <w:t> </w:t>
            </w:r>
          </w:p>
        </w:tc>
        <w:tc>
          <w:tcPr>
            <w:tcW w:w="0" w:type="auto"/>
            <w:tcBorders>
              <w:top w:val="nil"/>
              <w:left w:val="nil"/>
              <w:bottom w:val="single" w:sz="4" w:space="0" w:color="auto"/>
              <w:right w:val="single" w:sz="4" w:space="0" w:color="auto"/>
            </w:tcBorders>
            <w:shd w:val="clear" w:color="000000" w:fill="FFFFFF"/>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r>
      <w:tr w:rsidR="009C33E9" w:rsidRPr="00B96F2E" w:rsidTr="009B408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C33E9" w:rsidRPr="00B96F2E" w:rsidRDefault="009C33E9" w:rsidP="009C33E9">
            <w:pPr>
              <w:rPr>
                <w:color w:val="000000"/>
                <w:sz w:val="16"/>
                <w:szCs w:val="16"/>
              </w:rPr>
            </w:pPr>
            <w:r w:rsidRPr="00B96F2E">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c>
          <w:tcPr>
            <w:tcW w:w="0" w:type="auto"/>
            <w:tcBorders>
              <w:top w:val="nil"/>
              <w:left w:val="nil"/>
              <w:bottom w:val="single" w:sz="4" w:space="0" w:color="auto"/>
              <w:right w:val="single" w:sz="4" w:space="0" w:color="auto"/>
            </w:tcBorders>
            <w:shd w:val="clear" w:color="000000" w:fill="FFFFFF"/>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C33E9" w:rsidRPr="00B96F2E" w:rsidRDefault="009C33E9" w:rsidP="009C33E9">
            <w:pPr>
              <w:jc w:val="center"/>
              <w:rPr>
                <w:color w:val="000000"/>
                <w:sz w:val="16"/>
                <w:szCs w:val="16"/>
              </w:rPr>
            </w:pPr>
            <w:r w:rsidRPr="00B96F2E">
              <w:rPr>
                <w:color w:val="000000"/>
                <w:sz w:val="16"/>
                <w:szCs w:val="16"/>
              </w:rPr>
              <w:t> </w:t>
            </w:r>
          </w:p>
        </w:tc>
        <w:tc>
          <w:tcPr>
            <w:tcW w:w="0" w:type="auto"/>
            <w:tcBorders>
              <w:top w:val="nil"/>
              <w:left w:val="nil"/>
              <w:bottom w:val="single" w:sz="4" w:space="0" w:color="auto"/>
              <w:right w:val="single" w:sz="4" w:space="0" w:color="auto"/>
            </w:tcBorders>
            <w:shd w:val="clear" w:color="000000" w:fill="FFFFFF"/>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r>
      <w:tr w:rsidR="009C33E9" w:rsidRPr="00B96F2E" w:rsidTr="009B4086">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C33E9" w:rsidRPr="00B96F2E" w:rsidRDefault="009C33E9" w:rsidP="009C33E9">
            <w:pPr>
              <w:rPr>
                <w:color w:val="000000"/>
                <w:sz w:val="16"/>
                <w:szCs w:val="16"/>
              </w:rPr>
            </w:pPr>
            <w:r w:rsidRPr="00B96F2E">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c>
          <w:tcPr>
            <w:tcW w:w="0" w:type="auto"/>
            <w:tcBorders>
              <w:top w:val="nil"/>
              <w:left w:val="nil"/>
              <w:bottom w:val="single" w:sz="4" w:space="0" w:color="auto"/>
              <w:right w:val="single" w:sz="4" w:space="0" w:color="auto"/>
            </w:tcBorders>
            <w:shd w:val="clear" w:color="000000" w:fill="FFFFFF"/>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C33E9" w:rsidRPr="00B96F2E" w:rsidRDefault="009C33E9" w:rsidP="009C33E9">
            <w:pPr>
              <w:jc w:val="center"/>
              <w:rPr>
                <w:color w:val="000000"/>
                <w:sz w:val="16"/>
                <w:szCs w:val="16"/>
              </w:rPr>
            </w:pPr>
            <w:r w:rsidRPr="00B96F2E">
              <w:rPr>
                <w:color w:val="000000"/>
                <w:sz w:val="16"/>
                <w:szCs w:val="16"/>
              </w:rPr>
              <w:t> </w:t>
            </w:r>
          </w:p>
        </w:tc>
        <w:tc>
          <w:tcPr>
            <w:tcW w:w="0" w:type="auto"/>
            <w:tcBorders>
              <w:top w:val="nil"/>
              <w:left w:val="nil"/>
              <w:bottom w:val="single" w:sz="4" w:space="0" w:color="auto"/>
              <w:right w:val="single" w:sz="4" w:space="0" w:color="auto"/>
            </w:tcBorders>
            <w:shd w:val="clear" w:color="000000" w:fill="FFFFFF"/>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r>
      <w:tr w:rsidR="009C33E9" w:rsidRPr="00B96F2E" w:rsidTr="009B4086">
        <w:trPr>
          <w:trHeight w:val="300"/>
        </w:trPr>
        <w:tc>
          <w:tcPr>
            <w:tcW w:w="0" w:type="auto"/>
            <w:tcBorders>
              <w:top w:val="nil"/>
              <w:left w:val="single" w:sz="4" w:space="0" w:color="auto"/>
              <w:bottom w:val="nil"/>
              <w:right w:val="single" w:sz="4" w:space="0" w:color="auto"/>
            </w:tcBorders>
            <w:shd w:val="clear" w:color="000000" w:fill="FFFFFF"/>
            <w:vAlign w:val="center"/>
            <w:hideMark/>
          </w:tcPr>
          <w:p w:rsidR="009C33E9" w:rsidRPr="00B96F2E" w:rsidRDefault="009C33E9" w:rsidP="009C33E9">
            <w:pPr>
              <w:rPr>
                <w:color w:val="000000"/>
                <w:sz w:val="16"/>
                <w:szCs w:val="16"/>
              </w:rPr>
            </w:pPr>
            <w:r w:rsidRPr="00B96F2E">
              <w:rPr>
                <w:color w:val="000000"/>
                <w:sz w:val="16"/>
                <w:szCs w:val="16"/>
              </w:rPr>
              <w:t> </w:t>
            </w:r>
          </w:p>
        </w:tc>
        <w:tc>
          <w:tcPr>
            <w:tcW w:w="0" w:type="auto"/>
            <w:tcBorders>
              <w:top w:val="nil"/>
              <w:left w:val="nil"/>
              <w:bottom w:val="nil"/>
              <w:right w:val="single" w:sz="4" w:space="0" w:color="auto"/>
            </w:tcBorders>
            <w:shd w:val="clear" w:color="000000" w:fill="FFFFFF"/>
            <w:noWrap/>
            <w:vAlign w:val="center"/>
            <w:hideMark/>
          </w:tcPr>
          <w:p w:rsidR="009C33E9" w:rsidRPr="00B96F2E" w:rsidRDefault="009C33E9" w:rsidP="009C33E9">
            <w:pPr>
              <w:rPr>
                <w:b/>
                <w:bCs/>
                <w:color w:val="000000"/>
                <w:sz w:val="16"/>
                <w:szCs w:val="16"/>
              </w:rPr>
            </w:pPr>
            <w:r w:rsidRPr="00B96F2E">
              <w:rPr>
                <w:rFonts w:eastAsia="Arial Unicode MS" w:cs="Arial"/>
                <w:b/>
                <w:bCs/>
                <w:color w:val="000000"/>
                <w:sz w:val="16"/>
                <w:szCs w:val="16"/>
              </w:rPr>
              <w:t> </w:t>
            </w:r>
          </w:p>
        </w:tc>
        <w:tc>
          <w:tcPr>
            <w:tcW w:w="0" w:type="auto"/>
            <w:tcBorders>
              <w:top w:val="nil"/>
              <w:left w:val="nil"/>
              <w:bottom w:val="nil"/>
              <w:right w:val="single" w:sz="4" w:space="0" w:color="auto"/>
            </w:tcBorders>
            <w:shd w:val="clear" w:color="000000" w:fill="FFFFFF"/>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c>
          <w:tcPr>
            <w:tcW w:w="0" w:type="auto"/>
            <w:tcBorders>
              <w:top w:val="nil"/>
              <w:left w:val="nil"/>
              <w:bottom w:val="nil"/>
              <w:right w:val="single" w:sz="4" w:space="0" w:color="auto"/>
            </w:tcBorders>
            <w:shd w:val="clear" w:color="000000" w:fill="FFFFFF"/>
            <w:noWrap/>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C33E9" w:rsidRPr="00B96F2E" w:rsidRDefault="009C33E9" w:rsidP="009C33E9">
            <w:pPr>
              <w:jc w:val="center"/>
              <w:rPr>
                <w:color w:val="000000"/>
                <w:sz w:val="16"/>
                <w:szCs w:val="16"/>
              </w:rPr>
            </w:pPr>
            <w:r w:rsidRPr="00B96F2E">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C33E9" w:rsidRPr="00B96F2E" w:rsidRDefault="009C33E9" w:rsidP="009C33E9">
            <w:pPr>
              <w:jc w:val="center"/>
              <w:rPr>
                <w:color w:val="000000"/>
                <w:sz w:val="16"/>
                <w:szCs w:val="16"/>
              </w:rPr>
            </w:pPr>
            <w:r w:rsidRPr="00B96F2E">
              <w:rPr>
                <w:color w:val="000000"/>
                <w:sz w:val="16"/>
                <w:szCs w:val="16"/>
              </w:rPr>
              <w:t> </w:t>
            </w:r>
          </w:p>
        </w:tc>
        <w:tc>
          <w:tcPr>
            <w:tcW w:w="0" w:type="auto"/>
            <w:tcBorders>
              <w:top w:val="nil"/>
              <w:left w:val="nil"/>
              <w:bottom w:val="single" w:sz="4" w:space="0" w:color="auto"/>
              <w:right w:val="single" w:sz="4" w:space="0" w:color="auto"/>
            </w:tcBorders>
            <w:shd w:val="clear" w:color="000000" w:fill="FFFFFF"/>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r>
      <w:tr w:rsidR="009C33E9" w:rsidRPr="00B96F2E" w:rsidTr="009B4086">
        <w:trPr>
          <w:trHeight w:val="300"/>
        </w:trPr>
        <w:tc>
          <w:tcPr>
            <w:tcW w:w="0" w:type="auto"/>
            <w:tcBorders>
              <w:top w:val="single" w:sz="4" w:space="0" w:color="auto"/>
              <w:left w:val="single" w:sz="4" w:space="0" w:color="auto"/>
              <w:bottom w:val="single" w:sz="4" w:space="0" w:color="auto"/>
              <w:right w:val="nil"/>
            </w:tcBorders>
            <w:shd w:val="clear" w:color="000000" w:fill="FFFFFF"/>
            <w:noWrap/>
            <w:vAlign w:val="center"/>
            <w:hideMark/>
          </w:tcPr>
          <w:p w:rsidR="009C33E9" w:rsidRPr="00B96F2E" w:rsidRDefault="009C33E9" w:rsidP="009C33E9">
            <w:pPr>
              <w:jc w:val="right"/>
              <w:rPr>
                <w:b/>
                <w:bCs/>
                <w:color w:val="000000"/>
                <w:sz w:val="16"/>
                <w:szCs w:val="16"/>
              </w:rPr>
            </w:pPr>
            <w:r w:rsidRPr="00B96F2E">
              <w:rPr>
                <w:b/>
                <w:bCs/>
                <w:color w:val="000000"/>
                <w:sz w:val="16"/>
                <w:szCs w:val="16"/>
              </w:rPr>
              <w:t>TOTAL</w:t>
            </w:r>
          </w:p>
        </w:tc>
        <w:tc>
          <w:tcPr>
            <w:tcW w:w="0" w:type="auto"/>
            <w:tcBorders>
              <w:top w:val="single" w:sz="4" w:space="0" w:color="auto"/>
              <w:left w:val="nil"/>
              <w:bottom w:val="single" w:sz="4" w:space="0" w:color="auto"/>
              <w:right w:val="nil"/>
            </w:tcBorders>
            <w:shd w:val="clear" w:color="000000" w:fill="FFFFFF"/>
            <w:noWrap/>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c>
          <w:tcPr>
            <w:tcW w:w="0" w:type="auto"/>
            <w:tcBorders>
              <w:top w:val="single" w:sz="4" w:space="0" w:color="auto"/>
              <w:left w:val="nil"/>
              <w:bottom w:val="single" w:sz="4" w:space="0" w:color="auto"/>
              <w:right w:val="nil"/>
            </w:tcBorders>
            <w:shd w:val="clear" w:color="000000" w:fill="FFFFFF"/>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center"/>
            <w:hideMark/>
          </w:tcPr>
          <w:p w:rsidR="009C33E9" w:rsidRPr="00B96F2E" w:rsidRDefault="009C33E9" w:rsidP="009C33E9">
            <w:pPr>
              <w:jc w:val="center"/>
              <w:rPr>
                <w:color w:val="000000"/>
                <w:sz w:val="16"/>
                <w:szCs w:val="16"/>
              </w:rPr>
            </w:pPr>
            <w:r w:rsidRPr="00B96F2E">
              <w:rPr>
                <w:color w:val="000000"/>
                <w:sz w:val="16"/>
                <w:szCs w:val="16"/>
              </w:rPr>
              <w:t> </w:t>
            </w:r>
          </w:p>
        </w:tc>
        <w:tc>
          <w:tcPr>
            <w:tcW w:w="0" w:type="auto"/>
            <w:tcBorders>
              <w:top w:val="nil"/>
              <w:left w:val="nil"/>
              <w:bottom w:val="single" w:sz="4" w:space="0" w:color="auto"/>
              <w:right w:val="single" w:sz="4" w:space="0" w:color="auto"/>
            </w:tcBorders>
            <w:shd w:val="clear" w:color="000000" w:fill="FFFFFF"/>
            <w:vAlign w:val="center"/>
            <w:hideMark/>
          </w:tcPr>
          <w:p w:rsidR="009C33E9" w:rsidRPr="00B96F2E" w:rsidRDefault="009C33E9" w:rsidP="009C33E9">
            <w:pPr>
              <w:jc w:val="center"/>
              <w:rPr>
                <w:color w:val="000000"/>
                <w:sz w:val="16"/>
                <w:szCs w:val="16"/>
              </w:rPr>
            </w:pPr>
            <w:r w:rsidRPr="00B96F2E">
              <w:rPr>
                <w:rFonts w:eastAsia="Arial Unicode MS" w:cs="Arial"/>
                <w:color w:val="000000"/>
                <w:sz w:val="16"/>
                <w:szCs w:val="16"/>
              </w:rPr>
              <w:t> </w:t>
            </w:r>
          </w:p>
        </w:tc>
      </w:tr>
      <w:tr w:rsidR="009C33E9" w:rsidRPr="00B96F2E" w:rsidTr="00F1243E">
        <w:trPr>
          <w:trHeight w:val="300"/>
        </w:trPr>
        <w:tc>
          <w:tcPr>
            <w:tcW w:w="0" w:type="auto"/>
            <w:gridSpan w:val="4"/>
            <w:tcBorders>
              <w:top w:val="nil"/>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1/ Nombre completo de la empresa e indicar si es Administrador u Operador Portuario y/u Operador Logístico</w:t>
            </w:r>
          </w:p>
        </w:tc>
        <w:tc>
          <w:tcPr>
            <w:tcW w:w="0" w:type="auto"/>
            <w:tcBorders>
              <w:top w:val="nil"/>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nil"/>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nil"/>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r>
      <w:tr w:rsidR="009C33E9" w:rsidRPr="00B96F2E" w:rsidTr="009B4086">
        <w:trPr>
          <w:trHeight w:val="300"/>
        </w:trPr>
        <w:tc>
          <w:tcPr>
            <w:tcW w:w="0" w:type="auto"/>
            <w:tcBorders>
              <w:top w:val="nil"/>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2/ Indicar el vínculo</w:t>
            </w:r>
          </w:p>
        </w:tc>
        <w:tc>
          <w:tcPr>
            <w:tcW w:w="0" w:type="auto"/>
            <w:tcBorders>
              <w:top w:val="nil"/>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nil"/>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nil"/>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nil"/>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nil"/>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nil"/>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r>
      <w:tr w:rsidR="009C33E9" w:rsidRPr="00B96F2E" w:rsidTr="009B4086">
        <w:trPr>
          <w:trHeight w:val="300"/>
        </w:trPr>
        <w:tc>
          <w:tcPr>
            <w:tcW w:w="0" w:type="auto"/>
            <w:tcBorders>
              <w:top w:val="nil"/>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nil"/>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nil"/>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nil"/>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nil"/>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nil"/>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nil"/>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r>
      <w:tr w:rsidR="009C33E9" w:rsidRPr="00B96F2E" w:rsidTr="009B4086">
        <w:trPr>
          <w:trHeight w:val="300"/>
        </w:trPr>
        <w:tc>
          <w:tcPr>
            <w:tcW w:w="0" w:type="auto"/>
            <w:tcBorders>
              <w:top w:val="single" w:sz="4" w:space="0" w:color="auto"/>
              <w:left w:val="single" w:sz="4" w:space="0" w:color="auto"/>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Explicar la relación de vinculación:</w:t>
            </w:r>
          </w:p>
        </w:tc>
        <w:tc>
          <w:tcPr>
            <w:tcW w:w="0" w:type="auto"/>
            <w:tcBorders>
              <w:top w:val="single" w:sz="4" w:space="0" w:color="auto"/>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single" w:sz="4" w:space="0" w:color="auto"/>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single" w:sz="4" w:space="0" w:color="auto"/>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single" w:sz="4" w:space="0" w:color="auto"/>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single" w:sz="4" w:space="0" w:color="auto"/>
              <w:left w:val="nil"/>
              <w:bottom w:val="nil"/>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single" w:sz="4" w:space="0" w:color="auto"/>
              <w:left w:val="nil"/>
              <w:bottom w:val="nil"/>
              <w:right w:val="single" w:sz="4" w:space="0" w:color="auto"/>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r>
      <w:tr w:rsidR="009C33E9" w:rsidRPr="00B96F2E" w:rsidTr="009B4086">
        <w:trPr>
          <w:trHeight w:val="300"/>
        </w:trPr>
        <w:tc>
          <w:tcPr>
            <w:tcW w:w="0" w:type="auto"/>
            <w:tcBorders>
              <w:top w:val="nil"/>
              <w:left w:val="single" w:sz="4" w:space="0" w:color="auto"/>
              <w:bottom w:val="single" w:sz="4" w:space="0" w:color="auto"/>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nil"/>
              <w:left w:val="nil"/>
              <w:bottom w:val="single" w:sz="4" w:space="0" w:color="auto"/>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nil"/>
              <w:left w:val="nil"/>
              <w:bottom w:val="single" w:sz="4" w:space="0" w:color="auto"/>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nil"/>
              <w:left w:val="nil"/>
              <w:bottom w:val="single" w:sz="4" w:space="0" w:color="auto"/>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nil"/>
              <w:left w:val="nil"/>
              <w:bottom w:val="single" w:sz="4" w:space="0" w:color="auto"/>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nil"/>
              <w:left w:val="nil"/>
              <w:bottom w:val="single" w:sz="4" w:space="0" w:color="auto"/>
              <w:right w:val="nil"/>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rsidR="009C33E9" w:rsidRPr="00B96F2E" w:rsidRDefault="009C33E9" w:rsidP="009C33E9">
            <w:pPr>
              <w:rPr>
                <w:rFonts w:ascii="Calibri" w:hAnsi="Calibri" w:cs="Calibri"/>
                <w:color w:val="000000"/>
                <w:sz w:val="16"/>
                <w:szCs w:val="16"/>
              </w:rPr>
            </w:pPr>
            <w:r w:rsidRPr="00B96F2E">
              <w:rPr>
                <w:rFonts w:ascii="Calibri" w:hAnsi="Calibri" w:cs="Calibri"/>
                <w:color w:val="000000"/>
                <w:sz w:val="16"/>
                <w:szCs w:val="16"/>
              </w:rPr>
              <w:t> </w:t>
            </w:r>
          </w:p>
        </w:tc>
      </w:tr>
    </w:tbl>
    <w:p w:rsidR="00824DAE" w:rsidRPr="00B96F2E" w:rsidRDefault="00824DAE">
      <w:pPr>
        <w:pStyle w:val="Textosinformato"/>
        <w:jc w:val="both"/>
        <w:rPr>
          <w:rFonts w:ascii="Arial" w:hAnsi="Arial" w:cs="Arial"/>
          <w:sz w:val="18"/>
        </w:rPr>
      </w:pPr>
    </w:p>
    <w:p w:rsidR="00824DAE" w:rsidRPr="00B96F2E" w:rsidRDefault="00824DAE">
      <w:pPr>
        <w:pStyle w:val="Textosinformato"/>
        <w:jc w:val="both"/>
        <w:rPr>
          <w:rFonts w:ascii="Arial" w:hAnsi="Arial" w:cs="Arial"/>
          <w:sz w:val="18"/>
        </w:rPr>
      </w:pPr>
    </w:p>
    <w:tbl>
      <w:tblPr>
        <w:tblW w:w="4311" w:type="dxa"/>
        <w:tblInd w:w="8640" w:type="dxa"/>
        <w:tblCellMar>
          <w:left w:w="70" w:type="dxa"/>
          <w:right w:w="70" w:type="dxa"/>
        </w:tblCellMar>
        <w:tblLook w:val="0000" w:firstRow="0" w:lastRow="0" w:firstColumn="0" w:lastColumn="0" w:noHBand="0" w:noVBand="0"/>
      </w:tblPr>
      <w:tblGrid>
        <w:gridCol w:w="4311"/>
      </w:tblGrid>
      <w:tr w:rsidR="00824DAE" w:rsidRPr="00B96F2E">
        <w:tc>
          <w:tcPr>
            <w:tcW w:w="4311" w:type="dxa"/>
          </w:tcPr>
          <w:p w:rsidR="00824DAE" w:rsidRPr="00B96F2E" w:rsidRDefault="00824DAE">
            <w:pPr>
              <w:pStyle w:val="Textosinformato"/>
              <w:jc w:val="center"/>
              <w:rPr>
                <w:rFonts w:ascii="Arial" w:hAnsi="Arial" w:cs="Arial"/>
                <w:sz w:val="18"/>
              </w:rPr>
            </w:pPr>
            <w:r w:rsidRPr="00B96F2E">
              <w:rPr>
                <w:rFonts w:ascii="Arial" w:hAnsi="Arial" w:cs="Arial"/>
                <w:sz w:val="18"/>
              </w:rPr>
              <w:t>Nombre: Representante Legal del Postor</w:t>
            </w:r>
          </w:p>
        </w:tc>
      </w:tr>
      <w:tr w:rsidR="00824DAE" w:rsidRPr="00B96F2E">
        <w:trPr>
          <w:trHeight w:val="497"/>
        </w:trPr>
        <w:tc>
          <w:tcPr>
            <w:tcW w:w="4311" w:type="dxa"/>
          </w:tcPr>
          <w:p w:rsidR="00824DAE" w:rsidRPr="00B96F2E" w:rsidRDefault="00824DAE">
            <w:pPr>
              <w:pStyle w:val="Textosinformato"/>
              <w:jc w:val="both"/>
              <w:rPr>
                <w:rFonts w:ascii="Arial" w:hAnsi="Arial" w:cs="Arial"/>
                <w:sz w:val="18"/>
              </w:rPr>
            </w:pPr>
          </w:p>
        </w:tc>
      </w:tr>
      <w:tr w:rsidR="00824DAE" w:rsidRPr="00B96F2E">
        <w:tc>
          <w:tcPr>
            <w:tcW w:w="4311" w:type="dxa"/>
          </w:tcPr>
          <w:p w:rsidR="00824DAE" w:rsidRPr="00B96F2E" w:rsidRDefault="00824DAE">
            <w:pPr>
              <w:pStyle w:val="Textosinformato"/>
              <w:jc w:val="center"/>
              <w:rPr>
                <w:rFonts w:ascii="Arial" w:hAnsi="Arial" w:cs="Arial"/>
                <w:sz w:val="18"/>
              </w:rPr>
            </w:pPr>
            <w:r w:rsidRPr="00B96F2E">
              <w:rPr>
                <w:rFonts w:ascii="Arial" w:hAnsi="Arial" w:cs="Arial"/>
                <w:sz w:val="18"/>
              </w:rPr>
              <w:t>Firma: Representante Legal del Postor</w:t>
            </w:r>
          </w:p>
        </w:tc>
      </w:tr>
    </w:tbl>
    <w:p w:rsidR="00514F14" w:rsidRPr="00B96F2E" w:rsidRDefault="00514F14" w:rsidP="00D840D8">
      <w:pPr>
        <w:pStyle w:val="Ttulo1"/>
        <w:jc w:val="both"/>
        <w:rPr>
          <w:rFonts w:ascii="Arial" w:hAnsi="Arial" w:cs="Arial"/>
          <w:b w:val="0"/>
          <w:i/>
          <w:iCs/>
          <w:color w:val="auto"/>
          <w:sz w:val="18"/>
          <w:szCs w:val="18"/>
        </w:rPr>
      </w:pPr>
    </w:p>
    <w:p w:rsidR="00824DAE" w:rsidRPr="00B96F2E" w:rsidRDefault="00514F14" w:rsidP="00D840D8">
      <w:pPr>
        <w:pStyle w:val="Textoindependiente2"/>
        <w:jc w:val="both"/>
        <w:rPr>
          <w:rFonts w:ascii="Arial" w:hAnsi="Arial" w:cs="Arial"/>
          <w:b w:val="0"/>
          <w:i/>
          <w:iCs/>
          <w:sz w:val="20"/>
        </w:rPr>
      </w:pPr>
      <w:r w:rsidRPr="00B96F2E">
        <w:rPr>
          <w:rFonts w:ascii="Arial" w:hAnsi="Arial" w:cs="Arial"/>
          <w:b w:val="0"/>
          <w:i/>
          <w:iCs/>
          <w:sz w:val="20"/>
        </w:rPr>
        <w:t>* En el caso que la experiencia se acredite a través de una o más Empresas Vinculadas, explicar y acreditar el Control Efectivo del Administrador Portuario y la vinculación con el Socio Estratégico.</w:t>
      </w:r>
    </w:p>
    <w:p w:rsidR="00514F14" w:rsidRPr="00B96F2E" w:rsidRDefault="00514F14" w:rsidP="00D840D8">
      <w:pPr>
        <w:pStyle w:val="Ttulo1"/>
        <w:jc w:val="both"/>
        <w:rPr>
          <w:rFonts w:ascii="Arial" w:hAnsi="Arial"/>
          <w:b w:val="0"/>
          <w:i/>
          <w:iCs/>
          <w:color w:val="auto"/>
          <w:sz w:val="18"/>
        </w:rPr>
        <w:sectPr w:rsidR="00514F14" w:rsidRPr="00B96F2E" w:rsidSect="00DA38AE">
          <w:headerReference w:type="default" r:id="rId17"/>
          <w:footerReference w:type="even" r:id="rId18"/>
          <w:footerReference w:type="default" r:id="rId19"/>
          <w:pgSz w:w="16840" w:h="11907" w:orient="landscape" w:code="9"/>
          <w:pgMar w:top="1276" w:right="1882" w:bottom="1135" w:left="1134" w:header="720" w:footer="720" w:gutter="0"/>
          <w:cols w:space="720"/>
        </w:sectPr>
      </w:pPr>
    </w:p>
    <w:p w:rsidR="00824DAE" w:rsidRPr="00B96F2E" w:rsidRDefault="00824DAE">
      <w:pPr>
        <w:pStyle w:val="Textosinformato"/>
        <w:jc w:val="center"/>
        <w:rPr>
          <w:rFonts w:ascii="Arial" w:hAnsi="Arial" w:cs="Arial"/>
          <w:sz w:val="24"/>
        </w:rPr>
      </w:pPr>
    </w:p>
    <w:p w:rsidR="00824DAE" w:rsidRPr="00B96F2E" w:rsidRDefault="00824DAE">
      <w:pPr>
        <w:pStyle w:val="Ttulo1"/>
        <w:jc w:val="center"/>
        <w:rPr>
          <w:rFonts w:ascii="Arial" w:hAnsi="Arial" w:cs="Arial"/>
          <w:b w:val="0"/>
        </w:rPr>
      </w:pPr>
      <w:bookmarkStart w:id="323" w:name="_Toc368321550"/>
      <w:r w:rsidRPr="00B96F2E">
        <w:rPr>
          <w:rFonts w:ascii="Arial" w:hAnsi="Arial" w:cs="Arial"/>
          <w:bCs/>
          <w:color w:val="auto"/>
          <w:sz w:val="22"/>
        </w:rPr>
        <w:t xml:space="preserve">ANEXO N° </w:t>
      </w:r>
      <w:r w:rsidR="00514F14" w:rsidRPr="00B96F2E">
        <w:rPr>
          <w:rFonts w:ascii="Arial" w:hAnsi="Arial" w:cs="Arial"/>
          <w:bCs/>
          <w:color w:val="auto"/>
          <w:sz w:val="22"/>
        </w:rPr>
        <w:t>6</w:t>
      </w:r>
      <w:bookmarkEnd w:id="323"/>
      <w:r w:rsidRPr="00B96F2E">
        <w:rPr>
          <w:rFonts w:ascii="Arial" w:hAnsi="Arial" w:cs="Arial"/>
          <w:b w:val="0"/>
        </w:rPr>
        <w:t xml:space="preserve"> </w:t>
      </w:r>
    </w:p>
    <w:p w:rsidR="00824DAE" w:rsidRPr="00B96F2E" w:rsidRDefault="00514F14">
      <w:pPr>
        <w:pStyle w:val="Ttulo1"/>
        <w:jc w:val="center"/>
        <w:rPr>
          <w:rFonts w:ascii="Arial" w:hAnsi="Arial"/>
          <w:bCs/>
          <w:iCs/>
          <w:color w:val="000000"/>
          <w:sz w:val="22"/>
        </w:rPr>
      </w:pPr>
      <w:bookmarkStart w:id="324" w:name="_Toc368321551"/>
      <w:r w:rsidRPr="00B96F2E">
        <w:rPr>
          <w:rFonts w:ascii="Arial" w:hAnsi="Arial"/>
          <w:bCs/>
          <w:iCs/>
          <w:color w:val="000000"/>
          <w:sz w:val="22"/>
        </w:rPr>
        <w:t>CREDENCIALES PARA CALIFICACIÓN – REQUISITOS FINANCIEROS</w:t>
      </w:r>
      <w:bookmarkEnd w:id="324"/>
    </w:p>
    <w:p w:rsidR="00824DAE" w:rsidRPr="00B96F2E" w:rsidRDefault="00824DAE" w:rsidP="00D840D8">
      <w:pPr>
        <w:pStyle w:val="Ttulo1"/>
        <w:jc w:val="center"/>
        <w:rPr>
          <w:rFonts w:ascii="Arial" w:hAnsi="Arial"/>
          <w:bCs/>
          <w:iCs/>
          <w:color w:val="000000"/>
          <w:sz w:val="22"/>
        </w:rPr>
      </w:pPr>
      <w:bookmarkStart w:id="325" w:name="_Toc368321552"/>
      <w:r w:rsidRPr="00B96F2E">
        <w:rPr>
          <w:rFonts w:ascii="Arial" w:hAnsi="Arial"/>
          <w:bCs/>
          <w:iCs/>
          <w:color w:val="000000"/>
          <w:sz w:val="22"/>
        </w:rPr>
        <w:t xml:space="preserve">Formulario </w:t>
      </w:r>
      <w:r w:rsidR="00514F14" w:rsidRPr="00B96F2E">
        <w:rPr>
          <w:rFonts w:ascii="Arial" w:hAnsi="Arial"/>
          <w:bCs/>
          <w:iCs/>
          <w:color w:val="000000"/>
          <w:sz w:val="22"/>
        </w:rPr>
        <w:t>1</w:t>
      </w:r>
      <w:r w:rsidRPr="00B96F2E">
        <w:rPr>
          <w:rFonts w:ascii="Arial" w:hAnsi="Arial"/>
          <w:bCs/>
          <w:iCs/>
          <w:color w:val="000000"/>
          <w:sz w:val="22"/>
        </w:rPr>
        <w:t xml:space="preserve">: </w:t>
      </w:r>
      <w:r w:rsidR="00514F14" w:rsidRPr="00B96F2E">
        <w:rPr>
          <w:rFonts w:ascii="Arial" w:hAnsi="Arial"/>
          <w:bCs/>
          <w:iCs/>
          <w:color w:val="000000"/>
          <w:sz w:val="22"/>
        </w:rPr>
        <w:t>Información Financiera</w:t>
      </w:r>
      <w:bookmarkEnd w:id="325"/>
      <w:r w:rsidR="00514F14" w:rsidRPr="00B96F2E">
        <w:rPr>
          <w:rFonts w:ascii="Arial" w:hAnsi="Arial"/>
          <w:bCs/>
          <w:iCs/>
          <w:color w:val="000000"/>
          <w:sz w:val="22"/>
        </w:rPr>
        <w:t xml:space="preserve"> </w:t>
      </w:r>
    </w:p>
    <w:p w:rsidR="00824DAE" w:rsidRPr="00B96F2E" w:rsidRDefault="00824DAE">
      <w:pPr>
        <w:pStyle w:val="Textosinformato"/>
        <w:jc w:val="center"/>
        <w:rPr>
          <w:rFonts w:ascii="Arial" w:hAnsi="Arial" w:cs="Arial"/>
        </w:rPr>
      </w:pPr>
      <w:r w:rsidRPr="00B96F2E">
        <w:rPr>
          <w:rFonts w:ascii="Arial" w:hAnsi="Arial" w:cs="Arial"/>
        </w:rPr>
        <w:t xml:space="preserve">(Referencia: </w:t>
      </w:r>
      <w:r w:rsidRPr="00B96F2E">
        <w:rPr>
          <w:rFonts w:ascii="Arial" w:hAnsi="Arial" w:cs="Arial"/>
          <w:bCs/>
          <w:iCs/>
        </w:rPr>
        <w:t>Numeral 5.</w:t>
      </w:r>
      <w:r w:rsidR="00514F14" w:rsidRPr="00B96F2E">
        <w:rPr>
          <w:rFonts w:ascii="Arial" w:hAnsi="Arial" w:cs="Arial"/>
          <w:bCs/>
          <w:iCs/>
        </w:rPr>
        <w:t>3</w:t>
      </w:r>
      <w:r w:rsidRPr="00B96F2E">
        <w:rPr>
          <w:rFonts w:ascii="Arial" w:hAnsi="Arial" w:cs="Arial"/>
          <w:bCs/>
          <w:iCs/>
        </w:rPr>
        <w:t>.3</w:t>
      </w:r>
      <w:r w:rsidRPr="00B96F2E">
        <w:rPr>
          <w:rFonts w:ascii="Arial" w:hAnsi="Arial" w:cs="Arial"/>
        </w:rPr>
        <w:t xml:space="preserve"> de las Bases del Concurso)</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 xml:space="preserve">Lima, </w:t>
      </w:r>
      <w:r w:rsidRPr="00B96F2E">
        <w:rPr>
          <w:rFonts w:ascii="Arial" w:hAnsi="Arial" w:cs="Arial"/>
          <w:sz w:val="22"/>
        </w:rPr>
        <w:tab/>
        <w:t xml:space="preserve">......... </w:t>
      </w:r>
      <w:proofErr w:type="gramStart"/>
      <w:r w:rsidRPr="00B96F2E">
        <w:rPr>
          <w:rFonts w:ascii="Arial" w:hAnsi="Arial" w:cs="Arial"/>
          <w:sz w:val="22"/>
        </w:rPr>
        <w:t>de .....................</w:t>
      </w:r>
      <w:proofErr w:type="gramEnd"/>
      <w:r w:rsidRPr="00B96F2E">
        <w:rPr>
          <w:rFonts w:ascii="Arial" w:hAnsi="Arial" w:cs="Arial"/>
          <w:sz w:val="22"/>
        </w:rPr>
        <w:t xml:space="preserve"> de </w:t>
      </w:r>
      <w:r w:rsidR="00C80E6A" w:rsidRPr="00B96F2E">
        <w:rPr>
          <w:rFonts w:ascii="Arial" w:hAnsi="Arial" w:cs="Arial"/>
          <w:sz w:val="22"/>
        </w:rPr>
        <w:t>201</w:t>
      </w:r>
      <w:r w:rsidR="0086178E" w:rsidRPr="00B96F2E">
        <w:rPr>
          <w:rFonts w:ascii="Arial" w:hAnsi="Arial" w:cs="Arial"/>
          <w:sz w:val="22"/>
        </w:rPr>
        <w:t>_</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 xml:space="preserve">Señores </w:t>
      </w:r>
    </w:p>
    <w:p w:rsidR="00A44A51" w:rsidRPr="00B96F2E" w:rsidRDefault="00A44A51">
      <w:pPr>
        <w:pStyle w:val="Textosinformato"/>
        <w:jc w:val="both"/>
        <w:rPr>
          <w:rFonts w:ascii="Arial" w:hAnsi="Arial" w:cs="Arial"/>
          <w:b/>
          <w:sz w:val="22"/>
        </w:rPr>
      </w:pPr>
      <w:r w:rsidRPr="00B96F2E">
        <w:rPr>
          <w:rFonts w:ascii="Arial" w:hAnsi="Arial" w:cs="Arial"/>
          <w:b/>
          <w:sz w:val="22"/>
        </w:rPr>
        <w:t xml:space="preserve">Comité de PROINVERSIÓN en </w:t>
      </w:r>
    </w:p>
    <w:p w:rsidR="00A44A51" w:rsidRPr="00B96F2E" w:rsidRDefault="00A44A51">
      <w:pPr>
        <w:pStyle w:val="Textosinformato"/>
        <w:jc w:val="both"/>
        <w:rPr>
          <w:rFonts w:ascii="Arial" w:hAnsi="Arial" w:cs="Arial"/>
          <w:b/>
          <w:sz w:val="22"/>
        </w:rPr>
      </w:pPr>
      <w:r w:rsidRPr="00B96F2E">
        <w:rPr>
          <w:rFonts w:ascii="Arial" w:hAnsi="Arial" w:cs="Arial"/>
          <w:b/>
          <w:sz w:val="22"/>
        </w:rPr>
        <w:t xml:space="preserve">Proyectos de Infraestructura Vial, Infraestructura Ferroviaria e </w:t>
      </w:r>
    </w:p>
    <w:p w:rsidR="00A44A51" w:rsidRPr="00B96F2E" w:rsidRDefault="00A44A51">
      <w:pPr>
        <w:pStyle w:val="Textosinformato"/>
        <w:jc w:val="both"/>
        <w:rPr>
          <w:rFonts w:ascii="Arial" w:hAnsi="Arial" w:cs="Arial"/>
          <w:b/>
          <w:sz w:val="22"/>
        </w:rPr>
      </w:pPr>
      <w:r w:rsidRPr="00B96F2E">
        <w:rPr>
          <w:rFonts w:ascii="Arial" w:hAnsi="Arial" w:cs="Arial"/>
          <w:b/>
          <w:sz w:val="22"/>
        </w:rPr>
        <w:t>Infraestructura Aeroportuaria – PRO INTEGRACIÓN</w:t>
      </w:r>
      <w:r w:rsidRPr="00B96F2E" w:rsidDel="00A44A51">
        <w:rPr>
          <w:rFonts w:ascii="Arial" w:hAnsi="Arial" w:cs="Arial"/>
          <w:b/>
          <w:sz w:val="22"/>
        </w:rPr>
        <w:t xml:space="preserve"> </w:t>
      </w:r>
    </w:p>
    <w:p w:rsidR="00824DAE" w:rsidRPr="00B96F2E" w:rsidRDefault="00824DAE">
      <w:pPr>
        <w:pStyle w:val="Textosinformato"/>
        <w:jc w:val="both"/>
        <w:rPr>
          <w:rFonts w:ascii="Arial" w:hAnsi="Arial" w:cs="Arial"/>
          <w:b/>
          <w:sz w:val="22"/>
        </w:rPr>
      </w:pPr>
      <w:r w:rsidRPr="00B96F2E">
        <w:rPr>
          <w:rFonts w:ascii="Arial" w:hAnsi="Arial" w:cs="Arial"/>
          <w:b/>
          <w:sz w:val="22"/>
        </w:rPr>
        <w:t xml:space="preserve">Agencia de Promoción de </w:t>
      </w:r>
      <w:smartTag w:uri="urn:schemas-microsoft-com:office:smarttags" w:element="PersonName">
        <w:smartTagPr>
          <w:attr w:name="ProductID" w:val="la Inversi￳n Privada-"/>
        </w:smartTagPr>
        <w:r w:rsidRPr="00B96F2E">
          <w:rPr>
            <w:rFonts w:ascii="Arial" w:hAnsi="Arial" w:cs="Arial"/>
            <w:b/>
            <w:sz w:val="22"/>
          </w:rPr>
          <w:t>la Inversión Privada-</w:t>
        </w:r>
      </w:smartTag>
      <w:r w:rsidRPr="00B96F2E">
        <w:rPr>
          <w:rFonts w:ascii="Arial" w:hAnsi="Arial" w:cs="Arial"/>
          <w:b/>
          <w:sz w:val="22"/>
        </w:rPr>
        <w:t xml:space="preserve"> PROINVERSIÓN</w:t>
      </w:r>
    </w:p>
    <w:p w:rsidR="00824DAE" w:rsidRPr="00B96F2E" w:rsidRDefault="00824DAE">
      <w:pPr>
        <w:pStyle w:val="Textosinformato"/>
        <w:jc w:val="both"/>
        <w:rPr>
          <w:rFonts w:ascii="Arial" w:hAnsi="Arial" w:cs="Arial"/>
          <w:sz w:val="22"/>
        </w:rPr>
      </w:pPr>
      <w:r w:rsidRPr="00B96F2E">
        <w:rPr>
          <w:rFonts w:ascii="Arial" w:hAnsi="Arial" w:cs="Arial"/>
          <w:sz w:val="22"/>
        </w:rPr>
        <w:t>Presente.-</w:t>
      </w:r>
    </w:p>
    <w:p w:rsidR="00824DAE" w:rsidRPr="00B96F2E" w:rsidRDefault="00824DAE">
      <w:pPr>
        <w:pStyle w:val="Textosinformato"/>
        <w:jc w:val="both"/>
        <w:rPr>
          <w:rFonts w:ascii="Arial" w:hAnsi="Arial" w:cs="Arial"/>
          <w:sz w:val="22"/>
        </w:rPr>
      </w:pPr>
    </w:p>
    <w:p w:rsidR="00824DAE" w:rsidRPr="00B96F2E" w:rsidRDefault="00824DAE">
      <w:pPr>
        <w:pStyle w:val="Textosinformato"/>
        <w:tabs>
          <w:tab w:val="left" w:pos="1370"/>
        </w:tabs>
        <w:ind w:left="708" w:firstLine="708"/>
        <w:jc w:val="both"/>
        <w:rPr>
          <w:rFonts w:ascii="Arial" w:hAnsi="Arial" w:cs="Arial"/>
          <w:sz w:val="22"/>
        </w:rPr>
      </w:pPr>
      <w:r w:rsidRPr="00B96F2E">
        <w:rPr>
          <w:rFonts w:ascii="Arial" w:hAnsi="Arial" w:cs="Arial"/>
          <w:sz w:val="22"/>
        </w:rPr>
        <w:t>Postor</w:t>
      </w:r>
      <w:r w:rsidRPr="00B96F2E">
        <w:rPr>
          <w:rFonts w:ascii="Arial" w:hAnsi="Arial" w:cs="Arial"/>
          <w:sz w:val="22"/>
        </w:rPr>
        <w:tab/>
        <w:t>:</w:t>
      </w:r>
      <w:r w:rsidRPr="00B96F2E">
        <w:rPr>
          <w:rFonts w:ascii="Arial" w:hAnsi="Arial" w:cs="Arial"/>
          <w:sz w:val="22"/>
        </w:rPr>
        <w:tab/>
        <w:t>......................................... .....................................</w:t>
      </w:r>
    </w:p>
    <w:p w:rsidR="00824DAE" w:rsidRPr="00B96F2E" w:rsidRDefault="00824DAE">
      <w:pPr>
        <w:pStyle w:val="Textosinformato"/>
        <w:jc w:val="both"/>
        <w:rPr>
          <w:rFonts w:ascii="Arial" w:hAnsi="Arial" w:cs="Arial"/>
          <w:sz w:val="22"/>
        </w:rPr>
      </w:pPr>
    </w:p>
    <w:p w:rsidR="00824DAE" w:rsidRPr="00B96F2E" w:rsidRDefault="00824DAE">
      <w:pPr>
        <w:pStyle w:val="Textosinformato"/>
        <w:tabs>
          <w:tab w:val="left" w:pos="6096"/>
        </w:tabs>
        <w:ind w:left="2832" w:hanging="1416"/>
        <w:jc w:val="both"/>
        <w:rPr>
          <w:rFonts w:ascii="Arial" w:hAnsi="Arial" w:cs="Arial"/>
          <w:sz w:val="22"/>
        </w:rPr>
      </w:pPr>
      <w:r w:rsidRPr="00B96F2E">
        <w:rPr>
          <w:rFonts w:ascii="Arial" w:hAnsi="Arial" w:cs="Arial"/>
          <w:sz w:val="22"/>
        </w:rPr>
        <w:t>Ref.:</w:t>
      </w:r>
      <w:r w:rsidRPr="00B96F2E">
        <w:rPr>
          <w:rFonts w:ascii="Arial" w:hAnsi="Arial" w:cs="Arial"/>
          <w:sz w:val="22"/>
        </w:rPr>
        <w:tab/>
        <w:t xml:space="preserve">Concurso de Proyectos Integrales para la entrega en concesión al sector privado del Terminal Portuario General San Martín - Pisco. </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De</w:t>
      </w:r>
      <w:r w:rsidRPr="00B96F2E">
        <w:rPr>
          <w:rFonts w:ascii="Arial" w:hAnsi="Arial" w:cs="Arial"/>
          <w:b/>
          <w:bCs/>
          <w:i/>
          <w:iCs/>
          <w:sz w:val="22"/>
        </w:rPr>
        <w:t xml:space="preserve"> </w:t>
      </w:r>
      <w:r w:rsidRPr="00B96F2E">
        <w:rPr>
          <w:rFonts w:ascii="Arial" w:hAnsi="Arial" w:cs="Arial"/>
          <w:sz w:val="22"/>
        </w:rPr>
        <w:t xml:space="preserve">acuerdo a lo previsto en el </w:t>
      </w:r>
      <w:r w:rsidRPr="00B96F2E">
        <w:rPr>
          <w:rFonts w:ascii="Arial" w:hAnsi="Arial" w:cs="Arial"/>
          <w:bCs/>
          <w:iCs/>
          <w:sz w:val="22"/>
        </w:rPr>
        <w:t>Numeral 5.</w:t>
      </w:r>
      <w:r w:rsidR="00514F14" w:rsidRPr="00B96F2E">
        <w:rPr>
          <w:rFonts w:ascii="Arial" w:hAnsi="Arial" w:cs="Arial"/>
          <w:bCs/>
          <w:iCs/>
          <w:sz w:val="22"/>
        </w:rPr>
        <w:t>3</w:t>
      </w:r>
      <w:r w:rsidRPr="00B96F2E">
        <w:rPr>
          <w:rFonts w:ascii="Arial" w:hAnsi="Arial" w:cs="Arial"/>
          <w:bCs/>
          <w:iCs/>
          <w:sz w:val="22"/>
        </w:rPr>
        <w:t>.3</w:t>
      </w:r>
      <w:r w:rsidRPr="00B96F2E">
        <w:rPr>
          <w:rFonts w:ascii="Arial" w:hAnsi="Arial" w:cs="Arial"/>
          <w:sz w:val="22"/>
        </w:rPr>
        <w:t xml:space="preserve"> de las Bases del Concurso, por medio de la presente cumplimos con presentar nuestra carta de presentación de información financiera.</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bCs/>
          <w:sz w:val="22"/>
        </w:rPr>
      </w:pPr>
      <w:r w:rsidRPr="00B96F2E">
        <w:rPr>
          <w:rFonts w:ascii="Arial" w:hAnsi="Arial" w:cs="Arial"/>
          <w:b/>
          <w:sz w:val="22"/>
        </w:rPr>
        <w:t>A.1</w:t>
      </w:r>
      <w:r w:rsidRPr="00B96F2E">
        <w:rPr>
          <w:rFonts w:ascii="Arial" w:hAnsi="Arial" w:cs="Arial"/>
          <w:b/>
          <w:sz w:val="22"/>
        </w:rPr>
        <w:tab/>
      </w:r>
      <w:r w:rsidRPr="00B96F2E">
        <w:rPr>
          <w:rFonts w:ascii="Arial" w:hAnsi="Arial" w:cs="Arial"/>
          <w:b/>
          <w:i/>
          <w:sz w:val="22"/>
        </w:rPr>
        <w:t>Patrimonio Neto del Postor en caso de persona jurídica</w:t>
      </w:r>
      <w:r w:rsidRPr="00B96F2E">
        <w:rPr>
          <w:rFonts w:ascii="Arial" w:hAnsi="Arial" w:cs="Arial"/>
          <w:b/>
          <w:sz w:val="22"/>
        </w:rPr>
        <w:t xml:space="preserve"> </w:t>
      </w:r>
      <w:r w:rsidRPr="00B96F2E">
        <w:rPr>
          <w:rFonts w:ascii="Arial" w:hAnsi="Arial" w:cs="Arial"/>
          <w:bCs/>
          <w:sz w:val="22"/>
        </w:rPr>
        <w:t>(Ver Notas 1 y 2)</w:t>
      </w:r>
    </w:p>
    <w:p w:rsidR="00824DAE" w:rsidRPr="00B96F2E" w:rsidRDefault="00824DAE">
      <w:pPr>
        <w:pStyle w:val="Textosinformato"/>
        <w:jc w:val="both"/>
        <w:rPr>
          <w:rFonts w:ascii="Arial" w:hAnsi="Arial" w:cs="Arial"/>
          <w:sz w:val="24"/>
        </w:rPr>
      </w:pPr>
    </w:p>
    <w:tbl>
      <w:tblPr>
        <w:tblW w:w="0" w:type="auto"/>
        <w:tblInd w:w="4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8526"/>
      </w:tblGrid>
      <w:tr w:rsidR="00824DAE" w:rsidRPr="00B96F2E">
        <w:trPr>
          <w:trHeight w:val="851"/>
        </w:trPr>
        <w:tc>
          <w:tcPr>
            <w:tcW w:w="8526" w:type="dxa"/>
            <w:vAlign w:val="center"/>
          </w:tcPr>
          <w:p w:rsidR="00824DAE" w:rsidRPr="00B96F2E" w:rsidRDefault="00824DAE">
            <w:pPr>
              <w:pStyle w:val="Textosinformato"/>
              <w:tabs>
                <w:tab w:val="left" w:pos="4204"/>
                <w:tab w:val="left" w:pos="6755"/>
              </w:tabs>
              <w:jc w:val="center"/>
              <w:rPr>
                <w:rFonts w:ascii="Arial" w:hAnsi="Arial" w:cs="Arial"/>
                <w:sz w:val="22"/>
              </w:rPr>
            </w:pPr>
            <w:r w:rsidRPr="00B96F2E">
              <w:rPr>
                <w:rFonts w:ascii="Arial" w:hAnsi="Arial" w:cs="Arial"/>
                <w:sz w:val="22"/>
              </w:rPr>
              <w:t>PATRIMONIO NETO          US$ [      ]</w:t>
            </w:r>
          </w:p>
        </w:tc>
      </w:tr>
    </w:tbl>
    <w:p w:rsidR="00824DAE" w:rsidRPr="00B96F2E" w:rsidRDefault="00824DAE">
      <w:pPr>
        <w:pStyle w:val="Textosinformato"/>
        <w:ind w:left="709" w:hanging="709"/>
        <w:jc w:val="both"/>
        <w:rPr>
          <w:rFonts w:ascii="Arial" w:hAnsi="Arial" w:cs="Arial"/>
        </w:rPr>
      </w:pPr>
    </w:p>
    <w:p w:rsidR="00824DAE" w:rsidRPr="00B96F2E" w:rsidRDefault="00824DAE">
      <w:pPr>
        <w:pStyle w:val="Textosinformato"/>
        <w:jc w:val="both"/>
        <w:rPr>
          <w:rFonts w:ascii="Arial" w:hAnsi="Arial" w:cs="Arial"/>
          <w:sz w:val="22"/>
        </w:rPr>
      </w:pPr>
      <w:r w:rsidRPr="00B96F2E">
        <w:rPr>
          <w:rFonts w:ascii="Arial" w:hAnsi="Arial" w:cs="Arial"/>
          <w:b/>
          <w:sz w:val="22"/>
        </w:rPr>
        <w:t>A.2</w:t>
      </w:r>
      <w:r w:rsidRPr="00B96F2E">
        <w:rPr>
          <w:rFonts w:ascii="Arial" w:hAnsi="Arial" w:cs="Arial"/>
          <w:sz w:val="22"/>
        </w:rPr>
        <w:tab/>
      </w:r>
      <w:r w:rsidRPr="00B96F2E">
        <w:rPr>
          <w:rFonts w:ascii="Arial" w:hAnsi="Arial" w:cs="Arial"/>
          <w:b/>
          <w:i/>
          <w:sz w:val="22"/>
        </w:rPr>
        <w:t>Patrimonio Neto del Postor en caso de Consorcio</w:t>
      </w:r>
      <w:r w:rsidRPr="00B96F2E">
        <w:rPr>
          <w:rFonts w:ascii="Arial" w:hAnsi="Arial" w:cs="Arial"/>
          <w:sz w:val="22"/>
        </w:rPr>
        <w:t xml:space="preserve"> (Ver Nota 2)</w:t>
      </w:r>
    </w:p>
    <w:p w:rsidR="00824DAE" w:rsidRPr="00B96F2E" w:rsidRDefault="00824DAE">
      <w:pPr>
        <w:pStyle w:val="Textosinformato"/>
        <w:jc w:val="both"/>
        <w:rPr>
          <w:rFonts w:ascii="Arial" w:hAnsi="Arial" w:cs="Arial"/>
          <w:sz w:val="24"/>
        </w:rPr>
      </w:pPr>
    </w:p>
    <w:tbl>
      <w:tblPr>
        <w:tblW w:w="0" w:type="auto"/>
        <w:jc w:val="center"/>
        <w:tblInd w:w="2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4336"/>
        <w:gridCol w:w="3185"/>
      </w:tblGrid>
      <w:tr w:rsidR="00824DAE" w:rsidRPr="00B96F2E">
        <w:trPr>
          <w:trHeight w:val="550"/>
          <w:jc w:val="center"/>
        </w:trPr>
        <w:tc>
          <w:tcPr>
            <w:tcW w:w="4336" w:type="dxa"/>
            <w:tcBorders>
              <w:top w:val="double" w:sz="4" w:space="0" w:color="auto"/>
              <w:bottom w:val="single" w:sz="4" w:space="0" w:color="auto"/>
              <w:right w:val="single" w:sz="4" w:space="0" w:color="auto"/>
            </w:tcBorders>
            <w:vAlign w:val="center"/>
          </w:tcPr>
          <w:p w:rsidR="00824DAE" w:rsidRPr="00B96F2E" w:rsidRDefault="00824DAE">
            <w:pPr>
              <w:pStyle w:val="Textosinformato"/>
              <w:jc w:val="center"/>
              <w:rPr>
                <w:rFonts w:ascii="Arial" w:hAnsi="Arial" w:cs="Arial"/>
                <w:b/>
                <w:sz w:val="22"/>
              </w:rPr>
            </w:pPr>
            <w:r w:rsidRPr="00B96F2E">
              <w:rPr>
                <w:rFonts w:ascii="Arial" w:hAnsi="Arial" w:cs="Arial"/>
                <w:b/>
                <w:sz w:val="22"/>
              </w:rPr>
              <w:t xml:space="preserve">Integrantes </w:t>
            </w:r>
          </w:p>
        </w:tc>
        <w:tc>
          <w:tcPr>
            <w:tcW w:w="3185" w:type="dxa"/>
            <w:tcBorders>
              <w:top w:val="double" w:sz="4" w:space="0" w:color="auto"/>
              <w:left w:val="single" w:sz="4" w:space="0" w:color="auto"/>
              <w:bottom w:val="single" w:sz="4" w:space="0" w:color="auto"/>
              <w:right w:val="single" w:sz="4" w:space="0" w:color="auto"/>
            </w:tcBorders>
            <w:vAlign w:val="center"/>
          </w:tcPr>
          <w:p w:rsidR="00824DAE" w:rsidRPr="00B96F2E" w:rsidRDefault="00824DAE">
            <w:pPr>
              <w:pStyle w:val="Textosinformato"/>
              <w:jc w:val="center"/>
              <w:rPr>
                <w:rFonts w:ascii="Arial" w:hAnsi="Arial" w:cs="Arial"/>
                <w:b/>
                <w:sz w:val="22"/>
              </w:rPr>
            </w:pPr>
            <w:r w:rsidRPr="00B96F2E">
              <w:rPr>
                <w:rFonts w:ascii="Arial" w:hAnsi="Arial" w:cs="Arial"/>
                <w:b/>
                <w:sz w:val="22"/>
              </w:rPr>
              <w:t xml:space="preserve">US$ Patrimonio Neto </w:t>
            </w:r>
          </w:p>
        </w:tc>
      </w:tr>
      <w:tr w:rsidR="00824DAE" w:rsidRPr="00B96F2E">
        <w:trPr>
          <w:trHeight w:val="225"/>
          <w:jc w:val="center"/>
        </w:trPr>
        <w:tc>
          <w:tcPr>
            <w:tcW w:w="4336" w:type="dxa"/>
            <w:tcBorders>
              <w:top w:val="doub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r w:rsidRPr="00B96F2E">
              <w:rPr>
                <w:rFonts w:ascii="Arial" w:hAnsi="Arial" w:cs="Arial"/>
                <w:b/>
                <w:sz w:val="22"/>
              </w:rPr>
              <w:t>Socio Estratégico</w:t>
            </w:r>
            <w:r w:rsidRPr="00B96F2E">
              <w:rPr>
                <w:rFonts w:ascii="Arial" w:hAnsi="Arial" w:cs="Arial"/>
                <w:sz w:val="22"/>
              </w:rPr>
              <w:t xml:space="preserve"> </w:t>
            </w:r>
            <w:r w:rsidRPr="00B96F2E">
              <w:rPr>
                <w:rFonts w:ascii="Arial" w:hAnsi="Arial" w:cs="Arial"/>
              </w:rPr>
              <w:t>(Ver Nota 3)</w:t>
            </w:r>
          </w:p>
        </w:tc>
        <w:tc>
          <w:tcPr>
            <w:tcW w:w="3185" w:type="dxa"/>
            <w:tcBorders>
              <w:top w:val="double" w:sz="4" w:space="0" w:color="auto"/>
              <w:left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r>
      <w:tr w:rsidR="00824DAE" w:rsidRPr="00B96F2E">
        <w:trPr>
          <w:trHeight w:val="255"/>
          <w:jc w:val="center"/>
        </w:trPr>
        <w:tc>
          <w:tcPr>
            <w:tcW w:w="4336" w:type="dxa"/>
            <w:tcBorders>
              <w:top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r w:rsidRPr="00B96F2E">
              <w:rPr>
                <w:rFonts w:ascii="Arial" w:hAnsi="Arial" w:cs="Arial"/>
                <w:sz w:val="22"/>
              </w:rPr>
              <w:t>[Integrante 2]</w:t>
            </w:r>
          </w:p>
        </w:tc>
        <w:tc>
          <w:tcPr>
            <w:tcW w:w="3185" w:type="dxa"/>
            <w:tcBorders>
              <w:top w:val="single" w:sz="4" w:space="0" w:color="auto"/>
              <w:left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r>
      <w:tr w:rsidR="00824DAE" w:rsidRPr="00B96F2E">
        <w:trPr>
          <w:trHeight w:val="255"/>
          <w:jc w:val="center"/>
        </w:trPr>
        <w:tc>
          <w:tcPr>
            <w:tcW w:w="4336" w:type="dxa"/>
            <w:tcBorders>
              <w:top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r w:rsidRPr="00B96F2E">
              <w:rPr>
                <w:rFonts w:ascii="Arial" w:hAnsi="Arial" w:cs="Arial"/>
                <w:sz w:val="22"/>
              </w:rPr>
              <w:t>…</w:t>
            </w:r>
          </w:p>
        </w:tc>
        <w:tc>
          <w:tcPr>
            <w:tcW w:w="3185" w:type="dxa"/>
            <w:tcBorders>
              <w:top w:val="single" w:sz="4" w:space="0" w:color="auto"/>
              <w:left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r>
      <w:tr w:rsidR="00824DAE" w:rsidRPr="00B96F2E">
        <w:trPr>
          <w:trHeight w:val="285"/>
          <w:jc w:val="center"/>
        </w:trPr>
        <w:tc>
          <w:tcPr>
            <w:tcW w:w="4336" w:type="dxa"/>
            <w:tcBorders>
              <w:top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r w:rsidRPr="00B96F2E">
              <w:rPr>
                <w:rFonts w:ascii="Arial" w:hAnsi="Arial" w:cs="Arial"/>
                <w:sz w:val="22"/>
              </w:rPr>
              <w:t>[Integrante n]</w:t>
            </w:r>
          </w:p>
        </w:tc>
        <w:tc>
          <w:tcPr>
            <w:tcW w:w="3185" w:type="dxa"/>
            <w:tcBorders>
              <w:top w:val="single" w:sz="4" w:space="0" w:color="auto"/>
              <w:left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r>
      <w:tr w:rsidR="00824DAE" w:rsidRPr="00B96F2E">
        <w:trPr>
          <w:trHeight w:val="210"/>
          <w:jc w:val="center"/>
        </w:trPr>
        <w:tc>
          <w:tcPr>
            <w:tcW w:w="4336" w:type="dxa"/>
            <w:tcBorders>
              <w:top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c>
          <w:tcPr>
            <w:tcW w:w="3185" w:type="dxa"/>
            <w:tcBorders>
              <w:top w:val="single" w:sz="4" w:space="0" w:color="auto"/>
              <w:left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r>
      <w:tr w:rsidR="00824DAE" w:rsidRPr="00B96F2E">
        <w:trPr>
          <w:trHeight w:val="478"/>
          <w:jc w:val="center"/>
        </w:trPr>
        <w:tc>
          <w:tcPr>
            <w:tcW w:w="4336" w:type="dxa"/>
            <w:tcBorders>
              <w:top w:val="single" w:sz="4" w:space="0" w:color="auto"/>
              <w:bottom w:val="double" w:sz="4" w:space="0" w:color="auto"/>
              <w:right w:val="single" w:sz="4" w:space="0" w:color="auto"/>
            </w:tcBorders>
            <w:vAlign w:val="center"/>
          </w:tcPr>
          <w:p w:rsidR="00824DAE" w:rsidRPr="00B96F2E" w:rsidRDefault="00824DAE">
            <w:pPr>
              <w:pStyle w:val="Textosinformato"/>
              <w:ind w:right="77"/>
              <w:jc w:val="right"/>
              <w:rPr>
                <w:rFonts w:ascii="Arial" w:hAnsi="Arial" w:cs="Arial"/>
                <w:b/>
                <w:sz w:val="22"/>
              </w:rPr>
            </w:pPr>
            <w:r w:rsidRPr="00B96F2E">
              <w:rPr>
                <w:rFonts w:ascii="Arial" w:hAnsi="Arial" w:cs="Arial"/>
                <w:b/>
                <w:sz w:val="22"/>
              </w:rPr>
              <w:t>PATRIMONIO NETO :</w:t>
            </w:r>
          </w:p>
        </w:tc>
        <w:tc>
          <w:tcPr>
            <w:tcW w:w="3185" w:type="dxa"/>
            <w:tcBorders>
              <w:top w:val="single" w:sz="4" w:space="0" w:color="auto"/>
              <w:left w:val="single" w:sz="4" w:space="0" w:color="auto"/>
              <w:bottom w:val="double" w:sz="4" w:space="0" w:color="auto"/>
              <w:right w:val="single" w:sz="4" w:space="0" w:color="auto"/>
            </w:tcBorders>
            <w:vAlign w:val="center"/>
          </w:tcPr>
          <w:p w:rsidR="00824DAE" w:rsidRPr="00B96F2E" w:rsidRDefault="00824DAE">
            <w:pPr>
              <w:pStyle w:val="Textosinformato"/>
              <w:rPr>
                <w:rFonts w:ascii="Arial" w:hAnsi="Arial" w:cs="Arial"/>
                <w:b/>
                <w:sz w:val="22"/>
              </w:rPr>
            </w:pPr>
            <w:r w:rsidRPr="00B96F2E">
              <w:rPr>
                <w:rFonts w:ascii="Arial" w:hAnsi="Arial" w:cs="Arial"/>
                <w:b/>
                <w:sz w:val="22"/>
              </w:rPr>
              <w:t>US$ [      ]</w:t>
            </w:r>
          </w:p>
        </w:tc>
      </w:tr>
    </w:tbl>
    <w:p w:rsidR="00824DAE" w:rsidRPr="00B96F2E" w:rsidRDefault="00824DAE">
      <w:pPr>
        <w:pStyle w:val="Textosinformato"/>
        <w:jc w:val="both"/>
        <w:rPr>
          <w:rFonts w:ascii="Arial" w:hAnsi="Arial" w:cs="Arial"/>
          <w:sz w:val="24"/>
        </w:rPr>
      </w:pPr>
    </w:p>
    <w:p w:rsidR="00824DAE" w:rsidRPr="00B96F2E" w:rsidRDefault="00824DAE">
      <w:pPr>
        <w:pStyle w:val="Textosinformato"/>
        <w:ind w:left="709" w:hanging="709"/>
        <w:jc w:val="both"/>
        <w:rPr>
          <w:rFonts w:ascii="Arial" w:hAnsi="Arial" w:cs="Arial"/>
          <w:bCs/>
          <w:sz w:val="22"/>
        </w:rPr>
      </w:pPr>
      <w:r w:rsidRPr="00B96F2E">
        <w:rPr>
          <w:rFonts w:ascii="Arial" w:hAnsi="Arial" w:cs="Arial"/>
          <w:b/>
          <w:sz w:val="22"/>
          <w:szCs w:val="22"/>
        </w:rPr>
        <w:t xml:space="preserve">B. </w:t>
      </w:r>
      <w:r w:rsidRPr="00B96F2E">
        <w:rPr>
          <w:rFonts w:ascii="Arial" w:hAnsi="Arial" w:cs="Arial"/>
          <w:b/>
          <w:sz w:val="22"/>
          <w:szCs w:val="22"/>
        </w:rPr>
        <w:tab/>
      </w:r>
      <w:r w:rsidRPr="00B96F2E">
        <w:rPr>
          <w:rFonts w:ascii="Arial" w:hAnsi="Arial" w:cs="Arial"/>
          <w:b/>
          <w:i/>
          <w:sz w:val="22"/>
        </w:rPr>
        <w:t xml:space="preserve">Patrimonio Neto del Socio Estratégico, si acredita a través de </w:t>
      </w:r>
      <w:r w:rsidR="00FC26A0" w:rsidRPr="00B96F2E">
        <w:rPr>
          <w:rFonts w:ascii="Arial" w:hAnsi="Arial" w:cs="Arial"/>
          <w:b/>
          <w:i/>
          <w:sz w:val="22"/>
        </w:rPr>
        <w:t xml:space="preserve">sí misma o </w:t>
      </w:r>
      <w:r w:rsidRPr="00B96F2E">
        <w:rPr>
          <w:rFonts w:ascii="Arial" w:hAnsi="Arial" w:cs="Arial"/>
          <w:b/>
          <w:i/>
          <w:sz w:val="22"/>
        </w:rPr>
        <w:t xml:space="preserve">una Empresa Afiliada o de </w:t>
      </w:r>
      <w:r w:rsidR="00514F14" w:rsidRPr="00B96F2E">
        <w:rPr>
          <w:rFonts w:ascii="Arial" w:hAnsi="Arial" w:cs="Arial"/>
          <w:b/>
          <w:i/>
          <w:sz w:val="22"/>
        </w:rPr>
        <w:t xml:space="preserve">su </w:t>
      </w:r>
      <w:r w:rsidRPr="00B96F2E">
        <w:rPr>
          <w:rFonts w:ascii="Arial" w:hAnsi="Arial" w:cs="Arial"/>
          <w:b/>
          <w:i/>
          <w:sz w:val="22"/>
        </w:rPr>
        <w:t xml:space="preserve">Empresa </w:t>
      </w:r>
      <w:r w:rsidR="00514F14" w:rsidRPr="00B96F2E">
        <w:rPr>
          <w:rFonts w:ascii="Arial" w:hAnsi="Arial" w:cs="Arial"/>
          <w:b/>
          <w:i/>
          <w:sz w:val="22"/>
        </w:rPr>
        <w:t>Matriz</w:t>
      </w:r>
      <w:r w:rsidRPr="00B96F2E">
        <w:rPr>
          <w:rFonts w:ascii="Arial" w:hAnsi="Arial" w:cs="Arial"/>
          <w:b/>
          <w:sz w:val="22"/>
        </w:rPr>
        <w:t xml:space="preserve"> </w:t>
      </w:r>
      <w:r w:rsidRPr="00B96F2E">
        <w:rPr>
          <w:rFonts w:ascii="Arial" w:hAnsi="Arial" w:cs="Arial"/>
          <w:bCs/>
          <w:sz w:val="22"/>
        </w:rPr>
        <w:t>(Ver Notas 2 y 4)</w:t>
      </w:r>
    </w:p>
    <w:p w:rsidR="00824DAE" w:rsidRPr="00B96F2E" w:rsidRDefault="00824DAE">
      <w:pPr>
        <w:pStyle w:val="Textosinformato"/>
        <w:jc w:val="both"/>
        <w:rPr>
          <w:rFonts w:ascii="Arial" w:hAnsi="Arial" w:cs="Arial"/>
          <w:sz w:val="22"/>
        </w:rPr>
      </w:pPr>
      <w:r w:rsidRPr="00B96F2E">
        <w:rPr>
          <w:rFonts w:ascii="Arial" w:hAnsi="Arial" w:cs="Arial"/>
          <w:sz w:val="22"/>
        </w:rPr>
        <w:t xml:space="preserve"> </w:t>
      </w:r>
    </w:p>
    <w:tbl>
      <w:tblPr>
        <w:tblW w:w="0" w:type="auto"/>
        <w:jc w:val="center"/>
        <w:tblInd w:w="2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4336"/>
        <w:gridCol w:w="3185"/>
      </w:tblGrid>
      <w:tr w:rsidR="00824DAE" w:rsidRPr="00B96F2E">
        <w:trPr>
          <w:trHeight w:val="550"/>
          <w:jc w:val="center"/>
        </w:trPr>
        <w:tc>
          <w:tcPr>
            <w:tcW w:w="4336" w:type="dxa"/>
            <w:tcBorders>
              <w:top w:val="double" w:sz="4" w:space="0" w:color="auto"/>
              <w:bottom w:val="single" w:sz="4" w:space="0" w:color="auto"/>
              <w:right w:val="single" w:sz="4" w:space="0" w:color="auto"/>
            </w:tcBorders>
            <w:vAlign w:val="center"/>
          </w:tcPr>
          <w:p w:rsidR="00824DAE" w:rsidRPr="00B96F2E" w:rsidRDefault="00824DAE">
            <w:pPr>
              <w:pStyle w:val="Textosinformato"/>
              <w:jc w:val="center"/>
              <w:rPr>
                <w:rFonts w:ascii="Arial" w:hAnsi="Arial" w:cs="Arial"/>
                <w:b/>
                <w:sz w:val="22"/>
              </w:rPr>
            </w:pPr>
            <w:r w:rsidRPr="00B96F2E">
              <w:rPr>
                <w:rFonts w:ascii="Arial" w:hAnsi="Arial" w:cs="Arial"/>
                <w:b/>
                <w:sz w:val="22"/>
              </w:rPr>
              <w:t xml:space="preserve">Empresa Afiliada </w:t>
            </w:r>
            <w:r w:rsidR="00514F14" w:rsidRPr="00B96F2E">
              <w:rPr>
                <w:rFonts w:ascii="Arial" w:hAnsi="Arial" w:cs="Arial"/>
                <w:b/>
                <w:sz w:val="22"/>
              </w:rPr>
              <w:t xml:space="preserve">o Matriz </w:t>
            </w:r>
            <w:r w:rsidRPr="00B96F2E">
              <w:rPr>
                <w:rFonts w:ascii="Arial" w:hAnsi="Arial" w:cs="Arial"/>
                <w:b/>
                <w:sz w:val="22"/>
              </w:rPr>
              <w:t xml:space="preserve">del Socio Estratégico </w:t>
            </w:r>
            <w:r w:rsidR="00FC26A0" w:rsidRPr="00B96F2E">
              <w:rPr>
                <w:rFonts w:ascii="Arial" w:hAnsi="Arial" w:cs="Arial"/>
                <w:b/>
                <w:sz w:val="22"/>
              </w:rPr>
              <w:t xml:space="preserve"> o por sí misma</w:t>
            </w:r>
          </w:p>
        </w:tc>
        <w:tc>
          <w:tcPr>
            <w:tcW w:w="3185" w:type="dxa"/>
            <w:tcBorders>
              <w:top w:val="double" w:sz="4" w:space="0" w:color="auto"/>
              <w:left w:val="single" w:sz="4" w:space="0" w:color="auto"/>
              <w:bottom w:val="single" w:sz="4" w:space="0" w:color="auto"/>
              <w:right w:val="single" w:sz="4" w:space="0" w:color="auto"/>
            </w:tcBorders>
            <w:vAlign w:val="center"/>
          </w:tcPr>
          <w:p w:rsidR="00824DAE" w:rsidRPr="00B96F2E" w:rsidRDefault="00824DAE">
            <w:pPr>
              <w:pStyle w:val="Textosinformato"/>
              <w:jc w:val="center"/>
              <w:rPr>
                <w:rFonts w:ascii="Arial" w:hAnsi="Arial" w:cs="Arial"/>
                <w:b/>
                <w:sz w:val="22"/>
              </w:rPr>
            </w:pPr>
            <w:r w:rsidRPr="00B96F2E">
              <w:rPr>
                <w:rFonts w:ascii="Arial" w:hAnsi="Arial" w:cs="Arial"/>
                <w:b/>
                <w:sz w:val="22"/>
              </w:rPr>
              <w:t xml:space="preserve">US$ Patrimonio Neto </w:t>
            </w:r>
          </w:p>
        </w:tc>
      </w:tr>
      <w:tr w:rsidR="00824DAE" w:rsidRPr="00B96F2E">
        <w:trPr>
          <w:trHeight w:val="225"/>
          <w:jc w:val="center"/>
        </w:trPr>
        <w:tc>
          <w:tcPr>
            <w:tcW w:w="4336" w:type="dxa"/>
            <w:tcBorders>
              <w:top w:val="doub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c>
          <w:tcPr>
            <w:tcW w:w="3185" w:type="dxa"/>
            <w:tcBorders>
              <w:top w:val="double" w:sz="4" w:space="0" w:color="auto"/>
              <w:left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r>
      <w:tr w:rsidR="00824DAE" w:rsidRPr="00B96F2E">
        <w:trPr>
          <w:trHeight w:val="240"/>
          <w:jc w:val="center"/>
        </w:trPr>
        <w:tc>
          <w:tcPr>
            <w:tcW w:w="4336" w:type="dxa"/>
            <w:tcBorders>
              <w:top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c>
          <w:tcPr>
            <w:tcW w:w="3185" w:type="dxa"/>
            <w:tcBorders>
              <w:top w:val="single" w:sz="4" w:space="0" w:color="auto"/>
              <w:left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r>
      <w:tr w:rsidR="00824DAE" w:rsidRPr="00B96F2E">
        <w:trPr>
          <w:trHeight w:val="285"/>
          <w:jc w:val="center"/>
        </w:trPr>
        <w:tc>
          <w:tcPr>
            <w:tcW w:w="4336" w:type="dxa"/>
            <w:tcBorders>
              <w:top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c>
          <w:tcPr>
            <w:tcW w:w="3185" w:type="dxa"/>
            <w:tcBorders>
              <w:top w:val="single" w:sz="4" w:space="0" w:color="auto"/>
              <w:left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r>
      <w:tr w:rsidR="00824DAE" w:rsidRPr="00B96F2E">
        <w:trPr>
          <w:trHeight w:val="210"/>
          <w:jc w:val="center"/>
        </w:trPr>
        <w:tc>
          <w:tcPr>
            <w:tcW w:w="4336" w:type="dxa"/>
            <w:tcBorders>
              <w:top w:val="single" w:sz="4" w:space="0" w:color="auto"/>
              <w:bottom w:val="single" w:sz="4" w:space="0" w:color="auto"/>
              <w:right w:val="single" w:sz="4" w:space="0" w:color="auto"/>
            </w:tcBorders>
          </w:tcPr>
          <w:p w:rsidR="00824DAE" w:rsidRPr="00B96F2E" w:rsidRDefault="00824DAE">
            <w:pPr>
              <w:pStyle w:val="Textosinformato"/>
              <w:jc w:val="right"/>
              <w:rPr>
                <w:rFonts w:ascii="Arial" w:hAnsi="Arial" w:cs="Arial"/>
                <w:b/>
                <w:sz w:val="22"/>
              </w:rPr>
            </w:pPr>
            <w:r w:rsidRPr="00B96F2E">
              <w:rPr>
                <w:rFonts w:ascii="Arial" w:hAnsi="Arial" w:cs="Arial"/>
                <w:b/>
                <w:sz w:val="22"/>
              </w:rPr>
              <w:t>Total Socio Estratégico:</w:t>
            </w:r>
          </w:p>
        </w:tc>
        <w:tc>
          <w:tcPr>
            <w:tcW w:w="3185" w:type="dxa"/>
            <w:tcBorders>
              <w:top w:val="single" w:sz="4" w:space="0" w:color="auto"/>
              <w:left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b/>
                <w:sz w:val="22"/>
              </w:rPr>
            </w:pPr>
          </w:p>
        </w:tc>
      </w:tr>
    </w:tbl>
    <w:p w:rsidR="00824DAE" w:rsidRPr="00B96F2E" w:rsidRDefault="00824DAE">
      <w:pPr>
        <w:pStyle w:val="Textosinformato"/>
        <w:jc w:val="both"/>
        <w:rPr>
          <w:rFonts w:ascii="Arial" w:hAnsi="Arial" w:cs="Arial"/>
          <w:sz w:val="22"/>
        </w:rPr>
      </w:pPr>
    </w:p>
    <w:p w:rsidR="00824DAE" w:rsidRPr="00B96F2E" w:rsidRDefault="00824DAE">
      <w:pPr>
        <w:pStyle w:val="Textosinformato"/>
        <w:ind w:left="709" w:hanging="709"/>
        <w:jc w:val="both"/>
        <w:rPr>
          <w:rFonts w:ascii="Arial" w:hAnsi="Arial" w:cs="Arial"/>
          <w:bCs/>
          <w:sz w:val="22"/>
        </w:rPr>
      </w:pPr>
      <w:r w:rsidRPr="00B96F2E">
        <w:rPr>
          <w:rFonts w:ascii="Arial" w:hAnsi="Arial" w:cs="Arial"/>
          <w:b/>
          <w:sz w:val="22"/>
        </w:rPr>
        <w:t>C.</w:t>
      </w:r>
      <w:r w:rsidRPr="00B96F2E">
        <w:rPr>
          <w:rFonts w:ascii="Arial" w:hAnsi="Arial" w:cs="Arial"/>
          <w:b/>
          <w:sz w:val="22"/>
        </w:rPr>
        <w:tab/>
        <w:t xml:space="preserve">En su caso, conversión de cifras expresadas en moneda distinta al Dólar. </w:t>
      </w:r>
      <w:r w:rsidRPr="00B96F2E">
        <w:rPr>
          <w:rFonts w:ascii="Arial" w:hAnsi="Arial" w:cs="Arial"/>
          <w:bCs/>
          <w:sz w:val="22"/>
        </w:rPr>
        <w:t>(Ver Nota 5)</w:t>
      </w:r>
    </w:p>
    <w:p w:rsidR="00824DAE" w:rsidRPr="00B96F2E" w:rsidRDefault="00824DAE">
      <w:pPr>
        <w:pStyle w:val="Textosinformato"/>
        <w:jc w:val="both"/>
        <w:rPr>
          <w:rFonts w:ascii="Arial" w:hAnsi="Arial" w:cs="Arial"/>
          <w:sz w:val="22"/>
        </w:rPr>
      </w:pPr>
    </w:p>
    <w:tbl>
      <w:tblPr>
        <w:tblW w:w="8518" w:type="dxa"/>
        <w:tblInd w:w="1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3132"/>
        <w:gridCol w:w="2126"/>
        <w:gridCol w:w="1843"/>
        <w:gridCol w:w="1417"/>
      </w:tblGrid>
      <w:tr w:rsidR="00824DAE" w:rsidRPr="00B96F2E" w:rsidTr="00A72912">
        <w:tc>
          <w:tcPr>
            <w:tcW w:w="3132" w:type="dxa"/>
            <w:tcBorders>
              <w:bottom w:val="single" w:sz="4" w:space="0" w:color="auto"/>
              <w:right w:val="single" w:sz="4" w:space="0" w:color="auto"/>
            </w:tcBorders>
            <w:vAlign w:val="center"/>
          </w:tcPr>
          <w:p w:rsidR="00824DAE" w:rsidRPr="00B96F2E" w:rsidRDefault="00824DAE">
            <w:pPr>
              <w:pStyle w:val="Textosinformato"/>
              <w:jc w:val="center"/>
              <w:rPr>
                <w:rFonts w:ascii="Arial" w:hAnsi="Arial" w:cs="Arial"/>
                <w:b/>
                <w:sz w:val="22"/>
              </w:rPr>
            </w:pPr>
            <w:r w:rsidRPr="00B96F2E">
              <w:rPr>
                <w:rFonts w:ascii="Arial" w:hAnsi="Arial" w:cs="Arial"/>
                <w:b/>
                <w:sz w:val="22"/>
              </w:rPr>
              <w:t xml:space="preserve">Postor/ Integrante/ Empresa Afiliada </w:t>
            </w:r>
            <w:r w:rsidR="00514F14" w:rsidRPr="00B96F2E">
              <w:rPr>
                <w:rFonts w:ascii="Arial" w:hAnsi="Arial" w:cs="Arial"/>
                <w:b/>
                <w:sz w:val="22"/>
              </w:rPr>
              <w:t xml:space="preserve">o Matriz </w:t>
            </w:r>
            <w:r w:rsidRPr="00B96F2E">
              <w:rPr>
                <w:rFonts w:ascii="Arial" w:hAnsi="Arial" w:cs="Arial"/>
                <w:b/>
                <w:sz w:val="22"/>
              </w:rPr>
              <w:t xml:space="preserve">del Socio Estratégico </w:t>
            </w:r>
          </w:p>
        </w:tc>
        <w:tc>
          <w:tcPr>
            <w:tcW w:w="2126" w:type="dxa"/>
            <w:tcBorders>
              <w:left w:val="single" w:sz="4" w:space="0" w:color="auto"/>
              <w:bottom w:val="single" w:sz="4" w:space="0" w:color="auto"/>
              <w:right w:val="single" w:sz="4" w:space="0" w:color="auto"/>
            </w:tcBorders>
            <w:vAlign w:val="center"/>
          </w:tcPr>
          <w:p w:rsidR="00824DAE" w:rsidRPr="00B96F2E" w:rsidRDefault="00824DAE">
            <w:pPr>
              <w:pStyle w:val="Textosinformato"/>
              <w:jc w:val="center"/>
              <w:rPr>
                <w:rFonts w:ascii="Arial" w:hAnsi="Arial" w:cs="Arial"/>
                <w:b/>
                <w:sz w:val="22"/>
              </w:rPr>
            </w:pPr>
            <w:r w:rsidRPr="00B96F2E">
              <w:rPr>
                <w:rFonts w:ascii="Arial" w:hAnsi="Arial" w:cs="Arial"/>
                <w:b/>
                <w:sz w:val="22"/>
              </w:rPr>
              <w:t>Cifra (Moneda Original)</w:t>
            </w:r>
          </w:p>
        </w:tc>
        <w:tc>
          <w:tcPr>
            <w:tcW w:w="1843" w:type="dxa"/>
            <w:tcBorders>
              <w:left w:val="single" w:sz="4" w:space="0" w:color="auto"/>
              <w:bottom w:val="single" w:sz="4" w:space="0" w:color="auto"/>
              <w:right w:val="single" w:sz="4" w:space="0" w:color="auto"/>
            </w:tcBorders>
            <w:vAlign w:val="center"/>
          </w:tcPr>
          <w:p w:rsidR="00824DAE" w:rsidRPr="00B96F2E" w:rsidRDefault="00824DAE">
            <w:pPr>
              <w:pStyle w:val="Textosinformato"/>
              <w:jc w:val="center"/>
              <w:rPr>
                <w:rFonts w:ascii="Arial" w:hAnsi="Arial" w:cs="Arial"/>
                <w:b/>
                <w:sz w:val="22"/>
              </w:rPr>
            </w:pPr>
            <w:r w:rsidRPr="00B96F2E">
              <w:rPr>
                <w:rFonts w:ascii="Arial" w:hAnsi="Arial" w:cs="Arial"/>
                <w:b/>
                <w:sz w:val="22"/>
              </w:rPr>
              <w:t>Tipo de Cambio</w:t>
            </w:r>
          </w:p>
        </w:tc>
        <w:tc>
          <w:tcPr>
            <w:tcW w:w="1417" w:type="dxa"/>
            <w:tcBorders>
              <w:left w:val="single" w:sz="4" w:space="0" w:color="auto"/>
              <w:bottom w:val="single" w:sz="4" w:space="0" w:color="auto"/>
            </w:tcBorders>
            <w:vAlign w:val="center"/>
          </w:tcPr>
          <w:p w:rsidR="00824DAE" w:rsidRPr="00B96F2E" w:rsidRDefault="00824DAE">
            <w:pPr>
              <w:pStyle w:val="Textosinformato"/>
              <w:jc w:val="center"/>
              <w:rPr>
                <w:rFonts w:ascii="Arial" w:hAnsi="Arial" w:cs="Arial"/>
                <w:b/>
                <w:sz w:val="22"/>
              </w:rPr>
            </w:pPr>
            <w:r w:rsidRPr="00B96F2E">
              <w:rPr>
                <w:rFonts w:ascii="Arial" w:hAnsi="Arial" w:cs="Arial"/>
                <w:b/>
                <w:sz w:val="22"/>
              </w:rPr>
              <w:t>Cifra (US$)</w:t>
            </w:r>
          </w:p>
        </w:tc>
      </w:tr>
      <w:tr w:rsidR="00824DAE" w:rsidRPr="00B96F2E" w:rsidTr="00A72912">
        <w:tc>
          <w:tcPr>
            <w:tcW w:w="3132" w:type="dxa"/>
            <w:tcBorders>
              <w:top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c>
          <w:tcPr>
            <w:tcW w:w="2126" w:type="dxa"/>
            <w:tcBorders>
              <w:top w:val="single" w:sz="4" w:space="0" w:color="auto"/>
              <w:left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c>
          <w:tcPr>
            <w:tcW w:w="1843" w:type="dxa"/>
            <w:tcBorders>
              <w:top w:val="single" w:sz="4" w:space="0" w:color="auto"/>
              <w:left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c>
          <w:tcPr>
            <w:tcW w:w="1417" w:type="dxa"/>
            <w:tcBorders>
              <w:top w:val="single" w:sz="4" w:space="0" w:color="auto"/>
              <w:left w:val="single" w:sz="4" w:space="0" w:color="auto"/>
              <w:bottom w:val="single" w:sz="4" w:space="0" w:color="auto"/>
            </w:tcBorders>
          </w:tcPr>
          <w:p w:rsidR="00824DAE" w:rsidRPr="00B96F2E" w:rsidRDefault="00824DAE">
            <w:pPr>
              <w:pStyle w:val="Textosinformato"/>
              <w:jc w:val="both"/>
              <w:rPr>
                <w:rFonts w:ascii="Arial" w:hAnsi="Arial" w:cs="Arial"/>
                <w:sz w:val="22"/>
              </w:rPr>
            </w:pPr>
          </w:p>
        </w:tc>
      </w:tr>
      <w:tr w:rsidR="00824DAE" w:rsidRPr="00B96F2E" w:rsidTr="00A72912">
        <w:tc>
          <w:tcPr>
            <w:tcW w:w="3132" w:type="dxa"/>
            <w:tcBorders>
              <w:top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c>
          <w:tcPr>
            <w:tcW w:w="2126" w:type="dxa"/>
            <w:tcBorders>
              <w:top w:val="single" w:sz="4" w:space="0" w:color="auto"/>
              <w:left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c>
          <w:tcPr>
            <w:tcW w:w="1843" w:type="dxa"/>
            <w:tcBorders>
              <w:top w:val="single" w:sz="4" w:space="0" w:color="auto"/>
              <w:left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c>
          <w:tcPr>
            <w:tcW w:w="1417" w:type="dxa"/>
            <w:tcBorders>
              <w:top w:val="single" w:sz="4" w:space="0" w:color="auto"/>
              <w:left w:val="single" w:sz="4" w:space="0" w:color="auto"/>
              <w:bottom w:val="single" w:sz="4" w:space="0" w:color="auto"/>
            </w:tcBorders>
          </w:tcPr>
          <w:p w:rsidR="00824DAE" w:rsidRPr="00B96F2E" w:rsidRDefault="00824DAE">
            <w:pPr>
              <w:pStyle w:val="Textosinformato"/>
              <w:jc w:val="both"/>
              <w:rPr>
                <w:rFonts w:ascii="Arial" w:hAnsi="Arial" w:cs="Arial"/>
                <w:sz w:val="22"/>
              </w:rPr>
            </w:pPr>
          </w:p>
        </w:tc>
      </w:tr>
      <w:tr w:rsidR="00824DAE" w:rsidRPr="00B96F2E" w:rsidTr="00A72912">
        <w:tc>
          <w:tcPr>
            <w:tcW w:w="3132" w:type="dxa"/>
            <w:tcBorders>
              <w:top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c>
          <w:tcPr>
            <w:tcW w:w="2126" w:type="dxa"/>
            <w:tcBorders>
              <w:top w:val="single" w:sz="4" w:space="0" w:color="auto"/>
              <w:left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c>
          <w:tcPr>
            <w:tcW w:w="1843" w:type="dxa"/>
            <w:tcBorders>
              <w:top w:val="single" w:sz="4" w:space="0" w:color="auto"/>
              <w:left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c>
          <w:tcPr>
            <w:tcW w:w="1417" w:type="dxa"/>
            <w:tcBorders>
              <w:top w:val="single" w:sz="4" w:space="0" w:color="auto"/>
              <w:left w:val="single" w:sz="4" w:space="0" w:color="auto"/>
              <w:bottom w:val="single" w:sz="4" w:space="0" w:color="auto"/>
            </w:tcBorders>
          </w:tcPr>
          <w:p w:rsidR="00824DAE" w:rsidRPr="00B96F2E" w:rsidRDefault="00824DAE">
            <w:pPr>
              <w:pStyle w:val="Textosinformato"/>
              <w:jc w:val="both"/>
              <w:rPr>
                <w:rFonts w:ascii="Arial" w:hAnsi="Arial" w:cs="Arial"/>
                <w:sz w:val="22"/>
              </w:rPr>
            </w:pPr>
          </w:p>
        </w:tc>
      </w:tr>
      <w:tr w:rsidR="00824DAE" w:rsidRPr="00B96F2E" w:rsidTr="00A72912">
        <w:tc>
          <w:tcPr>
            <w:tcW w:w="3132" w:type="dxa"/>
            <w:tcBorders>
              <w:top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c>
          <w:tcPr>
            <w:tcW w:w="2126" w:type="dxa"/>
            <w:tcBorders>
              <w:top w:val="single" w:sz="4" w:space="0" w:color="auto"/>
              <w:left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c>
          <w:tcPr>
            <w:tcW w:w="1843" w:type="dxa"/>
            <w:tcBorders>
              <w:top w:val="single" w:sz="4" w:space="0" w:color="auto"/>
              <w:left w:val="single" w:sz="4" w:space="0" w:color="auto"/>
              <w:bottom w:val="single" w:sz="4" w:space="0" w:color="auto"/>
              <w:right w:val="single" w:sz="4" w:space="0" w:color="auto"/>
            </w:tcBorders>
          </w:tcPr>
          <w:p w:rsidR="00824DAE" w:rsidRPr="00B96F2E" w:rsidRDefault="00824DAE">
            <w:pPr>
              <w:pStyle w:val="Textosinformato"/>
              <w:jc w:val="both"/>
              <w:rPr>
                <w:rFonts w:ascii="Arial" w:hAnsi="Arial" w:cs="Arial"/>
                <w:sz w:val="22"/>
              </w:rPr>
            </w:pPr>
          </w:p>
        </w:tc>
        <w:tc>
          <w:tcPr>
            <w:tcW w:w="1417" w:type="dxa"/>
            <w:tcBorders>
              <w:top w:val="single" w:sz="4" w:space="0" w:color="auto"/>
              <w:left w:val="single" w:sz="4" w:space="0" w:color="auto"/>
              <w:bottom w:val="single" w:sz="4" w:space="0" w:color="auto"/>
            </w:tcBorders>
          </w:tcPr>
          <w:p w:rsidR="00824DAE" w:rsidRPr="00B96F2E" w:rsidRDefault="00824DAE">
            <w:pPr>
              <w:pStyle w:val="Textosinformato"/>
              <w:jc w:val="both"/>
              <w:rPr>
                <w:rFonts w:ascii="Arial" w:hAnsi="Arial" w:cs="Arial"/>
                <w:sz w:val="22"/>
              </w:rPr>
            </w:pPr>
          </w:p>
        </w:tc>
      </w:tr>
    </w:tbl>
    <w:p w:rsidR="00824DAE" w:rsidRPr="00B96F2E" w:rsidRDefault="00824DAE">
      <w:pPr>
        <w:pStyle w:val="Textosinformato"/>
        <w:jc w:val="center"/>
        <w:outlineLvl w:val="0"/>
        <w:rPr>
          <w:rFonts w:ascii="Arial" w:hAnsi="Arial" w:cs="Arial"/>
          <w:b/>
          <w:sz w:val="24"/>
        </w:rPr>
      </w:pPr>
    </w:p>
    <w:p w:rsidR="00824DAE" w:rsidRPr="00B96F2E" w:rsidRDefault="00824DAE">
      <w:pPr>
        <w:pStyle w:val="Textosinformato"/>
        <w:ind w:left="709" w:hanging="709"/>
        <w:jc w:val="both"/>
        <w:rPr>
          <w:rFonts w:ascii="Arial" w:hAnsi="Arial" w:cs="Arial"/>
          <w:b/>
          <w:i/>
          <w:sz w:val="22"/>
        </w:rPr>
      </w:pPr>
      <w:r w:rsidRPr="00B96F2E">
        <w:rPr>
          <w:rFonts w:ascii="Arial" w:hAnsi="Arial" w:cs="Arial"/>
          <w:b/>
          <w:sz w:val="22"/>
        </w:rPr>
        <w:t>D.</w:t>
      </w:r>
      <w:r w:rsidRPr="00B96F2E">
        <w:rPr>
          <w:rFonts w:ascii="Arial" w:hAnsi="Arial" w:cs="Arial"/>
          <w:b/>
          <w:sz w:val="22"/>
        </w:rPr>
        <w:tab/>
      </w:r>
      <w:r w:rsidRPr="00B96F2E">
        <w:rPr>
          <w:rFonts w:ascii="Arial" w:hAnsi="Arial" w:cs="Arial"/>
          <w:b/>
          <w:i/>
          <w:sz w:val="22"/>
        </w:rPr>
        <w:t xml:space="preserve">Explicación de la relación entre el Socio Estratégico, su Empresa Afiliada o </w:t>
      </w:r>
      <w:r w:rsidR="00514F14" w:rsidRPr="00B96F2E">
        <w:rPr>
          <w:rFonts w:ascii="Arial" w:hAnsi="Arial" w:cs="Arial"/>
          <w:b/>
          <w:i/>
          <w:sz w:val="22"/>
        </w:rPr>
        <w:t xml:space="preserve">su </w:t>
      </w:r>
      <w:r w:rsidRPr="00B96F2E">
        <w:rPr>
          <w:rFonts w:ascii="Arial" w:hAnsi="Arial" w:cs="Arial"/>
          <w:b/>
          <w:i/>
          <w:sz w:val="22"/>
        </w:rPr>
        <w:t xml:space="preserve">Empresa </w:t>
      </w:r>
      <w:r w:rsidR="00514F14" w:rsidRPr="00B96F2E">
        <w:rPr>
          <w:rFonts w:ascii="Arial" w:hAnsi="Arial" w:cs="Arial"/>
          <w:b/>
          <w:i/>
          <w:sz w:val="22"/>
        </w:rPr>
        <w:t>Matriz</w:t>
      </w:r>
    </w:p>
    <w:p w:rsidR="00824DAE" w:rsidRPr="00B96F2E" w:rsidRDefault="00824DAE">
      <w:pPr>
        <w:pStyle w:val="Textosinformato"/>
        <w:ind w:left="709" w:hanging="709"/>
        <w:jc w:val="both"/>
        <w:rPr>
          <w:rFonts w:ascii="Arial" w:hAnsi="Arial" w:cs="Arial"/>
          <w:b/>
          <w:sz w:val="22"/>
        </w:rPr>
      </w:pPr>
      <w:r w:rsidRPr="00B96F2E">
        <w:rPr>
          <w:rFonts w:ascii="Arial" w:hAnsi="Arial" w:cs="Arial"/>
          <w:b/>
          <w:sz w:val="22"/>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7"/>
        <w:gridCol w:w="4198"/>
        <w:gridCol w:w="38"/>
      </w:tblGrid>
      <w:tr w:rsidR="00824DAE" w:rsidRPr="00B96F2E" w:rsidTr="009B4086">
        <w:tc>
          <w:tcPr>
            <w:tcW w:w="4216" w:type="dxa"/>
          </w:tcPr>
          <w:p w:rsidR="00824DAE" w:rsidRPr="00B96F2E" w:rsidRDefault="00824DAE">
            <w:pPr>
              <w:pStyle w:val="Textosinformato"/>
              <w:jc w:val="center"/>
              <w:rPr>
                <w:rFonts w:ascii="Arial" w:hAnsi="Arial" w:cs="Arial"/>
                <w:b/>
                <w:sz w:val="22"/>
              </w:rPr>
            </w:pPr>
            <w:r w:rsidRPr="00B96F2E">
              <w:rPr>
                <w:rFonts w:ascii="Arial" w:hAnsi="Arial" w:cs="Arial"/>
                <w:b/>
                <w:sz w:val="22"/>
              </w:rPr>
              <w:t xml:space="preserve">Empresa Afiliada </w:t>
            </w:r>
            <w:r w:rsidR="00514F14" w:rsidRPr="00B96F2E">
              <w:rPr>
                <w:rFonts w:ascii="Arial" w:hAnsi="Arial" w:cs="Arial"/>
                <w:b/>
                <w:sz w:val="22"/>
              </w:rPr>
              <w:t xml:space="preserve">o Matriz </w:t>
            </w:r>
            <w:r w:rsidRPr="00B96F2E">
              <w:rPr>
                <w:rFonts w:ascii="Arial" w:hAnsi="Arial" w:cs="Arial"/>
                <w:b/>
                <w:sz w:val="22"/>
              </w:rPr>
              <w:t xml:space="preserve">del Socio Estratégico </w:t>
            </w:r>
          </w:p>
        </w:tc>
        <w:tc>
          <w:tcPr>
            <w:tcW w:w="4216" w:type="dxa"/>
            <w:gridSpan w:val="2"/>
            <w:vAlign w:val="center"/>
          </w:tcPr>
          <w:p w:rsidR="00824DAE" w:rsidRPr="00B96F2E" w:rsidRDefault="00824DAE">
            <w:pPr>
              <w:pStyle w:val="Textosinformato"/>
              <w:jc w:val="center"/>
              <w:rPr>
                <w:rFonts w:ascii="Arial" w:hAnsi="Arial" w:cs="Arial"/>
                <w:b/>
                <w:sz w:val="22"/>
              </w:rPr>
            </w:pPr>
            <w:r w:rsidRPr="00B96F2E">
              <w:rPr>
                <w:rFonts w:ascii="Arial" w:hAnsi="Arial" w:cs="Arial"/>
                <w:b/>
                <w:sz w:val="22"/>
              </w:rPr>
              <w:t>Relación con el Socio Estratégico</w:t>
            </w:r>
          </w:p>
        </w:tc>
      </w:tr>
      <w:tr w:rsidR="00824DAE" w:rsidRPr="00B96F2E" w:rsidTr="009B4086">
        <w:trPr>
          <w:gridAfter w:val="1"/>
          <w:wAfter w:w="38" w:type="dxa"/>
        </w:trPr>
        <w:tc>
          <w:tcPr>
            <w:tcW w:w="4216" w:type="dxa"/>
          </w:tcPr>
          <w:p w:rsidR="00824DAE" w:rsidRPr="00B96F2E" w:rsidRDefault="00824DAE">
            <w:pPr>
              <w:pStyle w:val="Textosinformato"/>
              <w:jc w:val="both"/>
              <w:outlineLvl w:val="0"/>
              <w:rPr>
                <w:rFonts w:ascii="Arial" w:hAnsi="Arial" w:cs="Arial"/>
                <w:sz w:val="22"/>
              </w:rPr>
            </w:pPr>
          </w:p>
        </w:tc>
        <w:tc>
          <w:tcPr>
            <w:tcW w:w="4216" w:type="dxa"/>
          </w:tcPr>
          <w:p w:rsidR="00824DAE" w:rsidRPr="00B96F2E" w:rsidRDefault="00824DAE">
            <w:pPr>
              <w:pStyle w:val="Textosinformato"/>
              <w:jc w:val="both"/>
              <w:outlineLvl w:val="0"/>
              <w:rPr>
                <w:rFonts w:ascii="Arial" w:hAnsi="Arial" w:cs="Arial"/>
                <w:sz w:val="22"/>
              </w:rPr>
            </w:pPr>
          </w:p>
        </w:tc>
      </w:tr>
      <w:tr w:rsidR="00824DAE" w:rsidRPr="00B96F2E" w:rsidTr="009B4086">
        <w:trPr>
          <w:gridAfter w:val="1"/>
          <w:wAfter w:w="38" w:type="dxa"/>
        </w:trPr>
        <w:tc>
          <w:tcPr>
            <w:tcW w:w="4216" w:type="dxa"/>
          </w:tcPr>
          <w:p w:rsidR="00824DAE" w:rsidRPr="00B96F2E" w:rsidRDefault="00824DAE">
            <w:pPr>
              <w:pStyle w:val="Textosinformato"/>
              <w:jc w:val="both"/>
              <w:outlineLvl w:val="0"/>
              <w:rPr>
                <w:rFonts w:ascii="Arial" w:hAnsi="Arial" w:cs="Arial"/>
                <w:sz w:val="22"/>
              </w:rPr>
            </w:pPr>
          </w:p>
        </w:tc>
        <w:tc>
          <w:tcPr>
            <w:tcW w:w="4216" w:type="dxa"/>
          </w:tcPr>
          <w:p w:rsidR="00824DAE" w:rsidRPr="00B96F2E" w:rsidRDefault="00824DAE">
            <w:pPr>
              <w:pStyle w:val="Textosinformato"/>
              <w:jc w:val="both"/>
              <w:outlineLvl w:val="0"/>
              <w:rPr>
                <w:rFonts w:ascii="Arial" w:hAnsi="Arial" w:cs="Arial"/>
                <w:sz w:val="22"/>
              </w:rPr>
            </w:pPr>
          </w:p>
        </w:tc>
      </w:tr>
      <w:tr w:rsidR="00824DAE" w:rsidRPr="00B96F2E" w:rsidTr="009B4086">
        <w:trPr>
          <w:gridAfter w:val="1"/>
          <w:wAfter w:w="38" w:type="dxa"/>
        </w:trPr>
        <w:tc>
          <w:tcPr>
            <w:tcW w:w="4216" w:type="dxa"/>
          </w:tcPr>
          <w:p w:rsidR="00824DAE" w:rsidRPr="00B96F2E" w:rsidRDefault="00824DAE">
            <w:pPr>
              <w:pStyle w:val="Textosinformato"/>
              <w:jc w:val="both"/>
              <w:outlineLvl w:val="0"/>
              <w:rPr>
                <w:rFonts w:ascii="Arial" w:hAnsi="Arial" w:cs="Arial"/>
                <w:sz w:val="22"/>
              </w:rPr>
            </w:pPr>
          </w:p>
        </w:tc>
        <w:tc>
          <w:tcPr>
            <w:tcW w:w="4216" w:type="dxa"/>
          </w:tcPr>
          <w:p w:rsidR="00824DAE" w:rsidRPr="00B96F2E" w:rsidRDefault="00824DAE">
            <w:pPr>
              <w:pStyle w:val="Textosinformato"/>
              <w:jc w:val="both"/>
              <w:outlineLvl w:val="0"/>
              <w:rPr>
                <w:rFonts w:ascii="Arial" w:hAnsi="Arial" w:cs="Arial"/>
                <w:sz w:val="22"/>
              </w:rPr>
            </w:pPr>
          </w:p>
        </w:tc>
      </w:tr>
    </w:tbl>
    <w:p w:rsidR="00824DAE" w:rsidRPr="00B96F2E" w:rsidRDefault="00824DAE">
      <w:pPr>
        <w:pStyle w:val="Textosinformato"/>
        <w:jc w:val="both"/>
        <w:rPr>
          <w:rFonts w:ascii="Arial" w:hAnsi="Arial" w:cs="Arial"/>
          <w:sz w:val="22"/>
        </w:rPr>
      </w:pPr>
    </w:p>
    <w:p w:rsidR="00824DAE" w:rsidRPr="00B96F2E" w:rsidRDefault="00824DAE">
      <w:pPr>
        <w:pStyle w:val="Textosinformato"/>
        <w:ind w:left="900" w:hanging="900"/>
        <w:jc w:val="both"/>
        <w:rPr>
          <w:rFonts w:ascii="Arial" w:hAnsi="Arial" w:cs="Arial"/>
        </w:rPr>
      </w:pPr>
      <w:r w:rsidRPr="00B96F2E">
        <w:rPr>
          <w:rFonts w:ascii="Arial" w:hAnsi="Arial" w:cs="Arial"/>
        </w:rPr>
        <w:t>Nota 1:</w:t>
      </w:r>
      <w:r w:rsidRPr="00B96F2E">
        <w:rPr>
          <w:rFonts w:ascii="Arial" w:hAnsi="Arial" w:cs="Arial"/>
        </w:rPr>
        <w:tab/>
        <w:t xml:space="preserve">En caso el Postor lo acredita a través de una Empresa Afiliada o de </w:t>
      </w:r>
      <w:r w:rsidR="00514F14" w:rsidRPr="00B96F2E">
        <w:rPr>
          <w:rFonts w:ascii="Arial" w:hAnsi="Arial" w:cs="Arial"/>
        </w:rPr>
        <w:t xml:space="preserve">su </w:t>
      </w:r>
      <w:r w:rsidRPr="00B96F2E">
        <w:rPr>
          <w:rFonts w:ascii="Arial" w:hAnsi="Arial" w:cs="Arial"/>
        </w:rPr>
        <w:t xml:space="preserve">Empresa </w:t>
      </w:r>
      <w:r w:rsidR="00514F14" w:rsidRPr="00B96F2E">
        <w:rPr>
          <w:rFonts w:ascii="Arial" w:hAnsi="Arial" w:cs="Arial"/>
        </w:rPr>
        <w:t>Matriz</w:t>
      </w:r>
      <w:r w:rsidRPr="00B96F2E">
        <w:rPr>
          <w:rFonts w:ascii="Arial" w:hAnsi="Arial" w:cs="Arial"/>
        </w:rPr>
        <w:t xml:space="preserve">, el monto que se coloque deberá ser el mismo que aparezca en el total de </w:t>
      </w:r>
      <w:smartTag w:uri="urn:schemas-microsoft-com:office:smarttags" w:element="PersonName">
        <w:smartTagPr>
          <w:attr w:name="ProductID" w:val="la Tabla B."/>
        </w:smartTagPr>
        <w:r w:rsidRPr="00B96F2E">
          <w:rPr>
            <w:rFonts w:ascii="Arial" w:hAnsi="Arial" w:cs="Arial"/>
          </w:rPr>
          <w:t>la Tabla B.</w:t>
        </w:r>
      </w:smartTag>
    </w:p>
    <w:p w:rsidR="00824DAE" w:rsidRPr="00B96F2E" w:rsidRDefault="00824DAE">
      <w:pPr>
        <w:pStyle w:val="Textosinformato"/>
        <w:ind w:left="900" w:hanging="900"/>
        <w:jc w:val="both"/>
        <w:rPr>
          <w:rFonts w:ascii="Arial" w:hAnsi="Arial" w:cs="Arial"/>
        </w:rPr>
      </w:pPr>
      <w:r w:rsidRPr="00B96F2E">
        <w:rPr>
          <w:rFonts w:ascii="Arial" w:hAnsi="Arial" w:cs="Arial"/>
        </w:rPr>
        <w:t xml:space="preserve">Nota 2: </w:t>
      </w:r>
      <w:r w:rsidRPr="00B96F2E">
        <w:rPr>
          <w:rFonts w:ascii="Arial" w:hAnsi="Arial" w:cs="Arial"/>
        </w:rPr>
        <w:tab/>
        <w:t xml:space="preserve">En caso de patrimonios registrados en moneda diferente a US$; se utilizará </w:t>
      </w:r>
      <w:smartTag w:uri="urn:schemas-microsoft-com:office:smarttags" w:element="PersonName">
        <w:smartTagPr>
          <w:attr w:name="ProductID" w:val="la Tabla C"/>
        </w:smartTagPr>
        <w:r w:rsidRPr="00B96F2E">
          <w:rPr>
            <w:rFonts w:ascii="Arial" w:hAnsi="Arial" w:cs="Arial"/>
          </w:rPr>
          <w:t>la Tabla C</w:t>
        </w:r>
      </w:smartTag>
      <w:r w:rsidRPr="00B96F2E">
        <w:rPr>
          <w:rFonts w:ascii="Arial" w:hAnsi="Arial" w:cs="Arial"/>
        </w:rPr>
        <w:t xml:space="preserve"> para su respectiva conversión.</w:t>
      </w:r>
    </w:p>
    <w:p w:rsidR="00824DAE" w:rsidRPr="00B96F2E" w:rsidRDefault="00824DAE">
      <w:pPr>
        <w:pStyle w:val="Textosinformato"/>
        <w:ind w:left="900" w:hanging="900"/>
        <w:jc w:val="both"/>
        <w:rPr>
          <w:rFonts w:ascii="Arial" w:hAnsi="Arial" w:cs="Arial"/>
        </w:rPr>
      </w:pPr>
      <w:r w:rsidRPr="00B96F2E">
        <w:rPr>
          <w:rFonts w:ascii="Arial" w:hAnsi="Arial" w:cs="Arial"/>
        </w:rPr>
        <w:t xml:space="preserve">Nota 3: </w:t>
      </w:r>
      <w:r w:rsidRPr="00B96F2E">
        <w:rPr>
          <w:rFonts w:ascii="Arial" w:hAnsi="Arial" w:cs="Arial"/>
        </w:rPr>
        <w:tab/>
        <w:t xml:space="preserve">El monto que se coloque, deberá ser el mismo que aparezca en el total de </w:t>
      </w:r>
      <w:smartTag w:uri="urn:schemas-microsoft-com:office:smarttags" w:element="PersonName">
        <w:smartTagPr>
          <w:attr w:name="ProductID" w:val="la Tabla B."/>
        </w:smartTagPr>
        <w:r w:rsidRPr="00B96F2E">
          <w:rPr>
            <w:rFonts w:ascii="Arial" w:hAnsi="Arial" w:cs="Arial"/>
          </w:rPr>
          <w:t>la Tabla B.</w:t>
        </w:r>
      </w:smartTag>
    </w:p>
    <w:p w:rsidR="00824DAE" w:rsidRPr="00B96F2E" w:rsidRDefault="00824DAE">
      <w:pPr>
        <w:pStyle w:val="Textosinformato"/>
        <w:ind w:left="900" w:hanging="900"/>
        <w:jc w:val="both"/>
        <w:rPr>
          <w:rFonts w:ascii="Arial" w:hAnsi="Arial" w:cs="Arial"/>
        </w:rPr>
      </w:pPr>
      <w:r w:rsidRPr="00B96F2E">
        <w:rPr>
          <w:rFonts w:ascii="Arial" w:hAnsi="Arial" w:cs="Arial"/>
        </w:rPr>
        <w:t xml:space="preserve">Nota 4: </w:t>
      </w:r>
      <w:r w:rsidRPr="00B96F2E">
        <w:rPr>
          <w:rFonts w:ascii="Arial" w:hAnsi="Arial" w:cs="Arial"/>
        </w:rPr>
        <w:tab/>
        <w:t xml:space="preserve">Completar adicionalmente </w:t>
      </w:r>
      <w:smartTag w:uri="urn:schemas-microsoft-com:office:smarttags" w:element="PersonName">
        <w:smartTagPr>
          <w:attr w:name="ProductID" w:val="la Secci￳n D."/>
        </w:smartTagPr>
        <w:r w:rsidRPr="00B96F2E">
          <w:rPr>
            <w:rFonts w:ascii="Arial" w:hAnsi="Arial" w:cs="Arial"/>
          </w:rPr>
          <w:t>la Sección D.</w:t>
        </w:r>
      </w:smartTag>
    </w:p>
    <w:p w:rsidR="00824DAE" w:rsidRPr="00B96F2E" w:rsidRDefault="00824DAE">
      <w:pPr>
        <w:pStyle w:val="Textosinformato"/>
        <w:ind w:left="900" w:hanging="900"/>
        <w:jc w:val="both"/>
        <w:rPr>
          <w:rFonts w:ascii="Arial" w:hAnsi="Arial" w:cs="Arial"/>
        </w:rPr>
      </w:pPr>
      <w:r w:rsidRPr="00B96F2E">
        <w:rPr>
          <w:rFonts w:ascii="Arial" w:hAnsi="Arial" w:cs="Arial"/>
        </w:rPr>
        <w:t>Nota 5:</w:t>
      </w:r>
      <w:r w:rsidRPr="00B96F2E">
        <w:rPr>
          <w:rFonts w:ascii="Arial" w:hAnsi="Arial" w:cs="Arial"/>
        </w:rPr>
        <w:tab/>
        <w:t xml:space="preserve">La tasa de cambio promedio de venta a utilizar será la publicada por </w:t>
      </w:r>
      <w:smartTag w:uri="urn:schemas-microsoft-com:office:smarttags" w:element="PersonName">
        <w:smartTagPr>
          <w:attr w:name="ProductID" w:val="la Superintendencia"/>
        </w:smartTagPr>
        <w:r w:rsidRPr="00B96F2E">
          <w:rPr>
            <w:rFonts w:ascii="Arial" w:hAnsi="Arial" w:cs="Arial"/>
          </w:rPr>
          <w:t>la Superintendencia</w:t>
        </w:r>
      </w:smartTag>
      <w:r w:rsidRPr="00B96F2E">
        <w:rPr>
          <w:rFonts w:ascii="Arial" w:hAnsi="Arial" w:cs="Arial"/>
        </w:rPr>
        <w:t xml:space="preserve"> de Banca</w:t>
      </w:r>
      <w:r w:rsidR="00A72912" w:rsidRPr="00B96F2E">
        <w:rPr>
          <w:rFonts w:ascii="Arial" w:hAnsi="Arial" w:cs="Arial"/>
        </w:rPr>
        <w:t>,</w:t>
      </w:r>
      <w:r w:rsidRPr="00B96F2E">
        <w:rPr>
          <w:rFonts w:ascii="Arial" w:hAnsi="Arial" w:cs="Arial"/>
        </w:rPr>
        <w:t xml:space="preserve"> Seguros </w:t>
      </w:r>
      <w:r w:rsidR="00A72912" w:rsidRPr="00B96F2E">
        <w:rPr>
          <w:rFonts w:ascii="Arial" w:hAnsi="Arial" w:cs="Arial"/>
        </w:rPr>
        <w:t xml:space="preserve">y AFP </w:t>
      </w:r>
      <w:r w:rsidRPr="00B96F2E">
        <w:rPr>
          <w:rFonts w:ascii="Arial" w:hAnsi="Arial" w:cs="Arial"/>
        </w:rPr>
        <w:t xml:space="preserve">el día hábil inmediato anterior a la presentación del Sobre Nº 1. </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Atentamente,</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Firma</w:t>
      </w:r>
      <w:r w:rsidRPr="00B96F2E">
        <w:rPr>
          <w:rFonts w:ascii="Arial" w:hAnsi="Arial" w:cs="Arial"/>
          <w:sz w:val="22"/>
        </w:rPr>
        <w:tab/>
      </w:r>
      <w:r w:rsidRPr="00B96F2E">
        <w:rPr>
          <w:rFonts w:ascii="Arial" w:hAnsi="Arial" w:cs="Arial"/>
          <w:sz w:val="22"/>
        </w:rPr>
        <w:tab/>
        <w:t>.......................................</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Nombre</w:t>
      </w:r>
      <w:r w:rsidRPr="00B96F2E">
        <w:rPr>
          <w:rFonts w:ascii="Arial" w:hAnsi="Arial" w:cs="Arial"/>
          <w:sz w:val="22"/>
        </w:rPr>
        <w:tab/>
        <w:t>........................................</w:t>
      </w:r>
    </w:p>
    <w:p w:rsidR="00824DAE" w:rsidRPr="00B96F2E" w:rsidRDefault="00824DAE">
      <w:pPr>
        <w:pStyle w:val="Textosinformato"/>
        <w:jc w:val="both"/>
        <w:rPr>
          <w:rFonts w:ascii="Arial" w:hAnsi="Arial" w:cs="Arial"/>
          <w:sz w:val="22"/>
        </w:rPr>
      </w:pPr>
      <w:r w:rsidRPr="00B96F2E">
        <w:rPr>
          <w:rFonts w:ascii="Arial" w:hAnsi="Arial" w:cs="Arial"/>
          <w:sz w:val="22"/>
        </w:rPr>
        <w:tab/>
      </w:r>
      <w:r w:rsidRPr="00B96F2E">
        <w:rPr>
          <w:rFonts w:ascii="Arial" w:hAnsi="Arial" w:cs="Arial"/>
          <w:sz w:val="22"/>
        </w:rPr>
        <w:tab/>
        <w:t>Representante legal del Postor</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Entidad</w:t>
      </w:r>
      <w:r w:rsidRPr="00B96F2E">
        <w:rPr>
          <w:rFonts w:ascii="Arial" w:hAnsi="Arial" w:cs="Arial"/>
          <w:sz w:val="22"/>
        </w:rPr>
        <w:tab/>
        <w:t>.........................................</w:t>
      </w:r>
    </w:p>
    <w:p w:rsidR="00824DAE" w:rsidRPr="00B96F2E" w:rsidRDefault="00824DAE">
      <w:pPr>
        <w:pStyle w:val="Textosinformato"/>
        <w:jc w:val="both"/>
        <w:rPr>
          <w:rFonts w:ascii="Arial" w:hAnsi="Arial" w:cs="Arial"/>
          <w:sz w:val="22"/>
        </w:rPr>
      </w:pPr>
      <w:r w:rsidRPr="00B96F2E">
        <w:rPr>
          <w:rFonts w:ascii="Arial" w:hAnsi="Arial" w:cs="Arial"/>
          <w:sz w:val="22"/>
        </w:rPr>
        <w:tab/>
      </w:r>
      <w:r w:rsidRPr="00B96F2E">
        <w:rPr>
          <w:rFonts w:ascii="Arial" w:hAnsi="Arial" w:cs="Arial"/>
          <w:sz w:val="22"/>
        </w:rPr>
        <w:tab/>
        <w:t>Postor</w:t>
      </w:r>
    </w:p>
    <w:p w:rsidR="00824DAE" w:rsidRPr="00B96F2E" w:rsidRDefault="00824DAE">
      <w:pPr>
        <w:pStyle w:val="Textosinformato"/>
        <w:jc w:val="both"/>
        <w:rPr>
          <w:rFonts w:ascii="Arial" w:hAnsi="Arial"/>
          <w:sz w:val="22"/>
        </w:rPr>
      </w:pPr>
    </w:p>
    <w:p w:rsidR="00824DAE" w:rsidRPr="00B96F2E" w:rsidRDefault="00824DAE">
      <w:pPr>
        <w:pStyle w:val="Ttulo1"/>
        <w:jc w:val="center"/>
        <w:rPr>
          <w:rFonts w:ascii="Arial" w:hAnsi="Arial"/>
          <w:bCs/>
          <w:iCs/>
          <w:color w:val="000000"/>
          <w:sz w:val="22"/>
        </w:rPr>
      </w:pPr>
      <w:r w:rsidRPr="00B96F2E">
        <w:rPr>
          <w:rFonts w:ascii="Arial" w:hAnsi="Arial" w:cs="Arial"/>
          <w:b w:val="0"/>
        </w:rPr>
        <w:br w:type="page"/>
      </w:r>
      <w:bookmarkStart w:id="326" w:name="_Toc368321553"/>
      <w:r w:rsidRPr="00B96F2E">
        <w:rPr>
          <w:rFonts w:ascii="Arial" w:hAnsi="Arial"/>
          <w:bCs/>
          <w:iCs/>
          <w:color w:val="000000"/>
          <w:sz w:val="22"/>
        </w:rPr>
        <w:t xml:space="preserve">ANEXO N° </w:t>
      </w:r>
      <w:r w:rsidR="00067C97" w:rsidRPr="00B96F2E">
        <w:rPr>
          <w:rFonts w:ascii="Arial" w:hAnsi="Arial"/>
          <w:bCs/>
          <w:iCs/>
          <w:color w:val="000000"/>
          <w:sz w:val="22"/>
        </w:rPr>
        <w:t>7</w:t>
      </w:r>
      <w:r w:rsidR="00560292">
        <w:rPr>
          <w:rStyle w:val="Refdenotaalpie"/>
          <w:rFonts w:ascii="Arial" w:hAnsi="Arial"/>
          <w:bCs/>
          <w:iCs/>
          <w:color w:val="000000"/>
          <w:sz w:val="22"/>
        </w:rPr>
        <w:footnoteReference w:id="99"/>
      </w:r>
      <w:bookmarkEnd w:id="326"/>
    </w:p>
    <w:p w:rsidR="00824DAE" w:rsidRPr="00B96F2E" w:rsidRDefault="00067C97">
      <w:pPr>
        <w:pStyle w:val="Ttulo1"/>
        <w:jc w:val="center"/>
        <w:rPr>
          <w:rFonts w:ascii="Arial" w:hAnsi="Arial" w:cs="Arial"/>
          <w:color w:val="auto"/>
          <w:sz w:val="22"/>
          <w:szCs w:val="22"/>
        </w:rPr>
      </w:pPr>
      <w:bookmarkStart w:id="327" w:name="_Toc208996456"/>
      <w:bookmarkStart w:id="328" w:name="_Toc368321554"/>
      <w:r w:rsidRPr="00B96F2E">
        <w:rPr>
          <w:rFonts w:ascii="Arial" w:hAnsi="Arial" w:cs="Arial"/>
          <w:color w:val="auto"/>
          <w:sz w:val="22"/>
          <w:szCs w:val="22"/>
        </w:rPr>
        <w:t>DECLARACIONES JURADAS DEL SOBRE Nº 2</w:t>
      </w:r>
      <w:bookmarkEnd w:id="327"/>
      <w:bookmarkEnd w:id="328"/>
    </w:p>
    <w:p w:rsidR="00067C97" w:rsidRPr="00B96F2E" w:rsidRDefault="00067C97" w:rsidP="00067C97"/>
    <w:p w:rsidR="00824DAE" w:rsidRPr="00B96F2E" w:rsidRDefault="00824DAE">
      <w:pPr>
        <w:pStyle w:val="Ttulo1"/>
        <w:jc w:val="center"/>
        <w:rPr>
          <w:rFonts w:ascii="Arial" w:hAnsi="Arial"/>
          <w:bCs/>
          <w:iCs/>
          <w:color w:val="000000"/>
          <w:sz w:val="22"/>
        </w:rPr>
      </w:pPr>
      <w:bookmarkStart w:id="329" w:name="_Toc368321555"/>
      <w:r w:rsidRPr="00B96F2E">
        <w:rPr>
          <w:rFonts w:ascii="Arial" w:hAnsi="Arial"/>
          <w:bCs/>
          <w:iCs/>
          <w:color w:val="000000"/>
          <w:sz w:val="22"/>
        </w:rPr>
        <w:t xml:space="preserve">Formulario </w:t>
      </w:r>
      <w:r w:rsidR="00067C97" w:rsidRPr="00B96F2E">
        <w:rPr>
          <w:rFonts w:ascii="Arial" w:hAnsi="Arial"/>
          <w:bCs/>
          <w:iCs/>
          <w:color w:val="000000"/>
          <w:sz w:val="22"/>
        </w:rPr>
        <w:t>1</w:t>
      </w:r>
      <w:r w:rsidRPr="00B96F2E">
        <w:rPr>
          <w:rFonts w:ascii="Arial" w:hAnsi="Arial"/>
          <w:bCs/>
          <w:iCs/>
          <w:color w:val="000000"/>
          <w:sz w:val="22"/>
        </w:rPr>
        <w:t xml:space="preserve">: </w:t>
      </w:r>
      <w:r w:rsidR="00067C97" w:rsidRPr="00B96F2E">
        <w:rPr>
          <w:rFonts w:ascii="Arial" w:hAnsi="Arial"/>
          <w:bCs/>
          <w:iCs/>
          <w:color w:val="000000"/>
          <w:sz w:val="22"/>
        </w:rPr>
        <w:t xml:space="preserve">Vigencia de </w:t>
      </w:r>
      <w:smartTag w:uri="urn:schemas-microsoft-com:office:smarttags" w:element="PersonName">
        <w:smartTagPr>
          <w:attr w:name="ProductID" w:val="la Informaci￳n"/>
        </w:smartTagPr>
        <w:r w:rsidR="00067C97" w:rsidRPr="00B96F2E">
          <w:rPr>
            <w:rFonts w:ascii="Arial" w:hAnsi="Arial"/>
            <w:bCs/>
            <w:iCs/>
            <w:color w:val="000000"/>
            <w:sz w:val="22"/>
          </w:rPr>
          <w:t>la Información</w:t>
        </w:r>
      </w:smartTag>
      <w:bookmarkEnd w:id="329"/>
    </w:p>
    <w:p w:rsidR="00824DAE" w:rsidRPr="00B96F2E" w:rsidRDefault="00824DAE">
      <w:pPr>
        <w:pStyle w:val="Textosinformato"/>
        <w:jc w:val="center"/>
        <w:rPr>
          <w:rFonts w:ascii="Arial" w:hAnsi="Arial" w:cs="Arial"/>
        </w:rPr>
      </w:pPr>
      <w:r w:rsidRPr="00B96F2E">
        <w:rPr>
          <w:rFonts w:ascii="Arial" w:hAnsi="Arial" w:cs="Arial"/>
        </w:rPr>
        <w:t xml:space="preserve">(Referencia: Numeral 7.1 de las Bases de </w:t>
      </w:r>
      <w:smartTag w:uri="urn:schemas-microsoft-com:office:smarttags" w:element="PersonName">
        <w:smartTagPr>
          <w:attr w:name="ProductID" w:val="la Concurso"/>
        </w:smartTagPr>
        <w:r w:rsidRPr="00B96F2E">
          <w:rPr>
            <w:rFonts w:ascii="Arial" w:hAnsi="Arial" w:cs="Arial"/>
          </w:rPr>
          <w:t>la Concurso</w:t>
        </w:r>
      </w:smartTag>
      <w:r w:rsidRPr="00B96F2E">
        <w:rPr>
          <w:rFonts w:ascii="Arial" w:hAnsi="Arial" w:cs="Arial"/>
        </w:rPr>
        <w:t>)</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Por medio de la presente declaramos bajo juramento que la información, declaraciones, certificación y, en general, todos los documentos presentados en el Sobre N</w:t>
      </w:r>
      <w:r w:rsidRPr="00B96F2E">
        <w:rPr>
          <w:rFonts w:ascii="Arial" w:hAnsi="Arial" w:cs="Arial"/>
          <w:sz w:val="22"/>
          <w:vertAlign w:val="superscript"/>
        </w:rPr>
        <w:t>o</w:t>
      </w:r>
      <w:r w:rsidRPr="00B96F2E">
        <w:rPr>
          <w:rFonts w:ascii="Arial" w:hAnsi="Arial" w:cs="Arial"/>
          <w:sz w:val="22"/>
        </w:rPr>
        <w:t xml:space="preserve">1 permanecen vigentes a la fecha y permanecerán de la misma manera hasta </w:t>
      </w:r>
      <w:smartTag w:uri="urn:schemas-microsoft-com:office:smarttags" w:element="PersonName">
        <w:smartTagPr>
          <w:attr w:name="ProductID" w:val="la Fecha"/>
        </w:smartTagPr>
        <w:r w:rsidRPr="00B96F2E">
          <w:rPr>
            <w:rFonts w:ascii="Arial" w:hAnsi="Arial" w:cs="Arial"/>
            <w:sz w:val="22"/>
          </w:rPr>
          <w:t>la Fecha</w:t>
        </w:r>
      </w:smartTag>
      <w:r w:rsidRPr="00B96F2E">
        <w:rPr>
          <w:rFonts w:ascii="Arial" w:hAnsi="Arial" w:cs="Arial"/>
          <w:sz w:val="22"/>
        </w:rPr>
        <w:t xml:space="preserve"> de Cierre.</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Lugar y fecha: ..................</w:t>
      </w:r>
      <w:proofErr w:type="gramStart"/>
      <w:r w:rsidRPr="00B96F2E">
        <w:rPr>
          <w:rFonts w:ascii="Arial" w:hAnsi="Arial" w:cs="Arial"/>
          <w:sz w:val="22"/>
        </w:rPr>
        <w:t>, ......</w:t>
      </w:r>
      <w:proofErr w:type="gramEnd"/>
      <w:r w:rsidRPr="00B96F2E">
        <w:rPr>
          <w:rFonts w:ascii="Arial" w:hAnsi="Arial" w:cs="Arial"/>
          <w:sz w:val="22"/>
        </w:rPr>
        <w:t xml:space="preserve"> de........................... de 20</w:t>
      </w:r>
      <w:r w:rsidR="0086178E" w:rsidRPr="00B96F2E">
        <w:rPr>
          <w:rFonts w:ascii="Arial" w:hAnsi="Arial" w:cs="Arial"/>
          <w:sz w:val="22"/>
        </w:rPr>
        <w:t>1_</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 xml:space="preserve">Entidad </w:t>
      </w:r>
      <w:r w:rsidRPr="00B96F2E">
        <w:rPr>
          <w:rFonts w:ascii="Arial" w:hAnsi="Arial" w:cs="Arial"/>
          <w:sz w:val="22"/>
        </w:rPr>
        <w:tab/>
        <w:t>..........................................................</w:t>
      </w:r>
    </w:p>
    <w:p w:rsidR="00824DAE" w:rsidRPr="00B96F2E" w:rsidRDefault="00824DAE">
      <w:pPr>
        <w:pStyle w:val="Textosinformato"/>
        <w:ind w:left="708" w:firstLine="708"/>
        <w:jc w:val="both"/>
        <w:rPr>
          <w:rFonts w:ascii="Arial" w:hAnsi="Arial" w:cs="Arial"/>
          <w:sz w:val="22"/>
        </w:rPr>
      </w:pPr>
      <w:r w:rsidRPr="00B96F2E">
        <w:rPr>
          <w:rFonts w:ascii="Arial" w:hAnsi="Arial" w:cs="Arial"/>
          <w:sz w:val="22"/>
        </w:rPr>
        <w:t>Postor</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Nombre</w:t>
      </w:r>
      <w:r w:rsidRPr="00B96F2E">
        <w:rPr>
          <w:rFonts w:ascii="Arial" w:hAnsi="Arial" w:cs="Arial"/>
          <w:sz w:val="22"/>
        </w:rPr>
        <w:tab/>
        <w:t>.............................................................</w:t>
      </w:r>
    </w:p>
    <w:p w:rsidR="00824DAE" w:rsidRPr="00B96F2E" w:rsidRDefault="00824DAE">
      <w:pPr>
        <w:pStyle w:val="Textosinformato"/>
        <w:ind w:left="708" w:firstLine="708"/>
        <w:jc w:val="both"/>
        <w:rPr>
          <w:rFonts w:ascii="Arial" w:hAnsi="Arial" w:cs="Arial"/>
          <w:sz w:val="22"/>
        </w:rPr>
      </w:pPr>
      <w:r w:rsidRPr="00B96F2E">
        <w:rPr>
          <w:rFonts w:ascii="Arial" w:hAnsi="Arial" w:cs="Arial"/>
          <w:sz w:val="22"/>
        </w:rPr>
        <w:t>Representante Legal del Postor</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r w:rsidRPr="00B96F2E">
        <w:rPr>
          <w:rFonts w:ascii="Arial" w:hAnsi="Arial" w:cs="Arial"/>
          <w:sz w:val="22"/>
        </w:rPr>
        <w:t>Firma</w:t>
      </w:r>
      <w:r w:rsidRPr="00B96F2E">
        <w:rPr>
          <w:rFonts w:ascii="Arial" w:hAnsi="Arial" w:cs="Arial"/>
          <w:sz w:val="22"/>
        </w:rPr>
        <w:tab/>
      </w:r>
      <w:r w:rsidRPr="00B96F2E">
        <w:rPr>
          <w:rFonts w:ascii="Arial" w:hAnsi="Arial" w:cs="Arial"/>
          <w:sz w:val="22"/>
        </w:rPr>
        <w:tab/>
        <w:t>............................................................</w:t>
      </w:r>
    </w:p>
    <w:p w:rsidR="00824DAE" w:rsidRPr="00B96F2E" w:rsidRDefault="00824DAE">
      <w:pPr>
        <w:pStyle w:val="Textosinformato"/>
        <w:ind w:left="708" w:firstLine="708"/>
        <w:jc w:val="both"/>
        <w:rPr>
          <w:rFonts w:ascii="Arial" w:hAnsi="Arial" w:cs="Arial"/>
          <w:sz w:val="22"/>
        </w:rPr>
      </w:pPr>
      <w:r w:rsidRPr="00B96F2E">
        <w:rPr>
          <w:rFonts w:ascii="Arial" w:hAnsi="Arial" w:cs="Arial"/>
          <w:sz w:val="22"/>
        </w:rPr>
        <w:t>Representante Legal del Postor</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ind w:left="708" w:firstLine="708"/>
        <w:jc w:val="both"/>
        <w:rPr>
          <w:rFonts w:ascii="Arial" w:hAnsi="Arial" w:cs="Arial"/>
          <w:sz w:val="22"/>
        </w:rPr>
      </w:pPr>
    </w:p>
    <w:p w:rsidR="00067C97" w:rsidRPr="00B96F2E" w:rsidRDefault="00824DAE" w:rsidP="00067C97">
      <w:pPr>
        <w:pStyle w:val="Ttulo1"/>
        <w:jc w:val="center"/>
        <w:rPr>
          <w:rFonts w:ascii="Arial" w:hAnsi="Arial" w:cs="Arial"/>
          <w:color w:val="auto"/>
          <w:sz w:val="22"/>
          <w:szCs w:val="22"/>
        </w:rPr>
      </w:pPr>
      <w:r w:rsidRPr="00B96F2E">
        <w:br w:type="page"/>
      </w:r>
      <w:bookmarkStart w:id="330" w:name="_Toc227997136"/>
      <w:bookmarkStart w:id="331" w:name="_Toc228011512"/>
      <w:bookmarkStart w:id="332" w:name="_Toc368321556"/>
      <w:r w:rsidR="00067C97" w:rsidRPr="00B96F2E">
        <w:rPr>
          <w:rFonts w:ascii="Arial" w:hAnsi="Arial" w:cs="Arial"/>
          <w:color w:val="auto"/>
          <w:sz w:val="22"/>
          <w:szCs w:val="22"/>
        </w:rPr>
        <w:t>ANEXO N° 7</w:t>
      </w:r>
      <w:bookmarkEnd w:id="330"/>
      <w:bookmarkEnd w:id="331"/>
      <w:bookmarkEnd w:id="332"/>
    </w:p>
    <w:p w:rsidR="00067C97" w:rsidRPr="00B96F2E" w:rsidRDefault="00067C97" w:rsidP="00067C97">
      <w:pPr>
        <w:pStyle w:val="Ttulo1"/>
        <w:jc w:val="center"/>
        <w:rPr>
          <w:rFonts w:ascii="Arial" w:hAnsi="Arial" w:cs="Arial"/>
          <w:color w:val="auto"/>
          <w:sz w:val="22"/>
          <w:szCs w:val="22"/>
        </w:rPr>
      </w:pPr>
      <w:bookmarkStart w:id="333" w:name="_Toc227997137"/>
      <w:bookmarkStart w:id="334" w:name="_Toc228011513"/>
      <w:bookmarkStart w:id="335" w:name="_Toc368321557"/>
      <w:r w:rsidRPr="00B96F2E">
        <w:rPr>
          <w:rFonts w:ascii="Arial" w:hAnsi="Arial" w:cs="Arial"/>
          <w:color w:val="auto"/>
          <w:sz w:val="22"/>
          <w:szCs w:val="22"/>
        </w:rPr>
        <w:t>DECLARACIONES JURADAS DEL SOBRE Nº 2</w:t>
      </w:r>
      <w:bookmarkEnd w:id="333"/>
      <w:bookmarkEnd w:id="334"/>
      <w:bookmarkEnd w:id="335"/>
    </w:p>
    <w:p w:rsidR="00067C97" w:rsidRPr="00B96F2E" w:rsidRDefault="00067C97" w:rsidP="00067C97"/>
    <w:p w:rsidR="00067C97" w:rsidRPr="00B96F2E" w:rsidRDefault="00067C97" w:rsidP="00067C97">
      <w:pPr>
        <w:pStyle w:val="Ttulo1"/>
        <w:jc w:val="center"/>
        <w:rPr>
          <w:rFonts w:ascii="Arial" w:hAnsi="Arial" w:cs="Arial"/>
          <w:color w:val="auto"/>
          <w:sz w:val="22"/>
          <w:szCs w:val="22"/>
        </w:rPr>
      </w:pPr>
      <w:bookmarkStart w:id="336" w:name="_Toc368321558"/>
      <w:r w:rsidRPr="00B96F2E">
        <w:rPr>
          <w:rFonts w:ascii="Arial" w:hAnsi="Arial" w:cs="Arial"/>
          <w:color w:val="auto"/>
          <w:sz w:val="22"/>
          <w:szCs w:val="22"/>
        </w:rPr>
        <w:t>Formulario 2: Aceptación de las Bases y Contrato</w:t>
      </w:r>
      <w:r w:rsidR="00095297">
        <w:rPr>
          <w:rStyle w:val="Refdenotaalpie"/>
          <w:rFonts w:ascii="Arial" w:hAnsi="Arial" w:cs="Arial"/>
          <w:color w:val="auto"/>
          <w:sz w:val="22"/>
          <w:szCs w:val="22"/>
        </w:rPr>
        <w:footnoteReference w:id="100"/>
      </w:r>
      <w:bookmarkEnd w:id="336"/>
    </w:p>
    <w:p w:rsidR="00067C97" w:rsidRPr="00B96F2E" w:rsidRDefault="00067C97" w:rsidP="00B96F2E">
      <w:pPr>
        <w:autoSpaceDE w:val="0"/>
        <w:autoSpaceDN w:val="0"/>
        <w:adjustRightInd w:val="0"/>
        <w:jc w:val="center"/>
        <w:rPr>
          <w:rFonts w:ascii="Arial" w:hAnsi="Arial" w:cs="Arial"/>
          <w:color w:val="000000"/>
          <w:sz w:val="22"/>
          <w:szCs w:val="22"/>
        </w:rPr>
      </w:pPr>
      <w:r w:rsidRPr="00B96F2E">
        <w:rPr>
          <w:rFonts w:ascii="Arial" w:hAnsi="Arial" w:cs="Arial"/>
          <w:color w:val="000000"/>
          <w:sz w:val="22"/>
          <w:szCs w:val="22"/>
        </w:rPr>
        <w:t>(Referencia Numeral 7.1 de las Bases del Concurso)</w:t>
      </w:r>
    </w:p>
    <w:p w:rsidR="00067C97" w:rsidRPr="00B96F2E" w:rsidRDefault="00067C97" w:rsidP="00067C97">
      <w:pPr>
        <w:autoSpaceDE w:val="0"/>
        <w:autoSpaceDN w:val="0"/>
        <w:adjustRightInd w:val="0"/>
        <w:ind w:left="708"/>
        <w:rPr>
          <w:rFonts w:ascii="Arial" w:hAnsi="Arial" w:cs="Arial"/>
          <w:b/>
          <w:bCs/>
          <w:i/>
          <w:iCs/>
          <w:color w:val="000000"/>
          <w:sz w:val="22"/>
          <w:szCs w:val="22"/>
        </w:rPr>
      </w:pPr>
    </w:p>
    <w:p w:rsidR="00067C97" w:rsidRPr="00B96F2E" w:rsidRDefault="00067C97" w:rsidP="00067C97">
      <w:pPr>
        <w:autoSpaceDE w:val="0"/>
        <w:autoSpaceDN w:val="0"/>
        <w:adjustRightInd w:val="0"/>
        <w:ind w:left="708"/>
        <w:rPr>
          <w:rFonts w:ascii="Arial" w:hAnsi="Arial" w:cs="Arial"/>
          <w:color w:val="000000"/>
          <w:sz w:val="22"/>
          <w:szCs w:val="22"/>
        </w:rPr>
      </w:pPr>
    </w:p>
    <w:p w:rsidR="00067C97" w:rsidRPr="00B96F2E" w:rsidRDefault="00067C97" w:rsidP="00067C97">
      <w:pPr>
        <w:autoSpaceDE w:val="0"/>
        <w:autoSpaceDN w:val="0"/>
        <w:adjustRightInd w:val="0"/>
        <w:ind w:left="708"/>
        <w:rPr>
          <w:rFonts w:ascii="Arial" w:hAnsi="Arial" w:cs="Arial"/>
          <w:color w:val="000000"/>
          <w:sz w:val="22"/>
          <w:szCs w:val="22"/>
        </w:rPr>
      </w:pPr>
    </w:p>
    <w:p w:rsidR="00067C97" w:rsidRPr="00B96F2E" w:rsidRDefault="00067C97" w:rsidP="00067C97">
      <w:pPr>
        <w:autoSpaceDE w:val="0"/>
        <w:autoSpaceDN w:val="0"/>
        <w:adjustRightInd w:val="0"/>
        <w:jc w:val="both"/>
        <w:rPr>
          <w:rFonts w:ascii="Arial" w:hAnsi="Arial" w:cs="Arial"/>
          <w:color w:val="000000"/>
          <w:sz w:val="22"/>
          <w:szCs w:val="22"/>
        </w:rPr>
      </w:pPr>
      <w:r w:rsidRPr="00B96F2E">
        <w:rPr>
          <w:rFonts w:ascii="Arial" w:hAnsi="Arial" w:cs="Arial"/>
          <w:color w:val="000000"/>
          <w:sz w:val="22"/>
          <w:szCs w:val="22"/>
        </w:rPr>
        <w:t>Por medio de la presente</w:t>
      </w:r>
      <w:proofErr w:type="gramStart"/>
      <w:r w:rsidRPr="00B96F2E">
        <w:rPr>
          <w:rFonts w:ascii="Arial" w:hAnsi="Arial" w:cs="Arial"/>
          <w:color w:val="000000"/>
          <w:sz w:val="22"/>
          <w:szCs w:val="22"/>
        </w:rPr>
        <w:t>, ..............................................................................</w:t>
      </w:r>
      <w:proofErr w:type="gramEnd"/>
      <w:r w:rsidRPr="00B96F2E">
        <w:rPr>
          <w:rFonts w:ascii="Arial" w:hAnsi="Arial" w:cs="Arial"/>
          <w:color w:val="000000"/>
          <w:sz w:val="22"/>
          <w:szCs w:val="22"/>
        </w:rPr>
        <w:t xml:space="preserve"> (</w:t>
      </w:r>
      <w:proofErr w:type="gramStart"/>
      <w:r w:rsidRPr="00B96F2E">
        <w:rPr>
          <w:rFonts w:ascii="Arial" w:hAnsi="Arial" w:cs="Arial"/>
          <w:color w:val="000000"/>
          <w:sz w:val="22"/>
          <w:szCs w:val="22"/>
        </w:rPr>
        <w:t>nombre</w:t>
      </w:r>
      <w:proofErr w:type="gramEnd"/>
      <w:r w:rsidRPr="00B96F2E">
        <w:rPr>
          <w:rFonts w:ascii="Arial" w:hAnsi="Arial" w:cs="Arial"/>
          <w:color w:val="000000"/>
          <w:sz w:val="22"/>
          <w:szCs w:val="22"/>
        </w:rPr>
        <w:t xml:space="preserve"> del Postor Precalificado), así como sus accionistas, socios o integrantes</w:t>
      </w:r>
      <w:r w:rsidRPr="00B96F2E">
        <w:rPr>
          <w:rFonts w:ascii="Arial" w:hAnsi="Arial" w:cs="Arial"/>
          <w:b/>
          <w:i/>
          <w:color w:val="000000"/>
          <w:sz w:val="22"/>
          <w:szCs w:val="22"/>
        </w:rPr>
        <w:t>;</w:t>
      </w:r>
      <w:r w:rsidRPr="00B96F2E">
        <w:rPr>
          <w:rFonts w:ascii="Arial" w:hAnsi="Arial" w:cs="Arial"/>
          <w:color w:val="000000"/>
          <w:sz w:val="22"/>
          <w:szCs w:val="22"/>
        </w:rPr>
        <w:t xml:space="preserve"> y los accionistas o socios de estos últimos</w:t>
      </w:r>
      <w:r w:rsidRPr="00B96F2E">
        <w:rPr>
          <w:rFonts w:ascii="Arial" w:hAnsi="Arial" w:cs="Arial"/>
          <w:b/>
          <w:i/>
          <w:color w:val="000000"/>
          <w:sz w:val="22"/>
          <w:szCs w:val="22"/>
        </w:rPr>
        <w:t xml:space="preserve"> </w:t>
      </w:r>
      <w:r w:rsidRPr="00B96F2E">
        <w:rPr>
          <w:rFonts w:ascii="Arial" w:hAnsi="Arial" w:cs="Arial"/>
          <w:color w:val="000000"/>
          <w:sz w:val="22"/>
          <w:szCs w:val="22"/>
        </w:rPr>
        <w:t>en caso de Consorcio, declaramos bajo juramento lo siguiente:</w:t>
      </w:r>
    </w:p>
    <w:p w:rsidR="00067C97" w:rsidRPr="00B96F2E" w:rsidRDefault="00067C97" w:rsidP="00067C97">
      <w:pPr>
        <w:pStyle w:val="Encabezado"/>
        <w:suppressAutoHyphens/>
        <w:ind w:left="708"/>
        <w:jc w:val="both"/>
        <w:rPr>
          <w:rFonts w:ascii="Arial" w:hAnsi="Arial" w:cs="Arial"/>
          <w:sz w:val="22"/>
          <w:szCs w:val="22"/>
        </w:rPr>
      </w:pPr>
    </w:p>
    <w:p w:rsidR="00067C97" w:rsidRPr="00B96F2E" w:rsidRDefault="00067C97" w:rsidP="00067C97">
      <w:pPr>
        <w:pStyle w:val="Encabezado"/>
        <w:suppressAutoHyphens/>
        <w:ind w:left="708"/>
        <w:jc w:val="both"/>
        <w:rPr>
          <w:rFonts w:ascii="Arial" w:hAnsi="Arial" w:cs="Arial"/>
          <w:sz w:val="22"/>
          <w:szCs w:val="22"/>
        </w:rPr>
      </w:pPr>
    </w:p>
    <w:p w:rsidR="00067C97" w:rsidRPr="00B96F2E" w:rsidRDefault="00067C97" w:rsidP="009E1CBA">
      <w:pPr>
        <w:pStyle w:val="ind"/>
        <w:numPr>
          <w:ilvl w:val="0"/>
          <w:numId w:val="20"/>
        </w:numPr>
        <w:tabs>
          <w:tab w:val="clear" w:pos="786"/>
        </w:tabs>
        <w:spacing w:before="120" w:line="280" w:lineRule="atLeast"/>
        <w:ind w:left="357" w:hanging="357"/>
        <w:jc w:val="both"/>
        <w:rPr>
          <w:rFonts w:ascii="Arial" w:hAnsi="Arial" w:cs="Arial"/>
          <w:sz w:val="22"/>
          <w:szCs w:val="22"/>
        </w:rPr>
      </w:pPr>
      <w:r w:rsidRPr="00B96F2E">
        <w:rPr>
          <w:rFonts w:ascii="Arial" w:hAnsi="Arial" w:cs="Arial"/>
          <w:sz w:val="22"/>
          <w:szCs w:val="22"/>
        </w:rPr>
        <w:t xml:space="preserve">Que acatamos todas las disposiciones inherentes al Concurso y Adjudicación de </w:t>
      </w:r>
      <w:smartTag w:uri="urn:schemas-microsoft-com:office:smarttags" w:element="PersonName">
        <w:smartTagPr>
          <w:attr w:name="ProductID" w:val="la Buena Pro"/>
        </w:smartTagPr>
        <w:r w:rsidRPr="00B96F2E">
          <w:rPr>
            <w:rFonts w:ascii="Arial" w:hAnsi="Arial" w:cs="Arial"/>
            <w:sz w:val="22"/>
            <w:szCs w:val="22"/>
          </w:rPr>
          <w:t>la Buena Pro</w:t>
        </w:r>
      </w:smartTag>
      <w:r w:rsidRPr="00B96F2E">
        <w:rPr>
          <w:rFonts w:ascii="Arial" w:hAnsi="Arial" w:cs="Arial"/>
          <w:sz w:val="22"/>
          <w:szCs w:val="22"/>
        </w:rPr>
        <w:t xml:space="preserve">; las normas establecidas en el Decreto Supremo Nº 059–96–PCM, Texto Único Ordenado de las Normas con Rango de Ley que Regulan </w:t>
      </w:r>
      <w:smartTag w:uri="urn:schemas-microsoft-com:office:smarttags" w:element="PersonName">
        <w:smartTagPr>
          <w:attr w:name="ProductID" w:val="la Entrega"/>
        </w:smartTagPr>
        <w:r w:rsidRPr="00B96F2E">
          <w:rPr>
            <w:rFonts w:ascii="Arial" w:hAnsi="Arial" w:cs="Arial"/>
            <w:sz w:val="22"/>
            <w:szCs w:val="22"/>
          </w:rPr>
          <w:t>la Entrega</w:t>
        </w:r>
      </w:smartTag>
      <w:r w:rsidRPr="00B96F2E">
        <w:rPr>
          <w:rFonts w:ascii="Arial" w:hAnsi="Arial" w:cs="Arial"/>
          <w:sz w:val="22"/>
          <w:szCs w:val="22"/>
        </w:rPr>
        <w:t xml:space="preserve"> en Concesión al Sector Privado de las Obras Públicas de Infraestructura y de Servicios Públicos (TUO)  y su Reglamento, Decreto Supremo Nº 060–96–PCM; </w:t>
      </w:r>
      <w:smartTag w:uri="urn:schemas-microsoft-com:office:smarttags" w:element="PersonName">
        <w:smartTagPr>
          <w:attr w:name="ProductID" w:val="la LSPN"/>
        </w:smartTagPr>
        <w:r w:rsidRPr="00B96F2E">
          <w:rPr>
            <w:rFonts w:ascii="Arial" w:hAnsi="Arial" w:cs="Arial"/>
            <w:sz w:val="22"/>
            <w:szCs w:val="22"/>
          </w:rPr>
          <w:t>la LSPN</w:t>
        </w:r>
      </w:smartTag>
      <w:r w:rsidRPr="00B96F2E">
        <w:rPr>
          <w:rFonts w:ascii="Arial" w:hAnsi="Arial" w:cs="Arial"/>
          <w:sz w:val="22"/>
          <w:szCs w:val="22"/>
        </w:rPr>
        <w:t xml:space="preserve"> y su reglamento, las Bases y sus Circulares.</w:t>
      </w:r>
    </w:p>
    <w:p w:rsidR="00067C97" w:rsidRPr="00B96F2E" w:rsidRDefault="00067C97" w:rsidP="009E1CBA">
      <w:pPr>
        <w:pStyle w:val="ind"/>
        <w:numPr>
          <w:ilvl w:val="0"/>
          <w:numId w:val="20"/>
        </w:numPr>
        <w:tabs>
          <w:tab w:val="clear" w:pos="786"/>
        </w:tabs>
        <w:spacing w:before="120" w:line="280" w:lineRule="atLeast"/>
        <w:ind w:left="357" w:hanging="357"/>
        <w:jc w:val="both"/>
        <w:rPr>
          <w:rFonts w:ascii="Arial" w:hAnsi="Arial" w:cs="Arial"/>
          <w:sz w:val="22"/>
          <w:szCs w:val="22"/>
        </w:rPr>
      </w:pPr>
      <w:r w:rsidRPr="00B96F2E">
        <w:rPr>
          <w:rFonts w:ascii="Arial" w:hAnsi="Arial" w:cs="Arial"/>
          <w:sz w:val="22"/>
          <w:szCs w:val="22"/>
        </w:rPr>
        <w:t xml:space="preserve">Que hemos examinado y estamos conforme con estas Bases, Contrato y demás antecedentes y documentos de las mismas, aceptando expresamente las obligaciones que le imponen el cumplimiento de </w:t>
      </w:r>
      <w:smartTag w:uri="urn:schemas-microsoft-com:office:smarttags" w:element="PersonName">
        <w:smartTagPr>
          <w:attr w:name="ProductID" w:val="la Ley"/>
        </w:smartTagPr>
        <w:r w:rsidRPr="00B96F2E">
          <w:rPr>
            <w:rFonts w:ascii="Arial" w:hAnsi="Arial" w:cs="Arial"/>
            <w:sz w:val="22"/>
            <w:szCs w:val="22"/>
          </w:rPr>
          <w:t>la Ley</w:t>
        </w:r>
      </w:smartTag>
      <w:r w:rsidRPr="00B96F2E">
        <w:rPr>
          <w:rFonts w:ascii="Arial" w:hAnsi="Arial" w:cs="Arial"/>
          <w:sz w:val="22"/>
          <w:szCs w:val="22"/>
        </w:rPr>
        <w:t xml:space="preserve"> de Promoción de </w:t>
      </w:r>
      <w:smartTag w:uri="urn:schemas-microsoft-com:office:smarttags" w:element="PersonName">
        <w:smartTagPr>
          <w:attr w:name="ProductID" w:val="la Inversi￳n Privada"/>
        </w:smartTagPr>
        <w:r w:rsidRPr="00B96F2E">
          <w:rPr>
            <w:rFonts w:ascii="Arial" w:hAnsi="Arial" w:cs="Arial"/>
            <w:sz w:val="22"/>
            <w:szCs w:val="22"/>
          </w:rPr>
          <w:t>la Inversión Privada</w:t>
        </w:r>
      </w:smartTag>
      <w:r w:rsidRPr="00B96F2E">
        <w:rPr>
          <w:rFonts w:ascii="Arial" w:hAnsi="Arial" w:cs="Arial"/>
          <w:sz w:val="22"/>
          <w:szCs w:val="22"/>
        </w:rPr>
        <w:t xml:space="preserve"> en Obras Públicas de Infraestructura y de Servicios Públicos, </w:t>
      </w:r>
      <w:smartTag w:uri="urn:schemas-microsoft-com:office:smarttags" w:element="PersonName">
        <w:smartTagPr>
          <w:attr w:name="ProductID" w:val="la LSPN"/>
        </w:smartTagPr>
        <w:r w:rsidRPr="00B96F2E">
          <w:rPr>
            <w:rFonts w:ascii="Arial" w:hAnsi="Arial" w:cs="Arial"/>
            <w:sz w:val="22"/>
            <w:szCs w:val="22"/>
          </w:rPr>
          <w:t>la LSPN</w:t>
        </w:r>
      </w:smartTag>
      <w:r w:rsidRPr="00B96F2E">
        <w:rPr>
          <w:rFonts w:ascii="Arial" w:hAnsi="Arial" w:cs="Arial"/>
          <w:sz w:val="22"/>
          <w:szCs w:val="22"/>
        </w:rPr>
        <w:t xml:space="preserve"> y su reglamento, estas Bases y demás normativa aplicable al Contrato de Concesión, no teniendo reparo u objeción que formular. En consecuencia, liberamos a </w:t>
      </w:r>
      <w:smartTag w:uri="urn:schemas-microsoft-com:office:smarttags" w:element="PersonName">
        <w:smartTagPr>
          <w:attr w:name="ProductID" w:val="la Autoridad Portuaria"/>
        </w:smartTagPr>
        <w:r w:rsidRPr="00B96F2E">
          <w:rPr>
            <w:rFonts w:ascii="Arial" w:hAnsi="Arial" w:cs="Arial"/>
            <w:sz w:val="22"/>
            <w:szCs w:val="22"/>
          </w:rPr>
          <w:t>la Autoridad Portuaria</w:t>
        </w:r>
      </w:smartTag>
      <w:r w:rsidRPr="00B96F2E">
        <w:rPr>
          <w:rFonts w:ascii="Arial" w:hAnsi="Arial" w:cs="Arial"/>
          <w:sz w:val="22"/>
          <w:szCs w:val="22"/>
        </w:rPr>
        <w:t xml:space="preserve"> Nacional, PROINVERSIÓN y sus asesores, de toda responsabilidad por eventuales errores u omisiones que pudieran tener los referidos antecedentes y documentos.</w:t>
      </w:r>
    </w:p>
    <w:p w:rsidR="00067C97" w:rsidRPr="00B96F2E" w:rsidRDefault="00067C97" w:rsidP="009E1CBA">
      <w:pPr>
        <w:pStyle w:val="ind"/>
        <w:numPr>
          <w:ilvl w:val="0"/>
          <w:numId w:val="20"/>
        </w:numPr>
        <w:tabs>
          <w:tab w:val="clear" w:pos="786"/>
        </w:tabs>
        <w:spacing w:before="120" w:line="280" w:lineRule="atLeast"/>
        <w:ind w:left="357" w:hanging="357"/>
        <w:jc w:val="both"/>
        <w:rPr>
          <w:rFonts w:ascii="Arial" w:hAnsi="Arial" w:cs="Arial"/>
          <w:sz w:val="22"/>
          <w:szCs w:val="22"/>
        </w:rPr>
      </w:pPr>
      <w:r w:rsidRPr="00B96F2E">
        <w:rPr>
          <w:rFonts w:ascii="Arial" w:hAnsi="Arial" w:cs="Arial"/>
          <w:sz w:val="22"/>
        </w:rPr>
        <w:t xml:space="preserve">En caso de resultar Adjudicatarios de </w:t>
      </w:r>
      <w:smartTag w:uri="urn:schemas-microsoft-com:office:smarttags" w:element="PersonName">
        <w:smartTagPr>
          <w:attr w:name="ProductID" w:val="la Buena Pro"/>
        </w:smartTagPr>
        <w:r w:rsidRPr="00B96F2E">
          <w:rPr>
            <w:rFonts w:ascii="Arial" w:hAnsi="Arial" w:cs="Arial"/>
            <w:sz w:val="22"/>
          </w:rPr>
          <w:t>la Buena Pro</w:t>
        </w:r>
      </w:smartTag>
      <w:r w:rsidRPr="00B96F2E">
        <w:rPr>
          <w:rFonts w:ascii="Arial" w:hAnsi="Arial" w:cs="Arial"/>
          <w:sz w:val="22"/>
        </w:rPr>
        <w:t xml:space="preserve">, nos comprometemos a celebrar  el Contrato de Concesión respectivo. </w:t>
      </w:r>
    </w:p>
    <w:p w:rsidR="00067C97" w:rsidRDefault="00067C97">
      <w:pPr>
        <w:pStyle w:val="Encabezado"/>
        <w:tabs>
          <w:tab w:val="left" w:pos="567"/>
        </w:tabs>
        <w:suppressAutoHyphens/>
        <w:ind w:left="1275" w:hanging="567"/>
        <w:jc w:val="both"/>
        <w:rPr>
          <w:rFonts w:ascii="Arial" w:hAnsi="Arial" w:cs="Arial"/>
          <w:sz w:val="22"/>
          <w:szCs w:val="22"/>
        </w:rPr>
      </w:pPr>
    </w:p>
    <w:p w:rsidR="00007E22" w:rsidRPr="00B96F2E" w:rsidRDefault="00007E22">
      <w:pPr>
        <w:pStyle w:val="Encabezado"/>
        <w:tabs>
          <w:tab w:val="left" w:pos="567"/>
        </w:tabs>
        <w:suppressAutoHyphens/>
        <w:ind w:left="1275" w:hanging="567"/>
        <w:jc w:val="both"/>
        <w:rPr>
          <w:rFonts w:ascii="Arial" w:hAnsi="Arial" w:cs="Arial"/>
          <w:sz w:val="22"/>
          <w:szCs w:val="22"/>
        </w:rPr>
      </w:pPr>
    </w:p>
    <w:p w:rsidR="00067C97" w:rsidRPr="00B96F2E" w:rsidRDefault="00067C97" w:rsidP="00067C97">
      <w:pPr>
        <w:ind w:left="708"/>
        <w:rPr>
          <w:rFonts w:ascii="Arial" w:hAnsi="Arial" w:cs="Arial"/>
          <w:sz w:val="22"/>
          <w:szCs w:val="22"/>
        </w:rPr>
      </w:pPr>
    </w:p>
    <w:p w:rsidR="000704AD" w:rsidRPr="00B96F2E" w:rsidRDefault="000704AD" w:rsidP="00067C97">
      <w:pPr>
        <w:ind w:left="708"/>
        <w:rPr>
          <w:rFonts w:ascii="Arial" w:hAnsi="Arial" w:cs="Arial"/>
          <w:sz w:val="22"/>
          <w:szCs w:val="22"/>
        </w:rPr>
      </w:pPr>
    </w:p>
    <w:p w:rsidR="00067C97" w:rsidRPr="00B96F2E" w:rsidRDefault="00067C97" w:rsidP="00067C97">
      <w:pPr>
        <w:ind w:left="708"/>
        <w:rPr>
          <w:rFonts w:ascii="Arial" w:hAnsi="Arial" w:cs="Arial"/>
          <w:sz w:val="22"/>
          <w:szCs w:val="22"/>
        </w:rPr>
      </w:pPr>
      <w:r w:rsidRPr="00B96F2E">
        <w:rPr>
          <w:rFonts w:ascii="Arial" w:hAnsi="Arial" w:cs="Arial"/>
          <w:sz w:val="22"/>
          <w:szCs w:val="22"/>
        </w:rPr>
        <w:t>________________________________</w:t>
      </w:r>
    </w:p>
    <w:p w:rsidR="00067C97" w:rsidRPr="00B96F2E" w:rsidRDefault="00067C97" w:rsidP="00067C97">
      <w:pPr>
        <w:autoSpaceDE w:val="0"/>
        <w:autoSpaceDN w:val="0"/>
        <w:adjustRightInd w:val="0"/>
        <w:ind w:left="708"/>
        <w:rPr>
          <w:rFonts w:ascii="Arial" w:hAnsi="Arial" w:cs="Arial"/>
          <w:color w:val="000000"/>
          <w:sz w:val="22"/>
          <w:szCs w:val="22"/>
        </w:rPr>
      </w:pPr>
      <w:r w:rsidRPr="00B96F2E">
        <w:rPr>
          <w:rFonts w:ascii="Arial" w:hAnsi="Arial" w:cs="Arial"/>
          <w:color w:val="000000"/>
          <w:sz w:val="22"/>
          <w:szCs w:val="22"/>
        </w:rPr>
        <w:t>Nombre Representante Legal del Postor</w:t>
      </w:r>
    </w:p>
    <w:p w:rsidR="00067C97" w:rsidRPr="00B96F2E" w:rsidRDefault="00067C97" w:rsidP="00067C97">
      <w:pPr>
        <w:ind w:left="708"/>
        <w:rPr>
          <w:rFonts w:ascii="Arial" w:hAnsi="Arial" w:cs="Arial"/>
          <w:sz w:val="22"/>
          <w:szCs w:val="22"/>
        </w:rPr>
      </w:pPr>
    </w:p>
    <w:p w:rsidR="00067C97" w:rsidRPr="00B96F2E" w:rsidRDefault="00067C97" w:rsidP="00067C97">
      <w:pPr>
        <w:ind w:left="708"/>
        <w:rPr>
          <w:rFonts w:ascii="Arial" w:hAnsi="Arial" w:cs="Arial"/>
          <w:sz w:val="22"/>
          <w:szCs w:val="22"/>
        </w:rPr>
      </w:pPr>
    </w:p>
    <w:p w:rsidR="00067C97" w:rsidRPr="00B96F2E" w:rsidRDefault="00067C97" w:rsidP="00067C97">
      <w:pPr>
        <w:ind w:left="708"/>
        <w:rPr>
          <w:rFonts w:ascii="Arial" w:hAnsi="Arial" w:cs="Arial"/>
          <w:sz w:val="22"/>
          <w:szCs w:val="22"/>
        </w:rPr>
      </w:pPr>
    </w:p>
    <w:p w:rsidR="00067C97" w:rsidRPr="00B96F2E" w:rsidRDefault="00067C97" w:rsidP="00067C97">
      <w:pPr>
        <w:ind w:left="708"/>
        <w:rPr>
          <w:rFonts w:ascii="Arial" w:hAnsi="Arial" w:cs="Arial"/>
          <w:sz w:val="22"/>
          <w:szCs w:val="22"/>
        </w:rPr>
      </w:pPr>
      <w:r w:rsidRPr="00B96F2E">
        <w:rPr>
          <w:rFonts w:ascii="Arial" w:hAnsi="Arial" w:cs="Arial"/>
          <w:sz w:val="22"/>
          <w:szCs w:val="22"/>
        </w:rPr>
        <w:t>______________________</w:t>
      </w:r>
      <w:r w:rsidR="000704AD" w:rsidRPr="00B96F2E">
        <w:rPr>
          <w:rFonts w:ascii="Arial" w:hAnsi="Arial" w:cs="Arial"/>
          <w:sz w:val="22"/>
          <w:szCs w:val="22"/>
        </w:rPr>
        <w:t>________</w:t>
      </w:r>
    </w:p>
    <w:p w:rsidR="00067C97" w:rsidRPr="00B96F2E" w:rsidRDefault="00067C97" w:rsidP="00067C97">
      <w:pPr>
        <w:ind w:left="708"/>
        <w:rPr>
          <w:rFonts w:ascii="Arial" w:hAnsi="Arial" w:cs="Arial"/>
          <w:sz w:val="22"/>
          <w:szCs w:val="22"/>
        </w:rPr>
      </w:pPr>
      <w:r w:rsidRPr="00B96F2E">
        <w:rPr>
          <w:rFonts w:ascii="Arial" w:hAnsi="Arial" w:cs="Arial"/>
          <w:sz w:val="22"/>
          <w:szCs w:val="22"/>
        </w:rPr>
        <w:t>Firma Representante Legal</w:t>
      </w:r>
      <w:r w:rsidRPr="00B96F2E">
        <w:rPr>
          <w:rFonts w:ascii="Arial" w:hAnsi="Arial" w:cs="Arial"/>
          <w:color w:val="000000"/>
          <w:sz w:val="22"/>
          <w:szCs w:val="22"/>
        </w:rPr>
        <w:t xml:space="preserve"> del Postor</w:t>
      </w:r>
    </w:p>
    <w:p w:rsidR="00067C97" w:rsidRPr="00B96F2E" w:rsidRDefault="00067C97" w:rsidP="00067C97">
      <w:pPr>
        <w:ind w:left="708"/>
        <w:rPr>
          <w:rFonts w:ascii="Arial" w:hAnsi="Arial" w:cs="Arial"/>
          <w:sz w:val="22"/>
          <w:szCs w:val="22"/>
        </w:rPr>
      </w:pPr>
    </w:p>
    <w:p w:rsidR="00067C97" w:rsidRPr="00B96F2E" w:rsidRDefault="00067C97" w:rsidP="00067C97">
      <w:pPr>
        <w:ind w:left="708"/>
        <w:rPr>
          <w:rFonts w:ascii="Arial" w:hAnsi="Arial" w:cs="Arial"/>
          <w:sz w:val="22"/>
          <w:szCs w:val="22"/>
        </w:rPr>
      </w:pPr>
    </w:p>
    <w:p w:rsidR="00067C97" w:rsidRPr="00B96F2E" w:rsidRDefault="00067C97" w:rsidP="00067C97">
      <w:pPr>
        <w:ind w:left="708"/>
        <w:rPr>
          <w:rFonts w:ascii="Arial" w:hAnsi="Arial" w:cs="Arial"/>
          <w:sz w:val="22"/>
          <w:szCs w:val="22"/>
        </w:rPr>
      </w:pPr>
    </w:p>
    <w:p w:rsidR="00067C97" w:rsidRPr="00B96F2E" w:rsidRDefault="00067C97" w:rsidP="00067C97">
      <w:pPr>
        <w:ind w:left="708"/>
        <w:rPr>
          <w:rFonts w:ascii="Arial" w:hAnsi="Arial" w:cs="Arial"/>
          <w:sz w:val="22"/>
          <w:szCs w:val="22"/>
        </w:rPr>
      </w:pPr>
      <w:r w:rsidRPr="00B96F2E">
        <w:rPr>
          <w:rFonts w:ascii="Arial" w:hAnsi="Arial" w:cs="Arial"/>
          <w:sz w:val="22"/>
          <w:szCs w:val="22"/>
        </w:rPr>
        <w:t xml:space="preserve">Lugar y fecha: </w:t>
      </w:r>
      <w:proofErr w:type="gramStart"/>
      <w:r w:rsidRPr="00B96F2E">
        <w:rPr>
          <w:rFonts w:ascii="Arial" w:hAnsi="Arial" w:cs="Arial"/>
          <w:sz w:val="22"/>
          <w:szCs w:val="22"/>
        </w:rPr>
        <w:t>............... ,</w:t>
      </w:r>
      <w:proofErr w:type="gramEnd"/>
      <w:r w:rsidRPr="00B96F2E">
        <w:rPr>
          <w:rFonts w:ascii="Arial" w:hAnsi="Arial" w:cs="Arial"/>
          <w:sz w:val="22"/>
          <w:szCs w:val="22"/>
        </w:rPr>
        <w:t xml:space="preserve"> ....... de ..................... de </w:t>
      </w:r>
      <w:r w:rsidR="00C80E6A" w:rsidRPr="00B96F2E">
        <w:rPr>
          <w:rFonts w:ascii="Arial" w:hAnsi="Arial" w:cs="Arial"/>
          <w:sz w:val="22"/>
          <w:szCs w:val="22"/>
        </w:rPr>
        <w:t>201</w:t>
      </w:r>
      <w:r w:rsidR="0086178E" w:rsidRPr="00B96F2E">
        <w:rPr>
          <w:rFonts w:ascii="Arial" w:hAnsi="Arial" w:cs="Arial"/>
          <w:sz w:val="22"/>
          <w:szCs w:val="22"/>
        </w:rPr>
        <w:t>_</w:t>
      </w:r>
    </w:p>
    <w:p w:rsidR="0037224C" w:rsidRPr="00B96F2E" w:rsidRDefault="00067C97" w:rsidP="0037224C">
      <w:pPr>
        <w:pStyle w:val="Ttulo1"/>
        <w:jc w:val="center"/>
        <w:rPr>
          <w:rFonts w:ascii="Arial" w:hAnsi="Arial"/>
          <w:bCs/>
          <w:iCs/>
          <w:color w:val="000000"/>
          <w:sz w:val="22"/>
        </w:rPr>
      </w:pPr>
      <w:r w:rsidRPr="00B96F2E">
        <w:rPr>
          <w:rFonts w:ascii="Arial" w:hAnsi="Arial" w:cs="Arial"/>
          <w:color w:val="000000"/>
          <w:sz w:val="22"/>
          <w:szCs w:val="22"/>
        </w:rPr>
        <w:br w:type="page"/>
      </w:r>
      <w:bookmarkStart w:id="337" w:name="_Toc368321559"/>
      <w:r w:rsidR="0037224C" w:rsidRPr="00B96F2E">
        <w:rPr>
          <w:rFonts w:ascii="Arial" w:hAnsi="Arial"/>
          <w:bCs/>
          <w:iCs/>
          <w:color w:val="000000"/>
          <w:sz w:val="22"/>
        </w:rPr>
        <w:t>ANEXO N° 8</w:t>
      </w:r>
      <w:r w:rsidR="00560292">
        <w:rPr>
          <w:rStyle w:val="Refdenotaalpie"/>
          <w:rFonts w:ascii="Arial" w:hAnsi="Arial"/>
          <w:bCs/>
          <w:iCs/>
          <w:color w:val="000000"/>
          <w:sz w:val="22"/>
        </w:rPr>
        <w:footnoteReference w:id="101"/>
      </w:r>
      <w:bookmarkEnd w:id="337"/>
    </w:p>
    <w:p w:rsidR="0037224C" w:rsidRPr="00B96F2E" w:rsidRDefault="0037224C" w:rsidP="0037224C">
      <w:pPr>
        <w:pStyle w:val="Ttulo1"/>
        <w:jc w:val="center"/>
        <w:rPr>
          <w:rFonts w:ascii="Arial" w:hAnsi="Arial"/>
          <w:bCs/>
          <w:iCs/>
          <w:color w:val="000000"/>
          <w:sz w:val="22"/>
        </w:rPr>
      </w:pPr>
    </w:p>
    <w:p w:rsidR="0037224C" w:rsidRPr="00B96F2E" w:rsidRDefault="0037224C" w:rsidP="0037224C">
      <w:pPr>
        <w:pStyle w:val="Ttulo1"/>
        <w:jc w:val="center"/>
        <w:rPr>
          <w:rFonts w:ascii="Arial" w:hAnsi="Arial"/>
          <w:bCs/>
          <w:iCs/>
          <w:color w:val="000000"/>
          <w:sz w:val="22"/>
        </w:rPr>
      </w:pPr>
      <w:bookmarkStart w:id="338" w:name="_Toc368321560"/>
      <w:r w:rsidRPr="00B96F2E">
        <w:rPr>
          <w:rFonts w:ascii="Arial" w:hAnsi="Arial"/>
          <w:bCs/>
          <w:iCs/>
          <w:color w:val="000000"/>
          <w:sz w:val="22"/>
        </w:rPr>
        <w:t>Apéndice 1: Especificaciones para el contenido de la Propuesta Técnica:</w:t>
      </w:r>
      <w:bookmarkEnd w:id="338"/>
      <w:r w:rsidRPr="00B96F2E">
        <w:rPr>
          <w:rFonts w:ascii="Arial" w:hAnsi="Arial"/>
          <w:bCs/>
          <w:iCs/>
          <w:color w:val="000000"/>
          <w:sz w:val="22"/>
        </w:rPr>
        <w:t xml:space="preserve"> </w:t>
      </w:r>
    </w:p>
    <w:p w:rsidR="0037224C" w:rsidRPr="00B96F2E" w:rsidRDefault="0037224C" w:rsidP="0037224C">
      <w:pPr>
        <w:autoSpaceDE w:val="0"/>
        <w:autoSpaceDN w:val="0"/>
        <w:adjustRightInd w:val="0"/>
        <w:jc w:val="center"/>
        <w:rPr>
          <w:rFonts w:ascii="Arial" w:hAnsi="Arial" w:cs="Arial"/>
          <w:b/>
          <w:color w:val="000000"/>
          <w:sz w:val="22"/>
          <w:szCs w:val="22"/>
        </w:rPr>
      </w:pPr>
      <w:r w:rsidRPr="00B96F2E">
        <w:rPr>
          <w:rFonts w:ascii="Arial" w:hAnsi="Arial" w:cs="Arial"/>
          <w:b/>
          <w:sz w:val="22"/>
          <w:szCs w:val="22"/>
        </w:rPr>
        <w:t xml:space="preserve"> </w:t>
      </w:r>
      <w:r w:rsidRPr="00B96F2E">
        <w:rPr>
          <w:rFonts w:ascii="Arial" w:hAnsi="Arial" w:cs="Arial"/>
          <w:b/>
          <w:color w:val="000000"/>
          <w:sz w:val="22"/>
          <w:szCs w:val="22"/>
        </w:rPr>
        <w:t>(Referencia: Numeral 7.1. de las Bases del Concurso)</w:t>
      </w:r>
    </w:p>
    <w:p w:rsidR="0037224C" w:rsidRPr="00B96F2E" w:rsidRDefault="0037224C" w:rsidP="0037224C">
      <w:pPr>
        <w:jc w:val="both"/>
        <w:rPr>
          <w:rFonts w:ascii="Arial" w:hAnsi="Arial" w:cs="Arial"/>
          <w:sz w:val="22"/>
          <w:szCs w:val="22"/>
        </w:rPr>
      </w:pPr>
    </w:p>
    <w:p w:rsidR="000704AD" w:rsidRPr="00B96F2E" w:rsidRDefault="000704AD" w:rsidP="0037224C">
      <w:pPr>
        <w:jc w:val="both"/>
        <w:rPr>
          <w:rFonts w:ascii="Arial" w:hAnsi="Arial" w:cs="Arial"/>
          <w:sz w:val="22"/>
          <w:szCs w:val="22"/>
        </w:rPr>
      </w:pPr>
    </w:p>
    <w:p w:rsidR="00A960D5" w:rsidRPr="00FE0768" w:rsidRDefault="00A960D5" w:rsidP="00A960D5">
      <w:pPr>
        <w:jc w:val="both"/>
        <w:rPr>
          <w:rFonts w:ascii="Arial" w:hAnsi="Arial" w:cs="Arial"/>
          <w:sz w:val="22"/>
          <w:szCs w:val="22"/>
        </w:rPr>
      </w:pPr>
      <w:r w:rsidRPr="00FE0768">
        <w:rPr>
          <w:rFonts w:ascii="Arial" w:hAnsi="Arial" w:cs="Arial"/>
          <w:sz w:val="22"/>
          <w:szCs w:val="22"/>
        </w:rPr>
        <w:t>El Postor deberá presentar un sustento técnico que respalde las Obras y Equipamiento  ofrecidos e identificados en su Propuesta Técnica, con los contenidos mínimos que se indican en el Apéndice 1 del presente anexo y que considere al menos los siguientes capítulos, con los contenidos mínimos que se indican:</w:t>
      </w:r>
    </w:p>
    <w:p w:rsidR="00A960D5" w:rsidRPr="00FE0768" w:rsidRDefault="00A960D5" w:rsidP="00A960D5">
      <w:pPr>
        <w:jc w:val="both"/>
        <w:rPr>
          <w:rFonts w:ascii="Arial" w:hAnsi="Arial" w:cs="Arial"/>
          <w:sz w:val="22"/>
          <w:szCs w:val="22"/>
          <w:highlight w:val="yellow"/>
        </w:rPr>
      </w:pPr>
    </w:p>
    <w:p w:rsidR="00A960D5" w:rsidRPr="00FE0768" w:rsidRDefault="00A960D5" w:rsidP="00A960D5">
      <w:pPr>
        <w:numPr>
          <w:ilvl w:val="0"/>
          <w:numId w:val="91"/>
        </w:numPr>
        <w:ind w:left="426" w:hanging="426"/>
        <w:jc w:val="both"/>
        <w:rPr>
          <w:rFonts w:ascii="Arial" w:hAnsi="Arial" w:cs="Arial"/>
          <w:b/>
          <w:sz w:val="22"/>
          <w:szCs w:val="22"/>
        </w:rPr>
      </w:pPr>
      <w:r w:rsidRPr="00FE0768">
        <w:rPr>
          <w:rFonts w:ascii="Arial" w:hAnsi="Arial" w:cs="Arial"/>
          <w:b/>
          <w:sz w:val="22"/>
          <w:szCs w:val="22"/>
        </w:rPr>
        <w:t>INFRAESTRUCTURA MARITIMA</w:t>
      </w:r>
    </w:p>
    <w:p w:rsidR="00A960D5" w:rsidRPr="00FE0768" w:rsidRDefault="00A960D5" w:rsidP="00A960D5">
      <w:pPr>
        <w:jc w:val="both"/>
        <w:rPr>
          <w:rFonts w:ascii="Arial" w:hAnsi="Arial" w:cs="Arial"/>
          <w:sz w:val="22"/>
          <w:szCs w:val="22"/>
        </w:rPr>
      </w:pPr>
    </w:p>
    <w:p w:rsidR="00A960D5" w:rsidRPr="00FE0768" w:rsidRDefault="00A960D5" w:rsidP="009B4086">
      <w:pPr>
        <w:numPr>
          <w:ilvl w:val="0"/>
          <w:numId w:val="90"/>
        </w:numPr>
        <w:tabs>
          <w:tab w:val="clear" w:pos="1429"/>
        </w:tabs>
        <w:ind w:left="360"/>
        <w:jc w:val="both"/>
        <w:rPr>
          <w:rFonts w:ascii="Arial" w:hAnsi="Arial" w:cs="Arial"/>
          <w:sz w:val="22"/>
          <w:szCs w:val="22"/>
        </w:rPr>
      </w:pPr>
      <w:r w:rsidRPr="00FE0768">
        <w:rPr>
          <w:rFonts w:ascii="Arial" w:hAnsi="Arial" w:cs="Arial"/>
          <w:sz w:val="22"/>
          <w:szCs w:val="22"/>
        </w:rPr>
        <w:t>Requerimientos de profundidad en el canal de acceso y área de maniobras, relacionados con el diseño y operación del Terminal.</w:t>
      </w:r>
    </w:p>
    <w:p w:rsidR="00A960D5" w:rsidRPr="00FE0768" w:rsidRDefault="00A960D5" w:rsidP="009B4086">
      <w:pPr>
        <w:numPr>
          <w:ilvl w:val="0"/>
          <w:numId w:val="90"/>
        </w:numPr>
        <w:tabs>
          <w:tab w:val="clear" w:pos="1429"/>
        </w:tabs>
        <w:ind w:left="360"/>
        <w:jc w:val="both"/>
        <w:rPr>
          <w:rFonts w:ascii="Arial" w:hAnsi="Arial" w:cs="Arial"/>
          <w:sz w:val="22"/>
          <w:szCs w:val="22"/>
        </w:rPr>
      </w:pPr>
      <w:r w:rsidRPr="00FE0768">
        <w:rPr>
          <w:rFonts w:ascii="Arial" w:hAnsi="Arial" w:cs="Arial"/>
          <w:sz w:val="22"/>
          <w:szCs w:val="22"/>
        </w:rPr>
        <w:t>Requerimientos de ayudas a la navegación</w:t>
      </w:r>
    </w:p>
    <w:p w:rsidR="00A960D5" w:rsidRPr="00FE0768" w:rsidRDefault="00A960D5" w:rsidP="009B4086">
      <w:pPr>
        <w:numPr>
          <w:ilvl w:val="0"/>
          <w:numId w:val="90"/>
        </w:numPr>
        <w:tabs>
          <w:tab w:val="clear" w:pos="1429"/>
        </w:tabs>
        <w:ind w:left="360"/>
        <w:jc w:val="both"/>
        <w:rPr>
          <w:rFonts w:ascii="Arial" w:hAnsi="Arial" w:cs="Arial"/>
          <w:sz w:val="22"/>
          <w:szCs w:val="22"/>
        </w:rPr>
      </w:pPr>
      <w:r w:rsidRPr="00FE0768">
        <w:rPr>
          <w:rFonts w:ascii="Arial" w:hAnsi="Arial" w:cs="Arial"/>
          <w:sz w:val="22"/>
          <w:szCs w:val="22"/>
        </w:rPr>
        <w:t xml:space="preserve">Oleaje máximo permisible para las operaciones de carga y descarga </w:t>
      </w:r>
    </w:p>
    <w:p w:rsidR="00A960D5" w:rsidRPr="00FE0768" w:rsidRDefault="00A960D5" w:rsidP="009B4086">
      <w:pPr>
        <w:numPr>
          <w:ilvl w:val="0"/>
          <w:numId w:val="90"/>
        </w:numPr>
        <w:tabs>
          <w:tab w:val="clear" w:pos="1429"/>
        </w:tabs>
        <w:ind w:left="360"/>
        <w:jc w:val="both"/>
        <w:rPr>
          <w:rFonts w:ascii="Arial" w:hAnsi="Arial" w:cs="Arial"/>
          <w:sz w:val="22"/>
          <w:szCs w:val="22"/>
        </w:rPr>
      </w:pPr>
      <w:r w:rsidRPr="00FE0768">
        <w:rPr>
          <w:rFonts w:ascii="Arial" w:hAnsi="Arial" w:cs="Arial"/>
          <w:sz w:val="22"/>
          <w:szCs w:val="22"/>
        </w:rPr>
        <w:t>Plan de Dragado del área de muelles, etapas de implementación. Dragado necesario para la reconstrucción de los amarraderos 3 y 4, su área de respaldo y para la futura reconstrucción de los amarraderos 1 y 2</w:t>
      </w:r>
      <w:r w:rsidR="004021E5">
        <w:rPr>
          <w:rFonts w:ascii="Arial" w:hAnsi="Arial" w:cs="Arial"/>
          <w:sz w:val="22"/>
          <w:szCs w:val="22"/>
        </w:rPr>
        <w:t>, a profundidades de -14 m</w:t>
      </w:r>
      <w:r w:rsidRPr="00FE0768">
        <w:rPr>
          <w:rFonts w:ascii="Arial" w:hAnsi="Arial" w:cs="Arial"/>
          <w:sz w:val="22"/>
          <w:szCs w:val="22"/>
        </w:rPr>
        <w:t>. Control del impacto ambiental.</w:t>
      </w:r>
      <w:r w:rsidR="004021E5">
        <w:rPr>
          <w:rFonts w:ascii="Arial" w:hAnsi="Arial" w:cs="Arial"/>
          <w:sz w:val="22"/>
          <w:szCs w:val="22"/>
        </w:rPr>
        <w:t xml:space="preserve"> </w:t>
      </w:r>
    </w:p>
    <w:p w:rsidR="00A960D5" w:rsidRPr="00FE0768" w:rsidRDefault="00A960D5" w:rsidP="00A960D5">
      <w:pPr>
        <w:numPr>
          <w:ilvl w:val="0"/>
          <w:numId w:val="90"/>
        </w:numPr>
        <w:tabs>
          <w:tab w:val="clear" w:pos="1429"/>
        </w:tabs>
        <w:ind w:left="360"/>
        <w:jc w:val="both"/>
        <w:rPr>
          <w:rFonts w:ascii="Arial" w:hAnsi="Arial" w:cs="Arial"/>
          <w:sz w:val="22"/>
          <w:szCs w:val="22"/>
        </w:rPr>
      </w:pPr>
      <w:r w:rsidRPr="00FE0768">
        <w:rPr>
          <w:rFonts w:ascii="Arial" w:hAnsi="Arial" w:cs="Arial"/>
          <w:sz w:val="22"/>
          <w:szCs w:val="22"/>
        </w:rPr>
        <w:t>Relleno Hidráulico, ubicación de las canteras, procedimiento constructivo y control de impacto ambiental.</w:t>
      </w:r>
    </w:p>
    <w:p w:rsidR="00A960D5" w:rsidRPr="00E12E39" w:rsidRDefault="00A960D5" w:rsidP="00A960D5">
      <w:pPr>
        <w:jc w:val="both"/>
        <w:rPr>
          <w:rFonts w:ascii="Arial" w:hAnsi="Arial" w:cs="Arial"/>
          <w:color w:val="FF0000"/>
          <w:sz w:val="22"/>
          <w:szCs w:val="22"/>
          <w:highlight w:val="yellow"/>
        </w:rPr>
      </w:pPr>
    </w:p>
    <w:p w:rsidR="00A960D5" w:rsidRPr="00FE0768" w:rsidRDefault="00A960D5" w:rsidP="00A960D5">
      <w:pPr>
        <w:numPr>
          <w:ilvl w:val="0"/>
          <w:numId w:val="91"/>
        </w:numPr>
        <w:ind w:left="426" w:hanging="426"/>
        <w:jc w:val="both"/>
        <w:rPr>
          <w:rFonts w:ascii="Arial" w:hAnsi="Arial" w:cs="Arial"/>
          <w:b/>
          <w:sz w:val="22"/>
          <w:szCs w:val="22"/>
        </w:rPr>
      </w:pPr>
      <w:r w:rsidRPr="00FE0768">
        <w:rPr>
          <w:rFonts w:ascii="Arial" w:hAnsi="Arial" w:cs="Arial"/>
          <w:b/>
          <w:sz w:val="22"/>
          <w:szCs w:val="22"/>
        </w:rPr>
        <w:t>OBRAS CIVILES</w:t>
      </w:r>
    </w:p>
    <w:p w:rsidR="00A960D5" w:rsidRPr="00E12E39" w:rsidRDefault="00A960D5" w:rsidP="00A960D5">
      <w:pPr>
        <w:jc w:val="both"/>
        <w:rPr>
          <w:rFonts w:ascii="Arial" w:hAnsi="Arial" w:cs="Arial"/>
          <w:color w:val="FF0000"/>
          <w:sz w:val="22"/>
          <w:szCs w:val="22"/>
          <w:highlight w:val="yellow"/>
        </w:rPr>
      </w:pPr>
    </w:p>
    <w:p w:rsidR="00A960D5" w:rsidRPr="00FE0768" w:rsidRDefault="00A960D5" w:rsidP="00A960D5">
      <w:pPr>
        <w:numPr>
          <w:ilvl w:val="0"/>
          <w:numId w:val="90"/>
        </w:numPr>
        <w:tabs>
          <w:tab w:val="clear" w:pos="1429"/>
        </w:tabs>
        <w:ind w:left="360"/>
        <w:jc w:val="both"/>
        <w:rPr>
          <w:rFonts w:ascii="Arial" w:hAnsi="Arial" w:cs="Arial"/>
          <w:sz w:val="22"/>
          <w:szCs w:val="22"/>
        </w:rPr>
      </w:pPr>
      <w:proofErr w:type="spellStart"/>
      <w:r w:rsidRPr="00FE0768">
        <w:rPr>
          <w:rFonts w:ascii="Arial" w:hAnsi="Arial" w:cs="Arial"/>
          <w:sz w:val="22"/>
          <w:szCs w:val="22"/>
        </w:rPr>
        <w:t>Layout</w:t>
      </w:r>
      <w:proofErr w:type="spellEnd"/>
      <w:r w:rsidRPr="00FE0768">
        <w:rPr>
          <w:rFonts w:ascii="Arial" w:hAnsi="Arial" w:cs="Arial"/>
          <w:sz w:val="22"/>
          <w:szCs w:val="22"/>
        </w:rPr>
        <w:t xml:space="preserve"> del Terminal inscrito en el Área de concesión; etapas de desarrollo.</w:t>
      </w:r>
    </w:p>
    <w:p w:rsidR="00A960D5" w:rsidRPr="00FE0768" w:rsidRDefault="00A960D5" w:rsidP="00A960D5">
      <w:pPr>
        <w:numPr>
          <w:ilvl w:val="0"/>
          <w:numId w:val="90"/>
        </w:numPr>
        <w:tabs>
          <w:tab w:val="clear" w:pos="1429"/>
        </w:tabs>
        <w:ind w:left="360"/>
        <w:jc w:val="both"/>
        <w:rPr>
          <w:rFonts w:ascii="Arial" w:hAnsi="Arial" w:cs="Arial"/>
          <w:sz w:val="22"/>
          <w:szCs w:val="22"/>
        </w:rPr>
      </w:pPr>
      <w:r w:rsidRPr="00FE0768">
        <w:rPr>
          <w:rFonts w:ascii="Arial" w:hAnsi="Arial" w:cs="Arial"/>
          <w:sz w:val="22"/>
          <w:szCs w:val="22"/>
        </w:rPr>
        <w:t>Descripción de los frentes de atraque:</w:t>
      </w:r>
    </w:p>
    <w:p w:rsidR="00A960D5" w:rsidRPr="00FE0768" w:rsidRDefault="00A960D5" w:rsidP="00A960D5">
      <w:pPr>
        <w:numPr>
          <w:ilvl w:val="0"/>
          <w:numId w:val="90"/>
        </w:numPr>
        <w:tabs>
          <w:tab w:val="clear" w:pos="1429"/>
        </w:tabs>
        <w:ind w:left="360"/>
        <w:jc w:val="both"/>
        <w:rPr>
          <w:rFonts w:ascii="Arial" w:hAnsi="Arial" w:cs="Arial"/>
          <w:sz w:val="22"/>
          <w:szCs w:val="22"/>
        </w:rPr>
      </w:pPr>
      <w:r w:rsidRPr="00FE0768">
        <w:rPr>
          <w:rFonts w:ascii="Arial" w:hAnsi="Arial" w:cs="Arial"/>
          <w:sz w:val="22"/>
          <w:szCs w:val="22"/>
        </w:rPr>
        <w:t>Tipo y material de Cimentación; profundidad de diseño, etapas de implementación.</w:t>
      </w:r>
    </w:p>
    <w:p w:rsidR="00A960D5" w:rsidRPr="00FE0768" w:rsidRDefault="00A960D5" w:rsidP="00A960D5">
      <w:pPr>
        <w:numPr>
          <w:ilvl w:val="0"/>
          <w:numId w:val="90"/>
        </w:numPr>
        <w:tabs>
          <w:tab w:val="clear" w:pos="1429"/>
        </w:tabs>
        <w:ind w:left="360"/>
        <w:jc w:val="both"/>
        <w:rPr>
          <w:rFonts w:ascii="Arial" w:hAnsi="Arial" w:cs="Arial"/>
          <w:sz w:val="22"/>
          <w:szCs w:val="22"/>
        </w:rPr>
      </w:pPr>
      <w:r w:rsidRPr="00FE0768">
        <w:rPr>
          <w:rFonts w:ascii="Arial" w:hAnsi="Arial" w:cs="Arial"/>
          <w:sz w:val="22"/>
          <w:szCs w:val="22"/>
        </w:rPr>
        <w:t>Capacidad portante de los elementos estructurales de los amarraderos.</w:t>
      </w:r>
    </w:p>
    <w:p w:rsidR="00A960D5" w:rsidRPr="00FE0768" w:rsidRDefault="00A960D5" w:rsidP="00A960D5">
      <w:pPr>
        <w:numPr>
          <w:ilvl w:val="0"/>
          <w:numId w:val="90"/>
        </w:numPr>
        <w:tabs>
          <w:tab w:val="clear" w:pos="1429"/>
        </w:tabs>
        <w:ind w:left="360"/>
        <w:jc w:val="both"/>
        <w:rPr>
          <w:rFonts w:ascii="Arial" w:hAnsi="Arial" w:cs="Arial"/>
          <w:sz w:val="22"/>
          <w:szCs w:val="22"/>
        </w:rPr>
      </w:pPr>
      <w:r w:rsidRPr="00FE0768">
        <w:rPr>
          <w:rFonts w:ascii="Arial" w:hAnsi="Arial" w:cs="Arial"/>
          <w:sz w:val="22"/>
          <w:szCs w:val="22"/>
        </w:rPr>
        <w:t>Relleno del área de respaldo (patio de contenedores y otras áreas); sistema y material.</w:t>
      </w:r>
    </w:p>
    <w:p w:rsidR="00A960D5" w:rsidRPr="00FE0768" w:rsidRDefault="00A960D5" w:rsidP="00A960D5">
      <w:pPr>
        <w:numPr>
          <w:ilvl w:val="0"/>
          <w:numId w:val="90"/>
        </w:numPr>
        <w:tabs>
          <w:tab w:val="clear" w:pos="1429"/>
        </w:tabs>
        <w:ind w:left="360"/>
        <w:jc w:val="both"/>
        <w:rPr>
          <w:rFonts w:ascii="Arial" w:hAnsi="Arial" w:cs="Arial"/>
          <w:sz w:val="22"/>
          <w:szCs w:val="22"/>
        </w:rPr>
      </w:pPr>
      <w:r w:rsidRPr="00FE0768">
        <w:rPr>
          <w:rFonts w:ascii="Arial" w:hAnsi="Arial" w:cs="Arial"/>
          <w:sz w:val="22"/>
          <w:szCs w:val="22"/>
        </w:rPr>
        <w:t>Tipo de pavimento del área de respaldo; capacidad portante.</w:t>
      </w:r>
    </w:p>
    <w:p w:rsidR="00A960D5" w:rsidRPr="00FE0768" w:rsidRDefault="00A960D5" w:rsidP="00A960D5">
      <w:pPr>
        <w:numPr>
          <w:ilvl w:val="0"/>
          <w:numId w:val="90"/>
        </w:numPr>
        <w:tabs>
          <w:tab w:val="clear" w:pos="1429"/>
        </w:tabs>
        <w:ind w:left="360"/>
        <w:jc w:val="both"/>
        <w:rPr>
          <w:rFonts w:ascii="Arial" w:hAnsi="Arial" w:cs="Arial"/>
          <w:sz w:val="22"/>
          <w:szCs w:val="22"/>
        </w:rPr>
      </w:pPr>
      <w:r w:rsidRPr="00FE0768">
        <w:rPr>
          <w:rFonts w:ascii="Arial" w:hAnsi="Arial" w:cs="Arial"/>
          <w:sz w:val="22"/>
          <w:szCs w:val="22"/>
        </w:rPr>
        <w:t>Vigas: cabezales, longitudinales, de borde, de anclaje, de carril, etc.</w:t>
      </w:r>
    </w:p>
    <w:p w:rsidR="00A960D5" w:rsidRPr="00FE0768" w:rsidRDefault="00A960D5" w:rsidP="00A960D5">
      <w:pPr>
        <w:numPr>
          <w:ilvl w:val="0"/>
          <w:numId w:val="90"/>
        </w:numPr>
        <w:tabs>
          <w:tab w:val="clear" w:pos="1429"/>
        </w:tabs>
        <w:ind w:left="360"/>
        <w:jc w:val="both"/>
        <w:rPr>
          <w:rFonts w:ascii="Arial" w:hAnsi="Arial" w:cs="Arial"/>
          <w:sz w:val="22"/>
          <w:szCs w:val="22"/>
        </w:rPr>
      </w:pPr>
      <w:r w:rsidRPr="00FE0768">
        <w:rPr>
          <w:rFonts w:ascii="Arial" w:hAnsi="Arial" w:cs="Arial"/>
          <w:sz w:val="22"/>
          <w:szCs w:val="22"/>
        </w:rPr>
        <w:t>Descripción de elementos de amarre, defensas, etc.</w:t>
      </w:r>
    </w:p>
    <w:p w:rsidR="00A960D5" w:rsidRPr="00FE0768" w:rsidRDefault="00A960D5" w:rsidP="00A960D5">
      <w:pPr>
        <w:numPr>
          <w:ilvl w:val="0"/>
          <w:numId w:val="90"/>
        </w:numPr>
        <w:tabs>
          <w:tab w:val="clear" w:pos="1429"/>
        </w:tabs>
        <w:ind w:left="360"/>
        <w:jc w:val="both"/>
        <w:rPr>
          <w:rFonts w:ascii="Arial" w:hAnsi="Arial" w:cs="Arial"/>
          <w:sz w:val="22"/>
          <w:szCs w:val="22"/>
        </w:rPr>
      </w:pPr>
      <w:r w:rsidRPr="00FE0768">
        <w:rPr>
          <w:rFonts w:ascii="Arial" w:hAnsi="Arial" w:cs="Arial"/>
          <w:sz w:val="22"/>
          <w:szCs w:val="22"/>
        </w:rPr>
        <w:t>Descripción de las obras complementarias.</w:t>
      </w:r>
    </w:p>
    <w:p w:rsidR="00A960D5" w:rsidRDefault="00A960D5" w:rsidP="00A960D5">
      <w:pPr>
        <w:numPr>
          <w:ilvl w:val="0"/>
          <w:numId w:val="90"/>
        </w:numPr>
        <w:tabs>
          <w:tab w:val="clear" w:pos="1429"/>
        </w:tabs>
        <w:ind w:left="360"/>
        <w:jc w:val="both"/>
        <w:rPr>
          <w:rFonts w:ascii="Arial" w:hAnsi="Arial" w:cs="Arial"/>
          <w:sz w:val="22"/>
          <w:szCs w:val="22"/>
        </w:rPr>
      </w:pPr>
      <w:r w:rsidRPr="00FE0768">
        <w:rPr>
          <w:rFonts w:ascii="Arial" w:hAnsi="Arial" w:cs="Arial"/>
          <w:sz w:val="22"/>
          <w:szCs w:val="22"/>
        </w:rPr>
        <w:t>Normas técnicas que  utilizará, además de las normas peruanas.</w:t>
      </w:r>
    </w:p>
    <w:p w:rsidR="009C76FF" w:rsidRPr="00FE0768" w:rsidRDefault="009C76FF" w:rsidP="009B4086">
      <w:pPr>
        <w:ind w:left="360"/>
        <w:jc w:val="both"/>
        <w:rPr>
          <w:rFonts w:ascii="Arial" w:hAnsi="Arial" w:cs="Arial"/>
          <w:sz w:val="22"/>
          <w:szCs w:val="22"/>
        </w:rPr>
      </w:pPr>
    </w:p>
    <w:p w:rsidR="00A960D5" w:rsidRPr="00FE0768" w:rsidRDefault="00A960D5" w:rsidP="00A960D5">
      <w:pPr>
        <w:numPr>
          <w:ilvl w:val="0"/>
          <w:numId w:val="91"/>
        </w:numPr>
        <w:ind w:left="426" w:hanging="426"/>
        <w:jc w:val="both"/>
        <w:rPr>
          <w:rFonts w:ascii="Arial" w:hAnsi="Arial" w:cs="Arial"/>
          <w:b/>
          <w:sz w:val="22"/>
          <w:szCs w:val="22"/>
        </w:rPr>
      </w:pPr>
      <w:r w:rsidRPr="00FE0768">
        <w:rPr>
          <w:rFonts w:ascii="Arial" w:hAnsi="Arial" w:cs="Arial"/>
          <w:b/>
          <w:sz w:val="22"/>
          <w:szCs w:val="22"/>
        </w:rPr>
        <w:t>INSTALACIONES ELÉCTRICAS</w:t>
      </w:r>
    </w:p>
    <w:p w:rsidR="00A960D5" w:rsidRPr="00E12E39" w:rsidRDefault="00A960D5" w:rsidP="00A960D5">
      <w:pPr>
        <w:jc w:val="both"/>
        <w:rPr>
          <w:rFonts w:ascii="Arial" w:hAnsi="Arial" w:cs="Arial"/>
          <w:color w:val="FF0000"/>
          <w:sz w:val="22"/>
          <w:szCs w:val="22"/>
          <w:highlight w:val="yellow"/>
        </w:rPr>
      </w:pPr>
    </w:p>
    <w:p w:rsidR="00A960D5" w:rsidRPr="00FE0768" w:rsidRDefault="00A960D5" w:rsidP="009B4086">
      <w:pPr>
        <w:numPr>
          <w:ilvl w:val="0"/>
          <w:numId w:val="90"/>
        </w:numPr>
        <w:tabs>
          <w:tab w:val="clear" w:pos="1429"/>
        </w:tabs>
        <w:ind w:left="360"/>
        <w:jc w:val="both"/>
        <w:rPr>
          <w:rFonts w:ascii="Arial" w:hAnsi="Arial" w:cs="Arial"/>
          <w:sz w:val="22"/>
          <w:szCs w:val="22"/>
        </w:rPr>
      </w:pPr>
      <w:r w:rsidRPr="00FE0768">
        <w:rPr>
          <w:rFonts w:ascii="Arial" w:hAnsi="Arial" w:cs="Arial"/>
          <w:sz w:val="22"/>
          <w:szCs w:val="22"/>
        </w:rPr>
        <w:t>Demanda de energía</w:t>
      </w:r>
    </w:p>
    <w:p w:rsidR="00A960D5" w:rsidRPr="00FE0768" w:rsidRDefault="00A960D5" w:rsidP="009B4086">
      <w:pPr>
        <w:numPr>
          <w:ilvl w:val="0"/>
          <w:numId w:val="90"/>
        </w:numPr>
        <w:tabs>
          <w:tab w:val="clear" w:pos="1429"/>
        </w:tabs>
        <w:ind w:left="360"/>
        <w:jc w:val="both"/>
        <w:rPr>
          <w:rFonts w:ascii="Arial" w:hAnsi="Arial" w:cs="Arial"/>
          <w:sz w:val="22"/>
          <w:szCs w:val="22"/>
        </w:rPr>
      </w:pPr>
      <w:r w:rsidRPr="00FE0768">
        <w:rPr>
          <w:rFonts w:ascii="Arial" w:hAnsi="Arial" w:cs="Arial"/>
          <w:sz w:val="22"/>
          <w:szCs w:val="22"/>
        </w:rPr>
        <w:t>Subestaciones y otras instalaciones básicas</w:t>
      </w:r>
    </w:p>
    <w:p w:rsidR="00A960D5" w:rsidRPr="00E12E39" w:rsidRDefault="00A960D5" w:rsidP="00A960D5">
      <w:pPr>
        <w:jc w:val="both"/>
        <w:rPr>
          <w:rFonts w:ascii="Arial" w:hAnsi="Arial" w:cs="Arial"/>
          <w:color w:val="FF0000"/>
          <w:sz w:val="22"/>
          <w:szCs w:val="22"/>
          <w:highlight w:val="yellow"/>
        </w:rPr>
      </w:pPr>
    </w:p>
    <w:p w:rsidR="00A960D5" w:rsidRPr="00E12E39" w:rsidRDefault="00A960D5" w:rsidP="00A960D5">
      <w:pPr>
        <w:jc w:val="both"/>
        <w:rPr>
          <w:rFonts w:ascii="Arial" w:hAnsi="Arial" w:cs="Arial"/>
          <w:color w:val="FF0000"/>
          <w:sz w:val="22"/>
          <w:szCs w:val="22"/>
          <w:highlight w:val="yellow"/>
        </w:rPr>
      </w:pPr>
    </w:p>
    <w:p w:rsidR="00A960D5" w:rsidRPr="00FE0768" w:rsidRDefault="00A960D5" w:rsidP="00A960D5">
      <w:pPr>
        <w:numPr>
          <w:ilvl w:val="0"/>
          <w:numId w:val="91"/>
        </w:numPr>
        <w:ind w:left="426" w:hanging="426"/>
        <w:jc w:val="both"/>
        <w:rPr>
          <w:rFonts w:ascii="Arial" w:hAnsi="Arial" w:cs="Arial"/>
          <w:b/>
          <w:sz w:val="22"/>
          <w:szCs w:val="22"/>
        </w:rPr>
      </w:pPr>
      <w:r w:rsidRPr="00FE0768">
        <w:rPr>
          <w:rFonts w:ascii="Arial" w:hAnsi="Arial" w:cs="Arial"/>
          <w:b/>
          <w:sz w:val="22"/>
          <w:szCs w:val="22"/>
        </w:rPr>
        <w:t>EQUIPAMIENTO</w:t>
      </w:r>
    </w:p>
    <w:p w:rsidR="00A960D5" w:rsidRPr="00E12E39" w:rsidRDefault="00A960D5" w:rsidP="00A960D5">
      <w:pPr>
        <w:jc w:val="both"/>
        <w:rPr>
          <w:rFonts w:ascii="Arial" w:hAnsi="Arial" w:cs="Arial"/>
          <w:color w:val="FF0000"/>
          <w:sz w:val="22"/>
          <w:szCs w:val="22"/>
          <w:highlight w:val="yellow"/>
        </w:rPr>
      </w:pPr>
    </w:p>
    <w:p w:rsidR="00A960D5" w:rsidRPr="00394214" w:rsidRDefault="00A960D5" w:rsidP="00A960D5">
      <w:pPr>
        <w:jc w:val="both"/>
        <w:rPr>
          <w:rFonts w:ascii="Arial" w:hAnsi="Arial" w:cs="Arial"/>
          <w:sz w:val="22"/>
          <w:szCs w:val="22"/>
          <w:u w:val="single"/>
        </w:rPr>
      </w:pPr>
      <w:r w:rsidRPr="00394214">
        <w:rPr>
          <w:rFonts w:ascii="Arial" w:hAnsi="Arial" w:cs="Arial"/>
          <w:sz w:val="22"/>
          <w:szCs w:val="22"/>
          <w:u w:val="single"/>
        </w:rPr>
        <w:t xml:space="preserve">IV. 1 MUELLE MARGINAL (amarraderos 3 y 4) Inversión Inicial </w:t>
      </w:r>
    </w:p>
    <w:p w:rsidR="00A960D5" w:rsidRDefault="00A960D5" w:rsidP="00A960D5">
      <w:pPr>
        <w:jc w:val="both"/>
        <w:rPr>
          <w:rFonts w:ascii="Arial" w:hAnsi="Arial" w:cs="Arial"/>
          <w:sz w:val="22"/>
          <w:szCs w:val="22"/>
        </w:rPr>
      </w:pPr>
    </w:p>
    <w:p w:rsidR="00A960D5" w:rsidRPr="00394214" w:rsidRDefault="00A960D5" w:rsidP="00A960D5">
      <w:pPr>
        <w:numPr>
          <w:ilvl w:val="0"/>
          <w:numId w:val="92"/>
        </w:numPr>
        <w:jc w:val="both"/>
        <w:rPr>
          <w:rFonts w:ascii="Arial" w:hAnsi="Arial" w:cs="Arial"/>
          <w:sz w:val="22"/>
          <w:szCs w:val="22"/>
        </w:rPr>
      </w:pPr>
      <w:r w:rsidRPr="00394214">
        <w:rPr>
          <w:rFonts w:ascii="Arial" w:hAnsi="Arial" w:cs="Arial"/>
          <w:sz w:val="22"/>
          <w:szCs w:val="22"/>
        </w:rPr>
        <w:t xml:space="preserve">Grúas de Muelle </w:t>
      </w:r>
    </w:p>
    <w:p w:rsidR="00A960D5" w:rsidRPr="00E12E39" w:rsidRDefault="00A960D5" w:rsidP="00A960D5">
      <w:pPr>
        <w:jc w:val="both"/>
        <w:rPr>
          <w:rFonts w:ascii="Arial" w:hAnsi="Arial" w:cs="Arial"/>
          <w:color w:val="FF0000"/>
          <w:sz w:val="22"/>
          <w:szCs w:val="22"/>
          <w:highlight w:val="yellow"/>
        </w:rPr>
      </w:pPr>
    </w:p>
    <w:p w:rsidR="00A960D5" w:rsidRPr="00394214" w:rsidRDefault="00A960D5" w:rsidP="00A960D5">
      <w:pPr>
        <w:numPr>
          <w:ilvl w:val="0"/>
          <w:numId w:val="93"/>
        </w:numPr>
        <w:jc w:val="both"/>
        <w:rPr>
          <w:rFonts w:ascii="Arial" w:hAnsi="Arial" w:cs="Arial"/>
          <w:sz w:val="22"/>
          <w:szCs w:val="22"/>
        </w:rPr>
      </w:pPr>
      <w:r w:rsidRPr="00394214">
        <w:rPr>
          <w:rFonts w:ascii="Arial" w:hAnsi="Arial" w:cs="Arial"/>
          <w:sz w:val="22"/>
          <w:szCs w:val="22"/>
        </w:rPr>
        <w:t xml:space="preserve">Etapas de implementación </w:t>
      </w:r>
    </w:p>
    <w:p w:rsidR="00A960D5" w:rsidRPr="00394214" w:rsidRDefault="00A960D5" w:rsidP="00A960D5">
      <w:pPr>
        <w:numPr>
          <w:ilvl w:val="0"/>
          <w:numId w:val="93"/>
        </w:numPr>
        <w:jc w:val="both"/>
        <w:rPr>
          <w:rFonts w:ascii="Arial" w:hAnsi="Arial" w:cs="Arial"/>
          <w:sz w:val="22"/>
          <w:szCs w:val="22"/>
        </w:rPr>
      </w:pPr>
      <w:r w:rsidRPr="00394214">
        <w:rPr>
          <w:rFonts w:ascii="Arial" w:hAnsi="Arial" w:cs="Arial"/>
          <w:sz w:val="22"/>
          <w:szCs w:val="22"/>
        </w:rPr>
        <w:t xml:space="preserve">Número de Grúas </w:t>
      </w:r>
    </w:p>
    <w:p w:rsidR="00A960D5" w:rsidRPr="00394214" w:rsidRDefault="00A960D5" w:rsidP="00A960D5">
      <w:pPr>
        <w:numPr>
          <w:ilvl w:val="0"/>
          <w:numId w:val="93"/>
        </w:numPr>
        <w:jc w:val="both"/>
        <w:rPr>
          <w:rFonts w:ascii="Arial" w:hAnsi="Arial" w:cs="Arial"/>
          <w:sz w:val="22"/>
          <w:szCs w:val="22"/>
        </w:rPr>
      </w:pPr>
      <w:r w:rsidRPr="00394214">
        <w:rPr>
          <w:rFonts w:ascii="Arial" w:hAnsi="Arial" w:cs="Arial"/>
          <w:sz w:val="22"/>
          <w:szCs w:val="22"/>
        </w:rPr>
        <w:tab/>
        <w:t>Ritmo de operación por hora</w:t>
      </w:r>
    </w:p>
    <w:p w:rsidR="00A960D5" w:rsidRPr="00394214" w:rsidRDefault="00A960D5" w:rsidP="00A960D5">
      <w:pPr>
        <w:numPr>
          <w:ilvl w:val="0"/>
          <w:numId w:val="93"/>
        </w:numPr>
        <w:jc w:val="both"/>
        <w:rPr>
          <w:rFonts w:ascii="Arial" w:hAnsi="Arial" w:cs="Arial"/>
          <w:sz w:val="22"/>
          <w:szCs w:val="22"/>
        </w:rPr>
      </w:pPr>
      <w:r w:rsidRPr="00394214">
        <w:rPr>
          <w:rFonts w:ascii="Arial" w:hAnsi="Arial" w:cs="Arial"/>
          <w:sz w:val="22"/>
          <w:szCs w:val="22"/>
        </w:rPr>
        <w:t xml:space="preserve">Máxima Capacidad estimada anual en </w:t>
      </w:r>
      <w:r>
        <w:rPr>
          <w:rFonts w:ascii="Arial" w:hAnsi="Arial" w:cs="Arial"/>
          <w:sz w:val="22"/>
          <w:szCs w:val="22"/>
        </w:rPr>
        <w:t xml:space="preserve">toneladas </w:t>
      </w:r>
    </w:p>
    <w:p w:rsidR="00A960D5" w:rsidRPr="008B1477" w:rsidRDefault="00A960D5" w:rsidP="00A960D5">
      <w:pPr>
        <w:jc w:val="both"/>
        <w:rPr>
          <w:rFonts w:ascii="Arial" w:hAnsi="Arial" w:cs="Arial"/>
          <w:sz w:val="22"/>
          <w:szCs w:val="22"/>
        </w:rPr>
      </w:pPr>
    </w:p>
    <w:p w:rsidR="00A960D5" w:rsidRDefault="00A960D5" w:rsidP="00A960D5">
      <w:pPr>
        <w:numPr>
          <w:ilvl w:val="0"/>
          <w:numId w:val="92"/>
        </w:numPr>
        <w:jc w:val="both"/>
        <w:rPr>
          <w:rFonts w:ascii="Arial" w:hAnsi="Arial" w:cs="Arial"/>
          <w:sz w:val="22"/>
          <w:szCs w:val="22"/>
        </w:rPr>
      </w:pPr>
      <w:r w:rsidRPr="008B1477">
        <w:rPr>
          <w:rFonts w:ascii="Arial" w:hAnsi="Arial" w:cs="Arial"/>
          <w:sz w:val="22"/>
          <w:szCs w:val="22"/>
        </w:rPr>
        <w:t>Equipamiento de movilización</w:t>
      </w:r>
      <w:r>
        <w:rPr>
          <w:rFonts w:ascii="Arial" w:hAnsi="Arial" w:cs="Arial"/>
          <w:sz w:val="22"/>
          <w:szCs w:val="22"/>
        </w:rPr>
        <w:t xml:space="preserve"> o tracción</w:t>
      </w:r>
      <w:r w:rsidRPr="008B1477">
        <w:rPr>
          <w:rFonts w:ascii="Arial" w:hAnsi="Arial" w:cs="Arial"/>
          <w:sz w:val="22"/>
          <w:szCs w:val="22"/>
        </w:rPr>
        <w:t xml:space="preserve"> </w:t>
      </w:r>
      <w:r>
        <w:rPr>
          <w:rFonts w:ascii="Arial" w:hAnsi="Arial" w:cs="Arial"/>
          <w:sz w:val="22"/>
          <w:szCs w:val="22"/>
        </w:rPr>
        <w:t xml:space="preserve">y </w:t>
      </w:r>
      <w:r w:rsidRPr="008B1477">
        <w:rPr>
          <w:rFonts w:ascii="Arial" w:hAnsi="Arial" w:cs="Arial"/>
          <w:sz w:val="22"/>
          <w:szCs w:val="22"/>
        </w:rPr>
        <w:t>patio de almacenamiento</w:t>
      </w:r>
      <w:r>
        <w:rPr>
          <w:rFonts w:ascii="Arial" w:hAnsi="Arial" w:cs="Arial"/>
          <w:sz w:val="22"/>
          <w:szCs w:val="22"/>
        </w:rPr>
        <w:t xml:space="preserve"> </w:t>
      </w:r>
    </w:p>
    <w:p w:rsidR="00A960D5" w:rsidRPr="008B1477" w:rsidRDefault="00A960D5" w:rsidP="00A960D5">
      <w:pPr>
        <w:jc w:val="both"/>
        <w:rPr>
          <w:rFonts w:ascii="Arial" w:hAnsi="Arial" w:cs="Arial"/>
          <w:sz w:val="22"/>
          <w:szCs w:val="22"/>
        </w:rPr>
      </w:pPr>
    </w:p>
    <w:p w:rsidR="00A960D5" w:rsidRPr="008B1477" w:rsidRDefault="00A960D5" w:rsidP="00A960D5">
      <w:pPr>
        <w:numPr>
          <w:ilvl w:val="0"/>
          <w:numId w:val="93"/>
        </w:numPr>
        <w:jc w:val="both"/>
        <w:rPr>
          <w:rFonts w:ascii="Arial" w:hAnsi="Arial" w:cs="Arial"/>
          <w:sz w:val="22"/>
          <w:szCs w:val="22"/>
        </w:rPr>
      </w:pPr>
      <w:r w:rsidRPr="008B1477">
        <w:rPr>
          <w:rFonts w:ascii="Arial" w:hAnsi="Arial" w:cs="Arial"/>
          <w:sz w:val="22"/>
          <w:szCs w:val="22"/>
        </w:rPr>
        <w:t>Tipo de equipo y características</w:t>
      </w:r>
    </w:p>
    <w:p w:rsidR="00A960D5" w:rsidRPr="008B1477" w:rsidRDefault="00A960D5" w:rsidP="00A960D5">
      <w:pPr>
        <w:numPr>
          <w:ilvl w:val="0"/>
          <w:numId w:val="93"/>
        </w:numPr>
        <w:jc w:val="both"/>
        <w:rPr>
          <w:rFonts w:ascii="Arial" w:hAnsi="Arial" w:cs="Arial"/>
          <w:sz w:val="22"/>
          <w:szCs w:val="22"/>
        </w:rPr>
      </w:pPr>
      <w:r w:rsidRPr="008B1477">
        <w:rPr>
          <w:rFonts w:ascii="Arial" w:hAnsi="Arial" w:cs="Arial"/>
          <w:sz w:val="22"/>
          <w:szCs w:val="22"/>
        </w:rPr>
        <w:t>Número</w:t>
      </w:r>
    </w:p>
    <w:p w:rsidR="00A960D5" w:rsidRPr="008B1477" w:rsidRDefault="00A960D5" w:rsidP="00A960D5">
      <w:pPr>
        <w:jc w:val="both"/>
        <w:rPr>
          <w:rFonts w:ascii="Arial" w:hAnsi="Arial" w:cs="Arial"/>
          <w:sz w:val="22"/>
          <w:szCs w:val="22"/>
        </w:rPr>
      </w:pPr>
    </w:p>
    <w:p w:rsidR="00A960D5" w:rsidRPr="008B1477" w:rsidRDefault="00A960D5" w:rsidP="00A960D5">
      <w:pPr>
        <w:numPr>
          <w:ilvl w:val="0"/>
          <w:numId w:val="92"/>
        </w:numPr>
        <w:jc w:val="both"/>
        <w:rPr>
          <w:rFonts w:ascii="Arial" w:hAnsi="Arial" w:cs="Arial"/>
          <w:sz w:val="22"/>
          <w:szCs w:val="22"/>
        </w:rPr>
      </w:pPr>
      <w:r w:rsidRPr="008B1477">
        <w:rPr>
          <w:rFonts w:ascii="Arial" w:hAnsi="Arial" w:cs="Arial"/>
          <w:sz w:val="22"/>
          <w:szCs w:val="22"/>
        </w:rPr>
        <w:t>Equipamiento complementario y auxiliar.</w:t>
      </w:r>
    </w:p>
    <w:p w:rsidR="00A960D5" w:rsidRPr="008B1477" w:rsidRDefault="00A960D5" w:rsidP="00A960D5">
      <w:pPr>
        <w:jc w:val="both"/>
        <w:rPr>
          <w:rFonts w:ascii="Arial" w:hAnsi="Arial" w:cs="Arial"/>
          <w:sz w:val="22"/>
          <w:szCs w:val="22"/>
        </w:rPr>
      </w:pPr>
    </w:p>
    <w:p w:rsidR="00A960D5" w:rsidRPr="008B1477" w:rsidRDefault="00A960D5" w:rsidP="00A960D5">
      <w:pPr>
        <w:numPr>
          <w:ilvl w:val="0"/>
          <w:numId w:val="92"/>
        </w:numPr>
        <w:jc w:val="both"/>
        <w:rPr>
          <w:rFonts w:ascii="Arial" w:hAnsi="Arial" w:cs="Arial"/>
          <w:sz w:val="22"/>
          <w:szCs w:val="22"/>
        </w:rPr>
      </w:pPr>
      <w:r w:rsidRPr="008B1477">
        <w:rPr>
          <w:rFonts w:ascii="Arial" w:hAnsi="Arial" w:cs="Arial"/>
          <w:sz w:val="22"/>
          <w:szCs w:val="22"/>
        </w:rPr>
        <w:t>Descripción del sistema electrónico de operación y control administrativo (</w:t>
      </w:r>
      <w:proofErr w:type="spellStart"/>
      <w:r w:rsidRPr="008B1477">
        <w:rPr>
          <w:rFonts w:ascii="Arial" w:hAnsi="Arial" w:cs="Arial"/>
          <w:sz w:val="22"/>
          <w:szCs w:val="22"/>
        </w:rPr>
        <w:t>infoestructrura</w:t>
      </w:r>
      <w:proofErr w:type="spellEnd"/>
      <w:r w:rsidRPr="008B1477">
        <w:rPr>
          <w:rFonts w:ascii="Arial" w:hAnsi="Arial" w:cs="Arial"/>
          <w:sz w:val="22"/>
          <w:szCs w:val="22"/>
        </w:rPr>
        <w:t>)</w:t>
      </w:r>
    </w:p>
    <w:p w:rsidR="00A960D5" w:rsidRPr="00E12E39" w:rsidRDefault="00A960D5" w:rsidP="00A960D5">
      <w:pPr>
        <w:jc w:val="both"/>
        <w:rPr>
          <w:rFonts w:ascii="Arial" w:hAnsi="Arial" w:cs="Arial"/>
          <w:color w:val="FF0000"/>
          <w:sz w:val="22"/>
          <w:szCs w:val="22"/>
          <w:highlight w:val="yellow"/>
        </w:rPr>
      </w:pPr>
    </w:p>
    <w:p w:rsidR="00A960D5" w:rsidRPr="00E12E39" w:rsidRDefault="00A960D5" w:rsidP="00A960D5">
      <w:pPr>
        <w:jc w:val="both"/>
        <w:rPr>
          <w:rFonts w:ascii="Arial" w:hAnsi="Arial" w:cs="Arial"/>
          <w:color w:val="FF0000"/>
          <w:sz w:val="22"/>
          <w:szCs w:val="22"/>
          <w:highlight w:val="yellow"/>
        </w:rPr>
      </w:pPr>
    </w:p>
    <w:p w:rsidR="00A960D5" w:rsidRPr="00394214" w:rsidRDefault="00A960D5" w:rsidP="00A960D5">
      <w:pPr>
        <w:jc w:val="both"/>
        <w:rPr>
          <w:rFonts w:ascii="Arial" w:hAnsi="Arial" w:cs="Arial"/>
          <w:sz w:val="22"/>
          <w:szCs w:val="22"/>
          <w:u w:val="single"/>
        </w:rPr>
      </w:pPr>
      <w:r w:rsidRPr="00394214">
        <w:rPr>
          <w:rFonts w:ascii="Arial" w:hAnsi="Arial" w:cs="Arial"/>
          <w:sz w:val="22"/>
          <w:szCs w:val="22"/>
          <w:u w:val="single"/>
        </w:rPr>
        <w:t xml:space="preserve">IV. </w:t>
      </w:r>
      <w:r>
        <w:rPr>
          <w:rFonts w:ascii="Arial" w:hAnsi="Arial" w:cs="Arial"/>
          <w:sz w:val="22"/>
          <w:szCs w:val="22"/>
          <w:u w:val="single"/>
        </w:rPr>
        <w:t>2</w:t>
      </w:r>
      <w:r w:rsidRPr="00394214">
        <w:rPr>
          <w:rFonts w:ascii="Arial" w:hAnsi="Arial" w:cs="Arial"/>
          <w:sz w:val="22"/>
          <w:szCs w:val="22"/>
          <w:u w:val="single"/>
        </w:rPr>
        <w:t xml:space="preserve"> MUELLE MARGINAL (amarraderos </w:t>
      </w:r>
      <w:r>
        <w:rPr>
          <w:rFonts w:ascii="Arial" w:hAnsi="Arial" w:cs="Arial"/>
          <w:sz w:val="22"/>
          <w:szCs w:val="22"/>
          <w:u w:val="single"/>
        </w:rPr>
        <w:t>1</w:t>
      </w:r>
      <w:r w:rsidRPr="00394214">
        <w:rPr>
          <w:rFonts w:ascii="Arial" w:hAnsi="Arial" w:cs="Arial"/>
          <w:sz w:val="22"/>
          <w:szCs w:val="22"/>
          <w:u w:val="single"/>
        </w:rPr>
        <w:t xml:space="preserve"> y </w:t>
      </w:r>
      <w:r>
        <w:rPr>
          <w:rFonts w:ascii="Arial" w:hAnsi="Arial" w:cs="Arial"/>
          <w:sz w:val="22"/>
          <w:szCs w:val="22"/>
          <w:u w:val="single"/>
        </w:rPr>
        <w:t>2</w:t>
      </w:r>
      <w:r w:rsidRPr="00394214">
        <w:rPr>
          <w:rFonts w:ascii="Arial" w:hAnsi="Arial" w:cs="Arial"/>
          <w:sz w:val="22"/>
          <w:szCs w:val="22"/>
          <w:u w:val="single"/>
        </w:rPr>
        <w:t xml:space="preserve">) Inversión </w:t>
      </w:r>
      <w:r>
        <w:rPr>
          <w:rFonts w:ascii="Arial" w:hAnsi="Arial" w:cs="Arial"/>
          <w:sz w:val="22"/>
          <w:szCs w:val="22"/>
          <w:u w:val="single"/>
        </w:rPr>
        <w:t>por gatillos de demanda</w:t>
      </w:r>
      <w:r w:rsidRPr="00394214">
        <w:rPr>
          <w:rFonts w:ascii="Arial" w:hAnsi="Arial" w:cs="Arial"/>
          <w:sz w:val="22"/>
          <w:szCs w:val="22"/>
          <w:u w:val="single"/>
        </w:rPr>
        <w:t xml:space="preserve"> </w:t>
      </w:r>
    </w:p>
    <w:p w:rsidR="00A960D5" w:rsidRPr="00E12E39" w:rsidRDefault="00A960D5" w:rsidP="00A960D5">
      <w:pPr>
        <w:jc w:val="both"/>
        <w:rPr>
          <w:rFonts w:ascii="Arial" w:hAnsi="Arial" w:cs="Arial"/>
          <w:color w:val="FF0000"/>
          <w:sz w:val="22"/>
          <w:szCs w:val="22"/>
          <w:highlight w:val="yellow"/>
        </w:rPr>
      </w:pPr>
    </w:p>
    <w:p w:rsidR="00A960D5" w:rsidRPr="00394214" w:rsidRDefault="00A960D5" w:rsidP="00A960D5">
      <w:pPr>
        <w:numPr>
          <w:ilvl w:val="0"/>
          <w:numId w:val="92"/>
        </w:numPr>
        <w:jc w:val="both"/>
        <w:rPr>
          <w:rFonts w:ascii="Arial" w:hAnsi="Arial" w:cs="Arial"/>
          <w:sz w:val="22"/>
          <w:szCs w:val="22"/>
        </w:rPr>
      </w:pPr>
      <w:r w:rsidRPr="00394214">
        <w:rPr>
          <w:rFonts w:ascii="Arial" w:hAnsi="Arial" w:cs="Arial"/>
          <w:sz w:val="22"/>
          <w:szCs w:val="22"/>
        </w:rPr>
        <w:t xml:space="preserve">Grúas </w:t>
      </w:r>
      <w:r>
        <w:rPr>
          <w:rFonts w:ascii="Arial" w:hAnsi="Arial" w:cs="Arial"/>
          <w:sz w:val="22"/>
          <w:szCs w:val="22"/>
        </w:rPr>
        <w:t xml:space="preserve">pórtico </w:t>
      </w:r>
      <w:r w:rsidRPr="00394214">
        <w:rPr>
          <w:rFonts w:ascii="Arial" w:hAnsi="Arial" w:cs="Arial"/>
          <w:sz w:val="22"/>
          <w:szCs w:val="22"/>
        </w:rPr>
        <w:t xml:space="preserve">de Muelle </w:t>
      </w:r>
    </w:p>
    <w:p w:rsidR="00A960D5" w:rsidRPr="00E12E39" w:rsidRDefault="00A960D5" w:rsidP="00A960D5">
      <w:pPr>
        <w:jc w:val="both"/>
        <w:rPr>
          <w:rFonts w:ascii="Arial" w:hAnsi="Arial" w:cs="Arial"/>
          <w:color w:val="FF0000"/>
          <w:sz w:val="22"/>
          <w:szCs w:val="22"/>
          <w:highlight w:val="yellow"/>
        </w:rPr>
      </w:pPr>
    </w:p>
    <w:p w:rsidR="00A960D5" w:rsidRPr="00394214" w:rsidRDefault="00A960D5" w:rsidP="00A960D5">
      <w:pPr>
        <w:numPr>
          <w:ilvl w:val="0"/>
          <w:numId w:val="93"/>
        </w:numPr>
        <w:jc w:val="both"/>
        <w:rPr>
          <w:rFonts w:ascii="Arial" w:hAnsi="Arial" w:cs="Arial"/>
          <w:sz w:val="22"/>
          <w:szCs w:val="22"/>
        </w:rPr>
      </w:pPr>
      <w:r w:rsidRPr="00394214">
        <w:rPr>
          <w:rFonts w:ascii="Arial" w:hAnsi="Arial" w:cs="Arial"/>
          <w:sz w:val="22"/>
          <w:szCs w:val="22"/>
        </w:rPr>
        <w:t xml:space="preserve">Etapas de implementación </w:t>
      </w:r>
    </w:p>
    <w:p w:rsidR="00A960D5" w:rsidRPr="00394214" w:rsidRDefault="00A960D5" w:rsidP="00A960D5">
      <w:pPr>
        <w:numPr>
          <w:ilvl w:val="0"/>
          <w:numId w:val="93"/>
        </w:numPr>
        <w:jc w:val="both"/>
        <w:rPr>
          <w:rFonts w:ascii="Arial" w:hAnsi="Arial" w:cs="Arial"/>
          <w:sz w:val="22"/>
          <w:szCs w:val="22"/>
        </w:rPr>
      </w:pPr>
      <w:r w:rsidRPr="00394214">
        <w:rPr>
          <w:rFonts w:ascii="Arial" w:hAnsi="Arial" w:cs="Arial"/>
          <w:sz w:val="22"/>
          <w:szCs w:val="22"/>
        </w:rPr>
        <w:t xml:space="preserve">Número de Grúas </w:t>
      </w:r>
    </w:p>
    <w:p w:rsidR="00A960D5" w:rsidRPr="00394214" w:rsidRDefault="00A960D5" w:rsidP="00A960D5">
      <w:pPr>
        <w:numPr>
          <w:ilvl w:val="0"/>
          <w:numId w:val="93"/>
        </w:numPr>
        <w:jc w:val="both"/>
        <w:rPr>
          <w:rFonts w:ascii="Arial" w:hAnsi="Arial" w:cs="Arial"/>
          <w:sz w:val="22"/>
          <w:szCs w:val="22"/>
        </w:rPr>
      </w:pPr>
      <w:r w:rsidRPr="00394214">
        <w:rPr>
          <w:rFonts w:ascii="Arial" w:hAnsi="Arial" w:cs="Arial"/>
          <w:sz w:val="22"/>
          <w:szCs w:val="22"/>
        </w:rPr>
        <w:tab/>
        <w:t>Ritmo de operación por hora</w:t>
      </w:r>
    </w:p>
    <w:p w:rsidR="00A960D5" w:rsidRPr="00394214" w:rsidRDefault="00A960D5" w:rsidP="00A960D5">
      <w:pPr>
        <w:numPr>
          <w:ilvl w:val="0"/>
          <w:numId w:val="93"/>
        </w:numPr>
        <w:jc w:val="both"/>
        <w:rPr>
          <w:rFonts w:ascii="Arial" w:hAnsi="Arial" w:cs="Arial"/>
          <w:sz w:val="22"/>
          <w:szCs w:val="22"/>
        </w:rPr>
      </w:pPr>
      <w:r w:rsidRPr="00394214">
        <w:rPr>
          <w:rFonts w:ascii="Arial" w:hAnsi="Arial" w:cs="Arial"/>
          <w:sz w:val="22"/>
          <w:szCs w:val="22"/>
        </w:rPr>
        <w:t xml:space="preserve">Máxima Capacidad estimada anual en </w:t>
      </w:r>
      <w:r>
        <w:rPr>
          <w:rFonts w:ascii="Arial" w:hAnsi="Arial" w:cs="Arial"/>
          <w:sz w:val="22"/>
          <w:szCs w:val="22"/>
        </w:rPr>
        <w:t xml:space="preserve">toneladas </w:t>
      </w:r>
    </w:p>
    <w:p w:rsidR="00A960D5" w:rsidRPr="008B1477" w:rsidRDefault="00A960D5" w:rsidP="00A960D5">
      <w:pPr>
        <w:jc w:val="both"/>
        <w:rPr>
          <w:rFonts w:ascii="Arial" w:hAnsi="Arial" w:cs="Arial"/>
          <w:sz w:val="22"/>
          <w:szCs w:val="22"/>
        </w:rPr>
      </w:pPr>
    </w:p>
    <w:p w:rsidR="00A960D5" w:rsidRDefault="00A960D5" w:rsidP="00A960D5">
      <w:pPr>
        <w:numPr>
          <w:ilvl w:val="0"/>
          <w:numId w:val="92"/>
        </w:numPr>
        <w:jc w:val="both"/>
        <w:rPr>
          <w:rFonts w:ascii="Arial" w:hAnsi="Arial" w:cs="Arial"/>
          <w:sz w:val="22"/>
          <w:szCs w:val="22"/>
        </w:rPr>
      </w:pPr>
      <w:r w:rsidRPr="008B1477">
        <w:rPr>
          <w:rFonts w:ascii="Arial" w:hAnsi="Arial" w:cs="Arial"/>
          <w:sz w:val="22"/>
          <w:szCs w:val="22"/>
        </w:rPr>
        <w:t>Equipamiento de movilización</w:t>
      </w:r>
      <w:r>
        <w:rPr>
          <w:rFonts w:ascii="Arial" w:hAnsi="Arial" w:cs="Arial"/>
          <w:sz w:val="22"/>
          <w:szCs w:val="22"/>
        </w:rPr>
        <w:t xml:space="preserve"> o tracción</w:t>
      </w:r>
      <w:r w:rsidRPr="008B1477">
        <w:rPr>
          <w:rFonts w:ascii="Arial" w:hAnsi="Arial" w:cs="Arial"/>
          <w:sz w:val="22"/>
          <w:szCs w:val="22"/>
        </w:rPr>
        <w:t xml:space="preserve"> </w:t>
      </w:r>
      <w:r>
        <w:rPr>
          <w:rFonts w:ascii="Arial" w:hAnsi="Arial" w:cs="Arial"/>
          <w:sz w:val="22"/>
          <w:szCs w:val="22"/>
        </w:rPr>
        <w:t xml:space="preserve">y </w:t>
      </w:r>
      <w:r w:rsidRPr="008B1477">
        <w:rPr>
          <w:rFonts w:ascii="Arial" w:hAnsi="Arial" w:cs="Arial"/>
          <w:sz w:val="22"/>
          <w:szCs w:val="22"/>
        </w:rPr>
        <w:t>patio de almacenamiento</w:t>
      </w:r>
      <w:r>
        <w:rPr>
          <w:rFonts w:ascii="Arial" w:hAnsi="Arial" w:cs="Arial"/>
          <w:sz w:val="22"/>
          <w:szCs w:val="22"/>
        </w:rPr>
        <w:t xml:space="preserve"> </w:t>
      </w:r>
    </w:p>
    <w:p w:rsidR="00A960D5" w:rsidRPr="008B1477" w:rsidRDefault="00A960D5" w:rsidP="00A960D5">
      <w:pPr>
        <w:jc w:val="both"/>
        <w:rPr>
          <w:rFonts w:ascii="Arial" w:hAnsi="Arial" w:cs="Arial"/>
          <w:sz w:val="22"/>
          <w:szCs w:val="22"/>
        </w:rPr>
      </w:pPr>
    </w:p>
    <w:p w:rsidR="00A960D5" w:rsidRPr="008B1477" w:rsidRDefault="00A960D5" w:rsidP="00A960D5">
      <w:pPr>
        <w:numPr>
          <w:ilvl w:val="0"/>
          <w:numId w:val="93"/>
        </w:numPr>
        <w:jc w:val="both"/>
        <w:rPr>
          <w:rFonts w:ascii="Arial" w:hAnsi="Arial" w:cs="Arial"/>
          <w:sz w:val="22"/>
          <w:szCs w:val="22"/>
        </w:rPr>
      </w:pPr>
      <w:r w:rsidRPr="008B1477">
        <w:rPr>
          <w:rFonts w:ascii="Arial" w:hAnsi="Arial" w:cs="Arial"/>
          <w:sz w:val="22"/>
          <w:szCs w:val="22"/>
        </w:rPr>
        <w:t>Tipo de equipo y características</w:t>
      </w:r>
    </w:p>
    <w:p w:rsidR="00A960D5" w:rsidRPr="008B1477" w:rsidRDefault="00A960D5" w:rsidP="00A960D5">
      <w:pPr>
        <w:numPr>
          <w:ilvl w:val="0"/>
          <w:numId w:val="93"/>
        </w:numPr>
        <w:jc w:val="both"/>
        <w:rPr>
          <w:rFonts w:ascii="Arial" w:hAnsi="Arial" w:cs="Arial"/>
          <w:sz w:val="22"/>
          <w:szCs w:val="22"/>
        </w:rPr>
      </w:pPr>
      <w:r w:rsidRPr="008B1477">
        <w:rPr>
          <w:rFonts w:ascii="Arial" w:hAnsi="Arial" w:cs="Arial"/>
          <w:sz w:val="22"/>
          <w:szCs w:val="22"/>
        </w:rPr>
        <w:t>Número</w:t>
      </w:r>
    </w:p>
    <w:p w:rsidR="00A960D5" w:rsidRPr="008B1477" w:rsidRDefault="00A960D5" w:rsidP="00A960D5">
      <w:pPr>
        <w:jc w:val="both"/>
        <w:rPr>
          <w:rFonts w:ascii="Arial" w:hAnsi="Arial" w:cs="Arial"/>
          <w:sz w:val="22"/>
          <w:szCs w:val="22"/>
        </w:rPr>
      </w:pPr>
    </w:p>
    <w:p w:rsidR="00A960D5" w:rsidRPr="008B1477" w:rsidRDefault="00A960D5" w:rsidP="00A960D5">
      <w:pPr>
        <w:numPr>
          <w:ilvl w:val="0"/>
          <w:numId w:val="92"/>
        </w:numPr>
        <w:jc w:val="both"/>
        <w:rPr>
          <w:rFonts w:ascii="Arial" w:hAnsi="Arial" w:cs="Arial"/>
          <w:sz w:val="22"/>
          <w:szCs w:val="22"/>
        </w:rPr>
      </w:pPr>
      <w:r w:rsidRPr="008B1477">
        <w:rPr>
          <w:rFonts w:ascii="Arial" w:hAnsi="Arial" w:cs="Arial"/>
          <w:sz w:val="22"/>
          <w:szCs w:val="22"/>
        </w:rPr>
        <w:t>Equipamiento complementario y auxiliar.</w:t>
      </w:r>
    </w:p>
    <w:p w:rsidR="00A960D5" w:rsidRPr="008B1477" w:rsidRDefault="00A960D5" w:rsidP="00A960D5">
      <w:pPr>
        <w:jc w:val="both"/>
        <w:rPr>
          <w:rFonts w:ascii="Arial" w:hAnsi="Arial" w:cs="Arial"/>
          <w:sz w:val="22"/>
          <w:szCs w:val="22"/>
        </w:rPr>
      </w:pPr>
    </w:p>
    <w:p w:rsidR="00A960D5" w:rsidRPr="008B1477" w:rsidRDefault="00A960D5" w:rsidP="00A960D5">
      <w:pPr>
        <w:numPr>
          <w:ilvl w:val="0"/>
          <w:numId w:val="92"/>
        </w:numPr>
        <w:jc w:val="both"/>
        <w:rPr>
          <w:rFonts w:ascii="Arial" w:hAnsi="Arial" w:cs="Arial"/>
          <w:sz w:val="22"/>
          <w:szCs w:val="22"/>
        </w:rPr>
      </w:pPr>
      <w:r w:rsidRPr="008B1477">
        <w:rPr>
          <w:rFonts w:ascii="Arial" w:hAnsi="Arial" w:cs="Arial"/>
          <w:sz w:val="22"/>
          <w:szCs w:val="22"/>
        </w:rPr>
        <w:t>Descripción del sistema electrónico de operación y control administrativo (</w:t>
      </w:r>
      <w:proofErr w:type="spellStart"/>
      <w:r w:rsidRPr="008B1477">
        <w:rPr>
          <w:rFonts w:ascii="Arial" w:hAnsi="Arial" w:cs="Arial"/>
          <w:sz w:val="22"/>
          <w:szCs w:val="22"/>
        </w:rPr>
        <w:t>infoestructrura</w:t>
      </w:r>
      <w:proofErr w:type="spellEnd"/>
      <w:r w:rsidRPr="008B1477">
        <w:rPr>
          <w:rFonts w:ascii="Arial" w:hAnsi="Arial" w:cs="Arial"/>
          <w:sz w:val="22"/>
          <w:szCs w:val="22"/>
        </w:rPr>
        <w:t>)</w:t>
      </w:r>
    </w:p>
    <w:p w:rsidR="00A960D5" w:rsidRPr="00E12E39" w:rsidRDefault="00A960D5" w:rsidP="00A960D5">
      <w:pPr>
        <w:jc w:val="both"/>
        <w:rPr>
          <w:rFonts w:ascii="Arial" w:hAnsi="Arial" w:cs="Arial"/>
          <w:color w:val="FF0000"/>
          <w:sz w:val="22"/>
          <w:szCs w:val="22"/>
          <w:highlight w:val="yellow"/>
        </w:rPr>
      </w:pPr>
    </w:p>
    <w:p w:rsidR="00A960D5" w:rsidRPr="00FE0768" w:rsidRDefault="00A960D5" w:rsidP="00A960D5">
      <w:pPr>
        <w:numPr>
          <w:ilvl w:val="0"/>
          <w:numId w:val="91"/>
        </w:numPr>
        <w:ind w:left="426" w:hanging="426"/>
        <w:jc w:val="both"/>
        <w:rPr>
          <w:rFonts w:ascii="Arial" w:hAnsi="Arial" w:cs="Arial"/>
          <w:b/>
          <w:sz w:val="22"/>
          <w:szCs w:val="22"/>
        </w:rPr>
      </w:pPr>
      <w:r w:rsidRPr="00FE0768">
        <w:rPr>
          <w:rFonts w:ascii="Arial" w:hAnsi="Arial" w:cs="Arial"/>
          <w:b/>
          <w:sz w:val="22"/>
          <w:szCs w:val="22"/>
        </w:rPr>
        <w:t>PLAN DE OPERACIÓN</w:t>
      </w:r>
    </w:p>
    <w:p w:rsidR="00A960D5" w:rsidRPr="00E12E39" w:rsidRDefault="00A960D5" w:rsidP="00A960D5">
      <w:pPr>
        <w:jc w:val="both"/>
        <w:rPr>
          <w:rFonts w:ascii="Arial" w:hAnsi="Arial" w:cs="Arial"/>
          <w:color w:val="FF0000"/>
          <w:sz w:val="22"/>
          <w:szCs w:val="22"/>
          <w:highlight w:val="yellow"/>
        </w:rPr>
      </w:pPr>
    </w:p>
    <w:p w:rsidR="00A960D5" w:rsidRPr="00B67D3F" w:rsidRDefault="00A960D5" w:rsidP="00A960D5">
      <w:pPr>
        <w:numPr>
          <w:ilvl w:val="0"/>
          <w:numId w:val="94"/>
        </w:numPr>
        <w:jc w:val="both"/>
        <w:rPr>
          <w:rFonts w:ascii="Arial" w:hAnsi="Arial" w:cs="Arial"/>
          <w:sz w:val="22"/>
          <w:szCs w:val="22"/>
          <w:u w:val="single"/>
        </w:rPr>
      </w:pPr>
      <w:r w:rsidRPr="00B67D3F">
        <w:rPr>
          <w:rFonts w:ascii="Arial" w:hAnsi="Arial" w:cs="Arial"/>
          <w:sz w:val="22"/>
          <w:szCs w:val="22"/>
          <w:u w:val="single"/>
        </w:rPr>
        <w:t xml:space="preserve">Descripción del servicio: </w:t>
      </w:r>
    </w:p>
    <w:p w:rsidR="00A960D5" w:rsidRPr="00E12E39" w:rsidRDefault="00A960D5" w:rsidP="00A960D5">
      <w:pPr>
        <w:jc w:val="both"/>
        <w:rPr>
          <w:rFonts w:ascii="Arial" w:hAnsi="Arial" w:cs="Arial"/>
          <w:color w:val="FF0000"/>
          <w:sz w:val="22"/>
          <w:szCs w:val="22"/>
          <w:highlight w:val="yellow"/>
        </w:rPr>
      </w:pPr>
    </w:p>
    <w:p w:rsidR="00A960D5" w:rsidRPr="00B67D3F" w:rsidRDefault="00A960D5" w:rsidP="00A960D5">
      <w:pPr>
        <w:numPr>
          <w:ilvl w:val="0"/>
          <w:numId w:val="95"/>
        </w:numPr>
        <w:jc w:val="both"/>
        <w:rPr>
          <w:rFonts w:ascii="Arial" w:hAnsi="Arial" w:cs="Arial"/>
          <w:sz w:val="22"/>
          <w:szCs w:val="22"/>
        </w:rPr>
      </w:pPr>
      <w:r w:rsidRPr="00B67D3F">
        <w:rPr>
          <w:rFonts w:ascii="Arial" w:hAnsi="Arial" w:cs="Arial"/>
          <w:sz w:val="22"/>
          <w:szCs w:val="22"/>
        </w:rPr>
        <w:t>De provisión de infraestructura</w:t>
      </w:r>
    </w:p>
    <w:p w:rsidR="00A960D5" w:rsidRPr="00B67D3F" w:rsidRDefault="00A960D5" w:rsidP="00A960D5">
      <w:pPr>
        <w:numPr>
          <w:ilvl w:val="0"/>
          <w:numId w:val="95"/>
        </w:numPr>
        <w:jc w:val="both"/>
        <w:rPr>
          <w:rFonts w:ascii="Arial" w:hAnsi="Arial" w:cs="Arial"/>
          <w:sz w:val="22"/>
          <w:szCs w:val="22"/>
        </w:rPr>
      </w:pPr>
      <w:r w:rsidRPr="00B67D3F">
        <w:rPr>
          <w:rFonts w:ascii="Arial" w:hAnsi="Arial" w:cs="Arial"/>
          <w:sz w:val="22"/>
          <w:szCs w:val="22"/>
        </w:rPr>
        <w:t>Para el atraque de naves</w:t>
      </w:r>
    </w:p>
    <w:p w:rsidR="00A960D5" w:rsidRPr="00B67D3F" w:rsidRDefault="00A960D5" w:rsidP="00A960D5">
      <w:pPr>
        <w:numPr>
          <w:ilvl w:val="0"/>
          <w:numId w:val="95"/>
        </w:numPr>
        <w:jc w:val="both"/>
        <w:rPr>
          <w:rFonts w:ascii="Arial" w:hAnsi="Arial" w:cs="Arial"/>
          <w:sz w:val="22"/>
          <w:szCs w:val="22"/>
        </w:rPr>
      </w:pPr>
      <w:r w:rsidRPr="00B67D3F">
        <w:rPr>
          <w:rFonts w:ascii="Arial" w:hAnsi="Arial" w:cs="Arial"/>
          <w:sz w:val="22"/>
          <w:szCs w:val="22"/>
        </w:rPr>
        <w:t>De movilización de contenedores</w:t>
      </w:r>
    </w:p>
    <w:p w:rsidR="00A960D5" w:rsidRPr="00B67D3F" w:rsidRDefault="00A960D5" w:rsidP="00A960D5">
      <w:pPr>
        <w:numPr>
          <w:ilvl w:val="0"/>
          <w:numId w:val="95"/>
        </w:numPr>
        <w:jc w:val="both"/>
        <w:rPr>
          <w:rFonts w:ascii="Arial" w:hAnsi="Arial" w:cs="Arial"/>
          <w:sz w:val="22"/>
          <w:szCs w:val="22"/>
        </w:rPr>
      </w:pPr>
      <w:r w:rsidRPr="00B67D3F">
        <w:rPr>
          <w:rFonts w:ascii="Arial" w:hAnsi="Arial" w:cs="Arial"/>
          <w:sz w:val="22"/>
          <w:szCs w:val="22"/>
        </w:rPr>
        <w:t>De movilización de otro tipo de carga</w:t>
      </w:r>
    </w:p>
    <w:p w:rsidR="00A960D5" w:rsidRPr="00B67D3F" w:rsidRDefault="00A960D5" w:rsidP="00A960D5">
      <w:pPr>
        <w:numPr>
          <w:ilvl w:val="0"/>
          <w:numId w:val="95"/>
        </w:numPr>
        <w:jc w:val="both"/>
        <w:rPr>
          <w:rFonts w:ascii="Arial" w:hAnsi="Arial" w:cs="Arial"/>
          <w:sz w:val="22"/>
          <w:szCs w:val="22"/>
        </w:rPr>
      </w:pPr>
      <w:r w:rsidRPr="00B67D3F">
        <w:rPr>
          <w:rFonts w:ascii="Arial" w:hAnsi="Arial" w:cs="Arial"/>
          <w:sz w:val="22"/>
          <w:szCs w:val="22"/>
        </w:rPr>
        <w:t>Prestados por el agente consignatario</w:t>
      </w:r>
    </w:p>
    <w:p w:rsidR="00A960D5" w:rsidRPr="00B67D3F" w:rsidRDefault="00A960D5" w:rsidP="00A960D5">
      <w:pPr>
        <w:numPr>
          <w:ilvl w:val="0"/>
          <w:numId w:val="95"/>
        </w:numPr>
        <w:jc w:val="both"/>
        <w:rPr>
          <w:rFonts w:ascii="Arial" w:hAnsi="Arial" w:cs="Arial"/>
          <w:sz w:val="22"/>
          <w:szCs w:val="22"/>
        </w:rPr>
      </w:pPr>
      <w:r w:rsidRPr="00B67D3F">
        <w:rPr>
          <w:rFonts w:ascii="Arial" w:hAnsi="Arial" w:cs="Arial"/>
          <w:sz w:val="22"/>
          <w:szCs w:val="22"/>
        </w:rPr>
        <w:t>De asistencia a la nave</w:t>
      </w:r>
    </w:p>
    <w:p w:rsidR="00A960D5" w:rsidRPr="00B67D3F" w:rsidRDefault="00A960D5" w:rsidP="00A960D5">
      <w:pPr>
        <w:numPr>
          <w:ilvl w:val="0"/>
          <w:numId w:val="95"/>
        </w:numPr>
        <w:jc w:val="both"/>
        <w:rPr>
          <w:rFonts w:ascii="Arial" w:hAnsi="Arial" w:cs="Arial"/>
          <w:sz w:val="22"/>
          <w:szCs w:val="22"/>
        </w:rPr>
      </w:pPr>
      <w:r w:rsidRPr="00B67D3F">
        <w:rPr>
          <w:rFonts w:ascii="Arial" w:hAnsi="Arial" w:cs="Arial"/>
          <w:sz w:val="22"/>
          <w:szCs w:val="22"/>
        </w:rPr>
        <w:t>Otros Servicios</w:t>
      </w:r>
    </w:p>
    <w:p w:rsidR="00A960D5" w:rsidRPr="00E12E39" w:rsidRDefault="00A960D5" w:rsidP="00A960D5">
      <w:pPr>
        <w:jc w:val="both"/>
        <w:rPr>
          <w:rFonts w:ascii="Arial" w:hAnsi="Arial" w:cs="Arial"/>
          <w:color w:val="FF0000"/>
          <w:sz w:val="22"/>
          <w:szCs w:val="22"/>
          <w:highlight w:val="yellow"/>
        </w:rPr>
      </w:pPr>
    </w:p>
    <w:p w:rsidR="00A960D5" w:rsidRPr="00B67D3F" w:rsidRDefault="00A960D5" w:rsidP="00A960D5">
      <w:pPr>
        <w:numPr>
          <w:ilvl w:val="0"/>
          <w:numId w:val="94"/>
        </w:numPr>
        <w:jc w:val="both"/>
        <w:rPr>
          <w:rFonts w:ascii="Arial" w:hAnsi="Arial" w:cs="Arial"/>
          <w:sz w:val="22"/>
          <w:szCs w:val="22"/>
          <w:u w:val="single"/>
        </w:rPr>
      </w:pPr>
      <w:r w:rsidRPr="00B67D3F">
        <w:rPr>
          <w:rFonts w:ascii="Arial" w:hAnsi="Arial" w:cs="Arial"/>
          <w:sz w:val="22"/>
          <w:szCs w:val="22"/>
          <w:u w:val="single"/>
        </w:rPr>
        <w:t>Cadena logística:</w:t>
      </w:r>
    </w:p>
    <w:p w:rsidR="00A960D5" w:rsidRPr="00E12E39" w:rsidRDefault="00A960D5" w:rsidP="00A960D5">
      <w:pPr>
        <w:jc w:val="both"/>
        <w:rPr>
          <w:rFonts w:ascii="Arial" w:hAnsi="Arial" w:cs="Arial"/>
          <w:color w:val="FF0000"/>
          <w:sz w:val="22"/>
          <w:szCs w:val="22"/>
          <w:highlight w:val="yellow"/>
        </w:rPr>
      </w:pPr>
    </w:p>
    <w:p w:rsidR="00A960D5" w:rsidRPr="00B67D3F" w:rsidRDefault="00A960D5" w:rsidP="00A960D5">
      <w:pPr>
        <w:numPr>
          <w:ilvl w:val="0"/>
          <w:numId w:val="95"/>
        </w:numPr>
        <w:jc w:val="both"/>
        <w:rPr>
          <w:rFonts w:ascii="Arial" w:hAnsi="Arial" w:cs="Arial"/>
          <w:sz w:val="22"/>
          <w:szCs w:val="22"/>
        </w:rPr>
      </w:pPr>
      <w:r w:rsidRPr="00B67D3F">
        <w:rPr>
          <w:rFonts w:ascii="Arial" w:hAnsi="Arial" w:cs="Arial"/>
          <w:sz w:val="22"/>
          <w:szCs w:val="22"/>
        </w:rPr>
        <w:tab/>
        <w:t xml:space="preserve">Descripción “tipo” de las actividades a lo largo del </w:t>
      </w:r>
      <w:r>
        <w:rPr>
          <w:rFonts w:ascii="Arial" w:hAnsi="Arial" w:cs="Arial"/>
          <w:sz w:val="22"/>
          <w:szCs w:val="22"/>
        </w:rPr>
        <w:t xml:space="preserve">muelle marginal </w:t>
      </w:r>
      <w:r w:rsidRPr="00B67D3F">
        <w:rPr>
          <w:rFonts w:ascii="Arial" w:hAnsi="Arial" w:cs="Arial"/>
          <w:sz w:val="22"/>
          <w:szCs w:val="22"/>
        </w:rPr>
        <w:t>(tiempos y movimientos programados</w:t>
      </w:r>
      <w:r>
        <w:rPr>
          <w:rFonts w:ascii="Arial" w:hAnsi="Arial" w:cs="Arial"/>
          <w:sz w:val="22"/>
          <w:szCs w:val="22"/>
        </w:rPr>
        <w:t xml:space="preserve"> </w:t>
      </w:r>
      <w:r w:rsidRPr="00B67D3F">
        <w:rPr>
          <w:rFonts w:ascii="Arial" w:hAnsi="Arial" w:cs="Arial"/>
          <w:sz w:val="22"/>
          <w:szCs w:val="22"/>
        </w:rPr>
        <w:t>- importación, exportación y transbordo)</w:t>
      </w:r>
    </w:p>
    <w:p w:rsidR="00A960D5" w:rsidRPr="00E12E39" w:rsidRDefault="00A960D5" w:rsidP="00A960D5">
      <w:pPr>
        <w:jc w:val="both"/>
        <w:rPr>
          <w:rFonts w:ascii="Arial" w:hAnsi="Arial" w:cs="Arial"/>
          <w:color w:val="FF0000"/>
          <w:sz w:val="22"/>
          <w:szCs w:val="22"/>
          <w:highlight w:val="yellow"/>
        </w:rPr>
      </w:pPr>
    </w:p>
    <w:p w:rsidR="00A960D5" w:rsidRPr="00E12E39" w:rsidRDefault="00A960D5" w:rsidP="00A960D5">
      <w:pPr>
        <w:jc w:val="both"/>
        <w:rPr>
          <w:rFonts w:ascii="Arial" w:hAnsi="Arial" w:cs="Arial"/>
          <w:color w:val="FF0000"/>
          <w:sz w:val="22"/>
          <w:szCs w:val="22"/>
          <w:highlight w:val="yellow"/>
        </w:rPr>
      </w:pPr>
    </w:p>
    <w:p w:rsidR="00A960D5" w:rsidRPr="00FE0768" w:rsidRDefault="00A960D5" w:rsidP="00A960D5">
      <w:pPr>
        <w:numPr>
          <w:ilvl w:val="0"/>
          <w:numId w:val="91"/>
        </w:numPr>
        <w:ind w:left="426" w:hanging="426"/>
        <w:jc w:val="both"/>
        <w:rPr>
          <w:rFonts w:ascii="Arial" w:hAnsi="Arial" w:cs="Arial"/>
          <w:b/>
          <w:sz w:val="22"/>
          <w:szCs w:val="22"/>
        </w:rPr>
      </w:pPr>
      <w:r w:rsidRPr="00FE0768">
        <w:rPr>
          <w:rFonts w:ascii="Arial" w:hAnsi="Arial" w:cs="Arial"/>
          <w:b/>
          <w:sz w:val="22"/>
          <w:szCs w:val="22"/>
        </w:rPr>
        <w:t>CONSIDERACIONES AMBIENTALES DURANTE LA CONSTRUCCIÓN Y PLAN DE CONTROL AMBIENTAL DURANTE LA EJECUCIÓN DE LA OBRA Y LA OPERACIÓN DEL TERMINAL.</w:t>
      </w:r>
    </w:p>
    <w:p w:rsidR="00A960D5" w:rsidRPr="00E12E39" w:rsidRDefault="00A960D5" w:rsidP="00A960D5">
      <w:pPr>
        <w:jc w:val="both"/>
        <w:rPr>
          <w:rFonts w:ascii="Arial" w:hAnsi="Arial" w:cs="Arial"/>
          <w:color w:val="FF0000"/>
          <w:sz w:val="22"/>
          <w:szCs w:val="22"/>
          <w:highlight w:val="yellow"/>
        </w:rPr>
      </w:pPr>
    </w:p>
    <w:p w:rsidR="00A960D5" w:rsidRPr="002678A6" w:rsidRDefault="00A960D5" w:rsidP="00A960D5">
      <w:pPr>
        <w:jc w:val="both"/>
        <w:rPr>
          <w:rFonts w:ascii="Arial" w:hAnsi="Arial" w:cs="Arial"/>
          <w:sz w:val="22"/>
          <w:szCs w:val="22"/>
        </w:rPr>
      </w:pPr>
      <w:r w:rsidRPr="002678A6">
        <w:rPr>
          <w:rFonts w:ascii="Arial" w:hAnsi="Arial" w:cs="Arial"/>
          <w:sz w:val="22"/>
          <w:szCs w:val="22"/>
        </w:rPr>
        <w:t>Deberá indicar por lo menos lo siguiente:</w:t>
      </w:r>
    </w:p>
    <w:p w:rsidR="00A960D5" w:rsidRPr="00E12E39" w:rsidRDefault="00A960D5" w:rsidP="00A960D5">
      <w:pPr>
        <w:jc w:val="both"/>
        <w:rPr>
          <w:rFonts w:ascii="Arial" w:hAnsi="Arial" w:cs="Arial"/>
          <w:color w:val="FF0000"/>
          <w:sz w:val="22"/>
          <w:szCs w:val="22"/>
          <w:highlight w:val="yellow"/>
        </w:rPr>
      </w:pPr>
    </w:p>
    <w:p w:rsidR="00A960D5" w:rsidRPr="002678A6" w:rsidRDefault="00A960D5" w:rsidP="00A960D5">
      <w:pPr>
        <w:numPr>
          <w:ilvl w:val="0"/>
          <w:numId w:val="96"/>
        </w:numPr>
        <w:jc w:val="both"/>
        <w:rPr>
          <w:rFonts w:ascii="Arial" w:hAnsi="Arial" w:cs="Arial"/>
          <w:sz w:val="22"/>
          <w:szCs w:val="22"/>
        </w:rPr>
      </w:pPr>
      <w:r w:rsidRPr="002678A6">
        <w:rPr>
          <w:rFonts w:ascii="Arial" w:hAnsi="Arial" w:cs="Arial"/>
          <w:sz w:val="22"/>
          <w:szCs w:val="22"/>
        </w:rPr>
        <w:t>Objetivos Generales del Estudio del Impacto Ambiental a ser ejecutado.</w:t>
      </w:r>
    </w:p>
    <w:p w:rsidR="00A960D5" w:rsidRPr="002678A6" w:rsidRDefault="00A960D5" w:rsidP="00A960D5">
      <w:pPr>
        <w:numPr>
          <w:ilvl w:val="0"/>
          <w:numId w:val="96"/>
        </w:numPr>
        <w:jc w:val="both"/>
        <w:rPr>
          <w:rFonts w:ascii="Arial" w:hAnsi="Arial" w:cs="Arial"/>
          <w:sz w:val="22"/>
          <w:szCs w:val="22"/>
        </w:rPr>
      </w:pPr>
      <w:r w:rsidRPr="002678A6">
        <w:rPr>
          <w:rFonts w:ascii="Arial" w:hAnsi="Arial" w:cs="Arial"/>
          <w:sz w:val="22"/>
          <w:szCs w:val="22"/>
        </w:rPr>
        <w:t>Aspectos Generales de la metodología propuesta para el desarrollo del Estudio de Impacto Ambiental.</w:t>
      </w:r>
    </w:p>
    <w:p w:rsidR="00A960D5" w:rsidRPr="00E12E39" w:rsidRDefault="00A960D5" w:rsidP="00A960D5">
      <w:pPr>
        <w:jc w:val="both"/>
        <w:rPr>
          <w:rFonts w:ascii="Arial" w:hAnsi="Arial" w:cs="Arial"/>
          <w:color w:val="FF0000"/>
          <w:sz w:val="22"/>
          <w:szCs w:val="22"/>
          <w:highlight w:val="yellow"/>
        </w:rPr>
      </w:pPr>
    </w:p>
    <w:p w:rsidR="00A960D5" w:rsidRPr="00FE0768" w:rsidRDefault="00A960D5" w:rsidP="00A960D5">
      <w:pPr>
        <w:numPr>
          <w:ilvl w:val="0"/>
          <w:numId w:val="91"/>
        </w:numPr>
        <w:ind w:left="426" w:hanging="426"/>
        <w:jc w:val="both"/>
        <w:rPr>
          <w:rFonts w:ascii="Arial" w:hAnsi="Arial" w:cs="Arial"/>
          <w:b/>
          <w:sz w:val="22"/>
          <w:szCs w:val="22"/>
        </w:rPr>
      </w:pPr>
      <w:r w:rsidRPr="00FE0768">
        <w:rPr>
          <w:rFonts w:ascii="Arial" w:hAnsi="Arial" w:cs="Arial"/>
          <w:b/>
          <w:sz w:val="22"/>
          <w:szCs w:val="22"/>
        </w:rPr>
        <w:t>CRONOGRAMA DEL PROCESO POR ETAPAS</w:t>
      </w:r>
    </w:p>
    <w:p w:rsidR="00A960D5" w:rsidRPr="00E12E39" w:rsidRDefault="00A960D5" w:rsidP="00A960D5">
      <w:pPr>
        <w:jc w:val="both"/>
        <w:rPr>
          <w:rFonts w:ascii="Arial" w:hAnsi="Arial" w:cs="Arial"/>
          <w:color w:val="FF0000"/>
          <w:sz w:val="22"/>
          <w:szCs w:val="22"/>
          <w:highlight w:val="yellow"/>
        </w:rPr>
      </w:pPr>
    </w:p>
    <w:p w:rsidR="00A960D5" w:rsidRPr="00F81524" w:rsidRDefault="00A960D5" w:rsidP="00A960D5">
      <w:pPr>
        <w:numPr>
          <w:ilvl w:val="0"/>
          <w:numId w:val="97"/>
        </w:numPr>
        <w:jc w:val="both"/>
        <w:rPr>
          <w:rFonts w:ascii="Arial" w:hAnsi="Arial" w:cs="Arial"/>
          <w:sz w:val="22"/>
          <w:szCs w:val="22"/>
        </w:rPr>
      </w:pPr>
      <w:r w:rsidRPr="00F81524">
        <w:rPr>
          <w:rFonts w:ascii="Arial" w:hAnsi="Arial" w:cs="Arial"/>
          <w:sz w:val="22"/>
          <w:szCs w:val="22"/>
        </w:rPr>
        <w:t>Actividades previas al inicio de las obras</w:t>
      </w:r>
    </w:p>
    <w:p w:rsidR="00A960D5" w:rsidRPr="00F81524" w:rsidRDefault="00A960D5" w:rsidP="00A960D5">
      <w:pPr>
        <w:jc w:val="both"/>
        <w:rPr>
          <w:rFonts w:ascii="Arial" w:hAnsi="Arial" w:cs="Arial"/>
          <w:sz w:val="22"/>
          <w:szCs w:val="22"/>
        </w:rPr>
      </w:pPr>
    </w:p>
    <w:p w:rsidR="00A960D5" w:rsidRPr="00F81524" w:rsidRDefault="00A960D5" w:rsidP="00A960D5">
      <w:pPr>
        <w:numPr>
          <w:ilvl w:val="0"/>
          <w:numId w:val="97"/>
        </w:numPr>
        <w:jc w:val="both"/>
        <w:rPr>
          <w:rFonts w:ascii="Arial" w:hAnsi="Arial" w:cs="Arial"/>
          <w:sz w:val="22"/>
          <w:szCs w:val="22"/>
        </w:rPr>
      </w:pPr>
      <w:r w:rsidRPr="00F81524">
        <w:rPr>
          <w:rFonts w:ascii="Arial" w:hAnsi="Arial" w:cs="Arial"/>
          <w:sz w:val="22"/>
          <w:szCs w:val="22"/>
        </w:rPr>
        <w:t>Ejecución de las obras</w:t>
      </w:r>
    </w:p>
    <w:p w:rsidR="00A960D5" w:rsidRPr="00F81524" w:rsidRDefault="00A960D5" w:rsidP="00A960D5">
      <w:pPr>
        <w:jc w:val="both"/>
        <w:rPr>
          <w:rFonts w:ascii="Arial" w:hAnsi="Arial" w:cs="Arial"/>
          <w:sz w:val="22"/>
          <w:szCs w:val="22"/>
        </w:rPr>
      </w:pPr>
    </w:p>
    <w:p w:rsidR="00A960D5" w:rsidRPr="00F81524" w:rsidRDefault="00A960D5" w:rsidP="00A960D5">
      <w:pPr>
        <w:numPr>
          <w:ilvl w:val="0"/>
          <w:numId w:val="98"/>
        </w:numPr>
        <w:jc w:val="both"/>
        <w:rPr>
          <w:rFonts w:ascii="Arial" w:hAnsi="Arial" w:cs="Arial"/>
          <w:sz w:val="22"/>
          <w:szCs w:val="22"/>
        </w:rPr>
      </w:pPr>
      <w:r w:rsidRPr="00F81524">
        <w:rPr>
          <w:rFonts w:ascii="Arial" w:hAnsi="Arial" w:cs="Arial"/>
          <w:sz w:val="22"/>
          <w:szCs w:val="22"/>
        </w:rPr>
        <w:t>Marítimas</w:t>
      </w:r>
    </w:p>
    <w:p w:rsidR="00A960D5" w:rsidRPr="00F81524" w:rsidRDefault="00A960D5" w:rsidP="00A960D5">
      <w:pPr>
        <w:numPr>
          <w:ilvl w:val="0"/>
          <w:numId w:val="98"/>
        </w:numPr>
        <w:jc w:val="both"/>
        <w:rPr>
          <w:rFonts w:ascii="Arial" w:hAnsi="Arial" w:cs="Arial"/>
          <w:sz w:val="22"/>
          <w:szCs w:val="22"/>
        </w:rPr>
      </w:pPr>
      <w:r w:rsidRPr="00F81524">
        <w:rPr>
          <w:rFonts w:ascii="Arial" w:hAnsi="Arial" w:cs="Arial"/>
          <w:sz w:val="22"/>
          <w:szCs w:val="22"/>
        </w:rPr>
        <w:t>Civiles</w:t>
      </w:r>
    </w:p>
    <w:p w:rsidR="00A960D5" w:rsidRPr="00F81524" w:rsidRDefault="00A960D5" w:rsidP="00A960D5">
      <w:pPr>
        <w:numPr>
          <w:ilvl w:val="0"/>
          <w:numId w:val="98"/>
        </w:numPr>
        <w:jc w:val="both"/>
        <w:rPr>
          <w:rFonts w:ascii="Arial" w:hAnsi="Arial" w:cs="Arial"/>
          <w:sz w:val="22"/>
          <w:szCs w:val="22"/>
        </w:rPr>
      </w:pPr>
      <w:r w:rsidRPr="00F81524">
        <w:rPr>
          <w:rFonts w:ascii="Arial" w:hAnsi="Arial" w:cs="Arial"/>
          <w:sz w:val="22"/>
          <w:szCs w:val="22"/>
        </w:rPr>
        <w:t>Otras</w:t>
      </w:r>
    </w:p>
    <w:p w:rsidR="00A960D5" w:rsidRPr="00F81524" w:rsidRDefault="00A960D5" w:rsidP="00A960D5">
      <w:pPr>
        <w:jc w:val="both"/>
        <w:rPr>
          <w:rFonts w:ascii="Arial" w:hAnsi="Arial" w:cs="Arial"/>
          <w:sz w:val="22"/>
          <w:szCs w:val="22"/>
        </w:rPr>
      </w:pPr>
    </w:p>
    <w:p w:rsidR="00A960D5" w:rsidRPr="00F81524" w:rsidRDefault="00A960D5" w:rsidP="00A960D5">
      <w:pPr>
        <w:numPr>
          <w:ilvl w:val="0"/>
          <w:numId w:val="97"/>
        </w:numPr>
        <w:jc w:val="both"/>
        <w:rPr>
          <w:rFonts w:ascii="Arial" w:hAnsi="Arial" w:cs="Arial"/>
          <w:sz w:val="22"/>
          <w:szCs w:val="22"/>
        </w:rPr>
      </w:pPr>
      <w:r w:rsidRPr="00F81524">
        <w:rPr>
          <w:rFonts w:ascii="Arial" w:hAnsi="Arial" w:cs="Arial"/>
          <w:sz w:val="22"/>
          <w:szCs w:val="22"/>
        </w:rPr>
        <w:t>Programa de adquisición, instalación y prueba del equipamiento</w:t>
      </w:r>
    </w:p>
    <w:p w:rsidR="00A960D5" w:rsidRPr="00F81524" w:rsidRDefault="00A960D5" w:rsidP="00A960D5">
      <w:pPr>
        <w:jc w:val="both"/>
        <w:rPr>
          <w:rFonts w:ascii="Arial" w:hAnsi="Arial" w:cs="Arial"/>
          <w:sz w:val="22"/>
          <w:szCs w:val="22"/>
        </w:rPr>
      </w:pPr>
    </w:p>
    <w:p w:rsidR="00A960D5" w:rsidRPr="00F81524" w:rsidRDefault="00A960D5" w:rsidP="00A960D5">
      <w:pPr>
        <w:numPr>
          <w:ilvl w:val="0"/>
          <w:numId w:val="97"/>
        </w:numPr>
        <w:jc w:val="both"/>
        <w:rPr>
          <w:rFonts w:ascii="Arial" w:hAnsi="Arial" w:cs="Arial"/>
          <w:sz w:val="22"/>
          <w:szCs w:val="22"/>
        </w:rPr>
      </w:pPr>
      <w:r w:rsidRPr="00F81524">
        <w:rPr>
          <w:rFonts w:ascii="Arial" w:hAnsi="Arial" w:cs="Arial"/>
          <w:sz w:val="22"/>
          <w:szCs w:val="22"/>
        </w:rPr>
        <w:tab/>
        <w:t>Inicio de operaciones</w:t>
      </w:r>
    </w:p>
    <w:p w:rsidR="00A960D5" w:rsidRPr="00F81524" w:rsidRDefault="00A960D5" w:rsidP="00A960D5">
      <w:pPr>
        <w:jc w:val="both"/>
        <w:rPr>
          <w:rFonts w:ascii="Arial" w:hAnsi="Arial" w:cs="Arial"/>
          <w:sz w:val="22"/>
          <w:szCs w:val="22"/>
        </w:rPr>
      </w:pPr>
    </w:p>
    <w:p w:rsidR="00A960D5" w:rsidRPr="00FE0768" w:rsidRDefault="00A960D5" w:rsidP="00A960D5">
      <w:pPr>
        <w:numPr>
          <w:ilvl w:val="0"/>
          <w:numId w:val="91"/>
        </w:numPr>
        <w:ind w:left="426" w:hanging="426"/>
        <w:jc w:val="both"/>
        <w:rPr>
          <w:rFonts w:ascii="Arial" w:hAnsi="Arial" w:cs="Arial"/>
          <w:b/>
          <w:sz w:val="22"/>
          <w:szCs w:val="22"/>
        </w:rPr>
      </w:pPr>
      <w:r w:rsidRPr="00FE0768">
        <w:rPr>
          <w:rFonts w:ascii="Arial" w:hAnsi="Arial" w:cs="Arial"/>
          <w:b/>
          <w:sz w:val="22"/>
          <w:szCs w:val="22"/>
        </w:rPr>
        <w:t>PRESUPUESTO REFERENCIAL  DE OBRA Y EQUIPAMIENTO</w:t>
      </w:r>
    </w:p>
    <w:p w:rsidR="00A960D5" w:rsidRPr="00E12E39" w:rsidRDefault="00A960D5" w:rsidP="00A960D5">
      <w:pPr>
        <w:jc w:val="both"/>
        <w:rPr>
          <w:rFonts w:ascii="Arial" w:hAnsi="Arial" w:cs="Arial"/>
          <w:color w:val="FF0000"/>
          <w:sz w:val="22"/>
          <w:szCs w:val="22"/>
          <w:highlight w:val="yellow"/>
        </w:rPr>
      </w:pPr>
    </w:p>
    <w:p w:rsidR="00A960D5" w:rsidRPr="00D63FD5" w:rsidRDefault="00A960D5" w:rsidP="00A960D5">
      <w:pPr>
        <w:jc w:val="both"/>
        <w:rPr>
          <w:rFonts w:ascii="Arial" w:hAnsi="Arial" w:cs="Arial"/>
          <w:sz w:val="22"/>
          <w:szCs w:val="22"/>
        </w:rPr>
      </w:pPr>
      <w:r w:rsidRPr="00D63FD5">
        <w:rPr>
          <w:rFonts w:ascii="Arial" w:hAnsi="Arial" w:cs="Arial"/>
          <w:sz w:val="22"/>
          <w:szCs w:val="22"/>
        </w:rPr>
        <w:t xml:space="preserve">Nota: En cualquiera de los capítulos antes mencionados el Postor puede utilizar alguno de los antecedentes elaborados por el  Estado de la República del Perú, para lo cual deberá señalar lo siguiente en el capítulo respectivo: </w:t>
      </w:r>
    </w:p>
    <w:p w:rsidR="00A960D5" w:rsidRPr="00D63FD5" w:rsidRDefault="00A960D5" w:rsidP="00A960D5">
      <w:pPr>
        <w:jc w:val="both"/>
        <w:rPr>
          <w:rFonts w:ascii="Arial" w:hAnsi="Arial" w:cs="Arial"/>
          <w:sz w:val="22"/>
          <w:szCs w:val="22"/>
        </w:rPr>
      </w:pPr>
    </w:p>
    <w:p w:rsidR="00A960D5" w:rsidRPr="00D63FD5" w:rsidRDefault="00A960D5" w:rsidP="00A960D5">
      <w:pPr>
        <w:jc w:val="both"/>
        <w:rPr>
          <w:rFonts w:ascii="Arial" w:hAnsi="Arial" w:cs="Arial"/>
          <w:sz w:val="22"/>
          <w:szCs w:val="22"/>
        </w:rPr>
      </w:pPr>
      <w:r w:rsidRPr="00D63FD5">
        <w:rPr>
          <w:rFonts w:ascii="Arial" w:hAnsi="Arial" w:cs="Arial"/>
          <w:sz w:val="22"/>
          <w:szCs w:val="22"/>
        </w:rPr>
        <w:t xml:space="preserve">“El postor ha utilizado para este capítulo el antecedente denominado </w:t>
      </w:r>
      <w:r w:rsidRPr="00D63FD5">
        <w:rPr>
          <w:rFonts w:ascii="Arial" w:hAnsi="Arial" w:cs="Arial"/>
          <w:b/>
          <w:sz w:val="22"/>
          <w:szCs w:val="22"/>
        </w:rPr>
        <w:t>“</w:t>
      </w:r>
      <w:proofErr w:type="gramStart"/>
      <w:r w:rsidRPr="00D63FD5">
        <w:rPr>
          <w:rFonts w:ascii="Arial" w:hAnsi="Arial" w:cs="Arial"/>
          <w:b/>
          <w:sz w:val="22"/>
          <w:szCs w:val="22"/>
        </w:rPr>
        <w:t>....(</w:t>
      </w:r>
      <w:proofErr w:type="gramEnd"/>
      <w:r w:rsidRPr="00D63FD5">
        <w:rPr>
          <w:rFonts w:ascii="Arial" w:hAnsi="Arial" w:cs="Arial"/>
          <w:b/>
          <w:sz w:val="22"/>
          <w:szCs w:val="22"/>
        </w:rPr>
        <w:t>colocar el nombre del estudio al cual se refiere incluyendo el nombre del consultor y el año de elaboración)</w:t>
      </w:r>
      <w:r w:rsidRPr="00D63FD5">
        <w:rPr>
          <w:rFonts w:ascii="Arial" w:hAnsi="Arial" w:cs="Arial"/>
          <w:sz w:val="22"/>
          <w:szCs w:val="22"/>
        </w:rPr>
        <w:t>.....” entre sus páginas ___ a ____ y/o planos No.___ a No.___, el cual será considerado como la especificación a ser adoptada para la ejecución de las obras en caso sea seleccionado como Concesionario”.</w:t>
      </w:r>
    </w:p>
    <w:p w:rsidR="000704AD" w:rsidRPr="00B96F2E" w:rsidRDefault="000704AD" w:rsidP="0037224C">
      <w:pPr>
        <w:jc w:val="both"/>
        <w:rPr>
          <w:rFonts w:ascii="Arial" w:hAnsi="Arial" w:cs="Arial"/>
          <w:sz w:val="22"/>
          <w:szCs w:val="22"/>
        </w:rPr>
      </w:pPr>
    </w:p>
    <w:p w:rsidR="000704AD" w:rsidRPr="00B96F2E" w:rsidRDefault="000704AD" w:rsidP="0037224C">
      <w:pPr>
        <w:jc w:val="both"/>
        <w:rPr>
          <w:rFonts w:ascii="Arial" w:hAnsi="Arial" w:cs="Arial"/>
          <w:sz w:val="22"/>
          <w:szCs w:val="22"/>
        </w:rPr>
      </w:pPr>
    </w:p>
    <w:p w:rsidR="000704AD" w:rsidRPr="00B96F2E" w:rsidRDefault="000704AD" w:rsidP="0037224C">
      <w:pPr>
        <w:jc w:val="both"/>
        <w:rPr>
          <w:rFonts w:ascii="Arial" w:hAnsi="Arial" w:cs="Arial"/>
          <w:sz w:val="22"/>
          <w:szCs w:val="22"/>
        </w:rPr>
      </w:pPr>
    </w:p>
    <w:p w:rsidR="000704AD" w:rsidRPr="00B96F2E" w:rsidRDefault="000704AD" w:rsidP="0037224C">
      <w:pPr>
        <w:jc w:val="both"/>
        <w:rPr>
          <w:rFonts w:ascii="Arial" w:hAnsi="Arial" w:cs="Arial"/>
          <w:sz w:val="22"/>
          <w:szCs w:val="22"/>
        </w:rPr>
      </w:pPr>
    </w:p>
    <w:p w:rsidR="000704AD" w:rsidRPr="00B96F2E" w:rsidRDefault="000704AD" w:rsidP="0037224C">
      <w:pPr>
        <w:jc w:val="both"/>
        <w:rPr>
          <w:rFonts w:ascii="Arial" w:hAnsi="Arial" w:cs="Arial"/>
          <w:sz w:val="22"/>
          <w:szCs w:val="22"/>
        </w:rPr>
      </w:pPr>
    </w:p>
    <w:p w:rsidR="0037224C" w:rsidRPr="00B96F2E" w:rsidRDefault="009C76FF" w:rsidP="0037224C">
      <w:pPr>
        <w:pStyle w:val="Ttulo1"/>
        <w:jc w:val="center"/>
        <w:rPr>
          <w:rFonts w:ascii="Arial" w:hAnsi="Arial" w:cs="Arial"/>
          <w:b w:val="0"/>
          <w:sz w:val="22"/>
          <w:szCs w:val="22"/>
        </w:rPr>
      </w:pPr>
      <w:r>
        <w:rPr>
          <w:rFonts w:ascii="Arial" w:hAnsi="Arial" w:cs="Arial"/>
          <w:sz w:val="22"/>
          <w:szCs w:val="22"/>
        </w:rPr>
        <w:br w:type="page"/>
      </w:r>
      <w:bookmarkStart w:id="339" w:name="_Toc227997141"/>
      <w:bookmarkStart w:id="340" w:name="_Toc228011517"/>
      <w:bookmarkStart w:id="341" w:name="_Toc368321561"/>
      <w:r w:rsidR="0037224C" w:rsidRPr="00B96F2E">
        <w:rPr>
          <w:rFonts w:ascii="Arial" w:hAnsi="Arial"/>
          <w:bCs/>
          <w:iCs/>
          <w:color w:val="auto"/>
          <w:sz w:val="22"/>
        </w:rPr>
        <w:t>ANEXO Nº 8</w:t>
      </w:r>
      <w:bookmarkEnd w:id="339"/>
      <w:bookmarkEnd w:id="340"/>
      <w:r w:rsidR="0025135E">
        <w:rPr>
          <w:rStyle w:val="Refdenotaalpie"/>
          <w:rFonts w:ascii="Arial" w:hAnsi="Arial"/>
          <w:bCs/>
          <w:iCs/>
          <w:color w:val="auto"/>
          <w:sz w:val="22"/>
        </w:rPr>
        <w:footnoteReference w:id="102"/>
      </w:r>
      <w:bookmarkEnd w:id="341"/>
    </w:p>
    <w:p w:rsidR="0037224C" w:rsidRPr="00B96F2E" w:rsidRDefault="0037224C" w:rsidP="0037224C">
      <w:pPr>
        <w:jc w:val="center"/>
        <w:rPr>
          <w:rFonts w:ascii="Arial" w:hAnsi="Arial" w:cs="Arial"/>
          <w:b/>
          <w:sz w:val="22"/>
          <w:szCs w:val="22"/>
        </w:rPr>
      </w:pPr>
    </w:p>
    <w:p w:rsidR="0037224C" w:rsidRPr="00B96F2E" w:rsidRDefault="0037224C" w:rsidP="0037224C">
      <w:pPr>
        <w:pStyle w:val="Ttulo1"/>
        <w:jc w:val="center"/>
        <w:rPr>
          <w:rFonts w:ascii="Arial" w:hAnsi="Arial" w:cs="Arial"/>
          <w:bCs/>
          <w:iCs/>
          <w:color w:val="auto"/>
          <w:sz w:val="22"/>
          <w:szCs w:val="22"/>
        </w:rPr>
      </w:pPr>
      <w:bookmarkStart w:id="342" w:name="_Toc368321562"/>
      <w:r w:rsidRPr="00B96F2E">
        <w:rPr>
          <w:rFonts w:ascii="Arial" w:hAnsi="Arial" w:cs="Arial"/>
          <w:bCs/>
          <w:iCs/>
          <w:color w:val="auto"/>
          <w:sz w:val="22"/>
          <w:szCs w:val="22"/>
        </w:rPr>
        <w:t>Apéndice 2: Requerimientos mínimos para las Obras y Equipamiento Portuario</w:t>
      </w:r>
      <w:bookmarkEnd w:id="342"/>
      <w:r w:rsidRPr="00B96F2E">
        <w:rPr>
          <w:rFonts w:ascii="Arial" w:hAnsi="Arial" w:cs="Arial"/>
          <w:bCs/>
          <w:iCs/>
          <w:color w:val="auto"/>
          <w:sz w:val="22"/>
          <w:szCs w:val="22"/>
        </w:rPr>
        <w:t xml:space="preserve"> </w:t>
      </w:r>
    </w:p>
    <w:p w:rsidR="0037224C" w:rsidRPr="00B96F2E" w:rsidRDefault="0037224C" w:rsidP="0037224C">
      <w:pPr>
        <w:autoSpaceDE w:val="0"/>
        <w:autoSpaceDN w:val="0"/>
        <w:adjustRightInd w:val="0"/>
        <w:jc w:val="center"/>
        <w:rPr>
          <w:rFonts w:ascii="Arial" w:hAnsi="Arial" w:cs="Arial"/>
          <w:b/>
          <w:sz w:val="20"/>
          <w:szCs w:val="20"/>
        </w:rPr>
      </w:pPr>
      <w:r w:rsidRPr="00B96F2E">
        <w:rPr>
          <w:rFonts w:ascii="Arial" w:hAnsi="Arial" w:cs="Arial"/>
          <w:b/>
          <w:sz w:val="20"/>
          <w:szCs w:val="20"/>
        </w:rPr>
        <w:t>(Referencia: Numeral 7.1. de las Bases del Concurso)</w:t>
      </w:r>
    </w:p>
    <w:p w:rsidR="009F5382" w:rsidRPr="00B96F2E" w:rsidRDefault="009F5382" w:rsidP="009F5382">
      <w:pPr>
        <w:rPr>
          <w:rFonts w:ascii="Arial" w:hAnsi="Arial" w:cs="Arial"/>
          <w:b/>
          <w:bCs/>
          <w:snapToGrid w:val="0"/>
          <w:color w:val="000000"/>
          <w:szCs w:val="20"/>
        </w:rPr>
      </w:pPr>
    </w:p>
    <w:p w:rsidR="00A960D5" w:rsidRPr="00CC3524" w:rsidRDefault="00A960D5" w:rsidP="00A960D5">
      <w:pPr>
        <w:pStyle w:val="Ttulo1"/>
        <w:numPr>
          <w:ilvl w:val="0"/>
          <w:numId w:val="99"/>
        </w:numPr>
        <w:jc w:val="both"/>
        <w:rPr>
          <w:rFonts w:ascii="Arial" w:hAnsi="Arial" w:cs="Arial"/>
          <w:bCs/>
          <w:iCs/>
          <w:color w:val="auto"/>
          <w:sz w:val="22"/>
          <w:szCs w:val="22"/>
        </w:rPr>
      </w:pPr>
      <w:bookmarkStart w:id="343" w:name="_Toc368321563"/>
      <w:r>
        <w:rPr>
          <w:rFonts w:ascii="Arial" w:hAnsi="Arial" w:cs="Arial"/>
          <w:bCs/>
          <w:iCs/>
          <w:color w:val="auto"/>
          <w:sz w:val="22"/>
          <w:szCs w:val="22"/>
        </w:rPr>
        <w:t xml:space="preserve">FASE 1 </w:t>
      </w:r>
      <w:r w:rsidRPr="00CC3524">
        <w:rPr>
          <w:rFonts w:ascii="Arial" w:hAnsi="Arial" w:cs="Arial"/>
          <w:bCs/>
          <w:iCs/>
          <w:color w:val="auto"/>
          <w:sz w:val="22"/>
          <w:szCs w:val="22"/>
        </w:rPr>
        <w:t xml:space="preserve">OBRAS </w:t>
      </w:r>
      <w:r>
        <w:rPr>
          <w:rFonts w:ascii="Arial" w:hAnsi="Arial" w:cs="Arial"/>
          <w:bCs/>
          <w:iCs/>
          <w:color w:val="auto"/>
          <w:sz w:val="22"/>
          <w:szCs w:val="22"/>
        </w:rPr>
        <w:t>INICIALES</w:t>
      </w:r>
      <w:bookmarkEnd w:id="343"/>
    </w:p>
    <w:p w:rsidR="00A960D5" w:rsidRPr="00CC3524" w:rsidRDefault="00A960D5" w:rsidP="00A960D5">
      <w:pPr>
        <w:rPr>
          <w:rFonts w:ascii="Arial" w:hAnsi="Arial" w:cs="Arial"/>
          <w:sz w:val="22"/>
          <w:szCs w:val="22"/>
        </w:rPr>
      </w:pPr>
    </w:p>
    <w:p w:rsidR="00A960D5" w:rsidRDefault="00A960D5" w:rsidP="00A960D5">
      <w:pPr>
        <w:ind w:left="284"/>
        <w:jc w:val="both"/>
        <w:rPr>
          <w:rFonts w:ascii="Arial" w:hAnsi="Arial" w:cs="Arial"/>
          <w:sz w:val="22"/>
          <w:szCs w:val="22"/>
        </w:rPr>
      </w:pPr>
      <w:r w:rsidRPr="00CC3524">
        <w:rPr>
          <w:rFonts w:ascii="Arial" w:hAnsi="Arial" w:cs="Arial"/>
          <w:sz w:val="22"/>
          <w:szCs w:val="22"/>
        </w:rPr>
        <w:t>La</w:t>
      </w:r>
      <w:r>
        <w:rPr>
          <w:rFonts w:ascii="Arial" w:hAnsi="Arial" w:cs="Arial"/>
          <w:sz w:val="22"/>
          <w:szCs w:val="22"/>
        </w:rPr>
        <w:t xml:space="preserve"> Fase 1 se realizará en los 3 primeros años de la concesión e implicará la ejecución de las siguientes obras y adquisición de equipos:</w:t>
      </w:r>
    </w:p>
    <w:p w:rsidR="00A960D5" w:rsidRPr="001B190C" w:rsidRDefault="00A960D5" w:rsidP="00A960D5">
      <w:pPr>
        <w:spacing w:line="360" w:lineRule="auto"/>
        <w:jc w:val="both"/>
        <w:rPr>
          <w:rFonts w:ascii="Arial" w:hAnsi="Arial" w:cs="Arial"/>
          <w:b/>
          <w:sz w:val="21"/>
          <w:szCs w:val="21"/>
        </w:rPr>
      </w:pPr>
    </w:p>
    <w:tbl>
      <w:tblPr>
        <w:tblW w:w="8257" w:type="dxa"/>
        <w:jc w:val="righ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3793"/>
      </w:tblGrid>
      <w:tr w:rsidR="00A960D5" w:rsidRPr="001B190C" w:rsidTr="009B4086">
        <w:trPr>
          <w:trHeight w:val="340"/>
          <w:jc w:val="right"/>
        </w:trPr>
        <w:tc>
          <w:tcPr>
            <w:tcW w:w="8257" w:type="dxa"/>
            <w:gridSpan w:val="2"/>
            <w:tcBorders>
              <w:top w:val="single" w:sz="4" w:space="0" w:color="auto"/>
              <w:left w:val="single" w:sz="4" w:space="0" w:color="auto"/>
              <w:bottom w:val="single" w:sz="4" w:space="0" w:color="auto"/>
              <w:right w:val="single" w:sz="4" w:space="0" w:color="auto"/>
            </w:tcBorders>
            <w:vAlign w:val="center"/>
          </w:tcPr>
          <w:p w:rsidR="00A960D5" w:rsidRPr="001B190C" w:rsidRDefault="00A960D5" w:rsidP="00DD7ED3">
            <w:pPr>
              <w:pStyle w:val="Prrafonormal"/>
              <w:tabs>
                <w:tab w:val="num" w:pos="0"/>
              </w:tabs>
              <w:spacing w:line="360" w:lineRule="auto"/>
              <w:ind w:left="0"/>
              <w:jc w:val="center"/>
              <w:rPr>
                <w:rFonts w:cs="Arial"/>
                <w:b/>
                <w:sz w:val="21"/>
                <w:szCs w:val="21"/>
              </w:rPr>
            </w:pPr>
            <w:r>
              <w:rPr>
                <w:rFonts w:cs="Arial"/>
                <w:b/>
                <w:sz w:val="21"/>
                <w:szCs w:val="21"/>
              </w:rPr>
              <w:t>FASE 1</w:t>
            </w:r>
            <w:r w:rsidRPr="001B190C">
              <w:rPr>
                <w:rFonts w:cs="Arial"/>
                <w:b/>
                <w:sz w:val="21"/>
                <w:szCs w:val="21"/>
              </w:rPr>
              <w:t xml:space="preserve">: OBRAS </w:t>
            </w:r>
            <w:r>
              <w:rPr>
                <w:rFonts w:cs="Arial"/>
                <w:b/>
                <w:sz w:val="21"/>
                <w:szCs w:val="21"/>
              </w:rPr>
              <w:t xml:space="preserve">INICIALES </w:t>
            </w:r>
          </w:p>
        </w:tc>
      </w:tr>
      <w:tr w:rsidR="00A960D5" w:rsidRPr="001B190C" w:rsidTr="009B4086">
        <w:trPr>
          <w:trHeight w:val="340"/>
          <w:jc w:val="right"/>
        </w:trPr>
        <w:tc>
          <w:tcPr>
            <w:tcW w:w="4464" w:type="dxa"/>
            <w:tcBorders>
              <w:top w:val="single" w:sz="4" w:space="0" w:color="auto"/>
              <w:left w:val="single" w:sz="4" w:space="0" w:color="auto"/>
              <w:bottom w:val="single" w:sz="4" w:space="0" w:color="auto"/>
              <w:right w:val="single" w:sz="4" w:space="0" w:color="auto"/>
            </w:tcBorders>
            <w:vAlign w:val="center"/>
          </w:tcPr>
          <w:p w:rsidR="00A960D5" w:rsidRPr="001B190C" w:rsidRDefault="00A960D5" w:rsidP="00DD7ED3">
            <w:pPr>
              <w:pStyle w:val="Prrafonormal"/>
              <w:tabs>
                <w:tab w:val="num" w:pos="0"/>
              </w:tabs>
              <w:spacing w:line="360" w:lineRule="auto"/>
              <w:ind w:left="0"/>
              <w:jc w:val="center"/>
              <w:rPr>
                <w:rFonts w:cs="Arial"/>
                <w:b/>
                <w:sz w:val="21"/>
                <w:szCs w:val="21"/>
              </w:rPr>
            </w:pPr>
            <w:r w:rsidRPr="001B190C">
              <w:rPr>
                <w:rFonts w:cs="Arial"/>
                <w:b/>
                <w:sz w:val="21"/>
                <w:szCs w:val="21"/>
              </w:rPr>
              <w:t>Infraestructura Portuaria</w:t>
            </w:r>
          </w:p>
        </w:tc>
        <w:tc>
          <w:tcPr>
            <w:tcW w:w="3793" w:type="dxa"/>
            <w:tcBorders>
              <w:top w:val="single" w:sz="4" w:space="0" w:color="auto"/>
              <w:left w:val="single" w:sz="4" w:space="0" w:color="auto"/>
              <w:bottom w:val="single" w:sz="4" w:space="0" w:color="auto"/>
              <w:right w:val="single" w:sz="4" w:space="0" w:color="auto"/>
            </w:tcBorders>
            <w:vAlign w:val="center"/>
          </w:tcPr>
          <w:p w:rsidR="00A960D5" w:rsidRPr="001B190C" w:rsidRDefault="00A960D5" w:rsidP="00DD7ED3">
            <w:pPr>
              <w:pStyle w:val="Prrafonormal"/>
              <w:tabs>
                <w:tab w:val="num" w:pos="0"/>
              </w:tabs>
              <w:spacing w:line="360" w:lineRule="auto"/>
              <w:ind w:left="0"/>
              <w:jc w:val="center"/>
              <w:rPr>
                <w:rFonts w:cs="Arial"/>
                <w:b/>
                <w:sz w:val="21"/>
                <w:szCs w:val="21"/>
              </w:rPr>
            </w:pPr>
            <w:r w:rsidRPr="001B190C">
              <w:rPr>
                <w:rFonts w:cs="Arial"/>
                <w:b/>
                <w:sz w:val="21"/>
                <w:szCs w:val="21"/>
              </w:rPr>
              <w:t>Equipamiento Portuario</w:t>
            </w:r>
          </w:p>
        </w:tc>
      </w:tr>
      <w:tr w:rsidR="00A960D5" w:rsidRPr="001B190C" w:rsidTr="009B4086">
        <w:trPr>
          <w:trHeight w:val="340"/>
          <w:jc w:val="right"/>
        </w:trPr>
        <w:tc>
          <w:tcPr>
            <w:tcW w:w="4464" w:type="dxa"/>
            <w:tcBorders>
              <w:top w:val="single" w:sz="4" w:space="0" w:color="auto"/>
              <w:left w:val="single" w:sz="4" w:space="0" w:color="auto"/>
              <w:bottom w:val="single" w:sz="4" w:space="0" w:color="auto"/>
              <w:right w:val="single" w:sz="4" w:space="0" w:color="auto"/>
            </w:tcBorders>
          </w:tcPr>
          <w:p w:rsidR="00A960D5" w:rsidRPr="004975EA" w:rsidRDefault="00A960D5" w:rsidP="00A960D5">
            <w:pPr>
              <w:numPr>
                <w:ilvl w:val="0"/>
                <w:numId w:val="100"/>
              </w:numPr>
              <w:jc w:val="both"/>
              <w:rPr>
                <w:rFonts w:ascii="Arial" w:hAnsi="Arial" w:cs="Arial"/>
                <w:bCs/>
                <w:iCs/>
                <w:sz w:val="21"/>
                <w:szCs w:val="21"/>
              </w:rPr>
            </w:pPr>
            <w:r w:rsidRPr="004975EA">
              <w:rPr>
                <w:rFonts w:ascii="Arial" w:hAnsi="Arial" w:cs="Arial"/>
                <w:bCs/>
                <w:iCs/>
                <w:sz w:val="21"/>
                <w:szCs w:val="21"/>
              </w:rPr>
              <w:t>Construcción de un amarradero multipropósito que comprende a los amarraderos 3 y 4 ubicados en el sur del muelle marginal del terminal portuario.</w:t>
            </w:r>
          </w:p>
          <w:p w:rsidR="00A960D5" w:rsidRPr="004975EA" w:rsidRDefault="00A960D5" w:rsidP="00DD7ED3">
            <w:pPr>
              <w:ind w:left="360"/>
              <w:jc w:val="both"/>
              <w:rPr>
                <w:rFonts w:ascii="Arial" w:hAnsi="Arial" w:cs="Arial"/>
                <w:bCs/>
                <w:iCs/>
                <w:sz w:val="21"/>
                <w:szCs w:val="21"/>
              </w:rPr>
            </w:pPr>
            <w:r w:rsidRPr="004975EA">
              <w:rPr>
                <w:rFonts w:ascii="Arial" w:hAnsi="Arial" w:cs="Arial"/>
                <w:bCs/>
                <w:iCs/>
                <w:sz w:val="21"/>
                <w:szCs w:val="21"/>
              </w:rPr>
              <w:t>El amarrader</w:t>
            </w:r>
            <w:r w:rsidR="009C76FF">
              <w:rPr>
                <w:rFonts w:ascii="Arial" w:hAnsi="Arial" w:cs="Arial"/>
                <w:bCs/>
                <w:iCs/>
                <w:sz w:val="21"/>
                <w:szCs w:val="21"/>
              </w:rPr>
              <w:t>o tendrá una longitud de 350 m</w:t>
            </w:r>
            <w:r w:rsidRPr="004975EA">
              <w:rPr>
                <w:rFonts w:ascii="Arial" w:hAnsi="Arial" w:cs="Arial"/>
                <w:bCs/>
                <w:iCs/>
                <w:sz w:val="21"/>
                <w:szCs w:val="21"/>
              </w:rPr>
              <w:t xml:space="preserve"> y deb</w:t>
            </w:r>
            <w:r w:rsidR="009C76FF">
              <w:rPr>
                <w:rFonts w:ascii="Arial" w:hAnsi="Arial" w:cs="Arial"/>
                <w:bCs/>
                <w:iCs/>
                <w:sz w:val="21"/>
                <w:szCs w:val="21"/>
              </w:rPr>
              <w:t>e ser ampliado a 36 m</w:t>
            </w:r>
            <w:r w:rsidRPr="004975EA">
              <w:rPr>
                <w:rFonts w:ascii="Arial" w:hAnsi="Arial" w:cs="Arial"/>
                <w:bCs/>
                <w:iCs/>
                <w:sz w:val="21"/>
                <w:szCs w:val="21"/>
              </w:rPr>
              <w:t xml:space="preserve"> de ancho, con capacidad para soportar grúas pórtico.</w:t>
            </w:r>
          </w:p>
          <w:p w:rsidR="00A960D5" w:rsidRDefault="00A960D5" w:rsidP="00A960D5">
            <w:pPr>
              <w:numPr>
                <w:ilvl w:val="0"/>
                <w:numId w:val="100"/>
              </w:numPr>
              <w:jc w:val="both"/>
              <w:rPr>
                <w:rFonts w:ascii="Arial" w:hAnsi="Arial" w:cs="Arial"/>
                <w:bCs/>
                <w:iCs/>
                <w:sz w:val="21"/>
                <w:szCs w:val="21"/>
              </w:rPr>
            </w:pPr>
            <w:r w:rsidRPr="004975EA">
              <w:rPr>
                <w:rFonts w:ascii="Arial" w:hAnsi="Arial" w:cs="Arial"/>
                <w:bCs/>
                <w:iCs/>
                <w:sz w:val="21"/>
                <w:szCs w:val="21"/>
              </w:rPr>
              <w:t>Dragado a -14</w:t>
            </w:r>
            <w:r w:rsidR="009C76FF">
              <w:rPr>
                <w:rFonts w:ascii="Arial" w:hAnsi="Arial" w:cs="Arial"/>
                <w:bCs/>
                <w:iCs/>
                <w:sz w:val="21"/>
                <w:szCs w:val="21"/>
              </w:rPr>
              <w:t xml:space="preserve"> </w:t>
            </w:r>
            <w:r w:rsidRPr="004975EA">
              <w:rPr>
                <w:rFonts w:ascii="Arial" w:hAnsi="Arial" w:cs="Arial"/>
                <w:bCs/>
                <w:iCs/>
                <w:sz w:val="21"/>
                <w:szCs w:val="21"/>
              </w:rPr>
              <w:t>m en área de amarraderos 3 y 4, zona de maniobras y canal de acceso</w:t>
            </w:r>
            <w:r>
              <w:rPr>
                <w:rFonts w:ascii="Arial" w:hAnsi="Arial" w:cs="Arial"/>
                <w:bCs/>
                <w:iCs/>
                <w:sz w:val="21"/>
                <w:szCs w:val="21"/>
              </w:rPr>
              <w:t>.</w:t>
            </w:r>
          </w:p>
          <w:p w:rsidR="00A960D5" w:rsidRPr="00D74914" w:rsidRDefault="00A960D5" w:rsidP="00A960D5">
            <w:pPr>
              <w:numPr>
                <w:ilvl w:val="0"/>
                <w:numId w:val="100"/>
              </w:numPr>
              <w:jc w:val="both"/>
              <w:rPr>
                <w:rFonts w:ascii="Arial" w:hAnsi="Arial" w:cs="Arial"/>
                <w:bCs/>
                <w:iCs/>
                <w:sz w:val="21"/>
                <w:szCs w:val="21"/>
                <w:lang w:val="es-PE"/>
              </w:rPr>
            </w:pPr>
            <w:r w:rsidRPr="00D74914">
              <w:rPr>
                <w:rFonts w:ascii="Arial" w:hAnsi="Arial" w:cs="Arial"/>
                <w:bCs/>
                <w:iCs/>
                <w:sz w:val="21"/>
                <w:szCs w:val="21"/>
              </w:rPr>
              <w:t>Patio de almacenamiento de grá</w:t>
            </w:r>
            <w:r w:rsidR="009C76FF">
              <w:rPr>
                <w:rFonts w:ascii="Arial" w:hAnsi="Arial" w:cs="Arial"/>
                <w:bCs/>
                <w:iCs/>
                <w:sz w:val="21"/>
                <w:szCs w:val="21"/>
              </w:rPr>
              <w:t>neles y otras cargas, de 4 ha (</w:t>
            </w:r>
            <w:r w:rsidRPr="00D74914">
              <w:rPr>
                <w:rFonts w:ascii="Arial" w:hAnsi="Arial" w:cs="Arial"/>
                <w:bCs/>
                <w:iCs/>
                <w:sz w:val="21"/>
                <w:szCs w:val="21"/>
              </w:rPr>
              <w:t>1 ha  se dedicará a contenedores</w:t>
            </w:r>
            <w:r w:rsidR="009C76FF">
              <w:rPr>
                <w:rFonts w:ascii="Arial" w:hAnsi="Arial" w:cs="Arial"/>
                <w:bCs/>
                <w:iCs/>
                <w:sz w:val="21"/>
                <w:szCs w:val="21"/>
              </w:rPr>
              <w:t>)</w:t>
            </w:r>
          </w:p>
          <w:p w:rsidR="00A960D5" w:rsidRDefault="00A960D5" w:rsidP="00A960D5">
            <w:pPr>
              <w:numPr>
                <w:ilvl w:val="0"/>
                <w:numId w:val="100"/>
              </w:numPr>
              <w:jc w:val="both"/>
              <w:rPr>
                <w:rFonts w:ascii="Arial" w:hAnsi="Arial" w:cs="Arial"/>
                <w:bCs/>
                <w:iCs/>
                <w:sz w:val="21"/>
                <w:szCs w:val="21"/>
              </w:rPr>
            </w:pPr>
            <w:r w:rsidRPr="00D74914">
              <w:rPr>
                <w:rFonts w:ascii="Arial" w:hAnsi="Arial" w:cs="Arial"/>
                <w:bCs/>
                <w:iCs/>
                <w:sz w:val="21"/>
                <w:szCs w:val="21"/>
              </w:rPr>
              <w:t xml:space="preserve">Demolición de </w:t>
            </w:r>
            <w:r w:rsidR="009C76FF">
              <w:rPr>
                <w:rFonts w:ascii="Arial" w:hAnsi="Arial" w:cs="Arial"/>
                <w:bCs/>
                <w:iCs/>
                <w:sz w:val="21"/>
                <w:szCs w:val="21"/>
              </w:rPr>
              <w:t>a</w:t>
            </w:r>
            <w:r w:rsidRPr="00D74914">
              <w:rPr>
                <w:rFonts w:ascii="Arial" w:hAnsi="Arial" w:cs="Arial"/>
                <w:bCs/>
                <w:iCs/>
                <w:sz w:val="21"/>
                <w:szCs w:val="21"/>
              </w:rPr>
              <w:t xml:space="preserve">lmacén 3 y </w:t>
            </w:r>
            <w:r w:rsidR="009C76FF">
              <w:rPr>
                <w:rFonts w:ascii="Arial" w:hAnsi="Arial" w:cs="Arial"/>
                <w:bCs/>
                <w:iCs/>
                <w:sz w:val="21"/>
                <w:szCs w:val="21"/>
              </w:rPr>
              <w:t>r</w:t>
            </w:r>
            <w:r w:rsidRPr="00D74914">
              <w:rPr>
                <w:rFonts w:ascii="Arial" w:hAnsi="Arial" w:cs="Arial"/>
                <w:bCs/>
                <w:iCs/>
                <w:sz w:val="21"/>
                <w:szCs w:val="21"/>
              </w:rPr>
              <w:t>ehabilitación de</w:t>
            </w:r>
            <w:r w:rsidR="009C76FF">
              <w:rPr>
                <w:rFonts w:ascii="Arial" w:hAnsi="Arial" w:cs="Arial"/>
                <w:bCs/>
                <w:iCs/>
                <w:sz w:val="21"/>
                <w:szCs w:val="21"/>
              </w:rPr>
              <w:t>l</w:t>
            </w:r>
            <w:r w:rsidRPr="00D74914">
              <w:rPr>
                <w:rFonts w:ascii="Arial" w:hAnsi="Arial" w:cs="Arial"/>
                <w:bCs/>
                <w:iCs/>
                <w:sz w:val="21"/>
                <w:szCs w:val="21"/>
              </w:rPr>
              <w:t xml:space="preserve"> </w:t>
            </w:r>
            <w:r w:rsidR="009C76FF">
              <w:rPr>
                <w:rFonts w:ascii="Arial" w:hAnsi="Arial" w:cs="Arial"/>
                <w:bCs/>
                <w:iCs/>
                <w:sz w:val="21"/>
                <w:szCs w:val="21"/>
              </w:rPr>
              <w:t>a</w:t>
            </w:r>
            <w:r w:rsidRPr="00D74914">
              <w:rPr>
                <w:rFonts w:ascii="Arial" w:hAnsi="Arial" w:cs="Arial"/>
                <w:bCs/>
                <w:iCs/>
                <w:sz w:val="21"/>
                <w:szCs w:val="21"/>
              </w:rPr>
              <w:t>lmacén 2</w:t>
            </w:r>
          </w:p>
          <w:p w:rsidR="00A960D5" w:rsidRPr="00D74914" w:rsidRDefault="00A960D5" w:rsidP="00A960D5">
            <w:pPr>
              <w:numPr>
                <w:ilvl w:val="0"/>
                <w:numId w:val="100"/>
              </w:numPr>
              <w:jc w:val="both"/>
              <w:rPr>
                <w:rFonts w:ascii="Arial" w:hAnsi="Arial" w:cs="Arial"/>
                <w:bCs/>
                <w:iCs/>
                <w:sz w:val="21"/>
                <w:szCs w:val="21"/>
              </w:rPr>
            </w:pPr>
            <w:r w:rsidRPr="00D74914">
              <w:rPr>
                <w:rFonts w:ascii="Arial" w:hAnsi="Arial" w:cs="Arial"/>
                <w:bCs/>
                <w:iCs/>
                <w:sz w:val="21"/>
                <w:szCs w:val="21"/>
              </w:rPr>
              <w:t>Remodelación de edificio administrativo e instalaciones Aduana y SUNAT</w:t>
            </w:r>
          </w:p>
          <w:p w:rsidR="00A960D5" w:rsidRPr="00BC7914" w:rsidRDefault="00A960D5" w:rsidP="00A960D5">
            <w:pPr>
              <w:numPr>
                <w:ilvl w:val="0"/>
                <w:numId w:val="100"/>
              </w:numPr>
              <w:jc w:val="both"/>
              <w:rPr>
                <w:rFonts w:ascii="Arial" w:hAnsi="Arial" w:cs="Arial"/>
                <w:bCs/>
                <w:iCs/>
                <w:sz w:val="21"/>
                <w:szCs w:val="21"/>
              </w:rPr>
            </w:pPr>
            <w:r w:rsidRPr="00D74914">
              <w:rPr>
                <w:rFonts w:ascii="Arial" w:hAnsi="Arial" w:cs="Arial"/>
                <w:bCs/>
                <w:iCs/>
                <w:sz w:val="21"/>
                <w:szCs w:val="21"/>
              </w:rPr>
              <w:t>Relleno del patio de almacenamiento reforzado con pilotes de grava</w:t>
            </w:r>
            <w:r>
              <w:rPr>
                <w:rFonts w:ascii="Arial" w:hAnsi="Arial" w:cs="Arial"/>
                <w:bCs/>
                <w:iCs/>
                <w:sz w:val="21"/>
                <w:szCs w:val="21"/>
              </w:rPr>
              <w:t xml:space="preserve"> u otro similar</w:t>
            </w:r>
            <w:r w:rsidRPr="00D74914">
              <w:rPr>
                <w:rFonts w:ascii="Arial" w:hAnsi="Arial" w:cs="Arial"/>
                <w:bCs/>
                <w:iCs/>
                <w:sz w:val="21"/>
                <w:szCs w:val="21"/>
              </w:rPr>
              <w:t xml:space="preserve">. </w:t>
            </w:r>
          </w:p>
          <w:p w:rsidR="00A960D5" w:rsidRPr="009C76FF" w:rsidRDefault="00A960D5" w:rsidP="009B4086">
            <w:pPr>
              <w:numPr>
                <w:ilvl w:val="0"/>
                <w:numId w:val="100"/>
              </w:numPr>
              <w:jc w:val="both"/>
              <w:rPr>
                <w:rFonts w:ascii="Arial" w:hAnsi="Arial" w:cs="Arial"/>
                <w:bCs/>
                <w:iCs/>
                <w:sz w:val="21"/>
                <w:szCs w:val="21"/>
                <w:lang w:val="es-PE"/>
              </w:rPr>
            </w:pPr>
            <w:r w:rsidRPr="00D74914">
              <w:rPr>
                <w:rFonts w:ascii="Arial" w:hAnsi="Arial" w:cs="Arial"/>
                <w:bCs/>
                <w:iCs/>
                <w:sz w:val="21"/>
                <w:szCs w:val="21"/>
              </w:rPr>
              <w:t>Interconexión del TP GSM con el sistema eléctrico del Mantaro</w:t>
            </w:r>
            <w:r w:rsidR="009C76FF">
              <w:rPr>
                <w:rFonts w:ascii="Arial" w:hAnsi="Arial" w:cs="Arial"/>
                <w:bCs/>
                <w:iCs/>
                <w:sz w:val="21"/>
                <w:szCs w:val="21"/>
              </w:rPr>
              <w:t>.</w:t>
            </w:r>
            <w:r w:rsidRPr="00D74914">
              <w:rPr>
                <w:rFonts w:ascii="Arial" w:hAnsi="Arial" w:cs="Arial"/>
                <w:bCs/>
                <w:iCs/>
                <w:sz w:val="21"/>
                <w:szCs w:val="21"/>
              </w:rPr>
              <w:t xml:space="preserve"> </w:t>
            </w:r>
          </w:p>
          <w:p w:rsidR="00A960D5" w:rsidRPr="001B190C" w:rsidRDefault="00A960D5" w:rsidP="00DD7ED3">
            <w:pPr>
              <w:jc w:val="both"/>
              <w:rPr>
                <w:rFonts w:ascii="Arial" w:hAnsi="Arial" w:cs="Arial"/>
                <w:bCs/>
                <w:iCs/>
                <w:sz w:val="21"/>
                <w:szCs w:val="21"/>
              </w:rPr>
            </w:pPr>
          </w:p>
        </w:tc>
        <w:tc>
          <w:tcPr>
            <w:tcW w:w="3793" w:type="dxa"/>
            <w:tcBorders>
              <w:top w:val="single" w:sz="4" w:space="0" w:color="auto"/>
              <w:left w:val="single" w:sz="4" w:space="0" w:color="auto"/>
              <w:bottom w:val="single" w:sz="4" w:space="0" w:color="auto"/>
              <w:right w:val="single" w:sz="4" w:space="0" w:color="auto"/>
            </w:tcBorders>
          </w:tcPr>
          <w:p w:rsidR="00A960D5" w:rsidRDefault="00A960D5" w:rsidP="00DD7ED3">
            <w:pPr>
              <w:jc w:val="both"/>
              <w:rPr>
                <w:rFonts w:ascii="Arial" w:hAnsi="Arial" w:cs="Arial"/>
                <w:b/>
                <w:bCs/>
                <w:iCs/>
                <w:sz w:val="21"/>
                <w:szCs w:val="21"/>
              </w:rPr>
            </w:pPr>
            <w:r w:rsidRPr="00D74914">
              <w:rPr>
                <w:rFonts w:ascii="Arial" w:hAnsi="Arial" w:cs="Arial"/>
                <w:b/>
                <w:bCs/>
                <w:iCs/>
                <w:sz w:val="21"/>
                <w:szCs w:val="21"/>
              </w:rPr>
              <w:t>Fase Preliminar</w:t>
            </w:r>
          </w:p>
          <w:p w:rsidR="00A960D5" w:rsidRPr="00D74914" w:rsidRDefault="00A960D5" w:rsidP="00DD7ED3">
            <w:pPr>
              <w:jc w:val="both"/>
              <w:rPr>
                <w:rFonts w:ascii="Arial" w:hAnsi="Arial" w:cs="Arial"/>
                <w:bCs/>
                <w:iCs/>
                <w:sz w:val="21"/>
                <w:szCs w:val="21"/>
                <w:lang w:val="es-PE"/>
              </w:rPr>
            </w:pPr>
            <w:r w:rsidRPr="00D74914">
              <w:rPr>
                <w:rFonts w:ascii="Arial" w:hAnsi="Arial" w:cs="Arial"/>
                <w:bCs/>
                <w:iCs/>
                <w:sz w:val="21"/>
                <w:szCs w:val="21"/>
              </w:rPr>
              <w:t>(6 meses desde F</w:t>
            </w:r>
            <w:r>
              <w:rPr>
                <w:rFonts w:ascii="Arial" w:hAnsi="Arial" w:cs="Arial"/>
                <w:bCs/>
                <w:iCs/>
                <w:sz w:val="21"/>
                <w:szCs w:val="21"/>
              </w:rPr>
              <w:t xml:space="preserve">echa de </w:t>
            </w:r>
            <w:r w:rsidRPr="00D74914">
              <w:rPr>
                <w:rFonts w:ascii="Arial" w:hAnsi="Arial" w:cs="Arial"/>
                <w:bCs/>
                <w:iCs/>
                <w:sz w:val="21"/>
                <w:szCs w:val="21"/>
              </w:rPr>
              <w:t>Cierre)</w:t>
            </w:r>
          </w:p>
          <w:p w:rsidR="00A960D5" w:rsidRPr="00D74914" w:rsidRDefault="00A960D5" w:rsidP="00DD7ED3">
            <w:pPr>
              <w:jc w:val="both"/>
              <w:rPr>
                <w:rFonts w:ascii="Arial" w:hAnsi="Arial" w:cs="Arial"/>
                <w:bCs/>
                <w:iCs/>
                <w:sz w:val="21"/>
                <w:szCs w:val="21"/>
                <w:lang w:val="es-PE"/>
              </w:rPr>
            </w:pPr>
            <w:r w:rsidRPr="00D74914">
              <w:rPr>
                <w:rFonts w:ascii="Arial" w:hAnsi="Arial" w:cs="Arial"/>
                <w:bCs/>
                <w:iCs/>
                <w:sz w:val="21"/>
                <w:szCs w:val="21"/>
              </w:rPr>
              <w:t>(1) Tractor de 5,000 lb</w:t>
            </w:r>
          </w:p>
          <w:p w:rsidR="00A960D5" w:rsidRPr="00D74914" w:rsidRDefault="00A960D5" w:rsidP="00DD7ED3">
            <w:pPr>
              <w:jc w:val="both"/>
              <w:rPr>
                <w:rFonts w:ascii="Arial" w:hAnsi="Arial" w:cs="Arial"/>
                <w:bCs/>
                <w:iCs/>
                <w:sz w:val="21"/>
                <w:szCs w:val="21"/>
                <w:lang w:val="es-PE"/>
              </w:rPr>
            </w:pPr>
            <w:r w:rsidRPr="00D74914">
              <w:rPr>
                <w:rFonts w:ascii="Arial" w:hAnsi="Arial" w:cs="Arial"/>
                <w:bCs/>
                <w:iCs/>
                <w:sz w:val="21"/>
                <w:szCs w:val="21"/>
              </w:rPr>
              <w:t xml:space="preserve">(2) </w:t>
            </w:r>
            <w:proofErr w:type="spellStart"/>
            <w:r w:rsidRPr="00D74914">
              <w:rPr>
                <w:rFonts w:ascii="Arial" w:hAnsi="Arial" w:cs="Arial"/>
                <w:bCs/>
                <w:iCs/>
                <w:sz w:val="21"/>
                <w:szCs w:val="21"/>
              </w:rPr>
              <w:t>Montacarga</w:t>
            </w:r>
            <w:proofErr w:type="spellEnd"/>
            <w:r w:rsidRPr="00D74914">
              <w:rPr>
                <w:rFonts w:ascii="Arial" w:hAnsi="Arial" w:cs="Arial"/>
                <w:bCs/>
                <w:iCs/>
                <w:sz w:val="21"/>
                <w:szCs w:val="21"/>
              </w:rPr>
              <w:t xml:space="preserve"> de 5 </w:t>
            </w:r>
            <w:proofErr w:type="spellStart"/>
            <w:r w:rsidRPr="00D74914">
              <w:rPr>
                <w:rFonts w:ascii="Arial" w:hAnsi="Arial" w:cs="Arial"/>
                <w:bCs/>
                <w:iCs/>
                <w:sz w:val="21"/>
                <w:szCs w:val="21"/>
              </w:rPr>
              <w:t>Tn</w:t>
            </w:r>
            <w:proofErr w:type="spellEnd"/>
          </w:p>
          <w:p w:rsidR="00A960D5" w:rsidRPr="00D74914" w:rsidRDefault="00A960D5" w:rsidP="00DD7ED3">
            <w:pPr>
              <w:jc w:val="both"/>
              <w:rPr>
                <w:rFonts w:ascii="Arial" w:hAnsi="Arial" w:cs="Arial"/>
                <w:bCs/>
                <w:iCs/>
                <w:sz w:val="21"/>
                <w:szCs w:val="21"/>
                <w:lang w:val="es-PE"/>
              </w:rPr>
            </w:pPr>
            <w:r w:rsidRPr="00D74914">
              <w:rPr>
                <w:rFonts w:ascii="Arial" w:hAnsi="Arial" w:cs="Arial"/>
                <w:bCs/>
                <w:iCs/>
                <w:sz w:val="21"/>
                <w:szCs w:val="21"/>
              </w:rPr>
              <w:t xml:space="preserve">(1) </w:t>
            </w:r>
            <w:proofErr w:type="spellStart"/>
            <w:r w:rsidRPr="00D74914">
              <w:rPr>
                <w:rFonts w:ascii="Arial" w:hAnsi="Arial" w:cs="Arial"/>
                <w:bCs/>
                <w:iCs/>
                <w:sz w:val="21"/>
                <w:szCs w:val="21"/>
              </w:rPr>
              <w:t>Montacarga</w:t>
            </w:r>
            <w:proofErr w:type="spellEnd"/>
            <w:r w:rsidRPr="00D74914">
              <w:rPr>
                <w:rFonts w:ascii="Arial" w:hAnsi="Arial" w:cs="Arial"/>
                <w:bCs/>
                <w:iCs/>
                <w:sz w:val="21"/>
                <w:szCs w:val="21"/>
              </w:rPr>
              <w:t xml:space="preserve"> de 10 </w:t>
            </w:r>
            <w:proofErr w:type="spellStart"/>
            <w:r w:rsidRPr="00D74914">
              <w:rPr>
                <w:rFonts w:ascii="Arial" w:hAnsi="Arial" w:cs="Arial"/>
                <w:bCs/>
                <w:iCs/>
                <w:sz w:val="21"/>
                <w:szCs w:val="21"/>
              </w:rPr>
              <w:t>Tn</w:t>
            </w:r>
            <w:proofErr w:type="spellEnd"/>
          </w:p>
          <w:p w:rsidR="00A960D5" w:rsidRPr="00D74914" w:rsidRDefault="00A960D5" w:rsidP="00DD7ED3">
            <w:pPr>
              <w:jc w:val="both"/>
              <w:rPr>
                <w:rFonts w:ascii="Arial" w:hAnsi="Arial" w:cs="Arial"/>
                <w:bCs/>
                <w:iCs/>
                <w:sz w:val="21"/>
                <w:szCs w:val="21"/>
                <w:lang w:val="es-PE"/>
              </w:rPr>
            </w:pPr>
            <w:r w:rsidRPr="00D74914">
              <w:rPr>
                <w:rFonts w:ascii="Arial" w:hAnsi="Arial" w:cs="Arial"/>
                <w:bCs/>
                <w:iCs/>
                <w:sz w:val="21"/>
                <w:szCs w:val="21"/>
              </w:rPr>
              <w:t xml:space="preserve">(3) Vagonetas de 30 </w:t>
            </w:r>
            <w:proofErr w:type="spellStart"/>
            <w:r w:rsidRPr="00D74914">
              <w:rPr>
                <w:rFonts w:ascii="Arial" w:hAnsi="Arial" w:cs="Arial"/>
                <w:bCs/>
                <w:iCs/>
                <w:sz w:val="21"/>
                <w:szCs w:val="21"/>
              </w:rPr>
              <w:t>Tn</w:t>
            </w:r>
            <w:proofErr w:type="spellEnd"/>
          </w:p>
          <w:p w:rsidR="00A960D5" w:rsidRDefault="00A960D5" w:rsidP="009B4086">
            <w:pPr>
              <w:spacing w:before="120"/>
              <w:jc w:val="both"/>
              <w:rPr>
                <w:rFonts w:ascii="Arial" w:hAnsi="Arial" w:cs="Arial"/>
                <w:b/>
                <w:bCs/>
                <w:iCs/>
                <w:sz w:val="21"/>
                <w:szCs w:val="21"/>
              </w:rPr>
            </w:pPr>
            <w:r w:rsidRPr="00D74914">
              <w:rPr>
                <w:rFonts w:ascii="Arial" w:hAnsi="Arial" w:cs="Arial"/>
                <w:b/>
                <w:bCs/>
                <w:iCs/>
                <w:sz w:val="21"/>
                <w:szCs w:val="21"/>
              </w:rPr>
              <w:t>Fase Intermedia</w:t>
            </w:r>
          </w:p>
          <w:p w:rsidR="00A960D5" w:rsidRPr="00D74914" w:rsidRDefault="00A960D5" w:rsidP="00DD7ED3">
            <w:pPr>
              <w:jc w:val="both"/>
              <w:rPr>
                <w:rFonts w:ascii="Arial" w:hAnsi="Arial" w:cs="Arial"/>
                <w:bCs/>
                <w:iCs/>
                <w:sz w:val="21"/>
                <w:szCs w:val="21"/>
                <w:lang w:val="es-PE"/>
              </w:rPr>
            </w:pPr>
            <w:r w:rsidRPr="00D74914">
              <w:rPr>
                <w:rFonts w:ascii="Arial" w:hAnsi="Arial" w:cs="Arial"/>
                <w:bCs/>
                <w:iCs/>
                <w:sz w:val="21"/>
                <w:szCs w:val="21"/>
              </w:rPr>
              <w:t xml:space="preserve">(12 meses desde </w:t>
            </w:r>
            <w:r>
              <w:rPr>
                <w:rFonts w:ascii="Arial" w:hAnsi="Arial" w:cs="Arial"/>
                <w:bCs/>
                <w:iCs/>
                <w:sz w:val="21"/>
                <w:szCs w:val="21"/>
              </w:rPr>
              <w:t xml:space="preserve">Fecha de </w:t>
            </w:r>
            <w:r w:rsidRPr="00D74914">
              <w:rPr>
                <w:rFonts w:ascii="Arial" w:hAnsi="Arial" w:cs="Arial"/>
                <w:bCs/>
                <w:iCs/>
                <w:sz w:val="21"/>
                <w:szCs w:val="21"/>
              </w:rPr>
              <w:t>Cierre)</w:t>
            </w:r>
          </w:p>
          <w:p w:rsidR="00A960D5" w:rsidRPr="00BC7914" w:rsidRDefault="00A960D5" w:rsidP="00DD7ED3">
            <w:pPr>
              <w:jc w:val="both"/>
              <w:rPr>
                <w:rFonts w:ascii="Arial" w:hAnsi="Arial" w:cs="Arial"/>
                <w:bCs/>
                <w:iCs/>
                <w:sz w:val="21"/>
                <w:szCs w:val="21"/>
              </w:rPr>
            </w:pPr>
            <w:r w:rsidRPr="00D74914">
              <w:rPr>
                <w:rFonts w:ascii="Arial" w:hAnsi="Arial" w:cs="Arial"/>
                <w:bCs/>
                <w:iCs/>
                <w:sz w:val="21"/>
                <w:szCs w:val="21"/>
              </w:rPr>
              <w:t>(3) Chasis de contenedores 45 pies</w:t>
            </w:r>
          </w:p>
          <w:p w:rsidR="00A960D5" w:rsidRPr="00BC7914" w:rsidRDefault="00A960D5" w:rsidP="00DD7ED3">
            <w:pPr>
              <w:tabs>
                <w:tab w:val="left" w:pos="0"/>
              </w:tabs>
              <w:rPr>
                <w:rFonts w:ascii="Arial" w:hAnsi="Arial" w:cs="Arial"/>
                <w:bCs/>
                <w:iCs/>
                <w:sz w:val="21"/>
                <w:szCs w:val="21"/>
              </w:rPr>
            </w:pPr>
            <w:r>
              <w:rPr>
                <w:rFonts w:ascii="Arial" w:hAnsi="Arial" w:cs="Arial"/>
                <w:bCs/>
                <w:iCs/>
                <w:sz w:val="21"/>
                <w:szCs w:val="21"/>
              </w:rPr>
              <w:t xml:space="preserve">(1) </w:t>
            </w:r>
            <w:r w:rsidRPr="00D74914">
              <w:rPr>
                <w:rFonts w:ascii="Arial" w:hAnsi="Arial" w:cs="Arial"/>
                <w:bCs/>
                <w:iCs/>
                <w:sz w:val="21"/>
                <w:szCs w:val="21"/>
              </w:rPr>
              <w:t>Equipo Móvil Para</w:t>
            </w:r>
            <w:r>
              <w:rPr>
                <w:rFonts w:ascii="Arial" w:hAnsi="Arial" w:cs="Arial"/>
                <w:bCs/>
                <w:iCs/>
                <w:sz w:val="21"/>
                <w:szCs w:val="21"/>
              </w:rPr>
              <w:t xml:space="preserve"> </w:t>
            </w:r>
            <w:r w:rsidRPr="00D74914">
              <w:rPr>
                <w:rFonts w:ascii="Arial" w:hAnsi="Arial" w:cs="Arial"/>
                <w:bCs/>
                <w:iCs/>
                <w:sz w:val="21"/>
                <w:szCs w:val="21"/>
              </w:rPr>
              <w:t xml:space="preserve"> </w:t>
            </w:r>
            <w:proofErr w:type="spellStart"/>
            <w:r w:rsidRPr="00D74914">
              <w:rPr>
                <w:rFonts w:ascii="Arial" w:hAnsi="Arial" w:cs="Arial"/>
                <w:bCs/>
                <w:iCs/>
                <w:sz w:val="21"/>
                <w:szCs w:val="21"/>
              </w:rPr>
              <w:t>Graneles</w:t>
            </w:r>
            <w:proofErr w:type="spellEnd"/>
            <w:r w:rsidRPr="00D74914">
              <w:rPr>
                <w:rFonts w:ascii="Arial" w:hAnsi="Arial" w:cs="Arial"/>
                <w:bCs/>
                <w:iCs/>
                <w:sz w:val="21"/>
                <w:szCs w:val="21"/>
              </w:rPr>
              <w:t xml:space="preserve"> limpio</w:t>
            </w:r>
            <w:r>
              <w:rPr>
                <w:rFonts w:ascii="Arial" w:hAnsi="Arial" w:cs="Arial"/>
                <w:bCs/>
                <w:iCs/>
                <w:sz w:val="21"/>
                <w:szCs w:val="21"/>
              </w:rPr>
              <w:t>s</w:t>
            </w:r>
          </w:p>
          <w:p w:rsidR="00A960D5" w:rsidRPr="00BC7914" w:rsidRDefault="00A960D5" w:rsidP="00DD7ED3">
            <w:pPr>
              <w:jc w:val="both"/>
              <w:rPr>
                <w:rFonts w:ascii="Arial" w:hAnsi="Arial" w:cs="Arial"/>
                <w:bCs/>
                <w:iCs/>
                <w:sz w:val="21"/>
                <w:szCs w:val="21"/>
              </w:rPr>
            </w:pPr>
            <w:r w:rsidRPr="00D74914">
              <w:rPr>
                <w:rFonts w:ascii="Arial" w:hAnsi="Arial" w:cs="Arial"/>
                <w:bCs/>
                <w:iCs/>
                <w:sz w:val="21"/>
                <w:szCs w:val="21"/>
              </w:rPr>
              <w:t xml:space="preserve">(1) Grúa de </w:t>
            </w:r>
            <w:proofErr w:type="spellStart"/>
            <w:r w:rsidRPr="00D74914">
              <w:rPr>
                <w:rFonts w:ascii="Arial" w:hAnsi="Arial" w:cs="Arial"/>
                <w:bCs/>
                <w:iCs/>
                <w:sz w:val="21"/>
                <w:szCs w:val="21"/>
              </w:rPr>
              <w:t>celosia</w:t>
            </w:r>
            <w:proofErr w:type="spellEnd"/>
            <w:r w:rsidRPr="00D74914">
              <w:rPr>
                <w:rFonts w:ascii="Arial" w:hAnsi="Arial" w:cs="Arial"/>
                <w:bCs/>
                <w:iCs/>
                <w:sz w:val="21"/>
                <w:szCs w:val="21"/>
              </w:rPr>
              <w:t xml:space="preserve"> de 40 </w:t>
            </w:r>
            <w:proofErr w:type="spellStart"/>
            <w:r w:rsidRPr="00D74914">
              <w:rPr>
                <w:rFonts w:ascii="Arial" w:hAnsi="Arial" w:cs="Arial"/>
                <w:bCs/>
                <w:iCs/>
                <w:sz w:val="21"/>
                <w:szCs w:val="21"/>
              </w:rPr>
              <w:t>Tn</w:t>
            </w:r>
            <w:proofErr w:type="spellEnd"/>
            <w:r w:rsidRPr="00D74914">
              <w:rPr>
                <w:rFonts w:ascii="Arial" w:hAnsi="Arial" w:cs="Arial"/>
                <w:bCs/>
                <w:iCs/>
                <w:sz w:val="21"/>
                <w:szCs w:val="21"/>
              </w:rPr>
              <w:t xml:space="preserve"> para Carga General</w:t>
            </w:r>
          </w:p>
          <w:p w:rsidR="00A960D5" w:rsidRPr="009B4086" w:rsidRDefault="00A960D5" w:rsidP="00DD7ED3">
            <w:pPr>
              <w:jc w:val="both"/>
              <w:rPr>
                <w:rFonts w:ascii="Arial" w:hAnsi="Arial" w:cs="Arial"/>
                <w:bCs/>
                <w:iCs/>
                <w:sz w:val="21"/>
                <w:szCs w:val="21"/>
                <w:lang w:val="en-US"/>
              </w:rPr>
            </w:pPr>
            <w:r>
              <w:rPr>
                <w:rFonts w:ascii="Arial" w:hAnsi="Arial" w:cs="Arial"/>
                <w:bCs/>
                <w:iCs/>
                <w:sz w:val="21"/>
                <w:szCs w:val="21"/>
                <w:lang w:val="en-US"/>
              </w:rPr>
              <w:t xml:space="preserve">3) Yard Tractor 27 </w:t>
            </w:r>
            <w:proofErr w:type="spellStart"/>
            <w:r>
              <w:rPr>
                <w:rFonts w:ascii="Arial" w:hAnsi="Arial" w:cs="Arial"/>
                <w:bCs/>
                <w:iCs/>
                <w:sz w:val="21"/>
                <w:szCs w:val="21"/>
                <w:lang w:val="en-US"/>
              </w:rPr>
              <w:t>T</w:t>
            </w:r>
            <w:r w:rsidRPr="009B4086">
              <w:rPr>
                <w:rFonts w:ascii="Arial" w:hAnsi="Arial" w:cs="Arial"/>
                <w:bCs/>
                <w:iCs/>
                <w:sz w:val="21"/>
                <w:szCs w:val="21"/>
                <w:lang w:val="en-US"/>
              </w:rPr>
              <w:t>n</w:t>
            </w:r>
            <w:proofErr w:type="spellEnd"/>
          </w:p>
          <w:p w:rsidR="00A960D5" w:rsidRPr="009B4086" w:rsidRDefault="00A960D5" w:rsidP="00DD7ED3">
            <w:pPr>
              <w:jc w:val="both"/>
              <w:rPr>
                <w:rFonts w:ascii="Arial" w:hAnsi="Arial" w:cs="Arial"/>
                <w:bCs/>
                <w:iCs/>
                <w:sz w:val="21"/>
                <w:szCs w:val="21"/>
                <w:lang w:val="en-US"/>
              </w:rPr>
            </w:pPr>
            <w:r w:rsidRPr="009B4086">
              <w:rPr>
                <w:rFonts w:ascii="Arial" w:hAnsi="Arial" w:cs="Arial"/>
                <w:bCs/>
                <w:iCs/>
                <w:sz w:val="21"/>
                <w:szCs w:val="21"/>
                <w:lang w:val="en-US"/>
              </w:rPr>
              <w:t xml:space="preserve">1) Side Pick, 5 </w:t>
            </w:r>
            <w:proofErr w:type="spellStart"/>
            <w:r w:rsidRPr="009B4086">
              <w:rPr>
                <w:rFonts w:ascii="Arial" w:hAnsi="Arial" w:cs="Arial"/>
                <w:bCs/>
                <w:iCs/>
                <w:sz w:val="21"/>
                <w:szCs w:val="21"/>
                <w:lang w:val="en-US"/>
              </w:rPr>
              <w:t>niveles</w:t>
            </w:r>
            <w:proofErr w:type="spellEnd"/>
          </w:p>
          <w:p w:rsidR="00A960D5" w:rsidRPr="00BC7914" w:rsidRDefault="00A960D5" w:rsidP="009B4086">
            <w:pPr>
              <w:spacing w:before="120"/>
              <w:jc w:val="both"/>
              <w:rPr>
                <w:rFonts w:ascii="Arial" w:hAnsi="Arial" w:cs="Arial"/>
                <w:bCs/>
                <w:iCs/>
                <w:sz w:val="21"/>
                <w:szCs w:val="21"/>
                <w:lang w:val="es-PE"/>
              </w:rPr>
            </w:pPr>
            <w:r w:rsidRPr="00BC7914">
              <w:rPr>
                <w:rFonts w:ascii="Arial" w:hAnsi="Arial" w:cs="Arial"/>
                <w:b/>
                <w:bCs/>
                <w:iCs/>
                <w:sz w:val="21"/>
                <w:szCs w:val="21"/>
              </w:rPr>
              <w:t>Fase  Límite</w:t>
            </w:r>
          </w:p>
          <w:p w:rsidR="00A960D5" w:rsidRPr="00BC7914" w:rsidRDefault="00A960D5" w:rsidP="00DD7ED3">
            <w:pPr>
              <w:jc w:val="both"/>
              <w:rPr>
                <w:rFonts w:ascii="Arial" w:hAnsi="Arial" w:cs="Arial"/>
                <w:bCs/>
                <w:iCs/>
                <w:sz w:val="21"/>
                <w:szCs w:val="21"/>
                <w:lang w:val="es-PE"/>
              </w:rPr>
            </w:pPr>
            <w:r w:rsidRPr="00BC7914">
              <w:rPr>
                <w:rFonts w:ascii="Arial" w:hAnsi="Arial" w:cs="Arial"/>
                <w:bCs/>
                <w:iCs/>
                <w:sz w:val="21"/>
                <w:szCs w:val="21"/>
              </w:rPr>
              <w:t xml:space="preserve">2) Grúa Móvil sobre llanta de 60 </w:t>
            </w:r>
            <w:proofErr w:type="spellStart"/>
            <w:r w:rsidRPr="00BC7914">
              <w:rPr>
                <w:rFonts w:ascii="Arial" w:hAnsi="Arial" w:cs="Arial"/>
                <w:bCs/>
                <w:iCs/>
                <w:sz w:val="21"/>
                <w:szCs w:val="21"/>
              </w:rPr>
              <w:t>Tn</w:t>
            </w:r>
            <w:proofErr w:type="spellEnd"/>
            <w:r w:rsidRPr="00BC7914">
              <w:rPr>
                <w:rFonts w:ascii="Arial" w:hAnsi="Arial" w:cs="Arial"/>
                <w:bCs/>
                <w:iCs/>
                <w:sz w:val="21"/>
                <w:szCs w:val="21"/>
              </w:rPr>
              <w:t xml:space="preserve"> de capacidad a 30m</w:t>
            </w:r>
          </w:p>
          <w:p w:rsidR="00A960D5" w:rsidRPr="00BC7914" w:rsidRDefault="009C76FF" w:rsidP="00DD7ED3">
            <w:pPr>
              <w:jc w:val="both"/>
              <w:rPr>
                <w:rFonts w:ascii="Arial" w:hAnsi="Arial" w:cs="Arial"/>
                <w:bCs/>
                <w:iCs/>
                <w:sz w:val="21"/>
                <w:szCs w:val="21"/>
                <w:lang w:val="es-PE"/>
              </w:rPr>
            </w:pPr>
            <w:r>
              <w:rPr>
                <w:rFonts w:ascii="Arial" w:hAnsi="Arial" w:cs="Arial"/>
                <w:bCs/>
                <w:iCs/>
                <w:sz w:val="21"/>
                <w:szCs w:val="21"/>
              </w:rPr>
              <w:t xml:space="preserve">(1) </w:t>
            </w:r>
            <w:proofErr w:type="spellStart"/>
            <w:r>
              <w:rPr>
                <w:rFonts w:ascii="Arial" w:hAnsi="Arial" w:cs="Arial"/>
                <w:bCs/>
                <w:iCs/>
                <w:sz w:val="21"/>
                <w:szCs w:val="21"/>
              </w:rPr>
              <w:t>Reach</w:t>
            </w:r>
            <w:proofErr w:type="spellEnd"/>
            <w:r>
              <w:rPr>
                <w:rFonts w:ascii="Arial" w:hAnsi="Arial" w:cs="Arial"/>
                <w:bCs/>
                <w:iCs/>
                <w:sz w:val="21"/>
                <w:szCs w:val="21"/>
              </w:rPr>
              <w:t xml:space="preserve"> </w:t>
            </w:r>
            <w:proofErr w:type="spellStart"/>
            <w:r>
              <w:rPr>
                <w:rFonts w:ascii="Arial" w:hAnsi="Arial" w:cs="Arial"/>
                <w:bCs/>
                <w:iCs/>
                <w:sz w:val="21"/>
                <w:szCs w:val="21"/>
              </w:rPr>
              <w:t>Stacker</w:t>
            </w:r>
            <w:proofErr w:type="spellEnd"/>
            <w:r w:rsidR="00A960D5" w:rsidRPr="00BC7914">
              <w:rPr>
                <w:rFonts w:ascii="Arial" w:hAnsi="Arial" w:cs="Arial"/>
                <w:bCs/>
                <w:iCs/>
                <w:sz w:val="21"/>
                <w:szCs w:val="21"/>
              </w:rPr>
              <w:t xml:space="preserve">, elevar contenedores de 45 </w:t>
            </w:r>
            <w:proofErr w:type="spellStart"/>
            <w:r w:rsidR="00A960D5" w:rsidRPr="00BC7914">
              <w:rPr>
                <w:rFonts w:ascii="Arial" w:hAnsi="Arial" w:cs="Arial"/>
                <w:bCs/>
                <w:iCs/>
                <w:sz w:val="21"/>
                <w:szCs w:val="21"/>
              </w:rPr>
              <w:t>Tn</w:t>
            </w:r>
            <w:proofErr w:type="spellEnd"/>
            <w:r w:rsidR="00A960D5" w:rsidRPr="00BC7914">
              <w:rPr>
                <w:rFonts w:ascii="Arial" w:hAnsi="Arial" w:cs="Arial"/>
                <w:bCs/>
                <w:iCs/>
                <w:sz w:val="21"/>
                <w:szCs w:val="21"/>
              </w:rPr>
              <w:t xml:space="preserve"> en pilas de 5 en la primera fila</w:t>
            </w:r>
            <w:r>
              <w:rPr>
                <w:rFonts w:ascii="Arial" w:hAnsi="Arial" w:cs="Arial"/>
                <w:bCs/>
                <w:iCs/>
                <w:sz w:val="21"/>
                <w:szCs w:val="21"/>
              </w:rPr>
              <w:t>.</w:t>
            </w:r>
          </w:p>
          <w:p w:rsidR="00A960D5" w:rsidRPr="001B190C" w:rsidRDefault="00A960D5" w:rsidP="00DD7ED3">
            <w:pPr>
              <w:tabs>
                <w:tab w:val="left" w:pos="70"/>
              </w:tabs>
              <w:jc w:val="both"/>
              <w:rPr>
                <w:rFonts w:ascii="Arial" w:hAnsi="Arial" w:cs="Arial"/>
                <w:bCs/>
                <w:iCs/>
                <w:sz w:val="21"/>
                <w:szCs w:val="21"/>
              </w:rPr>
            </w:pPr>
            <w:r>
              <w:rPr>
                <w:rFonts w:ascii="Arial" w:hAnsi="Arial" w:cs="Arial"/>
                <w:bCs/>
                <w:iCs/>
                <w:sz w:val="21"/>
                <w:szCs w:val="21"/>
              </w:rPr>
              <w:t>O</w:t>
            </w:r>
            <w:r w:rsidRPr="001B190C">
              <w:rPr>
                <w:rFonts w:ascii="Arial" w:hAnsi="Arial" w:cs="Arial"/>
                <w:bCs/>
                <w:iCs/>
                <w:sz w:val="21"/>
                <w:szCs w:val="21"/>
              </w:rPr>
              <w:t xml:space="preserve">tros equipos accesorios para manejo </w:t>
            </w:r>
            <w:proofErr w:type="gramStart"/>
            <w:r w:rsidRPr="001B190C">
              <w:rPr>
                <w:rFonts w:ascii="Arial" w:hAnsi="Arial" w:cs="Arial"/>
                <w:bCs/>
                <w:iCs/>
                <w:sz w:val="21"/>
                <w:szCs w:val="21"/>
              </w:rPr>
              <w:t>carga</w:t>
            </w:r>
            <w:proofErr w:type="gramEnd"/>
            <w:r w:rsidR="009C76FF">
              <w:rPr>
                <w:rFonts w:ascii="Arial" w:hAnsi="Arial" w:cs="Arial"/>
                <w:bCs/>
                <w:iCs/>
                <w:sz w:val="21"/>
                <w:szCs w:val="21"/>
              </w:rPr>
              <w:t>.</w:t>
            </w:r>
          </w:p>
        </w:tc>
      </w:tr>
    </w:tbl>
    <w:p w:rsidR="00A960D5" w:rsidRPr="001B190C" w:rsidRDefault="00A960D5" w:rsidP="00A960D5">
      <w:pPr>
        <w:spacing w:line="360" w:lineRule="auto"/>
        <w:jc w:val="both"/>
        <w:rPr>
          <w:rFonts w:ascii="Arial" w:hAnsi="Arial" w:cs="Arial"/>
          <w:bCs/>
          <w:iCs/>
          <w:sz w:val="21"/>
          <w:szCs w:val="21"/>
        </w:rPr>
      </w:pPr>
    </w:p>
    <w:p w:rsidR="00A960D5" w:rsidRPr="00F42DA9" w:rsidRDefault="00A960D5" w:rsidP="00A960D5">
      <w:pPr>
        <w:pStyle w:val="Ttulo1"/>
        <w:numPr>
          <w:ilvl w:val="0"/>
          <w:numId w:val="99"/>
        </w:numPr>
        <w:jc w:val="both"/>
        <w:rPr>
          <w:rFonts w:ascii="Arial" w:hAnsi="Arial" w:cs="Arial"/>
          <w:bCs/>
          <w:iCs/>
          <w:color w:val="auto"/>
          <w:sz w:val="22"/>
          <w:szCs w:val="22"/>
        </w:rPr>
      </w:pPr>
      <w:bookmarkStart w:id="344" w:name="_Toc368321564"/>
      <w:r w:rsidRPr="00F42DA9">
        <w:rPr>
          <w:rFonts w:ascii="Arial" w:hAnsi="Arial" w:cs="Arial"/>
          <w:bCs/>
          <w:iCs/>
          <w:color w:val="auto"/>
          <w:sz w:val="22"/>
          <w:szCs w:val="22"/>
        </w:rPr>
        <w:t>FASE II OBRAS EN FUNCION A LA DEMANDA</w:t>
      </w:r>
      <w:bookmarkEnd w:id="344"/>
    </w:p>
    <w:p w:rsidR="00A960D5" w:rsidRDefault="00A960D5" w:rsidP="00A960D5">
      <w:pPr>
        <w:jc w:val="both"/>
        <w:rPr>
          <w:rFonts w:ascii="Arial" w:hAnsi="Arial" w:cs="Arial"/>
          <w:bCs/>
          <w:iCs/>
          <w:sz w:val="21"/>
          <w:szCs w:val="21"/>
        </w:rPr>
      </w:pPr>
    </w:p>
    <w:p w:rsidR="00A960D5" w:rsidRPr="00BB4C69" w:rsidRDefault="00A960D5" w:rsidP="00A960D5">
      <w:pPr>
        <w:numPr>
          <w:ilvl w:val="0"/>
          <w:numId w:val="102"/>
        </w:numPr>
        <w:jc w:val="both"/>
        <w:rPr>
          <w:rFonts w:ascii="Arial" w:hAnsi="Arial" w:cs="Arial"/>
          <w:bCs/>
          <w:iCs/>
          <w:sz w:val="21"/>
          <w:szCs w:val="21"/>
          <w:lang w:val="es-PE"/>
        </w:rPr>
      </w:pPr>
      <w:r>
        <w:rPr>
          <w:rFonts w:ascii="Arial" w:hAnsi="Arial" w:cs="Arial"/>
          <w:bCs/>
          <w:iCs/>
          <w:sz w:val="21"/>
          <w:szCs w:val="21"/>
        </w:rPr>
        <w:t xml:space="preserve">ETAPA 2 </w:t>
      </w:r>
    </w:p>
    <w:p w:rsidR="00A960D5" w:rsidRDefault="00A960D5" w:rsidP="00A960D5">
      <w:pPr>
        <w:tabs>
          <w:tab w:val="left" w:pos="1134"/>
        </w:tabs>
        <w:ind w:left="1080"/>
        <w:jc w:val="both"/>
        <w:rPr>
          <w:rFonts w:ascii="Arial" w:hAnsi="Arial" w:cs="Arial"/>
          <w:bCs/>
          <w:iCs/>
          <w:sz w:val="21"/>
          <w:szCs w:val="21"/>
        </w:rPr>
      </w:pPr>
    </w:p>
    <w:p w:rsidR="00A960D5" w:rsidRPr="009B4086" w:rsidRDefault="00A960D5" w:rsidP="009B4086">
      <w:pPr>
        <w:ind w:left="284"/>
        <w:jc w:val="both"/>
        <w:rPr>
          <w:rFonts w:ascii="Arial" w:hAnsi="Arial" w:cs="Arial"/>
          <w:sz w:val="22"/>
          <w:szCs w:val="22"/>
        </w:rPr>
      </w:pPr>
      <w:r w:rsidRPr="009B4086">
        <w:rPr>
          <w:rFonts w:ascii="Arial" w:hAnsi="Arial" w:cs="Arial"/>
          <w:sz w:val="22"/>
          <w:szCs w:val="22"/>
        </w:rPr>
        <w:t>Cuando el TP GSM alcance una demanda promedio de  30,000 TEU anual</w:t>
      </w:r>
    </w:p>
    <w:p w:rsidR="00A960D5" w:rsidRPr="009B4086" w:rsidRDefault="00A960D5" w:rsidP="009B4086">
      <w:pPr>
        <w:ind w:left="284"/>
        <w:jc w:val="both"/>
        <w:rPr>
          <w:rFonts w:ascii="Arial" w:hAnsi="Arial" w:cs="Arial"/>
          <w:sz w:val="22"/>
          <w:szCs w:val="22"/>
        </w:rPr>
      </w:pPr>
      <w:r w:rsidRPr="009B4086">
        <w:rPr>
          <w:rFonts w:ascii="Arial" w:hAnsi="Arial" w:cs="Arial"/>
          <w:sz w:val="22"/>
          <w:szCs w:val="22"/>
        </w:rPr>
        <w:t>Se deberá adquirir el siguiente equ</w:t>
      </w:r>
      <w:bookmarkStart w:id="345" w:name="_GoBack"/>
      <w:bookmarkEnd w:id="345"/>
      <w:r w:rsidRPr="009B4086">
        <w:rPr>
          <w:rFonts w:ascii="Arial" w:hAnsi="Arial" w:cs="Arial"/>
          <w:sz w:val="22"/>
          <w:szCs w:val="22"/>
        </w:rPr>
        <w:t>ipamiento</w:t>
      </w:r>
    </w:p>
    <w:p w:rsidR="00A960D5" w:rsidRDefault="00A960D5" w:rsidP="00A960D5">
      <w:pPr>
        <w:ind w:left="360"/>
        <w:jc w:val="both"/>
        <w:rPr>
          <w:rFonts w:ascii="Arial" w:hAnsi="Arial" w:cs="Arial"/>
          <w:bCs/>
          <w:iCs/>
          <w:sz w:val="21"/>
          <w:szCs w:val="21"/>
          <w:lang w:val="es-PE"/>
        </w:rPr>
      </w:pPr>
    </w:p>
    <w:tbl>
      <w:tblPr>
        <w:tblW w:w="8187" w:type="dxa"/>
        <w:jc w:val="right"/>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4218"/>
      </w:tblGrid>
      <w:tr w:rsidR="00A960D5" w:rsidRPr="001B190C" w:rsidTr="009B4086">
        <w:trPr>
          <w:trHeight w:val="403"/>
          <w:jc w:val="right"/>
        </w:trPr>
        <w:tc>
          <w:tcPr>
            <w:tcW w:w="8187" w:type="dxa"/>
            <w:gridSpan w:val="2"/>
            <w:tcBorders>
              <w:top w:val="single" w:sz="4" w:space="0" w:color="auto"/>
              <w:left w:val="single" w:sz="4" w:space="0" w:color="auto"/>
              <w:bottom w:val="single" w:sz="4" w:space="0" w:color="auto"/>
              <w:right w:val="single" w:sz="4" w:space="0" w:color="auto"/>
            </w:tcBorders>
            <w:vAlign w:val="center"/>
          </w:tcPr>
          <w:p w:rsidR="00A960D5" w:rsidRPr="001B190C" w:rsidRDefault="00A960D5" w:rsidP="00DD7ED3">
            <w:pPr>
              <w:pStyle w:val="Prrafonormal"/>
              <w:tabs>
                <w:tab w:val="num" w:pos="0"/>
              </w:tabs>
              <w:spacing w:line="360" w:lineRule="auto"/>
              <w:ind w:left="0"/>
              <w:jc w:val="center"/>
              <w:rPr>
                <w:rFonts w:cs="Arial"/>
                <w:bCs/>
                <w:iCs/>
                <w:sz w:val="21"/>
                <w:szCs w:val="21"/>
                <w:lang w:val="es-ES" w:eastAsia="es-ES"/>
              </w:rPr>
            </w:pPr>
            <w:r>
              <w:rPr>
                <w:rFonts w:cs="Arial"/>
                <w:b/>
                <w:bCs/>
                <w:iCs/>
                <w:sz w:val="21"/>
                <w:szCs w:val="21"/>
                <w:lang w:val="es-ES" w:eastAsia="es-ES"/>
              </w:rPr>
              <w:t>ETAPA</w:t>
            </w:r>
            <w:r w:rsidRPr="001B190C">
              <w:rPr>
                <w:rFonts w:cs="Arial"/>
                <w:b/>
                <w:bCs/>
                <w:iCs/>
                <w:sz w:val="21"/>
                <w:szCs w:val="21"/>
                <w:lang w:val="es-ES" w:eastAsia="es-ES"/>
              </w:rPr>
              <w:t xml:space="preserve"> II</w:t>
            </w:r>
            <w:r w:rsidRPr="001B190C">
              <w:rPr>
                <w:rFonts w:cs="Arial"/>
                <w:bCs/>
                <w:iCs/>
                <w:sz w:val="21"/>
                <w:szCs w:val="21"/>
                <w:lang w:val="es-ES" w:eastAsia="es-ES"/>
              </w:rPr>
              <w:t xml:space="preserve"> </w:t>
            </w:r>
            <w:r>
              <w:rPr>
                <w:rFonts w:cs="Arial"/>
                <w:bCs/>
                <w:iCs/>
                <w:sz w:val="21"/>
                <w:szCs w:val="21"/>
                <w:lang w:val="es-ES" w:eastAsia="es-ES"/>
              </w:rPr>
              <w:t xml:space="preserve"> DEMANDA PROMEDIO DE 30,000 TEU</w:t>
            </w:r>
          </w:p>
        </w:tc>
      </w:tr>
      <w:tr w:rsidR="00A960D5" w:rsidRPr="00F42DA9" w:rsidTr="009B4086">
        <w:trPr>
          <w:trHeight w:val="403"/>
          <w:jc w:val="right"/>
        </w:trPr>
        <w:tc>
          <w:tcPr>
            <w:tcW w:w="3969" w:type="dxa"/>
            <w:tcBorders>
              <w:top w:val="single" w:sz="4" w:space="0" w:color="auto"/>
              <w:left w:val="single" w:sz="4" w:space="0" w:color="auto"/>
              <w:bottom w:val="single" w:sz="4" w:space="0" w:color="auto"/>
              <w:right w:val="single" w:sz="4" w:space="0" w:color="auto"/>
            </w:tcBorders>
            <w:vAlign w:val="center"/>
          </w:tcPr>
          <w:p w:rsidR="00A960D5" w:rsidRPr="00F42DA9" w:rsidRDefault="00A960D5" w:rsidP="00DD7ED3">
            <w:pPr>
              <w:pStyle w:val="Prrafonormal"/>
              <w:tabs>
                <w:tab w:val="num" w:pos="0"/>
              </w:tabs>
              <w:spacing w:line="360" w:lineRule="auto"/>
              <w:ind w:left="0"/>
              <w:jc w:val="center"/>
              <w:rPr>
                <w:rFonts w:cs="Arial"/>
                <w:b/>
                <w:bCs/>
                <w:iCs/>
                <w:sz w:val="21"/>
                <w:szCs w:val="21"/>
                <w:lang w:val="es-ES" w:eastAsia="es-ES"/>
              </w:rPr>
            </w:pPr>
            <w:r w:rsidRPr="00BB4C69">
              <w:rPr>
                <w:rFonts w:cs="Arial"/>
                <w:b/>
                <w:bCs/>
                <w:iCs/>
                <w:sz w:val="21"/>
                <w:szCs w:val="21"/>
                <w:lang w:val="es-ES" w:eastAsia="es-ES"/>
              </w:rPr>
              <w:t>Infraestructura Portuaria</w:t>
            </w:r>
          </w:p>
        </w:tc>
        <w:tc>
          <w:tcPr>
            <w:tcW w:w="4218" w:type="dxa"/>
            <w:tcBorders>
              <w:top w:val="single" w:sz="4" w:space="0" w:color="auto"/>
              <w:left w:val="single" w:sz="4" w:space="0" w:color="auto"/>
              <w:bottom w:val="single" w:sz="4" w:space="0" w:color="auto"/>
              <w:right w:val="single" w:sz="4" w:space="0" w:color="auto"/>
            </w:tcBorders>
            <w:vAlign w:val="center"/>
          </w:tcPr>
          <w:p w:rsidR="00A960D5" w:rsidRPr="00F42DA9" w:rsidRDefault="00A960D5" w:rsidP="00DD7ED3">
            <w:pPr>
              <w:pStyle w:val="Prrafonormal"/>
              <w:tabs>
                <w:tab w:val="num" w:pos="0"/>
              </w:tabs>
              <w:spacing w:line="360" w:lineRule="auto"/>
              <w:ind w:left="0"/>
              <w:jc w:val="center"/>
              <w:rPr>
                <w:rFonts w:cs="Arial"/>
                <w:b/>
                <w:bCs/>
                <w:iCs/>
                <w:sz w:val="21"/>
                <w:szCs w:val="21"/>
                <w:lang w:val="es-ES" w:eastAsia="es-ES"/>
              </w:rPr>
            </w:pPr>
            <w:r w:rsidRPr="00F42DA9">
              <w:rPr>
                <w:rFonts w:cs="Arial"/>
                <w:b/>
                <w:bCs/>
                <w:iCs/>
                <w:sz w:val="21"/>
                <w:szCs w:val="21"/>
                <w:lang w:val="es-ES" w:eastAsia="es-ES"/>
              </w:rPr>
              <w:t>Equipamiento Portuario</w:t>
            </w:r>
          </w:p>
        </w:tc>
      </w:tr>
      <w:tr w:rsidR="00A960D5" w:rsidRPr="001B190C" w:rsidTr="009B4086">
        <w:trPr>
          <w:trHeight w:val="403"/>
          <w:jc w:val="right"/>
        </w:trPr>
        <w:tc>
          <w:tcPr>
            <w:tcW w:w="3969" w:type="dxa"/>
            <w:tcBorders>
              <w:top w:val="single" w:sz="4" w:space="0" w:color="auto"/>
              <w:left w:val="single" w:sz="4" w:space="0" w:color="auto"/>
              <w:bottom w:val="single" w:sz="4" w:space="0" w:color="auto"/>
              <w:right w:val="single" w:sz="4" w:space="0" w:color="auto"/>
            </w:tcBorders>
          </w:tcPr>
          <w:p w:rsidR="00A960D5" w:rsidRPr="001B190C" w:rsidRDefault="00A960D5" w:rsidP="00DD7ED3">
            <w:pPr>
              <w:ind w:left="72"/>
              <w:jc w:val="both"/>
              <w:rPr>
                <w:rFonts w:ascii="Arial" w:hAnsi="Arial" w:cs="Arial"/>
                <w:bCs/>
                <w:iCs/>
                <w:sz w:val="21"/>
                <w:szCs w:val="21"/>
              </w:rPr>
            </w:pPr>
          </w:p>
        </w:tc>
        <w:tc>
          <w:tcPr>
            <w:tcW w:w="4218" w:type="dxa"/>
            <w:tcBorders>
              <w:top w:val="single" w:sz="4" w:space="0" w:color="auto"/>
              <w:left w:val="single" w:sz="4" w:space="0" w:color="auto"/>
              <w:bottom w:val="single" w:sz="4" w:space="0" w:color="auto"/>
              <w:right w:val="single" w:sz="4" w:space="0" w:color="auto"/>
            </w:tcBorders>
          </w:tcPr>
          <w:p w:rsidR="00A960D5" w:rsidRPr="009B4086" w:rsidRDefault="00A960D5" w:rsidP="009B4086">
            <w:pPr>
              <w:numPr>
                <w:ilvl w:val="0"/>
                <w:numId w:val="101"/>
              </w:numPr>
              <w:tabs>
                <w:tab w:val="num" w:pos="432"/>
              </w:tabs>
              <w:ind w:left="72"/>
              <w:jc w:val="both"/>
              <w:rPr>
                <w:rFonts w:ascii="Arial" w:hAnsi="Arial" w:cs="Arial"/>
                <w:bCs/>
                <w:iCs/>
                <w:sz w:val="21"/>
                <w:szCs w:val="21"/>
              </w:rPr>
            </w:pPr>
            <w:r w:rsidRPr="00F42DA9">
              <w:rPr>
                <w:rFonts w:ascii="Arial" w:hAnsi="Arial" w:cs="Arial"/>
                <w:bCs/>
                <w:iCs/>
                <w:sz w:val="21"/>
                <w:szCs w:val="21"/>
              </w:rPr>
              <w:t xml:space="preserve">1 Grúa Pórtico </w:t>
            </w:r>
            <w:r w:rsidR="00ED5612">
              <w:rPr>
                <w:rFonts w:ascii="Arial" w:hAnsi="Arial" w:cs="Arial"/>
                <w:bCs/>
                <w:iCs/>
                <w:sz w:val="21"/>
                <w:szCs w:val="21"/>
              </w:rPr>
              <w:t xml:space="preserve">y </w:t>
            </w:r>
            <w:proofErr w:type="spellStart"/>
            <w:r w:rsidR="00ED5612">
              <w:rPr>
                <w:rFonts w:ascii="Arial" w:hAnsi="Arial" w:cs="Arial"/>
                <w:bCs/>
                <w:iCs/>
                <w:sz w:val="21"/>
                <w:szCs w:val="21"/>
              </w:rPr>
              <w:t>reach</w:t>
            </w:r>
            <w:proofErr w:type="spellEnd"/>
            <w:r w:rsidR="00ED5612">
              <w:rPr>
                <w:rFonts w:ascii="Arial" w:hAnsi="Arial" w:cs="Arial"/>
                <w:bCs/>
                <w:iCs/>
                <w:sz w:val="21"/>
                <w:szCs w:val="21"/>
              </w:rPr>
              <w:t xml:space="preserve"> </w:t>
            </w:r>
            <w:proofErr w:type="spellStart"/>
            <w:r w:rsidR="00ED5612">
              <w:rPr>
                <w:rFonts w:ascii="Arial" w:hAnsi="Arial" w:cs="Arial"/>
                <w:bCs/>
                <w:iCs/>
                <w:sz w:val="21"/>
                <w:szCs w:val="21"/>
              </w:rPr>
              <w:t>stacker</w:t>
            </w:r>
            <w:proofErr w:type="spellEnd"/>
          </w:p>
        </w:tc>
      </w:tr>
    </w:tbl>
    <w:p w:rsidR="00A960D5" w:rsidRDefault="00A960D5" w:rsidP="00A960D5">
      <w:pPr>
        <w:jc w:val="both"/>
        <w:rPr>
          <w:rFonts w:ascii="Arial" w:hAnsi="Arial" w:cs="Arial"/>
          <w:bCs/>
          <w:iCs/>
          <w:sz w:val="21"/>
          <w:szCs w:val="21"/>
        </w:rPr>
      </w:pPr>
    </w:p>
    <w:p w:rsidR="00A960D5" w:rsidRDefault="00A960D5" w:rsidP="00A960D5">
      <w:pPr>
        <w:numPr>
          <w:ilvl w:val="0"/>
          <w:numId w:val="102"/>
        </w:numPr>
        <w:jc w:val="both"/>
        <w:rPr>
          <w:rFonts w:ascii="Arial" w:hAnsi="Arial" w:cs="Arial"/>
          <w:bCs/>
          <w:iCs/>
          <w:sz w:val="21"/>
          <w:szCs w:val="21"/>
        </w:rPr>
      </w:pPr>
      <w:r w:rsidRPr="00893881">
        <w:rPr>
          <w:rFonts w:ascii="Arial" w:hAnsi="Arial" w:cs="Arial"/>
          <w:bCs/>
          <w:iCs/>
          <w:sz w:val="21"/>
          <w:szCs w:val="21"/>
        </w:rPr>
        <w:t>ETAPA 3</w:t>
      </w:r>
      <w:r w:rsidRPr="00466C3B">
        <w:rPr>
          <w:rFonts w:ascii="Arial" w:hAnsi="Arial" w:cs="Arial"/>
          <w:bCs/>
          <w:iCs/>
          <w:sz w:val="21"/>
          <w:szCs w:val="21"/>
        </w:rPr>
        <w:t xml:space="preserve">:  </w:t>
      </w:r>
    </w:p>
    <w:p w:rsidR="00A960D5" w:rsidRDefault="00A960D5" w:rsidP="00A960D5">
      <w:pPr>
        <w:ind w:left="360"/>
        <w:jc w:val="both"/>
        <w:rPr>
          <w:rFonts w:ascii="Arial" w:hAnsi="Arial" w:cs="Arial"/>
          <w:bCs/>
          <w:iCs/>
          <w:sz w:val="21"/>
          <w:szCs w:val="21"/>
        </w:rPr>
      </w:pPr>
    </w:p>
    <w:p w:rsidR="00A960D5" w:rsidRPr="009B4086" w:rsidRDefault="00A960D5" w:rsidP="009B4086">
      <w:pPr>
        <w:ind w:left="284"/>
        <w:jc w:val="both"/>
        <w:rPr>
          <w:rFonts w:ascii="Arial" w:hAnsi="Arial" w:cs="Arial"/>
          <w:sz w:val="22"/>
          <w:szCs w:val="22"/>
        </w:rPr>
      </w:pPr>
      <w:r w:rsidRPr="009B4086">
        <w:rPr>
          <w:rFonts w:ascii="Arial" w:hAnsi="Arial" w:cs="Arial"/>
          <w:sz w:val="22"/>
          <w:szCs w:val="22"/>
        </w:rPr>
        <w:t>Cuando se alc</w:t>
      </w:r>
      <w:r w:rsidR="00D423A8">
        <w:rPr>
          <w:rFonts w:ascii="Arial" w:hAnsi="Arial" w:cs="Arial"/>
          <w:sz w:val="22"/>
          <w:szCs w:val="22"/>
        </w:rPr>
        <w:t>ance una demanda promedio de 2’1</w:t>
      </w:r>
      <w:r w:rsidRPr="009B4086">
        <w:rPr>
          <w:rFonts w:ascii="Arial" w:hAnsi="Arial" w:cs="Arial"/>
          <w:sz w:val="22"/>
          <w:szCs w:val="22"/>
        </w:rPr>
        <w:t>00,000 ton/año</w:t>
      </w:r>
    </w:p>
    <w:p w:rsidR="00A960D5" w:rsidRPr="00893881" w:rsidRDefault="00A960D5" w:rsidP="00A960D5">
      <w:pPr>
        <w:jc w:val="both"/>
        <w:rPr>
          <w:rFonts w:ascii="Arial" w:hAnsi="Arial" w:cs="Arial"/>
          <w:bCs/>
          <w:iCs/>
          <w:sz w:val="21"/>
          <w:szCs w:val="21"/>
          <w:lang w:val="es-PE"/>
        </w:rPr>
      </w:pPr>
    </w:p>
    <w:tbl>
      <w:tblPr>
        <w:tblW w:w="7955"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9"/>
        <w:gridCol w:w="3456"/>
      </w:tblGrid>
      <w:tr w:rsidR="00A960D5" w:rsidRPr="001B190C" w:rsidTr="009B4086">
        <w:trPr>
          <w:trHeight w:val="340"/>
          <w:jc w:val="center"/>
        </w:trPr>
        <w:tc>
          <w:tcPr>
            <w:tcW w:w="7955" w:type="dxa"/>
            <w:gridSpan w:val="2"/>
            <w:tcBorders>
              <w:top w:val="single" w:sz="4" w:space="0" w:color="auto"/>
              <w:left w:val="single" w:sz="4" w:space="0" w:color="auto"/>
              <w:bottom w:val="single" w:sz="4" w:space="0" w:color="auto"/>
              <w:right w:val="single" w:sz="4" w:space="0" w:color="auto"/>
            </w:tcBorders>
            <w:vAlign w:val="center"/>
          </w:tcPr>
          <w:p w:rsidR="00A960D5" w:rsidRPr="001B190C" w:rsidRDefault="00A960D5" w:rsidP="00DD7ED3">
            <w:pPr>
              <w:pStyle w:val="Prrafonormal"/>
              <w:tabs>
                <w:tab w:val="num" w:pos="0"/>
              </w:tabs>
              <w:spacing w:line="360" w:lineRule="auto"/>
              <w:ind w:left="0"/>
              <w:jc w:val="center"/>
              <w:rPr>
                <w:rFonts w:cs="Arial"/>
                <w:b/>
                <w:sz w:val="21"/>
                <w:szCs w:val="21"/>
              </w:rPr>
            </w:pPr>
            <w:r>
              <w:rPr>
                <w:rFonts w:cs="Arial"/>
                <w:b/>
                <w:sz w:val="21"/>
                <w:szCs w:val="21"/>
              </w:rPr>
              <w:t>FASE 1</w:t>
            </w:r>
            <w:r w:rsidRPr="001B190C">
              <w:rPr>
                <w:rFonts w:cs="Arial"/>
                <w:b/>
                <w:sz w:val="21"/>
                <w:szCs w:val="21"/>
              </w:rPr>
              <w:t xml:space="preserve">: OBRAS </w:t>
            </w:r>
            <w:r>
              <w:rPr>
                <w:rFonts w:cs="Arial"/>
                <w:b/>
                <w:sz w:val="21"/>
                <w:szCs w:val="21"/>
              </w:rPr>
              <w:t xml:space="preserve">OBLIGATORIAS </w:t>
            </w:r>
          </w:p>
        </w:tc>
      </w:tr>
      <w:tr w:rsidR="00A960D5" w:rsidRPr="001B190C" w:rsidTr="009B4086">
        <w:trPr>
          <w:trHeight w:val="340"/>
          <w:jc w:val="center"/>
        </w:trPr>
        <w:tc>
          <w:tcPr>
            <w:tcW w:w="4499" w:type="dxa"/>
            <w:tcBorders>
              <w:top w:val="single" w:sz="4" w:space="0" w:color="auto"/>
              <w:left w:val="single" w:sz="4" w:space="0" w:color="auto"/>
              <w:bottom w:val="single" w:sz="4" w:space="0" w:color="auto"/>
              <w:right w:val="single" w:sz="4" w:space="0" w:color="auto"/>
            </w:tcBorders>
            <w:vAlign w:val="center"/>
          </w:tcPr>
          <w:p w:rsidR="00A960D5" w:rsidRPr="001B190C" w:rsidRDefault="00A960D5" w:rsidP="00DD7ED3">
            <w:pPr>
              <w:pStyle w:val="Prrafonormal"/>
              <w:tabs>
                <w:tab w:val="num" w:pos="0"/>
              </w:tabs>
              <w:spacing w:line="360" w:lineRule="auto"/>
              <w:ind w:left="0"/>
              <w:jc w:val="center"/>
              <w:rPr>
                <w:rFonts w:cs="Arial"/>
                <w:b/>
                <w:sz w:val="21"/>
                <w:szCs w:val="21"/>
              </w:rPr>
            </w:pPr>
            <w:r w:rsidRPr="001B190C">
              <w:rPr>
                <w:rFonts w:cs="Arial"/>
                <w:b/>
                <w:sz w:val="21"/>
                <w:szCs w:val="21"/>
              </w:rPr>
              <w:t>Infraestructura Portuaria</w:t>
            </w:r>
          </w:p>
        </w:tc>
        <w:tc>
          <w:tcPr>
            <w:tcW w:w="3456" w:type="dxa"/>
            <w:tcBorders>
              <w:top w:val="single" w:sz="4" w:space="0" w:color="auto"/>
              <w:left w:val="single" w:sz="4" w:space="0" w:color="auto"/>
              <w:bottom w:val="single" w:sz="4" w:space="0" w:color="auto"/>
              <w:right w:val="single" w:sz="4" w:space="0" w:color="auto"/>
            </w:tcBorders>
            <w:vAlign w:val="center"/>
          </w:tcPr>
          <w:p w:rsidR="00A960D5" w:rsidRPr="001B190C" w:rsidRDefault="00A960D5" w:rsidP="00DD7ED3">
            <w:pPr>
              <w:pStyle w:val="Prrafonormal"/>
              <w:tabs>
                <w:tab w:val="num" w:pos="0"/>
              </w:tabs>
              <w:spacing w:line="360" w:lineRule="auto"/>
              <w:ind w:left="0"/>
              <w:jc w:val="center"/>
              <w:rPr>
                <w:rFonts w:cs="Arial"/>
                <w:b/>
                <w:sz w:val="21"/>
                <w:szCs w:val="21"/>
              </w:rPr>
            </w:pPr>
            <w:r w:rsidRPr="001B190C">
              <w:rPr>
                <w:rFonts w:cs="Arial"/>
                <w:b/>
                <w:sz w:val="21"/>
                <w:szCs w:val="21"/>
              </w:rPr>
              <w:t>Equipamiento Portuario</w:t>
            </w:r>
          </w:p>
        </w:tc>
      </w:tr>
      <w:tr w:rsidR="00A960D5" w:rsidRPr="001B190C" w:rsidTr="009B4086">
        <w:trPr>
          <w:trHeight w:val="340"/>
          <w:jc w:val="center"/>
        </w:trPr>
        <w:tc>
          <w:tcPr>
            <w:tcW w:w="4499" w:type="dxa"/>
            <w:tcBorders>
              <w:top w:val="single" w:sz="4" w:space="0" w:color="auto"/>
              <w:left w:val="single" w:sz="4" w:space="0" w:color="auto"/>
              <w:bottom w:val="single" w:sz="4" w:space="0" w:color="auto"/>
              <w:right w:val="single" w:sz="4" w:space="0" w:color="auto"/>
            </w:tcBorders>
          </w:tcPr>
          <w:p w:rsidR="00A960D5" w:rsidRPr="00893881" w:rsidRDefault="00A960D5" w:rsidP="00A960D5">
            <w:pPr>
              <w:tabs>
                <w:tab w:val="left" w:pos="43"/>
              </w:tabs>
              <w:ind w:left="43"/>
              <w:jc w:val="both"/>
              <w:rPr>
                <w:rFonts w:ascii="Arial" w:hAnsi="Arial" w:cs="Arial"/>
                <w:bCs/>
                <w:iCs/>
                <w:sz w:val="21"/>
                <w:szCs w:val="21"/>
                <w:lang w:val="es-PE"/>
              </w:rPr>
            </w:pPr>
            <w:r>
              <w:rPr>
                <w:rFonts w:ascii="Arial" w:hAnsi="Arial" w:cs="Arial"/>
                <w:bCs/>
                <w:iCs/>
                <w:sz w:val="21"/>
                <w:szCs w:val="21"/>
                <w:lang w:val="es-PE"/>
              </w:rPr>
              <w:t xml:space="preserve">En el área de respaldo del amarradero multipropósito: </w:t>
            </w:r>
          </w:p>
          <w:p w:rsidR="00A960D5" w:rsidRPr="00893881" w:rsidRDefault="00A960D5" w:rsidP="00A960D5">
            <w:pPr>
              <w:tabs>
                <w:tab w:val="left" w:pos="43"/>
              </w:tabs>
              <w:ind w:left="43"/>
              <w:jc w:val="both"/>
              <w:rPr>
                <w:rFonts w:ascii="Arial" w:hAnsi="Arial" w:cs="Arial"/>
                <w:bCs/>
                <w:iCs/>
                <w:sz w:val="21"/>
                <w:szCs w:val="21"/>
                <w:lang w:val="es-PE"/>
              </w:rPr>
            </w:pPr>
          </w:p>
          <w:p w:rsidR="00A960D5" w:rsidRPr="00893881" w:rsidRDefault="00A960D5" w:rsidP="009B4086">
            <w:pPr>
              <w:numPr>
                <w:ilvl w:val="0"/>
                <w:numId w:val="105"/>
              </w:numPr>
              <w:tabs>
                <w:tab w:val="clear" w:pos="695"/>
              </w:tabs>
              <w:ind w:left="326" w:hanging="283"/>
              <w:jc w:val="both"/>
              <w:rPr>
                <w:rFonts w:ascii="Arial" w:hAnsi="Arial" w:cs="Arial"/>
                <w:bCs/>
                <w:iCs/>
                <w:sz w:val="21"/>
                <w:szCs w:val="21"/>
                <w:lang w:val="es-PE"/>
              </w:rPr>
            </w:pPr>
            <w:r w:rsidRPr="00466C3B">
              <w:rPr>
                <w:rFonts w:ascii="Arial" w:hAnsi="Arial" w:cs="Arial"/>
                <w:bCs/>
                <w:iCs/>
                <w:sz w:val="21"/>
                <w:szCs w:val="21"/>
              </w:rPr>
              <w:t xml:space="preserve">Construcción de Silo </w:t>
            </w:r>
            <w:r>
              <w:rPr>
                <w:rFonts w:ascii="Arial" w:hAnsi="Arial" w:cs="Arial"/>
                <w:bCs/>
                <w:iCs/>
                <w:sz w:val="21"/>
                <w:szCs w:val="21"/>
              </w:rPr>
              <w:t xml:space="preserve">de 15,000 </w:t>
            </w:r>
            <w:proofErr w:type="spellStart"/>
            <w:r>
              <w:rPr>
                <w:rFonts w:ascii="Arial" w:hAnsi="Arial" w:cs="Arial"/>
                <w:bCs/>
                <w:iCs/>
                <w:sz w:val="21"/>
                <w:szCs w:val="21"/>
              </w:rPr>
              <w:t>tn</w:t>
            </w:r>
            <w:proofErr w:type="spellEnd"/>
          </w:p>
          <w:p w:rsidR="00A960D5" w:rsidRPr="009B4086" w:rsidRDefault="00A960D5" w:rsidP="009B4086">
            <w:pPr>
              <w:numPr>
                <w:ilvl w:val="0"/>
                <w:numId w:val="105"/>
              </w:numPr>
              <w:tabs>
                <w:tab w:val="clear" w:pos="695"/>
              </w:tabs>
              <w:ind w:left="326" w:hanging="283"/>
              <w:jc w:val="both"/>
              <w:rPr>
                <w:rFonts w:ascii="Arial" w:hAnsi="Arial" w:cs="Arial"/>
                <w:bCs/>
                <w:iCs/>
                <w:sz w:val="21"/>
                <w:szCs w:val="21"/>
                <w:lang w:val="es-PE"/>
              </w:rPr>
            </w:pPr>
            <w:r w:rsidRPr="00466C3B">
              <w:rPr>
                <w:rFonts w:ascii="Arial" w:hAnsi="Arial" w:cs="Arial"/>
                <w:bCs/>
                <w:iCs/>
                <w:sz w:val="21"/>
                <w:szCs w:val="21"/>
              </w:rPr>
              <w:t xml:space="preserve">Ampliación de patio almacenamiento de gráneles y otras cargas hasta 5.25 ha </w:t>
            </w:r>
          </w:p>
        </w:tc>
        <w:tc>
          <w:tcPr>
            <w:tcW w:w="3456" w:type="dxa"/>
            <w:tcBorders>
              <w:top w:val="single" w:sz="4" w:space="0" w:color="auto"/>
              <w:left w:val="single" w:sz="4" w:space="0" w:color="auto"/>
              <w:bottom w:val="single" w:sz="4" w:space="0" w:color="auto"/>
              <w:right w:val="single" w:sz="4" w:space="0" w:color="auto"/>
            </w:tcBorders>
          </w:tcPr>
          <w:p w:rsidR="00A960D5" w:rsidRPr="00893881" w:rsidRDefault="00A960D5" w:rsidP="00DD7ED3">
            <w:pPr>
              <w:jc w:val="both"/>
              <w:rPr>
                <w:rFonts w:ascii="Arial" w:hAnsi="Arial" w:cs="Arial"/>
                <w:bCs/>
                <w:iCs/>
                <w:sz w:val="21"/>
                <w:szCs w:val="21"/>
                <w:lang w:val="es-PE"/>
              </w:rPr>
            </w:pPr>
            <w:r w:rsidRPr="00893881">
              <w:rPr>
                <w:rFonts w:ascii="Arial" w:hAnsi="Arial" w:cs="Arial"/>
                <w:bCs/>
                <w:iCs/>
                <w:sz w:val="21"/>
                <w:szCs w:val="21"/>
              </w:rPr>
              <w:t xml:space="preserve">Sistema automatizado para  gráneles limpios </w:t>
            </w:r>
          </w:p>
          <w:p w:rsidR="00A960D5" w:rsidRPr="001B190C" w:rsidRDefault="00A960D5" w:rsidP="00DD7ED3">
            <w:pPr>
              <w:tabs>
                <w:tab w:val="left" w:pos="70"/>
              </w:tabs>
              <w:jc w:val="both"/>
              <w:rPr>
                <w:rFonts w:ascii="Arial" w:hAnsi="Arial" w:cs="Arial"/>
                <w:bCs/>
                <w:iCs/>
                <w:sz w:val="21"/>
                <w:szCs w:val="21"/>
              </w:rPr>
            </w:pPr>
          </w:p>
        </w:tc>
      </w:tr>
    </w:tbl>
    <w:p w:rsidR="00A960D5" w:rsidRDefault="00A960D5" w:rsidP="00A960D5">
      <w:pPr>
        <w:jc w:val="both"/>
        <w:rPr>
          <w:rFonts w:ascii="Arial" w:hAnsi="Arial" w:cs="Arial"/>
          <w:bCs/>
          <w:iCs/>
          <w:sz w:val="21"/>
          <w:szCs w:val="21"/>
        </w:rPr>
      </w:pPr>
    </w:p>
    <w:p w:rsidR="00A960D5" w:rsidRPr="00893881" w:rsidRDefault="00A960D5" w:rsidP="00A960D5">
      <w:pPr>
        <w:numPr>
          <w:ilvl w:val="0"/>
          <w:numId w:val="102"/>
        </w:numPr>
        <w:jc w:val="both"/>
        <w:rPr>
          <w:rFonts w:ascii="Arial" w:hAnsi="Arial" w:cs="Arial"/>
          <w:bCs/>
          <w:iCs/>
          <w:sz w:val="21"/>
          <w:szCs w:val="21"/>
        </w:rPr>
      </w:pPr>
      <w:r w:rsidRPr="00893881">
        <w:rPr>
          <w:rFonts w:ascii="Arial" w:hAnsi="Arial" w:cs="Arial"/>
          <w:bCs/>
          <w:iCs/>
          <w:sz w:val="21"/>
          <w:szCs w:val="21"/>
        </w:rPr>
        <w:t xml:space="preserve">ETAPA 4:  </w:t>
      </w:r>
    </w:p>
    <w:p w:rsidR="00A960D5" w:rsidRDefault="00A960D5" w:rsidP="00A960D5">
      <w:pPr>
        <w:jc w:val="both"/>
        <w:rPr>
          <w:rFonts w:ascii="Arial" w:hAnsi="Arial" w:cs="Arial"/>
          <w:bCs/>
          <w:iCs/>
          <w:sz w:val="21"/>
          <w:szCs w:val="21"/>
        </w:rPr>
      </w:pPr>
    </w:p>
    <w:p w:rsidR="00A960D5" w:rsidRPr="009B4086" w:rsidRDefault="00A960D5" w:rsidP="009B4086">
      <w:pPr>
        <w:ind w:left="284"/>
        <w:jc w:val="both"/>
        <w:rPr>
          <w:rFonts w:ascii="Arial" w:hAnsi="Arial" w:cs="Arial"/>
          <w:sz w:val="22"/>
          <w:szCs w:val="22"/>
        </w:rPr>
      </w:pPr>
      <w:r w:rsidRPr="009B4086">
        <w:rPr>
          <w:rFonts w:ascii="Arial" w:hAnsi="Arial" w:cs="Arial"/>
          <w:sz w:val="22"/>
          <w:szCs w:val="22"/>
        </w:rPr>
        <w:t>Cuando el TP GSM alcance una demanda promedio de 100,00 TEU anual</w:t>
      </w:r>
    </w:p>
    <w:p w:rsidR="00A960D5" w:rsidRPr="00893881" w:rsidRDefault="00A960D5" w:rsidP="00A960D5">
      <w:pPr>
        <w:jc w:val="both"/>
        <w:rPr>
          <w:rFonts w:ascii="Arial" w:hAnsi="Arial" w:cs="Arial"/>
          <w:bCs/>
          <w:iCs/>
          <w:sz w:val="21"/>
          <w:szCs w:val="21"/>
          <w:lang w:val="es-PE"/>
        </w:rPr>
      </w:pPr>
    </w:p>
    <w:tbl>
      <w:tblPr>
        <w:tblW w:w="8097" w:type="dxa"/>
        <w:jc w:val="center"/>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1"/>
        <w:gridCol w:w="3456"/>
      </w:tblGrid>
      <w:tr w:rsidR="00A960D5" w:rsidRPr="001B190C" w:rsidTr="009B4086">
        <w:trPr>
          <w:trHeight w:val="340"/>
          <w:jc w:val="center"/>
        </w:trPr>
        <w:tc>
          <w:tcPr>
            <w:tcW w:w="8097" w:type="dxa"/>
            <w:gridSpan w:val="2"/>
            <w:tcBorders>
              <w:top w:val="single" w:sz="4" w:space="0" w:color="auto"/>
              <w:left w:val="single" w:sz="4" w:space="0" w:color="auto"/>
              <w:bottom w:val="single" w:sz="4" w:space="0" w:color="auto"/>
              <w:right w:val="single" w:sz="4" w:space="0" w:color="auto"/>
            </w:tcBorders>
            <w:vAlign w:val="center"/>
          </w:tcPr>
          <w:p w:rsidR="00A960D5" w:rsidRPr="001B190C" w:rsidRDefault="00A960D5" w:rsidP="00DD7ED3">
            <w:pPr>
              <w:pStyle w:val="Prrafonormal"/>
              <w:tabs>
                <w:tab w:val="num" w:pos="0"/>
              </w:tabs>
              <w:spacing w:line="360" w:lineRule="auto"/>
              <w:ind w:left="0"/>
              <w:jc w:val="center"/>
              <w:rPr>
                <w:rFonts w:cs="Arial"/>
                <w:b/>
                <w:sz w:val="21"/>
                <w:szCs w:val="21"/>
              </w:rPr>
            </w:pPr>
            <w:r>
              <w:rPr>
                <w:rFonts w:cs="Arial"/>
                <w:b/>
                <w:sz w:val="21"/>
                <w:szCs w:val="21"/>
              </w:rPr>
              <w:t>FASE 1</w:t>
            </w:r>
            <w:r w:rsidRPr="001B190C">
              <w:rPr>
                <w:rFonts w:cs="Arial"/>
                <w:b/>
                <w:sz w:val="21"/>
                <w:szCs w:val="21"/>
              </w:rPr>
              <w:t xml:space="preserve">: OBRAS </w:t>
            </w:r>
            <w:r>
              <w:rPr>
                <w:rFonts w:cs="Arial"/>
                <w:b/>
                <w:sz w:val="21"/>
                <w:szCs w:val="21"/>
              </w:rPr>
              <w:t xml:space="preserve">OBLIGATORIAS </w:t>
            </w:r>
          </w:p>
        </w:tc>
      </w:tr>
      <w:tr w:rsidR="00A960D5" w:rsidRPr="001B190C" w:rsidTr="009B4086">
        <w:trPr>
          <w:trHeight w:val="340"/>
          <w:jc w:val="center"/>
        </w:trPr>
        <w:tc>
          <w:tcPr>
            <w:tcW w:w="4641" w:type="dxa"/>
            <w:tcBorders>
              <w:top w:val="single" w:sz="4" w:space="0" w:color="auto"/>
              <w:left w:val="single" w:sz="4" w:space="0" w:color="auto"/>
              <w:bottom w:val="single" w:sz="4" w:space="0" w:color="auto"/>
              <w:right w:val="single" w:sz="4" w:space="0" w:color="auto"/>
            </w:tcBorders>
            <w:vAlign w:val="center"/>
          </w:tcPr>
          <w:p w:rsidR="00A960D5" w:rsidRPr="001B190C" w:rsidRDefault="00A960D5" w:rsidP="00DD7ED3">
            <w:pPr>
              <w:pStyle w:val="Prrafonormal"/>
              <w:tabs>
                <w:tab w:val="num" w:pos="0"/>
              </w:tabs>
              <w:spacing w:line="360" w:lineRule="auto"/>
              <w:ind w:left="0"/>
              <w:jc w:val="center"/>
              <w:rPr>
                <w:rFonts w:cs="Arial"/>
                <w:b/>
                <w:sz w:val="21"/>
                <w:szCs w:val="21"/>
              </w:rPr>
            </w:pPr>
            <w:r w:rsidRPr="001B190C">
              <w:rPr>
                <w:rFonts w:cs="Arial"/>
                <w:b/>
                <w:sz w:val="21"/>
                <w:szCs w:val="21"/>
              </w:rPr>
              <w:t>Infraestructura Portuaria</w:t>
            </w:r>
          </w:p>
        </w:tc>
        <w:tc>
          <w:tcPr>
            <w:tcW w:w="3456" w:type="dxa"/>
            <w:tcBorders>
              <w:top w:val="single" w:sz="4" w:space="0" w:color="auto"/>
              <w:left w:val="single" w:sz="4" w:space="0" w:color="auto"/>
              <w:bottom w:val="single" w:sz="4" w:space="0" w:color="auto"/>
              <w:right w:val="single" w:sz="4" w:space="0" w:color="auto"/>
            </w:tcBorders>
            <w:vAlign w:val="center"/>
          </w:tcPr>
          <w:p w:rsidR="00A960D5" w:rsidRPr="001B190C" w:rsidRDefault="00A960D5" w:rsidP="00DD7ED3">
            <w:pPr>
              <w:pStyle w:val="Prrafonormal"/>
              <w:tabs>
                <w:tab w:val="num" w:pos="0"/>
              </w:tabs>
              <w:spacing w:line="360" w:lineRule="auto"/>
              <w:ind w:left="0"/>
              <w:jc w:val="center"/>
              <w:rPr>
                <w:rFonts w:cs="Arial"/>
                <w:b/>
                <w:sz w:val="21"/>
                <w:szCs w:val="21"/>
              </w:rPr>
            </w:pPr>
            <w:r w:rsidRPr="001B190C">
              <w:rPr>
                <w:rFonts w:cs="Arial"/>
                <w:b/>
                <w:sz w:val="21"/>
                <w:szCs w:val="21"/>
              </w:rPr>
              <w:t>Equipamiento Portuario</w:t>
            </w:r>
          </w:p>
        </w:tc>
      </w:tr>
      <w:tr w:rsidR="00A960D5" w:rsidRPr="001B190C" w:rsidTr="009B4086">
        <w:trPr>
          <w:trHeight w:val="340"/>
          <w:jc w:val="center"/>
        </w:trPr>
        <w:tc>
          <w:tcPr>
            <w:tcW w:w="4641" w:type="dxa"/>
            <w:tcBorders>
              <w:top w:val="single" w:sz="4" w:space="0" w:color="auto"/>
              <w:left w:val="single" w:sz="4" w:space="0" w:color="auto"/>
              <w:bottom w:val="single" w:sz="4" w:space="0" w:color="auto"/>
              <w:right w:val="single" w:sz="4" w:space="0" w:color="auto"/>
            </w:tcBorders>
          </w:tcPr>
          <w:p w:rsidR="00A960D5" w:rsidRPr="002E45E2" w:rsidRDefault="00A960D5" w:rsidP="00A960D5">
            <w:pPr>
              <w:numPr>
                <w:ilvl w:val="0"/>
                <w:numId w:val="104"/>
              </w:numPr>
              <w:jc w:val="both"/>
              <w:rPr>
                <w:rFonts w:ascii="Arial" w:hAnsi="Arial" w:cs="Arial"/>
                <w:bCs/>
                <w:iCs/>
                <w:sz w:val="21"/>
                <w:szCs w:val="21"/>
              </w:rPr>
            </w:pPr>
            <w:r w:rsidRPr="00893881">
              <w:rPr>
                <w:rFonts w:ascii="Arial" w:hAnsi="Arial" w:cs="Arial"/>
                <w:bCs/>
                <w:iCs/>
                <w:sz w:val="21"/>
                <w:szCs w:val="21"/>
              </w:rPr>
              <w:t xml:space="preserve">Modernización de amarraderos 1 y 2 de 350m </w:t>
            </w:r>
            <w:r>
              <w:rPr>
                <w:rFonts w:ascii="Arial" w:hAnsi="Arial" w:cs="Arial"/>
                <w:bCs/>
                <w:iCs/>
                <w:sz w:val="21"/>
                <w:szCs w:val="21"/>
              </w:rPr>
              <w:t xml:space="preserve">el cual debe ser ampliado a </w:t>
            </w:r>
            <w:r w:rsidRPr="00893881">
              <w:rPr>
                <w:rFonts w:ascii="Arial" w:hAnsi="Arial" w:cs="Arial"/>
                <w:bCs/>
                <w:iCs/>
                <w:sz w:val="21"/>
                <w:szCs w:val="21"/>
              </w:rPr>
              <w:t xml:space="preserve"> 36m, </w:t>
            </w:r>
            <w:r>
              <w:rPr>
                <w:rFonts w:ascii="Arial" w:hAnsi="Arial" w:cs="Arial"/>
                <w:bCs/>
                <w:iCs/>
                <w:sz w:val="21"/>
                <w:szCs w:val="21"/>
              </w:rPr>
              <w:t xml:space="preserve">con </w:t>
            </w:r>
            <w:r w:rsidRPr="00893881">
              <w:rPr>
                <w:rFonts w:ascii="Arial" w:hAnsi="Arial" w:cs="Arial"/>
                <w:bCs/>
                <w:iCs/>
                <w:sz w:val="21"/>
                <w:szCs w:val="21"/>
              </w:rPr>
              <w:t>capacidad para soportar grúas pórtico</w:t>
            </w:r>
            <w:r>
              <w:rPr>
                <w:rFonts w:ascii="Arial" w:hAnsi="Arial" w:cs="Arial"/>
                <w:bCs/>
                <w:iCs/>
                <w:sz w:val="21"/>
                <w:szCs w:val="21"/>
              </w:rPr>
              <w:t>, para atender especialmente contenedores</w:t>
            </w:r>
            <w:r w:rsidRPr="00893881">
              <w:rPr>
                <w:rFonts w:ascii="Arial" w:hAnsi="Arial" w:cs="Arial"/>
                <w:bCs/>
                <w:iCs/>
                <w:sz w:val="21"/>
                <w:szCs w:val="21"/>
              </w:rPr>
              <w:t xml:space="preserve"> </w:t>
            </w:r>
          </w:p>
          <w:p w:rsidR="00A960D5" w:rsidRDefault="00A960D5" w:rsidP="00A960D5">
            <w:pPr>
              <w:numPr>
                <w:ilvl w:val="0"/>
                <w:numId w:val="104"/>
              </w:numPr>
              <w:jc w:val="both"/>
              <w:rPr>
                <w:rFonts w:ascii="Arial" w:hAnsi="Arial" w:cs="Arial"/>
                <w:bCs/>
                <w:iCs/>
                <w:sz w:val="21"/>
                <w:szCs w:val="21"/>
              </w:rPr>
            </w:pPr>
            <w:r w:rsidRPr="004975EA">
              <w:rPr>
                <w:rFonts w:ascii="Arial" w:hAnsi="Arial" w:cs="Arial"/>
                <w:bCs/>
                <w:iCs/>
                <w:sz w:val="21"/>
                <w:szCs w:val="21"/>
              </w:rPr>
              <w:t xml:space="preserve">Dragado a -14m en área de amarraderos </w:t>
            </w:r>
            <w:r>
              <w:rPr>
                <w:rFonts w:ascii="Arial" w:hAnsi="Arial" w:cs="Arial"/>
                <w:bCs/>
                <w:iCs/>
                <w:sz w:val="21"/>
                <w:szCs w:val="21"/>
              </w:rPr>
              <w:t>1</w:t>
            </w:r>
            <w:r w:rsidRPr="004975EA">
              <w:rPr>
                <w:rFonts w:ascii="Arial" w:hAnsi="Arial" w:cs="Arial"/>
                <w:bCs/>
                <w:iCs/>
                <w:sz w:val="21"/>
                <w:szCs w:val="21"/>
              </w:rPr>
              <w:t xml:space="preserve"> y </w:t>
            </w:r>
            <w:r>
              <w:rPr>
                <w:rFonts w:ascii="Arial" w:hAnsi="Arial" w:cs="Arial"/>
                <w:bCs/>
                <w:iCs/>
                <w:sz w:val="21"/>
                <w:szCs w:val="21"/>
              </w:rPr>
              <w:t>2, en zona de maniobra y canal de acceso</w:t>
            </w:r>
          </w:p>
          <w:p w:rsidR="00A960D5" w:rsidRPr="002E45E2" w:rsidRDefault="00A960D5" w:rsidP="00A960D5">
            <w:pPr>
              <w:numPr>
                <w:ilvl w:val="0"/>
                <w:numId w:val="104"/>
              </w:numPr>
              <w:jc w:val="both"/>
              <w:rPr>
                <w:rFonts w:ascii="Arial" w:hAnsi="Arial" w:cs="Arial"/>
                <w:bCs/>
                <w:iCs/>
                <w:sz w:val="21"/>
                <w:szCs w:val="21"/>
              </w:rPr>
            </w:pPr>
            <w:r w:rsidRPr="00893881">
              <w:rPr>
                <w:rFonts w:ascii="Arial" w:hAnsi="Arial" w:cs="Arial"/>
                <w:bCs/>
                <w:iCs/>
                <w:sz w:val="21"/>
                <w:szCs w:val="21"/>
              </w:rPr>
              <w:t xml:space="preserve">Patio de contenedores </w:t>
            </w:r>
            <w:r>
              <w:rPr>
                <w:rFonts w:ascii="Arial" w:hAnsi="Arial" w:cs="Arial"/>
                <w:bCs/>
                <w:iCs/>
                <w:sz w:val="21"/>
                <w:szCs w:val="21"/>
              </w:rPr>
              <w:t xml:space="preserve">de </w:t>
            </w:r>
            <w:r w:rsidRPr="00893881">
              <w:rPr>
                <w:rFonts w:ascii="Arial" w:hAnsi="Arial" w:cs="Arial"/>
                <w:bCs/>
                <w:iCs/>
                <w:sz w:val="21"/>
                <w:szCs w:val="21"/>
              </w:rPr>
              <w:t>4 ha</w:t>
            </w:r>
          </w:p>
          <w:p w:rsidR="00A960D5" w:rsidRPr="00A960D5" w:rsidRDefault="00A960D5" w:rsidP="009B4086">
            <w:pPr>
              <w:numPr>
                <w:ilvl w:val="0"/>
                <w:numId w:val="104"/>
              </w:numPr>
              <w:jc w:val="both"/>
              <w:rPr>
                <w:rFonts w:ascii="Arial" w:hAnsi="Arial" w:cs="Arial"/>
                <w:bCs/>
                <w:iCs/>
                <w:sz w:val="21"/>
                <w:szCs w:val="21"/>
              </w:rPr>
            </w:pPr>
            <w:r w:rsidRPr="00D74914">
              <w:rPr>
                <w:rFonts w:ascii="Arial" w:hAnsi="Arial" w:cs="Arial"/>
                <w:bCs/>
                <w:iCs/>
                <w:sz w:val="21"/>
                <w:szCs w:val="21"/>
              </w:rPr>
              <w:t xml:space="preserve">Relleno del patio de </w:t>
            </w:r>
            <w:r>
              <w:rPr>
                <w:rFonts w:ascii="Arial" w:hAnsi="Arial" w:cs="Arial"/>
                <w:bCs/>
                <w:iCs/>
                <w:sz w:val="21"/>
                <w:szCs w:val="21"/>
              </w:rPr>
              <w:t>contenedores</w:t>
            </w:r>
            <w:r w:rsidRPr="00D74914">
              <w:rPr>
                <w:rFonts w:ascii="Arial" w:hAnsi="Arial" w:cs="Arial"/>
                <w:bCs/>
                <w:iCs/>
                <w:sz w:val="21"/>
                <w:szCs w:val="21"/>
              </w:rPr>
              <w:t xml:space="preserve"> reforzado con pilotes de grava</w:t>
            </w:r>
            <w:r>
              <w:rPr>
                <w:rFonts w:ascii="Arial" w:hAnsi="Arial" w:cs="Arial"/>
                <w:bCs/>
                <w:iCs/>
                <w:sz w:val="21"/>
                <w:szCs w:val="21"/>
              </w:rPr>
              <w:t xml:space="preserve"> u otro similar</w:t>
            </w:r>
            <w:r w:rsidRPr="00D74914">
              <w:rPr>
                <w:rFonts w:ascii="Arial" w:hAnsi="Arial" w:cs="Arial"/>
                <w:bCs/>
                <w:iCs/>
                <w:sz w:val="21"/>
                <w:szCs w:val="21"/>
              </w:rPr>
              <w:t xml:space="preserve">. </w:t>
            </w:r>
          </w:p>
        </w:tc>
        <w:tc>
          <w:tcPr>
            <w:tcW w:w="3456" w:type="dxa"/>
            <w:tcBorders>
              <w:top w:val="single" w:sz="4" w:space="0" w:color="auto"/>
              <w:left w:val="single" w:sz="4" w:space="0" w:color="auto"/>
              <w:bottom w:val="single" w:sz="4" w:space="0" w:color="auto"/>
              <w:right w:val="single" w:sz="4" w:space="0" w:color="auto"/>
            </w:tcBorders>
          </w:tcPr>
          <w:p w:rsidR="00A960D5" w:rsidRPr="00F42DA9" w:rsidRDefault="00A960D5" w:rsidP="00A960D5">
            <w:pPr>
              <w:numPr>
                <w:ilvl w:val="0"/>
                <w:numId w:val="101"/>
              </w:numPr>
              <w:tabs>
                <w:tab w:val="num" w:pos="70"/>
              </w:tabs>
              <w:ind w:left="72"/>
              <w:jc w:val="both"/>
              <w:rPr>
                <w:rFonts w:ascii="Arial" w:hAnsi="Arial" w:cs="Arial"/>
                <w:bCs/>
                <w:iCs/>
                <w:sz w:val="21"/>
                <w:szCs w:val="21"/>
              </w:rPr>
            </w:pPr>
            <w:r w:rsidRPr="00F42DA9">
              <w:rPr>
                <w:rFonts w:ascii="Arial" w:hAnsi="Arial" w:cs="Arial"/>
                <w:bCs/>
                <w:iCs/>
                <w:sz w:val="21"/>
                <w:szCs w:val="21"/>
              </w:rPr>
              <w:t xml:space="preserve">1 Grúa Pórtico </w:t>
            </w:r>
          </w:p>
          <w:p w:rsidR="00A960D5" w:rsidRPr="002E45E2" w:rsidRDefault="00A960D5" w:rsidP="00A960D5">
            <w:pPr>
              <w:numPr>
                <w:ilvl w:val="0"/>
                <w:numId w:val="101"/>
              </w:numPr>
              <w:tabs>
                <w:tab w:val="num" w:pos="70"/>
              </w:tabs>
              <w:ind w:left="72"/>
              <w:jc w:val="both"/>
              <w:rPr>
                <w:rFonts w:ascii="Arial" w:hAnsi="Arial" w:cs="Arial"/>
                <w:b/>
                <w:bCs/>
                <w:iCs/>
                <w:sz w:val="21"/>
                <w:szCs w:val="21"/>
                <w:lang w:val="es-PE"/>
              </w:rPr>
            </w:pPr>
            <w:r w:rsidRPr="002E45E2">
              <w:rPr>
                <w:rFonts w:ascii="Arial" w:hAnsi="Arial" w:cs="Arial"/>
                <w:bCs/>
                <w:iCs/>
                <w:sz w:val="21"/>
                <w:szCs w:val="21"/>
              </w:rPr>
              <w:t>2</w:t>
            </w:r>
            <w:r>
              <w:rPr>
                <w:rFonts w:ascii="Arial" w:hAnsi="Arial" w:cs="Arial"/>
                <w:b/>
                <w:bCs/>
                <w:iCs/>
                <w:sz w:val="21"/>
                <w:szCs w:val="21"/>
              </w:rPr>
              <w:t xml:space="preserve"> </w:t>
            </w:r>
            <w:r w:rsidRPr="002E45E2">
              <w:rPr>
                <w:rFonts w:ascii="Arial" w:hAnsi="Arial" w:cs="Arial"/>
                <w:bCs/>
                <w:iCs/>
                <w:sz w:val="21"/>
                <w:szCs w:val="21"/>
              </w:rPr>
              <w:t>RTG</w:t>
            </w:r>
            <w:r w:rsidRPr="002E45E2">
              <w:rPr>
                <w:rFonts w:ascii="Arial" w:hAnsi="Arial" w:cs="Arial"/>
                <w:b/>
                <w:bCs/>
                <w:iCs/>
                <w:sz w:val="21"/>
                <w:szCs w:val="21"/>
              </w:rPr>
              <w:t xml:space="preserve"> </w:t>
            </w:r>
          </w:p>
          <w:p w:rsidR="00A960D5" w:rsidRPr="002E45E2" w:rsidRDefault="00A960D5" w:rsidP="00A960D5">
            <w:pPr>
              <w:numPr>
                <w:ilvl w:val="0"/>
                <w:numId w:val="101"/>
              </w:numPr>
              <w:tabs>
                <w:tab w:val="num" w:pos="70"/>
              </w:tabs>
              <w:ind w:left="72"/>
              <w:jc w:val="both"/>
              <w:rPr>
                <w:rFonts w:ascii="Arial" w:hAnsi="Arial" w:cs="Arial"/>
                <w:bCs/>
                <w:iCs/>
                <w:sz w:val="21"/>
                <w:szCs w:val="21"/>
              </w:rPr>
            </w:pPr>
            <w:r w:rsidRPr="002E45E2">
              <w:rPr>
                <w:rFonts w:ascii="Arial" w:hAnsi="Arial" w:cs="Arial"/>
                <w:bCs/>
                <w:iCs/>
                <w:sz w:val="21"/>
                <w:szCs w:val="21"/>
              </w:rPr>
              <w:t xml:space="preserve">3 Yard Tractor: </w:t>
            </w:r>
          </w:p>
          <w:p w:rsidR="00A960D5" w:rsidRPr="002E45E2" w:rsidRDefault="00A960D5" w:rsidP="00A960D5">
            <w:pPr>
              <w:numPr>
                <w:ilvl w:val="0"/>
                <w:numId w:val="101"/>
              </w:numPr>
              <w:tabs>
                <w:tab w:val="num" w:pos="70"/>
              </w:tabs>
              <w:ind w:left="72"/>
              <w:jc w:val="both"/>
              <w:rPr>
                <w:rFonts w:ascii="Arial" w:hAnsi="Arial" w:cs="Arial"/>
                <w:bCs/>
                <w:iCs/>
                <w:sz w:val="21"/>
                <w:szCs w:val="21"/>
                <w:lang w:val="es-PE"/>
              </w:rPr>
            </w:pPr>
            <w:r>
              <w:rPr>
                <w:rFonts w:ascii="Arial" w:hAnsi="Arial" w:cs="Arial"/>
                <w:bCs/>
                <w:iCs/>
                <w:sz w:val="21"/>
                <w:szCs w:val="21"/>
              </w:rPr>
              <w:t xml:space="preserve">3 </w:t>
            </w:r>
            <w:r w:rsidRPr="002E45E2">
              <w:rPr>
                <w:rFonts w:ascii="Arial" w:hAnsi="Arial" w:cs="Arial"/>
                <w:bCs/>
                <w:iCs/>
                <w:sz w:val="21"/>
                <w:szCs w:val="21"/>
              </w:rPr>
              <w:t>Chasis</w:t>
            </w:r>
            <w:r>
              <w:rPr>
                <w:rFonts w:ascii="Arial" w:hAnsi="Arial" w:cs="Arial"/>
                <w:bCs/>
                <w:iCs/>
                <w:sz w:val="21"/>
                <w:szCs w:val="21"/>
              </w:rPr>
              <w:t>es</w:t>
            </w:r>
            <w:r w:rsidRPr="002E45E2">
              <w:rPr>
                <w:rFonts w:ascii="Arial" w:hAnsi="Arial" w:cs="Arial"/>
                <w:bCs/>
                <w:iCs/>
                <w:sz w:val="21"/>
                <w:szCs w:val="21"/>
              </w:rPr>
              <w:t xml:space="preserve"> de contenedores</w:t>
            </w:r>
          </w:p>
          <w:p w:rsidR="00A960D5" w:rsidRPr="002E45E2" w:rsidRDefault="00A960D5" w:rsidP="00DD7ED3">
            <w:pPr>
              <w:ind w:left="-288"/>
              <w:jc w:val="both"/>
              <w:rPr>
                <w:rFonts w:ascii="Arial" w:hAnsi="Arial" w:cs="Arial"/>
                <w:bCs/>
                <w:iCs/>
                <w:sz w:val="21"/>
                <w:szCs w:val="21"/>
              </w:rPr>
            </w:pPr>
          </w:p>
          <w:p w:rsidR="00A960D5" w:rsidRDefault="00A960D5" w:rsidP="00DD7ED3">
            <w:pPr>
              <w:jc w:val="both"/>
              <w:rPr>
                <w:rFonts w:ascii="Arial" w:hAnsi="Arial" w:cs="Arial"/>
                <w:b/>
                <w:bCs/>
                <w:iCs/>
                <w:sz w:val="21"/>
                <w:szCs w:val="21"/>
              </w:rPr>
            </w:pPr>
          </w:p>
          <w:p w:rsidR="00A960D5" w:rsidRDefault="00A960D5" w:rsidP="00DD7ED3">
            <w:pPr>
              <w:jc w:val="both"/>
              <w:rPr>
                <w:rFonts w:ascii="Arial" w:hAnsi="Arial" w:cs="Arial"/>
                <w:b/>
                <w:bCs/>
                <w:iCs/>
                <w:sz w:val="21"/>
                <w:szCs w:val="21"/>
              </w:rPr>
            </w:pPr>
          </w:p>
          <w:p w:rsidR="00A960D5" w:rsidRPr="001B190C" w:rsidRDefault="00A960D5" w:rsidP="00DD7ED3">
            <w:pPr>
              <w:tabs>
                <w:tab w:val="left" w:pos="70"/>
              </w:tabs>
              <w:jc w:val="both"/>
              <w:rPr>
                <w:rFonts w:ascii="Arial" w:hAnsi="Arial" w:cs="Arial"/>
                <w:bCs/>
                <w:iCs/>
                <w:sz w:val="21"/>
                <w:szCs w:val="21"/>
              </w:rPr>
            </w:pPr>
          </w:p>
        </w:tc>
      </w:tr>
    </w:tbl>
    <w:p w:rsidR="00A960D5" w:rsidRDefault="00A960D5" w:rsidP="00A960D5">
      <w:pPr>
        <w:jc w:val="both"/>
        <w:rPr>
          <w:rFonts w:ascii="Arial" w:hAnsi="Arial" w:cs="Arial"/>
          <w:bCs/>
          <w:iCs/>
          <w:sz w:val="21"/>
          <w:szCs w:val="21"/>
        </w:rPr>
      </w:pPr>
    </w:p>
    <w:p w:rsidR="00A960D5" w:rsidRDefault="00A960D5" w:rsidP="00A960D5">
      <w:pPr>
        <w:jc w:val="both"/>
        <w:rPr>
          <w:rFonts w:ascii="Arial" w:hAnsi="Arial" w:cs="Arial"/>
          <w:bCs/>
          <w:iCs/>
          <w:sz w:val="21"/>
          <w:szCs w:val="21"/>
        </w:rPr>
      </w:pPr>
    </w:p>
    <w:p w:rsidR="00A960D5" w:rsidRDefault="00A960D5" w:rsidP="00A960D5">
      <w:pPr>
        <w:jc w:val="both"/>
        <w:rPr>
          <w:rFonts w:ascii="Arial" w:hAnsi="Arial" w:cs="Arial"/>
          <w:bCs/>
          <w:iCs/>
          <w:sz w:val="21"/>
          <w:szCs w:val="21"/>
        </w:rPr>
      </w:pPr>
      <w:r w:rsidRPr="001B190C">
        <w:rPr>
          <w:rFonts w:ascii="Arial" w:hAnsi="Arial" w:cs="Arial"/>
          <w:bCs/>
          <w:iCs/>
          <w:sz w:val="21"/>
          <w:szCs w:val="21"/>
        </w:rPr>
        <w:t>Sin perjuicio de las inversiones señaladas anteriormente, el CONCESIONARIO se encuentra obligado a realizar las inversiones necesarias para la reposición de los equipos que permitan alcanzar los Niveles de Servicio exigidos.</w:t>
      </w:r>
    </w:p>
    <w:p w:rsidR="00A960D5" w:rsidRPr="001B190C" w:rsidRDefault="00A960D5" w:rsidP="00A960D5">
      <w:pPr>
        <w:jc w:val="both"/>
        <w:rPr>
          <w:rFonts w:ascii="Arial" w:hAnsi="Arial" w:cs="Arial"/>
          <w:bCs/>
          <w:iCs/>
          <w:sz w:val="21"/>
          <w:szCs w:val="21"/>
        </w:rPr>
      </w:pPr>
    </w:p>
    <w:p w:rsidR="00A960D5" w:rsidRPr="001B190C" w:rsidRDefault="00A960D5" w:rsidP="00A960D5">
      <w:pPr>
        <w:ind w:right="45"/>
        <w:jc w:val="both"/>
        <w:rPr>
          <w:rFonts w:ascii="Arial" w:hAnsi="Arial" w:cs="Arial"/>
          <w:b/>
          <w:sz w:val="21"/>
          <w:szCs w:val="21"/>
        </w:rPr>
      </w:pPr>
      <w:r w:rsidRPr="001B190C">
        <w:rPr>
          <w:rFonts w:ascii="Arial" w:hAnsi="Arial" w:cs="Arial"/>
          <w:b/>
          <w:sz w:val="21"/>
          <w:szCs w:val="21"/>
        </w:rPr>
        <w:t xml:space="preserve">REFERIDOS A LA CAPACIDAD DE ATENCIÓN DE NAVES: </w:t>
      </w:r>
    </w:p>
    <w:p w:rsidR="00A960D5" w:rsidRDefault="00A960D5" w:rsidP="00A960D5">
      <w:pPr>
        <w:jc w:val="both"/>
        <w:rPr>
          <w:rFonts w:ascii="Arial" w:hAnsi="Arial" w:cs="Arial"/>
          <w:sz w:val="21"/>
          <w:szCs w:val="21"/>
          <w:lang w:val="es-MX"/>
        </w:rPr>
      </w:pPr>
    </w:p>
    <w:p w:rsidR="00A960D5" w:rsidRDefault="00A960D5" w:rsidP="00A960D5">
      <w:pPr>
        <w:jc w:val="both"/>
        <w:rPr>
          <w:rFonts w:ascii="Arial" w:hAnsi="Arial" w:cs="Arial"/>
          <w:sz w:val="21"/>
          <w:szCs w:val="21"/>
          <w:lang w:val="es-MX"/>
        </w:rPr>
      </w:pPr>
      <w:r w:rsidRPr="001B190C">
        <w:rPr>
          <w:rFonts w:ascii="Arial" w:hAnsi="Arial" w:cs="Arial"/>
          <w:sz w:val="21"/>
          <w:szCs w:val="21"/>
          <w:lang w:val="es-MX"/>
        </w:rPr>
        <w:t xml:space="preserve">El </w:t>
      </w:r>
      <w:r w:rsidRPr="001B190C">
        <w:rPr>
          <w:rFonts w:ascii="Arial" w:hAnsi="Arial" w:cs="Arial"/>
          <w:sz w:val="21"/>
          <w:szCs w:val="21"/>
        </w:rPr>
        <w:t xml:space="preserve">Terminal Portuario </w:t>
      </w:r>
      <w:r>
        <w:rPr>
          <w:rFonts w:ascii="Arial" w:hAnsi="Arial" w:cs="Arial"/>
          <w:sz w:val="21"/>
          <w:szCs w:val="21"/>
        </w:rPr>
        <w:t xml:space="preserve">General San Martín </w:t>
      </w:r>
      <w:r w:rsidRPr="001B190C">
        <w:rPr>
          <w:rFonts w:ascii="Arial" w:hAnsi="Arial" w:cs="Arial"/>
          <w:sz w:val="21"/>
          <w:szCs w:val="21"/>
          <w:lang w:val="es-MX"/>
        </w:rPr>
        <w:t>debe estar diseñado para atender durante las 24 horas del día, (días hábiles, domingos y feriados).</w:t>
      </w:r>
    </w:p>
    <w:p w:rsidR="00A960D5" w:rsidRPr="001B190C" w:rsidRDefault="00A960D5" w:rsidP="00A960D5">
      <w:pPr>
        <w:jc w:val="both"/>
        <w:rPr>
          <w:rFonts w:ascii="Arial" w:hAnsi="Arial" w:cs="Arial"/>
          <w:sz w:val="21"/>
          <w:szCs w:val="21"/>
          <w:lang w:val="es-MX"/>
        </w:rPr>
      </w:pPr>
    </w:p>
    <w:p w:rsidR="00A960D5" w:rsidRDefault="00A960D5" w:rsidP="00A960D5">
      <w:pPr>
        <w:jc w:val="both"/>
        <w:rPr>
          <w:rFonts w:ascii="Arial" w:hAnsi="Arial" w:cs="Arial"/>
          <w:sz w:val="21"/>
          <w:szCs w:val="21"/>
        </w:rPr>
      </w:pPr>
      <w:r w:rsidRPr="001B190C">
        <w:rPr>
          <w:rFonts w:ascii="Arial" w:hAnsi="Arial" w:cs="Arial"/>
          <w:sz w:val="21"/>
          <w:szCs w:val="21"/>
        </w:rPr>
        <w:t>El Concesionario en el expediente técnico detallará las características del Equipamiento Portuario que se compromete a adquirir, para permitir y procurar la operación eficiente del Terminal.</w:t>
      </w:r>
    </w:p>
    <w:p w:rsidR="00A960D5" w:rsidRPr="001B190C" w:rsidRDefault="00A960D5" w:rsidP="00A960D5">
      <w:pPr>
        <w:jc w:val="both"/>
        <w:rPr>
          <w:rFonts w:ascii="Arial" w:hAnsi="Arial" w:cs="Arial"/>
          <w:color w:val="000000"/>
          <w:sz w:val="21"/>
          <w:szCs w:val="21"/>
        </w:rPr>
      </w:pPr>
    </w:p>
    <w:p w:rsidR="00A960D5" w:rsidRDefault="00A960D5" w:rsidP="00A960D5">
      <w:pPr>
        <w:jc w:val="both"/>
        <w:rPr>
          <w:rFonts w:ascii="Arial" w:hAnsi="Arial" w:cs="Arial"/>
          <w:b/>
          <w:sz w:val="21"/>
          <w:szCs w:val="21"/>
        </w:rPr>
      </w:pPr>
      <w:r w:rsidRPr="001B190C">
        <w:rPr>
          <w:rFonts w:ascii="Arial" w:hAnsi="Arial" w:cs="Arial"/>
          <w:b/>
          <w:sz w:val="21"/>
          <w:szCs w:val="21"/>
        </w:rPr>
        <w:t>NIVELES DE SERVICIO Y PRODUCTIVIDAD</w:t>
      </w:r>
    </w:p>
    <w:p w:rsidR="00A960D5" w:rsidRPr="001B190C" w:rsidRDefault="00A960D5" w:rsidP="00A960D5">
      <w:pPr>
        <w:jc w:val="both"/>
        <w:rPr>
          <w:rFonts w:ascii="Arial" w:hAnsi="Arial" w:cs="Arial"/>
          <w:b/>
          <w:sz w:val="21"/>
          <w:szCs w:val="21"/>
        </w:rPr>
      </w:pPr>
    </w:p>
    <w:p w:rsidR="00A960D5" w:rsidRPr="001B190C" w:rsidRDefault="00A960D5" w:rsidP="00A960D5">
      <w:pPr>
        <w:jc w:val="both"/>
        <w:rPr>
          <w:rFonts w:ascii="Arial" w:hAnsi="Arial" w:cs="Arial"/>
          <w:sz w:val="21"/>
          <w:szCs w:val="21"/>
          <w:lang w:val="es-ES_tradnl"/>
        </w:rPr>
      </w:pPr>
      <w:r w:rsidRPr="001B190C">
        <w:rPr>
          <w:rFonts w:ascii="Arial" w:hAnsi="Arial" w:cs="Arial"/>
          <w:sz w:val="21"/>
          <w:szCs w:val="21"/>
        </w:rPr>
        <w:t xml:space="preserve">Las Obras y el Equipamiento Portuario que proponga el Postor </w:t>
      </w:r>
      <w:r w:rsidRPr="001B190C">
        <w:rPr>
          <w:rFonts w:ascii="Arial" w:hAnsi="Arial" w:cs="Arial"/>
          <w:bCs/>
          <w:iCs/>
          <w:sz w:val="21"/>
          <w:szCs w:val="21"/>
        </w:rPr>
        <w:t>Precalificado</w:t>
      </w:r>
      <w:r w:rsidRPr="001B190C">
        <w:rPr>
          <w:rFonts w:ascii="Arial" w:hAnsi="Arial" w:cs="Arial"/>
          <w:sz w:val="21"/>
          <w:szCs w:val="21"/>
        </w:rPr>
        <w:t xml:space="preserve"> en su Propuesta Técnica, deberán permitir como mínimo, alcanzar los niveles de servicio y productividad que se encuentran establecidos en el Contrato de Concesión.</w:t>
      </w:r>
    </w:p>
    <w:p w:rsidR="00824DAE" w:rsidRPr="00B96F2E" w:rsidRDefault="0037224C" w:rsidP="0037224C">
      <w:pPr>
        <w:pStyle w:val="Ttulo1"/>
        <w:jc w:val="center"/>
        <w:rPr>
          <w:rFonts w:ascii="Arial" w:hAnsi="Arial"/>
          <w:bCs/>
          <w:iCs/>
          <w:color w:val="000000"/>
          <w:sz w:val="22"/>
        </w:rPr>
      </w:pPr>
      <w:r w:rsidRPr="00B96F2E">
        <w:rPr>
          <w:rFonts w:ascii="Arial" w:hAnsi="Arial" w:cs="Arial"/>
          <w:b w:val="0"/>
          <w:bCs/>
          <w:i/>
          <w:iCs/>
          <w:color w:val="auto"/>
          <w:sz w:val="22"/>
          <w:szCs w:val="22"/>
        </w:rPr>
        <w:br w:type="page"/>
      </w:r>
      <w:bookmarkStart w:id="346" w:name="_Toc368321565"/>
      <w:r w:rsidR="00824DAE" w:rsidRPr="00B96F2E">
        <w:rPr>
          <w:rFonts w:ascii="Arial" w:hAnsi="Arial"/>
          <w:bCs/>
          <w:iCs/>
          <w:color w:val="000000"/>
          <w:sz w:val="22"/>
        </w:rPr>
        <w:t xml:space="preserve">ANEXO N° </w:t>
      </w:r>
      <w:r w:rsidRPr="00B96F2E">
        <w:rPr>
          <w:rFonts w:ascii="Arial" w:hAnsi="Arial"/>
          <w:bCs/>
          <w:iCs/>
          <w:color w:val="000000"/>
          <w:sz w:val="22"/>
        </w:rPr>
        <w:t>9</w:t>
      </w:r>
      <w:r w:rsidR="0025135E">
        <w:rPr>
          <w:rStyle w:val="Refdenotaalpie"/>
          <w:rFonts w:ascii="Arial" w:hAnsi="Arial"/>
          <w:bCs/>
          <w:iCs/>
          <w:color w:val="000000"/>
          <w:sz w:val="22"/>
        </w:rPr>
        <w:footnoteReference w:id="103"/>
      </w:r>
      <w:bookmarkEnd w:id="346"/>
    </w:p>
    <w:p w:rsidR="00244025" w:rsidRPr="00B7665D" w:rsidRDefault="00244025" w:rsidP="00244025">
      <w:pPr>
        <w:pStyle w:val="Ttulo1"/>
        <w:jc w:val="center"/>
        <w:rPr>
          <w:rFonts w:ascii="Arial" w:hAnsi="Arial" w:cs="Arial"/>
          <w:bCs/>
          <w:color w:val="auto"/>
          <w:sz w:val="22"/>
          <w:szCs w:val="22"/>
        </w:rPr>
      </w:pPr>
      <w:bookmarkStart w:id="347" w:name="_Toc368321566"/>
      <w:r w:rsidRPr="00B7665D">
        <w:rPr>
          <w:rFonts w:ascii="Arial" w:hAnsi="Arial" w:cs="Arial"/>
          <w:bCs/>
          <w:color w:val="auto"/>
          <w:sz w:val="22"/>
          <w:szCs w:val="22"/>
        </w:rPr>
        <w:t>Apéndice Nº 1: Lineamientos para la Propuesta Económica</w:t>
      </w:r>
      <w:bookmarkEnd w:id="347"/>
    </w:p>
    <w:p w:rsidR="00244025" w:rsidRDefault="00244025" w:rsidP="00244025">
      <w:pPr>
        <w:pStyle w:val="Ttulo1"/>
        <w:jc w:val="both"/>
        <w:rPr>
          <w:rFonts w:ascii="Arial" w:hAnsi="Arial" w:cs="Arial"/>
          <w:b w:val="0"/>
          <w:sz w:val="22"/>
          <w:szCs w:val="22"/>
        </w:rPr>
      </w:pPr>
    </w:p>
    <w:p w:rsidR="00897E2D" w:rsidRPr="009B4086" w:rsidRDefault="00897E2D" w:rsidP="009B4086">
      <w:pPr>
        <w:rPr>
          <w:b/>
        </w:rPr>
      </w:pPr>
    </w:p>
    <w:p w:rsidR="00244025" w:rsidRPr="009B4086" w:rsidRDefault="00244025" w:rsidP="00244025">
      <w:pPr>
        <w:pStyle w:val="Textocomentario"/>
        <w:jc w:val="both"/>
        <w:rPr>
          <w:rFonts w:ascii="Arial" w:hAnsi="Arial" w:cs="Arial"/>
          <w:bCs/>
          <w:iCs/>
          <w:sz w:val="22"/>
          <w:szCs w:val="22"/>
        </w:rPr>
      </w:pPr>
      <w:r w:rsidRPr="009B4086">
        <w:rPr>
          <w:rFonts w:ascii="Arial" w:hAnsi="Arial" w:cs="Arial"/>
          <w:bCs/>
          <w:iCs/>
          <w:sz w:val="22"/>
          <w:szCs w:val="22"/>
        </w:rPr>
        <w:t>La elaboración de la Propuesta Económica deberá considerar los siguientes aspectos:</w:t>
      </w:r>
    </w:p>
    <w:p w:rsidR="00244025" w:rsidRPr="009B4086" w:rsidRDefault="00244025" w:rsidP="00244025">
      <w:pPr>
        <w:pStyle w:val="Textocomentario"/>
        <w:jc w:val="both"/>
        <w:rPr>
          <w:rFonts w:ascii="Arial" w:hAnsi="Arial" w:cs="Arial"/>
          <w:bCs/>
          <w:iCs/>
          <w:sz w:val="22"/>
          <w:szCs w:val="22"/>
        </w:rPr>
      </w:pPr>
    </w:p>
    <w:p w:rsidR="00244025" w:rsidRPr="009B4086" w:rsidRDefault="00244025" w:rsidP="00244025">
      <w:pPr>
        <w:pStyle w:val="Textocomentario"/>
        <w:jc w:val="both"/>
        <w:rPr>
          <w:rFonts w:ascii="Arial" w:hAnsi="Arial" w:cs="Arial"/>
          <w:bCs/>
          <w:iCs/>
          <w:sz w:val="22"/>
          <w:szCs w:val="22"/>
        </w:rPr>
      </w:pPr>
      <w:r w:rsidRPr="009B4086">
        <w:rPr>
          <w:rFonts w:ascii="Arial" w:hAnsi="Arial" w:cs="Arial"/>
          <w:bCs/>
          <w:iCs/>
          <w:sz w:val="22"/>
          <w:szCs w:val="22"/>
        </w:rPr>
        <w:t>La Propuesta Económica estará conformada por tres (3) componentes y un (1) mecanismo de desempate, de acuerdo a</w:t>
      </w:r>
      <w:r w:rsidR="00B3037B">
        <w:rPr>
          <w:rFonts w:ascii="Arial" w:hAnsi="Arial" w:cs="Arial"/>
          <w:bCs/>
          <w:iCs/>
          <w:sz w:val="22"/>
          <w:szCs w:val="22"/>
        </w:rPr>
        <w:t xml:space="preserve"> </w:t>
      </w:r>
      <w:r w:rsidRPr="009B4086">
        <w:rPr>
          <w:rFonts w:ascii="Arial" w:hAnsi="Arial" w:cs="Arial"/>
          <w:bCs/>
          <w:iCs/>
          <w:sz w:val="22"/>
          <w:szCs w:val="22"/>
        </w:rPr>
        <w:t>l</w:t>
      </w:r>
      <w:r w:rsidR="00B3037B">
        <w:rPr>
          <w:rFonts w:ascii="Arial" w:hAnsi="Arial" w:cs="Arial"/>
          <w:bCs/>
          <w:iCs/>
          <w:sz w:val="22"/>
          <w:szCs w:val="22"/>
        </w:rPr>
        <w:t>o</w:t>
      </w:r>
      <w:r w:rsidRPr="009B4086">
        <w:rPr>
          <w:rFonts w:ascii="Arial" w:hAnsi="Arial" w:cs="Arial"/>
          <w:bCs/>
          <w:iCs/>
          <w:sz w:val="22"/>
          <w:szCs w:val="22"/>
        </w:rPr>
        <w:t xml:space="preserve"> siguiente:</w:t>
      </w:r>
    </w:p>
    <w:p w:rsidR="00244025" w:rsidRPr="009B4086" w:rsidRDefault="00244025" w:rsidP="00244025">
      <w:pPr>
        <w:pStyle w:val="Prrafodelista"/>
        <w:ind w:left="0"/>
        <w:jc w:val="both"/>
        <w:rPr>
          <w:rFonts w:ascii="Arial" w:hAnsi="Arial" w:cs="Arial"/>
          <w:bCs/>
          <w:iCs/>
        </w:rPr>
      </w:pPr>
    </w:p>
    <w:p w:rsidR="00244025" w:rsidRPr="009B4086" w:rsidRDefault="00244025" w:rsidP="00244025">
      <w:pPr>
        <w:pStyle w:val="Prrafodelista"/>
        <w:numPr>
          <w:ilvl w:val="0"/>
          <w:numId w:val="113"/>
        </w:numPr>
        <w:spacing w:after="0" w:line="240" w:lineRule="auto"/>
        <w:contextualSpacing w:val="0"/>
        <w:jc w:val="both"/>
        <w:rPr>
          <w:rFonts w:ascii="Arial" w:hAnsi="Arial" w:cs="Arial"/>
          <w:bCs/>
          <w:iCs/>
        </w:rPr>
      </w:pPr>
      <w:r w:rsidRPr="009B4086">
        <w:rPr>
          <w:rFonts w:ascii="Arial" w:hAnsi="Arial" w:cs="Arial"/>
          <w:bCs/>
          <w:iCs/>
        </w:rPr>
        <w:t xml:space="preserve">Descuento por Tarifa de contenedor de 20 </w:t>
      </w:r>
      <w:r w:rsidR="00E12449">
        <w:rPr>
          <w:rFonts w:ascii="Arial" w:hAnsi="Arial" w:cs="Arial"/>
          <w:bCs/>
          <w:iCs/>
        </w:rPr>
        <w:t xml:space="preserve">y 40 </w:t>
      </w:r>
      <w:r w:rsidRPr="009B4086">
        <w:rPr>
          <w:rFonts w:ascii="Arial" w:hAnsi="Arial" w:cs="Arial"/>
          <w:bCs/>
          <w:iCs/>
        </w:rPr>
        <w:t>pies lleno:</w:t>
      </w:r>
    </w:p>
    <w:p w:rsidR="00244025" w:rsidRPr="009B4086" w:rsidRDefault="00244025" w:rsidP="00244025">
      <w:pPr>
        <w:pStyle w:val="Prrafodelista"/>
        <w:numPr>
          <w:ilvl w:val="0"/>
          <w:numId w:val="113"/>
        </w:numPr>
        <w:spacing w:after="0" w:line="240" w:lineRule="auto"/>
        <w:contextualSpacing w:val="0"/>
        <w:jc w:val="both"/>
        <w:rPr>
          <w:rFonts w:ascii="Arial" w:hAnsi="Arial" w:cs="Arial"/>
          <w:bCs/>
          <w:iCs/>
        </w:rPr>
      </w:pPr>
      <w:r w:rsidRPr="009B4086">
        <w:rPr>
          <w:rFonts w:ascii="Arial" w:hAnsi="Arial" w:cs="Arial"/>
          <w:bCs/>
          <w:iCs/>
        </w:rPr>
        <w:t>Descuento por Tarifas de carga fraccionada</w:t>
      </w:r>
    </w:p>
    <w:p w:rsidR="00244025" w:rsidRPr="009B4086" w:rsidRDefault="00244025" w:rsidP="00244025">
      <w:pPr>
        <w:pStyle w:val="Prrafodelista"/>
        <w:numPr>
          <w:ilvl w:val="0"/>
          <w:numId w:val="113"/>
        </w:numPr>
        <w:spacing w:after="0" w:line="240" w:lineRule="auto"/>
        <w:contextualSpacing w:val="0"/>
        <w:jc w:val="both"/>
        <w:rPr>
          <w:rFonts w:ascii="Arial" w:hAnsi="Arial" w:cs="Arial"/>
          <w:bCs/>
          <w:iCs/>
        </w:rPr>
      </w:pPr>
      <w:r w:rsidRPr="009B4086">
        <w:rPr>
          <w:rFonts w:ascii="Arial" w:hAnsi="Arial" w:cs="Arial"/>
          <w:bCs/>
          <w:iCs/>
        </w:rPr>
        <w:t xml:space="preserve">Descuento por tarifa de carga granel sólido </w:t>
      </w:r>
    </w:p>
    <w:p w:rsidR="00244025" w:rsidRPr="009B4086" w:rsidRDefault="00244025" w:rsidP="00244025">
      <w:pPr>
        <w:pStyle w:val="Prrafodelista"/>
        <w:ind w:left="360"/>
        <w:jc w:val="both"/>
        <w:rPr>
          <w:rFonts w:ascii="Arial" w:hAnsi="Arial" w:cs="Arial"/>
          <w:bCs/>
          <w:iCs/>
        </w:rPr>
      </w:pPr>
    </w:p>
    <w:p w:rsidR="00244025" w:rsidRPr="009B4086" w:rsidRDefault="00244025" w:rsidP="00244025">
      <w:pPr>
        <w:pStyle w:val="Prrafodelista"/>
        <w:ind w:left="360"/>
        <w:jc w:val="both"/>
        <w:rPr>
          <w:rFonts w:ascii="Arial" w:hAnsi="Arial" w:cs="Arial"/>
          <w:bCs/>
          <w:iCs/>
        </w:rPr>
      </w:pPr>
      <w:r w:rsidRPr="009B4086">
        <w:rPr>
          <w:rFonts w:ascii="Arial" w:hAnsi="Arial" w:cs="Arial"/>
          <w:bCs/>
          <w:iCs/>
        </w:rPr>
        <w:t>Mecanismo de desempate:</w:t>
      </w:r>
    </w:p>
    <w:p w:rsidR="00244025" w:rsidRPr="009B4086" w:rsidRDefault="00244025" w:rsidP="00244025">
      <w:pPr>
        <w:pStyle w:val="Prrafodelista"/>
        <w:jc w:val="both"/>
        <w:rPr>
          <w:rFonts w:ascii="Arial" w:hAnsi="Arial" w:cs="Arial"/>
          <w:bCs/>
          <w:iCs/>
        </w:rPr>
      </w:pPr>
    </w:p>
    <w:p w:rsidR="00244025" w:rsidRPr="009B4086" w:rsidRDefault="00244025" w:rsidP="00244025">
      <w:pPr>
        <w:pStyle w:val="Prrafodelista"/>
        <w:numPr>
          <w:ilvl w:val="0"/>
          <w:numId w:val="113"/>
        </w:numPr>
        <w:spacing w:after="0" w:line="240" w:lineRule="auto"/>
        <w:contextualSpacing w:val="0"/>
        <w:jc w:val="both"/>
        <w:rPr>
          <w:rFonts w:ascii="Arial" w:hAnsi="Arial" w:cs="Arial"/>
          <w:bCs/>
          <w:iCs/>
        </w:rPr>
      </w:pPr>
      <w:r w:rsidRPr="009B4086">
        <w:rPr>
          <w:rFonts w:ascii="Arial" w:hAnsi="Arial" w:cs="Arial"/>
          <w:bCs/>
          <w:iCs/>
        </w:rPr>
        <w:t xml:space="preserve">Mayor Inversión Complementaria </w:t>
      </w:r>
      <w:r w:rsidR="00B3037B">
        <w:rPr>
          <w:rFonts w:ascii="Arial" w:hAnsi="Arial" w:cs="Arial"/>
          <w:bCs/>
          <w:iCs/>
        </w:rPr>
        <w:t>- IC</w:t>
      </w:r>
    </w:p>
    <w:p w:rsidR="00AD3C1C" w:rsidRPr="009B4086" w:rsidRDefault="00AD3C1C" w:rsidP="00244025">
      <w:pPr>
        <w:pStyle w:val="Prrafodelista"/>
        <w:ind w:left="0"/>
        <w:jc w:val="both"/>
        <w:rPr>
          <w:rFonts w:ascii="Arial" w:hAnsi="Arial" w:cs="Arial"/>
          <w:bCs/>
          <w:iCs/>
        </w:rPr>
      </w:pPr>
    </w:p>
    <w:p w:rsidR="00244025" w:rsidRPr="009B4086" w:rsidRDefault="00244025" w:rsidP="00244025">
      <w:pPr>
        <w:pStyle w:val="Prrafodelista"/>
        <w:numPr>
          <w:ilvl w:val="0"/>
          <w:numId w:val="109"/>
        </w:numPr>
        <w:spacing w:after="0" w:line="240" w:lineRule="auto"/>
        <w:contextualSpacing w:val="0"/>
        <w:jc w:val="both"/>
        <w:rPr>
          <w:rFonts w:ascii="Arial" w:hAnsi="Arial" w:cs="Arial"/>
          <w:bCs/>
          <w:iCs/>
        </w:rPr>
      </w:pPr>
      <w:r w:rsidRPr="009B4086">
        <w:rPr>
          <w:rFonts w:ascii="Arial" w:hAnsi="Arial" w:cs="Arial"/>
          <w:bCs/>
          <w:iCs/>
        </w:rPr>
        <w:t xml:space="preserve">Descuento por Tarifa de contenedor de 20 </w:t>
      </w:r>
      <w:r w:rsidR="00E12449">
        <w:rPr>
          <w:rFonts w:ascii="Arial" w:hAnsi="Arial" w:cs="Arial"/>
          <w:bCs/>
          <w:iCs/>
        </w:rPr>
        <w:t xml:space="preserve">y 40 </w:t>
      </w:r>
      <w:r w:rsidRPr="009B4086">
        <w:rPr>
          <w:rFonts w:ascii="Arial" w:hAnsi="Arial" w:cs="Arial"/>
          <w:bCs/>
          <w:iCs/>
        </w:rPr>
        <w:t>pies lleno</w:t>
      </w:r>
      <w:r w:rsidR="00B3037B">
        <w:rPr>
          <w:rFonts w:ascii="Arial" w:hAnsi="Arial" w:cs="Arial"/>
          <w:bCs/>
          <w:iCs/>
        </w:rPr>
        <w:t xml:space="preserve"> con grúa</w:t>
      </w:r>
      <w:r w:rsidRPr="009B4086">
        <w:rPr>
          <w:rFonts w:ascii="Arial" w:hAnsi="Arial" w:cs="Arial"/>
          <w:bCs/>
          <w:iCs/>
        </w:rPr>
        <w:t>:</w:t>
      </w:r>
    </w:p>
    <w:p w:rsidR="00244025" w:rsidRPr="009B4086" w:rsidRDefault="00244025" w:rsidP="00244025">
      <w:pPr>
        <w:pStyle w:val="Textocomentario"/>
        <w:ind w:left="360"/>
        <w:jc w:val="both"/>
        <w:rPr>
          <w:rFonts w:ascii="Arial" w:hAnsi="Arial" w:cs="Arial"/>
          <w:bCs/>
          <w:iCs/>
          <w:sz w:val="22"/>
          <w:szCs w:val="22"/>
          <w:lang w:val="es-PE"/>
        </w:rPr>
      </w:pPr>
    </w:p>
    <w:p w:rsidR="00244025" w:rsidRPr="009B4086" w:rsidRDefault="00B3037B" w:rsidP="00244025">
      <w:pPr>
        <w:pStyle w:val="Textocomentario"/>
        <w:numPr>
          <w:ilvl w:val="0"/>
          <w:numId w:val="110"/>
        </w:numPr>
        <w:ind w:left="708"/>
        <w:jc w:val="both"/>
        <w:rPr>
          <w:rFonts w:ascii="Arial" w:hAnsi="Arial" w:cs="Arial"/>
          <w:bCs/>
          <w:iCs/>
          <w:sz w:val="22"/>
          <w:szCs w:val="22"/>
        </w:rPr>
      </w:pPr>
      <w:r>
        <w:rPr>
          <w:rFonts w:ascii="Arial" w:hAnsi="Arial" w:cs="Arial"/>
          <w:bCs/>
          <w:iCs/>
          <w:sz w:val="22"/>
          <w:szCs w:val="22"/>
        </w:rPr>
        <w:t>Los descuentos ofertado</w:t>
      </w:r>
      <w:r w:rsidR="00244025" w:rsidRPr="009B4086">
        <w:rPr>
          <w:rFonts w:ascii="Arial" w:hAnsi="Arial" w:cs="Arial"/>
          <w:bCs/>
          <w:iCs/>
          <w:sz w:val="22"/>
          <w:szCs w:val="22"/>
        </w:rPr>
        <w:t>s se deben consignar con 2 decimales.</w:t>
      </w:r>
    </w:p>
    <w:p w:rsidR="00244025" w:rsidRPr="00897E2D" w:rsidRDefault="00244025" w:rsidP="00244025">
      <w:pPr>
        <w:pStyle w:val="Textocomentario"/>
        <w:numPr>
          <w:ilvl w:val="0"/>
          <w:numId w:val="110"/>
        </w:numPr>
        <w:ind w:left="708"/>
        <w:jc w:val="both"/>
        <w:rPr>
          <w:rFonts w:ascii="Arial" w:hAnsi="Arial" w:cs="Arial"/>
          <w:bCs/>
          <w:iCs/>
          <w:sz w:val="22"/>
          <w:szCs w:val="22"/>
        </w:rPr>
      </w:pPr>
      <w:r w:rsidRPr="009B4086">
        <w:rPr>
          <w:rFonts w:ascii="Arial" w:hAnsi="Arial" w:cs="Arial"/>
          <w:bCs/>
          <w:sz w:val="22"/>
        </w:rPr>
        <w:t>Las Tarifas máximas ofertadas, sin incluir IGV, para contenedor de 20</w:t>
      </w:r>
      <w:r w:rsidR="00E12449">
        <w:rPr>
          <w:rFonts w:ascii="Arial" w:hAnsi="Arial" w:cs="Arial"/>
          <w:bCs/>
          <w:sz w:val="22"/>
        </w:rPr>
        <w:t xml:space="preserve"> y 40</w:t>
      </w:r>
      <w:r w:rsidRPr="009B4086">
        <w:rPr>
          <w:rFonts w:ascii="Arial" w:hAnsi="Arial" w:cs="Arial"/>
          <w:bCs/>
          <w:sz w:val="22"/>
        </w:rPr>
        <w:t xml:space="preserve"> pies lleno, </w:t>
      </w:r>
      <w:r w:rsidR="00B3037B">
        <w:rPr>
          <w:rFonts w:ascii="Arial" w:hAnsi="Arial" w:cs="Arial"/>
          <w:bCs/>
          <w:sz w:val="22"/>
        </w:rPr>
        <w:t>se obtendrán de la siguiente manera</w:t>
      </w:r>
      <w:r w:rsidRPr="009B4086">
        <w:rPr>
          <w:rFonts w:ascii="Arial" w:hAnsi="Arial" w:cs="Arial"/>
          <w:bCs/>
          <w:sz w:val="22"/>
        </w:rPr>
        <w:t>:</w:t>
      </w:r>
    </w:p>
    <w:p w:rsidR="00897E2D" w:rsidRPr="009B4086" w:rsidRDefault="00897E2D" w:rsidP="009B4086">
      <w:pPr>
        <w:pStyle w:val="Textocomentario"/>
        <w:ind w:left="708"/>
        <w:jc w:val="both"/>
        <w:rPr>
          <w:rFonts w:ascii="Arial" w:hAnsi="Arial" w:cs="Arial"/>
          <w:bCs/>
          <w:iCs/>
          <w:sz w:val="22"/>
          <w:szCs w:val="22"/>
        </w:rPr>
      </w:pPr>
    </w:p>
    <w:tbl>
      <w:tblPr>
        <w:tblW w:w="7866" w:type="dxa"/>
        <w:jc w:val="right"/>
        <w:tblInd w:w="278" w:type="dxa"/>
        <w:tblCellMar>
          <w:left w:w="70" w:type="dxa"/>
          <w:right w:w="70" w:type="dxa"/>
        </w:tblCellMar>
        <w:tblLook w:val="04A0" w:firstRow="1" w:lastRow="0" w:firstColumn="1" w:lastColumn="0" w:noHBand="0" w:noVBand="1"/>
      </w:tblPr>
      <w:tblGrid>
        <w:gridCol w:w="3537"/>
        <w:gridCol w:w="2103"/>
        <w:gridCol w:w="2226"/>
      </w:tblGrid>
      <w:tr w:rsidR="00244025" w:rsidRPr="00897E2D" w:rsidTr="009B4086">
        <w:trPr>
          <w:trHeight w:val="645"/>
          <w:jc w:val="right"/>
        </w:trPr>
        <w:tc>
          <w:tcPr>
            <w:tcW w:w="3537" w:type="dxa"/>
            <w:tcBorders>
              <w:top w:val="single" w:sz="8" w:space="0" w:color="auto"/>
              <w:left w:val="single" w:sz="8" w:space="0" w:color="auto"/>
              <w:bottom w:val="single" w:sz="8" w:space="0" w:color="auto"/>
              <w:right w:val="single" w:sz="8" w:space="0" w:color="auto"/>
            </w:tcBorders>
            <w:shd w:val="clear" w:color="auto" w:fill="auto"/>
            <w:vAlign w:val="center"/>
          </w:tcPr>
          <w:p w:rsidR="00244025" w:rsidRPr="009B4086" w:rsidRDefault="00244025" w:rsidP="00D423A8">
            <w:pPr>
              <w:jc w:val="center"/>
              <w:rPr>
                <w:rFonts w:ascii="Arial" w:hAnsi="Arial" w:cs="Arial"/>
                <w:bCs/>
                <w:color w:val="000000"/>
                <w:sz w:val="22"/>
                <w:szCs w:val="22"/>
                <w:lang w:val="es-PE" w:eastAsia="es-PE"/>
              </w:rPr>
            </w:pPr>
            <w:r w:rsidRPr="009B4086">
              <w:rPr>
                <w:rFonts w:ascii="Arial" w:hAnsi="Arial" w:cs="Arial"/>
                <w:bCs/>
                <w:color w:val="000000"/>
                <w:sz w:val="22"/>
                <w:szCs w:val="22"/>
                <w:lang w:val="es-PE" w:eastAsia="es-PE"/>
              </w:rPr>
              <w:t>CONCEPTO</w:t>
            </w:r>
          </w:p>
        </w:tc>
        <w:tc>
          <w:tcPr>
            <w:tcW w:w="2103" w:type="dxa"/>
            <w:tcBorders>
              <w:top w:val="single" w:sz="8" w:space="0" w:color="auto"/>
              <w:left w:val="nil"/>
              <w:bottom w:val="single" w:sz="8" w:space="0" w:color="auto"/>
              <w:right w:val="single" w:sz="4" w:space="0" w:color="auto"/>
            </w:tcBorders>
          </w:tcPr>
          <w:p w:rsidR="00244025" w:rsidRPr="009B4086" w:rsidRDefault="00244025" w:rsidP="00D423A8">
            <w:pPr>
              <w:jc w:val="center"/>
              <w:rPr>
                <w:rFonts w:ascii="Arial" w:hAnsi="Arial" w:cs="Arial"/>
                <w:bCs/>
                <w:color w:val="000000"/>
                <w:sz w:val="22"/>
                <w:szCs w:val="22"/>
                <w:lang w:val="es-PE" w:eastAsia="es-PE"/>
              </w:rPr>
            </w:pPr>
            <w:r w:rsidRPr="009B4086">
              <w:rPr>
                <w:rFonts w:ascii="Arial" w:hAnsi="Arial" w:cs="Arial"/>
                <w:bCs/>
                <w:color w:val="000000"/>
                <w:sz w:val="22"/>
                <w:szCs w:val="22"/>
                <w:lang w:val="es-PE" w:eastAsia="es-PE"/>
              </w:rPr>
              <w:t>Tarifas máximas vigente</w:t>
            </w:r>
          </w:p>
        </w:tc>
        <w:tc>
          <w:tcPr>
            <w:tcW w:w="2226" w:type="dxa"/>
            <w:tcBorders>
              <w:top w:val="single" w:sz="8" w:space="0" w:color="auto"/>
              <w:left w:val="single" w:sz="4" w:space="0" w:color="auto"/>
              <w:bottom w:val="single" w:sz="8" w:space="0" w:color="auto"/>
              <w:right w:val="single" w:sz="8" w:space="0" w:color="auto"/>
            </w:tcBorders>
            <w:shd w:val="clear" w:color="auto" w:fill="auto"/>
            <w:vAlign w:val="center"/>
          </w:tcPr>
          <w:p w:rsidR="00244025" w:rsidRPr="009B4086" w:rsidRDefault="00244025" w:rsidP="00D423A8">
            <w:pPr>
              <w:jc w:val="center"/>
              <w:rPr>
                <w:rFonts w:ascii="Arial" w:hAnsi="Arial" w:cs="Arial"/>
                <w:bCs/>
                <w:color w:val="000000"/>
                <w:sz w:val="22"/>
                <w:szCs w:val="22"/>
                <w:lang w:val="es-PE" w:eastAsia="es-PE"/>
              </w:rPr>
            </w:pPr>
            <w:r w:rsidRPr="009B4086">
              <w:rPr>
                <w:rFonts w:ascii="Arial" w:hAnsi="Arial" w:cs="Arial"/>
                <w:bCs/>
                <w:color w:val="000000"/>
                <w:sz w:val="22"/>
                <w:szCs w:val="22"/>
                <w:lang w:val="es-PE" w:eastAsia="es-PE"/>
              </w:rPr>
              <w:t>Tarifa máxima ofertada</w:t>
            </w:r>
          </w:p>
        </w:tc>
      </w:tr>
      <w:tr w:rsidR="00244025" w:rsidRPr="00897E2D" w:rsidTr="009B4086">
        <w:trPr>
          <w:trHeight w:val="330"/>
          <w:jc w:val="right"/>
        </w:trPr>
        <w:tc>
          <w:tcPr>
            <w:tcW w:w="3537" w:type="dxa"/>
            <w:tcBorders>
              <w:top w:val="nil"/>
              <w:left w:val="single" w:sz="8" w:space="0" w:color="auto"/>
              <w:bottom w:val="single" w:sz="8" w:space="0" w:color="auto"/>
              <w:right w:val="single" w:sz="8" w:space="0" w:color="auto"/>
            </w:tcBorders>
            <w:shd w:val="clear" w:color="auto" w:fill="auto"/>
          </w:tcPr>
          <w:p w:rsidR="00244025" w:rsidRPr="009B4086" w:rsidRDefault="00244025" w:rsidP="009B4086">
            <w:pPr>
              <w:pStyle w:val="Prrafodelista"/>
              <w:spacing w:after="0" w:line="240" w:lineRule="auto"/>
              <w:ind w:left="0"/>
              <w:contextualSpacing w:val="0"/>
              <w:rPr>
                <w:rFonts w:ascii="Arial Narrow" w:hAnsi="Arial Narrow" w:cs="Arial"/>
                <w:color w:val="000000"/>
                <w:lang w:eastAsia="es-PE"/>
              </w:rPr>
            </w:pPr>
            <w:r w:rsidRPr="009B4086">
              <w:rPr>
                <w:rFonts w:ascii="Arial Narrow" w:hAnsi="Arial Narrow" w:cs="Arial"/>
                <w:color w:val="000000"/>
                <w:lang w:eastAsia="es-PE"/>
              </w:rPr>
              <w:t xml:space="preserve">Contenedor </w:t>
            </w:r>
            <w:smartTag w:uri="urn:schemas-microsoft-com:office:smarttags" w:element="metricconverter">
              <w:smartTagPr>
                <w:attr w:name="ProductID" w:val="20 pies"/>
              </w:smartTagPr>
              <w:r w:rsidRPr="009B4086">
                <w:rPr>
                  <w:rFonts w:ascii="Arial Narrow" w:hAnsi="Arial Narrow" w:cs="Arial"/>
                  <w:color w:val="000000"/>
                  <w:lang w:eastAsia="es-PE"/>
                </w:rPr>
                <w:t>20 pies</w:t>
              </w:r>
            </w:smartTag>
            <w:r w:rsidRPr="009B4086">
              <w:rPr>
                <w:rFonts w:ascii="Arial Narrow" w:hAnsi="Arial Narrow" w:cs="Arial"/>
                <w:color w:val="000000"/>
                <w:lang w:eastAsia="es-PE"/>
              </w:rPr>
              <w:t xml:space="preserve"> lleno</w:t>
            </w:r>
          </w:p>
        </w:tc>
        <w:tc>
          <w:tcPr>
            <w:tcW w:w="2103" w:type="dxa"/>
            <w:tcBorders>
              <w:top w:val="nil"/>
              <w:left w:val="nil"/>
              <w:bottom w:val="single" w:sz="8" w:space="0" w:color="auto"/>
              <w:right w:val="single" w:sz="4" w:space="0" w:color="auto"/>
            </w:tcBorders>
          </w:tcPr>
          <w:p w:rsidR="00244025" w:rsidRPr="009B4086" w:rsidRDefault="008452EA" w:rsidP="00D423A8">
            <w:pPr>
              <w:jc w:val="center"/>
              <w:rPr>
                <w:rFonts w:ascii="Arial Narrow" w:hAnsi="Arial Narrow" w:cs="Arial"/>
                <w:color w:val="000000"/>
                <w:sz w:val="22"/>
                <w:szCs w:val="22"/>
                <w:lang w:val="es-PE" w:eastAsia="es-PE"/>
              </w:rPr>
            </w:pPr>
            <w:r w:rsidRPr="009B4086">
              <w:rPr>
                <w:rFonts w:ascii="Arial Narrow" w:hAnsi="Arial Narrow" w:cs="Arial"/>
                <w:color w:val="000000"/>
                <w:sz w:val="22"/>
                <w:szCs w:val="22"/>
                <w:lang w:val="es-PE" w:eastAsia="es-PE"/>
              </w:rPr>
              <w:t>A</w:t>
            </w:r>
          </w:p>
        </w:tc>
        <w:tc>
          <w:tcPr>
            <w:tcW w:w="2226" w:type="dxa"/>
            <w:tcBorders>
              <w:top w:val="single" w:sz="8" w:space="0" w:color="auto"/>
              <w:left w:val="single" w:sz="4" w:space="0" w:color="auto"/>
              <w:bottom w:val="single" w:sz="8" w:space="0" w:color="auto"/>
              <w:right w:val="single" w:sz="8" w:space="0" w:color="auto"/>
            </w:tcBorders>
            <w:shd w:val="clear" w:color="auto" w:fill="auto"/>
          </w:tcPr>
          <w:p w:rsidR="00244025" w:rsidRPr="009B4086" w:rsidRDefault="008452EA" w:rsidP="00315C7F">
            <w:pPr>
              <w:jc w:val="center"/>
              <w:rPr>
                <w:rFonts w:ascii="Arial Narrow" w:hAnsi="Arial Narrow" w:cs="Arial"/>
                <w:color w:val="000000"/>
                <w:sz w:val="22"/>
                <w:szCs w:val="22"/>
                <w:lang w:val="es-PE" w:eastAsia="es-PE"/>
              </w:rPr>
            </w:pPr>
            <w:r w:rsidRPr="009B4086">
              <w:rPr>
                <w:rFonts w:ascii="Arial Narrow" w:hAnsi="Arial Narrow" w:cs="Arial"/>
                <w:color w:val="000000"/>
                <w:sz w:val="22"/>
                <w:szCs w:val="22"/>
                <w:lang w:val="es-PE" w:eastAsia="es-PE"/>
              </w:rPr>
              <w:t xml:space="preserve">A </w:t>
            </w:r>
            <w:r w:rsidR="00244025" w:rsidRPr="009B4086">
              <w:rPr>
                <w:rFonts w:ascii="Arial Narrow" w:hAnsi="Arial Narrow" w:cs="Arial"/>
                <w:color w:val="000000"/>
                <w:sz w:val="22"/>
                <w:szCs w:val="22"/>
                <w:lang w:val="es-PE" w:eastAsia="es-PE"/>
              </w:rPr>
              <w:t>* (1-Ds)</w:t>
            </w:r>
          </w:p>
        </w:tc>
      </w:tr>
      <w:tr w:rsidR="00244025" w:rsidRPr="00897E2D" w:rsidTr="009B4086">
        <w:trPr>
          <w:trHeight w:val="330"/>
          <w:jc w:val="right"/>
        </w:trPr>
        <w:tc>
          <w:tcPr>
            <w:tcW w:w="3537" w:type="dxa"/>
            <w:tcBorders>
              <w:top w:val="nil"/>
              <w:left w:val="single" w:sz="8" w:space="0" w:color="auto"/>
              <w:bottom w:val="single" w:sz="8" w:space="0" w:color="auto"/>
              <w:right w:val="single" w:sz="8" w:space="0" w:color="auto"/>
            </w:tcBorders>
            <w:shd w:val="clear" w:color="auto" w:fill="auto"/>
          </w:tcPr>
          <w:p w:rsidR="00244025" w:rsidRPr="009B4086" w:rsidRDefault="00244025" w:rsidP="009B4086">
            <w:pPr>
              <w:pStyle w:val="Prrafodelista"/>
              <w:spacing w:after="0" w:line="240" w:lineRule="auto"/>
              <w:ind w:left="0"/>
              <w:contextualSpacing w:val="0"/>
              <w:rPr>
                <w:rFonts w:ascii="Arial Narrow" w:hAnsi="Arial Narrow" w:cs="Arial"/>
                <w:color w:val="000000"/>
                <w:lang w:eastAsia="es-PE"/>
              </w:rPr>
            </w:pPr>
            <w:r w:rsidRPr="009B4086">
              <w:rPr>
                <w:rFonts w:ascii="Arial Narrow" w:hAnsi="Arial Narrow" w:cs="Arial"/>
                <w:color w:val="000000"/>
                <w:lang w:eastAsia="es-PE"/>
              </w:rPr>
              <w:t xml:space="preserve">Contenedor </w:t>
            </w:r>
            <w:smartTag w:uri="urn:schemas-microsoft-com:office:smarttags" w:element="metricconverter">
              <w:smartTagPr>
                <w:attr w:name="ProductID" w:val="40 pies"/>
              </w:smartTagPr>
              <w:r w:rsidRPr="009B4086">
                <w:rPr>
                  <w:rFonts w:ascii="Arial Narrow" w:hAnsi="Arial Narrow" w:cs="Arial"/>
                  <w:color w:val="000000"/>
                  <w:lang w:eastAsia="es-PE"/>
                </w:rPr>
                <w:t>40 pies</w:t>
              </w:r>
            </w:smartTag>
            <w:r w:rsidRPr="009B4086">
              <w:rPr>
                <w:rFonts w:ascii="Arial Narrow" w:hAnsi="Arial Narrow" w:cs="Arial"/>
                <w:color w:val="000000"/>
                <w:lang w:eastAsia="es-PE"/>
              </w:rPr>
              <w:t xml:space="preserve"> lleno</w:t>
            </w:r>
          </w:p>
        </w:tc>
        <w:tc>
          <w:tcPr>
            <w:tcW w:w="2103" w:type="dxa"/>
            <w:tcBorders>
              <w:top w:val="nil"/>
              <w:left w:val="nil"/>
              <w:bottom w:val="single" w:sz="8" w:space="0" w:color="auto"/>
              <w:right w:val="single" w:sz="4" w:space="0" w:color="auto"/>
            </w:tcBorders>
          </w:tcPr>
          <w:p w:rsidR="00244025" w:rsidRPr="009B4086" w:rsidRDefault="008452EA" w:rsidP="00D423A8">
            <w:pPr>
              <w:jc w:val="center"/>
              <w:rPr>
                <w:rFonts w:ascii="Arial Narrow" w:hAnsi="Arial Narrow" w:cs="Arial"/>
                <w:color w:val="000000"/>
                <w:sz w:val="22"/>
                <w:szCs w:val="22"/>
                <w:lang w:val="es-PE" w:eastAsia="es-PE"/>
              </w:rPr>
            </w:pPr>
            <w:r w:rsidRPr="009B4086">
              <w:rPr>
                <w:rFonts w:ascii="Arial Narrow" w:hAnsi="Arial Narrow" w:cs="Arial"/>
                <w:color w:val="000000"/>
                <w:sz w:val="22"/>
                <w:szCs w:val="22"/>
                <w:lang w:val="es-PE" w:eastAsia="es-PE"/>
              </w:rPr>
              <w:t>B</w:t>
            </w:r>
          </w:p>
        </w:tc>
        <w:tc>
          <w:tcPr>
            <w:tcW w:w="2226" w:type="dxa"/>
            <w:tcBorders>
              <w:top w:val="single" w:sz="8" w:space="0" w:color="auto"/>
              <w:left w:val="single" w:sz="4" w:space="0" w:color="auto"/>
              <w:bottom w:val="single" w:sz="8" w:space="0" w:color="auto"/>
              <w:right w:val="single" w:sz="8" w:space="0" w:color="auto"/>
            </w:tcBorders>
            <w:shd w:val="clear" w:color="auto" w:fill="auto"/>
          </w:tcPr>
          <w:p w:rsidR="00244025" w:rsidRPr="009B4086" w:rsidRDefault="008452EA" w:rsidP="00315C7F">
            <w:pPr>
              <w:jc w:val="center"/>
              <w:rPr>
                <w:rFonts w:ascii="Arial Narrow" w:hAnsi="Arial Narrow" w:cs="Arial"/>
                <w:color w:val="000000"/>
                <w:sz w:val="22"/>
                <w:szCs w:val="22"/>
                <w:lang w:val="es-PE" w:eastAsia="es-PE"/>
              </w:rPr>
            </w:pPr>
            <w:r w:rsidRPr="009B4086">
              <w:rPr>
                <w:rFonts w:ascii="Arial Narrow" w:hAnsi="Arial Narrow" w:cs="Arial"/>
                <w:color w:val="000000"/>
                <w:sz w:val="22"/>
                <w:szCs w:val="22"/>
                <w:lang w:val="es-PE" w:eastAsia="es-PE"/>
              </w:rPr>
              <w:t xml:space="preserve">B </w:t>
            </w:r>
            <w:r w:rsidR="00244025" w:rsidRPr="009B4086">
              <w:rPr>
                <w:rFonts w:ascii="Arial Narrow" w:hAnsi="Arial Narrow" w:cs="Arial"/>
                <w:color w:val="000000"/>
                <w:sz w:val="22"/>
                <w:szCs w:val="22"/>
                <w:lang w:val="es-PE" w:eastAsia="es-PE"/>
              </w:rPr>
              <w:t>* (1-Ds)</w:t>
            </w:r>
          </w:p>
        </w:tc>
      </w:tr>
      <w:tr w:rsidR="00244025" w:rsidRPr="00897E2D" w:rsidTr="009B4086">
        <w:trPr>
          <w:trHeight w:val="330"/>
          <w:jc w:val="right"/>
        </w:trPr>
        <w:tc>
          <w:tcPr>
            <w:tcW w:w="3537" w:type="dxa"/>
            <w:tcBorders>
              <w:top w:val="nil"/>
              <w:left w:val="single" w:sz="8" w:space="0" w:color="auto"/>
              <w:bottom w:val="single" w:sz="8" w:space="0" w:color="auto"/>
              <w:right w:val="single" w:sz="8" w:space="0" w:color="auto"/>
            </w:tcBorders>
            <w:shd w:val="clear" w:color="auto" w:fill="auto"/>
          </w:tcPr>
          <w:p w:rsidR="00244025" w:rsidRPr="009B4086" w:rsidRDefault="00244025" w:rsidP="009B4086">
            <w:pPr>
              <w:pStyle w:val="Prrafodelista"/>
              <w:spacing w:after="0" w:line="240" w:lineRule="auto"/>
              <w:ind w:left="0"/>
              <w:contextualSpacing w:val="0"/>
              <w:rPr>
                <w:rFonts w:ascii="Arial Narrow" w:hAnsi="Arial Narrow" w:cs="Arial"/>
                <w:color w:val="000000"/>
                <w:lang w:eastAsia="es-PE"/>
              </w:rPr>
            </w:pPr>
            <w:r w:rsidRPr="009B4086">
              <w:rPr>
                <w:rFonts w:ascii="Arial Narrow" w:hAnsi="Arial Narrow" w:cs="Arial"/>
                <w:color w:val="000000"/>
                <w:lang w:eastAsia="es-PE"/>
              </w:rPr>
              <w:t xml:space="preserve">Contenedor </w:t>
            </w:r>
            <w:smartTag w:uri="urn:schemas-microsoft-com:office:smarttags" w:element="metricconverter">
              <w:smartTagPr>
                <w:attr w:name="ProductID" w:val="20 pies"/>
              </w:smartTagPr>
              <w:r w:rsidRPr="009B4086">
                <w:rPr>
                  <w:rFonts w:ascii="Arial Narrow" w:hAnsi="Arial Narrow" w:cs="Arial"/>
                  <w:color w:val="000000"/>
                  <w:lang w:eastAsia="es-PE"/>
                </w:rPr>
                <w:t>20 pies</w:t>
              </w:r>
            </w:smartTag>
            <w:r w:rsidRPr="009B4086">
              <w:rPr>
                <w:rFonts w:ascii="Arial Narrow" w:hAnsi="Arial Narrow" w:cs="Arial"/>
                <w:color w:val="000000"/>
                <w:lang w:eastAsia="es-PE"/>
              </w:rPr>
              <w:t xml:space="preserve"> vacío</w:t>
            </w:r>
          </w:p>
        </w:tc>
        <w:tc>
          <w:tcPr>
            <w:tcW w:w="2103" w:type="dxa"/>
            <w:tcBorders>
              <w:top w:val="nil"/>
              <w:left w:val="nil"/>
              <w:bottom w:val="single" w:sz="8" w:space="0" w:color="auto"/>
              <w:right w:val="single" w:sz="4" w:space="0" w:color="auto"/>
            </w:tcBorders>
          </w:tcPr>
          <w:p w:rsidR="00244025" w:rsidRPr="009B4086" w:rsidRDefault="008452EA" w:rsidP="00D423A8">
            <w:pPr>
              <w:jc w:val="center"/>
              <w:rPr>
                <w:rFonts w:ascii="Arial Narrow" w:hAnsi="Arial Narrow" w:cs="Arial"/>
                <w:color w:val="000000"/>
                <w:sz w:val="22"/>
                <w:szCs w:val="22"/>
                <w:lang w:val="es-PE" w:eastAsia="es-PE"/>
              </w:rPr>
            </w:pPr>
            <w:r w:rsidRPr="009B4086">
              <w:rPr>
                <w:rFonts w:ascii="Arial Narrow" w:hAnsi="Arial Narrow" w:cs="Arial"/>
                <w:color w:val="000000"/>
                <w:sz w:val="22"/>
                <w:szCs w:val="22"/>
                <w:lang w:val="es-PE" w:eastAsia="es-PE"/>
              </w:rPr>
              <w:t>A * 0.8</w:t>
            </w:r>
          </w:p>
        </w:tc>
        <w:tc>
          <w:tcPr>
            <w:tcW w:w="2226" w:type="dxa"/>
            <w:tcBorders>
              <w:top w:val="single" w:sz="8" w:space="0" w:color="auto"/>
              <w:left w:val="single" w:sz="4" w:space="0" w:color="auto"/>
              <w:bottom w:val="single" w:sz="8" w:space="0" w:color="auto"/>
              <w:right w:val="single" w:sz="8" w:space="0" w:color="auto"/>
            </w:tcBorders>
            <w:shd w:val="clear" w:color="auto" w:fill="auto"/>
          </w:tcPr>
          <w:p w:rsidR="00244025" w:rsidRPr="009B4086" w:rsidRDefault="008452EA" w:rsidP="00315C7F">
            <w:pPr>
              <w:jc w:val="center"/>
              <w:rPr>
                <w:rFonts w:ascii="Arial Narrow" w:hAnsi="Arial Narrow" w:cs="Arial"/>
                <w:color w:val="000000"/>
                <w:sz w:val="22"/>
                <w:szCs w:val="22"/>
                <w:lang w:val="es-PE" w:eastAsia="es-PE"/>
              </w:rPr>
            </w:pPr>
            <w:r w:rsidRPr="009B4086">
              <w:rPr>
                <w:rFonts w:ascii="Arial Narrow" w:hAnsi="Arial Narrow" w:cs="Arial"/>
                <w:color w:val="000000"/>
                <w:sz w:val="22"/>
                <w:szCs w:val="22"/>
                <w:lang w:val="es-PE" w:eastAsia="es-PE"/>
              </w:rPr>
              <w:t xml:space="preserve">A * 0.8 </w:t>
            </w:r>
            <w:r w:rsidR="00244025" w:rsidRPr="009B4086">
              <w:rPr>
                <w:rFonts w:ascii="Arial Narrow" w:hAnsi="Arial Narrow" w:cs="Arial"/>
                <w:color w:val="000000"/>
                <w:sz w:val="22"/>
                <w:szCs w:val="22"/>
                <w:lang w:val="es-PE" w:eastAsia="es-PE"/>
              </w:rPr>
              <w:t>* (1-Ds)</w:t>
            </w:r>
          </w:p>
        </w:tc>
      </w:tr>
      <w:tr w:rsidR="00244025" w:rsidRPr="00897E2D" w:rsidTr="009B4086">
        <w:trPr>
          <w:trHeight w:val="330"/>
          <w:jc w:val="right"/>
        </w:trPr>
        <w:tc>
          <w:tcPr>
            <w:tcW w:w="3537" w:type="dxa"/>
            <w:tcBorders>
              <w:top w:val="nil"/>
              <w:left w:val="single" w:sz="8" w:space="0" w:color="auto"/>
              <w:bottom w:val="single" w:sz="8" w:space="0" w:color="auto"/>
              <w:right w:val="single" w:sz="8" w:space="0" w:color="auto"/>
            </w:tcBorders>
            <w:shd w:val="clear" w:color="auto" w:fill="auto"/>
          </w:tcPr>
          <w:p w:rsidR="00244025" w:rsidRPr="009B4086" w:rsidRDefault="00244025" w:rsidP="009B4086">
            <w:pPr>
              <w:pStyle w:val="Prrafodelista"/>
              <w:spacing w:after="0" w:line="240" w:lineRule="auto"/>
              <w:ind w:left="0"/>
              <w:contextualSpacing w:val="0"/>
              <w:rPr>
                <w:rFonts w:ascii="Arial Narrow" w:hAnsi="Arial Narrow" w:cs="Arial"/>
                <w:color w:val="000000"/>
                <w:lang w:eastAsia="es-PE"/>
              </w:rPr>
            </w:pPr>
            <w:r w:rsidRPr="009B4086">
              <w:rPr>
                <w:rFonts w:ascii="Arial Narrow" w:hAnsi="Arial Narrow" w:cs="Arial"/>
                <w:color w:val="000000"/>
                <w:lang w:eastAsia="es-PE"/>
              </w:rPr>
              <w:t xml:space="preserve">Contenedor </w:t>
            </w:r>
            <w:smartTag w:uri="urn:schemas-microsoft-com:office:smarttags" w:element="metricconverter">
              <w:smartTagPr>
                <w:attr w:name="ProductID" w:val="40 pies"/>
              </w:smartTagPr>
              <w:r w:rsidRPr="009B4086">
                <w:rPr>
                  <w:rFonts w:ascii="Arial Narrow" w:hAnsi="Arial Narrow" w:cs="Arial"/>
                  <w:color w:val="000000"/>
                  <w:lang w:eastAsia="es-PE"/>
                </w:rPr>
                <w:t>40 pies</w:t>
              </w:r>
            </w:smartTag>
            <w:r w:rsidRPr="009B4086">
              <w:rPr>
                <w:rFonts w:ascii="Arial Narrow" w:hAnsi="Arial Narrow" w:cs="Arial"/>
                <w:color w:val="000000"/>
                <w:lang w:eastAsia="es-PE"/>
              </w:rPr>
              <w:t xml:space="preserve"> vacío</w:t>
            </w:r>
          </w:p>
        </w:tc>
        <w:tc>
          <w:tcPr>
            <w:tcW w:w="2103" w:type="dxa"/>
            <w:tcBorders>
              <w:top w:val="nil"/>
              <w:left w:val="nil"/>
              <w:bottom w:val="single" w:sz="8" w:space="0" w:color="auto"/>
              <w:right w:val="single" w:sz="4" w:space="0" w:color="auto"/>
            </w:tcBorders>
          </w:tcPr>
          <w:p w:rsidR="00244025" w:rsidRPr="009B4086" w:rsidRDefault="008452EA" w:rsidP="00D423A8">
            <w:pPr>
              <w:jc w:val="center"/>
              <w:rPr>
                <w:rFonts w:ascii="Arial Narrow" w:hAnsi="Arial Narrow" w:cs="Arial"/>
                <w:color w:val="000000"/>
                <w:sz w:val="22"/>
                <w:szCs w:val="22"/>
                <w:lang w:val="es-PE" w:eastAsia="es-PE"/>
              </w:rPr>
            </w:pPr>
            <w:r w:rsidRPr="009B4086">
              <w:rPr>
                <w:rFonts w:ascii="Arial Narrow" w:hAnsi="Arial Narrow" w:cs="Arial"/>
                <w:color w:val="000000"/>
                <w:sz w:val="22"/>
                <w:szCs w:val="22"/>
                <w:lang w:val="es-PE" w:eastAsia="es-PE"/>
              </w:rPr>
              <w:t>B * 0.8</w:t>
            </w:r>
          </w:p>
        </w:tc>
        <w:tc>
          <w:tcPr>
            <w:tcW w:w="2226" w:type="dxa"/>
            <w:tcBorders>
              <w:top w:val="single" w:sz="8" w:space="0" w:color="auto"/>
              <w:left w:val="single" w:sz="4" w:space="0" w:color="auto"/>
              <w:bottom w:val="single" w:sz="8" w:space="0" w:color="auto"/>
              <w:right w:val="single" w:sz="8" w:space="0" w:color="auto"/>
            </w:tcBorders>
            <w:shd w:val="clear" w:color="auto" w:fill="auto"/>
          </w:tcPr>
          <w:p w:rsidR="00244025" w:rsidRPr="009B4086" w:rsidRDefault="008452EA" w:rsidP="00315C7F">
            <w:pPr>
              <w:jc w:val="center"/>
              <w:rPr>
                <w:rFonts w:ascii="Arial Narrow" w:hAnsi="Arial Narrow" w:cs="Arial"/>
                <w:color w:val="000000"/>
                <w:sz w:val="22"/>
                <w:szCs w:val="22"/>
                <w:lang w:val="es-PE" w:eastAsia="es-PE"/>
              </w:rPr>
            </w:pPr>
            <w:r w:rsidRPr="009B4086">
              <w:rPr>
                <w:rFonts w:ascii="Arial Narrow" w:hAnsi="Arial Narrow" w:cs="Arial"/>
                <w:color w:val="000000"/>
                <w:sz w:val="22"/>
                <w:szCs w:val="22"/>
                <w:lang w:val="es-PE" w:eastAsia="es-PE"/>
              </w:rPr>
              <w:t xml:space="preserve">B * 0.8 </w:t>
            </w:r>
            <w:r w:rsidR="00244025" w:rsidRPr="009B4086">
              <w:rPr>
                <w:rFonts w:ascii="Arial Narrow" w:hAnsi="Arial Narrow" w:cs="Arial"/>
                <w:color w:val="000000"/>
                <w:sz w:val="22"/>
                <w:szCs w:val="22"/>
                <w:lang w:val="es-PE" w:eastAsia="es-PE"/>
              </w:rPr>
              <w:t>* (1-Ds)</w:t>
            </w:r>
          </w:p>
        </w:tc>
      </w:tr>
      <w:tr w:rsidR="00244025" w:rsidRPr="00897E2D" w:rsidTr="009B4086">
        <w:trPr>
          <w:trHeight w:val="330"/>
          <w:jc w:val="right"/>
        </w:trPr>
        <w:tc>
          <w:tcPr>
            <w:tcW w:w="3537" w:type="dxa"/>
            <w:tcBorders>
              <w:top w:val="nil"/>
              <w:left w:val="single" w:sz="8" w:space="0" w:color="auto"/>
              <w:bottom w:val="single" w:sz="8" w:space="0" w:color="auto"/>
              <w:right w:val="single" w:sz="8" w:space="0" w:color="auto"/>
            </w:tcBorders>
            <w:shd w:val="clear" w:color="auto" w:fill="auto"/>
          </w:tcPr>
          <w:p w:rsidR="00244025" w:rsidRPr="009B4086" w:rsidRDefault="00244025" w:rsidP="009B4086">
            <w:pPr>
              <w:pStyle w:val="Prrafodelista"/>
              <w:spacing w:after="0" w:line="240" w:lineRule="auto"/>
              <w:ind w:left="0"/>
              <w:contextualSpacing w:val="0"/>
              <w:rPr>
                <w:rFonts w:ascii="Arial Narrow" w:hAnsi="Arial Narrow" w:cs="Arial"/>
                <w:color w:val="000000"/>
                <w:lang w:eastAsia="es-PE"/>
              </w:rPr>
            </w:pPr>
            <w:r w:rsidRPr="009B4086">
              <w:rPr>
                <w:rFonts w:ascii="Arial Narrow" w:hAnsi="Arial Narrow" w:cs="Arial"/>
                <w:color w:val="000000"/>
                <w:lang w:eastAsia="es-PE"/>
              </w:rPr>
              <w:t xml:space="preserve">Cabotaje Contenedor </w:t>
            </w:r>
            <w:smartTag w:uri="urn:schemas-microsoft-com:office:smarttags" w:element="metricconverter">
              <w:smartTagPr>
                <w:attr w:name="ProductID" w:val="20 pies"/>
              </w:smartTagPr>
              <w:r w:rsidRPr="009B4086">
                <w:rPr>
                  <w:rFonts w:ascii="Arial Narrow" w:hAnsi="Arial Narrow" w:cs="Arial"/>
                  <w:color w:val="000000"/>
                  <w:lang w:eastAsia="es-PE"/>
                </w:rPr>
                <w:t>20 pies</w:t>
              </w:r>
            </w:smartTag>
            <w:r w:rsidRPr="009B4086">
              <w:rPr>
                <w:rFonts w:ascii="Arial Narrow" w:hAnsi="Arial Narrow" w:cs="Arial"/>
                <w:color w:val="000000"/>
                <w:lang w:eastAsia="es-PE"/>
              </w:rPr>
              <w:t xml:space="preserve"> lleno</w:t>
            </w:r>
          </w:p>
        </w:tc>
        <w:tc>
          <w:tcPr>
            <w:tcW w:w="2103" w:type="dxa"/>
            <w:tcBorders>
              <w:top w:val="nil"/>
              <w:left w:val="nil"/>
              <w:bottom w:val="single" w:sz="8" w:space="0" w:color="auto"/>
              <w:right w:val="single" w:sz="4" w:space="0" w:color="auto"/>
            </w:tcBorders>
          </w:tcPr>
          <w:p w:rsidR="00244025" w:rsidRPr="009B4086" w:rsidRDefault="008452EA" w:rsidP="00D423A8">
            <w:pPr>
              <w:jc w:val="center"/>
              <w:rPr>
                <w:rFonts w:ascii="Arial Narrow" w:hAnsi="Arial Narrow" w:cs="Arial"/>
                <w:color w:val="000000"/>
                <w:sz w:val="22"/>
                <w:szCs w:val="22"/>
                <w:lang w:val="es-PE" w:eastAsia="es-PE"/>
              </w:rPr>
            </w:pPr>
            <w:r w:rsidRPr="009B4086">
              <w:rPr>
                <w:rFonts w:ascii="Arial Narrow" w:hAnsi="Arial Narrow" w:cs="Arial"/>
                <w:color w:val="000000"/>
                <w:sz w:val="22"/>
                <w:szCs w:val="22"/>
                <w:lang w:val="es-PE" w:eastAsia="es-PE"/>
              </w:rPr>
              <w:t>A * 0.7</w:t>
            </w:r>
          </w:p>
        </w:tc>
        <w:tc>
          <w:tcPr>
            <w:tcW w:w="2226" w:type="dxa"/>
            <w:tcBorders>
              <w:top w:val="single" w:sz="8" w:space="0" w:color="auto"/>
              <w:left w:val="single" w:sz="4" w:space="0" w:color="auto"/>
              <w:bottom w:val="single" w:sz="8" w:space="0" w:color="auto"/>
              <w:right w:val="single" w:sz="8" w:space="0" w:color="auto"/>
            </w:tcBorders>
            <w:shd w:val="clear" w:color="auto" w:fill="auto"/>
          </w:tcPr>
          <w:p w:rsidR="00244025" w:rsidRPr="009B4086" w:rsidRDefault="008452EA" w:rsidP="00315C7F">
            <w:pPr>
              <w:jc w:val="center"/>
              <w:rPr>
                <w:rFonts w:ascii="Arial Narrow" w:hAnsi="Arial Narrow" w:cs="Arial"/>
                <w:color w:val="000000"/>
                <w:sz w:val="22"/>
                <w:szCs w:val="22"/>
                <w:lang w:val="es-PE" w:eastAsia="es-PE"/>
              </w:rPr>
            </w:pPr>
            <w:r w:rsidRPr="009B4086">
              <w:rPr>
                <w:rFonts w:ascii="Arial Narrow" w:hAnsi="Arial Narrow" w:cs="Arial"/>
                <w:color w:val="000000"/>
                <w:sz w:val="22"/>
                <w:szCs w:val="22"/>
                <w:lang w:val="es-PE" w:eastAsia="es-PE"/>
              </w:rPr>
              <w:t xml:space="preserve">A * 0.7 </w:t>
            </w:r>
            <w:r w:rsidR="00244025" w:rsidRPr="009B4086">
              <w:rPr>
                <w:rFonts w:ascii="Arial Narrow" w:hAnsi="Arial Narrow" w:cs="Arial"/>
                <w:color w:val="000000"/>
                <w:sz w:val="22"/>
                <w:szCs w:val="22"/>
                <w:lang w:val="es-PE" w:eastAsia="es-PE"/>
              </w:rPr>
              <w:t>* (1-Ds)</w:t>
            </w:r>
          </w:p>
        </w:tc>
      </w:tr>
      <w:tr w:rsidR="00244025" w:rsidRPr="00897E2D" w:rsidTr="009B4086">
        <w:trPr>
          <w:trHeight w:val="321"/>
          <w:jc w:val="right"/>
        </w:trPr>
        <w:tc>
          <w:tcPr>
            <w:tcW w:w="3537" w:type="dxa"/>
            <w:tcBorders>
              <w:top w:val="nil"/>
              <w:left w:val="single" w:sz="8" w:space="0" w:color="auto"/>
              <w:bottom w:val="single" w:sz="8" w:space="0" w:color="auto"/>
              <w:right w:val="single" w:sz="8" w:space="0" w:color="auto"/>
            </w:tcBorders>
            <w:shd w:val="clear" w:color="auto" w:fill="auto"/>
          </w:tcPr>
          <w:p w:rsidR="00244025" w:rsidRPr="009B4086" w:rsidRDefault="00244025" w:rsidP="009B4086">
            <w:pPr>
              <w:pStyle w:val="Prrafodelista"/>
              <w:spacing w:after="0" w:line="240" w:lineRule="auto"/>
              <w:ind w:left="0"/>
              <w:contextualSpacing w:val="0"/>
              <w:rPr>
                <w:rFonts w:ascii="Arial Narrow" w:hAnsi="Arial Narrow" w:cs="Arial"/>
                <w:color w:val="000000"/>
                <w:lang w:eastAsia="es-PE"/>
              </w:rPr>
            </w:pPr>
            <w:r w:rsidRPr="009B4086">
              <w:rPr>
                <w:rFonts w:ascii="Arial Narrow" w:hAnsi="Arial Narrow" w:cs="Arial"/>
                <w:color w:val="000000"/>
                <w:lang w:eastAsia="es-PE"/>
              </w:rPr>
              <w:t xml:space="preserve">Cabotaje Contenedor </w:t>
            </w:r>
            <w:smartTag w:uri="urn:schemas-microsoft-com:office:smarttags" w:element="metricconverter">
              <w:smartTagPr>
                <w:attr w:name="ProductID" w:val="40 pies"/>
              </w:smartTagPr>
              <w:r w:rsidRPr="009B4086">
                <w:rPr>
                  <w:rFonts w:ascii="Arial Narrow" w:hAnsi="Arial Narrow" w:cs="Arial"/>
                  <w:color w:val="000000"/>
                  <w:lang w:eastAsia="es-PE"/>
                </w:rPr>
                <w:t>40 pies</w:t>
              </w:r>
            </w:smartTag>
            <w:r w:rsidRPr="009B4086">
              <w:rPr>
                <w:rFonts w:ascii="Arial Narrow" w:hAnsi="Arial Narrow" w:cs="Arial"/>
                <w:color w:val="000000"/>
                <w:lang w:eastAsia="es-PE"/>
              </w:rPr>
              <w:t xml:space="preserve"> lleno</w:t>
            </w:r>
          </w:p>
        </w:tc>
        <w:tc>
          <w:tcPr>
            <w:tcW w:w="2103" w:type="dxa"/>
            <w:tcBorders>
              <w:top w:val="nil"/>
              <w:left w:val="nil"/>
              <w:bottom w:val="single" w:sz="8" w:space="0" w:color="auto"/>
              <w:right w:val="single" w:sz="4" w:space="0" w:color="auto"/>
            </w:tcBorders>
          </w:tcPr>
          <w:p w:rsidR="00244025" w:rsidRPr="009B4086" w:rsidRDefault="008452EA" w:rsidP="00D423A8">
            <w:pPr>
              <w:jc w:val="center"/>
              <w:rPr>
                <w:rFonts w:ascii="Arial Narrow" w:hAnsi="Arial Narrow" w:cs="Arial"/>
                <w:color w:val="000000"/>
                <w:sz w:val="22"/>
                <w:szCs w:val="22"/>
                <w:lang w:val="es-PE" w:eastAsia="es-PE"/>
              </w:rPr>
            </w:pPr>
            <w:r w:rsidRPr="009B4086">
              <w:rPr>
                <w:rFonts w:ascii="Arial Narrow" w:hAnsi="Arial Narrow" w:cs="Arial"/>
                <w:color w:val="000000"/>
                <w:sz w:val="22"/>
                <w:szCs w:val="22"/>
                <w:lang w:val="es-PE" w:eastAsia="es-PE"/>
              </w:rPr>
              <w:t>B * 0.7</w:t>
            </w:r>
          </w:p>
        </w:tc>
        <w:tc>
          <w:tcPr>
            <w:tcW w:w="2226" w:type="dxa"/>
            <w:tcBorders>
              <w:top w:val="single" w:sz="8" w:space="0" w:color="auto"/>
              <w:left w:val="single" w:sz="4" w:space="0" w:color="auto"/>
              <w:bottom w:val="single" w:sz="8" w:space="0" w:color="auto"/>
              <w:right w:val="single" w:sz="8" w:space="0" w:color="auto"/>
            </w:tcBorders>
            <w:shd w:val="clear" w:color="auto" w:fill="auto"/>
          </w:tcPr>
          <w:p w:rsidR="00244025" w:rsidRPr="009B4086" w:rsidRDefault="008452EA" w:rsidP="00315C7F">
            <w:pPr>
              <w:jc w:val="center"/>
              <w:rPr>
                <w:rFonts w:ascii="Arial Narrow" w:hAnsi="Arial Narrow" w:cs="Arial"/>
                <w:color w:val="000000"/>
                <w:sz w:val="22"/>
                <w:szCs w:val="22"/>
                <w:lang w:val="es-PE" w:eastAsia="es-PE"/>
              </w:rPr>
            </w:pPr>
            <w:r w:rsidRPr="009B4086">
              <w:rPr>
                <w:rFonts w:ascii="Arial Narrow" w:hAnsi="Arial Narrow" w:cs="Arial"/>
                <w:color w:val="000000"/>
                <w:sz w:val="22"/>
                <w:szCs w:val="22"/>
                <w:lang w:val="es-PE" w:eastAsia="es-PE"/>
              </w:rPr>
              <w:t xml:space="preserve">B * 0.7 </w:t>
            </w:r>
            <w:r w:rsidR="00244025" w:rsidRPr="009B4086">
              <w:rPr>
                <w:rFonts w:ascii="Arial Narrow" w:hAnsi="Arial Narrow" w:cs="Arial"/>
                <w:color w:val="000000"/>
                <w:sz w:val="22"/>
                <w:szCs w:val="22"/>
                <w:lang w:val="es-PE" w:eastAsia="es-PE"/>
              </w:rPr>
              <w:t>* (1-Ds)</w:t>
            </w:r>
          </w:p>
        </w:tc>
      </w:tr>
      <w:tr w:rsidR="00244025" w:rsidRPr="00897E2D" w:rsidTr="009B4086">
        <w:trPr>
          <w:trHeight w:val="330"/>
          <w:jc w:val="right"/>
        </w:trPr>
        <w:tc>
          <w:tcPr>
            <w:tcW w:w="3537" w:type="dxa"/>
            <w:tcBorders>
              <w:top w:val="nil"/>
              <w:left w:val="single" w:sz="8" w:space="0" w:color="auto"/>
              <w:bottom w:val="single" w:sz="8" w:space="0" w:color="auto"/>
              <w:right w:val="single" w:sz="8" w:space="0" w:color="auto"/>
            </w:tcBorders>
            <w:shd w:val="clear" w:color="auto" w:fill="auto"/>
          </w:tcPr>
          <w:p w:rsidR="00244025" w:rsidRPr="009B4086" w:rsidRDefault="00244025" w:rsidP="009B4086">
            <w:pPr>
              <w:pStyle w:val="Prrafodelista"/>
              <w:spacing w:after="0" w:line="240" w:lineRule="auto"/>
              <w:ind w:left="0"/>
              <w:contextualSpacing w:val="0"/>
              <w:rPr>
                <w:rFonts w:ascii="Arial Narrow" w:hAnsi="Arial Narrow" w:cs="Arial"/>
                <w:color w:val="000000"/>
                <w:lang w:eastAsia="es-PE"/>
              </w:rPr>
            </w:pPr>
            <w:r w:rsidRPr="009B4086">
              <w:rPr>
                <w:rFonts w:ascii="Arial Narrow" w:hAnsi="Arial Narrow" w:cs="Arial"/>
                <w:color w:val="000000"/>
                <w:lang w:eastAsia="es-PE"/>
              </w:rPr>
              <w:t xml:space="preserve">Cabotaje Contenedor </w:t>
            </w:r>
            <w:smartTag w:uri="urn:schemas-microsoft-com:office:smarttags" w:element="metricconverter">
              <w:smartTagPr>
                <w:attr w:name="ProductID" w:val="20 pies"/>
              </w:smartTagPr>
              <w:r w:rsidRPr="009B4086">
                <w:rPr>
                  <w:rFonts w:ascii="Arial Narrow" w:hAnsi="Arial Narrow" w:cs="Arial"/>
                  <w:color w:val="000000"/>
                  <w:lang w:eastAsia="es-PE"/>
                </w:rPr>
                <w:t>20 pies</w:t>
              </w:r>
            </w:smartTag>
            <w:r w:rsidRPr="009B4086">
              <w:rPr>
                <w:rFonts w:ascii="Arial Narrow" w:hAnsi="Arial Narrow" w:cs="Arial"/>
                <w:color w:val="000000"/>
                <w:lang w:eastAsia="es-PE"/>
              </w:rPr>
              <w:t xml:space="preserve"> vacío</w:t>
            </w:r>
          </w:p>
        </w:tc>
        <w:tc>
          <w:tcPr>
            <w:tcW w:w="2103" w:type="dxa"/>
            <w:tcBorders>
              <w:top w:val="nil"/>
              <w:left w:val="nil"/>
              <w:bottom w:val="single" w:sz="8" w:space="0" w:color="auto"/>
              <w:right w:val="single" w:sz="4" w:space="0" w:color="auto"/>
            </w:tcBorders>
          </w:tcPr>
          <w:p w:rsidR="00244025" w:rsidRPr="009B4086" w:rsidRDefault="008452EA" w:rsidP="00D423A8">
            <w:pPr>
              <w:jc w:val="center"/>
              <w:rPr>
                <w:rFonts w:ascii="Arial Narrow" w:hAnsi="Arial Narrow" w:cs="Arial"/>
                <w:color w:val="000000"/>
                <w:sz w:val="22"/>
                <w:szCs w:val="22"/>
                <w:lang w:val="es-PE" w:eastAsia="es-PE"/>
              </w:rPr>
            </w:pPr>
            <w:r w:rsidRPr="009B4086">
              <w:rPr>
                <w:rFonts w:ascii="Arial Narrow" w:hAnsi="Arial Narrow" w:cs="Arial"/>
                <w:color w:val="000000"/>
                <w:sz w:val="22"/>
                <w:szCs w:val="22"/>
                <w:lang w:val="es-PE" w:eastAsia="es-PE"/>
              </w:rPr>
              <w:t>A * 0.8 * 0.7</w:t>
            </w:r>
          </w:p>
        </w:tc>
        <w:tc>
          <w:tcPr>
            <w:tcW w:w="2226" w:type="dxa"/>
            <w:tcBorders>
              <w:top w:val="single" w:sz="8" w:space="0" w:color="auto"/>
              <w:left w:val="single" w:sz="4" w:space="0" w:color="auto"/>
              <w:bottom w:val="single" w:sz="8" w:space="0" w:color="auto"/>
              <w:right w:val="single" w:sz="8" w:space="0" w:color="auto"/>
            </w:tcBorders>
            <w:shd w:val="clear" w:color="auto" w:fill="auto"/>
          </w:tcPr>
          <w:p w:rsidR="00244025" w:rsidRPr="009B4086" w:rsidRDefault="008452EA" w:rsidP="00315C7F">
            <w:pPr>
              <w:jc w:val="center"/>
              <w:rPr>
                <w:rFonts w:ascii="Arial Narrow" w:hAnsi="Arial Narrow" w:cs="Arial"/>
                <w:color w:val="000000"/>
                <w:sz w:val="22"/>
                <w:szCs w:val="22"/>
                <w:lang w:val="es-PE" w:eastAsia="es-PE"/>
              </w:rPr>
            </w:pPr>
            <w:r w:rsidRPr="009B4086">
              <w:rPr>
                <w:rFonts w:ascii="Arial Narrow" w:hAnsi="Arial Narrow" w:cs="Arial"/>
                <w:color w:val="000000"/>
                <w:sz w:val="22"/>
                <w:szCs w:val="22"/>
                <w:lang w:val="es-PE" w:eastAsia="es-PE"/>
              </w:rPr>
              <w:t>A * 0.8 * 0.7</w:t>
            </w:r>
            <w:r w:rsidR="00244025" w:rsidRPr="009B4086">
              <w:rPr>
                <w:rFonts w:ascii="Arial Narrow" w:hAnsi="Arial Narrow" w:cs="Arial"/>
                <w:color w:val="000000"/>
                <w:sz w:val="22"/>
                <w:szCs w:val="22"/>
                <w:lang w:val="es-PE" w:eastAsia="es-PE"/>
              </w:rPr>
              <w:t xml:space="preserve"> * (1-Ds)</w:t>
            </w:r>
          </w:p>
        </w:tc>
      </w:tr>
      <w:tr w:rsidR="00244025" w:rsidRPr="00897E2D" w:rsidTr="009B4086">
        <w:trPr>
          <w:trHeight w:val="330"/>
          <w:jc w:val="right"/>
        </w:trPr>
        <w:tc>
          <w:tcPr>
            <w:tcW w:w="3537" w:type="dxa"/>
            <w:tcBorders>
              <w:top w:val="nil"/>
              <w:left w:val="single" w:sz="8" w:space="0" w:color="auto"/>
              <w:bottom w:val="single" w:sz="8" w:space="0" w:color="auto"/>
              <w:right w:val="single" w:sz="8" w:space="0" w:color="auto"/>
            </w:tcBorders>
            <w:shd w:val="clear" w:color="auto" w:fill="auto"/>
          </w:tcPr>
          <w:p w:rsidR="00244025" w:rsidRPr="009B4086" w:rsidRDefault="00244025" w:rsidP="009B4086">
            <w:pPr>
              <w:pStyle w:val="Prrafodelista"/>
              <w:spacing w:after="0" w:line="240" w:lineRule="auto"/>
              <w:ind w:left="0"/>
              <w:contextualSpacing w:val="0"/>
              <w:rPr>
                <w:rFonts w:ascii="Arial Narrow" w:hAnsi="Arial Narrow" w:cs="Arial"/>
                <w:color w:val="000000"/>
                <w:lang w:eastAsia="es-PE"/>
              </w:rPr>
            </w:pPr>
            <w:r w:rsidRPr="009B4086">
              <w:rPr>
                <w:rFonts w:ascii="Arial Narrow" w:hAnsi="Arial Narrow" w:cs="Arial"/>
                <w:color w:val="000000"/>
                <w:lang w:eastAsia="es-PE"/>
              </w:rPr>
              <w:t xml:space="preserve">Cabotaje Contenedor </w:t>
            </w:r>
            <w:smartTag w:uri="urn:schemas-microsoft-com:office:smarttags" w:element="metricconverter">
              <w:smartTagPr>
                <w:attr w:name="ProductID" w:val="40 pies"/>
              </w:smartTagPr>
              <w:r w:rsidRPr="009B4086">
                <w:rPr>
                  <w:rFonts w:ascii="Arial Narrow" w:hAnsi="Arial Narrow" w:cs="Arial"/>
                  <w:color w:val="000000"/>
                  <w:lang w:eastAsia="es-PE"/>
                </w:rPr>
                <w:t>40 pies</w:t>
              </w:r>
            </w:smartTag>
            <w:r w:rsidRPr="009B4086">
              <w:rPr>
                <w:rFonts w:ascii="Arial Narrow" w:hAnsi="Arial Narrow" w:cs="Arial"/>
                <w:color w:val="000000"/>
                <w:lang w:eastAsia="es-PE"/>
              </w:rPr>
              <w:t xml:space="preserve"> vacío</w:t>
            </w:r>
          </w:p>
        </w:tc>
        <w:tc>
          <w:tcPr>
            <w:tcW w:w="2103" w:type="dxa"/>
            <w:tcBorders>
              <w:top w:val="nil"/>
              <w:left w:val="nil"/>
              <w:bottom w:val="single" w:sz="8" w:space="0" w:color="auto"/>
              <w:right w:val="single" w:sz="4" w:space="0" w:color="auto"/>
            </w:tcBorders>
          </w:tcPr>
          <w:p w:rsidR="00244025" w:rsidRPr="009B4086" w:rsidRDefault="008452EA" w:rsidP="00D423A8">
            <w:pPr>
              <w:jc w:val="center"/>
              <w:rPr>
                <w:rFonts w:ascii="Arial Narrow" w:hAnsi="Arial Narrow" w:cs="Arial"/>
                <w:color w:val="000000"/>
                <w:sz w:val="22"/>
                <w:szCs w:val="22"/>
                <w:lang w:val="es-PE" w:eastAsia="es-PE"/>
              </w:rPr>
            </w:pPr>
            <w:r w:rsidRPr="009B4086">
              <w:rPr>
                <w:rFonts w:ascii="Arial Narrow" w:hAnsi="Arial Narrow" w:cs="Arial"/>
                <w:color w:val="000000"/>
                <w:sz w:val="22"/>
                <w:szCs w:val="22"/>
                <w:lang w:val="es-PE" w:eastAsia="es-PE"/>
              </w:rPr>
              <w:t>B * 0.8 * 0.7</w:t>
            </w:r>
          </w:p>
        </w:tc>
        <w:tc>
          <w:tcPr>
            <w:tcW w:w="2226" w:type="dxa"/>
            <w:tcBorders>
              <w:top w:val="single" w:sz="8" w:space="0" w:color="auto"/>
              <w:left w:val="single" w:sz="4" w:space="0" w:color="auto"/>
              <w:bottom w:val="single" w:sz="8" w:space="0" w:color="auto"/>
              <w:right w:val="single" w:sz="8" w:space="0" w:color="auto"/>
            </w:tcBorders>
            <w:shd w:val="clear" w:color="auto" w:fill="auto"/>
          </w:tcPr>
          <w:p w:rsidR="00244025" w:rsidRPr="009B4086" w:rsidRDefault="008452EA" w:rsidP="00315C7F">
            <w:pPr>
              <w:jc w:val="center"/>
              <w:rPr>
                <w:rFonts w:ascii="Arial Narrow" w:hAnsi="Arial Narrow" w:cs="Arial"/>
                <w:color w:val="000000"/>
                <w:sz w:val="22"/>
                <w:szCs w:val="22"/>
                <w:lang w:val="es-PE" w:eastAsia="es-PE"/>
              </w:rPr>
            </w:pPr>
            <w:r w:rsidRPr="009B4086">
              <w:rPr>
                <w:rFonts w:ascii="Arial Narrow" w:hAnsi="Arial Narrow" w:cs="Arial"/>
                <w:color w:val="000000"/>
                <w:sz w:val="22"/>
                <w:szCs w:val="22"/>
                <w:lang w:val="es-PE" w:eastAsia="es-PE"/>
              </w:rPr>
              <w:t xml:space="preserve">B * 0.8 * 0.7 </w:t>
            </w:r>
            <w:r w:rsidR="00244025" w:rsidRPr="009B4086">
              <w:rPr>
                <w:rFonts w:ascii="Arial Narrow" w:hAnsi="Arial Narrow" w:cs="Arial"/>
                <w:color w:val="000000"/>
                <w:sz w:val="22"/>
                <w:szCs w:val="22"/>
                <w:lang w:val="es-PE" w:eastAsia="es-PE"/>
              </w:rPr>
              <w:t>* (1-Ds)</w:t>
            </w:r>
          </w:p>
        </w:tc>
      </w:tr>
    </w:tbl>
    <w:p w:rsidR="00244025" w:rsidRPr="009B4086" w:rsidRDefault="00244025" w:rsidP="009B4086">
      <w:pPr>
        <w:pStyle w:val="Textocomentario"/>
        <w:spacing w:after="120"/>
        <w:ind w:left="709"/>
        <w:jc w:val="both"/>
        <w:rPr>
          <w:rFonts w:ascii="Arial" w:hAnsi="Arial" w:cs="Arial"/>
          <w:bCs/>
          <w:color w:val="000000" w:themeColor="text1"/>
          <w:sz w:val="22"/>
        </w:rPr>
      </w:pPr>
      <w:proofErr w:type="spellStart"/>
      <w:r w:rsidRPr="009B4086">
        <w:rPr>
          <w:rFonts w:ascii="Arial" w:hAnsi="Arial" w:cs="Arial"/>
          <w:bCs/>
          <w:color w:val="000000" w:themeColor="text1"/>
          <w:sz w:val="22"/>
        </w:rPr>
        <w:t>Donde</w:t>
      </w:r>
      <w:proofErr w:type="spellEnd"/>
      <w:r w:rsidRPr="009B4086">
        <w:rPr>
          <w:rFonts w:ascii="Arial" w:hAnsi="Arial" w:cs="Arial"/>
          <w:bCs/>
          <w:color w:val="000000" w:themeColor="text1"/>
          <w:sz w:val="22"/>
        </w:rPr>
        <w:t>:</w:t>
      </w:r>
    </w:p>
    <w:p w:rsidR="00244025" w:rsidRDefault="00244025" w:rsidP="00244025">
      <w:pPr>
        <w:pStyle w:val="Textocomentario"/>
        <w:ind w:left="709"/>
        <w:jc w:val="both"/>
        <w:rPr>
          <w:rFonts w:ascii="Arial" w:hAnsi="Arial" w:cs="Arial"/>
          <w:bCs/>
          <w:color w:val="000000" w:themeColor="text1"/>
          <w:sz w:val="22"/>
        </w:rPr>
      </w:pPr>
      <w:proofErr w:type="spellStart"/>
      <w:r w:rsidRPr="009B4086">
        <w:rPr>
          <w:rFonts w:ascii="Arial" w:hAnsi="Arial" w:cs="Arial"/>
          <w:bCs/>
          <w:color w:val="000000" w:themeColor="text1"/>
          <w:sz w:val="22"/>
        </w:rPr>
        <w:t>Ds</w:t>
      </w:r>
      <w:proofErr w:type="spellEnd"/>
      <w:r w:rsidRPr="009B4086">
        <w:rPr>
          <w:rFonts w:ascii="Arial" w:hAnsi="Arial" w:cs="Arial"/>
          <w:bCs/>
          <w:color w:val="000000" w:themeColor="text1"/>
          <w:sz w:val="22"/>
        </w:rPr>
        <w:t>: Descuento ofertado</w:t>
      </w:r>
    </w:p>
    <w:p w:rsidR="008452EA" w:rsidRPr="009B4086" w:rsidRDefault="008452EA" w:rsidP="00244025">
      <w:pPr>
        <w:pStyle w:val="Textocomentario"/>
        <w:ind w:left="709"/>
        <w:jc w:val="both"/>
        <w:rPr>
          <w:rFonts w:ascii="Arial" w:hAnsi="Arial" w:cs="Arial"/>
          <w:bCs/>
          <w:sz w:val="22"/>
        </w:rPr>
      </w:pPr>
      <w:r>
        <w:rPr>
          <w:rFonts w:ascii="Arial" w:hAnsi="Arial" w:cs="Arial"/>
          <w:bCs/>
          <w:color w:val="000000" w:themeColor="text1"/>
          <w:sz w:val="22"/>
        </w:rPr>
        <w:t xml:space="preserve">A: Tarifa máxima para contenedor de 20 </w:t>
      </w:r>
      <w:r w:rsidR="00E12449">
        <w:rPr>
          <w:rFonts w:ascii="Arial" w:hAnsi="Arial" w:cs="Arial"/>
          <w:bCs/>
          <w:color w:val="000000" w:themeColor="text1"/>
          <w:sz w:val="22"/>
        </w:rPr>
        <w:t>pies lleno con grúa</w:t>
      </w:r>
      <w:r w:rsidR="00D46DFE">
        <w:rPr>
          <w:rFonts w:ascii="Arial" w:hAnsi="Arial" w:cs="Arial"/>
          <w:bCs/>
          <w:color w:val="000000" w:themeColor="text1"/>
          <w:sz w:val="22"/>
        </w:rPr>
        <w:t xml:space="preserve"> (ver Anexo 13)</w:t>
      </w:r>
    </w:p>
    <w:p w:rsidR="00B3037B" w:rsidRDefault="00E12449" w:rsidP="009B4086">
      <w:pPr>
        <w:pStyle w:val="Textocomentario"/>
        <w:ind w:left="708"/>
        <w:jc w:val="both"/>
        <w:rPr>
          <w:rFonts w:ascii="Arial" w:hAnsi="Arial" w:cs="Arial"/>
          <w:bCs/>
          <w:color w:val="000000" w:themeColor="text1"/>
          <w:sz w:val="22"/>
        </w:rPr>
      </w:pPr>
      <w:r>
        <w:rPr>
          <w:rFonts w:ascii="Arial" w:hAnsi="Arial" w:cs="Arial"/>
          <w:bCs/>
          <w:color w:val="000000" w:themeColor="text1"/>
          <w:sz w:val="22"/>
        </w:rPr>
        <w:t xml:space="preserve">B: Tarifa máxima para contenedor de 40 pies lleno con grúa, </w:t>
      </w:r>
      <w:r w:rsidR="00D46DFE">
        <w:rPr>
          <w:rFonts w:ascii="Arial" w:hAnsi="Arial" w:cs="Arial"/>
          <w:bCs/>
          <w:color w:val="000000" w:themeColor="text1"/>
          <w:sz w:val="22"/>
        </w:rPr>
        <w:t>(ver Anexo 13)</w:t>
      </w:r>
    </w:p>
    <w:p w:rsidR="00E12449" w:rsidRPr="008452EA" w:rsidRDefault="00E12449" w:rsidP="009B4086">
      <w:pPr>
        <w:pStyle w:val="Textocomentario"/>
        <w:ind w:left="708"/>
        <w:jc w:val="both"/>
        <w:rPr>
          <w:rFonts w:ascii="Arial" w:hAnsi="Arial" w:cs="Arial"/>
          <w:bCs/>
          <w:iCs/>
          <w:sz w:val="22"/>
          <w:szCs w:val="22"/>
        </w:rPr>
      </w:pPr>
    </w:p>
    <w:p w:rsidR="00B1004D" w:rsidRDefault="00B1004D" w:rsidP="009B4086">
      <w:pPr>
        <w:pStyle w:val="Textocomentario"/>
        <w:numPr>
          <w:ilvl w:val="0"/>
          <w:numId w:val="110"/>
        </w:numPr>
        <w:ind w:left="708"/>
        <w:jc w:val="both"/>
        <w:rPr>
          <w:rFonts w:ascii="Arial" w:hAnsi="Arial" w:cs="Arial"/>
          <w:bCs/>
          <w:sz w:val="22"/>
        </w:rPr>
      </w:pPr>
      <w:r w:rsidRPr="008452EA">
        <w:rPr>
          <w:rFonts w:ascii="Arial" w:hAnsi="Arial" w:cs="Arial"/>
          <w:bCs/>
          <w:sz w:val="22"/>
        </w:rPr>
        <w:t xml:space="preserve">El límite máximo de descuento para las Tarifas para </w:t>
      </w:r>
      <w:r>
        <w:rPr>
          <w:rFonts w:ascii="Arial" w:hAnsi="Arial" w:cs="Arial"/>
          <w:bCs/>
          <w:sz w:val="22"/>
        </w:rPr>
        <w:t>contenedor de 20 pies lleno con grúa</w:t>
      </w:r>
      <w:r w:rsidRPr="008452EA">
        <w:rPr>
          <w:rFonts w:ascii="Arial" w:hAnsi="Arial" w:cs="Arial"/>
          <w:bCs/>
          <w:sz w:val="22"/>
        </w:rPr>
        <w:t xml:space="preserve"> es </w:t>
      </w:r>
      <w:proofErr w:type="gramStart"/>
      <w:r w:rsidRPr="008452EA">
        <w:rPr>
          <w:rFonts w:ascii="Arial" w:hAnsi="Arial" w:cs="Arial"/>
          <w:bCs/>
          <w:sz w:val="22"/>
        </w:rPr>
        <w:t>hasta …</w:t>
      </w:r>
      <w:proofErr w:type="gramEnd"/>
      <w:r w:rsidRPr="008452EA">
        <w:rPr>
          <w:rFonts w:ascii="Arial" w:hAnsi="Arial" w:cs="Arial"/>
          <w:bCs/>
          <w:sz w:val="22"/>
        </w:rPr>
        <w:t>…………… (…%).</w:t>
      </w:r>
      <w:r w:rsidR="00D46DFE">
        <w:rPr>
          <w:rFonts w:ascii="Arial" w:hAnsi="Arial" w:cs="Arial"/>
          <w:bCs/>
          <w:sz w:val="22"/>
        </w:rPr>
        <w:t xml:space="preserve"> </w:t>
      </w:r>
      <w:r w:rsidR="00D46DFE">
        <w:rPr>
          <w:rFonts w:ascii="Arial" w:hAnsi="Arial" w:cs="Arial"/>
          <w:bCs/>
          <w:color w:val="000000" w:themeColor="text1"/>
          <w:sz w:val="22"/>
        </w:rPr>
        <w:t>(ver Anexo 13)</w:t>
      </w:r>
    </w:p>
    <w:p w:rsidR="00D46DFE" w:rsidRPr="008452EA" w:rsidRDefault="00D46DFE" w:rsidP="00D46DFE">
      <w:pPr>
        <w:pStyle w:val="Textocomentario"/>
        <w:numPr>
          <w:ilvl w:val="0"/>
          <w:numId w:val="110"/>
        </w:numPr>
        <w:ind w:left="708"/>
        <w:jc w:val="both"/>
        <w:rPr>
          <w:rFonts w:ascii="Arial" w:hAnsi="Arial" w:cs="Arial"/>
          <w:bCs/>
          <w:sz w:val="22"/>
        </w:rPr>
      </w:pPr>
      <w:r w:rsidRPr="008452EA">
        <w:rPr>
          <w:rFonts w:ascii="Arial" w:hAnsi="Arial" w:cs="Arial"/>
          <w:bCs/>
          <w:sz w:val="22"/>
        </w:rPr>
        <w:t xml:space="preserve">El límite máximo de descuento para las Tarifas para </w:t>
      </w:r>
      <w:r>
        <w:rPr>
          <w:rFonts w:ascii="Arial" w:hAnsi="Arial" w:cs="Arial"/>
          <w:bCs/>
          <w:sz w:val="22"/>
        </w:rPr>
        <w:t>contenedor de 40 pies lleno con grúa</w:t>
      </w:r>
      <w:r w:rsidRPr="008452EA">
        <w:rPr>
          <w:rFonts w:ascii="Arial" w:hAnsi="Arial" w:cs="Arial"/>
          <w:bCs/>
          <w:sz w:val="22"/>
        </w:rPr>
        <w:t xml:space="preserve"> es </w:t>
      </w:r>
      <w:proofErr w:type="gramStart"/>
      <w:r w:rsidRPr="008452EA">
        <w:rPr>
          <w:rFonts w:ascii="Arial" w:hAnsi="Arial" w:cs="Arial"/>
          <w:bCs/>
          <w:sz w:val="22"/>
        </w:rPr>
        <w:t>hasta …</w:t>
      </w:r>
      <w:proofErr w:type="gramEnd"/>
      <w:r w:rsidRPr="008452EA">
        <w:rPr>
          <w:rFonts w:ascii="Arial" w:hAnsi="Arial" w:cs="Arial"/>
          <w:bCs/>
          <w:sz w:val="22"/>
        </w:rPr>
        <w:t>…………… (…%).</w:t>
      </w:r>
      <w:r>
        <w:rPr>
          <w:rFonts w:ascii="Arial" w:hAnsi="Arial" w:cs="Arial"/>
          <w:bCs/>
          <w:sz w:val="22"/>
        </w:rPr>
        <w:t xml:space="preserve"> </w:t>
      </w:r>
      <w:r>
        <w:rPr>
          <w:rFonts w:ascii="Arial" w:hAnsi="Arial" w:cs="Arial"/>
          <w:bCs/>
          <w:color w:val="000000" w:themeColor="text1"/>
          <w:sz w:val="22"/>
        </w:rPr>
        <w:t>(ver Anexo 13)</w:t>
      </w:r>
    </w:p>
    <w:p w:rsidR="00B3037B" w:rsidRPr="00897E2D" w:rsidRDefault="00B3037B" w:rsidP="00B3037B">
      <w:pPr>
        <w:pStyle w:val="Textocomentario"/>
        <w:numPr>
          <w:ilvl w:val="0"/>
          <w:numId w:val="110"/>
        </w:numPr>
        <w:ind w:left="708"/>
        <w:jc w:val="both"/>
        <w:rPr>
          <w:rFonts w:ascii="Arial" w:hAnsi="Arial" w:cs="Arial"/>
          <w:bCs/>
          <w:iCs/>
          <w:sz w:val="22"/>
          <w:szCs w:val="22"/>
        </w:rPr>
      </w:pPr>
      <w:r w:rsidRPr="00A32C96">
        <w:rPr>
          <w:rFonts w:ascii="Arial" w:hAnsi="Arial" w:cs="Arial"/>
          <w:bCs/>
          <w:sz w:val="22"/>
        </w:rPr>
        <w:t xml:space="preserve">Las Tarifas </w:t>
      </w:r>
      <w:r w:rsidR="00B1004D">
        <w:rPr>
          <w:rFonts w:ascii="Arial" w:hAnsi="Arial" w:cs="Arial"/>
          <w:bCs/>
          <w:sz w:val="22"/>
        </w:rPr>
        <w:t>resultantes se aproximarán a dos decimales.</w:t>
      </w:r>
    </w:p>
    <w:p w:rsidR="00B3037B" w:rsidRPr="009B4086" w:rsidRDefault="00B3037B" w:rsidP="00244025">
      <w:pPr>
        <w:pStyle w:val="Prrafodelista"/>
        <w:rPr>
          <w:rFonts w:ascii="Arial" w:hAnsi="Arial" w:cs="Arial"/>
          <w:bCs/>
          <w:iCs/>
          <w:lang w:val="es-ES"/>
        </w:rPr>
      </w:pPr>
    </w:p>
    <w:p w:rsidR="00244025" w:rsidRPr="009B4086" w:rsidRDefault="00244025" w:rsidP="00244025">
      <w:pPr>
        <w:pStyle w:val="Prrafodelista"/>
        <w:numPr>
          <w:ilvl w:val="0"/>
          <w:numId w:val="109"/>
        </w:numPr>
        <w:spacing w:after="0" w:line="240" w:lineRule="auto"/>
        <w:contextualSpacing w:val="0"/>
        <w:jc w:val="both"/>
        <w:rPr>
          <w:rFonts w:ascii="Arial" w:hAnsi="Arial" w:cs="Arial"/>
          <w:bCs/>
          <w:iCs/>
        </w:rPr>
      </w:pPr>
      <w:r w:rsidRPr="009B4086">
        <w:rPr>
          <w:rFonts w:ascii="Arial" w:hAnsi="Arial" w:cs="Arial"/>
          <w:bCs/>
          <w:iCs/>
        </w:rPr>
        <w:t>Descuento sobre Tarifa por carga fraccionada:</w:t>
      </w:r>
    </w:p>
    <w:p w:rsidR="00244025" w:rsidRPr="009B4086" w:rsidRDefault="00244025" w:rsidP="00244025">
      <w:pPr>
        <w:pStyle w:val="Textocomentario"/>
        <w:ind w:left="720"/>
        <w:jc w:val="both"/>
        <w:rPr>
          <w:rFonts w:ascii="Arial" w:hAnsi="Arial" w:cs="Arial"/>
          <w:sz w:val="22"/>
          <w:szCs w:val="22"/>
        </w:rPr>
      </w:pPr>
    </w:p>
    <w:p w:rsidR="00244025" w:rsidRPr="009B4086" w:rsidRDefault="00B1004D" w:rsidP="00244025">
      <w:pPr>
        <w:pStyle w:val="Textocomentario"/>
        <w:numPr>
          <w:ilvl w:val="0"/>
          <w:numId w:val="111"/>
        </w:numPr>
        <w:jc w:val="both"/>
        <w:rPr>
          <w:rFonts w:ascii="Arial" w:hAnsi="Arial" w:cs="Arial"/>
          <w:sz w:val="22"/>
          <w:szCs w:val="22"/>
        </w:rPr>
      </w:pPr>
      <w:r>
        <w:rPr>
          <w:rFonts w:ascii="Arial" w:hAnsi="Arial" w:cs="Arial"/>
          <w:sz w:val="22"/>
          <w:szCs w:val="22"/>
        </w:rPr>
        <w:t>La Tarifa máxima</w:t>
      </w:r>
      <w:r w:rsidR="00244025" w:rsidRPr="009B4086">
        <w:rPr>
          <w:rFonts w:ascii="Arial" w:hAnsi="Arial" w:cs="Arial"/>
          <w:sz w:val="22"/>
          <w:szCs w:val="22"/>
        </w:rPr>
        <w:t>,</w:t>
      </w:r>
      <w:r>
        <w:rPr>
          <w:rFonts w:ascii="Arial" w:hAnsi="Arial" w:cs="Arial"/>
          <w:sz w:val="22"/>
          <w:szCs w:val="22"/>
        </w:rPr>
        <w:t xml:space="preserve"> sin incluir el IGV, para carga</w:t>
      </w:r>
      <w:r w:rsidR="00244025" w:rsidRPr="009B4086">
        <w:rPr>
          <w:rFonts w:ascii="Arial" w:hAnsi="Arial" w:cs="Arial"/>
          <w:sz w:val="22"/>
          <w:szCs w:val="22"/>
        </w:rPr>
        <w:t xml:space="preserve"> fraccionada es: </w:t>
      </w:r>
    </w:p>
    <w:p w:rsidR="00244025" w:rsidRPr="009B4086" w:rsidRDefault="00244025" w:rsidP="00244025">
      <w:pPr>
        <w:pStyle w:val="Textocomentario"/>
        <w:ind w:left="720"/>
        <w:jc w:val="both"/>
        <w:rPr>
          <w:rFonts w:ascii="Arial" w:hAnsi="Arial" w:cs="Arial"/>
          <w:sz w:val="22"/>
          <w:szCs w:val="22"/>
        </w:rPr>
      </w:pPr>
    </w:p>
    <w:tbl>
      <w:tblPr>
        <w:tblpPr w:leftFromText="141" w:rightFromText="141" w:vertAnchor="text" w:horzAnchor="margin" w:tblpXSpec="center" w:tblpY="141"/>
        <w:tblW w:w="7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4"/>
        <w:gridCol w:w="2101"/>
        <w:gridCol w:w="2152"/>
      </w:tblGrid>
      <w:tr w:rsidR="00244025" w:rsidRPr="00897E2D" w:rsidTr="009B4086">
        <w:trPr>
          <w:trHeight w:val="300"/>
        </w:trPr>
        <w:tc>
          <w:tcPr>
            <w:tcW w:w="3614" w:type="dxa"/>
            <w:shd w:val="clear" w:color="auto" w:fill="auto"/>
            <w:noWrap/>
            <w:vAlign w:val="center"/>
          </w:tcPr>
          <w:p w:rsidR="00244025" w:rsidRPr="009B4086" w:rsidRDefault="00244025" w:rsidP="00315C7F">
            <w:pPr>
              <w:ind w:right="72"/>
              <w:jc w:val="center"/>
              <w:rPr>
                <w:rFonts w:ascii="Arial Narrow" w:hAnsi="Arial Narrow" w:cs="Arial"/>
                <w:bCs/>
                <w:sz w:val="22"/>
                <w:szCs w:val="22"/>
                <w:lang w:eastAsia="es-PE"/>
              </w:rPr>
            </w:pPr>
            <w:r w:rsidRPr="009B4086">
              <w:rPr>
                <w:rFonts w:ascii="Arial Narrow" w:hAnsi="Arial Narrow" w:cs="Arial"/>
                <w:bCs/>
                <w:sz w:val="22"/>
                <w:szCs w:val="22"/>
                <w:lang w:eastAsia="es-PE"/>
              </w:rPr>
              <w:t>CONCEPTO</w:t>
            </w:r>
          </w:p>
        </w:tc>
        <w:tc>
          <w:tcPr>
            <w:tcW w:w="2101" w:type="dxa"/>
            <w:shd w:val="clear" w:color="auto" w:fill="auto"/>
            <w:noWrap/>
            <w:vAlign w:val="center"/>
          </w:tcPr>
          <w:p w:rsidR="00244025" w:rsidRPr="009B4086" w:rsidRDefault="00244025" w:rsidP="009B4086">
            <w:pPr>
              <w:jc w:val="center"/>
              <w:rPr>
                <w:rFonts w:ascii="Arial Narrow" w:hAnsi="Arial Narrow" w:cs="Arial"/>
                <w:bCs/>
                <w:sz w:val="22"/>
                <w:szCs w:val="22"/>
                <w:lang w:val="es-PE" w:eastAsia="es-PE"/>
              </w:rPr>
            </w:pPr>
            <w:r w:rsidRPr="009B4086">
              <w:rPr>
                <w:rFonts w:ascii="Arial Narrow" w:hAnsi="Arial Narrow" w:cs="Arial"/>
                <w:bCs/>
                <w:color w:val="000000"/>
                <w:lang w:val="es-PE" w:eastAsia="es-PE"/>
              </w:rPr>
              <w:t>Tarifa máxima vigente</w:t>
            </w:r>
          </w:p>
        </w:tc>
        <w:tc>
          <w:tcPr>
            <w:tcW w:w="2152" w:type="dxa"/>
            <w:vAlign w:val="center"/>
          </w:tcPr>
          <w:p w:rsidR="00244025" w:rsidRPr="009B4086" w:rsidRDefault="00244025" w:rsidP="00315C7F">
            <w:pPr>
              <w:jc w:val="center"/>
              <w:rPr>
                <w:rFonts w:ascii="Arial Narrow" w:hAnsi="Arial Narrow" w:cs="Arial"/>
                <w:bCs/>
                <w:sz w:val="22"/>
                <w:szCs w:val="22"/>
                <w:lang w:val="es-PE" w:eastAsia="es-PE"/>
              </w:rPr>
            </w:pPr>
            <w:r w:rsidRPr="009B4086">
              <w:rPr>
                <w:rFonts w:ascii="Arial Narrow" w:hAnsi="Arial Narrow" w:cs="Arial"/>
                <w:bCs/>
                <w:color w:val="000000"/>
                <w:lang w:val="es-PE" w:eastAsia="es-PE"/>
              </w:rPr>
              <w:t>Tarifa máxima ofertada</w:t>
            </w:r>
          </w:p>
        </w:tc>
      </w:tr>
      <w:tr w:rsidR="00244025" w:rsidRPr="00897E2D" w:rsidTr="009B4086">
        <w:trPr>
          <w:trHeight w:val="330"/>
        </w:trPr>
        <w:tc>
          <w:tcPr>
            <w:tcW w:w="3614" w:type="dxa"/>
            <w:shd w:val="clear" w:color="auto" w:fill="auto"/>
            <w:noWrap/>
            <w:vAlign w:val="center"/>
          </w:tcPr>
          <w:p w:rsidR="00244025" w:rsidRPr="009B4086" w:rsidRDefault="00244025" w:rsidP="009B4086">
            <w:pPr>
              <w:ind w:leftChars="58" w:left="139"/>
              <w:jc w:val="center"/>
              <w:rPr>
                <w:rFonts w:ascii="Arial Narrow" w:eastAsia="Symbol" w:hAnsi="Arial Narrow" w:cs="Symbol"/>
                <w:sz w:val="22"/>
                <w:szCs w:val="22"/>
                <w:lang w:eastAsia="es-PE"/>
              </w:rPr>
            </w:pPr>
            <w:r w:rsidRPr="009B4086">
              <w:rPr>
                <w:rFonts w:ascii="Arial Narrow" w:eastAsia="Symbol" w:hAnsi="Arial Narrow" w:cs="Symbol"/>
                <w:sz w:val="22"/>
                <w:szCs w:val="22"/>
                <w:lang w:eastAsia="es-PE"/>
              </w:rPr>
              <w:t>Carga Fraccionada (Tm)</w:t>
            </w:r>
          </w:p>
        </w:tc>
        <w:tc>
          <w:tcPr>
            <w:tcW w:w="2101" w:type="dxa"/>
            <w:shd w:val="clear" w:color="auto" w:fill="auto"/>
            <w:noWrap/>
            <w:vAlign w:val="center"/>
          </w:tcPr>
          <w:p w:rsidR="00244025" w:rsidRPr="009B4086" w:rsidRDefault="008452EA" w:rsidP="00315C7F">
            <w:pPr>
              <w:jc w:val="center"/>
              <w:rPr>
                <w:rFonts w:ascii="Arial Narrow" w:hAnsi="Arial Narrow" w:cs="Arial"/>
                <w:bCs/>
                <w:sz w:val="22"/>
                <w:szCs w:val="22"/>
                <w:lang w:val="es-PE" w:eastAsia="es-PE"/>
              </w:rPr>
            </w:pPr>
            <w:r w:rsidRPr="009B4086">
              <w:rPr>
                <w:rFonts w:ascii="Arial Narrow" w:hAnsi="Arial Narrow" w:cs="Arial"/>
                <w:bCs/>
                <w:sz w:val="22"/>
                <w:szCs w:val="22"/>
                <w:lang w:val="es-PE" w:eastAsia="es-PE"/>
              </w:rPr>
              <w:t>C</w:t>
            </w:r>
          </w:p>
        </w:tc>
        <w:tc>
          <w:tcPr>
            <w:tcW w:w="2152" w:type="dxa"/>
            <w:vAlign w:val="center"/>
          </w:tcPr>
          <w:p w:rsidR="00244025" w:rsidRPr="009B4086" w:rsidRDefault="008452EA" w:rsidP="00381F79">
            <w:pPr>
              <w:jc w:val="center"/>
              <w:rPr>
                <w:rFonts w:ascii="Arial Narrow" w:hAnsi="Arial Narrow" w:cs="Arial"/>
                <w:sz w:val="22"/>
                <w:szCs w:val="22"/>
              </w:rPr>
            </w:pPr>
            <w:r w:rsidRPr="009B4086">
              <w:rPr>
                <w:rFonts w:ascii="Arial Narrow" w:hAnsi="Arial Narrow"/>
                <w:color w:val="000000"/>
                <w:lang w:val="es-PE" w:eastAsia="es-PE"/>
              </w:rPr>
              <w:t>C</w:t>
            </w:r>
            <w:r w:rsidR="00244025" w:rsidRPr="009B4086">
              <w:rPr>
                <w:rFonts w:ascii="Arial Narrow" w:hAnsi="Arial Narrow"/>
                <w:color w:val="000000"/>
                <w:lang w:val="es-PE" w:eastAsia="es-PE"/>
              </w:rPr>
              <w:t xml:space="preserve"> * (1-Ds)</w:t>
            </w:r>
          </w:p>
        </w:tc>
      </w:tr>
    </w:tbl>
    <w:p w:rsidR="00244025" w:rsidRPr="009B4086" w:rsidRDefault="00244025" w:rsidP="00244025">
      <w:pPr>
        <w:pStyle w:val="Textocomentario"/>
        <w:ind w:left="708"/>
        <w:jc w:val="both"/>
        <w:rPr>
          <w:rFonts w:ascii="Arial" w:hAnsi="Arial" w:cs="Arial"/>
          <w:bCs/>
          <w:sz w:val="22"/>
        </w:rPr>
      </w:pPr>
      <w:proofErr w:type="spellStart"/>
      <w:r w:rsidRPr="009B4086">
        <w:rPr>
          <w:rFonts w:ascii="Arial" w:hAnsi="Arial" w:cs="Arial"/>
          <w:bCs/>
          <w:sz w:val="22"/>
        </w:rPr>
        <w:t>Donde</w:t>
      </w:r>
      <w:proofErr w:type="spellEnd"/>
      <w:r w:rsidRPr="009B4086">
        <w:rPr>
          <w:rFonts w:ascii="Arial" w:hAnsi="Arial" w:cs="Arial"/>
          <w:bCs/>
          <w:sz w:val="22"/>
        </w:rPr>
        <w:t>:</w:t>
      </w:r>
    </w:p>
    <w:p w:rsidR="00244025" w:rsidRDefault="00244025" w:rsidP="00244025">
      <w:pPr>
        <w:pStyle w:val="Textocomentario"/>
        <w:ind w:left="720"/>
        <w:jc w:val="both"/>
        <w:rPr>
          <w:rFonts w:ascii="Arial" w:hAnsi="Arial" w:cs="Arial"/>
          <w:bCs/>
          <w:color w:val="000000" w:themeColor="text1"/>
          <w:sz w:val="22"/>
        </w:rPr>
      </w:pPr>
      <w:proofErr w:type="spellStart"/>
      <w:r w:rsidRPr="009B4086">
        <w:rPr>
          <w:rFonts w:ascii="Arial" w:hAnsi="Arial" w:cs="Arial"/>
          <w:bCs/>
          <w:color w:val="000000" w:themeColor="text1"/>
          <w:sz w:val="22"/>
        </w:rPr>
        <w:t>Ds</w:t>
      </w:r>
      <w:proofErr w:type="spellEnd"/>
      <w:r w:rsidRPr="009B4086">
        <w:rPr>
          <w:rFonts w:ascii="Arial" w:hAnsi="Arial" w:cs="Arial"/>
          <w:bCs/>
          <w:color w:val="000000" w:themeColor="text1"/>
          <w:sz w:val="22"/>
        </w:rPr>
        <w:t>: Descuento ofertado</w:t>
      </w:r>
    </w:p>
    <w:p w:rsidR="008452EA" w:rsidRPr="009B4086" w:rsidRDefault="008452EA" w:rsidP="00244025">
      <w:pPr>
        <w:pStyle w:val="Textocomentario"/>
        <w:ind w:left="720"/>
        <w:jc w:val="both"/>
        <w:rPr>
          <w:rFonts w:ascii="Arial" w:hAnsi="Arial" w:cs="Arial"/>
          <w:bCs/>
          <w:iCs/>
          <w:color w:val="000000" w:themeColor="text1"/>
          <w:sz w:val="22"/>
          <w:szCs w:val="22"/>
        </w:rPr>
      </w:pPr>
      <w:r>
        <w:rPr>
          <w:rFonts w:ascii="Arial" w:hAnsi="Arial" w:cs="Arial"/>
          <w:bCs/>
          <w:color w:val="000000" w:themeColor="text1"/>
          <w:sz w:val="22"/>
        </w:rPr>
        <w:t xml:space="preserve">C: Tarifa máxima vigente para carga fraccionada </w:t>
      </w:r>
      <w:r w:rsidR="00954CFA">
        <w:rPr>
          <w:rFonts w:ascii="Arial" w:hAnsi="Arial" w:cs="Arial"/>
          <w:bCs/>
          <w:color w:val="000000" w:themeColor="text1"/>
          <w:sz w:val="22"/>
        </w:rPr>
        <w:t>(ver Anexo 13)</w:t>
      </w:r>
      <w:r>
        <w:rPr>
          <w:rFonts w:ascii="Arial" w:hAnsi="Arial" w:cs="Arial"/>
          <w:bCs/>
          <w:color w:val="000000" w:themeColor="text1"/>
          <w:sz w:val="22"/>
        </w:rPr>
        <w:t>.</w:t>
      </w:r>
    </w:p>
    <w:p w:rsidR="00244025" w:rsidRPr="009B4086" w:rsidRDefault="00244025" w:rsidP="00244025">
      <w:pPr>
        <w:pStyle w:val="Textocomentario"/>
        <w:ind w:left="720"/>
        <w:jc w:val="both"/>
        <w:rPr>
          <w:rFonts w:ascii="Arial" w:hAnsi="Arial" w:cs="Arial"/>
          <w:bCs/>
          <w:iCs/>
          <w:sz w:val="22"/>
          <w:szCs w:val="22"/>
        </w:rPr>
      </w:pPr>
    </w:p>
    <w:p w:rsidR="00244025" w:rsidRPr="009B4086" w:rsidRDefault="00244025" w:rsidP="00244025">
      <w:pPr>
        <w:pStyle w:val="Textocomentario"/>
        <w:numPr>
          <w:ilvl w:val="0"/>
          <w:numId w:val="111"/>
        </w:numPr>
        <w:jc w:val="both"/>
        <w:rPr>
          <w:rFonts w:ascii="Arial" w:hAnsi="Arial" w:cs="Arial"/>
          <w:bCs/>
          <w:iCs/>
          <w:sz w:val="22"/>
          <w:szCs w:val="22"/>
        </w:rPr>
      </w:pPr>
      <w:r w:rsidRPr="009B4086">
        <w:rPr>
          <w:rFonts w:ascii="Arial" w:hAnsi="Arial" w:cs="Arial"/>
          <w:sz w:val="22"/>
          <w:szCs w:val="22"/>
        </w:rPr>
        <w:t>El límite máximo de descuento</w:t>
      </w:r>
      <w:r w:rsidRPr="009B4086">
        <w:rPr>
          <w:rFonts w:ascii="Arial" w:hAnsi="Arial" w:cs="Arial"/>
          <w:bCs/>
          <w:iCs/>
          <w:sz w:val="22"/>
          <w:szCs w:val="22"/>
        </w:rPr>
        <w:t xml:space="preserve"> para las Tarifas </w:t>
      </w:r>
      <w:r w:rsidRPr="009B4086">
        <w:rPr>
          <w:rFonts w:ascii="Arial" w:hAnsi="Arial" w:cs="Arial"/>
          <w:bCs/>
          <w:sz w:val="22"/>
          <w:szCs w:val="22"/>
        </w:rPr>
        <w:t>para carga fraccionada</w:t>
      </w:r>
      <w:r w:rsidRPr="009B4086">
        <w:rPr>
          <w:rFonts w:ascii="Arial" w:hAnsi="Arial" w:cs="Arial"/>
          <w:bCs/>
          <w:iCs/>
          <w:sz w:val="22"/>
          <w:szCs w:val="22"/>
        </w:rPr>
        <w:t xml:space="preserve"> es </w:t>
      </w:r>
      <w:proofErr w:type="gramStart"/>
      <w:r w:rsidRPr="009B4086">
        <w:rPr>
          <w:rFonts w:ascii="Arial" w:hAnsi="Arial" w:cs="Arial"/>
          <w:bCs/>
          <w:iCs/>
          <w:sz w:val="22"/>
          <w:szCs w:val="22"/>
        </w:rPr>
        <w:t>hasta …</w:t>
      </w:r>
      <w:proofErr w:type="gramEnd"/>
      <w:r w:rsidRPr="009B4086">
        <w:rPr>
          <w:rFonts w:ascii="Arial" w:hAnsi="Arial" w:cs="Arial"/>
          <w:bCs/>
          <w:iCs/>
          <w:sz w:val="22"/>
          <w:szCs w:val="22"/>
        </w:rPr>
        <w:t>…………… (…%).</w:t>
      </w:r>
      <w:r w:rsidR="00954CFA">
        <w:rPr>
          <w:rFonts w:ascii="Arial" w:hAnsi="Arial" w:cs="Arial"/>
          <w:bCs/>
          <w:color w:val="000000" w:themeColor="text1"/>
          <w:sz w:val="22"/>
        </w:rPr>
        <w:t>(ver Anexo 13)</w:t>
      </w:r>
    </w:p>
    <w:p w:rsidR="00244025" w:rsidRDefault="00244025" w:rsidP="00244025">
      <w:pPr>
        <w:pStyle w:val="Textocomentario"/>
        <w:numPr>
          <w:ilvl w:val="0"/>
          <w:numId w:val="111"/>
        </w:numPr>
        <w:jc w:val="both"/>
        <w:rPr>
          <w:rFonts w:ascii="Arial" w:hAnsi="Arial" w:cs="Arial"/>
          <w:bCs/>
          <w:iCs/>
          <w:sz w:val="22"/>
          <w:szCs w:val="22"/>
        </w:rPr>
      </w:pPr>
      <w:r w:rsidRPr="009B4086">
        <w:rPr>
          <w:rFonts w:ascii="Arial" w:hAnsi="Arial" w:cs="Arial"/>
          <w:bCs/>
          <w:iCs/>
          <w:sz w:val="22"/>
          <w:szCs w:val="22"/>
        </w:rPr>
        <w:t>El porcentaje se debe consignar con 2 decimales.</w:t>
      </w:r>
    </w:p>
    <w:p w:rsidR="00B1004D" w:rsidRPr="00897E2D" w:rsidRDefault="00B1004D" w:rsidP="00B1004D">
      <w:pPr>
        <w:pStyle w:val="Textocomentario"/>
        <w:numPr>
          <w:ilvl w:val="0"/>
          <w:numId w:val="111"/>
        </w:numPr>
        <w:jc w:val="both"/>
        <w:rPr>
          <w:rFonts w:ascii="Arial" w:hAnsi="Arial" w:cs="Arial"/>
          <w:bCs/>
          <w:iCs/>
          <w:sz w:val="22"/>
          <w:szCs w:val="22"/>
        </w:rPr>
      </w:pPr>
      <w:r>
        <w:rPr>
          <w:rFonts w:ascii="Arial" w:hAnsi="Arial" w:cs="Arial"/>
          <w:bCs/>
          <w:sz w:val="22"/>
        </w:rPr>
        <w:t>La Tarifa</w:t>
      </w:r>
      <w:r w:rsidRPr="00A32C96">
        <w:rPr>
          <w:rFonts w:ascii="Arial" w:hAnsi="Arial" w:cs="Arial"/>
          <w:bCs/>
          <w:sz w:val="22"/>
        </w:rPr>
        <w:t xml:space="preserve"> </w:t>
      </w:r>
      <w:r>
        <w:rPr>
          <w:rFonts w:ascii="Arial" w:hAnsi="Arial" w:cs="Arial"/>
          <w:bCs/>
          <w:sz w:val="22"/>
        </w:rPr>
        <w:t>resultantes se aproximarán a dos decimales.</w:t>
      </w:r>
    </w:p>
    <w:p w:rsidR="00244025" w:rsidRDefault="00244025" w:rsidP="00244025">
      <w:pPr>
        <w:pStyle w:val="Textocomentario"/>
        <w:ind w:left="720"/>
        <w:jc w:val="both"/>
        <w:rPr>
          <w:rFonts w:ascii="Arial" w:hAnsi="Arial" w:cs="Arial"/>
          <w:bCs/>
          <w:iCs/>
          <w:sz w:val="22"/>
          <w:szCs w:val="22"/>
        </w:rPr>
      </w:pPr>
    </w:p>
    <w:p w:rsidR="00AD3C1C" w:rsidRPr="009B4086" w:rsidRDefault="00AD3C1C" w:rsidP="00244025">
      <w:pPr>
        <w:pStyle w:val="Textocomentario"/>
        <w:ind w:left="720"/>
        <w:jc w:val="both"/>
        <w:rPr>
          <w:rFonts w:ascii="Arial" w:hAnsi="Arial" w:cs="Arial"/>
          <w:bCs/>
          <w:iCs/>
          <w:sz w:val="22"/>
          <w:szCs w:val="22"/>
        </w:rPr>
      </w:pPr>
    </w:p>
    <w:p w:rsidR="00244025" w:rsidRPr="009B4086" w:rsidRDefault="00244025" w:rsidP="00244025">
      <w:pPr>
        <w:pStyle w:val="Prrafodelista"/>
        <w:numPr>
          <w:ilvl w:val="0"/>
          <w:numId w:val="109"/>
        </w:numPr>
        <w:spacing w:after="0" w:line="240" w:lineRule="auto"/>
        <w:contextualSpacing w:val="0"/>
        <w:jc w:val="both"/>
        <w:rPr>
          <w:rFonts w:ascii="Arial" w:hAnsi="Arial" w:cs="Arial"/>
          <w:bCs/>
          <w:iCs/>
        </w:rPr>
      </w:pPr>
      <w:r w:rsidRPr="009B4086">
        <w:rPr>
          <w:rFonts w:ascii="Arial" w:hAnsi="Arial" w:cs="Arial"/>
          <w:bCs/>
          <w:iCs/>
        </w:rPr>
        <w:t xml:space="preserve">Descuento sobre Tarifas por carga granel sólida </w:t>
      </w:r>
    </w:p>
    <w:p w:rsidR="00244025" w:rsidRPr="009B4086" w:rsidRDefault="00244025" w:rsidP="009B4086">
      <w:pPr>
        <w:pStyle w:val="Textocomentario"/>
        <w:ind w:left="720"/>
        <w:jc w:val="both"/>
        <w:rPr>
          <w:rFonts w:ascii="Arial" w:hAnsi="Arial" w:cs="Arial"/>
          <w:sz w:val="22"/>
          <w:szCs w:val="22"/>
        </w:rPr>
      </w:pPr>
    </w:p>
    <w:p w:rsidR="00244025" w:rsidRPr="009B4086" w:rsidRDefault="00244025" w:rsidP="00244025">
      <w:pPr>
        <w:pStyle w:val="Textocomentario"/>
        <w:numPr>
          <w:ilvl w:val="0"/>
          <w:numId w:val="111"/>
        </w:numPr>
        <w:jc w:val="both"/>
        <w:rPr>
          <w:rFonts w:ascii="Arial" w:hAnsi="Arial" w:cs="Arial"/>
          <w:sz w:val="22"/>
          <w:szCs w:val="22"/>
        </w:rPr>
      </w:pPr>
      <w:r w:rsidRPr="009B4086">
        <w:rPr>
          <w:rFonts w:ascii="Arial" w:hAnsi="Arial" w:cs="Arial"/>
          <w:sz w:val="22"/>
          <w:szCs w:val="22"/>
        </w:rPr>
        <w:t xml:space="preserve">Las Tarifa máxima, sin incluir el IGV, para la carga granel sólida, es la siguiente: </w:t>
      </w:r>
    </w:p>
    <w:p w:rsidR="00244025" w:rsidRPr="009B4086" w:rsidRDefault="00244025" w:rsidP="009B4086">
      <w:pPr>
        <w:pStyle w:val="Textocomentario"/>
        <w:ind w:left="720"/>
        <w:jc w:val="both"/>
        <w:rPr>
          <w:rFonts w:ascii="Arial" w:hAnsi="Arial" w:cs="Arial"/>
          <w:sz w:val="22"/>
          <w:szCs w:val="22"/>
        </w:rPr>
      </w:pPr>
    </w:p>
    <w:tbl>
      <w:tblPr>
        <w:tblW w:w="793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1985"/>
        <w:gridCol w:w="2268"/>
      </w:tblGrid>
      <w:tr w:rsidR="00244025" w:rsidRPr="00897E2D" w:rsidTr="009B4086">
        <w:trPr>
          <w:trHeight w:val="300"/>
        </w:trPr>
        <w:tc>
          <w:tcPr>
            <w:tcW w:w="3685" w:type="dxa"/>
            <w:shd w:val="clear" w:color="auto" w:fill="auto"/>
            <w:noWrap/>
            <w:vAlign w:val="center"/>
          </w:tcPr>
          <w:p w:rsidR="00244025" w:rsidRPr="009B4086" w:rsidRDefault="00244025" w:rsidP="00315C7F">
            <w:pPr>
              <w:ind w:right="72"/>
              <w:jc w:val="center"/>
              <w:rPr>
                <w:rFonts w:ascii="Arial Narrow" w:hAnsi="Arial Narrow" w:cs="Arial"/>
                <w:bCs/>
                <w:sz w:val="22"/>
                <w:szCs w:val="22"/>
                <w:lang w:eastAsia="es-PE"/>
              </w:rPr>
            </w:pPr>
            <w:r w:rsidRPr="009B4086">
              <w:rPr>
                <w:rFonts w:ascii="Arial Narrow" w:hAnsi="Arial Narrow" w:cs="Arial"/>
                <w:bCs/>
                <w:sz w:val="22"/>
                <w:szCs w:val="22"/>
                <w:lang w:eastAsia="es-PE"/>
              </w:rPr>
              <w:t>CONCEPTO</w:t>
            </w:r>
          </w:p>
        </w:tc>
        <w:tc>
          <w:tcPr>
            <w:tcW w:w="1985" w:type="dxa"/>
            <w:shd w:val="clear" w:color="auto" w:fill="auto"/>
            <w:noWrap/>
            <w:vAlign w:val="center"/>
          </w:tcPr>
          <w:p w:rsidR="00244025" w:rsidRPr="009B4086" w:rsidRDefault="00244025" w:rsidP="009B4086">
            <w:pPr>
              <w:jc w:val="center"/>
              <w:rPr>
                <w:rFonts w:ascii="Arial Narrow" w:hAnsi="Arial Narrow" w:cs="Arial"/>
                <w:bCs/>
                <w:sz w:val="22"/>
                <w:szCs w:val="22"/>
                <w:lang w:val="es-PE" w:eastAsia="es-PE"/>
              </w:rPr>
            </w:pPr>
            <w:r w:rsidRPr="009B4086">
              <w:rPr>
                <w:rFonts w:ascii="Arial Narrow" w:hAnsi="Arial Narrow" w:cs="Arial"/>
                <w:bCs/>
                <w:color w:val="000000"/>
                <w:lang w:val="es-PE" w:eastAsia="es-PE"/>
              </w:rPr>
              <w:t>Tarifa máxima vigente</w:t>
            </w:r>
          </w:p>
        </w:tc>
        <w:tc>
          <w:tcPr>
            <w:tcW w:w="2268" w:type="dxa"/>
            <w:vAlign w:val="center"/>
          </w:tcPr>
          <w:p w:rsidR="00244025" w:rsidRPr="009B4086" w:rsidRDefault="00244025" w:rsidP="00315C7F">
            <w:pPr>
              <w:jc w:val="center"/>
              <w:rPr>
                <w:rFonts w:ascii="Arial Narrow" w:hAnsi="Arial Narrow" w:cs="Arial"/>
                <w:bCs/>
                <w:sz w:val="22"/>
                <w:szCs w:val="22"/>
                <w:lang w:val="es-PE" w:eastAsia="es-PE"/>
              </w:rPr>
            </w:pPr>
            <w:r w:rsidRPr="009B4086">
              <w:rPr>
                <w:rFonts w:ascii="Arial Narrow" w:hAnsi="Arial Narrow" w:cs="Arial"/>
                <w:bCs/>
                <w:color w:val="000000"/>
                <w:lang w:val="es-PE" w:eastAsia="es-PE"/>
              </w:rPr>
              <w:t>Tarifa máxima ofertada</w:t>
            </w:r>
          </w:p>
        </w:tc>
      </w:tr>
      <w:tr w:rsidR="00244025" w:rsidRPr="00897E2D" w:rsidTr="009B4086">
        <w:trPr>
          <w:trHeight w:val="310"/>
        </w:trPr>
        <w:tc>
          <w:tcPr>
            <w:tcW w:w="3685" w:type="dxa"/>
            <w:shd w:val="clear" w:color="auto" w:fill="auto"/>
            <w:noWrap/>
            <w:vAlign w:val="center"/>
          </w:tcPr>
          <w:p w:rsidR="00244025" w:rsidRPr="009B4086" w:rsidRDefault="00244025" w:rsidP="009B4086">
            <w:pPr>
              <w:ind w:leftChars="58" w:left="139"/>
              <w:jc w:val="center"/>
              <w:rPr>
                <w:rFonts w:ascii="Arial Narrow" w:eastAsia="Symbol" w:hAnsi="Arial Narrow" w:cs="Symbol"/>
                <w:sz w:val="22"/>
                <w:szCs w:val="22"/>
                <w:lang w:eastAsia="es-PE"/>
              </w:rPr>
            </w:pPr>
            <w:r w:rsidRPr="009B4086">
              <w:rPr>
                <w:rFonts w:ascii="Arial Narrow" w:eastAsia="Symbol" w:hAnsi="Arial Narrow" w:cs="Symbol"/>
                <w:sz w:val="22"/>
                <w:szCs w:val="22"/>
                <w:lang w:eastAsia="es-PE"/>
              </w:rPr>
              <w:t>Carga Granel Sólida (Tm)</w:t>
            </w:r>
          </w:p>
        </w:tc>
        <w:tc>
          <w:tcPr>
            <w:tcW w:w="1985" w:type="dxa"/>
            <w:shd w:val="clear" w:color="auto" w:fill="auto"/>
            <w:noWrap/>
            <w:vAlign w:val="center"/>
          </w:tcPr>
          <w:p w:rsidR="00244025" w:rsidRPr="009B4086" w:rsidRDefault="008452EA" w:rsidP="00315C7F">
            <w:pPr>
              <w:jc w:val="center"/>
              <w:rPr>
                <w:rFonts w:ascii="Arial Narrow" w:hAnsi="Arial Narrow" w:cs="Arial"/>
                <w:bCs/>
                <w:sz w:val="22"/>
                <w:szCs w:val="22"/>
                <w:lang w:val="es-PE" w:eastAsia="es-PE"/>
              </w:rPr>
            </w:pPr>
            <w:r w:rsidRPr="009B4086">
              <w:rPr>
                <w:rFonts w:ascii="Arial Narrow" w:hAnsi="Arial Narrow" w:cs="Arial"/>
                <w:bCs/>
                <w:sz w:val="22"/>
                <w:szCs w:val="22"/>
                <w:lang w:val="es-PE" w:eastAsia="es-PE"/>
              </w:rPr>
              <w:t>D</w:t>
            </w:r>
          </w:p>
        </w:tc>
        <w:tc>
          <w:tcPr>
            <w:tcW w:w="2268" w:type="dxa"/>
            <w:vAlign w:val="center"/>
          </w:tcPr>
          <w:p w:rsidR="00244025" w:rsidRPr="009B4086" w:rsidRDefault="008452EA">
            <w:pPr>
              <w:jc w:val="center"/>
              <w:rPr>
                <w:rFonts w:ascii="Arial Narrow" w:hAnsi="Arial Narrow" w:cs="Arial"/>
                <w:sz w:val="22"/>
                <w:szCs w:val="22"/>
              </w:rPr>
            </w:pPr>
            <w:r w:rsidRPr="009B4086">
              <w:rPr>
                <w:rFonts w:ascii="Arial Narrow" w:hAnsi="Arial Narrow"/>
                <w:color w:val="000000"/>
                <w:lang w:val="es-PE" w:eastAsia="es-PE"/>
              </w:rPr>
              <w:t>D</w:t>
            </w:r>
            <w:r w:rsidR="00244025" w:rsidRPr="009B4086">
              <w:rPr>
                <w:rFonts w:ascii="Arial Narrow" w:hAnsi="Arial Narrow"/>
                <w:color w:val="000000"/>
                <w:lang w:val="es-PE" w:eastAsia="es-PE"/>
              </w:rPr>
              <w:t xml:space="preserve"> * (1-Ds)</w:t>
            </w:r>
          </w:p>
        </w:tc>
      </w:tr>
    </w:tbl>
    <w:p w:rsidR="00244025" w:rsidRPr="009B4086" w:rsidRDefault="00244025" w:rsidP="009B4086">
      <w:pPr>
        <w:pStyle w:val="Textocomentario"/>
        <w:spacing w:before="120" w:after="120"/>
        <w:ind w:left="709"/>
        <w:jc w:val="both"/>
        <w:rPr>
          <w:rFonts w:ascii="Arial" w:hAnsi="Arial" w:cs="Arial"/>
          <w:bCs/>
          <w:color w:val="000000" w:themeColor="text1"/>
          <w:sz w:val="22"/>
        </w:rPr>
      </w:pPr>
      <w:proofErr w:type="spellStart"/>
      <w:r w:rsidRPr="009B4086">
        <w:rPr>
          <w:rFonts w:ascii="Arial" w:hAnsi="Arial" w:cs="Arial"/>
          <w:bCs/>
          <w:color w:val="000000" w:themeColor="text1"/>
          <w:sz w:val="22"/>
        </w:rPr>
        <w:t>Donde</w:t>
      </w:r>
      <w:proofErr w:type="spellEnd"/>
      <w:r w:rsidRPr="009B4086">
        <w:rPr>
          <w:rFonts w:ascii="Arial" w:hAnsi="Arial" w:cs="Arial"/>
          <w:bCs/>
          <w:color w:val="000000" w:themeColor="text1"/>
          <w:sz w:val="22"/>
        </w:rPr>
        <w:t>:</w:t>
      </w:r>
    </w:p>
    <w:p w:rsidR="00244025" w:rsidRDefault="00244025" w:rsidP="00244025">
      <w:pPr>
        <w:pStyle w:val="Textocomentario"/>
        <w:ind w:left="720"/>
        <w:jc w:val="both"/>
        <w:rPr>
          <w:rFonts w:ascii="Arial" w:hAnsi="Arial" w:cs="Arial"/>
          <w:bCs/>
          <w:color w:val="000000" w:themeColor="text1"/>
          <w:sz w:val="22"/>
        </w:rPr>
      </w:pPr>
      <w:proofErr w:type="spellStart"/>
      <w:r w:rsidRPr="009B4086">
        <w:rPr>
          <w:rFonts w:ascii="Arial" w:hAnsi="Arial" w:cs="Arial"/>
          <w:bCs/>
          <w:color w:val="000000" w:themeColor="text1"/>
          <w:sz w:val="22"/>
        </w:rPr>
        <w:t>Ds</w:t>
      </w:r>
      <w:proofErr w:type="spellEnd"/>
      <w:r w:rsidRPr="009B4086">
        <w:rPr>
          <w:rFonts w:ascii="Arial" w:hAnsi="Arial" w:cs="Arial"/>
          <w:bCs/>
          <w:color w:val="000000" w:themeColor="text1"/>
          <w:sz w:val="22"/>
        </w:rPr>
        <w:t>: Descuento ofertado</w:t>
      </w:r>
    </w:p>
    <w:p w:rsidR="008452EA" w:rsidRPr="00B8277A" w:rsidRDefault="008452EA" w:rsidP="008452EA">
      <w:pPr>
        <w:pStyle w:val="Textocomentario"/>
        <w:ind w:left="720"/>
        <w:jc w:val="both"/>
        <w:rPr>
          <w:rFonts w:ascii="Arial" w:hAnsi="Arial" w:cs="Arial"/>
          <w:bCs/>
          <w:iCs/>
          <w:color w:val="000000" w:themeColor="text1"/>
          <w:sz w:val="22"/>
          <w:szCs w:val="22"/>
        </w:rPr>
      </w:pPr>
      <w:r>
        <w:rPr>
          <w:rFonts w:ascii="Arial" w:hAnsi="Arial" w:cs="Arial"/>
          <w:bCs/>
          <w:color w:val="000000" w:themeColor="text1"/>
          <w:sz w:val="22"/>
        </w:rPr>
        <w:t>D: Tarifa máxima vigente para carga granel sólida.</w:t>
      </w:r>
      <w:r w:rsidR="00954CFA">
        <w:rPr>
          <w:rFonts w:ascii="Arial" w:hAnsi="Arial" w:cs="Arial"/>
          <w:bCs/>
          <w:color w:val="000000" w:themeColor="text1"/>
          <w:sz w:val="22"/>
        </w:rPr>
        <w:t xml:space="preserve"> (Ver Anexo 13)</w:t>
      </w:r>
    </w:p>
    <w:p w:rsidR="00244025" w:rsidRPr="009B4086" w:rsidRDefault="00244025" w:rsidP="00244025">
      <w:pPr>
        <w:pStyle w:val="Textocomentario"/>
        <w:ind w:left="720"/>
        <w:jc w:val="both"/>
        <w:rPr>
          <w:rFonts w:ascii="Arial" w:hAnsi="Arial" w:cs="Arial"/>
          <w:bCs/>
          <w:iCs/>
          <w:sz w:val="22"/>
          <w:szCs w:val="22"/>
        </w:rPr>
      </w:pPr>
    </w:p>
    <w:p w:rsidR="00244025" w:rsidRDefault="00244025" w:rsidP="00244025">
      <w:pPr>
        <w:pStyle w:val="Textocomentario"/>
        <w:numPr>
          <w:ilvl w:val="0"/>
          <w:numId w:val="111"/>
        </w:numPr>
        <w:jc w:val="both"/>
        <w:rPr>
          <w:rFonts w:ascii="Arial" w:hAnsi="Arial" w:cs="Arial"/>
          <w:bCs/>
          <w:iCs/>
          <w:sz w:val="22"/>
          <w:szCs w:val="22"/>
        </w:rPr>
      </w:pPr>
      <w:r w:rsidRPr="009B4086">
        <w:rPr>
          <w:rFonts w:ascii="Arial" w:hAnsi="Arial" w:cs="Arial"/>
          <w:bCs/>
          <w:iCs/>
          <w:sz w:val="22"/>
          <w:szCs w:val="22"/>
        </w:rPr>
        <w:t>El porcentaje se debe consignar con 2 decimales.</w:t>
      </w:r>
    </w:p>
    <w:p w:rsidR="00B1004D" w:rsidRPr="00897E2D" w:rsidRDefault="00B1004D" w:rsidP="00B1004D">
      <w:pPr>
        <w:pStyle w:val="Textocomentario"/>
        <w:numPr>
          <w:ilvl w:val="0"/>
          <w:numId w:val="111"/>
        </w:numPr>
        <w:jc w:val="both"/>
        <w:rPr>
          <w:rFonts w:ascii="Arial" w:hAnsi="Arial" w:cs="Arial"/>
          <w:bCs/>
          <w:iCs/>
          <w:sz w:val="22"/>
          <w:szCs w:val="22"/>
        </w:rPr>
      </w:pPr>
      <w:r>
        <w:rPr>
          <w:rFonts w:ascii="Arial" w:hAnsi="Arial" w:cs="Arial"/>
          <w:bCs/>
          <w:sz w:val="22"/>
        </w:rPr>
        <w:t>La Tarifa</w:t>
      </w:r>
      <w:r w:rsidRPr="00A32C96">
        <w:rPr>
          <w:rFonts w:ascii="Arial" w:hAnsi="Arial" w:cs="Arial"/>
          <w:bCs/>
          <w:sz w:val="22"/>
        </w:rPr>
        <w:t xml:space="preserve"> </w:t>
      </w:r>
      <w:r>
        <w:rPr>
          <w:rFonts w:ascii="Arial" w:hAnsi="Arial" w:cs="Arial"/>
          <w:bCs/>
          <w:sz w:val="22"/>
        </w:rPr>
        <w:t>resultantes se aproximarán a dos decimales.</w:t>
      </w:r>
    </w:p>
    <w:p w:rsidR="00AD3C1C" w:rsidRPr="009B4086" w:rsidRDefault="00AD3C1C" w:rsidP="00244025">
      <w:pPr>
        <w:pStyle w:val="Prrafodelista"/>
        <w:ind w:left="360"/>
        <w:jc w:val="both"/>
        <w:rPr>
          <w:rFonts w:ascii="Arial" w:hAnsi="Arial" w:cs="Arial"/>
          <w:bCs/>
          <w:iCs/>
        </w:rPr>
      </w:pPr>
    </w:p>
    <w:p w:rsidR="00244025" w:rsidRPr="009B4086" w:rsidRDefault="00244025" w:rsidP="00244025">
      <w:pPr>
        <w:pStyle w:val="Prrafodelista"/>
        <w:numPr>
          <w:ilvl w:val="0"/>
          <w:numId w:val="109"/>
        </w:numPr>
        <w:spacing w:after="0" w:line="240" w:lineRule="auto"/>
        <w:contextualSpacing w:val="0"/>
        <w:jc w:val="both"/>
        <w:rPr>
          <w:rFonts w:ascii="Arial" w:hAnsi="Arial" w:cs="Arial"/>
          <w:bCs/>
          <w:iCs/>
        </w:rPr>
      </w:pPr>
      <w:r w:rsidRPr="009B4086">
        <w:rPr>
          <w:rFonts w:ascii="Arial" w:hAnsi="Arial" w:cs="Arial"/>
          <w:bCs/>
          <w:iCs/>
        </w:rPr>
        <w:t xml:space="preserve">Inversión Complementaria </w:t>
      </w:r>
    </w:p>
    <w:p w:rsidR="00244025" w:rsidRPr="009B4086" w:rsidRDefault="00244025" w:rsidP="00244025">
      <w:pPr>
        <w:pStyle w:val="Textocomentario"/>
        <w:ind w:left="720"/>
        <w:jc w:val="both"/>
        <w:rPr>
          <w:rFonts w:ascii="Arial" w:hAnsi="Arial" w:cs="Arial"/>
          <w:bCs/>
          <w:iCs/>
          <w:sz w:val="22"/>
          <w:szCs w:val="22"/>
        </w:rPr>
      </w:pPr>
    </w:p>
    <w:p w:rsidR="00B1004D" w:rsidRDefault="00244025" w:rsidP="00244025">
      <w:pPr>
        <w:pStyle w:val="Textocomentario"/>
        <w:numPr>
          <w:ilvl w:val="0"/>
          <w:numId w:val="111"/>
        </w:numPr>
        <w:jc w:val="both"/>
        <w:rPr>
          <w:rFonts w:ascii="Arial" w:hAnsi="Arial" w:cs="Arial"/>
          <w:bCs/>
          <w:iCs/>
          <w:sz w:val="22"/>
          <w:szCs w:val="22"/>
        </w:rPr>
      </w:pPr>
      <w:r w:rsidRPr="009B4086">
        <w:rPr>
          <w:rFonts w:ascii="Arial" w:hAnsi="Arial" w:cs="Arial"/>
          <w:bCs/>
          <w:iCs/>
          <w:sz w:val="22"/>
          <w:szCs w:val="22"/>
        </w:rPr>
        <w:t>La Inversión Complementaria es el monto ofrecido por el Postor Precalificado, en caso de empate</w:t>
      </w:r>
      <w:r w:rsidRPr="009B4086">
        <w:rPr>
          <w:rFonts w:ascii="Arial" w:hAnsi="Arial" w:cs="Arial"/>
          <w:bCs/>
          <w:sz w:val="22"/>
        </w:rPr>
        <w:t>,</w:t>
      </w:r>
      <w:r w:rsidRPr="009B4086">
        <w:rPr>
          <w:rFonts w:ascii="Arial" w:hAnsi="Arial" w:cs="Arial"/>
          <w:bCs/>
          <w:iCs/>
          <w:sz w:val="22"/>
          <w:szCs w:val="22"/>
        </w:rPr>
        <w:t xml:space="preserve"> como un componente de su Propuesta Económica. La Inversión Complementaria </w:t>
      </w:r>
    </w:p>
    <w:p w:rsidR="00244025" w:rsidRPr="009B4086" w:rsidRDefault="00B1004D" w:rsidP="009B4086">
      <w:pPr>
        <w:pStyle w:val="Textocomentario"/>
        <w:ind w:left="720"/>
        <w:jc w:val="both"/>
        <w:rPr>
          <w:rFonts w:ascii="Arial" w:hAnsi="Arial" w:cs="Arial"/>
          <w:bCs/>
          <w:iCs/>
          <w:sz w:val="22"/>
          <w:szCs w:val="22"/>
        </w:rPr>
      </w:pPr>
      <w:r>
        <w:rPr>
          <w:rFonts w:ascii="Arial" w:hAnsi="Arial" w:cs="Arial"/>
          <w:bCs/>
          <w:iCs/>
          <w:sz w:val="22"/>
          <w:szCs w:val="22"/>
        </w:rPr>
        <w:t xml:space="preserve">La regulación por aporte por Inversión Complementaria se encuentra establecida dentro de Contrato de Concesión. </w:t>
      </w:r>
    </w:p>
    <w:p w:rsidR="00244025" w:rsidRPr="009B4086" w:rsidRDefault="00244025" w:rsidP="00244025">
      <w:pPr>
        <w:pStyle w:val="Textocomentario"/>
        <w:ind w:left="720"/>
        <w:jc w:val="both"/>
        <w:rPr>
          <w:rFonts w:ascii="Arial" w:hAnsi="Arial" w:cs="Arial"/>
          <w:bCs/>
          <w:iCs/>
          <w:sz w:val="22"/>
          <w:szCs w:val="22"/>
        </w:rPr>
      </w:pPr>
    </w:p>
    <w:p w:rsidR="00244025" w:rsidRPr="009B4086" w:rsidRDefault="00244025" w:rsidP="00244025">
      <w:pPr>
        <w:pStyle w:val="Textocomentario"/>
        <w:numPr>
          <w:ilvl w:val="0"/>
          <w:numId w:val="111"/>
        </w:numPr>
        <w:jc w:val="both"/>
        <w:rPr>
          <w:rFonts w:ascii="Arial" w:hAnsi="Arial" w:cs="Arial"/>
          <w:bCs/>
          <w:iCs/>
          <w:sz w:val="22"/>
          <w:szCs w:val="22"/>
        </w:rPr>
      </w:pPr>
      <w:r w:rsidRPr="009B4086">
        <w:rPr>
          <w:rFonts w:ascii="Arial" w:hAnsi="Arial" w:cs="Arial"/>
          <w:bCs/>
          <w:iCs/>
          <w:sz w:val="22"/>
          <w:szCs w:val="22"/>
        </w:rPr>
        <w:t>El cálculo de la Inversión Complementaria es responsabilidad exclusiva del Postor Precalificado.</w:t>
      </w:r>
    </w:p>
    <w:p w:rsidR="00244025" w:rsidRPr="009B4086" w:rsidRDefault="00244025" w:rsidP="00244025">
      <w:pPr>
        <w:pStyle w:val="Textocomentario"/>
        <w:ind w:left="720"/>
        <w:jc w:val="both"/>
        <w:rPr>
          <w:rFonts w:ascii="Arial" w:hAnsi="Arial" w:cs="Arial"/>
          <w:bCs/>
          <w:iCs/>
          <w:sz w:val="22"/>
          <w:szCs w:val="22"/>
        </w:rPr>
      </w:pPr>
    </w:p>
    <w:p w:rsidR="00244025" w:rsidRPr="009B4086" w:rsidRDefault="00244025" w:rsidP="00244025">
      <w:pPr>
        <w:pStyle w:val="Textocomentario"/>
        <w:numPr>
          <w:ilvl w:val="0"/>
          <w:numId w:val="111"/>
        </w:numPr>
        <w:jc w:val="both"/>
        <w:rPr>
          <w:rFonts w:ascii="Arial" w:hAnsi="Arial" w:cs="Arial"/>
          <w:bCs/>
          <w:iCs/>
          <w:sz w:val="22"/>
          <w:szCs w:val="22"/>
        </w:rPr>
      </w:pPr>
      <w:r w:rsidRPr="009B4086">
        <w:rPr>
          <w:rFonts w:ascii="Arial" w:hAnsi="Arial" w:cs="Arial"/>
          <w:bCs/>
          <w:iCs/>
          <w:sz w:val="22"/>
          <w:szCs w:val="22"/>
        </w:rPr>
        <w:t>El monto ofertado deberá ser establecido en Dólares Americanos y sin decimales.</w:t>
      </w:r>
    </w:p>
    <w:p w:rsidR="00244025" w:rsidRPr="009B4086" w:rsidRDefault="00244025" w:rsidP="00244025">
      <w:pPr>
        <w:pStyle w:val="Textocomentario"/>
        <w:ind w:left="720"/>
        <w:jc w:val="both"/>
        <w:rPr>
          <w:rFonts w:ascii="Arial" w:hAnsi="Arial" w:cs="Arial"/>
          <w:bCs/>
          <w:iCs/>
          <w:sz w:val="22"/>
          <w:szCs w:val="22"/>
        </w:rPr>
      </w:pPr>
    </w:p>
    <w:p w:rsidR="00244025" w:rsidRPr="009B4086" w:rsidRDefault="00244025" w:rsidP="00244025">
      <w:pPr>
        <w:pStyle w:val="Textocomentario"/>
        <w:numPr>
          <w:ilvl w:val="0"/>
          <w:numId w:val="111"/>
        </w:numPr>
        <w:jc w:val="both"/>
        <w:rPr>
          <w:rFonts w:ascii="Arial" w:hAnsi="Arial" w:cs="Arial"/>
          <w:bCs/>
          <w:iCs/>
          <w:sz w:val="22"/>
          <w:szCs w:val="22"/>
        </w:rPr>
      </w:pPr>
      <w:r w:rsidRPr="009B4086">
        <w:rPr>
          <w:rFonts w:ascii="Arial" w:hAnsi="Arial" w:cs="Arial"/>
          <w:bCs/>
          <w:iCs/>
          <w:sz w:val="22"/>
          <w:szCs w:val="22"/>
        </w:rPr>
        <w:t xml:space="preserve">El monto mínimo por este concepto es </w:t>
      </w:r>
      <w:r w:rsidRPr="009B4086">
        <w:rPr>
          <w:rFonts w:ascii="Arial" w:hAnsi="Arial" w:cs="Arial"/>
          <w:sz w:val="22"/>
          <w:szCs w:val="22"/>
        </w:rPr>
        <w:t>cero (</w:t>
      </w:r>
      <w:r w:rsidRPr="009B4086">
        <w:rPr>
          <w:rFonts w:ascii="Arial" w:hAnsi="Arial" w:cs="Arial"/>
          <w:bCs/>
          <w:iCs/>
          <w:sz w:val="22"/>
          <w:szCs w:val="22"/>
        </w:rPr>
        <w:t>0</w:t>
      </w:r>
      <w:r w:rsidRPr="009B4086">
        <w:rPr>
          <w:rFonts w:ascii="Arial" w:hAnsi="Arial" w:cs="Arial"/>
          <w:sz w:val="22"/>
          <w:szCs w:val="22"/>
        </w:rPr>
        <w:t>)</w:t>
      </w:r>
      <w:r w:rsidRPr="009B4086">
        <w:rPr>
          <w:rFonts w:ascii="Arial" w:hAnsi="Arial" w:cs="Arial"/>
          <w:bCs/>
          <w:iCs/>
          <w:sz w:val="22"/>
          <w:szCs w:val="22"/>
        </w:rPr>
        <w:t>.</w:t>
      </w:r>
    </w:p>
    <w:p w:rsidR="00244025" w:rsidRPr="009B4086" w:rsidRDefault="00244025" w:rsidP="00244025">
      <w:pPr>
        <w:pStyle w:val="Textosinformato"/>
        <w:jc w:val="both"/>
        <w:rPr>
          <w:rFonts w:ascii="Arial" w:hAnsi="Arial" w:cs="Arial"/>
          <w:sz w:val="22"/>
          <w:szCs w:val="22"/>
        </w:rPr>
      </w:pPr>
    </w:p>
    <w:p w:rsidR="00DF26CD" w:rsidRDefault="00B1004D" w:rsidP="00244025">
      <w:pPr>
        <w:pStyle w:val="Textocomentario"/>
        <w:numPr>
          <w:ilvl w:val="0"/>
          <w:numId w:val="111"/>
        </w:numPr>
        <w:jc w:val="both"/>
        <w:rPr>
          <w:rFonts w:ascii="Arial" w:hAnsi="Arial" w:cs="Arial"/>
          <w:bCs/>
          <w:sz w:val="22"/>
        </w:rPr>
      </w:pPr>
      <w:r>
        <w:rPr>
          <w:rFonts w:ascii="Arial" w:hAnsi="Arial" w:cs="Arial"/>
          <w:sz w:val="22"/>
        </w:rPr>
        <w:t>L</w:t>
      </w:r>
      <w:r w:rsidR="00244025" w:rsidRPr="009B4086">
        <w:rPr>
          <w:rFonts w:ascii="Arial" w:hAnsi="Arial" w:cs="Arial"/>
          <w:sz w:val="22"/>
        </w:rPr>
        <w:t>a presentación del Formulario 4 del Anexo N° 9</w:t>
      </w:r>
      <w:r w:rsidR="00244025" w:rsidRPr="009B4086">
        <w:rPr>
          <w:rFonts w:ascii="Arial" w:hAnsi="Arial" w:cs="Arial"/>
          <w:bCs/>
          <w:sz w:val="22"/>
        </w:rPr>
        <w:t xml:space="preserve">, </w:t>
      </w:r>
      <w:r>
        <w:rPr>
          <w:rFonts w:ascii="Arial" w:hAnsi="Arial" w:cs="Arial"/>
          <w:bCs/>
          <w:sz w:val="22"/>
        </w:rPr>
        <w:t>Sobre 3</w:t>
      </w:r>
      <w:r w:rsidR="00244025" w:rsidRPr="009B4086">
        <w:rPr>
          <w:rFonts w:ascii="Arial" w:hAnsi="Arial" w:cs="Arial"/>
          <w:bCs/>
          <w:sz w:val="22"/>
        </w:rPr>
        <w:t xml:space="preserve"> – </w:t>
      </w:r>
      <w:r>
        <w:rPr>
          <w:rFonts w:ascii="Arial" w:hAnsi="Arial" w:cs="Arial"/>
          <w:bCs/>
          <w:sz w:val="22"/>
        </w:rPr>
        <w:t>IC</w:t>
      </w:r>
      <w:r w:rsidR="00244025" w:rsidRPr="009B4086">
        <w:rPr>
          <w:rFonts w:ascii="Arial" w:hAnsi="Arial" w:cs="Arial"/>
          <w:bCs/>
          <w:sz w:val="22"/>
        </w:rPr>
        <w:t>, complementa</w:t>
      </w:r>
      <w:r w:rsidR="00244025" w:rsidRPr="009B4086">
        <w:rPr>
          <w:rFonts w:ascii="Arial" w:hAnsi="Arial" w:cs="Arial"/>
          <w:sz w:val="22"/>
        </w:rPr>
        <w:t xml:space="preserve"> las ofertas presentadas en los Formularios 1, 2 y 3 del Anexo N° 9 descritos en el Numeral 7.2.2; y por tanto, todas representan la Propuesta Económica del Postor Precalificado</w:t>
      </w:r>
      <w:r w:rsidR="00244025" w:rsidRPr="009B4086">
        <w:rPr>
          <w:rFonts w:ascii="Arial" w:hAnsi="Arial" w:cs="Arial"/>
          <w:bCs/>
          <w:sz w:val="22"/>
        </w:rPr>
        <w:t>.</w:t>
      </w:r>
    </w:p>
    <w:p w:rsidR="00B1004D" w:rsidRDefault="00B1004D" w:rsidP="009B4086">
      <w:pPr>
        <w:pStyle w:val="Textocomentario"/>
        <w:jc w:val="both"/>
        <w:rPr>
          <w:rFonts w:ascii="Arial" w:hAnsi="Arial" w:cs="Arial"/>
          <w:bCs/>
          <w:sz w:val="22"/>
        </w:rPr>
      </w:pPr>
    </w:p>
    <w:p w:rsidR="00AD3C1C" w:rsidRDefault="00AD3C1C" w:rsidP="009B4086">
      <w:pPr>
        <w:pStyle w:val="Textocomentario"/>
        <w:jc w:val="both"/>
        <w:rPr>
          <w:rFonts w:ascii="Arial" w:hAnsi="Arial" w:cs="Arial"/>
          <w:bCs/>
          <w:sz w:val="22"/>
        </w:rPr>
      </w:pPr>
    </w:p>
    <w:p w:rsidR="00B1004D" w:rsidRDefault="00B1004D" w:rsidP="00B1004D">
      <w:pPr>
        <w:pStyle w:val="Prrafodelista"/>
        <w:numPr>
          <w:ilvl w:val="0"/>
          <w:numId w:val="109"/>
        </w:numPr>
        <w:spacing w:after="0" w:line="240" w:lineRule="auto"/>
        <w:contextualSpacing w:val="0"/>
        <w:jc w:val="both"/>
        <w:rPr>
          <w:rFonts w:ascii="Arial" w:hAnsi="Arial" w:cs="Arial"/>
          <w:bCs/>
          <w:iCs/>
        </w:rPr>
      </w:pPr>
      <w:r>
        <w:rPr>
          <w:rFonts w:ascii="Arial" w:hAnsi="Arial" w:cs="Arial"/>
          <w:bCs/>
          <w:iCs/>
        </w:rPr>
        <w:t xml:space="preserve">Cálculo del ITE: </w:t>
      </w:r>
      <w:r>
        <w:rPr>
          <w:rFonts w:ascii="Arial" w:hAnsi="Arial" w:cs="Arial"/>
          <w:bCs/>
          <w:iCs/>
        </w:rPr>
        <w:tab/>
        <w:t>Índice Tarifario Estándar</w:t>
      </w:r>
      <w:r w:rsidRPr="00A32C96">
        <w:rPr>
          <w:rFonts w:ascii="Arial" w:hAnsi="Arial" w:cs="Arial"/>
          <w:bCs/>
          <w:iCs/>
        </w:rPr>
        <w:t>:</w:t>
      </w:r>
    </w:p>
    <w:p w:rsidR="00B1004D" w:rsidRDefault="00B1004D" w:rsidP="009B4086">
      <w:pPr>
        <w:pStyle w:val="Prrafodelista"/>
        <w:spacing w:after="0" w:line="240" w:lineRule="auto"/>
        <w:contextualSpacing w:val="0"/>
        <w:jc w:val="both"/>
        <w:rPr>
          <w:rFonts w:ascii="Arial" w:hAnsi="Arial" w:cs="Arial"/>
          <w:bCs/>
          <w:iCs/>
        </w:rPr>
      </w:pPr>
    </w:p>
    <w:p w:rsidR="00AD3C1C" w:rsidRDefault="00AD3C1C" w:rsidP="00B1004D">
      <w:pPr>
        <w:rPr>
          <w:rFonts w:ascii="Arial" w:hAnsi="Arial" w:cs="Arial"/>
          <w:b/>
          <w:bCs/>
          <w:i/>
          <w:iCs/>
          <w:sz w:val="22"/>
          <w:szCs w:val="20"/>
        </w:rPr>
      </w:pP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9"/>
      </w:tblGrid>
      <w:tr w:rsidR="00B1004D" w:rsidTr="009B4086">
        <w:trPr>
          <w:trHeight w:val="431"/>
        </w:trPr>
        <w:tc>
          <w:tcPr>
            <w:tcW w:w="8079" w:type="dxa"/>
            <w:vAlign w:val="center"/>
          </w:tcPr>
          <w:p w:rsidR="00B1004D" w:rsidRDefault="00B1004D" w:rsidP="00315C7F">
            <w:pPr>
              <w:jc w:val="center"/>
              <w:rPr>
                <w:rFonts w:ascii="Arial" w:hAnsi="Arial" w:cs="Arial"/>
                <w:b/>
                <w:bCs/>
                <w:i/>
                <w:iCs/>
                <w:sz w:val="22"/>
                <w:szCs w:val="20"/>
              </w:rPr>
            </w:pPr>
            <w:r>
              <w:rPr>
                <w:rFonts w:ascii="Arial" w:hAnsi="Arial" w:cs="Arial"/>
                <w:b/>
                <w:bCs/>
                <w:i/>
                <w:iCs/>
                <w:sz w:val="22"/>
                <w:szCs w:val="20"/>
              </w:rPr>
              <w:t>ÍNDICE TARIFARIO ESTÁNDAR =  a</w:t>
            </w:r>
            <w:r w:rsidR="00E12449">
              <w:rPr>
                <w:rFonts w:ascii="Arial" w:hAnsi="Arial" w:cs="Arial"/>
                <w:b/>
                <w:bCs/>
                <w:i/>
                <w:iCs/>
                <w:sz w:val="22"/>
                <w:szCs w:val="20"/>
              </w:rPr>
              <w:t xml:space="preserve"> </w:t>
            </w:r>
            <w:r>
              <w:rPr>
                <w:rFonts w:ascii="Arial" w:hAnsi="Arial" w:cs="Arial"/>
                <w:b/>
                <w:bCs/>
                <w:i/>
                <w:iCs/>
                <w:sz w:val="22"/>
                <w:szCs w:val="20"/>
              </w:rPr>
              <w:t>*</w:t>
            </w:r>
            <w:r w:rsidR="00E12449">
              <w:rPr>
                <w:rFonts w:ascii="Arial" w:hAnsi="Arial" w:cs="Arial"/>
                <w:b/>
                <w:bCs/>
                <w:i/>
                <w:iCs/>
                <w:sz w:val="22"/>
                <w:szCs w:val="20"/>
              </w:rPr>
              <w:t xml:space="preserve"> </w:t>
            </w:r>
            <w:r w:rsidR="008452EA">
              <w:rPr>
                <w:rFonts w:ascii="Arial" w:hAnsi="Arial" w:cs="Arial"/>
                <w:b/>
                <w:bCs/>
                <w:i/>
                <w:iCs/>
                <w:sz w:val="22"/>
                <w:szCs w:val="20"/>
              </w:rPr>
              <w:t xml:space="preserve"> </w:t>
            </w:r>
            <w:r w:rsidR="008452EA" w:rsidRPr="009B4086">
              <w:rPr>
                <w:rFonts w:ascii="Arial" w:hAnsi="Arial" w:cs="Arial"/>
                <w:b/>
                <w:bCs/>
                <w:i/>
                <w:iCs/>
                <w:sz w:val="22"/>
                <w:szCs w:val="20"/>
                <w:u w:val="single"/>
              </w:rPr>
              <w:t>W</w:t>
            </w:r>
            <w:r w:rsidR="008452EA">
              <w:rPr>
                <w:rFonts w:ascii="Arial" w:hAnsi="Arial" w:cs="Arial"/>
                <w:b/>
                <w:bCs/>
                <w:i/>
                <w:iCs/>
                <w:sz w:val="22"/>
                <w:szCs w:val="20"/>
              </w:rPr>
              <w:t xml:space="preserve"> +</w:t>
            </w:r>
            <w:r>
              <w:rPr>
                <w:rFonts w:ascii="Arial" w:hAnsi="Arial" w:cs="Arial"/>
                <w:b/>
                <w:bCs/>
                <w:i/>
                <w:iCs/>
                <w:sz w:val="22"/>
                <w:szCs w:val="20"/>
              </w:rPr>
              <w:t xml:space="preserve"> </w:t>
            </w:r>
            <w:r w:rsidR="008452EA">
              <w:rPr>
                <w:rFonts w:ascii="Arial" w:hAnsi="Arial" w:cs="Arial"/>
                <w:b/>
                <w:bCs/>
                <w:i/>
                <w:iCs/>
                <w:sz w:val="22"/>
                <w:szCs w:val="20"/>
              </w:rPr>
              <w:t>b</w:t>
            </w:r>
            <w:r w:rsidR="00E12449">
              <w:rPr>
                <w:rFonts w:ascii="Arial" w:hAnsi="Arial" w:cs="Arial"/>
                <w:b/>
                <w:bCs/>
                <w:i/>
                <w:iCs/>
                <w:sz w:val="22"/>
                <w:szCs w:val="20"/>
              </w:rPr>
              <w:t xml:space="preserve"> </w:t>
            </w:r>
            <w:r w:rsidR="008452EA">
              <w:rPr>
                <w:rFonts w:ascii="Arial" w:hAnsi="Arial" w:cs="Arial"/>
                <w:b/>
                <w:bCs/>
                <w:i/>
                <w:iCs/>
                <w:sz w:val="22"/>
                <w:szCs w:val="20"/>
              </w:rPr>
              <w:t>*</w:t>
            </w:r>
            <w:r w:rsidR="00E12449">
              <w:rPr>
                <w:rFonts w:ascii="Arial" w:hAnsi="Arial" w:cs="Arial"/>
                <w:b/>
                <w:bCs/>
                <w:i/>
                <w:iCs/>
                <w:sz w:val="22"/>
                <w:szCs w:val="20"/>
              </w:rPr>
              <w:t xml:space="preserve"> </w:t>
            </w:r>
            <w:r w:rsidRPr="009B4086">
              <w:rPr>
                <w:rFonts w:ascii="Arial" w:hAnsi="Arial" w:cs="Arial"/>
                <w:b/>
                <w:bCs/>
                <w:i/>
                <w:iCs/>
                <w:sz w:val="22"/>
                <w:szCs w:val="20"/>
                <w:u w:val="single"/>
              </w:rPr>
              <w:t>X</w:t>
            </w:r>
            <w:r>
              <w:rPr>
                <w:rFonts w:ascii="Arial" w:hAnsi="Arial" w:cs="Arial"/>
                <w:b/>
                <w:bCs/>
                <w:i/>
                <w:iCs/>
                <w:sz w:val="22"/>
                <w:szCs w:val="20"/>
              </w:rPr>
              <w:t xml:space="preserve"> +</w:t>
            </w:r>
            <w:r w:rsidR="00E12449">
              <w:rPr>
                <w:rFonts w:ascii="Arial" w:hAnsi="Arial" w:cs="Arial"/>
                <w:b/>
                <w:bCs/>
                <w:i/>
                <w:iCs/>
                <w:sz w:val="22"/>
                <w:szCs w:val="20"/>
              </w:rPr>
              <w:t xml:space="preserve"> c </w:t>
            </w:r>
            <w:r>
              <w:rPr>
                <w:rFonts w:ascii="Arial" w:hAnsi="Arial" w:cs="Arial"/>
                <w:b/>
                <w:bCs/>
                <w:i/>
                <w:iCs/>
                <w:sz w:val="22"/>
                <w:szCs w:val="20"/>
              </w:rPr>
              <w:t>*</w:t>
            </w:r>
            <w:r w:rsidR="00E12449">
              <w:rPr>
                <w:rFonts w:ascii="Arial" w:hAnsi="Arial" w:cs="Arial"/>
                <w:b/>
                <w:bCs/>
                <w:i/>
                <w:iCs/>
                <w:sz w:val="22"/>
                <w:szCs w:val="20"/>
              </w:rPr>
              <w:t xml:space="preserve"> </w:t>
            </w:r>
            <w:r w:rsidRPr="009B4086">
              <w:rPr>
                <w:rFonts w:ascii="Arial" w:hAnsi="Arial" w:cs="Arial"/>
                <w:b/>
                <w:bCs/>
                <w:i/>
                <w:iCs/>
                <w:sz w:val="22"/>
                <w:szCs w:val="20"/>
                <w:u w:val="single"/>
              </w:rPr>
              <w:t>Y</w:t>
            </w:r>
            <w:r>
              <w:rPr>
                <w:rFonts w:ascii="Arial" w:hAnsi="Arial" w:cs="Arial"/>
                <w:b/>
                <w:bCs/>
                <w:i/>
                <w:iCs/>
                <w:sz w:val="22"/>
                <w:szCs w:val="20"/>
              </w:rPr>
              <w:t xml:space="preserve"> + </w:t>
            </w:r>
            <w:r w:rsidR="00E12449">
              <w:rPr>
                <w:rFonts w:ascii="Arial" w:hAnsi="Arial" w:cs="Arial"/>
                <w:b/>
                <w:bCs/>
                <w:i/>
                <w:iCs/>
                <w:sz w:val="22"/>
                <w:szCs w:val="20"/>
              </w:rPr>
              <w:t xml:space="preserve">d </w:t>
            </w:r>
            <w:r>
              <w:rPr>
                <w:rFonts w:ascii="Arial" w:hAnsi="Arial" w:cs="Arial"/>
                <w:b/>
                <w:bCs/>
                <w:i/>
                <w:iCs/>
                <w:sz w:val="22"/>
                <w:szCs w:val="20"/>
              </w:rPr>
              <w:t>*</w:t>
            </w:r>
            <w:r w:rsidR="00E12449">
              <w:rPr>
                <w:rFonts w:ascii="Arial" w:hAnsi="Arial" w:cs="Arial"/>
                <w:b/>
                <w:bCs/>
                <w:i/>
                <w:iCs/>
                <w:sz w:val="22"/>
                <w:szCs w:val="20"/>
              </w:rPr>
              <w:t xml:space="preserve"> </w:t>
            </w:r>
            <w:r w:rsidRPr="009B4086">
              <w:rPr>
                <w:rFonts w:ascii="Arial" w:hAnsi="Arial" w:cs="Arial"/>
                <w:b/>
                <w:bCs/>
                <w:i/>
                <w:iCs/>
                <w:sz w:val="22"/>
                <w:szCs w:val="20"/>
                <w:u w:val="single"/>
              </w:rPr>
              <w:t>Z</w:t>
            </w:r>
          </w:p>
          <w:p w:rsidR="00E12449" w:rsidRDefault="00E12449" w:rsidP="009B4086">
            <w:pPr>
              <w:jc w:val="both"/>
              <w:rPr>
                <w:rFonts w:ascii="Arial" w:hAnsi="Arial" w:cs="Arial"/>
                <w:b/>
                <w:bCs/>
                <w:i/>
                <w:iCs/>
                <w:sz w:val="22"/>
                <w:szCs w:val="20"/>
              </w:rPr>
            </w:pPr>
            <w:r>
              <w:rPr>
                <w:rFonts w:ascii="Arial" w:hAnsi="Arial" w:cs="Arial"/>
                <w:b/>
                <w:bCs/>
                <w:i/>
                <w:iCs/>
                <w:sz w:val="22"/>
                <w:szCs w:val="20"/>
              </w:rPr>
              <w:t xml:space="preserve">                                                                             A          B          C         D      </w:t>
            </w:r>
          </w:p>
        </w:tc>
      </w:tr>
    </w:tbl>
    <w:p w:rsidR="00B1004D" w:rsidRDefault="00B1004D" w:rsidP="00B1004D">
      <w:pPr>
        <w:rPr>
          <w:rFonts w:ascii="Arial" w:hAnsi="Arial" w:cs="Arial"/>
          <w:b/>
          <w:bCs/>
          <w:i/>
          <w:iCs/>
          <w:sz w:val="22"/>
          <w:szCs w:val="20"/>
        </w:rPr>
      </w:pPr>
    </w:p>
    <w:p w:rsidR="00B1004D" w:rsidRDefault="00B1004D" w:rsidP="00B1004D">
      <w:pPr>
        <w:rPr>
          <w:rFonts w:ascii="Arial" w:hAnsi="Arial" w:cs="Arial"/>
          <w:b/>
          <w:bCs/>
          <w:i/>
          <w:iCs/>
          <w:sz w:val="22"/>
          <w:szCs w:val="20"/>
        </w:rPr>
      </w:pPr>
      <w:proofErr w:type="spellStart"/>
      <w:r>
        <w:rPr>
          <w:rFonts w:ascii="Arial" w:hAnsi="Arial" w:cs="Arial"/>
          <w:b/>
          <w:bCs/>
          <w:i/>
          <w:iCs/>
          <w:sz w:val="22"/>
          <w:szCs w:val="20"/>
        </w:rPr>
        <w:t>Donde</w:t>
      </w:r>
      <w:proofErr w:type="spellEnd"/>
      <w:r>
        <w:rPr>
          <w:rFonts w:ascii="Arial" w:hAnsi="Arial" w:cs="Arial"/>
          <w:b/>
          <w:bCs/>
          <w:i/>
          <w:iCs/>
          <w:sz w:val="22"/>
          <w:szCs w:val="20"/>
        </w:rPr>
        <w:t>:</w:t>
      </w:r>
    </w:p>
    <w:p w:rsidR="00E12449" w:rsidRDefault="00E12449" w:rsidP="00B1004D">
      <w:pPr>
        <w:ind w:left="426" w:hanging="426"/>
        <w:jc w:val="both"/>
        <w:rPr>
          <w:rFonts w:ascii="Arial" w:hAnsi="Arial" w:cs="Arial"/>
          <w:bCs/>
          <w:iCs/>
          <w:sz w:val="22"/>
          <w:szCs w:val="20"/>
        </w:rPr>
      </w:pPr>
    </w:p>
    <w:p w:rsidR="00B1004D" w:rsidRDefault="00E12449" w:rsidP="00B1004D">
      <w:pPr>
        <w:ind w:left="426" w:hanging="426"/>
        <w:jc w:val="both"/>
        <w:rPr>
          <w:rFonts w:ascii="Arial" w:hAnsi="Arial" w:cs="Arial"/>
          <w:bCs/>
          <w:iCs/>
          <w:sz w:val="22"/>
          <w:szCs w:val="20"/>
        </w:rPr>
      </w:pPr>
      <w:r>
        <w:rPr>
          <w:rFonts w:ascii="Arial" w:hAnsi="Arial" w:cs="Arial"/>
          <w:bCs/>
          <w:iCs/>
          <w:sz w:val="22"/>
          <w:szCs w:val="20"/>
        </w:rPr>
        <w:t>W</w:t>
      </w:r>
      <w:r w:rsidR="00B1004D" w:rsidRPr="009B4086">
        <w:rPr>
          <w:rFonts w:ascii="Arial" w:hAnsi="Arial" w:cs="Arial"/>
          <w:bCs/>
          <w:iCs/>
          <w:sz w:val="22"/>
          <w:szCs w:val="20"/>
        </w:rPr>
        <w:t xml:space="preserve">: </w:t>
      </w:r>
      <w:r w:rsidR="00B1004D" w:rsidRPr="009B4086">
        <w:rPr>
          <w:rFonts w:ascii="Arial" w:hAnsi="Arial" w:cs="Arial"/>
          <w:bCs/>
          <w:iCs/>
          <w:sz w:val="22"/>
          <w:szCs w:val="20"/>
        </w:rPr>
        <w:tab/>
        <w:t>es la tarifa por Servicio Estándar en función a la carga resultante de la aplicación del descuento ofertado por el Postor Precalificado sobre la tarifa referencial máxima del contenedor lleno de 20 pies con grúa.</w:t>
      </w:r>
    </w:p>
    <w:p w:rsidR="00E12449" w:rsidRPr="009B4086" w:rsidRDefault="00E12449" w:rsidP="00B1004D">
      <w:pPr>
        <w:ind w:left="426" w:hanging="426"/>
        <w:jc w:val="both"/>
        <w:rPr>
          <w:rFonts w:ascii="Arial" w:hAnsi="Arial" w:cs="Arial"/>
          <w:bCs/>
          <w:iCs/>
          <w:sz w:val="22"/>
          <w:szCs w:val="20"/>
        </w:rPr>
      </w:pPr>
      <w:r w:rsidRPr="00B8277A">
        <w:rPr>
          <w:rFonts w:ascii="Arial" w:hAnsi="Arial" w:cs="Arial"/>
          <w:bCs/>
          <w:iCs/>
          <w:sz w:val="22"/>
          <w:szCs w:val="20"/>
        </w:rPr>
        <w:t xml:space="preserve">X: </w:t>
      </w:r>
      <w:r w:rsidRPr="00B8277A">
        <w:rPr>
          <w:rFonts w:ascii="Arial" w:hAnsi="Arial" w:cs="Arial"/>
          <w:bCs/>
          <w:iCs/>
          <w:sz w:val="22"/>
          <w:szCs w:val="20"/>
        </w:rPr>
        <w:tab/>
        <w:t xml:space="preserve">es la tarifa por Servicio Estándar en función a la carga resultante de la aplicación del descuento ofertado por el Postor Precalificado sobre la tarifa referencial </w:t>
      </w:r>
      <w:r>
        <w:rPr>
          <w:rFonts w:ascii="Arial" w:hAnsi="Arial" w:cs="Arial"/>
          <w:bCs/>
          <w:iCs/>
          <w:sz w:val="22"/>
          <w:szCs w:val="20"/>
        </w:rPr>
        <w:t>máxima del contenedor lleno de 4</w:t>
      </w:r>
      <w:r w:rsidRPr="00B8277A">
        <w:rPr>
          <w:rFonts w:ascii="Arial" w:hAnsi="Arial" w:cs="Arial"/>
          <w:bCs/>
          <w:iCs/>
          <w:sz w:val="22"/>
          <w:szCs w:val="20"/>
        </w:rPr>
        <w:t>0 pies con grúa.</w:t>
      </w:r>
    </w:p>
    <w:p w:rsidR="00B1004D" w:rsidRPr="009B4086" w:rsidRDefault="00B1004D" w:rsidP="00B1004D">
      <w:pPr>
        <w:ind w:left="426" w:hanging="426"/>
        <w:jc w:val="both"/>
        <w:rPr>
          <w:rFonts w:ascii="Arial" w:hAnsi="Arial" w:cs="Arial"/>
          <w:bCs/>
          <w:iCs/>
          <w:sz w:val="22"/>
          <w:szCs w:val="20"/>
        </w:rPr>
      </w:pPr>
      <w:r w:rsidRPr="009B4086">
        <w:rPr>
          <w:rFonts w:ascii="Arial" w:hAnsi="Arial" w:cs="Arial"/>
          <w:bCs/>
          <w:iCs/>
          <w:sz w:val="22"/>
          <w:szCs w:val="20"/>
        </w:rPr>
        <w:t xml:space="preserve">Y: </w:t>
      </w:r>
      <w:r w:rsidRPr="009B4086">
        <w:rPr>
          <w:rFonts w:ascii="Arial" w:hAnsi="Arial" w:cs="Arial"/>
          <w:bCs/>
          <w:iCs/>
          <w:sz w:val="22"/>
          <w:szCs w:val="20"/>
        </w:rPr>
        <w:tab/>
        <w:t>es la tarifa por Servicio Estándar en función a la carga resultante de la aplicación del descuento ofertado por el Postor Precalificado, sobre la tarifa referencial máxima de la carga fraccionada</w:t>
      </w:r>
    </w:p>
    <w:p w:rsidR="00B1004D" w:rsidRDefault="00B1004D" w:rsidP="00B1004D">
      <w:pPr>
        <w:ind w:left="426" w:hanging="426"/>
        <w:jc w:val="both"/>
        <w:rPr>
          <w:rFonts w:ascii="Arial" w:hAnsi="Arial" w:cs="Arial"/>
          <w:bCs/>
          <w:iCs/>
          <w:sz w:val="22"/>
          <w:szCs w:val="20"/>
        </w:rPr>
      </w:pPr>
      <w:r w:rsidRPr="009B4086">
        <w:rPr>
          <w:rFonts w:ascii="Arial" w:hAnsi="Arial" w:cs="Arial"/>
          <w:bCs/>
          <w:iCs/>
          <w:sz w:val="22"/>
          <w:szCs w:val="20"/>
        </w:rPr>
        <w:t xml:space="preserve">Z: </w:t>
      </w:r>
      <w:r w:rsidRPr="009B4086">
        <w:rPr>
          <w:rFonts w:ascii="Arial" w:hAnsi="Arial" w:cs="Arial"/>
          <w:bCs/>
          <w:iCs/>
          <w:sz w:val="22"/>
          <w:szCs w:val="20"/>
        </w:rPr>
        <w:tab/>
        <w:t>es la tarifa por Servicio Estándar en función a la carga resultante de la aplicación del descuento ofertado por el Postor Precalificado, sobre la tarifa referencial máxima de la carga granel sólido</w:t>
      </w:r>
    </w:p>
    <w:p w:rsidR="00954CFA" w:rsidRDefault="00954CFA" w:rsidP="00954CFA">
      <w:pPr>
        <w:ind w:left="426" w:hanging="426"/>
        <w:jc w:val="both"/>
        <w:rPr>
          <w:rFonts w:ascii="Arial" w:hAnsi="Arial" w:cs="Arial"/>
          <w:bCs/>
          <w:iCs/>
          <w:sz w:val="22"/>
          <w:szCs w:val="20"/>
        </w:rPr>
      </w:pPr>
    </w:p>
    <w:p w:rsidR="00954CFA" w:rsidRPr="009B4086" w:rsidRDefault="00954CFA" w:rsidP="00954CFA">
      <w:pPr>
        <w:ind w:left="426" w:hanging="426"/>
        <w:jc w:val="both"/>
        <w:rPr>
          <w:rFonts w:ascii="Arial" w:hAnsi="Arial" w:cs="Arial"/>
          <w:bCs/>
          <w:iCs/>
          <w:sz w:val="22"/>
          <w:szCs w:val="20"/>
        </w:rPr>
      </w:pPr>
      <w:r w:rsidRPr="009B4086">
        <w:rPr>
          <w:rFonts w:ascii="Arial" w:hAnsi="Arial" w:cs="Arial"/>
          <w:bCs/>
          <w:iCs/>
          <w:sz w:val="22"/>
          <w:szCs w:val="20"/>
        </w:rPr>
        <w:t>A:</w:t>
      </w:r>
      <w:r w:rsidRPr="009B4086">
        <w:rPr>
          <w:rFonts w:ascii="Arial" w:hAnsi="Arial" w:cs="Arial"/>
          <w:bCs/>
          <w:iCs/>
          <w:sz w:val="22"/>
          <w:szCs w:val="20"/>
        </w:rPr>
        <w:tab/>
        <w:t>es la tarifa referencial máxima del contenedor lleno de 20 pies con grúa</w:t>
      </w:r>
    </w:p>
    <w:p w:rsidR="00954CFA" w:rsidRPr="009B4086" w:rsidRDefault="00954CFA" w:rsidP="00954CFA">
      <w:pPr>
        <w:ind w:left="426" w:hanging="426"/>
        <w:jc w:val="both"/>
        <w:rPr>
          <w:rFonts w:ascii="Arial" w:hAnsi="Arial" w:cs="Arial"/>
          <w:bCs/>
          <w:iCs/>
          <w:sz w:val="22"/>
          <w:szCs w:val="20"/>
        </w:rPr>
      </w:pPr>
      <w:r w:rsidRPr="009B4086">
        <w:rPr>
          <w:rFonts w:ascii="Arial" w:hAnsi="Arial" w:cs="Arial"/>
          <w:bCs/>
          <w:iCs/>
          <w:sz w:val="22"/>
          <w:szCs w:val="20"/>
        </w:rPr>
        <w:t xml:space="preserve">B: </w:t>
      </w:r>
      <w:r w:rsidRPr="009B4086">
        <w:rPr>
          <w:rFonts w:ascii="Arial" w:hAnsi="Arial" w:cs="Arial"/>
          <w:bCs/>
          <w:iCs/>
          <w:sz w:val="22"/>
          <w:szCs w:val="20"/>
        </w:rPr>
        <w:tab/>
        <w:t>es la tarifa referencial máxima del contenedor lleno de 40 pies con grúa.</w:t>
      </w:r>
    </w:p>
    <w:p w:rsidR="00954CFA" w:rsidRPr="009B4086" w:rsidRDefault="00954CFA" w:rsidP="00954CFA">
      <w:pPr>
        <w:ind w:left="426" w:hanging="426"/>
        <w:jc w:val="both"/>
        <w:rPr>
          <w:rFonts w:ascii="Arial" w:hAnsi="Arial" w:cs="Arial"/>
          <w:bCs/>
          <w:iCs/>
          <w:sz w:val="22"/>
          <w:szCs w:val="20"/>
        </w:rPr>
      </w:pPr>
      <w:r w:rsidRPr="009B4086">
        <w:rPr>
          <w:rFonts w:ascii="Arial" w:hAnsi="Arial" w:cs="Arial"/>
          <w:bCs/>
          <w:iCs/>
          <w:sz w:val="22"/>
          <w:szCs w:val="20"/>
        </w:rPr>
        <w:t>C:</w:t>
      </w:r>
      <w:r w:rsidRPr="009B4086">
        <w:rPr>
          <w:rFonts w:ascii="Arial" w:hAnsi="Arial" w:cs="Arial"/>
          <w:bCs/>
          <w:iCs/>
          <w:sz w:val="22"/>
          <w:szCs w:val="20"/>
        </w:rPr>
        <w:tab/>
        <w:t>es la tarifa referencial máxima de la carga fracción</w:t>
      </w:r>
    </w:p>
    <w:p w:rsidR="00954CFA" w:rsidRPr="009B4086" w:rsidRDefault="00954CFA" w:rsidP="00954CFA">
      <w:pPr>
        <w:ind w:left="426" w:hanging="426"/>
        <w:jc w:val="both"/>
        <w:rPr>
          <w:rFonts w:ascii="Arial" w:hAnsi="Arial" w:cs="Arial"/>
          <w:bCs/>
          <w:iCs/>
          <w:sz w:val="22"/>
          <w:szCs w:val="20"/>
        </w:rPr>
      </w:pPr>
      <w:r w:rsidRPr="009B4086">
        <w:rPr>
          <w:rFonts w:ascii="Arial" w:hAnsi="Arial" w:cs="Arial"/>
          <w:bCs/>
          <w:iCs/>
          <w:sz w:val="22"/>
          <w:szCs w:val="20"/>
        </w:rPr>
        <w:t>D:</w:t>
      </w:r>
      <w:r w:rsidRPr="009B4086">
        <w:rPr>
          <w:rFonts w:ascii="Arial" w:hAnsi="Arial" w:cs="Arial"/>
          <w:bCs/>
          <w:iCs/>
          <w:sz w:val="22"/>
          <w:szCs w:val="20"/>
        </w:rPr>
        <w:tab/>
        <w:t>es la tarifa referencial máxima de la carga granel sólido</w:t>
      </w:r>
    </w:p>
    <w:p w:rsidR="00954CFA" w:rsidRPr="009B4086" w:rsidRDefault="00954CFA" w:rsidP="00B1004D">
      <w:pPr>
        <w:ind w:left="426" w:hanging="426"/>
        <w:jc w:val="both"/>
        <w:rPr>
          <w:rFonts w:ascii="Arial" w:hAnsi="Arial" w:cs="Arial"/>
          <w:bCs/>
          <w:iCs/>
          <w:sz w:val="22"/>
          <w:szCs w:val="20"/>
        </w:rPr>
      </w:pPr>
    </w:p>
    <w:p w:rsidR="00B1004D" w:rsidRPr="009B4086" w:rsidRDefault="00B1004D" w:rsidP="00B1004D">
      <w:pPr>
        <w:tabs>
          <w:tab w:val="left" w:pos="426"/>
        </w:tabs>
        <w:jc w:val="both"/>
        <w:rPr>
          <w:rFonts w:ascii="Arial" w:hAnsi="Arial" w:cs="Arial"/>
          <w:bCs/>
          <w:iCs/>
          <w:sz w:val="22"/>
          <w:szCs w:val="20"/>
        </w:rPr>
      </w:pPr>
      <w:proofErr w:type="gramStart"/>
      <w:r w:rsidRPr="009B4086">
        <w:rPr>
          <w:rFonts w:ascii="Arial" w:hAnsi="Arial" w:cs="Arial"/>
          <w:bCs/>
          <w:iCs/>
          <w:sz w:val="22"/>
          <w:szCs w:val="20"/>
        </w:rPr>
        <w:t>a</w:t>
      </w:r>
      <w:proofErr w:type="gramEnd"/>
      <w:r w:rsidRPr="009B4086">
        <w:rPr>
          <w:rFonts w:ascii="Arial" w:hAnsi="Arial" w:cs="Arial"/>
          <w:bCs/>
          <w:iCs/>
          <w:sz w:val="22"/>
          <w:szCs w:val="20"/>
        </w:rPr>
        <w:t xml:space="preserve">: </w:t>
      </w:r>
      <w:r w:rsidRPr="009B4086">
        <w:rPr>
          <w:rFonts w:ascii="Arial" w:hAnsi="Arial" w:cs="Arial"/>
          <w:bCs/>
          <w:iCs/>
          <w:sz w:val="22"/>
          <w:szCs w:val="20"/>
        </w:rPr>
        <w:tab/>
        <w:t>factor aplicable a la tarifa para el contenedor lleno de 20 pies con grúa.</w:t>
      </w:r>
    </w:p>
    <w:p w:rsidR="00E12449" w:rsidRDefault="00E12449" w:rsidP="00B1004D">
      <w:pPr>
        <w:tabs>
          <w:tab w:val="left" w:pos="426"/>
        </w:tabs>
        <w:jc w:val="both"/>
        <w:rPr>
          <w:rFonts w:ascii="Arial" w:hAnsi="Arial" w:cs="Arial"/>
          <w:bCs/>
          <w:iCs/>
          <w:sz w:val="22"/>
          <w:szCs w:val="20"/>
        </w:rPr>
      </w:pPr>
      <w:proofErr w:type="gramStart"/>
      <w:r>
        <w:rPr>
          <w:rFonts w:ascii="Arial" w:hAnsi="Arial" w:cs="Arial"/>
          <w:bCs/>
          <w:iCs/>
          <w:sz w:val="22"/>
          <w:szCs w:val="20"/>
        </w:rPr>
        <w:t>b</w:t>
      </w:r>
      <w:proofErr w:type="gramEnd"/>
      <w:r w:rsidRPr="00B8277A">
        <w:rPr>
          <w:rFonts w:ascii="Arial" w:hAnsi="Arial" w:cs="Arial"/>
          <w:bCs/>
          <w:iCs/>
          <w:sz w:val="22"/>
          <w:szCs w:val="20"/>
        </w:rPr>
        <w:t xml:space="preserve">: </w:t>
      </w:r>
      <w:r w:rsidRPr="00B8277A">
        <w:rPr>
          <w:rFonts w:ascii="Arial" w:hAnsi="Arial" w:cs="Arial"/>
          <w:bCs/>
          <w:iCs/>
          <w:sz w:val="22"/>
          <w:szCs w:val="20"/>
        </w:rPr>
        <w:tab/>
        <w:t xml:space="preserve">factor aplicable a la tarifa para el contenedor lleno de </w:t>
      </w:r>
      <w:r>
        <w:rPr>
          <w:rFonts w:ascii="Arial" w:hAnsi="Arial" w:cs="Arial"/>
          <w:bCs/>
          <w:iCs/>
          <w:sz w:val="22"/>
          <w:szCs w:val="20"/>
        </w:rPr>
        <w:t>4</w:t>
      </w:r>
      <w:r w:rsidRPr="00B8277A">
        <w:rPr>
          <w:rFonts w:ascii="Arial" w:hAnsi="Arial" w:cs="Arial"/>
          <w:bCs/>
          <w:iCs/>
          <w:sz w:val="22"/>
          <w:szCs w:val="20"/>
        </w:rPr>
        <w:t>0 pies con grúa.</w:t>
      </w:r>
    </w:p>
    <w:p w:rsidR="00B1004D" w:rsidRPr="009B4086" w:rsidRDefault="00E12449" w:rsidP="00B1004D">
      <w:pPr>
        <w:tabs>
          <w:tab w:val="left" w:pos="426"/>
        </w:tabs>
        <w:jc w:val="both"/>
        <w:rPr>
          <w:rFonts w:ascii="Arial" w:hAnsi="Arial" w:cs="Arial"/>
          <w:bCs/>
          <w:iCs/>
          <w:sz w:val="22"/>
          <w:szCs w:val="20"/>
        </w:rPr>
      </w:pPr>
      <w:proofErr w:type="gramStart"/>
      <w:r>
        <w:rPr>
          <w:rFonts w:ascii="Arial" w:hAnsi="Arial" w:cs="Arial"/>
          <w:bCs/>
          <w:iCs/>
          <w:sz w:val="22"/>
          <w:szCs w:val="20"/>
        </w:rPr>
        <w:t>c</w:t>
      </w:r>
      <w:proofErr w:type="gramEnd"/>
      <w:r w:rsidR="00B1004D" w:rsidRPr="009B4086">
        <w:rPr>
          <w:rFonts w:ascii="Arial" w:hAnsi="Arial" w:cs="Arial"/>
          <w:bCs/>
          <w:iCs/>
          <w:sz w:val="22"/>
          <w:szCs w:val="20"/>
        </w:rPr>
        <w:t xml:space="preserve">: </w:t>
      </w:r>
      <w:r w:rsidR="00B1004D" w:rsidRPr="009B4086">
        <w:rPr>
          <w:rFonts w:ascii="Arial" w:hAnsi="Arial" w:cs="Arial"/>
          <w:bCs/>
          <w:iCs/>
          <w:sz w:val="22"/>
          <w:szCs w:val="20"/>
        </w:rPr>
        <w:tab/>
        <w:t>factor aplicable a la tarifa para la carga fraccionada.</w:t>
      </w:r>
    </w:p>
    <w:p w:rsidR="00B1004D" w:rsidRPr="009B4086" w:rsidRDefault="00E12449" w:rsidP="00B1004D">
      <w:pPr>
        <w:tabs>
          <w:tab w:val="left" w:pos="426"/>
        </w:tabs>
        <w:jc w:val="both"/>
        <w:rPr>
          <w:rFonts w:ascii="Arial" w:hAnsi="Arial" w:cs="Arial"/>
          <w:bCs/>
          <w:iCs/>
          <w:sz w:val="22"/>
          <w:szCs w:val="20"/>
        </w:rPr>
      </w:pPr>
      <w:proofErr w:type="gramStart"/>
      <w:r>
        <w:rPr>
          <w:rFonts w:ascii="Arial" w:hAnsi="Arial" w:cs="Arial"/>
          <w:bCs/>
          <w:iCs/>
          <w:sz w:val="22"/>
          <w:szCs w:val="20"/>
        </w:rPr>
        <w:t>d</w:t>
      </w:r>
      <w:proofErr w:type="gramEnd"/>
      <w:r w:rsidR="00B1004D" w:rsidRPr="009B4086">
        <w:rPr>
          <w:rFonts w:ascii="Arial" w:hAnsi="Arial" w:cs="Arial"/>
          <w:bCs/>
          <w:iCs/>
          <w:sz w:val="22"/>
          <w:szCs w:val="20"/>
        </w:rPr>
        <w:t xml:space="preserve">: </w:t>
      </w:r>
      <w:r w:rsidR="00B1004D" w:rsidRPr="009B4086">
        <w:rPr>
          <w:rFonts w:ascii="Arial" w:hAnsi="Arial" w:cs="Arial"/>
          <w:bCs/>
          <w:iCs/>
          <w:sz w:val="22"/>
          <w:szCs w:val="20"/>
        </w:rPr>
        <w:tab/>
        <w:t>factor aplicable a la tarifa para la carga granel sólido</w:t>
      </w:r>
    </w:p>
    <w:p w:rsidR="00B1004D" w:rsidRPr="009B4086" w:rsidRDefault="00B1004D" w:rsidP="009B4086">
      <w:pPr>
        <w:pStyle w:val="Prrafodelista"/>
        <w:spacing w:after="0" w:line="240" w:lineRule="auto"/>
        <w:contextualSpacing w:val="0"/>
        <w:jc w:val="both"/>
        <w:rPr>
          <w:rFonts w:ascii="Arial" w:hAnsi="Arial" w:cs="Arial"/>
          <w:bCs/>
          <w:iCs/>
          <w:lang w:val="es-ES"/>
        </w:rPr>
      </w:pPr>
    </w:p>
    <w:p w:rsidR="00B1004D" w:rsidRPr="009B4086" w:rsidRDefault="00B1004D" w:rsidP="009B4086">
      <w:pPr>
        <w:pStyle w:val="Textocomentario"/>
        <w:jc w:val="both"/>
        <w:rPr>
          <w:rFonts w:ascii="Arial" w:hAnsi="Arial" w:cs="Arial"/>
          <w:bCs/>
          <w:sz w:val="22"/>
          <w:lang w:val="es-PE"/>
        </w:rPr>
      </w:pPr>
    </w:p>
    <w:p w:rsidR="00954CFA" w:rsidRPr="009B4086" w:rsidRDefault="00954CFA" w:rsidP="00954CFA">
      <w:pPr>
        <w:jc w:val="both"/>
        <w:rPr>
          <w:rFonts w:ascii="Arial" w:hAnsi="Arial" w:cs="Arial"/>
          <w:bCs/>
          <w:i/>
          <w:iCs/>
          <w:sz w:val="22"/>
          <w:szCs w:val="20"/>
        </w:rPr>
      </w:pPr>
      <w:r w:rsidRPr="009B4086">
        <w:rPr>
          <w:rFonts w:ascii="Arial" w:hAnsi="Arial" w:cs="Arial"/>
          <w:bCs/>
          <w:i/>
          <w:iCs/>
          <w:sz w:val="22"/>
          <w:szCs w:val="20"/>
        </w:rPr>
        <w:t>Nota: Los valores A, B, C, D, a, b, c y d se encuentran en el Anexo 13.</w:t>
      </w:r>
    </w:p>
    <w:p w:rsidR="00DF26CD" w:rsidRPr="00897E2D" w:rsidRDefault="00DF26CD" w:rsidP="00DF26CD">
      <w:pPr>
        <w:pStyle w:val="Ttulo1"/>
        <w:jc w:val="center"/>
        <w:rPr>
          <w:rFonts w:ascii="Arial" w:hAnsi="Arial" w:cs="Arial"/>
          <w:bCs/>
          <w:color w:val="auto"/>
          <w:sz w:val="22"/>
          <w:szCs w:val="22"/>
        </w:rPr>
      </w:pPr>
      <w:r w:rsidRPr="009B4086">
        <w:rPr>
          <w:b w:val="0"/>
          <w:lang w:val="pt-BR"/>
        </w:rPr>
        <w:br w:type="page"/>
      </w:r>
      <w:bookmarkStart w:id="348" w:name="_Toc289194496"/>
      <w:bookmarkStart w:id="349" w:name="_Toc368321567"/>
      <w:r w:rsidRPr="00897E2D">
        <w:rPr>
          <w:rFonts w:ascii="Arial" w:hAnsi="Arial" w:cs="Arial"/>
          <w:bCs/>
          <w:color w:val="auto"/>
          <w:sz w:val="22"/>
          <w:szCs w:val="22"/>
        </w:rPr>
        <w:t>ANEXO N° 9</w:t>
      </w:r>
      <w:bookmarkEnd w:id="348"/>
      <w:bookmarkEnd w:id="349"/>
      <w:r w:rsidRPr="00897E2D">
        <w:rPr>
          <w:rFonts w:ascii="Arial" w:hAnsi="Arial" w:cs="Arial"/>
          <w:bCs/>
          <w:color w:val="auto"/>
          <w:sz w:val="22"/>
          <w:szCs w:val="22"/>
        </w:rPr>
        <w:t xml:space="preserve"> </w:t>
      </w:r>
    </w:p>
    <w:p w:rsidR="00DF26CD" w:rsidRDefault="00DF26CD" w:rsidP="00DF26CD">
      <w:pPr>
        <w:pStyle w:val="Ttulo1"/>
        <w:jc w:val="center"/>
        <w:rPr>
          <w:rFonts w:ascii="Arial" w:hAnsi="Arial" w:cs="Arial"/>
          <w:bCs/>
          <w:color w:val="000000" w:themeColor="text1"/>
          <w:sz w:val="22"/>
          <w:szCs w:val="22"/>
        </w:rPr>
      </w:pPr>
      <w:bookmarkStart w:id="350" w:name="_Toc289194497"/>
      <w:bookmarkStart w:id="351" w:name="_Toc368321568"/>
      <w:r w:rsidRPr="009B4086">
        <w:rPr>
          <w:rFonts w:ascii="Arial" w:hAnsi="Arial" w:cs="Arial"/>
          <w:bCs/>
          <w:color w:val="000000" w:themeColor="text1"/>
          <w:sz w:val="22"/>
          <w:szCs w:val="22"/>
        </w:rPr>
        <w:t xml:space="preserve">Formulario 1: MODELO DE OFERTA ECONÓMICA – </w:t>
      </w:r>
      <w:r w:rsidR="00244025">
        <w:rPr>
          <w:rFonts w:ascii="Arial" w:hAnsi="Arial" w:cs="Arial"/>
          <w:bCs/>
          <w:color w:val="000000" w:themeColor="text1"/>
          <w:sz w:val="22"/>
          <w:szCs w:val="22"/>
        </w:rPr>
        <w:t>DESCUENTO</w:t>
      </w:r>
      <w:r w:rsidRPr="009B4086">
        <w:rPr>
          <w:rFonts w:ascii="Arial" w:hAnsi="Arial" w:cs="Arial"/>
          <w:bCs/>
          <w:color w:val="000000" w:themeColor="text1"/>
          <w:sz w:val="22"/>
          <w:szCs w:val="22"/>
        </w:rPr>
        <w:t xml:space="preserve"> </w:t>
      </w:r>
      <w:r w:rsidR="00244025">
        <w:rPr>
          <w:rFonts w:ascii="Arial" w:hAnsi="Arial" w:cs="Arial"/>
          <w:bCs/>
          <w:color w:val="000000" w:themeColor="text1"/>
          <w:sz w:val="22"/>
          <w:szCs w:val="22"/>
        </w:rPr>
        <w:t>PARA TARIFA DE</w:t>
      </w:r>
      <w:r w:rsidRPr="009B4086">
        <w:rPr>
          <w:rFonts w:ascii="Arial" w:hAnsi="Arial" w:cs="Arial"/>
          <w:bCs/>
          <w:color w:val="000000" w:themeColor="text1"/>
          <w:sz w:val="22"/>
          <w:szCs w:val="22"/>
        </w:rPr>
        <w:t xml:space="preserve"> CONTENEDOR </w:t>
      </w:r>
      <w:r w:rsidR="00244025">
        <w:rPr>
          <w:rFonts w:ascii="Arial" w:hAnsi="Arial" w:cs="Arial"/>
          <w:bCs/>
          <w:color w:val="000000" w:themeColor="text1"/>
          <w:sz w:val="22"/>
          <w:szCs w:val="22"/>
        </w:rPr>
        <w:t xml:space="preserve">DE 20 </w:t>
      </w:r>
      <w:r w:rsidR="001B2272">
        <w:rPr>
          <w:rFonts w:ascii="Arial" w:hAnsi="Arial" w:cs="Arial"/>
          <w:bCs/>
          <w:color w:val="000000" w:themeColor="text1"/>
          <w:sz w:val="22"/>
          <w:szCs w:val="22"/>
        </w:rPr>
        <w:t xml:space="preserve">Y 40 </w:t>
      </w:r>
      <w:r w:rsidR="00244025">
        <w:rPr>
          <w:rFonts w:ascii="Arial" w:hAnsi="Arial" w:cs="Arial"/>
          <w:bCs/>
          <w:color w:val="000000" w:themeColor="text1"/>
          <w:sz w:val="22"/>
          <w:szCs w:val="22"/>
        </w:rPr>
        <w:t xml:space="preserve">PIES </w:t>
      </w:r>
      <w:r w:rsidRPr="009B4086">
        <w:rPr>
          <w:rFonts w:ascii="Arial" w:hAnsi="Arial" w:cs="Arial"/>
          <w:bCs/>
          <w:color w:val="000000" w:themeColor="text1"/>
          <w:sz w:val="22"/>
          <w:szCs w:val="22"/>
        </w:rPr>
        <w:t>LLENO</w:t>
      </w:r>
      <w:bookmarkEnd w:id="350"/>
      <w:bookmarkEnd w:id="351"/>
    </w:p>
    <w:p w:rsidR="00AD3C1C" w:rsidRPr="00A32C96" w:rsidRDefault="00AD3C1C" w:rsidP="00AD3C1C">
      <w:pPr>
        <w:pStyle w:val="Ttulo1"/>
        <w:jc w:val="center"/>
        <w:rPr>
          <w:rFonts w:ascii="Arial" w:hAnsi="Arial" w:cs="Arial"/>
          <w:bCs/>
          <w:color w:val="auto"/>
          <w:sz w:val="22"/>
          <w:szCs w:val="22"/>
        </w:rPr>
      </w:pPr>
      <w:bookmarkStart w:id="352" w:name="_Toc368321569"/>
      <w:r>
        <w:rPr>
          <w:rFonts w:ascii="Arial" w:hAnsi="Arial" w:cs="Arial"/>
          <w:bCs/>
          <w:color w:val="auto"/>
          <w:sz w:val="22"/>
          <w:szCs w:val="22"/>
        </w:rPr>
        <w:t>SOBRE 3 - TARIFAS</w:t>
      </w:r>
      <w:bookmarkEnd w:id="352"/>
    </w:p>
    <w:p w:rsidR="00DF26CD" w:rsidRPr="009B4086" w:rsidRDefault="00DF26CD" w:rsidP="00DF26CD">
      <w:pPr>
        <w:pStyle w:val="Textosinformato"/>
        <w:jc w:val="both"/>
        <w:outlineLvl w:val="0"/>
        <w:rPr>
          <w:rFonts w:ascii="Arial" w:hAnsi="Arial" w:cs="Arial"/>
          <w:i/>
        </w:rPr>
      </w:pPr>
    </w:p>
    <w:p w:rsidR="00DF26CD" w:rsidRPr="009B4086" w:rsidRDefault="00DF26CD" w:rsidP="00DF26CD">
      <w:pPr>
        <w:pStyle w:val="Textoindependiente2"/>
        <w:jc w:val="both"/>
        <w:rPr>
          <w:rFonts w:ascii="Arial" w:hAnsi="Arial" w:cs="Arial"/>
          <w:b w:val="0"/>
          <w:bCs/>
          <w:sz w:val="22"/>
          <w:szCs w:val="22"/>
        </w:rPr>
      </w:pPr>
      <w:r w:rsidRPr="009B4086">
        <w:rPr>
          <w:rFonts w:ascii="Arial" w:hAnsi="Arial" w:cs="Arial"/>
          <w:b w:val="0"/>
          <w:bCs/>
          <w:sz w:val="22"/>
          <w:szCs w:val="22"/>
        </w:rPr>
        <w:t>Lima</w:t>
      </w:r>
      <w:proofErr w:type="gramStart"/>
      <w:r w:rsidRPr="009B4086">
        <w:rPr>
          <w:rFonts w:ascii="Arial" w:hAnsi="Arial" w:cs="Arial"/>
          <w:b w:val="0"/>
          <w:bCs/>
          <w:sz w:val="22"/>
          <w:szCs w:val="22"/>
        </w:rPr>
        <w:t>, ..........</w:t>
      </w:r>
      <w:proofErr w:type="gramEnd"/>
      <w:r w:rsidRPr="009B4086">
        <w:rPr>
          <w:rFonts w:ascii="Arial" w:hAnsi="Arial" w:cs="Arial"/>
          <w:b w:val="0"/>
          <w:bCs/>
          <w:sz w:val="22"/>
          <w:szCs w:val="22"/>
        </w:rPr>
        <w:t xml:space="preserve"> de ................... de 20…</w:t>
      </w:r>
    </w:p>
    <w:p w:rsidR="00DF26CD" w:rsidRPr="009B4086" w:rsidRDefault="00DF26CD" w:rsidP="00DF26CD">
      <w:pPr>
        <w:pStyle w:val="Textoindependiente2"/>
        <w:jc w:val="both"/>
        <w:rPr>
          <w:rFonts w:ascii="Arial" w:hAnsi="Arial" w:cs="Arial"/>
          <w:b w:val="0"/>
          <w:bCs/>
          <w:sz w:val="22"/>
          <w:szCs w:val="22"/>
        </w:rPr>
      </w:pPr>
    </w:p>
    <w:p w:rsidR="00DF26CD" w:rsidRPr="009B4086" w:rsidRDefault="00DF26CD" w:rsidP="00DF26CD">
      <w:pPr>
        <w:pStyle w:val="Textoindependiente2"/>
        <w:jc w:val="both"/>
        <w:rPr>
          <w:rFonts w:ascii="Arial" w:hAnsi="Arial" w:cs="Arial"/>
          <w:b w:val="0"/>
          <w:bCs/>
          <w:sz w:val="22"/>
          <w:szCs w:val="22"/>
        </w:rPr>
      </w:pPr>
      <w:r w:rsidRPr="009B4086">
        <w:rPr>
          <w:rFonts w:ascii="Arial" w:hAnsi="Arial" w:cs="Arial"/>
          <w:b w:val="0"/>
          <w:bCs/>
          <w:sz w:val="22"/>
          <w:szCs w:val="22"/>
        </w:rPr>
        <w:t>Señores</w:t>
      </w:r>
    </w:p>
    <w:p w:rsidR="00FD39CB" w:rsidRPr="009B4086" w:rsidRDefault="00FD39CB" w:rsidP="00DF26CD">
      <w:pPr>
        <w:pStyle w:val="Textoindependiente2"/>
        <w:jc w:val="both"/>
        <w:rPr>
          <w:rFonts w:ascii="Arial" w:hAnsi="Arial" w:cs="Arial"/>
          <w:b w:val="0"/>
          <w:bCs/>
          <w:sz w:val="22"/>
          <w:szCs w:val="22"/>
        </w:rPr>
      </w:pPr>
      <w:r w:rsidRPr="009B4086">
        <w:rPr>
          <w:rFonts w:ascii="Arial" w:hAnsi="Arial" w:cs="Arial"/>
          <w:b w:val="0"/>
          <w:bCs/>
          <w:sz w:val="22"/>
          <w:szCs w:val="22"/>
        </w:rPr>
        <w:t xml:space="preserve">Comité de PROINVERSIÓN en Proyectos de </w:t>
      </w:r>
    </w:p>
    <w:p w:rsidR="00FD39CB" w:rsidRPr="009B4086" w:rsidRDefault="00FD39CB" w:rsidP="00DF26CD">
      <w:pPr>
        <w:pStyle w:val="Textoindependiente2"/>
        <w:jc w:val="both"/>
        <w:rPr>
          <w:rFonts w:ascii="Arial" w:hAnsi="Arial" w:cs="Arial"/>
          <w:b w:val="0"/>
          <w:bCs/>
          <w:sz w:val="22"/>
          <w:szCs w:val="22"/>
        </w:rPr>
      </w:pPr>
      <w:r w:rsidRPr="009B4086">
        <w:rPr>
          <w:rFonts w:ascii="Arial" w:hAnsi="Arial" w:cs="Arial"/>
          <w:b w:val="0"/>
          <w:bCs/>
          <w:sz w:val="22"/>
          <w:szCs w:val="22"/>
        </w:rPr>
        <w:t xml:space="preserve">Infraestructura Vial, Infraestructura Ferroviaria e </w:t>
      </w:r>
    </w:p>
    <w:p w:rsidR="00FD39CB" w:rsidRPr="009B4086" w:rsidRDefault="00FD39CB" w:rsidP="00DF26CD">
      <w:pPr>
        <w:pStyle w:val="Textoindependiente2"/>
        <w:jc w:val="both"/>
        <w:rPr>
          <w:rFonts w:ascii="Arial" w:hAnsi="Arial" w:cs="Arial"/>
          <w:b w:val="0"/>
          <w:bCs/>
          <w:sz w:val="22"/>
          <w:szCs w:val="22"/>
        </w:rPr>
      </w:pPr>
      <w:r w:rsidRPr="009B4086">
        <w:rPr>
          <w:rFonts w:ascii="Arial" w:hAnsi="Arial" w:cs="Arial"/>
          <w:b w:val="0"/>
          <w:bCs/>
          <w:sz w:val="22"/>
          <w:szCs w:val="22"/>
        </w:rPr>
        <w:t xml:space="preserve">Infraestructura Aeroportuaria - PRO INTEGRACIÓN </w:t>
      </w:r>
    </w:p>
    <w:p w:rsidR="00DF26CD" w:rsidRPr="009B4086" w:rsidRDefault="00DF26CD" w:rsidP="00DF26CD">
      <w:pPr>
        <w:pStyle w:val="Textoindependiente2"/>
        <w:jc w:val="both"/>
        <w:rPr>
          <w:rFonts w:ascii="Arial" w:hAnsi="Arial" w:cs="Arial"/>
          <w:b w:val="0"/>
          <w:bCs/>
          <w:sz w:val="22"/>
          <w:szCs w:val="22"/>
        </w:rPr>
      </w:pPr>
      <w:r w:rsidRPr="009B4086">
        <w:rPr>
          <w:rFonts w:ascii="Arial" w:hAnsi="Arial" w:cs="Arial"/>
          <w:b w:val="0"/>
          <w:bCs/>
          <w:sz w:val="22"/>
          <w:szCs w:val="22"/>
        </w:rPr>
        <w:t>Agencia de Promoción de la Inversión Privada - PROINVERSIÓN</w:t>
      </w:r>
    </w:p>
    <w:p w:rsidR="00DF26CD" w:rsidRPr="009B4086" w:rsidRDefault="00DF26CD" w:rsidP="00DF26CD">
      <w:pPr>
        <w:pStyle w:val="Textoindependiente2"/>
        <w:jc w:val="both"/>
        <w:rPr>
          <w:rFonts w:ascii="Arial" w:hAnsi="Arial" w:cs="Arial"/>
          <w:b w:val="0"/>
          <w:bCs/>
          <w:sz w:val="22"/>
          <w:szCs w:val="22"/>
        </w:rPr>
      </w:pPr>
      <w:r w:rsidRPr="009B4086">
        <w:rPr>
          <w:rFonts w:ascii="Arial" w:hAnsi="Arial" w:cs="Arial"/>
          <w:b w:val="0"/>
          <w:bCs/>
          <w:sz w:val="22"/>
          <w:szCs w:val="22"/>
          <w:u w:val="single"/>
        </w:rPr>
        <w:t>Presente</w:t>
      </w:r>
      <w:r w:rsidRPr="009B4086">
        <w:rPr>
          <w:rFonts w:ascii="Arial" w:hAnsi="Arial" w:cs="Arial"/>
          <w:b w:val="0"/>
          <w:bCs/>
          <w:sz w:val="22"/>
          <w:szCs w:val="22"/>
        </w:rPr>
        <w:t>.-</w:t>
      </w:r>
    </w:p>
    <w:p w:rsidR="00DF26CD" w:rsidRPr="009B4086" w:rsidRDefault="00DF26CD" w:rsidP="00DF26CD">
      <w:pPr>
        <w:pStyle w:val="Textoindependiente2"/>
        <w:jc w:val="both"/>
        <w:rPr>
          <w:rFonts w:ascii="Arial" w:hAnsi="Arial" w:cs="Arial"/>
          <w:b w:val="0"/>
          <w:bCs/>
          <w:sz w:val="22"/>
          <w:szCs w:val="22"/>
        </w:rPr>
      </w:pPr>
    </w:p>
    <w:p w:rsidR="00DF26CD" w:rsidRPr="009B4086" w:rsidRDefault="00DF26CD" w:rsidP="00DF26CD">
      <w:pPr>
        <w:pStyle w:val="Textoindependiente2"/>
        <w:jc w:val="both"/>
        <w:rPr>
          <w:rFonts w:ascii="Arial" w:hAnsi="Arial" w:cs="Arial"/>
          <w:b w:val="0"/>
          <w:bCs/>
          <w:sz w:val="22"/>
          <w:szCs w:val="22"/>
        </w:rPr>
      </w:pPr>
      <w:r w:rsidRPr="009B4086">
        <w:rPr>
          <w:rFonts w:ascii="Arial" w:hAnsi="Arial" w:cs="Arial"/>
          <w:b w:val="0"/>
          <w:bCs/>
          <w:sz w:val="22"/>
          <w:szCs w:val="22"/>
        </w:rPr>
        <w:t xml:space="preserve">Postor: </w:t>
      </w:r>
      <w:r w:rsidRPr="009B4086">
        <w:rPr>
          <w:rFonts w:ascii="Arial" w:hAnsi="Arial" w:cs="Arial"/>
          <w:b w:val="0"/>
          <w:bCs/>
          <w:sz w:val="22"/>
          <w:szCs w:val="22"/>
        </w:rPr>
        <w:tab/>
        <w:t>.....................................................................................</w:t>
      </w:r>
    </w:p>
    <w:p w:rsidR="00DF26CD" w:rsidRPr="009B4086" w:rsidRDefault="00DF26CD" w:rsidP="00DF26CD">
      <w:pPr>
        <w:pStyle w:val="Textosinformato"/>
        <w:keepNext/>
        <w:jc w:val="both"/>
        <w:rPr>
          <w:rFonts w:ascii="Arial" w:hAnsi="Arial" w:cs="Arial"/>
          <w:sz w:val="22"/>
          <w:szCs w:val="22"/>
        </w:rPr>
      </w:pPr>
    </w:p>
    <w:p w:rsidR="00DF26CD" w:rsidRPr="009B4086" w:rsidRDefault="00DF26CD" w:rsidP="00DF26CD">
      <w:pPr>
        <w:pStyle w:val="Textosinformato"/>
        <w:keepNext/>
        <w:jc w:val="both"/>
        <w:rPr>
          <w:rFonts w:ascii="Arial" w:hAnsi="Arial" w:cs="Arial"/>
          <w:sz w:val="22"/>
          <w:szCs w:val="22"/>
        </w:rPr>
      </w:pPr>
      <w:r w:rsidRPr="009B4086">
        <w:rPr>
          <w:rFonts w:ascii="Arial" w:hAnsi="Arial" w:cs="Arial"/>
          <w:sz w:val="22"/>
          <w:szCs w:val="22"/>
        </w:rPr>
        <w:t>De acuerdo a lo indicado en el Numeral 7.2.2 de las Bases del Concurso, nos es grato hacerles llegar nuestra Oferta Económica de acuerdo a las condiciones establecidas para el presente Concurso, en los siguientes términos:</w:t>
      </w:r>
    </w:p>
    <w:p w:rsidR="00FD39CB" w:rsidRPr="009B4086" w:rsidRDefault="00FD39CB" w:rsidP="00DF26CD">
      <w:pPr>
        <w:pStyle w:val="Textosinformato"/>
        <w:jc w:val="both"/>
        <w:rPr>
          <w:rFonts w:ascii="Arial" w:hAnsi="Arial" w:cs="Arial"/>
          <w:sz w:val="22"/>
          <w:szCs w:val="22"/>
        </w:rPr>
      </w:pPr>
    </w:p>
    <w:tbl>
      <w:tblPr>
        <w:tblW w:w="8550" w:type="dxa"/>
        <w:jc w:val="center"/>
        <w:tblInd w:w="1989"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ook w:val="0000" w:firstRow="0" w:lastRow="0" w:firstColumn="0" w:lastColumn="0" w:noHBand="0" w:noVBand="0"/>
      </w:tblPr>
      <w:tblGrid>
        <w:gridCol w:w="3682"/>
        <w:gridCol w:w="4868"/>
      </w:tblGrid>
      <w:tr w:rsidR="00FD39CB" w:rsidRPr="00897E2D" w:rsidTr="00C9171A">
        <w:trPr>
          <w:trHeight w:val="1006"/>
          <w:jc w:val="center"/>
        </w:trPr>
        <w:tc>
          <w:tcPr>
            <w:tcW w:w="8550" w:type="dxa"/>
            <w:gridSpan w:val="2"/>
            <w:vAlign w:val="center"/>
          </w:tcPr>
          <w:p w:rsidR="00FD39CB" w:rsidRPr="009B4086" w:rsidRDefault="00FD39CB" w:rsidP="00C9171A">
            <w:pPr>
              <w:pStyle w:val="Default"/>
              <w:ind w:left="204"/>
              <w:jc w:val="both"/>
              <w:rPr>
                <w:sz w:val="22"/>
                <w:szCs w:val="22"/>
              </w:rPr>
            </w:pPr>
            <w:r w:rsidRPr="009B4086">
              <w:rPr>
                <w:bCs/>
                <w:sz w:val="22"/>
                <w:szCs w:val="22"/>
              </w:rPr>
              <w:t>Porcentaje de descuento ofertado por el Postor Precalificado, respecto de la  Tarifa de contenedor de 20 pies lleno</w:t>
            </w:r>
            <w:r w:rsidR="00E12449">
              <w:rPr>
                <w:bCs/>
                <w:sz w:val="22"/>
                <w:szCs w:val="22"/>
              </w:rPr>
              <w:t xml:space="preserve"> con grúa</w:t>
            </w:r>
          </w:p>
        </w:tc>
      </w:tr>
      <w:tr w:rsidR="00FD39CB" w:rsidRPr="00897E2D" w:rsidTr="00C9171A">
        <w:trPr>
          <w:trHeight w:val="320"/>
          <w:jc w:val="center"/>
        </w:trPr>
        <w:tc>
          <w:tcPr>
            <w:tcW w:w="3682" w:type="dxa"/>
            <w:vAlign w:val="center"/>
          </w:tcPr>
          <w:p w:rsidR="00FD39CB" w:rsidRPr="009B4086" w:rsidRDefault="00FD39CB" w:rsidP="00C9171A">
            <w:pPr>
              <w:pStyle w:val="Textonotapie"/>
              <w:ind w:left="204"/>
              <w:jc w:val="both"/>
              <w:rPr>
                <w:rFonts w:ascii="Arial" w:hAnsi="Arial" w:cs="Arial"/>
                <w:sz w:val="22"/>
                <w:szCs w:val="22"/>
                <w:lang w:val="es-PE"/>
              </w:rPr>
            </w:pPr>
            <w:r w:rsidRPr="009B4086">
              <w:rPr>
                <w:rFonts w:ascii="Arial" w:hAnsi="Arial" w:cs="Arial"/>
                <w:bCs/>
                <w:color w:val="000000"/>
                <w:sz w:val="22"/>
                <w:szCs w:val="22"/>
              </w:rPr>
              <w:t>Porcentaje de descuento en letras:</w:t>
            </w:r>
          </w:p>
        </w:tc>
        <w:tc>
          <w:tcPr>
            <w:tcW w:w="4868" w:type="dxa"/>
            <w:vAlign w:val="center"/>
          </w:tcPr>
          <w:p w:rsidR="00FD39CB" w:rsidRPr="009B4086" w:rsidRDefault="00FD39CB" w:rsidP="00C9171A">
            <w:pPr>
              <w:pStyle w:val="Textonotapie"/>
              <w:autoSpaceDE w:val="0"/>
              <w:autoSpaceDN w:val="0"/>
              <w:adjustRightInd w:val="0"/>
              <w:jc w:val="both"/>
              <w:rPr>
                <w:rFonts w:ascii="Arial" w:hAnsi="Arial" w:cs="Arial"/>
                <w:sz w:val="22"/>
                <w:szCs w:val="22"/>
              </w:rPr>
            </w:pPr>
            <w:r w:rsidRPr="009B4086">
              <w:rPr>
                <w:rFonts w:ascii="Arial" w:hAnsi="Arial" w:cs="Arial"/>
                <w:sz w:val="22"/>
                <w:szCs w:val="22"/>
              </w:rPr>
              <w:t>…… por ciento</w:t>
            </w:r>
          </w:p>
        </w:tc>
      </w:tr>
      <w:tr w:rsidR="00FD39CB" w:rsidRPr="00897E2D" w:rsidTr="00C9171A">
        <w:trPr>
          <w:trHeight w:val="320"/>
          <w:jc w:val="center"/>
        </w:trPr>
        <w:tc>
          <w:tcPr>
            <w:tcW w:w="3682" w:type="dxa"/>
            <w:vAlign w:val="center"/>
          </w:tcPr>
          <w:p w:rsidR="00FD39CB" w:rsidRPr="009B4086" w:rsidRDefault="00FD39CB" w:rsidP="00C9171A">
            <w:pPr>
              <w:pStyle w:val="Textonotapie"/>
              <w:ind w:left="204"/>
              <w:jc w:val="both"/>
              <w:rPr>
                <w:rFonts w:ascii="Arial" w:hAnsi="Arial" w:cs="Arial"/>
                <w:bCs/>
                <w:color w:val="000000"/>
                <w:sz w:val="22"/>
                <w:szCs w:val="22"/>
              </w:rPr>
            </w:pPr>
            <w:r w:rsidRPr="009B4086">
              <w:rPr>
                <w:rFonts w:ascii="Arial" w:hAnsi="Arial" w:cs="Arial"/>
                <w:bCs/>
                <w:color w:val="000000"/>
                <w:sz w:val="22"/>
                <w:szCs w:val="22"/>
              </w:rPr>
              <w:t>Porcentaje de descuento en números:</w:t>
            </w:r>
          </w:p>
        </w:tc>
        <w:tc>
          <w:tcPr>
            <w:tcW w:w="4868" w:type="dxa"/>
            <w:vAlign w:val="center"/>
          </w:tcPr>
          <w:p w:rsidR="00FD39CB" w:rsidRPr="009B4086" w:rsidRDefault="00FD39CB" w:rsidP="00C9171A">
            <w:pPr>
              <w:pStyle w:val="Textonotapie"/>
              <w:autoSpaceDE w:val="0"/>
              <w:autoSpaceDN w:val="0"/>
              <w:adjustRightInd w:val="0"/>
              <w:jc w:val="both"/>
              <w:rPr>
                <w:rFonts w:ascii="Arial" w:hAnsi="Arial" w:cs="Arial"/>
                <w:sz w:val="22"/>
                <w:szCs w:val="22"/>
              </w:rPr>
            </w:pPr>
            <w:r w:rsidRPr="009B4086">
              <w:rPr>
                <w:rFonts w:ascii="Arial" w:hAnsi="Arial" w:cs="Arial"/>
                <w:sz w:val="22"/>
                <w:szCs w:val="22"/>
              </w:rPr>
              <w:t>[           ] %</w:t>
            </w:r>
          </w:p>
        </w:tc>
      </w:tr>
    </w:tbl>
    <w:p w:rsidR="00E12449" w:rsidRDefault="00E12449" w:rsidP="00DF26CD">
      <w:pPr>
        <w:pStyle w:val="Textosinformato"/>
        <w:jc w:val="both"/>
        <w:rPr>
          <w:rFonts w:ascii="Arial" w:hAnsi="Arial" w:cs="Arial"/>
          <w:sz w:val="22"/>
          <w:szCs w:val="22"/>
        </w:rPr>
      </w:pPr>
    </w:p>
    <w:p w:rsidR="00E12449" w:rsidRDefault="00E12449" w:rsidP="00DF26CD">
      <w:pPr>
        <w:pStyle w:val="Textosinformato"/>
        <w:jc w:val="both"/>
        <w:rPr>
          <w:rFonts w:ascii="Arial" w:hAnsi="Arial" w:cs="Arial"/>
          <w:sz w:val="22"/>
          <w:szCs w:val="22"/>
        </w:rPr>
      </w:pPr>
    </w:p>
    <w:tbl>
      <w:tblPr>
        <w:tblW w:w="8550" w:type="dxa"/>
        <w:jc w:val="center"/>
        <w:tblInd w:w="1989"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ook w:val="0000" w:firstRow="0" w:lastRow="0" w:firstColumn="0" w:lastColumn="0" w:noHBand="0" w:noVBand="0"/>
      </w:tblPr>
      <w:tblGrid>
        <w:gridCol w:w="3682"/>
        <w:gridCol w:w="4868"/>
      </w:tblGrid>
      <w:tr w:rsidR="00E12449" w:rsidRPr="00897E2D" w:rsidTr="001B2272">
        <w:trPr>
          <w:trHeight w:val="1006"/>
          <w:jc w:val="center"/>
        </w:trPr>
        <w:tc>
          <w:tcPr>
            <w:tcW w:w="8550" w:type="dxa"/>
            <w:gridSpan w:val="2"/>
            <w:vAlign w:val="center"/>
          </w:tcPr>
          <w:p w:rsidR="00E12449" w:rsidRPr="00B8277A" w:rsidRDefault="00E12449" w:rsidP="001B2272">
            <w:pPr>
              <w:pStyle w:val="Default"/>
              <w:ind w:left="204"/>
              <w:jc w:val="both"/>
              <w:rPr>
                <w:sz w:val="22"/>
                <w:szCs w:val="22"/>
              </w:rPr>
            </w:pPr>
            <w:r w:rsidRPr="00B8277A">
              <w:rPr>
                <w:bCs/>
                <w:sz w:val="22"/>
                <w:szCs w:val="22"/>
              </w:rPr>
              <w:t xml:space="preserve">Porcentaje de descuento ofertado por el Postor Precalificado, respecto </w:t>
            </w:r>
            <w:r>
              <w:rPr>
                <w:bCs/>
                <w:sz w:val="22"/>
                <w:szCs w:val="22"/>
              </w:rPr>
              <w:t>de la  Tarifa de contenedor de 4</w:t>
            </w:r>
            <w:r w:rsidRPr="00B8277A">
              <w:rPr>
                <w:bCs/>
                <w:sz w:val="22"/>
                <w:szCs w:val="22"/>
              </w:rPr>
              <w:t>0 pies lleno</w:t>
            </w:r>
            <w:r>
              <w:rPr>
                <w:bCs/>
                <w:sz w:val="22"/>
                <w:szCs w:val="22"/>
              </w:rPr>
              <w:t xml:space="preserve"> con grúa</w:t>
            </w:r>
          </w:p>
        </w:tc>
      </w:tr>
      <w:tr w:rsidR="00E12449" w:rsidRPr="00897E2D" w:rsidTr="001B2272">
        <w:trPr>
          <w:trHeight w:val="320"/>
          <w:jc w:val="center"/>
        </w:trPr>
        <w:tc>
          <w:tcPr>
            <w:tcW w:w="3682" w:type="dxa"/>
            <w:vAlign w:val="center"/>
          </w:tcPr>
          <w:p w:rsidR="00E12449" w:rsidRPr="00B8277A" w:rsidRDefault="00E12449" w:rsidP="001B2272">
            <w:pPr>
              <w:pStyle w:val="Textonotapie"/>
              <w:ind w:left="204"/>
              <w:jc w:val="both"/>
              <w:rPr>
                <w:rFonts w:ascii="Arial" w:hAnsi="Arial" w:cs="Arial"/>
                <w:sz w:val="22"/>
                <w:szCs w:val="22"/>
                <w:lang w:val="es-PE"/>
              </w:rPr>
            </w:pPr>
            <w:r w:rsidRPr="00B8277A">
              <w:rPr>
                <w:rFonts w:ascii="Arial" w:hAnsi="Arial" w:cs="Arial"/>
                <w:bCs/>
                <w:color w:val="000000"/>
                <w:sz w:val="22"/>
                <w:szCs w:val="22"/>
              </w:rPr>
              <w:t>Porcentaje de descuento en letras:</w:t>
            </w:r>
          </w:p>
        </w:tc>
        <w:tc>
          <w:tcPr>
            <w:tcW w:w="4868" w:type="dxa"/>
            <w:vAlign w:val="center"/>
          </w:tcPr>
          <w:p w:rsidR="00E12449" w:rsidRPr="00B8277A" w:rsidRDefault="00E12449" w:rsidP="001B2272">
            <w:pPr>
              <w:pStyle w:val="Textonotapie"/>
              <w:autoSpaceDE w:val="0"/>
              <w:autoSpaceDN w:val="0"/>
              <w:adjustRightInd w:val="0"/>
              <w:jc w:val="both"/>
              <w:rPr>
                <w:rFonts w:ascii="Arial" w:hAnsi="Arial" w:cs="Arial"/>
                <w:sz w:val="22"/>
                <w:szCs w:val="22"/>
              </w:rPr>
            </w:pPr>
            <w:r w:rsidRPr="00B8277A">
              <w:rPr>
                <w:rFonts w:ascii="Arial" w:hAnsi="Arial" w:cs="Arial"/>
                <w:sz w:val="22"/>
                <w:szCs w:val="22"/>
              </w:rPr>
              <w:t>…… por ciento</w:t>
            </w:r>
          </w:p>
        </w:tc>
      </w:tr>
      <w:tr w:rsidR="00E12449" w:rsidRPr="00897E2D" w:rsidTr="001B2272">
        <w:trPr>
          <w:trHeight w:val="320"/>
          <w:jc w:val="center"/>
        </w:trPr>
        <w:tc>
          <w:tcPr>
            <w:tcW w:w="3682" w:type="dxa"/>
            <w:vAlign w:val="center"/>
          </w:tcPr>
          <w:p w:rsidR="00E12449" w:rsidRPr="00B8277A" w:rsidRDefault="00E12449" w:rsidP="001B2272">
            <w:pPr>
              <w:pStyle w:val="Textonotapie"/>
              <w:ind w:left="204"/>
              <w:jc w:val="both"/>
              <w:rPr>
                <w:rFonts w:ascii="Arial" w:hAnsi="Arial" w:cs="Arial"/>
                <w:bCs/>
                <w:color w:val="000000"/>
                <w:sz w:val="22"/>
                <w:szCs w:val="22"/>
              </w:rPr>
            </w:pPr>
            <w:r w:rsidRPr="00B8277A">
              <w:rPr>
                <w:rFonts w:ascii="Arial" w:hAnsi="Arial" w:cs="Arial"/>
                <w:bCs/>
                <w:color w:val="000000"/>
                <w:sz w:val="22"/>
                <w:szCs w:val="22"/>
              </w:rPr>
              <w:t>Porcentaje de descuento en números:</w:t>
            </w:r>
          </w:p>
        </w:tc>
        <w:tc>
          <w:tcPr>
            <w:tcW w:w="4868" w:type="dxa"/>
            <w:vAlign w:val="center"/>
          </w:tcPr>
          <w:p w:rsidR="00E12449" w:rsidRPr="00B8277A" w:rsidRDefault="00E12449" w:rsidP="001B2272">
            <w:pPr>
              <w:pStyle w:val="Textonotapie"/>
              <w:autoSpaceDE w:val="0"/>
              <w:autoSpaceDN w:val="0"/>
              <w:adjustRightInd w:val="0"/>
              <w:jc w:val="both"/>
              <w:rPr>
                <w:rFonts w:ascii="Arial" w:hAnsi="Arial" w:cs="Arial"/>
                <w:sz w:val="22"/>
                <w:szCs w:val="22"/>
              </w:rPr>
            </w:pPr>
            <w:r w:rsidRPr="00B8277A">
              <w:rPr>
                <w:rFonts w:ascii="Arial" w:hAnsi="Arial" w:cs="Arial"/>
                <w:sz w:val="22"/>
                <w:szCs w:val="22"/>
              </w:rPr>
              <w:t>[           ] %</w:t>
            </w:r>
          </w:p>
        </w:tc>
      </w:tr>
    </w:tbl>
    <w:p w:rsidR="00E12449" w:rsidRPr="009B4086" w:rsidRDefault="00E12449" w:rsidP="00DF26CD">
      <w:pPr>
        <w:pStyle w:val="Textosinformato"/>
        <w:jc w:val="both"/>
        <w:rPr>
          <w:rFonts w:ascii="Arial" w:hAnsi="Arial" w:cs="Arial"/>
          <w:sz w:val="22"/>
          <w:szCs w:val="22"/>
        </w:rPr>
      </w:pPr>
    </w:p>
    <w:p w:rsidR="00DF26CD" w:rsidRPr="009B4086" w:rsidRDefault="00DF26CD" w:rsidP="00DF26CD">
      <w:pPr>
        <w:pStyle w:val="Textosinformato"/>
        <w:jc w:val="both"/>
        <w:rPr>
          <w:rFonts w:ascii="Arial" w:hAnsi="Arial" w:cs="Arial"/>
          <w:sz w:val="22"/>
          <w:szCs w:val="22"/>
        </w:rPr>
      </w:pPr>
      <w:r w:rsidRPr="009B4086">
        <w:rPr>
          <w:rFonts w:ascii="Arial" w:hAnsi="Arial" w:cs="Arial"/>
          <w:sz w:val="22"/>
          <w:szCs w:val="22"/>
        </w:rPr>
        <w:t>Declaramos que la presente oferta económica tiene el carácter de irrevocable y que mantendrá su plena vigencia hasta sesenta (60) Días posteriores a la Fecha de Cierre, comprometiéndonos a prorrogarla obligatoriamente si el Comité así lo dispusiera.</w:t>
      </w:r>
    </w:p>
    <w:p w:rsidR="00DF26CD" w:rsidRPr="009B4086" w:rsidRDefault="00DF26CD" w:rsidP="00DF26CD">
      <w:pPr>
        <w:pStyle w:val="Textosinformato"/>
        <w:jc w:val="both"/>
        <w:rPr>
          <w:rFonts w:ascii="Arial" w:hAnsi="Arial" w:cs="Arial"/>
          <w:sz w:val="22"/>
          <w:szCs w:val="22"/>
          <w:highlight w:val="yellow"/>
        </w:rPr>
      </w:pPr>
    </w:p>
    <w:p w:rsidR="00DF26CD" w:rsidRPr="009B4086" w:rsidRDefault="00DF26CD" w:rsidP="00DF26CD">
      <w:pPr>
        <w:pStyle w:val="Textosinformato"/>
        <w:jc w:val="both"/>
        <w:rPr>
          <w:rFonts w:ascii="Arial" w:hAnsi="Arial" w:cs="Arial"/>
          <w:sz w:val="22"/>
          <w:szCs w:val="22"/>
        </w:rPr>
      </w:pPr>
    </w:p>
    <w:p w:rsidR="00DF26CD" w:rsidRPr="009B4086" w:rsidRDefault="00DF26CD" w:rsidP="00DF26CD">
      <w:pPr>
        <w:pStyle w:val="Textosinformato"/>
        <w:jc w:val="both"/>
        <w:rPr>
          <w:rFonts w:ascii="Arial" w:hAnsi="Arial" w:cs="Arial"/>
          <w:sz w:val="22"/>
          <w:szCs w:val="22"/>
        </w:rPr>
      </w:pPr>
      <w:r w:rsidRPr="009B4086">
        <w:rPr>
          <w:rFonts w:ascii="Arial" w:hAnsi="Arial" w:cs="Arial"/>
          <w:sz w:val="22"/>
          <w:szCs w:val="22"/>
        </w:rPr>
        <w:t>Nombre</w:t>
      </w:r>
      <w:r w:rsidRPr="009B4086">
        <w:rPr>
          <w:rFonts w:ascii="Arial" w:hAnsi="Arial" w:cs="Arial"/>
          <w:sz w:val="22"/>
          <w:szCs w:val="22"/>
        </w:rPr>
        <w:tab/>
        <w:t>.............................................................</w:t>
      </w:r>
    </w:p>
    <w:p w:rsidR="00DF26CD" w:rsidRPr="009B4086" w:rsidRDefault="00DF26CD" w:rsidP="00DF26CD">
      <w:pPr>
        <w:pStyle w:val="Textosinformato"/>
        <w:ind w:left="708" w:firstLine="708"/>
        <w:jc w:val="both"/>
        <w:rPr>
          <w:rFonts w:ascii="Arial" w:hAnsi="Arial" w:cs="Arial"/>
          <w:sz w:val="22"/>
          <w:szCs w:val="22"/>
        </w:rPr>
      </w:pPr>
      <w:r w:rsidRPr="009B4086">
        <w:rPr>
          <w:rFonts w:ascii="Arial" w:hAnsi="Arial" w:cs="Arial"/>
          <w:sz w:val="22"/>
          <w:szCs w:val="22"/>
        </w:rPr>
        <w:t>Representante Legal del Postor</w:t>
      </w:r>
    </w:p>
    <w:p w:rsidR="00DF26CD" w:rsidRPr="009B4086" w:rsidRDefault="00DF26CD" w:rsidP="00DF26CD">
      <w:pPr>
        <w:pStyle w:val="Textosinformato"/>
        <w:jc w:val="both"/>
        <w:rPr>
          <w:rFonts w:ascii="Arial" w:hAnsi="Arial" w:cs="Arial"/>
          <w:sz w:val="22"/>
          <w:szCs w:val="22"/>
        </w:rPr>
      </w:pPr>
    </w:p>
    <w:p w:rsidR="00FD39CB" w:rsidRPr="009B4086" w:rsidRDefault="00FD39CB" w:rsidP="00DF26CD">
      <w:pPr>
        <w:pStyle w:val="Textosinformato"/>
        <w:jc w:val="both"/>
        <w:rPr>
          <w:rFonts w:ascii="Arial" w:hAnsi="Arial" w:cs="Arial"/>
          <w:sz w:val="22"/>
          <w:szCs w:val="22"/>
        </w:rPr>
      </w:pPr>
    </w:p>
    <w:p w:rsidR="00DF26CD" w:rsidRPr="009B4086" w:rsidRDefault="00DF26CD" w:rsidP="00DF26CD">
      <w:pPr>
        <w:pStyle w:val="Textosinformato"/>
        <w:jc w:val="both"/>
        <w:rPr>
          <w:rFonts w:ascii="Arial" w:hAnsi="Arial" w:cs="Arial"/>
          <w:sz w:val="22"/>
          <w:szCs w:val="22"/>
        </w:rPr>
      </w:pPr>
      <w:r w:rsidRPr="009B4086">
        <w:rPr>
          <w:rFonts w:ascii="Arial" w:hAnsi="Arial" w:cs="Arial"/>
          <w:sz w:val="22"/>
          <w:szCs w:val="22"/>
        </w:rPr>
        <w:t>Firma</w:t>
      </w:r>
      <w:r w:rsidRPr="009B4086">
        <w:rPr>
          <w:rFonts w:ascii="Arial" w:hAnsi="Arial" w:cs="Arial"/>
          <w:sz w:val="22"/>
          <w:szCs w:val="22"/>
        </w:rPr>
        <w:tab/>
      </w:r>
      <w:r w:rsidRPr="009B4086">
        <w:rPr>
          <w:rFonts w:ascii="Arial" w:hAnsi="Arial" w:cs="Arial"/>
          <w:sz w:val="22"/>
          <w:szCs w:val="22"/>
        </w:rPr>
        <w:tab/>
        <w:t>............................................................</w:t>
      </w:r>
    </w:p>
    <w:p w:rsidR="00DF26CD" w:rsidRPr="009B4086" w:rsidRDefault="00DF26CD" w:rsidP="00DF26CD">
      <w:pPr>
        <w:pStyle w:val="Textosinformato"/>
        <w:ind w:left="708" w:firstLine="708"/>
        <w:jc w:val="both"/>
        <w:rPr>
          <w:rFonts w:ascii="Arial" w:hAnsi="Arial" w:cs="Arial"/>
          <w:sz w:val="22"/>
          <w:szCs w:val="22"/>
          <w:lang w:val="pt-BR"/>
        </w:rPr>
      </w:pPr>
      <w:r w:rsidRPr="009B4086">
        <w:rPr>
          <w:rFonts w:ascii="Arial" w:hAnsi="Arial" w:cs="Arial"/>
          <w:sz w:val="22"/>
          <w:szCs w:val="22"/>
          <w:lang w:val="pt-BR"/>
        </w:rPr>
        <w:t xml:space="preserve">Representante Legal </w:t>
      </w:r>
      <w:proofErr w:type="gramStart"/>
      <w:r w:rsidRPr="009B4086">
        <w:rPr>
          <w:rFonts w:ascii="Arial" w:hAnsi="Arial" w:cs="Arial"/>
          <w:sz w:val="22"/>
          <w:szCs w:val="22"/>
          <w:lang w:val="pt-BR"/>
        </w:rPr>
        <w:t>del</w:t>
      </w:r>
      <w:proofErr w:type="gramEnd"/>
      <w:r w:rsidRPr="009B4086">
        <w:rPr>
          <w:rFonts w:ascii="Arial" w:hAnsi="Arial" w:cs="Arial"/>
          <w:sz w:val="22"/>
          <w:szCs w:val="22"/>
          <w:lang w:val="pt-BR"/>
        </w:rPr>
        <w:t xml:space="preserve"> </w:t>
      </w:r>
      <w:proofErr w:type="spellStart"/>
      <w:r w:rsidRPr="009B4086">
        <w:rPr>
          <w:rFonts w:ascii="Arial" w:hAnsi="Arial" w:cs="Arial"/>
          <w:sz w:val="22"/>
          <w:szCs w:val="22"/>
          <w:lang w:val="pt-BR"/>
        </w:rPr>
        <w:t>Postor</w:t>
      </w:r>
      <w:proofErr w:type="spellEnd"/>
    </w:p>
    <w:p w:rsidR="00DF26CD" w:rsidRPr="009B4086" w:rsidRDefault="00DF26CD" w:rsidP="00DF26CD">
      <w:pPr>
        <w:pStyle w:val="Ttulo1"/>
        <w:jc w:val="both"/>
        <w:rPr>
          <w:rFonts w:ascii="Arial" w:hAnsi="Arial" w:cs="Arial"/>
          <w:b w:val="0"/>
          <w:sz w:val="22"/>
          <w:szCs w:val="22"/>
          <w:lang w:val="pt-BR"/>
        </w:rPr>
      </w:pPr>
      <w:r w:rsidRPr="009B4086">
        <w:rPr>
          <w:rFonts w:ascii="Arial" w:hAnsi="Arial" w:cs="Arial"/>
          <w:b w:val="0"/>
          <w:sz w:val="22"/>
          <w:szCs w:val="22"/>
          <w:lang w:val="pt-BR"/>
        </w:rPr>
        <w:br w:type="page"/>
      </w:r>
    </w:p>
    <w:p w:rsidR="00DF26CD" w:rsidRPr="00244025" w:rsidRDefault="00DF26CD" w:rsidP="00DF26CD">
      <w:pPr>
        <w:pStyle w:val="Ttulo1"/>
        <w:jc w:val="center"/>
        <w:rPr>
          <w:rFonts w:ascii="Arial" w:hAnsi="Arial" w:cs="Arial"/>
          <w:bCs/>
          <w:color w:val="auto"/>
          <w:sz w:val="22"/>
          <w:szCs w:val="22"/>
        </w:rPr>
      </w:pPr>
      <w:bookmarkStart w:id="353" w:name="_Toc289194498"/>
      <w:bookmarkStart w:id="354" w:name="_Toc368321570"/>
      <w:r w:rsidRPr="00897E2D">
        <w:rPr>
          <w:rFonts w:ascii="Arial" w:hAnsi="Arial" w:cs="Arial"/>
          <w:bCs/>
          <w:color w:val="auto"/>
          <w:sz w:val="22"/>
          <w:szCs w:val="22"/>
        </w:rPr>
        <w:t>ANEXO N° 9</w:t>
      </w:r>
      <w:bookmarkEnd w:id="353"/>
      <w:bookmarkEnd w:id="354"/>
      <w:r w:rsidRPr="00244025">
        <w:rPr>
          <w:rFonts w:ascii="Arial" w:hAnsi="Arial" w:cs="Arial"/>
          <w:bCs/>
          <w:color w:val="auto"/>
          <w:sz w:val="22"/>
          <w:szCs w:val="22"/>
        </w:rPr>
        <w:t xml:space="preserve"> </w:t>
      </w:r>
    </w:p>
    <w:p w:rsidR="00DF26CD" w:rsidRDefault="00DF26CD" w:rsidP="00DF26CD">
      <w:pPr>
        <w:pStyle w:val="Ttulo1"/>
        <w:jc w:val="center"/>
        <w:rPr>
          <w:rFonts w:ascii="Arial" w:hAnsi="Arial" w:cs="Arial"/>
          <w:bCs/>
          <w:color w:val="auto"/>
          <w:sz w:val="22"/>
          <w:szCs w:val="22"/>
        </w:rPr>
      </w:pPr>
      <w:bookmarkStart w:id="355" w:name="_Toc289194499"/>
      <w:bookmarkStart w:id="356" w:name="_Toc368321571"/>
      <w:r w:rsidRPr="00244025">
        <w:rPr>
          <w:rFonts w:ascii="Arial" w:hAnsi="Arial" w:cs="Arial"/>
          <w:bCs/>
          <w:color w:val="auto"/>
          <w:sz w:val="22"/>
          <w:szCs w:val="22"/>
        </w:rPr>
        <w:t xml:space="preserve">Formulario 2: MODELO DE OFERTA ECONÓMICA – DESCUENTO SOBRE TARIFAS PARA CARGA </w:t>
      </w:r>
      <w:bookmarkEnd w:id="355"/>
      <w:r w:rsidR="00244025">
        <w:rPr>
          <w:rFonts w:ascii="Arial" w:hAnsi="Arial" w:cs="Arial"/>
          <w:bCs/>
          <w:color w:val="auto"/>
          <w:sz w:val="22"/>
          <w:szCs w:val="22"/>
        </w:rPr>
        <w:t>FRACCIONADA</w:t>
      </w:r>
      <w:bookmarkEnd w:id="356"/>
      <w:r w:rsidRPr="00897E2D">
        <w:rPr>
          <w:rFonts w:ascii="Arial" w:hAnsi="Arial" w:cs="Arial"/>
          <w:bCs/>
          <w:color w:val="auto"/>
          <w:sz w:val="22"/>
          <w:szCs w:val="22"/>
        </w:rPr>
        <w:t xml:space="preserve"> </w:t>
      </w:r>
    </w:p>
    <w:p w:rsidR="00AD3C1C" w:rsidRPr="00AD3C1C" w:rsidRDefault="00AD3C1C">
      <w:pPr>
        <w:pStyle w:val="Ttulo1"/>
        <w:jc w:val="center"/>
        <w:rPr>
          <w:rFonts w:ascii="Arial" w:hAnsi="Arial" w:cs="Arial"/>
          <w:bCs/>
          <w:color w:val="auto"/>
          <w:sz w:val="22"/>
          <w:szCs w:val="22"/>
        </w:rPr>
      </w:pPr>
      <w:bookmarkStart w:id="357" w:name="_Toc368321572"/>
      <w:r>
        <w:rPr>
          <w:rFonts w:ascii="Arial" w:hAnsi="Arial" w:cs="Arial"/>
          <w:bCs/>
          <w:color w:val="auto"/>
          <w:sz w:val="22"/>
          <w:szCs w:val="22"/>
        </w:rPr>
        <w:t>SOBRE 3 - TARIFAS</w:t>
      </w:r>
      <w:bookmarkEnd w:id="357"/>
    </w:p>
    <w:p w:rsidR="00DF26CD" w:rsidRPr="009B4086" w:rsidRDefault="00DF26CD" w:rsidP="00DF26CD">
      <w:pPr>
        <w:pStyle w:val="Textosinformato"/>
        <w:jc w:val="both"/>
        <w:outlineLvl w:val="0"/>
        <w:rPr>
          <w:rFonts w:ascii="Arial" w:hAnsi="Arial" w:cs="Arial"/>
          <w:i/>
          <w:sz w:val="22"/>
          <w:szCs w:val="22"/>
        </w:rPr>
      </w:pPr>
    </w:p>
    <w:p w:rsidR="00DF26CD" w:rsidRPr="009B4086" w:rsidRDefault="00DF26CD" w:rsidP="00DF26CD">
      <w:pPr>
        <w:pStyle w:val="Textosinformato"/>
        <w:jc w:val="both"/>
        <w:outlineLvl w:val="0"/>
        <w:rPr>
          <w:rFonts w:ascii="Arial" w:hAnsi="Arial" w:cs="Arial"/>
          <w:sz w:val="22"/>
          <w:szCs w:val="22"/>
        </w:rPr>
      </w:pPr>
    </w:p>
    <w:p w:rsidR="00DF26CD" w:rsidRPr="009B4086" w:rsidRDefault="00DF26CD" w:rsidP="00DF26CD">
      <w:pPr>
        <w:pStyle w:val="Textoindependiente2"/>
        <w:jc w:val="both"/>
        <w:rPr>
          <w:rFonts w:ascii="Arial" w:hAnsi="Arial" w:cs="Arial"/>
          <w:b w:val="0"/>
          <w:bCs/>
          <w:sz w:val="22"/>
          <w:szCs w:val="22"/>
        </w:rPr>
      </w:pPr>
      <w:r w:rsidRPr="009B4086">
        <w:rPr>
          <w:rFonts w:ascii="Arial" w:hAnsi="Arial" w:cs="Arial"/>
          <w:b w:val="0"/>
          <w:bCs/>
          <w:sz w:val="22"/>
          <w:szCs w:val="22"/>
        </w:rPr>
        <w:t>Lima</w:t>
      </w:r>
      <w:proofErr w:type="gramStart"/>
      <w:r w:rsidRPr="009B4086">
        <w:rPr>
          <w:rFonts w:ascii="Arial" w:hAnsi="Arial" w:cs="Arial"/>
          <w:b w:val="0"/>
          <w:bCs/>
          <w:sz w:val="22"/>
          <w:szCs w:val="22"/>
        </w:rPr>
        <w:t>, ..........</w:t>
      </w:r>
      <w:proofErr w:type="gramEnd"/>
      <w:r w:rsidRPr="009B4086">
        <w:rPr>
          <w:rFonts w:ascii="Arial" w:hAnsi="Arial" w:cs="Arial"/>
          <w:b w:val="0"/>
          <w:bCs/>
          <w:sz w:val="22"/>
          <w:szCs w:val="22"/>
        </w:rPr>
        <w:t xml:space="preserve"> de ................... de 20…</w:t>
      </w:r>
    </w:p>
    <w:p w:rsidR="00DF26CD" w:rsidRPr="009B4086" w:rsidRDefault="00DF26CD" w:rsidP="00DF26CD">
      <w:pPr>
        <w:pStyle w:val="Textoindependiente2"/>
        <w:jc w:val="both"/>
        <w:rPr>
          <w:rFonts w:ascii="Arial" w:hAnsi="Arial" w:cs="Arial"/>
          <w:b w:val="0"/>
          <w:bCs/>
          <w:sz w:val="22"/>
          <w:szCs w:val="22"/>
        </w:rPr>
      </w:pPr>
    </w:p>
    <w:p w:rsidR="00DF26CD" w:rsidRPr="009B4086" w:rsidRDefault="00DF26CD" w:rsidP="00DF26CD">
      <w:pPr>
        <w:pStyle w:val="Textoindependiente2"/>
        <w:jc w:val="both"/>
        <w:rPr>
          <w:rFonts w:ascii="Arial" w:hAnsi="Arial" w:cs="Arial"/>
          <w:b w:val="0"/>
          <w:bCs/>
          <w:sz w:val="22"/>
          <w:szCs w:val="22"/>
        </w:rPr>
      </w:pPr>
    </w:p>
    <w:p w:rsidR="00DF26CD" w:rsidRPr="009B4086" w:rsidRDefault="00DF26CD" w:rsidP="00DF26CD">
      <w:pPr>
        <w:pStyle w:val="Textoindependiente2"/>
        <w:jc w:val="both"/>
        <w:rPr>
          <w:rFonts w:ascii="Arial" w:hAnsi="Arial" w:cs="Arial"/>
          <w:b w:val="0"/>
          <w:bCs/>
          <w:sz w:val="22"/>
          <w:szCs w:val="22"/>
        </w:rPr>
      </w:pPr>
      <w:r w:rsidRPr="009B4086">
        <w:rPr>
          <w:rFonts w:ascii="Arial" w:hAnsi="Arial" w:cs="Arial"/>
          <w:b w:val="0"/>
          <w:bCs/>
          <w:sz w:val="22"/>
          <w:szCs w:val="22"/>
        </w:rPr>
        <w:t>Señores</w:t>
      </w:r>
    </w:p>
    <w:p w:rsidR="00FD39CB" w:rsidRPr="009B4086" w:rsidRDefault="00FD39CB" w:rsidP="00FD39CB">
      <w:pPr>
        <w:pStyle w:val="Textoindependiente2"/>
        <w:jc w:val="both"/>
        <w:rPr>
          <w:rFonts w:ascii="Arial" w:hAnsi="Arial" w:cs="Arial"/>
          <w:b w:val="0"/>
          <w:bCs/>
          <w:sz w:val="22"/>
          <w:szCs w:val="22"/>
        </w:rPr>
      </w:pPr>
      <w:r w:rsidRPr="009B4086">
        <w:rPr>
          <w:rFonts w:ascii="Arial" w:hAnsi="Arial" w:cs="Arial"/>
          <w:b w:val="0"/>
          <w:bCs/>
          <w:sz w:val="22"/>
          <w:szCs w:val="22"/>
        </w:rPr>
        <w:t xml:space="preserve">Comité de PROINVERSIÓN en Proyectos de </w:t>
      </w:r>
    </w:p>
    <w:p w:rsidR="00FD39CB" w:rsidRPr="009B4086" w:rsidRDefault="00FD39CB" w:rsidP="00FD39CB">
      <w:pPr>
        <w:pStyle w:val="Textoindependiente2"/>
        <w:jc w:val="both"/>
        <w:rPr>
          <w:rFonts w:ascii="Arial" w:hAnsi="Arial" w:cs="Arial"/>
          <w:b w:val="0"/>
          <w:bCs/>
          <w:sz w:val="22"/>
          <w:szCs w:val="22"/>
        </w:rPr>
      </w:pPr>
      <w:r w:rsidRPr="009B4086">
        <w:rPr>
          <w:rFonts w:ascii="Arial" w:hAnsi="Arial" w:cs="Arial"/>
          <w:b w:val="0"/>
          <w:bCs/>
          <w:sz w:val="22"/>
          <w:szCs w:val="22"/>
        </w:rPr>
        <w:t xml:space="preserve">Infraestructura Vial, Infraestructura Ferroviaria e </w:t>
      </w:r>
    </w:p>
    <w:p w:rsidR="00FD39CB" w:rsidRPr="009B4086" w:rsidRDefault="00FD39CB" w:rsidP="00FD39CB">
      <w:pPr>
        <w:pStyle w:val="Textoindependiente2"/>
        <w:jc w:val="both"/>
        <w:rPr>
          <w:rFonts w:ascii="Arial" w:hAnsi="Arial" w:cs="Arial"/>
          <w:b w:val="0"/>
          <w:bCs/>
          <w:sz w:val="22"/>
          <w:szCs w:val="22"/>
        </w:rPr>
      </w:pPr>
      <w:r w:rsidRPr="009B4086">
        <w:rPr>
          <w:rFonts w:ascii="Arial" w:hAnsi="Arial" w:cs="Arial"/>
          <w:b w:val="0"/>
          <w:bCs/>
          <w:sz w:val="22"/>
          <w:szCs w:val="22"/>
        </w:rPr>
        <w:t xml:space="preserve">Infraestructura Aeroportuaria - PRO INTEGRACIÓN </w:t>
      </w:r>
    </w:p>
    <w:p w:rsidR="00FD39CB" w:rsidRPr="009B4086" w:rsidRDefault="00FD39CB" w:rsidP="00FD39CB">
      <w:pPr>
        <w:pStyle w:val="Textoindependiente2"/>
        <w:jc w:val="both"/>
        <w:rPr>
          <w:rFonts w:ascii="Arial" w:hAnsi="Arial" w:cs="Arial"/>
          <w:b w:val="0"/>
          <w:bCs/>
          <w:sz w:val="22"/>
          <w:szCs w:val="22"/>
        </w:rPr>
      </w:pPr>
      <w:r w:rsidRPr="009B4086">
        <w:rPr>
          <w:rFonts w:ascii="Arial" w:hAnsi="Arial" w:cs="Arial"/>
          <w:b w:val="0"/>
          <w:bCs/>
          <w:sz w:val="22"/>
          <w:szCs w:val="22"/>
        </w:rPr>
        <w:t>Agencia de Promoción de la Inversión Privada - PROINVERSIÓN</w:t>
      </w:r>
    </w:p>
    <w:p w:rsidR="00DF26CD" w:rsidRPr="009B4086" w:rsidRDefault="00DF26CD" w:rsidP="00DF26CD">
      <w:pPr>
        <w:pStyle w:val="Textoindependiente2"/>
        <w:jc w:val="both"/>
        <w:rPr>
          <w:rFonts w:ascii="Arial" w:hAnsi="Arial" w:cs="Arial"/>
          <w:b w:val="0"/>
          <w:bCs/>
          <w:sz w:val="22"/>
          <w:szCs w:val="22"/>
        </w:rPr>
      </w:pPr>
      <w:r w:rsidRPr="009B4086">
        <w:rPr>
          <w:rFonts w:ascii="Arial" w:hAnsi="Arial" w:cs="Arial"/>
          <w:b w:val="0"/>
          <w:bCs/>
          <w:sz w:val="22"/>
          <w:szCs w:val="22"/>
          <w:u w:val="single"/>
        </w:rPr>
        <w:t>Presente</w:t>
      </w:r>
      <w:r w:rsidRPr="009B4086">
        <w:rPr>
          <w:rFonts w:ascii="Arial" w:hAnsi="Arial" w:cs="Arial"/>
          <w:b w:val="0"/>
          <w:bCs/>
          <w:sz w:val="22"/>
          <w:szCs w:val="22"/>
        </w:rPr>
        <w:t>.-</w:t>
      </w:r>
    </w:p>
    <w:p w:rsidR="00DF26CD" w:rsidRPr="009B4086" w:rsidRDefault="00DF26CD" w:rsidP="00DF26CD">
      <w:pPr>
        <w:pStyle w:val="Textoindependiente2"/>
        <w:jc w:val="both"/>
        <w:rPr>
          <w:rFonts w:ascii="Arial" w:hAnsi="Arial" w:cs="Arial"/>
          <w:b w:val="0"/>
          <w:bCs/>
          <w:sz w:val="22"/>
          <w:szCs w:val="22"/>
        </w:rPr>
      </w:pPr>
    </w:p>
    <w:p w:rsidR="00DF26CD" w:rsidRPr="009B4086" w:rsidRDefault="00DF26CD" w:rsidP="00DF26CD">
      <w:pPr>
        <w:pStyle w:val="Textoindependiente2"/>
        <w:jc w:val="both"/>
        <w:rPr>
          <w:rFonts w:ascii="Arial" w:hAnsi="Arial" w:cs="Arial"/>
          <w:b w:val="0"/>
          <w:bCs/>
          <w:sz w:val="22"/>
          <w:szCs w:val="22"/>
        </w:rPr>
      </w:pPr>
    </w:p>
    <w:p w:rsidR="00DF26CD" w:rsidRPr="009B4086" w:rsidRDefault="00DF26CD" w:rsidP="00DF26CD">
      <w:pPr>
        <w:pStyle w:val="Textoindependiente2"/>
        <w:jc w:val="both"/>
        <w:rPr>
          <w:rFonts w:ascii="Arial" w:hAnsi="Arial" w:cs="Arial"/>
          <w:b w:val="0"/>
          <w:bCs/>
          <w:sz w:val="22"/>
          <w:szCs w:val="22"/>
        </w:rPr>
      </w:pPr>
      <w:r w:rsidRPr="009B4086">
        <w:rPr>
          <w:rFonts w:ascii="Arial" w:hAnsi="Arial" w:cs="Arial"/>
          <w:b w:val="0"/>
          <w:bCs/>
          <w:sz w:val="22"/>
          <w:szCs w:val="22"/>
        </w:rPr>
        <w:t xml:space="preserve">Postor: </w:t>
      </w:r>
      <w:r w:rsidRPr="009B4086">
        <w:rPr>
          <w:rFonts w:ascii="Arial" w:hAnsi="Arial" w:cs="Arial"/>
          <w:b w:val="0"/>
          <w:bCs/>
          <w:sz w:val="22"/>
          <w:szCs w:val="22"/>
        </w:rPr>
        <w:tab/>
        <w:t>.....................................................................................</w:t>
      </w:r>
    </w:p>
    <w:p w:rsidR="00DF26CD" w:rsidRPr="009B4086" w:rsidRDefault="00DF26CD" w:rsidP="00DF26CD">
      <w:pPr>
        <w:pStyle w:val="Textosinformato"/>
        <w:keepNext/>
        <w:jc w:val="both"/>
        <w:rPr>
          <w:rFonts w:ascii="Arial" w:hAnsi="Arial" w:cs="Arial"/>
          <w:sz w:val="22"/>
          <w:szCs w:val="22"/>
        </w:rPr>
      </w:pPr>
    </w:p>
    <w:p w:rsidR="00DF26CD" w:rsidRPr="009B4086" w:rsidRDefault="00DF26CD" w:rsidP="00DF26CD">
      <w:pPr>
        <w:pStyle w:val="Textosinformato"/>
        <w:keepNext/>
        <w:jc w:val="both"/>
        <w:rPr>
          <w:rFonts w:ascii="Arial" w:hAnsi="Arial" w:cs="Arial"/>
          <w:sz w:val="22"/>
          <w:szCs w:val="22"/>
        </w:rPr>
      </w:pPr>
      <w:r w:rsidRPr="009B4086">
        <w:rPr>
          <w:rFonts w:ascii="Arial" w:hAnsi="Arial" w:cs="Arial"/>
          <w:sz w:val="22"/>
          <w:szCs w:val="22"/>
        </w:rPr>
        <w:t>De acuerdo a lo indicado en el Numeral 7.2.2 de las Bases del Concurso, nos es grato hacerles llegar nuestra Oferta Económica de acuerdo a las condiciones establecidas para el presente Concurso, en los siguientes términos:</w:t>
      </w:r>
    </w:p>
    <w:p w:rsidR="00DF26CD" w:rsidRPr="00897E2D" w:rsidRDefault="00DF26CD" w:rsidP="00DF26CD">
      <w:pPr>
        <w:pStyle w:val="Textosinformato"/>
        <w:jc w:val="both"/>
        <w:outlineLvl w:val="0"/>
        <w:rPr>
          <w:rFonts w:ascii="Arial" w:hAnsi="Arial" w:cs="Arial"/>
          <w:sz w:val="22"/>
          <w:szCs w:val="22"/>
        </w:rPr>
      </w:pPr>
    </w:p>
    <w:tbl>
      <w:tblPr>
        <w:tblW w:w="8550" w:type="dxa"/>
        <w:jc w:val="center"/>
        <w:tblInd w:w="1989"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ook w:val="0000" w:firstRow="0" w:lastRow="0" w:firstColumn="0" w:lastColumn="0" w:noHBand="0" w:noVBand="0"/>
      </w:tblPr>
      <w:tblGrid>
        <w:gridCol w:w="3682"/>
        <w:gridCol w:w="4868"/>
      </w:tblGrid>
      <w:tr w:rsidR="00DF26CD" w:rsidRPr="00897E2D" w:rsidTr="00C9171A">
        <w:trPr>
          <w:trHeight w:val="1006"/>
          <w:jc w:val="center"/>
        </w:trPr>
        <w:tc>
          <w:tcPr>
            <w:tcW w:w="8550" w:type="dxa"/>
            <w:gridSpan w:val="2"/>
            <w:vAlign w:val="center"/>
          </w:tcPr>
          <w:p w:rsidR="00DF26CD" w:rsidRPr="009B4086" w:rsidRDefault="00DF26CD">
            <w:pPr>
              <w:pStyle w:val="Default"/>
              <w:ind w:left="204"/>
              <w:jc w:val="both"/>
              <w:rPr>
                <w:sz w:val="22"/>
                <w:szCs w:val="22"/>
              </w:rPr>
            </w:pPr>
            <w:r w:rsidRPr="009B4086">
              <w:rPr>
                <w:bCs/>
                <w:sz w:val="22"/>
                <w:szCs w:val="22"/>
              </w:rPr>
              <w:t xml:space="preserve">Porcentaje de descuento ofertado por el Postor Precalificado, respecto de las Tarifas </w:t>
            </w:r>
            <w:r w:rsidR="00FD39CB" w:rsidRPr="009B4086">
              <w:rPr>
                <w:bCs/>
                <w:sz w:val="22"/>
                <w:szCs w:val="22"/>
              </w:rPr>
              <w:t xml:space="preserve">para </w:t>
            </w:r>
            <w:r w:rsidRPr="009B4086">
              <w:rPr>
                <w:bCs/>
                <w:sz w:val="22"/>
                <w:szCs w:val="22"/>
              </w:rPr>
              <w:t>carga fraccionada</w:t>
            </w:r>
            <w:r w:rsidR="00FD39CB" w:rsidRPr="009B4086">
              <w:rPr>
                <w:bCs/>
                <w:sz w:val="22"/>
                <w:szCs w:val="22"/>
              </w:rPr>
              <w:t>:</w:t>
            </w:r>
            <w:r w:rsidRPr="009B4086">
              <w:rPr>
                <w:bCs/>
                <w:sz w:val="22"/>
                <w:szCs w:val="22"/>
              </w:rPr>
              <w:t xml:space="preserve"> </w:t>
            </w:r>
          </w:p>
        </w:tc>
      </w:tr>
      <w:tr w:rsidR="00DF26CD" w:rsidRPr="00897E2D" w:rsidTr="00C9171A">
        <w:trPr>
          <w:trHeight w:val="320"/>
          <w:jc w:val="center"/>
        </w:trPr>
        <w:tc>
          <w:tcPr>
            <w:tcW w:w="3682" w:type="dxa"/>
            <w:vAlign w:val="center"/>
          </w:tcPr>
          <w:p w:rsidR="00DF26CD" w:rsidRPr="009B4086" w:rsidRDefault="00DF26CD" w:rsidP="00C9171A">
            <w:pPr>
              <w:pStyle w:val="Textonotapie"/>
              <w:ind w:left="204"/>
              <w:jc w:val="both"/>
              <w:rPr>
                <w:rFonts w:ascii="Arial" w:hAnsi="Arial" w:cs="Arial"/>
                <w:sz w:val="22"/>
                <w:szCs w:val="22"/>
                <w:lang w:val="es-PE"/>
              </w:rPr>
            </w:pPr>
            <w:r w:rsidRPr="009B4086">
              <w:rPr>
                <w:rFonts w:ascii="Arial" w:hAnsi="Arial" w:cs="Arial"/>
                <w:bCs/>
                <w:color w:val="000000"/>
                <w:sz w:val="22"/>
                <w:szCs w:val="22"/>
              </w:rPr>
              <w:t>Porcentaje de descuento en letras:</w:t>
            </w:r>
          </w:p>
        </w:tc>
        <w:tc>
          <w:tcPr>
            <w:tcW w:w="4868" w:type="dxa"/>
            <w:vAlign w:val="center"/>
          </w:tcPr>
          <w:p w:rsidR="00DF26CD" w:rsidRPr="009B4086" w:rsidRDefault="00DF26CD" w:rsidP="00C9171A">
            <w:pPr>
              <w:pStyle w:val="Textonotapie"/>
              <w:autoSpaceDE w:val="0"/>
              <w:autoSpaceDN w:val="0"/>
              <w:adjustRightInd w:val="0"/>
              <w:jc w:val="both"/>
              <w:rPr>
                <w:rFonts w:ascii="Arial" w:hAnsi="Arial" w:cs="Arial"/>
                <w:sz w:val="22"/>
                <w:szCs w:val="22"/>
              </w:rPr>
            </w:pPr>
            <w:r w:rsidRPr="009B4086">
              <w:rPr>
                <w:rFonts w:ascii="Arial" w:hAnsi="Arial" w:cs="Arial"/>
                <w:sz w:val="22"/>
                <w:szCs w:val="22"/>
              </w:rPr>
              <w:t>…… por ciento</w:t>
            </w:r>
          </w:p>
        </w:tc>
      </w:tr>
      <w:tr w:rsidR="00DF26CD" w:rsidRPr="00897E2D" w:rsidTr="00C9171A">
        <w:trPr>
          <w:trHeight w:val="320"/>
          <w:jc w:val="center"/>
        </w:trPr>
        <w:tc>
          <w:tcPr>
            <w:tcW w:w="3682" w:type="dxa"/>
            <w:vAlign w:val="center"/>
          </w:tcPr>
          <w:p w:rsidR="00DF26CD" w:rsidRPr="009B4086" w:rsidRDefault="00DF26CD" w:rsidP="00C9171A">
            <w:pPr>
              <w:pStyle w:val="Textonotapie"/>
              <w:ind w:left="204"/>
              <w:jc w:val="both"/>
              <w:rPr>
                <w:rFonts w:ascii="Arial" w:hAnsi="Arial" w:cs="Arial"/>
                <w:bCs/>
                <w:color w:val="000000"/>
                <w:sz w:val="22"/>
                <w:szCs w:val="22"/>
              </w:rPr>
            </w:pPr>
            <w:r w:rsidRPr="009B4086">
              <w:rPr>
                <w:rFonts w:ascii="Arial" w:hAnsi="Arial" w:cs="Arial"/>
                <w:bCs/>
                <w:color w:val="000000"/>
                <w:sz w:val="22"/>
                <w:szCs w:val="22"/>
              </w:rPr>
              <w:t>Porcentaje de descuento en números:</w:t>
            </w:r>
          </w:p>
        </w:tc>
        <w:tc>
          <w:tcPr>
            <w:tcW w:w="4868" w:type="dxa"/>
            <w:vAlign w:val="center"/>
          </w:tcPr>
          <w:p w:rsidR="00DF26CD" w:rsidRPr="009B4086" w:rsidRDefault="00DF26CD" w:rsidP="00C9171A">
            <w:pPr>
              <w:pStyle w:val="Textonotapie"/>
              <w:autoSpaceDE w:val="0"/>
              <w:autoSpaceDN w:val="0"/>
              <w:adjustRightInd w:val="0"/>
              <w:jc w:val="both"/>
              <w:rPr>
                <w:rFonts w:ascii="Arial" w:hAnsi="Arial" w:cs="Arial"/>
                <w:sz w:val="22"/>
                <w:szCs w:val="22"/>
              </w:rPr>
            </w:pPr>
            <w:r w:rsidRPr="009B4086">
              <w:rPr>
                <w:rFonts w:ascii="Arial" w:hAnsi="Arial" w:cs="Arial"/>
                <w:sz w:val="22"/>
                <w:szCs w:val="22"/>
              </w:rPr>
              <w:t>[           ] %</w:t>
            </w:r>
          </w:p>
        </w:tc>
      </w:tr>
    </w:tbl>
    <w:p w:rsidR="00DF26CD" w:rsidRPr="00897E2D" w:rsidRDefault="00DF26CD" w:rsidP="00DF26CD">
      <w:pPr>
        <w:pStyle w:val="Textosinformato"/>
        <w:jc w:val="both"/>
        <w:outlineLvl w:val="0"/>
        <w:rPr>
          <w:rFonts w:ascii="Arial" w:hAnsi="Arial" w:cs="Arial"/>
          <w:sz w:val="22"/>
          <w:szCs w:val="22"/>
        </w:rPr>
      </w:pPr>
    </w:p>
    <w:p w:rsidR="00DF26CD" w:rsidRPr="009B4086" w:rsidRDefault="00DF26CD" w:rsidP="00DF26CD">
      <w:pPr>
        <w:pStyle w:val="Textosinformato"/>
        <w:jc w:val="both"/>
        <w:rPr>
          <w:rFonts w:ascii="Arial" w:hAnsi="Arial" w:cs="Arial"/>
          <w:sz w:val="22"/>
          <w:szCs w:val="22"/>
        </w:rPr>
      </w:pPr>
    </w:p>
    <w:p w:rsidR="00DF26CD" w:rsidRPr="009B4086" w:rsidRDefault="00DF26CD" w:rsidP="00DF26CD">
      <w:pPr>
        <w:pStyle w:val="Textosinformato"/>
        <w:jc w:val="both"/>
        <w:rPr>
          <w:rFonts w:ascii="Arial" w:hAnsi="Arial" w:cs="Arial"/>
          <w:sz w:val="22"/>
          <w:szCs w:val="22"/>
        </w:rPr>
      </w:pPr>
      <w:r w:rsidRPr="009B4086">
        <w:rPr>
          <w:rFonts w:ascii="Arial" w:hAnsi="Arial" w:cs="Arial"/>
          <w:sz w:val="22"/>
          <w:szCs w:val="22"/>
        </w:rPr>
        <w:t>Declaramos que la presente oferta económica tiene el carácter de irrevocable y que mantendrá su plena vigencia hasta sesenta (60) Días posteriores a la Fecha de Cierre, comprometiéndonos a prorrogarla obligatoriamente si el Comité así lo dispusiera.</w:t>
      </w:r>
    </w:p>
    <w:p w:rsidR="00DF26CD" w:rsidRPr="00897E2D" w:rsidRDefault="00DF26CD" w:rsidP="00DF26CD">
      <w:pPr>
        <w:pStyle w:val="Textosinformato"/>
        <w:jc w:val="both"/>
        <w:rPr>
          <w:rFonts w:ascii="Arial" w:hAnsi="Arial" w:cs="Arial"/>
          <w:sz w:val="22"/>
          <w:szCs w:val="22"/>
        </w:rPr>
      </w:pPr>
    </w:p>
    <w:p w:rsidR="00DF26CD" w:rsidRPr="00897E2D" w:rsidRDefault="00DF26CD" w:rsidP="00DF26CD">
      <w:pPr>
        <w:pStyle w:val="Textosinformato"/>
        <w:jc w:val="both"/>
        <w:rPr>
          <w:rFonts w:ascii="Arial" w:hAnsi="Arial" w:cs="Arial"/>
          <w:sz w:val="22"/>
          <w:szCs w:val="22"/>
        </w:rPr>
      </w:pPr>
    </w:p>
    <w:p w:rsidR="00DF26CD" w:rsidRPr="00897E2D" w:rsidRDefault="00DF26CD" w:rsidP="00DF26CD">
      <w:pPr>
        <w:pStyle w:val="Textosinformato"/>
        <w:jc w:val="both"/>
        <w:rPr>
          <w:rFonts w:ascii="Arial" w:hAnsi="Arial" w:cs="Arial"/>
          <w:sz w:val="22"/>
          <w:szCs w:val="22"/>
        </w:rPr>
      </w:pPr>
    </w:p>
    <w:p w:rsidR="00DF26CD" w:rsidRPr="009B4086" w:rsidRDefault="00DF26CD" w:rsidP="00DF26CD">
      <w:pPr>
        <w:pStyle w:val="Textosinformato"/>
        <w:jc w:val="both"/>
        <w:rPr>
          <w:rFonts w:ascii="Arial" w:hAnsi="Arial" w:cs="Arial"/>
          <w:sz w:val="22"/>
          <w:szCs w:val="22"/>
        </w:rPr>
      </w:pPr>
      <w:r w:rsidRPr="009B4086">
        <w:rPr>
          <w:rFonts w:ascii="Arial" w:hAnsi="Arial" w:cs="Arial"/>
          <w:sz w:val="22"/>
          <w:szCs w:val="22"/>
        </w:rPr>
        <w:t>Nombre</w:t>
      </w:r>
      <w:r w:rsidRPr="009B4086">
        <w:rPr>
          <w:rFonts w:ascii="Arial" w:hAnsi="Arial" w:cs="Arial"/>
          <w:sz w:val="22"/>
          <w:szCs w:val="22"/>
        </w:rPr>
        <w:tab/>
        <w:t>.............................................................</w:t>
      </w:r>
    </w:p>
    <w:p w:rsidR="00DF26CD" w:rsidRPr="009B4086" w:rsidRDefault="00DF26CD" w:rsidP="00DF26CD">
      <w:pPr>
        <w:pStyle w:val="Textosinformato"/>
        <w:ind w:left="708" w:firstLine="708"/>
        <w:jc w:val="both"/>
        <w:rPr>
          <w:rFonts w:ascii="Arial" w:hAnsi="Arial" w:cs="Arial"/>
          <w:sz w:val="22"/>
          <w:szCs w:val="22"/>
        </w:rPr>
      </w:pPr>
      <w:r w:rsidRPr="009B4086">
        <w:rPr>
          <w:rFonts w:ascii="Arial" w:hAnsi="Arial" w:cs="Arial"/>
          <w:sz w:val="22"/>
          <w:szCs w:val="22"/>
        </w:rPr>
        <w:t>Representante Legal del Postor</w:t>
      </w:r>
    </w:p>
    <w:p w:rsidR="00DF26CD" w:rsidRPr="009B4086" w:rsidRDefault="00DF26CD" w:rsidP="00DF26CD">
      <w:pPr>
        <w:pStyle w:val="Textosinformato"/>
        <w:jc w:val="both"/>
        <w:rPr>
          <w:rFonts w:ascii="Arial" w:hAnsi="Arial" w:cs="Arial"/>
          <w:sz w:val="22"/>
          <w:szCs w:val="22"/>
        </w:rPr>
      </w:pPr>
    </w:p>
    <w:p w:rsidR="00DF26CD" w:rsidRPr="009B4086" w:rsidRDefault="00DF26CD" w:rsidP="00DF26CD">
      <w:pPr>
        <w:pStyle w:val="Textosinformato"/>
        <w:jc w:val="both"/>
        <w:rPr>
          <w:rFonts w:ascii="Arial" w:hAnsi="Arial" w:cs="Arial"/>
          <w:sz w:val="22"/>
          <w:szCs w:val="22"/>
        </w:rPr>
      </w:pPr>
      <w:r w:rsidRPr="009B4086">
        <w:rPr>
          <w:rFonts w:ascii="Arial" w:hAnsi="Arial" w:cs="Arial"/>
          <w:sz w:val="22"/>
          <w:szCs w:val="22"/>
        </w:rPr>
        <w:t>Firma</w:t>
      </w:r>
      <w:r w:rsidRPr="009B4086">
        <w:rPr>
          <w:rFonts w:ascii="Arial" w:hAnsi="Arial" w:cs="Arial"/>
          <w:sz w:val="22"/>
          <w:szCs w:val="22"/>
        </w:rPr>
        <w:tab/>
      </w:r>
      <w:r w:rsidRPr="009B4086">
        <w:rPr>
          <w:rFonts w:ascii="Arial" w:hAnsi="Arial" w:cs="Arial"/>
          <w:sz w:val="22"/>
          <w:szCs w:val="22"/>
        </w:rPr>
        <w:tab/>
        <w:t>............................................................</w:t>
      </w:r>
    </w:p>
    <w:p w:rsidR="00DF26CD" w:rsidRPr="009B4086" w:rsidRDefault="00DF26CD" w:rsidP="00DF26CD">
      <w:pPr>
        <w:pStyle w:val="Textosinformato"/>
        <w:ind w:left="708" w:firstLine="708"/>
        <w:jc w:val="both"/>
        <w:rPr>
          <w:rFonts w:ascii="Arial" w:hAnsi="Arial" w:cs="Arial"/>
          <w:i/>
          <w:sz w:val="22"/>
          <w:szCs w:val="22"/>
          <w:lang w:val="pt-BR"/>
        </w:rPr>
      </w:pPr>
      <w:r w:rsidRPr="009B4086">
        <w:rPr>
          <w:rFonts w:ascii="Arial" w:hAnsi="Arial" w:cs="Arial"/>
          <w:sz w:val="22"/>
          <w:szCs w:val="22"/>
          <w:lang w:val="pt-BR"/>
        </w:rPr>
        <w:t xml:space="preserve">Representante Legal </w:t>
      </w:r>
      <w:proofErr w:type="gramStart"/>
      <w:r w:rsidRPr="009B4086">
        <w:rPr>
          <w:rFonts w:ascii="Arial" w:hAnsi="Arial" w:cs="Arial"/>
          <w:sz w:val="22"/>
          <w:szCs w:val="22"/>
          <w:lang w:val="pt-BR"/>
        </w:rPr>
        <w:t>del</w:t>
      </w:r>
      <w:proofErr w:type="gramEnd"/>
      <w:r w:rsidRPr="009B4086">
        <w:rPr>
          <w:rFonts w:ascii="Arial" w:hAnsi="Arial" w:cs="Arial"/>
          <w:sz w:val="22"/>
          <w:szCs w:val="22"/>
          <w:lang w:val="pt-BR"/>
        </w:rPr>
        <w:t xml:space="preserve"> </w:t>
      </w:r>
      <w:proofErr w:type="spellStart"/>
      <w:r w:rsidRPr="009B4086">
        <w:rPr>
          <w:rFonts w:ascii="Arial" w:hAnsi="Arial" w:cs="Arial"/>
          <w:sz w:val="22"/>
          <w:szCs w:val="22"/>
          <w:lang w:val="pt-BR"/>
        </w:rPr>
        <w:t>Postor</w:t>
      </w:r>
      <w:proofErr w:type="spellEnd"/>
    </w:p>
    <w:p w:rsidR="00DF26CD" w:rsidRPr="00897E2D" w:rsidRDefault="00DF26CD" w:rsidP="00DF26CD">
      <w:pPr>
        <w:pStyle w:val="Ttulo1"/>
        <w:jc w:val="center"/>
        <w:rPr>
          <w:rFonts w:ascii="Arial" w:hAnsi="Arial" w:cs="Arial"/>
          <w:bCs/>
          <w:color w:val="auto"/>
          <w:sz w:val="22"/>
          <w:szCs w:val="22"/>
        </w:rPr>
      </w:pPr>
      <w:r w:rsidRPr="009B4086">
        <w:rPr>
          <w:rFonts w:ascii="Arial" w:hAnsi="Arial" w:cs="Arial"/>
          <w:b w:val="0"/>
          <w:sz w:val="22"/>
          <w:szCs w:val="22"/>
          <w:lang w:val="pt-BR"/>
        </w:rPr>
        <w:br w:type="page"/>
      </w:r>
      <w:bookmarkStart w:id="358" w:name="_Toc289194500"/>
      <w:bookmarkStart w:id="359" w:name="_Toc368321573"/>
      <w:r w:rsidRPr="00897E2D">
        <w:rPr>
          <w:rFonts w:ascii="Arial" w:hAnsi="Arial" w:cs="Arial"/>
          <w:bCs/>
          <w:color w:val="auto"/>
          <w:sz w:val="22"/>
          <w:szCs w:val="22"/>
        </w:rPr>
        <w:t>ANEXO N° 9</w:t>
      </w:r>
      <w:bookmarkEnd w:id="358"/>
      <w:bookmarkEnd w:id="359"/>
      <w:r w:rsidRPr="00897E2D">
        <w:rPr>
          <w:rFonts w:ascii="Arial" w:hAnsi="Arial" w:cs="Arial"/>
          <w:bCs/>
          <w:color w:val="auto"/>
          <w:sz w:val="22"/>
          <w:szCs w:val="22"/>
        </w:rPr>
        <w:t xml:space="preserve"> </w:t>
      </w:r>
    </w:p>
    <w:p w:rsidR="00DF26CD" w:rsidRDefault="00DF26CD" w:rsidP="00DF26CD">
      <w:pPr>
        <w:pStyle w:val="Ttulo1"/>
        <w:jc w:val="center"/>
        <w:rPr>
          <w:rFonts w:ascii="Arial" w:hAnsi="Arial" w:cs="Arial"/>
          <w:bCs/>
          <w:color w:val="auto"/>
          <w:sz w:val="22"/>
          <w:szCs w:val="22"/>
        </w:rPr>
      </w:pPr>
      <w:bookmarkStart w:id="360" w:name="_Toc289194501"/>
      <w:bookmarkStart w:id="361" w:name="_Toc368321574"/>
      <w:r w:rsidRPr="00244025">
        <w:rPr>
          <w:rFonts w:ascii="Arial" w:hAnsi="Arial" w:cs="Arial"/>
          <w:bCs/>
          <w:color w:val="auto"/>
          <w:sz w:val="22"/>
          <w:szCs w:val="22"/>
        </w:rPr>
        <w:t xml:space="preserve">Formulario 3: MODELO DE OFERTA ECONÓMICA – DESCUENTO SOBRE TARIFAS </w:t>
      </w:r>
      <w:bookmarkEnd w:id="360"/>
      <w:r w:rsidR="007D6B40">
        <w:rPr>
          <w:rFonts w:ascii="Arial" w:hAnsi="Arial" w:cs="Arial"/>
          <w:bCs/>
          <w:color w:val="auto"/>
          <w:sz w:val="22"/>
          <w:szCs w:val="22"/>
        </w:rPr>
        <w:t>PARA CARGA GRANEL SÓLIDO</w:t>
      </w:r>
      <w:bookmarkEnd w:id="361"/>
      <w:r w:rsidRPr="00897E2D">
        <w:rPr>
          <w:rFonts w:ascii="Arial" w:hAnsi="Arial" w:cs="Arial"/>
          <w:bCs/>
          <w:color w:val="auto"/>
          <w:sz w:val="22"/>
          <w:szCs w:val="22"/>
        </w:rPr>
        <w:t xml:space="preserve"> </w:t>
      </w:r>
    </w:p>
    <w:p w:rsidR="00AD3C1C" w:rsidRPr="00244025" w:rsidRDefault="00AD3C1C" w:rsidP="00AD3C1C">
      <w:pPr>
        <w:pStyle w:val="Ttulo1"/>
        <w:jc w:val="center"/>
        <w:rPr>
          <w:rFonts w:ascii="Arial" w:hAnsi="Arial" w:cs="Arial"/>
          <w:bCs/>
          <w:color w:val="auto"/>
          <w:sz w:val="22"/>
          <w:szCs w:val="22"/>
        </w:rPr>
      </w:pPr>
      <w:bookmarkStart w:id="362" w:name="_Toc368321575"/>
      <w:r>
        <w:rPr>
          <w:rFonts w:ascii="Arial" w:hAnsi="Arial" w:cs="Arial"/>
          <w:bCs/>
          <w:color w:val="auto"/>
          <w:sz w:val="22"/>
          <w:szCs w:val="22"/>
        </w:rPr>
        <w:t>SOBRE 3 - TARIFAS</w:t>
      </w:r>
      <w:bookmarkEnd w:id="362"/>
    </w:p>
    <w:p w:rsidR="00DF26CD" w:rsidRPr="009B4086" w:rsidRDefault="00DF26CD" w:rsidP="00DF26CD">
      <w:pPr>
        <w:pStyle w:val="Textosinformato"/>
        <w:jc w:val="both"/>
        <w:outlineLvl w:val="0"/>
        <w:rPr>
          <w:rFonts w:ascii="Arial" w:hAnsi="Arial" w:cs="Arial"/>
          <w:i/>
          <w:sz w:val="22"/>
          <w:szCs w:val="22"/>
        </w:rPr>
      </w:pPr>
    </w:p>
    <w:p w:rsidR="00DF26CD" w:rsidRPr="009B4086" w:rsidRDefault="00DF26CD" w:rsidP="00DF26CD">
      <w:pPr>
        <w:pStyle w:val="Textosinformato"/>
        <w:jc w:val="both"/>
        <w:outlineLvl w:val="0"/>
        <w:rPr>
          <w:rFonts w:ascii="Arial" w:hAnsi="Arial" w:cs="Arial"/>
          <w:i/>
          <w:sz w:val="22"/>
          <w:szCs w:val="22"/>
        </w:rPr>
      </w:pPr>
    </w:p>
    <w:p w:rsidR="00DF26CD" w:rsidRPr="009B4086" w:rsidRDefault="00DF26CD" w:rsidP="00DF26CD">
      <w:pPr>
        <w:pStyle w:val="Textoindependiente2"/>
        <w:jc w:val="both"/>
        <w:rPr>
          <w:rFonts w:ascii="Arial" w:hAnsi="Arial" w:cs="Arial"/>
          <w:b w:val="0"/>
          <w:bCs/>
          <w:sz w:val="22"/>
          <w:szCs w:val="22"/>
        </w:rPr>
      </w:pPr>
      <w:r w:rsidRPr="009B4086">
        <w:rPr>
          <w:rFonts w:ascii="Arial" w:hAnsi="Arial" w:cs="Arial"/>
          <w:b w:val="0"/>
          <w:bCs/>
          <w:sz w:val="22"/>
          <w:szCs w:val="22"/>
        </w:rPr>
        <w:t>Lima</w:t>
      </w:r>
      <w:proofErr w:type="gramStart"/>
      <w:r w:rsidRPr="009B4086">
        <w:rPr>
          <w:rFonts w:ascii="Arial" w:hAnsi="Arial" w:cs="Arial"/>
          <w:b w:val="0"/>
          <w:bCs/>
          <w:sz w:val="22"/>
          <w:szCs w:val="22"/>
        </w:rPr>
        <w:t>, ..........</w:t>
      </w:r>
      <w:proofErr w:type="gramEnd"/>
      <w:r w:rsidRPr="009B4086">
        <w:rPr>
          <w:rFonts w:ascii="Arial" w:hAnsi="Arial" w:cs="Arial"/>
          <w:b w:val="0"/>
          <w:bCs/>
          <w:sz w:val="22"/>
          <w:szCs w:val="22"/>
        </w:rPr>
        <w:t xml:space="preserve"> de ................... de 20…</w:t>
      </w:r>
    </w:p>
    <w:p w:rsidR="00DF26CD" w:rsidRPr="009B4086" w:rsidRDefault="00DF26CD" w:rsidP="00DF26CD">
      <w:pPr>
        <w:pStyle w:val="Textoindependiente2"/>
        <w:jc w:val="both"/>
        <w:rPr>
          <w:rFonts w:ascii="Arial" w:hAnsi="Arial" w:cs="Arial"/>
          <w:b w:val="0"/>
          <w:bCs/>
          <w:sz w:val="22"/>
          <w:szCs w:val="22"/>
        </w:rPr>
      </w:pPr>
    </w:p>
    <w:p w:rsidR="00DF26CD" w:rsidRPr="009B4086" w:rsidRDefault="00DF26CD" w:rsidP="00DF26CD">
      <w:pPr>
        <w:pStyle w:val="Textoindependiente2"/>
        <w:jc w:val="both"/>
        <w:rPr>
          <w:rFonts w:ascii="Arial" w:hAnsi="Arial" w:cs="Arial"/>
          <w:b w:val="0"/>
          <w:bCs/>
          <w:sz w:val="22"/>
          <w:szCs w:val="22"/>
        </w:rPr>
      </w:pPr>
    </w:p>
    <w:p w:rsidR="00DF26CD" w:rsidRPr="009B4086" w:rsidRDefault="00DF26CD" w:rsidP="00DF26CD">
      <w:pPr>
        <w:pStyle w:val="Textoindependiente2"/>
        <w:jc w:val="both"/>
        <w:rPr>
          <w:rFonts w:ascii="Arial" w:hAnsi="Arial" w:cs="Arial"/>
          <w:b w:val="0"/>
          <w:bCs/>
          <w:sz w:val="22"/>
          <w:szCs w:val="22"/>
        </w:rPr>
      </w:pPr>
      <w:r w:rsidRPr="009B4086">
        <w:rPr>
          <w:rFonts w:ascii="Arial" w:hAnsi="Arial" w:cs="Arial"/>
          <w:b w:val="0"/>
          <w:bCs/>
          <w:sz w:val="22"/>
          <w:szCs w:val="22"/>
        </w:rPr>
        <w:t>Señores</w:t>
      </w:r>
    </w:p>
    <w:p w:rsidR="00FD39CB" w:rsidRPr="009B4086" w:rsidRDefault="00FD39CB" w:rsidP="00FD39CB">
      <w:pPr>
        <w:pStyle w:val="Textoindependiente2"/>
        <w:jc w:val="both"/>
        <w:rPr>
          <w:rFonts w:ascii="Arial" w:hAnsi="Arial" w:cs="Arial"/>
          <w:b w:val="0"/>
          <w:bCs/>
          <w:sz w:val="22"/>
          <w:szCs w:val="22"/>
        </w:rPr>
      </w:pPr>
      <w:r w:rsidRPr="009B4086">
        <w:rPr>
          <w:rFonts w:ascii="Arial" w:hAnsi="Arial" w:cs="Arial"/>
          <w:b w:val="0"/>
          <w:bCs/>
          <w:sz w:val="22"/>
          <w:szCs w:val="22"/>
        </w:rPr>
        <w:t xml:space="preserve">Comité de PROINVERSIÓN en Proyectos de </w:t>
      </w:r>
    </w:p>
    <w:p w:rsidR="00FD39CB" w:rsidRPr="009B4086" w:rsidRDefault="00FD39CB" w:rsidP="00FD39CB">
      <w:pPr>
        <w:pStyle w:val="Textoindependiente2"/>
        <w:jc w:val="both"/>
        <w:rPr>
          <w:rFonts w:ascii="Arial" w:hAnsi="Arial" w:cs="Arial"/>
          <w:b w:val="0"/>
          <w:bCs/>
          <w:sz w:val="22"/>
          <w:szCs w:val="22"/>
        </w:rPr>
      </w:pPr>
      <w:r w:rsidRPr="009B4086">
        <w:rPr>
          <w:rFonts w:ascii="Arial" w:hAnsi="Arial" w:cs="Arial"/>
          <w:b w:val="0"/>
          <w:bCs/>
          <w:sz w:val="22"/>
          <w:szCs w:val="22"/>
        </w:rPr>
        <w:t xml:space="preserve">Infraestructura Vial, Infraestructura Ferroviaria e </w:t>
      </w:r>
    </w:p>
    <w:p w:rsidR="00FD39CB" w:rsidRPr="009B4086" w:rsidRDefault="00FD39CB" w:rsidP="00FD39CB">
      <w:pPr>
        <w:pStyle w:val="Textoindependiente2"/>
        <w:jc w:val="both"/>
        <w:rPr>
          <w:rFonts w:ascii="Arial" w:hAnsi="Arial" w:cs="Arial"/>
          <w:b w:val="0"/>
          <w:bCs/>
          <w:sz w:val="22"/>
          <w:szCs w:val="22"/>
        </w:rPr>
      </w:pPr>
      <w:r w:rsidRPr="009B4086">
        <w:rPr>
          <w:rFonts w:ascii="Arial" w:hAnsi="Arial" w:cs="Arial"/>
          <w:b w:val="0"/>
          <w:bCs/>
          <w:sz w:val="22"/>
          <w:szCs w:val="22"/>
        </w:rPr>
        <w:t xml:space="preserve">Infraestructura Aeroportuaria - PRO INTEGRACIÓN </w:t>
      </w:r>
    </w:p>
    <w:p w:rsidR="00DF26CD" w:rsidRPr="009B4086" w:rsidRDefault="00FD39CB" w:rsidP="00FD39CB">
      <w:pPr>
        <w:pStyle w:val="Textoindependiente2"/>
        <w:jc w:val="both"/>
        <w:rPr>
          <w:rFonts w:ascii="Arial" w:hAnsi="Arial" w:cs="Arial"/>
          <w:b w:val="0"/>
          <w:bCs/>
          <w:sz w:val="22"/>
          <w:szCs w:val="22"/>
        </w:rPr>
      </w:pPr>
      <w:r w:rsidRPr="009B4086">
        <w:rPr>
          <w:rFonts w:ascii="Arial" w:hAnsi="Arial" w:cs="Arial"/>
          <w:b w:val="0"/>
          <w:bCs/>
          <w:sz w:val="22"/>
          <w:szCs w:val="22"/>
        </w:rPr>
        <w:t>Agencia de Promoción de la Inversión Privada - PROINVERSIÓN</w:t>
      </w:r>
    </w:p>
    <w:p w:rsidR="00DF26CD" w:rsidRPr="009B4086" w:rsidRDefault="00DF26CD" w:rsidP="00DF26CD">
      <w:pPr>
        <w:pStyle w:val="Textoindependiente2"/>
        <w:jc w:val="both"/>
        <w:rPr>
          <w:rFonts w:ascii="Arial" w:hAnsi="Arial" w:cs="Arial"/>
          <w:b w:val="0"/>
          <w:bCs/>
          <w:sz w:val="22"/>
          <w:szCs w:val="22"/>
        </w:rPr>
      </w:pPr>
      <w:r w:rsidRPr="009B4086">
        <w:rPr>
          <w:rFonts w:ascii="Arial" w:hAnsi="Arial" w:cs="Arial"/>
          <w:b w:val="0"/>
          <w:bCs/>
          <w:sz w:val="22"/>
          <w:szCs w:val="22"/>
          <w:u w:val="single"/>
        </w:rPr>
        <w:t>Presente</w:t>
      </w:r>
      <w:r w:rsidRPr="009B4086">
        <w:rPr>
          <w:rFonts w:ascii="Arial" w:hAnsi="Arial" w:cs="Arial"/>
          <w:b w:val="0"/>
          <w:bCs/>
          <w:sz w:val="22"/>
          <w:szCs w:val="22"/>
        </w:rPr>
        <w:t>.-</w:t>
      </w:r>
    </w:p>
    <w:p w:rsidR="00DF26CD" w:rsidRPr="009B4086" w:rsidRDefault="00DF26CD" w:rsidP="00DF26CD">
      <w:pPr>
        <w:pStyle w:val="Textoindependiente2"/>
        <w:jc w:val="both"/>
        <w:rPr>
          <w:rFonts w:ascii="Arial" w:hAnsi="Arial" w:cs="Arial"/>
          <w:b w:val="0"/>
          <w:bCs/>
          <w:sz w:val="22"/>
          <w:szCs w:val="22"/>
        </w:rPr>
      </w:pPr>
    </w:p>
    <w:p w:rsidR="00DF26CD" w:rsidRPr="009B4086" w:rsidRDefault="00DF26CD" w:rsidP="00DF26CD">
      <w:pPr>
        <w:pStyle w:val="Textoindependiente2"/>
        <w:jc w:val="both"/>
        <w:rPr>
          <w:rFonts w:ascii="Arial" w:hAnsi="Arial" w:cs="Arial"/>
          <w:b w:val="0"/>
          <w:bCs/>
          <w:sz w:val="22"/>
          <w:szCs w:val="22"/>
        </w:rPr>
      </w:pPr>
    </w:p>
    <w:p w:rsidR="00DF26CD" w:rsidRPr="009B4086" w:rsidRDefault="00DF26CD" w:rsidP="00DF26CD">
      <w:pPr>
        <w:pStyle w:val="Textoindependiente2"/>
        <w:jc w:val="both"/>
        <w:rPr>
          <w:rFonts w:ascii="Arial" w:hAnsi="Arial" w:cs="Arial"/>
          <w:b w:val="0"/>
          <w:bCs/>
          <w:sz w:val="22"/>
          <w:szCs w:val="22"/>
        </w:rPr>
      </w:pPr>
      <w:r w:rsidRPr="009B4086">
        <w:rPr>
          <w:rFonts w:ascii="Arial" w:hAnsi="Arial" w:cs="Arial"/>
          <w:b w:val="0"/>
          <w:bCs/>
          <w:sz w:val="22"/>
          <w:szCs w:val="22"/>
        </w:rPr>
        <w:t xml:space="preserve">Postor: </w:t>
      </w:r>
      <w:r w:rsidRPr="009B4086">
        <w:rPr>
          <w:rFonts w:ascii="Arial" w:hAnsi="Arial" w:cs="Arial"/>
          <w:b w:val="0"/>
          <w:bCs/>
          <w:sz w:val="22"/>
          <w:szCs w:val="22"/>
        </w:rPr>
        <w:tab/>
        <w:t>.....................................................................................</w:t>
      </w:r>
    </w:p>
    <w:p w:rsidR="00DF26CD" w:rsidRPr="009B4086" w:rsidRDefault="00DF26CD" w:rsidP="00DF26CD">
      <w:pPr>
        <w:pStyle w:val="Textosinformato"/>
        <w:keepNext/>
        <w:jc w:val="both"/>
        <w:rPr>
          <w:rFonts w:ascii="Arial" w:hAnsi="Arial" w:cs="Arial"/>
          <w:sz w:val="22"/>
          <w:szCs w:val="22"/>
        </w:rPr>
      </w:pPr>
    </w:p>
    <w:p w:rsidR="00DF26CD" w:rsidRPr="009B4086" w:rsidRDefault="00DF26CD" w:rsidP="00DF26CD">
      <w:pPr>
        <w:pStyle w:val="Textosinformato"/>
        <w:keepNext/>
        <w:jc w:val="both"/>
        <w:rPr>
          <w:rFonts w:ascii="Arial" w:hAnsi="Arial" w:cs="Arial"/>
          <w:sz w:val="22"/>
          <w:szCs w:val="22"/>
        </w:rPr>
      </w:pPr>
    </w:p>
    <w:p w:rsidR="00DF26CD" w:rsidRPr="009B4086" w:rsidRDefault="00DF26CD" w:rsidP="00DF26CD">
      <w:pPr>
        <w:pStyle w:val="Textosinformato"/>
        <w:keepNext/>
        <w:jc w:val="both"/>
        <w:rPr>
          <w:rFonts w:ascii="Arial" w:hAnsi="Arial" w:cs="Arial"/>
          <w:sz w:val="22"/>
          <w:szCs w:val="22"/>
        </w:rPr>
      </w:pPr>
      <w:r w:rsidRPr="009B4086">
        <w:rPr>
          <w:rFonts w:ascii="Arial" w:hAnsi="Arial" w:cs="Arial"/>
          <w:sz w:val="22"/>
          <w:szCs w:val="22"/>
        </w:rPr>
        <w:t>De acuerdo a lo indicado en el Numeral 7.2.2 de las Bases del Concurso, nos es grato hacerles llegar nuestra Oferta Económica de acuerdo a las condiciones establecidas para el presente Concurso, en los siguientes términos:</w:t>
      </w:r>
    </w:p>
    <w:p w:rsidR="00DF26CD" w:rsidRPr="00897E2D" w:rsidRDefault="00DF26CD" w:rsidP="00DF26CD">
      <w:pPr>
        <w:pStyle w:val="Textosinformato"/>
        <w:jc w:val="both"/>
        <w:outlineLvl w:val="0"/>
        <w:rPr>
          <w:rFonts w:ascii="Arial" w:hAnsi="Arial" w:cs="Arial"/>
          <w:sz w:val="22"/>
          <w:szCs w:val="22"/>
        </w:rPr>
      </w:pPr>
    </w:p>
    <w:p w:rsidR="00DF26CD" w:rsidRPr="00897E2D" w:rsidRDefault="00DF26CD" w:rsidP="00DF26CD">
      <w:pPr>
        <w:pStyle w:val="Textosinformato"/>
        <w:jc w:val="both"/>
        <w:outlineLvl w:val="0"/>
        <w:rPr>
          <w:rFonts w:ascii="Arial" w:hAnsi="Arial" w:cs="Arial"/>
          <w:sz w:val="22"/>
          <w:szCs w:val="22"/>
        </w:rPr>
      </w:pPr>
    </w:p>
    <w:tbl>
      <w:tblPr>
        <w:tblW w:w="8645" w:type="dxa"/>
        <w:jc w:val="center"/>
        <w:tblInd w:w="1989"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ook w:val="0000" w:firstRow="0" w:lastRow="0" w:firstColumn="0" w:lastColumn="0" w:noHBand="0" w:noVBand="0"/>
      </w:tblPr>
      <w:tblGrid>
        <w:gridCol w:w="3682"/>
        <w:gridCol w:w="4963"/>
      </w:tblGrid>
      <w:tr w:rsidR="00DF26CD" w:rsidRPr="00897E2D" w:rsidTr="00C9171A">
        <w:trPr>
          <w:trHeight w:val="659"/>
          <w:jc w:val="center"/>
        </w:trPr>
        <w:tc>
          <w:tcPr>
            <w:tcW w:w="8645" w:type="dxa"/>
            <w:gridSpan w:val="2"/>
            <w:vAlign w:val="center"/>
          </w:tcPr>
          <w:p w:rsidR="00DF26CD" w:rsidRPr="009B4086" w:rsidRDefault="00DF26CD">
            <w:pPr>
              <w:pStyle w:val="Default"/>
              <w:jc w:val="both"/>
              <w:rPr>
                <w:sz w:val="22"/>
                <w:szCs w:val="22"/>
              </w:rPr>
            </w:pPr>
            <w:r w:rsidRPr="009B4086">
              <w:rPr>
                <w:bCs/>
                <w:sz w:val="22"/>
                <w:szCs w:val="22"/>
              </w:rPr>
              <w:t>Porcentaje de descuento ofertado por el Postor Precalificado, respecto de la</w:t>
            </w:r>
            <w:r w:rsidR="00FD39CB" w:rsidRPr="009B4086">
              <w:rPr>
                <w:bCs/>
                <w:sz w:val="22"/>
                <w:szCs w:val="22"/>
              </w:rPr>
              <w:t xml:space="preserve"> Tarifa</w:t>
            </w:r>
            <w:r w:rsidRPr="009B4086">
              <w:rPr>
                <w:bCs/>
                <w:sz w:val="22"/>
                <w:szCs w:val="22"/>
              </w:rPr>
              <w:t xml:space="preserve"> por </w:t>
            </w:r>
            <w:r w:rsidR="00FD39CB" w:rsidRPr="009B4086">
              <w:rPr>
                <w:bCs/>
                <w:sz w:val="22"/>
                <w:szCs w:val="22"/>
              </w:rPr>
              <w:t>carga granel sólido</w:t>
            </w:r>
          </w:p>
        </w:tc>
      </w:tr>
      <w:tr w:rsidR="00DF26CD" w:rsidRPr="00897E2D" w:rsidTr="00C9171A">
        <w:trPr>
          <w:trHeight w:val="320"/>
          <w:jc w:val="center"/>
        </w:trPr>
        <w:tc>
          <w:tcPr>
            <w:tcW w:w="3682" w:type="dxa"/>
            <w:vAlign w:val="center"/>
          </w:tcPr>
          <w:p w:rsidR="00DF26CD" w:rsidRPr="009B4086" w:rsidRDefault="00DF26CD" w:rsidP="00C9171A">
            <w:pPr>
              <w:pStyle w:val="Textonotapie"/>
              <w:ind w:left="204"/>
              <w:jc w:val="both"/>
              <w:rPr>
                <w:rFonts w:ascii="Arial" w:hAnsi="Arial" w:cs="Arial"/>
                <w:sz w:val="22"/>
                <w:szCs w:val="22"/>
                <w:lang w:val="es-PE"/>
              </w:rPr>
            </w:pPr>
            <w:r w:rsidRPr="009B4086">
              <w:rPr>
                <w:rFonts w:ascii="Arial" w:hAnsi="Arial" w:cs="Arial"/>
                <w:bCs/>
                <w:color w:val="000000"/>
                <w:sz w:val="22"/>
                <w:szCs w:val="22"/>
              </w:rPr>
              <w:t>Porcentaje de descuento en letras:</w:t>
            </w:r>
          </w:p>
        </w:tc>
        <w:tc>
          <w:tcPr>
            <w:tcW w:w="4963" w:type="dxa"/>
            <w:vAlign w:val="center"/>
          </w:tcPr>
          <w:p w:rsidR="00DF26CD" w:rsidRPr="009B4086" w:rsidRDefault="00DF26CD" w:rsidP="00C9171A">
            <w:pPr>
              <w:pStyle w:val="Textonotapie"/>
              <w:autoSpaceDE w:val="0"/>
              <w:autoSpaceDN w:val="0"/>
              <w:adjustRightInd w:val="0"/>
              <w:jc w:val="both"/>
              <w:rPr>
                <w:rFonts w:ascii="Arial" w:hAnsi="Arial" w:cs="Arial"/>
                <w:sz w:val="22"/>
                <w:szCs w:val="22"/>
              </w:rPr>
            </w:pPr>
            <w:r w:rsidRPr="009B4086">
              <w:rPr>
                <w:rFonts w:ascii="Arial" w:hAnsi="Arial" w:cs="Arial"/>
                <w:sz w:val="22"/>
                <w:szCs w:val="22"/>
              </w:rPr>
              <w:t>…… por ciento</w:t>
            </w:r>
          </w:p>
        </w:tc>
      </w:tr>
      <w:tr w:rsidR="00DF26CD" w:rsidRPr="00897E2D" w:rsidTr="00C9171A">
        <w:trPr>
          <w:trHeight w:val="320"/>
          <w:jc w:val="center"/>
        </w:trPr>
        <w:tc>
          <w:tcPr>
            <w:tcW w:w="3682" w:type="dxa"/>
            <w:vAlign w:val="center"/>
          </w:tcPr>
          <w:p w:rsidR="00DF26CD" w:rsidRPr="009B4086" w:rsidRDefault="00DF26CD" w:rsidP="00C9171A">
            <w:pPr>
              <w:pStyle w:val="Textonotapie"/>
              <w:ind w:left="204"/>
              <w:jc w:val="both"/>
              <w:rPr>
                <w:rFonts w:ascii="Arial" w:hAnsi="Arial" w:cs="Arial"/>
                <w:bCs/>
                <w:color w:val="000000"/>
                <w:sz w:val="22"/>
                <w:szCs w:val="22"/>
              </w:rPr>
            </w:pPr>
            <w:r w:rsidRPr="009B4086">
              <w:rPr>
                <w:rFonts w:ascii="Arial" w:hAnsi="Arial" w:cs="Arial"/>
                <w:bCs/>
                <w:color w:val="000000"/>
                <w:sz w:val="22"/>
                <w:szCs w:val="22"/>
              </w:rPr>
              <w:t>Porcentaje de descuento en números:</w:t>
            </w:r>
          </w:p>
        </w:tc>
        <w:tc>
          <w:tcPr>
            <w:tcW w:w="4963" w:type="dxa"/>
            <w:vAlign w:val="center"/>
          </w:tcPr>
          <w:p w:rsidR="00DF26CD" w:rsidRPr="009B4086" w:rsidRDefault="00DF26CD" w:rsidP="00C9171A">
            <w:pPr>
              <w:pStyle w:val="Textonotapie"/>
              <w:autoSpaceDE w:val="0"/>
              <w:autoSpaceDN w:val="0"/>
              <w:adjustRightInd w:val="0"/>
              <w:jc w:val="both"/>
              <w:rPr>
                <w:rFonts w:ascii="Arial" w:hAnsi="Arial" w:cs="Arial"/>
                <w:sz w:val="22"/>
                <w:szCs w:val="22"/>
              </w:rPr>
            </w:pPr>
            <w:r w:rsidRPr="009B4086">
              <w:rPr>
                <w:rFonts w:ascii="Arial" w:hAnsi="Arial" w:cs="Arial"/>
                <w:sz w:val="22"/>
                <w:szCs w:val="22"/>
              </w:rPr>
              <w:t>[           ] %</w:t>
            </w:r>
          </w:p>
        </w:tc>
      </w:tr>
    </w:tbl>
    <w:p w:rsidR="00DF26CD" w:rsidRPr="00897E2D" w:rsidRDefault="00DF26CD" w:rsidP="00DF26CD">
      <w:pPr>
        <w:pStyle w:val="Textosinformato"/>
        <w:jc w:val="both"/>
        <w:outlineLvl w:val="0"/>
        <w:rPr>
          <w:rFonts w:ascii="Arial" w:hAnsi="Arial" w:cs="Arial"/>
          <w:sz w:val="22"/>
          <w:szCs w:val="22"/>
        </w:rPr>
      </w:pPr>
    </w:p>
    <w:p w:rsidR="00DF26CD" w:rsidRPr="009B4086" w:rsidRDefault="00DF26CD" w:rsidP="00DF26CD">
      <w:pPr>
        <w:pStyle w:val="Textosinformato"/>
        <w:jc w:val="both"/>
        <w:rPr>
          <w:rFonts w:ascii="Arial" w:hAnsi="Arial" w:cs="Arial"/>
          <w:sz w:val="22"/>
          <w:szCs w:val="22"/>
        </w:rPr>
      </w:pPr>
    </w:p>
    <w:p w:rsidR="00DF26CD" w:rsidRPr="009B4086" w:rsidRDefault="00DF26CD" w:rsidP="00DF26CD">
      <w:pPr>
        <w:pStyle w:val="Textosinformato"/>
        <w:jc w:val="both"/>
        <w:rPr>
          <w:rFonts w:ascii="Arial" w:hAnsi="Arial" w:cs="Arial"/>
          <w:sz w:val="22"/>
          <w:szCs w:val="22"/>
        </w:rPr>
      </w:pPr>
      <w:r w:rsidRPr="009B4086">
        <w:rPr>
          <w:rFonts w:ascii="Arial" w:hAnsi="Arial" w:cs="Arial"/>
          <w:sz w:val="22"/>
          <w:szCs w:val="22"/>
        </w:rPr>
        <w:t>Declaramos que la presente oferta económica tiene el carácter de irrevocable y que mantendrá su plena vigencia hasta sesenta (60) Días posteriores a la Fecha de Cierre, comprometiéndonos a prorrogarla obligatoriamente si el Comité así lo dispusiera.</w:t>
      </w:r>
    </w:p>
    <w:p w:rsidR="00DF26CD" w:rsidRPr="00897E2D" w:rsidRDefault="00DF26CD" w:rsidP="00DF26CD">
      <w:pPr>
        <w:pStyle w:val="Textosinformato"/>
        <w:jc w:val="both"/>
        <w:rPr>
          <w:rFonts w:ascii="Arial" w:hAnsi="Arial" w:cs="Arial"/>
          <w:sz w:val="22"/>
          <w:szCs w:val="22"/>
        </w:rPr>
      </w:pPr>
    </w:p>
    <w:p w:rsidR="00DF26CD" w:rsidRPr="00897E2D" w:rsidRDefault="00DF26CD" w:rsidP="00DF26CD">
      <w:pPr>
        <w:pStyle w:val="Textosinformato"/>
        <w:jc w:val="both"/>
        <w:rPr>
          <w:rFonts w:ascii="Arial" w:hAnsi="Arial" w:cs="Arial"/>
          <w:sz w:val="22"/>
          <w:szCs w:val="22"/>
        </w:rPr>
      </w:pPr>
    </w:p>
    <w:p w:rsidR="00DF26CD" w:rsidRPr="00897E2D" w:rsidRDefault="00DF26CD" w:rsidP="00DF26CD">
      <w:pPr>
        <w:pStyle w:val="Textosinformato"/>
        <w:jc w:val="both"/>
        <w:rPr>
          <w:rFonts w:ascii="Arial" w:hAnsi="Arial" w:cs="Arial"/>
          <w:sz w:val="22"/>
          <w:szCs w:val="22"/>
        </w:rPr>
      </w:pPr>
    </w:p>
    <w:p w:rsidR="00DF26CD" w:rsidRPr="009B4086" w:rsidRDefault="00DF26CD" w:rsidP="00DF26CD">
      <w:pPr>
        <w:pStyle w:val="Textosinformato"/>
        <w:jc w:val="both"/>
        <w:rPr>
          <w:rFonts w:ascii="Arial" w:hAnsi="Arial" w:cs="Arial"/>
          <w:sz w:val="22"/>
          <w:szCs w:val="22"/>
        </w:rPr>
      </w:pPr>
      <w:r w:rsidRPr="009B4086">
        <w:rPr>
          <w:rFonts w:ascii="Arial" w:hAnsi="Arial" w:cs="Arial"/>
          <w:sz w:val="22"/>
          <w:szCs w:val="22"/>
        </w:rPr>
        <w:t>Nombre</w:t>
      </w:r>
      <w:r w:rsidRPr="009B4086">
        <w:rPr>
          <w:rFonts w:ascii="Arial" w:hAnsi="Arial" w:cs="Arial"/>
          <w:sz w:val="22"/>
          <w:szCs w:val="22"/>
        </w:rPr>
        <w:tab/>
        <w:t>.............................................................</w:t>
      </w:r>
    </w:p>
    <w:p w:rsidR="00DF26CD" w:rsidRPr="009B4086" w:rsidRDefault="00DF26CD" w:rsidP="00DF26CD">
      <w:pPr>
        <w:pStyle w:val="Textosinformato"/>
        <w:ind w:left="708" w:firstLine="708"/>
        <w:jc w:val="both"/>
        <w:rPr>
          <w:rFonts w:ascii="Arial" w:hAnsi="Arial" w:cs="Arial"/>
          <w:sz w:val="22"/>
          <w:szCs w:val="22"/>
        </w:rPr>
      </w:pPr>
      <w:r w:rsidRPr="009B4086">
        <w:rPr>
          <w:rFonts w:ascii="Arial" w:hAnsi="Arial" w:cs="Arial"/>
          <w:sz w:val="22"/>
          <w:szCs w:val="22"/>
        </w:rPr>
        <w:t>Representante Legal del Postor</w:t>
      </w:r>
    </w:p>
    <w:p w:rsidR="00DF26CD" w:rsidRPr="009B4086" w:rsidRDefault="00DF26CD" w:rsidP="00DF26CD">
      <w:pPr>
        <w:pStyle w:val="Textosinformato"/>
        <w:jc w:val="both"/>
        <w:rPr>
          <w:rFonts w:ascii="Arial" w:hAnsi="Arial" w:cs="Arial"/>
          <w:sz w:val="22"/>
          <w:szCs w:val="22"/>
        </w:rPr>
      </w:pPr>
    </w:p>
    <w:p w:rsidR="00FD39CB" w:rsidRPr="009B4086" w:rsidRDefault="00FD39CB" w:rsidP="00DF26CD">
      <w:pPr>
        <w:pStyle w:val="Textosinformato"/>
        <w:jc w:val="both"/>
        <w:rPr>
          <w:rFonts w:ascii="Arial" w:hAnsi="Arial" w:cs="Arial"/>
          <w:sz w:val="22"/>
          <w:szCs w:val="22"/>
        </w:rPr>
      </w:pPr>
    </w:p>
    <w:p w:rsidR="00DF26CD" w:rsidRPr="009B4086" w:rsidRDefault="00DF26CD" w:rsidP="00DF26CD">
      <w:pPr>
        <w:pStyle w:val="Textosinformato"/>
        <w:jc w:val="both"/>
        <w:rPr>
          <w:rFonts w:ascii="Arial" w:hAnsi="Arial" w:cs="Arial"/>
          <w:sz w:val="22"/>
          <w:szCs w:val="22"/>
        </w:rPr>
      </w:pPr>
      <w:r w:rsidRPr="009B4086">
        <w:rPr>
          <w:rFonts w:ascii="Arial" w:hAnsi="Arial" w:cs="Arial"/>
          <w:sz w:val="22"/>
          <w:szCs w:val="22"/>
        </w:rPr>
        <w:t>Firma</w:t>
      </w:r>
      <w:r w:rsidRPr="009B4086">
        <w:rPr>
          <w:rFonts w:ascii="Arial" w:hAnsi="Arial" w:cs="Arial"/>
          <w:sz w:val="22"/>
          <w:szCs w:val="22"/>
        </w:rPr>
        <w:tab/>
      </w:r>
      <w:r w:rsidRPr="009B4086">
        <w:rPr>
          <w:rFonts w:ascii="Arial" w:hAnsi="Arial" w:cs="Arial"/>
          <w:sz w:val="22"/>
          <w:szCs w:val="22"/>
        </w:rPr>
        <w:tab/>
        <w:t>............................................................</w:t>
      </w:r>
    </w:p>
    <w:p w:rsidR="00DF26CD" w:rsidRPr="009B4086" w:rsidRDefault="00DF26CD" w:rsidP="00DF26CD">
      <w:pPr>
        <w:pStyle w:val="Textosinformato"/>
        <w:ind w:left="708" w:firstLine="708"/>
        <w:jc w:val="both"/>
        <w:rPr>
          <w:rFonts w:ascii="Arial" w:hAnsi="Arial" w:cs="Arial"/>
          <w:sz w:val="22"/>
          <w:szCs w:val="22"/>
          <w:lang w:val="pt-BR"/>
        </w:rPr>
      </w:pPr>
      <w:r w:rsidRPr="009B4086">
        <w:rPr>
          <w:rFonts w:ascii="Arial" w:hAnsi="Arial" w:cs="Arial"/>
          <w:sz w:val="22"/>
          <w:szCs w:val="22"/>
          <w:lang w:val="pt-BR"/>
        </w:rPr>
        <w:t xml:space="preserve">Representante Legal </w:t>
      </w:r>
      <w:proofErr w:type="gramStart"/>
      <w:r w:rsidRPr="009B4086">
        <w:rPr>
          <w:rFonts w:ascii="Arial" w:hAnsi="Arial" w:cs="Arial"/>
          <w:sz w:val="22"/>
          <w:szCs w:val="22"/>
          <w:lang w:val="pt-BR"/>
        </w:rPr>
        <w:t>del</w:t>
      </w:r>
      <w:proofErr w:type="gramEnd"/>
      <w:r w:rsidRPr="009B4086">
        <w:rPr>
          <w:rFonts w:ascii="Arial" w:hAnsi="Arial" w:cs="Arial"/>
          <w:sz w:val="22"/>
          <w:szCs w:val="22"/>
          <w:lang w:val="pt-BR"/>
        </w:rPr>
        <w:t xml:space="preserve"> </w:t>
      </w:r>
      <w:proofErr w:type="spellStart"/>
      <w:r w:rsidRPr="009B4086">
        <w:rPr>
          <w:rFonts w:ascii="Arial" w:hAnsi="Arial" w:cs="Arial"/>
          <w:sz w:val="22"/>
          <w:szCs w:val="22"/>
          <w:lang w:val="pt-BR"/>
        </w:rPr>
        <w:t>Postor</w:t>
      </w:r>
      <w:proofErr w:type="spellEnd"/>
    </w:p>
    <w:p w:rsidR="00DF26CD" w:rsidRPr="00897E2D" w:rsidRDefault="00DF26CD" w:rsidP="00DF26CD">
      <w:pPr>
        <w:pStyle w:val="Ttulo1"/>
        <w:jc w:val="center"/>
        <w:rPr>
          <w:rFonts w:ascii="Arial" w:hAnsi="Arial" w:cs="Arial"/>
          <w:bCs/>
          <w:color w:val="auto"/>
          <w:sz w:val="22"/>
          <w:szCs w:val="22"/>
        </w:rPr>
      </w:pPr>
      <w:r w:rsidRPr="009B4086">
        <w:rPr>
          <w:rFonts w:ascii="Arial" w:hAnsi="Arial" w:cs="Arial"/>
          <w:b w:val="0"/>
          <w:sz w:val="22"/>
          <w:szCs w:val="22"/>
          <w:lang w:val="pt-BR"/>
        </w:rPr>
        <w:br w:type="page"/>
      </w:r>
      <w:bookmarkStart w:id="363" w:name="_Toc289194502"/>
      <w:bookmarkStart w:id="364" w:name="_Toc368321576"/>
      <w:r w:rsidRPr="00897E2D">
        <w:rPr>
          <w:rFonts w:ascii="Arial" w:hAnsi="Arial" w:cs="Arial"/>
          <w:bCs/>
          <w:color w:val="auto"/>
          <w:sz w:val="22"/>
          <w:szCs w:val="22"/>
        </w:rPr>
        <w:t xml:space="preserve">ANEXO N° 9 </w:t>
      </w:r>
      <w:r w:rsidRPr="009B4086">
        <w:rPr>
          <w:rFonts w:ascii="Arial" w:hAnsi="Arial" w:cs="Arial"/>
          <w:bCs/>
          <w:noProof/>
          <w:color w:val="auto"/>
          <w:sz w:val="22"/>
          <w:szCs w:val="22"/>
          <w:lang w:val="es-PE" w:eastAsia="es-PE"/>
        </w:rPr>
        <mc:AlternateContent>
          <mc:Choice Requires="wps">
            <w:drawing>
              <wp:anchor distT="0" distB="0" distL="114300" distR="114300" simplePos="0" relativeHeight="251666432" behindDoc="0" locked="0" layoutInCell="1" allowOverlap="1" wp14:anchorId="72F37875" wp14:editId="016112C6">
                <wp:simplePos x="0" y="0"/>
                <wp:positionH relativeFrom="column">
                  <wp:posOffset>5029200</wp:posOffset>
                </wp:positionH>
                <wp:positionV relativeFrom="paragraph">
                  <wp:posOffset>-855980</wp:posOffset>
                </wp:positionV>
                <wp:extent cx="1028700" cy="45720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612" w:rsidRDefault="00ED5612" w:rsidP="00DF26CD">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396pt;margin-top:-67.4pt;width:81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" filled="f" stroked="f">
                <v:textbox>
                  <w:txbxContent>
                    <w:p w:rsidR="00ED5612" w:rsidRDefault="00ED5612" w:rsidP="00DF26CD">
                      <w:pPr>
                        <w:rPr>
                          <w:sz w:val="20"/>
                        </w:rPr>
                      </w:pPr>
                    </w:p>
                  </w:txbxContent>
                </v:textbox>
              </v:shape>
            </w:pict>
          </mc:Fallback>
        </mc:AlternateContent>
      </w:r>
      <w:bookmarkEnd w:id="363"/>
      <w:bookmarkEnd w:id="364"/>
    </w:p>
    <w:p w:rsidR="00DF26CD" w:rsidRDefault="00DF26CD" w:rsidP="00DF26CD">
      <w:pPr>
        <w:pStyle w:val="Ttulo1"/>
        <w:jc w:val="center"/>
        <w:rPr>
          <w:rFonts w:ascii="Arial" w:hAnsi="Arial" w:cs="Arial"/>
          <w:bCs/>
          <w:color w:val="auto"/>
          <w:sz w:val="22"/>
          <w:szCs w:val="22"/>
        </w:rPr>
      </w:pPr>
      <w:bookmarkStart w:id="365" w:name="_Toc289194503"/>
      <w:bookmarkStart w:id="366" w:name="_Toc368321577"/>
      <w:r w:rsidRPr="00244025">
        <w:rPr>
          <w:rFonts w:ascii="Arial" w:hAnsi="Arial" w:cs="Arial"/>
          <w:bCs/>
          <w:color w:val="auto"/>
          <w:sz w:val="22"/>
          <w:szCs w:val="22"/>
        </w:rPr>
        <w:t xml:space="preserve">Formulario 4: MODELO DE OFERTA ECONÓMICA – </w:t>
      </w:r>
      <w:bookmarkEnd w:id="365"/>
      <w:r w:rsidR="00FD39CB" w:rsidRPr="00244025">
        <w:rPr>
          <w:rFonts w:ascii="Arial" w:hAnsi="Arial" w:cs="Arial"/>
          <w:bCs/>
          <w:color w:val="auto"/>
          <w:sz w:val="22"/>
          <w:szCs w:val="22"/>
        </w:rPr>
        <w:t>INVERSIÓN COMPLEMENTARIA</w:t>
      </w:r>
      <w:bookmarkEnd w:id="366"/>
    </w:p>
    <w:p w:rsidR="00AD3C1C" w:rsidRPr="00244025" w:rsidRDefault="00AD3C1C" w:rsidP="00AD3C1C">
      <w:pPr>
        <w:pStyle w:val="Ttulo1"/>
        <w:jc w:val="center"/>
        <w:rPr>
          <w:rFonts w:ascii="Arial" w:hAnsi="Arial" w:cs="Arial"/>
          <w:bCs/>
          <w:color w:val="auto"/>
          <w:sz w:val="22"/>
          <w:szCs w:val="22"/>
        </w:rPr>
      </w:pPr>
      <w:bookmarkStart w:id="367" w:name="_Toc368321578"/>
      <w:r>
        <w:rPr>
          <w:rFonts w:ascii="Arial" w:hAnsi="Arial" w:cs="Arial"/>
          <w:bCs/>
          <w:color w:val="auto"/>
          <w:sz w:val="22"/>
          <w:szCs w:val="22"/>
        </w:rPr>
        <w:t>SOBRE 3 - IC</w:t>
      </w:r>
      <w:bookmarkEnd w:id="367"/>
    </w:p>
    <w:p w:rsidR="00AD3C1C" w:rsidRPr="009B4086" w:rsidRDefault="00AD3C1C" w:rsidP="009B4086"/>
    <w:p w:rsidR="00DF26CD" w:rsidRPr="00897E2D" w:rsidRDefault="00DF26CD" w:rsidP="00DF26CD">
      <w:pPr>
        <w:ind w:left="360"/>
        <w:jc w:val="both"/>
        <w:rPr>
          <w:rFonts w:ascii="Arial" w:hAnsi="Arial" w:cs="Arial"/>
          <w:sz w:val="22"/>
          <w:szCs w:val="22"/>
        </w:rPr>
      </w:pPr>
    </w:p>
    <w:p w:rsidR="00DF26CD" w:rsidRPr="009B4086" w:rsidRDefault="00DF26CD" w:rsidP="00DF26CD">
      <w:pPr>
        <w:pStyle w:val="Textoindependiente2"/>
        <w:jc w:val="both"/>
        <w:rPr>
          <w:rFonts w:ascii="Arial" w:hAnsi="Arial" w:cs="Arial"/>
          <w:b w:val="0"/>
          <w:bCs/>
          <w:sz w:val="22"/>
          <w:szCs w:val="22"/>
        </w:rPr>
      </w:pPr>
      <w:r w:rsidRPr="009B4086">
        <w:rPr>
          <w:rFonts w:ascii="Arial" w:hAnsi="Arial" w:cs="Arial"/>
          <w:b w:val="0"/>
          <w:bCs/>
          <w:sz w:val="22"/>
          <w:szCs w:val="22"/>
        </w:rPr>
        <w:t>Lima</w:t>
      </w:r>
      <w:proofErr w:type="gramStart"/>
      <w:r w:rsidRPr="009B4086">
        <w:rPr>
          <w:rFonts w:ascii="Arial" w:hAnsi="Arial" w:cs="Arial"/>
          <w:b w:val="0"/>
          <w:bCs/>
          <w:sz w:val="22"/>
          <w:szCs w:val="22"/>
        </w:rPr>
        <w:t>, ..........</w:t>
      </w:r>
      <w:proofErr w:type="gramEnd"/>
      <w:r w:rsidRPr="009B4086">
        <w:rPr>
          <w:rFonts w:ascii="Arial" w:hAnsi="Arial" w:cs="Arial"/>
          <w:b w:val="0"/>
          <w:bCs/>
          <w:sz w:val="22"/>
          <w:szCs w:val="22"/>
        </w:rPr>
        <w:t xml:space="preserve"> de ................... de 20…</w:t>
      </w:r>
    </w:p>
    <w:p w:rsidR="00DF26CD" w:rsidRPr="009B4086" w:rsidRDefault="00DF26CD" w:rsidP="00DF26CD">
      <w:pPr>
        <w:pStyle w:val="Textoindependiente2"/>
        <w:jc w:val="both"/>
        <w:rPr>
          <w:rFonts w:ascii="Arial" w:hAnsi="Arial" w:cs="Arial"/>
          <w:b w:val="0"/>
          <w:bCs/>
          <w:sz w:val="22"/>
          <w:szCs w:val="22"/>
        </w:rPr>
      </w:pPr>
    </w:p>
    <w:p w:rsidR="00DF26CD" w:rsidRPr="009B4086" w:rsidRDefault="00DF26CD" w:rsidP="00DF26CD">
      <w:pPr>
        <w:pStyle w:val="Textoindependiente2"/>
        <w:jc w:val="both"/>
        <w:rPr>
          <w:rFonts w:ascii="Arial" w:hAnsi="Arial" w:cs="Arial"/>
          <w:b w:val="0"/>
          <w:bCs/>
          <w:sz w:val="22"/>
          <w:szCs w:val="22"/>
        </w:rPr>
      </w:pPr>
    </w:p>
    <w:p w:rsidR="00DF26CD" w:rsidRPr="009B4086" w:rsidRDefault="00DF26CD" w:rsidP="00DF26CD">
      <w:pPr>
        <w:pStyle w:val="Textoindependiente2"/>
        <w:jc w:val="both"/>
        <w:rPr>
          <w:rFonts w:ascii="Arial" w:hAnsi="Arial" w:cs="Arial"/>
          <w:b w:val="0"/>
          <w:bCs/>
          <w:sz w:val="22"/>
          <w:szCs w:val="22"/>
        </w:rPr>
      </w:pPr>
      <w:r w:rsidRPr="009B4086">
        <w:rPr>
          <w:rFonts w:ascii="Arial" w:hAnsi="Arial" w:cs="Arial"/>
          <w:b w:val="0"/>
          <w:bCs/>
          <w:sz w:val="22"/>
          <w:szCs w:val="22"/>
        </w:rPr>
        <w:t>Señores</w:t>
      </w:r>
    </w:p>
    <w:p w:rsidR="00FD39CB" w:rsidRPr="009B4086" w:rsidRDefault="00FD39CB" w:rsidP="00FD39CB">
      <w:pPr>
        <w:pStyle w:val="Textoindependiente2"/>
        <w:jc w:val="both"/>
        <w:rPr>
          <w:rFonts w:ascii="Arial" w:hAnsi="Arial" w:cs="Arial"/>
          <w:b w:val="0"/>
          <w:bCs/>
          <w:sz w:val="22"/>
          <w:szCs w:val="22"/>
        </w:rPr>
      </w:pPr>
      <w:r w:rsidRPr="009B4086">
        <w:rPr>
          <w:rFonts w:ascii="Arial" w:hAnsi="Arial" w:cs="Arial"/>
          <w:b w:val="0"/>
          <w:bCs/>
          <w:sz w:val="22"/>
          <w:szCs w:val="22"/>
        </w:rPr>
        <w:t xml:space="preserve">Comité de PROINVERSIÓN en Proyectos de </w:t>
      </w:r>
    </w:p>
    <w:p w:rsidR="00FD39CB" w:rsidRPr="009B4086" w:rsidRDefault="00FD39CB" w:rsidP="00FD39CB">
      <w:pPr>
        <w:pStyle w:val="Textoindependiente2"/>
        <w:jc w:val="both"/>
        <w:rPr>
          <w:rFonts w:ascii="Arial" w:hAnsi="Arial" w:cs="Arial"/>
          <w:b w:val="0"/>
          <w:bCs/>
          <w:sz w:val="22"/>
          <w:szCs w:val="22"/>
        </w:rPr>
      </w:pPr>
      <w:r w:rsidRPr="009B4086">
        <w:rPr>
          <w:rFonts w:ascii="Arial" w:hAnsi="Arial" w:cs="Arial"/>
          <w:b w:val="0"/>
          <w:bCs/>
          <w:sz w:val="22"/>
          <w:szCs w:val="22"/>
        </w:rPr>
        <w:t xml:space="preserve">Infraestructura Vial, Infraestructura Ferroviaria e </w:t>
      </w:r>
    </w:p>
    <w:p w:rsidR="00FD39CB" w:rsidRPr="009B4086" w:rsidRDefault="00FD39CB" w:rsidP="00FD39CB">
      <w:pPr>
        <w:pStyle w:val="Textoindependiente2"/>
        <w:jc w:val="both"/>
        <w:rPr>
          <w:rFonts w:ascii="Arial" w:hAnsi="Arial" w:cs="Arial"/>
          <w:b w:val="0"/>
          <w:bCs/>
          <w:sz w:val="22"/>
          <w:szCs w:val="22"/>
        </w:rPr>
      </w:pPr>
      <w:r w:rsidRPr="009B4086">
        <w:rPr>
          <w:rFonts w:ascii="Arial" w:hAnsi="Arial" w:cs="Arial"/>
          <w:b w:val="0"/>
          <w:bCs/>
          <w:sz w:val="22"/>
          <w:szCs w:val="22"/>
        </w:rPr>
        <w:t xml:space="preserve">Infraestructura Aeroportuaria - PRO INTEGRACIÓN </w:t>
      </w:r>
    </w:p>
    <w:p w:rsidR="00FD39CB" w:rsidRPr="009B4086" w:rsidRDefault="00FD39CB" w:rsidP="00FD39CB">
      <w:pPr>
        <w:pStyle w:val="Textoindependiente2"/>
        <w:jc w:val="both"/>
        <w:rPr>
          <w:rFonts w:ascii="Arial" w:hAnsi="Arial" w:cs="Arial"/>
          <w:b w:val="0"/>
          <w:bCs/>
          <w:sz w:val="22"/>
          <w:szCs w:val="22"/>
        </w:rPr>
      </w:pPr>
      <w:r w:rsidRPr="009B4086">
        <w:rPr>
          <w:rFonts w:ascii="Arial" w:hAnsi="Arial" w:cs="Arial"/>
          <w:b w:val="0"/>
          <w:bCs/>
          <w:sz w:val="22"/>
          <w:szCs w:val="22"/>
        </w:rPr>
        <w:t>Agencia de Promoción de la Inversión Privada - PROINVERSIÓN</w:t>
      </w:r>
    </w:p>
    <w:p w:rsidR="00DF26CD" w:rsidRPr="009B4086" w:rsidRDefault="00DF26CD" w:rsidP="00DF26CD">
      <w:pPr>
        <w:pStyle w:val="Textoindependiente2"/>
        <w:jc w:val="both"/>
        <w:rPr>
          <w:rFonts w:ascii="Arial" w:hAnsi="Arial" w:cs="Arial"/>
          <w:b w:val="0"/>
          <w:bCs/>
          <w:sz w:val="22"/>
          <w:szCs w:val="22"/>
        </w:rPr>
      </w:pPr>
      <w:r w:rsidRPr="009B4086">
        <w:rPr>
          <w:rFonts w:ascii="Arial" w:hAnsi="Arial" w:cs="Arial"/>
          <w:b w:val="0"/>
          <w:bCs/>
          <w:sz w:val="22"/>
          <w:szCs w:val="22"/>
          <w:u w:val="single"/>
        </w:rPr>
        <w:t>Presente</w:t>
      </w:r>
      <w:r w:rsidRPr="009B4086">
        <w:rPr>
          <w:rFonts w:ascii="Arial" w:hAnsi="Arial" w:cs="Arial"/>
          <w:b w:val="0"/>
          <w:bCs/>
          <w:sz w:val="22"/>
          <w:szCs w:val="22"/>
        </w:rPr>
        <w:t>.-</w:t>
      </w:r>
    </w:p>
    <w:p w:rsidR="00DF26CD" w:rsidRPr="009B4086" w:rsidRDefault="00DF26CD" w:rsidP="00DF26CD">
      <w:pPr>
        <w:pStyle w:val="Textoindependiente2"/>
        <w:jc w:val="both"/>
        <w:rPr>
          <w:rFonts w:ascii="Arial" w:hAnsi="Arial" w:cs="Arial"/>
          <w:b w:val="0"/>
          <w:bCs/>
          <w:sz w:val="22"/>
          <w:szCs w:val="22"/>
        </w:rPr>
      </w:pPr>
    </w:p>
    <w:p w:rsidR="00DF26CD" w:rsidRPr="009B4086" w:rsidRDefault="00DF26CD" w:rsidP="00DF26CD">
      <w:pPr>
        <w:pStyle w:val="Textoindependiente2"/>
        <w:jc w:val="both"/>
        <w:rPr>
          <w:rFonts w:ascii="Arial" w:hAnsi="Arial" w:cs="Arial"/>
          <w:b w:val="0"/>
          <w:bCs/>
          <w:sz w:val="22"/>
          <w:szCs w:val="22"/>
        </w:rPr>
      </w:pPr>
      <w:r w:rsidRPr="009B4086">
        <w:rPr>
          <w:rFonts w:ascii="Arial" w:hAnsi="Arial" w:cs="Arial"/>
          <w:b w:val="0"/>
          <w:bCs/>
          <w:sz w:val="22"/>
          <w:szCs w:val="22"/>
        </w:rPr>
        <w:t xml:space="preserve">Postor: </w:t>
      </w:r>
      <w:r w:rsidRPr="009B4086">
        <w:rPr>
          <w:rFonts w:ascii="Arial" w:hAnsi="Arial" w:cs="Arial"/>
          <w:b w:val="0"/>
          <w:bCs/>
          <w:sz w:val="22"/>
          <w:szCs w:val="22"/>
        </w:rPr>
        <w:tab/>
        <w:t>.....................................................................................</w:t>
      </w:r>
    </w:p>
    <w:p w:rsidR="00DF26CD" w:rsidRPr="009B4086" w:rsidRDefault="00DF26CD" w:rsidP="00DF26CD">
      <w:pPr>
        <w:pStyle w:val="Textosinformato"/>
        <w:keepNext/>
        <w:jc w:val="both"/>
        <w:rPr>
          <w:rFonts w:ascii="Arial" w:hAnsi="Arial" w:cs="Arial"/>
          <w:sz w:val="22"/>
          <w:szCs w:val="22"/>
        </w:rPr>
      </w:pPr>
    </w:p>
    <w:p w:rsidR="00DF26CD" w:rsidRPr="009B4086" w:rsidRDefault="00DF26CD" w:rsidP="00DF26CD">
      <w:pPr>
        <w:pStyle w:val="Textosinformato"/>
        <w:keepNext/>
        <w:jc w:val="both"/>
        <w:rPr>
          <w:rFonts w:ascii="Arial" w:hAnsi="Arial" w:cs="Arial"/>
          <w:sz w:val="22"/>
          <w:szCs w:val="22"/>
        </w:rPr>
      </w:pPr>
      <w:r w:rsidRPr="009B4086">
        <w:rPr>
          <w:rFonts w:ascii="Arial" w:hAnsi="Arial" w:cs="Arial"/>
          <w:sz w:val="22"/>
          <w:szCs w:val="22"/>
        </w:rPr>
        <w:t>De acuerdo a lo indicado en el Numeral 9.1.7 de las Bases del Concurso, nos es grato hacerles llegar nuestra Oferta Económica de acuerdo a las condiciones establecidas para el presente Concurso, en los siguientes términos:</w:t>
      </w:r>
    </w:p>
    <w:p w:rsidR="00DF26CD" w:rsidRPr="00897E2D" w:rsidRDefault="00DF26CD" w:rsidP="00DF26CD">
      <w:pPr>
        <w:pStyle w:val="Textosinformato"/>
        <w:jc w:val="both"/>
        <w:outlineLvl w:val="0"/>
        <w:rPr>
          <w:rFonts w:ascii="Arial" w:hAnsi="Arial" w:cs="Arial"/>
          <w:sz w:val="22"/>
          <w:szCs w:val="22"/>
        </w:rPr>
      </w:pPr>
    </w:p>
    <w:tbl>
      <w:tblPr>
        <w:tblW w:w="7246" w:type="dxa"/>
        <w:jc w:val="center"/>
        <w:tblInd w:w="1989" w:type="dxa"/>
        <w:tblBorders>
          <w:top w:val="nil"/>
          <w:left w:val="nil"/>
          <w:bottom w:val="nil"/>
          <w:right w:val="nil"/>
        </w:tblBorders>
        <w:tblLook w:val="0000" w:firstRow="0" w:lastRow="0" w:firstColumn="0" w:lastColumn="0" w:noHBand="0" w:noVBand="0"/>
      </w:tblPr>
      <w:tblGrid>
        <w:gridCol w:w="2454"/>
        <w:gridCol w:w="4792"/>
      </w:tblGrid>
      <w:tr w:rsidR="00DF26CD" w:rsidRPr="00897E2D" w:rsidTr="00C9171A">
        <w:trPr>
          <w:trHeight w:val="320"/>
          <w:jc w:val="center"/>
        </w:trPr>
        <w:tc>
          <w:tcPr>
            <w:tcW w:w="7246" w:type="dxa"/>
            <w:gridSpan w:val="2"/>
            <w:tcBorders>
              <w:top w:val="single" w:sz="8" w:space="0" w:color="000000"/>
              <w:left w:val="single" w:sz="8" w:space="0" w:color="000000"/>
              <w:bottom w:val="single" w:sz="8" w:space="0" w:color="000000"/>
              <w:right w:val="single" w:sz="8" w:space="0" w:color="000000"/>
            </w:tcBorders>
            <w:vAlign w:val="center"/>
          </w:tcPr>
          <w:p w:rsidR="00DF26CD" w:rsidRPr="009B4086" w:rsidRDefault="00DF26CD">
            <w:pPr>
              <w:pStyle w:val="Default"/>
              <w:jc w:val="both"/>
              <w:rPr>
                <w:sz w:val="22"/>
                <w:szCs w:val="22"/>
              </w:rPr>
            </w:pPr>
            <w:r w:rsidRPr="009B4086">
              <w:rPr>
                <w:sz w:val="22"/>
                <w:szCs w:val="22"/>
              </w:rPr>
              <w:t>Inversión Complementaria:</w:t>
            </w:r>
          </w:p>
        </w:tc>
      </w:tr>
      <w:tr w:rsidR="00DF26CD" w:rsidRPr="00897E2D" w:rsidTr="00C9171A">
        <w:trPr>
          <w:trHeight w:val="320"/>
          <w:jc w:val="center"/>
        </w:trPr>
        <w:tc>
          <w:tcPr>
            <w:tcW w:w="2454" w:type="dxa"/>
            <w:tcBorders>
              <w:top w:val="single" w:sz="8" w:space="0" w:color="000000"/>
              <w:left w:val="single" w:sz="8" w:space="0" w:color="000000"/>
              <w:bottom w:val="single" w:sz="8" w:space="0" w:color="000000"/>
              <w:right w:val="single" w:sz="8" w:space="0" w:color="000000"/>
            </w:tcBorders>
            <w:vAlign w:val="center"/>
          </w:tcPr>
          <w:p w:rsidR="00DF26CD" w:rsidRPr="009B4086" w:rsidRDefault="00DF26CD" w:rsidP="00C9171A">
            <w:pPr>
              <w:pStyle w:val="Default"/>
              <w:jc w:val="both"/>
              <w:rPr>
                <w:sz w:val="22"/>
                <w:szCs w:val="22"/>
              </w:rPr>
            </w:pPr>
            <w:r w:rsidRPr="009B4086">
              <w:rPr>
                <w:sz w:val="22"/>
                <w:szCs w:val="22"/>
              </w:rPr>
              <w:t>Monto en letras:</w:t>
            </w:r>
          </w:p>
        </w:tc>
        <w:tc>
          <w:tcPr>
            <w:tcW w:w="4792" w:type="dxa"/>
            <w:tcBorders>
              <w:top w:val="single" w:sz="8" w:space="0" w:color="000000"/>
              <w:left w:val="single" w:sz="8" w:space="0" w:color="000000"/>
              <w:bottom w:val="single" w:sz="8" w:space="0" w:color="000000"/>
              <w:right w:val="single" w:sz="8" w:space="0" w:color="000000"/>
            </w:tcBorders>
            <w:vAlign w:val="center"/>
          </w:tcPr>
          <w:p w:rsidR="00DF26CD" w:rsidRPr="009B4086" w:rsidRDefault="00DF26CD" w:rsidP="00C9171A">
            <w:pPr>
              <w:pStyle w:val="Default"/>
              <w:jc w:val="both"/>
              <w:rPr>
                <w:sz w:val="22"/>
                <w:szCs w:val="22"/>
              </w:rPr>
            </w:pPr>
            <w:r w:rsidRPr="009B4086">
              <w:rPr>
                <w:sz w:val="22"/>
                <w:szCs w:val="22"/>
              </w:rPr>
              <w:t>[                                                  ] Dólares</w:t>
            </w:r>
          </w:p>
        </w:tc>
      </w:tr>
      <w:tr w:rsidR="00DF26CD" w:rsidRPr="00897E2D" w:rsidTr="00C9171A">
        <w:trPr>
          <w:trHeight w:val="320"/>
          <w:jc w:val="center"/>
        </w:trPr>
        <w:tc>
          <w:tcPr>
            <w:tcW w:w="2454" w:type="dxa"/>
            <w:tcBorders>
              <w:top w:val="single" w:sz="8" w:space="0" w:color="000000"/>
              <w:left w:val="single" w:sz="8" w:space="0" w:color="000000"/>
              <w:bottom w:val="single" w:sz="8" w:space="0" w:color="000000"/>
              <w:right w:val="single" w:sz="8" w:space="0" w:color="000000"/>
            </w:tcBorders>
            <w:vAlign w:val="center"/>
          </w:tcPr>
          <w:p w:rsidR="00DF26CD" w:rsidRPr="009B4086" w:rsidRDefault="00DF26CD" w:rsidP="00C9171A">
            <w:pPr>
              <w:pStyle w:val="Default"/>
              <w:jc w:val="both"/>
              <w:rPr>
                <w:sz w:val="22"/>
                <w:szCs w:val="22"/>
              </w:rPr>
            </w:pPr>
            <w:r w:rsidRPr="009B4086">
              <w:rPr>
                <w:sz w:val="22"/>
                <w:szCs w:val="22"/>
              </w:rPr>
              <w:t>Monto en números:</w:t>
            </w:r>
          </w:p>
        </w:tc>
        <w:tc>
          <w:tcPr>
            <w:tcW w:w="4792" w:type="dxa"/>
            <w:tcBorders>
              <w:top w:val="single" w:sz="8" w:space="0" w:color="000000"/>
              <w:left w:val="single" w:sz="8" w:space="0" w:color="000000"/>
              <w:bottom w:val="single" w:sz="8" w:space="0" w:color="000000"/>
              <w:right w:val="single" w:sz="8" w:space="0" w:color="000000"/>
            </w:tcBorders>
            <w:vAlign w:val="center"/>
          </w:tcPr>
          <w:p w:rsidR="00DF26CD" w:rsidRPr="009B4086" w:rsidRDefault="00DF26CD" w:rsidP="00C9171A">
            <w:pPr>
              <w:pStyle w:val="Default"/>
              <w:jc w:val="both"/>
              <w:rPr>
                <w:sz w:val="22"/>
                <w:szCs w:val="22"/>
              </w:rPr>
            </w:pPr>
            <w:r w:rsidRPr="009B4086">
              <w:rPr>
                <w:sz w:val="22"/>
                <w:szCs w:val="22"/>
              </w:rPr>
              <w:t>US$ [                   ]</w:t>
            </w:r>
          </w:p>
        </w:tc>
      </w:tr>
    </w:tbl>
    <w:p w:rsidR="00DF26CD" w:rsidRPr="00897E2D" w:rsidRDefault="00DF26CD" w:rsidP="00DF26CD">
      <w:pPr>
        <w:pStyle w:val="Default"/>
        <w:jc w:val="both"/>
        <w:rPr>
          <w:color w:val="auto"/>
          <w:sz w:val="22"/>
          <w:szCs w:val="22"/>
        </w:rPr>
      </w:pPr>
    </w:p>
    <w:p w:rsidR="00DF26CD" w:rsidRPr="009B4086" w:rsidRDefault="00DF26CD" w:rsidP="00DF26CD">
      <w:pPr>
        <w:pStyle w:val="Textosinformato"/>
        <w:jc w:val="both"/>
        <w:rPr>
          <w:rFonts w:ascii="Arial" w:hAnsi="Arial" w:cs="Arial"/>
          <w:sz w:val="22"/>
          <w:szCs w:val="22"/>
        </w:rPr>
      </w:pPr>
      <w:r w:rsidRPr="009B4086">
        <w:rPr>
          <w:rFonts w:ascii="Arial" w:hAnsi="Arial" w:cs="Arial"/>
          <w:sz w:val="22"/>
          <w:szCs w:val="22"/>
        </w:rPr>
        <w:t>Declaramos que la presente oferta económica</w:t>
      </w:r>
      <w:r w:rsidRPr="00897E2D">
        <w:rPr>
          <w:rFonts w:ascii="Arial" w:hAnsi="Arial" w:cs="Arial"/>
          <w:sz w:val="22"/>
          <w:szCs w:val="22"/>
        </w:rPr>
        <w:t xml:space="preserve"> </w:t>
      </w:r>
      <w:r w:rsidRPr="009B4086">
        <w:rPr>
          <w:rFonts w:ascii="Arial" w:hAnsi="Arial" w:cs="Arial"/>
          <w:sz w:val="22"/>
          <w:szCs w:val="22"/>
        </w:rPr>
        <w:t>tiene el carácter de irrevocable y que mantendrá su plena vigencia hasta sesenta (60) Días posteriores a la Fecha de Cierre, comprometiéndonos a prorrogarla obligatoriamente si el Comité así lo dispusiera.</w:t>
      </w:r>
    </w:p>
    <w:p w:rsidR="00DF26CD" w:rsidRPr="009B4086" w:rsidRDefault="00DF26CD" w:rsidP="00DF26CD">
      <w:pPr>
        <w:pStyle w:val="Textosinformato"/>
        <w:jc w:val="both"/>
        <w:rPr>
          <w:rFonts w:ascii="Arial" w:hAnsi="Arial" w:cs="Arial"/>
          <w:sz w:val="22"/>
          <w:szCs w:val="22"/>
        </w:rPr>
      </w:pPr>
    </w:p>
    <w:p w:rsidR="00DF26CD" w:rsidRPr="009B4086" w:rsidRDefault="00DF26CD" w:rsidP="00DF26CD">
      <w:pPr>
        <w:pStyle w:val="Textosinformato"/>
        <w:jc w:val="both"/>
        <w:rPr>
          <w:rFonts w:ascii="Arial" w:hAnsi="Arial" w:cs="Arial"/>
          <w:sz w:val="22"/>
          <w:szCs w:val="22"/>
        </w:rPr>
      </w:pPr>
    </w:p>
    <w:p w:rsidR="00DF26CD" w:rsidRPr="009B4086" w:rsidRDefault="00DF26CD" w:rsidP="00DF26CD">
      <w:pPr>
        <w:pStyle w:val="Textosinformato"/>
        <w:jc w:val="both"/>
        <w:rPr>
          <w:rFonts w:ascii="Arial" w:hAnsi="Arial" w:cs="Arial"/>
          <w:sz w:val="22"/>
          <w:szCs w:val="22"/>
        </w:rPr>
      </w:pPr>
    </w:p>
    <w:p w:rsidR="00DF26CD" w:rsidRPr="009B4086" w:rsidRDefault="00DF26CD" w:rsidP="00DF26CD">
      <w:pPr>
        <w:pStyle w:val="Textosinformato"/>
        <w:jc w:val="both"/>
        <w:rPr>
          <w:rFonts w:ascii="Arial" w:hAnsi="Arial" w:cs="Arial"/>
          <w:sz w:val="22"/>
          <w:szCs w:val="22"/>
        </w:rPr>
      </w:pPr>
      <w:r w:rsidRPr="009B4086">
        <w:rPr>
          <w:rFonts w:ascii="Arial" w:hAnsi="Arial" w:cs="Arial"/>
          <w:sz w:val="22"/>
          <w:szCs w:val="22"/>
        </w:rPr>
        <w:t>Nombre</w:t>
      </w:r>
      <w:r w:rsidRPr="009B4086">
        <w:rPr>
          <w:rFonts w:ascii="Arial" w:hAnsi="Arial" w:cs="Arial"/>
          <w:sz w:val="22"/>
          <w:szCs w:val="22"/>
        </w:rPr>
        <w:tab/>
        <w:t>.............................................................</w:t>
      </w:r>
    </w:p>
    <w:p w:rsidR="00DF26CD" w:rsidRPr="009B4086" w:rsidRDefault="00DF26CD" w:rsidP="00DF26CD">
      <w:pPr>
        <w:pStyle w:val="Textosinformato"/>
        <w:ind w:left="708" w:firstLine="708"/>
        <w:jc w:val="both"/>
        <w:rPr>
          <w:rFonts w:ascii="Arial" w:hAnsi="Arial" w:cs="Arial"/>
          <w:sz w:val="22"/>
          <w:szCs w:val="22"/>
        </w:rPr>
      </w:pPr>
      <w:r w:rsidRPr="009B4086">
        <w:rPr>
          <w:rFonts w:ascii="Arial" w:hAnsi="Arial" w:cs="Arial"/>
          <w:sz w:val="22"/>
          <w:szCs w:val="22"/>
        </w:rPr>
        <w:t>Representante Legal del Postor</w:t>
      </w:r>
    </w:p>
    <w:p w:rsidR="00DF26CD" w:rsidRPr="009B4086" w:rsidRDefault="00DF26CD" w:rsidP="00DF26CD">
      <w:pPr>
        <w:pStyle w:val="Textosinformato"/>
        <w:jc w:val="both"/>
        <w:rPr>
          <w:rFonts w:ascii="Arial" w:hAnsi="Arial" w:cs="Arial"/>
          <w:sz w:val="22"/>
          <w:szCs w:val="22"/>
        </w:rPr>
      </w:pPr>
    </w:p>
    <w:p w:rsidR="00DF26CD" w:rsidRPr="009B4086" w:rsidRDefault="00DF26CD" w:rsidP="00DF26CD">
      <w:pPr>
        <w:pStyle w:val="Textosinformato"/>
        <w:jc w:val="both"/>
        <w:rPr>
          <w:rFonts w:ascii="Arial" w:hAnsi="Arial" w:cs="Arial"/>
          <w:sz w:val="22"/>
          <w:szCs w:val="22"/>
        </w:rPr>
      </w:pPr>
    </w:p>
    <w:p w:rsidR="00DF26CD" w:rsidRPr="009B4086" w:rsidRDefault="00DF26CD" w:rsidP="00DF26CD">
      <w:pPr>
        <w:pStyle w:val="Textosinformato"/>
        <w:jc w:val="both"/>
        <w:rPr>
          <w:rFonts w:ascii="Arial" w:hAnsi="Arial" w:cs="Arial"/>
          <w:sz w:val="22"/>
          <w:szCs w:val="22"/>
        </w:rPr>
      </w:pPr>
    </w:p>
    <w:p w:rsidR="00DF26CD" w:rsidRPr="009B4086" w:rsidRDefault="00DF26CD" w:rsidP="00DF26CD">
      <w:pPr>
        <w:pStyle w:val="Textosinformato"/>
        <w:jc w:val="both"/>
        <w:rPr>
          <w:rFonts w:ascii="Arial" w:hAnsi="Arial" w:cs="Arial"/>
          <w:sz w:val="22"/>
          <w:szCs w:val="22"/>
        </w:rPr>
      </w:pPr>
      <w:r w:rsidRPr="009B4086">
        <w:rPr>
          <w:rFonts w:ascii="Arial" w:hAnsi="Arial" w:cs="Arial"/>
          <w:sz w:val="22"/>
          <w:szCs w:val="22"/>
        </w:rPr>
        <w:t>Firma</w:t>
      </w:r>
      <w:r w:rsidRPr="009B4086">
        <w:rPr>
          <w:rFonts w:ascii="Arial" w:hAnsi="Arial" w:cs="Arial"/>
          <w:sz w:val="22"/>
          <w:szCs w:val="22"/>
        </w:rPr>
        <w:tab/>
      </w:r>
      <w:r w:rsidRPr="009B4086">
        <w:rPr>
          <w:rFonts w:ascii="Arial" w:hAnsi="Arial" w:cs="Arial"/>
          <w:sz w:val="22"/>
          <w:szCs w:val="22"/>
        </w:rPr>
        <w:tab/>
        <w:t>............................................................</w:t>
      </w:r>
    </w:p>
    <w:p w:rsidR="00DF26CD" w:rsidRPr="009B4086" w:rsidRDefault="00DF26CD" w:rsidP="00DF26CD">
      <w:pPr>
        <w:pStyle w:val="Textosinformato"/>
        <w:ind w:left="708" w:firstLine="708"/>
        <w:jc w:val="both"/>
        <w:rPr>
          <w:rFonts w:ascii="Arial" w:hAnsi="Arial" w:cs="Arial"/>
          <w:sz w:val="22"/>
          <w:szCs w:val="22"/>
          <w:lang w:val="pt-BR"/>
        </w:rPr>
      </w:pPr>
      <w:r w:rsidRPr="009B4086">
        <w:rPr>
          <w:rFonts w:ascii="Arial" w:hAnsi="Arial" w:cs="Arial"/>
          <w:sz w:val="22"/>
          <w:szCs w:val="22"/>
          <w:lang w:val="pt-BR"/>
        </w:rPr>
        <w:t xml:space="preserve">Representante Legal </w:t>
      </w:r>
      <w:proofErr w:type="gramStart"/>
      <w:r w:rsidRPr="009B4086">
        <w:rPr>
          <w:rFonts w:ascii="Arial" w:hAnsi="Arial" w:cs="Arial"/>
          <w:sz w:val="22"/>
          <w:szCs w:val="22"/>
          <w:lang w:val="pt-BR"/>
        </w:rPr>
        <w:t>del</w:t>
      </w:r>
      <w:proofErr w:type="gramEnd"/>
      <w:r w:rsidRPr="009B4086">
        <w:rPr>
          <w:rFonts w:ascii="Arial" w:hAnsi="Arial" w:cs="Arial"/>
          <w:sz w:val="22"/>
          <w:szCs w:val="22"/>
          <w:lang w:val="pt-BR"/>
        </w:rPr>
        <w:t xml:space="preserve"> </w:t>
      </w:r>
      <w:proofErr w:type="spellStart"/>
      <w:r w:rsidRPr="009B4086">
        <w:rPr>
          <w:rFonts w:ascii="Arial" w:hAnsi="Arial" w:cs="Arial"/>
          <w:sz w:val="22"/>
          <w:szCs w:val="22"/>
          <w:lang w:val="pt-BR"/>
        </w:rPr>
        <w:t>Postor</w:t>
      </w:r>
      <w:proofErr w:type="spellEnd"/>
    </w:p>
    <w:p w:rsidR="0037224C" w:rsidRPr="009B4086" w:rsidRDefault="0037224C" w:rsidP="0037224C">
      <w:pPr>
        <w:autoSpaceDE w:val="0"/>
        <w:autoSpaceDN w:val="0"/>
        <w:adjustRightInd w:val="0"/>
        <w:jc w:val="center"/>
        <w:rPr>
          <w:rFonts w:ascii="Arial" w:hAnsi="Arial" w:cs="Arial"/>
          <w:sz w:val="20"/>
          <w:szCs w:val="20"/>
        </w:rPr>
      </w:pPr>
    </w:p>
    <w:p w:rsidR="00973311" w:rsidRPr="00B96F2E" w:rsidRDefault="0037224C" w:rsidP="00973311">
      <w:pPr>
        <w:pStyle w:val="Ttulo1"/>
        <w:jc w:val="center"/>
        <w:rPr>
          <w:rFonts w:ascii="Arial" w:hAnsi="Arial"/>
          <w:bCs/>
          <w:iCs/>
          <w:color w:val="auto"/>
          <w:sz w:val="22"/>
        </w:rPr>
      </w:pPr>
      <w:r w:rsidRPr="00B96F2E">
        <w:br w:type="page"/>
      </w:r>
      <w:bookmarkStart w:id="368" w:name="_Toc227997149"/>
      <w:bookmarkStart w:id="369" w:name="_Toc228011525"/>
      <w:bookmarkStart w:id="370" w:name="_Toc241916844"/>
      <w:r w:rsidR="00A72849" w:rsidRPr="00B96F2E" w:rsidDel="00A72849">
        <w:rPr>
          <w:rFonts w:ascii="Arial" w:hAnsi="Arial" w:cs="Arial"/>
          <w:bCs/>
          <w:iCs/>
          <w:color w:val="auto"/>
          <w:sz w:val="22"/>
          <w:szCs w:val="22"/>
        </w:rPr>
        <w:t xml:space="preserve"> </w:t>
      </w:r>
      <w:bookmarkStart w:id="371" w:name="_Toc368321579"/>
      <w:bookmarkEnd w:id="368"/>
      <w:bookmarkEnd w:id="369"/>
      <w:bookmarkEnd w:id="370"/>
      <w:r w:rsidR="00973311" w:rsidRPr="00B96F2E">
        <w:rPr>
          <w:rFonts w:ascii="Arial" w:hAnsi="Arial"/>
          <w:bCs/>
          <w:iCs/>
          <w:color w:val="auto"/>
          <w:sz w:val="22"/>
        </w:rPr>
        <w:t>ANEXO N° 10</w:t>
      </w:r>
      <w:bookmarkEnd w:id="371"/>
    </w:p>
    <w:p w:rsidR="00973311" w:rsidRPr="00B96F2E" w:rsidRDefault="00973311" w:rsidP="00973311">
      <w:pPr>
        <w:pStyle w:val="Ttulo1"/>
        <w:jc w:val="center"/>
        <w:rPr>
          <w:rFonts w:ascii="Arial" w:hAnsi="Arial"/>
          <w:bCs/>
          <w:iCs/>
          <w:color w:val="auto"/>
          <w:sz w:val="22"/>
        </w:rPr>
      </w:pPr>
    </w:p>
    <w:p w:rsidR="00973311" w:rsidRPr="00B96F2E" w:rsidRDefault="00973311" w:rsidP="00973311">
      <w:pPr>
        <w:pStyle w:val="Ttulo1"/>
        <w:jc w:val="center"/>
        <w:rPr>
          <w:rFonts w:ascii="Arial" w:hAnsi="Arial"/>
          <w:bCs/>
          <w:iCs/>
          <w:color w:val="auto"/>
          <w:sz w:val="22"/>
        </w:rPr>
      </w:pPr>
      <w:bookmarkStart w:id="372" w:name="_Toc368321580"/>
      <w:r w:rsidRPr="00B96F2E">
        <w:rPr>
          <w:rFonts w:ascii="Arial" w:hAnsi="Arial"/>
          <w:bCs/>
          <w:iCs/>
          <w:color w:val="auto"/>
          <w:sz w:val="22"/>
        </w:rPr>
        <w:t xml:space="preserve">ÁREA DE </w:t>
      </w:r>
      <w:smartTag w:uri="urn:schemas-microsoft-com:office:smarttags" w:element="PersonName">
        <w:smartTagPr>
          <w:attr w:name="ProductID" w:val="la Concesi￳n"/>
        </w:smartTagPr>
        <w:r w:rsidRPr="00B96F2E">
          <w:rPr>
            <w:rFonts w:ascii="Arial" w:hAnsi="Arial"/>
            <w:bCs/>
            <w:iCs/>
            <w:color w:val="auto"/>
            <w:sz w:val="22"/>
          </w:rPr>
          <w:t>LA CONCESIÓN</w:t>
        </w:r>
      </w:smartTag>
      <w:r w:rsidR="001E7B5D" w:rsidRPr="00B96F2E">
        <w:rPr>
          <w:rFonts w:ascii="Arial" w:hAnsi="Arial"/>
          <w:bCs/>
          <w:iCs/>
          <w:color w:val="auto"/>
          <w:sz w:val="22"/>
        </w:rPr>
        <w:t xml:space="preserve"> </w:t>
      </w:r>
      <w:r w:rsidR="001E7B5D" w:rsidRPr="00B96F2E">
        <w:rPr>
          <w:rStyle w:val="Refdenotaalpie"/>
          <w:rFonts w:ascii="Arial" w:eastAsia="Arial Unicode MS" w:hAnsi="Arial" w:cs="Arial"/>
          <w:color w:val="000000"/>
          <w:szCs w:val="22"/>
        </w:rPr>
        <w:footnoteReference w:id="104"/>
      </w:r>
      <w:bookmarkEnd w:id="372"/>
    </w:p>
    <w:p w:rsidR="00973311" w:rsidRPr="00B96F2E" w:rsidRDefault="00973311" w:rsidP="00973311"/>
    <w:p w:rsidR="00973311" w:rsidRPr="00B96F2E" w:rsidRDefault="00973311" w:rsidP="00973311">
      <w:pPr>
        <w:pStyle w:val="Ttulo"/>
        <w:rPr>
          <w:rFonts w:ascii="Arial" w:eastAsia="Arial Unicode MS" w:hAnsi="Arial" w:cs="Arial"/>
          <w:color w:val="000000"/>
          <w:szCs w:val="22"/>
          <w:lang w:val="pt-BR"/>
        </w:rPr>
      </w:pPr>
      <w:r w:rsidRPr="00B96F2E">
        <w:rPr>
          <w:rFonts w:ascii="Arial" w:eastAsia="Arial Unicode MS" w:hAnsi="Arial" w:cs="Arial"/>
          <w:color w:val="000000"/>
          <w:szCs w:val="22"/>
          <w:lang w:val="pt-BR"/>
        </w:rPr>
        <w:t>MEMORIA DESCRIPTIVA</w:t>
      </w:r>
      <w:r w:rsidR="007148D6" w:rsidRPr="00B96F2E">
        <w:rPr>
          <w:rFonts w:ascii="Arial" w:eastAsia="Arial Unicode MS" w:hAnsi="Arial" w:cs="Arial"/>
          <w:color w:val="000000"/>
          <w:szCs w:val="22"/>
          <w:lang w:val="pt-BR"/>
        </w:rPr>
        <w:t xml:space="preserve"> </w:t>
      </w:r>
    </w:p>
    <w:p w:rsidR="00973311" w:rsidRPr="00B96F2E" w:rsidRDefault="00973311" w:rsidP="00973311">
      <w:pPr>
        <w:pBdr>
          <w:bottom w:val="thickThinSmallGap" w:sz="24" w:space="1" w:color="auto"/>
        </w:pBdr>
        <w:jc w:val="both"/>
        <w:rPr>
          <w:rFonts w:ascii="Arial" w:eastAsia="Arial Unicode MS" w:hAnsi="Arial" w:cs="Arial"/>
          <w:color w:val="000000"/>
          <w:sz w:val="22"/>
          <w:szCs w:val="22"/>
          <w:lang w:val="pt-BR"/>
        </w:rPr>
      </w:pPr>
    </w:p>
    <w:p w:rsidR="00973311" w:rsidRPr="00B96F2E" w:rsidRDefault="00973311" w:rsidP="00973311">
      <w:pPr>
        <w:pBdr>
          <w:bottom w:val="thickThinSmallGap" w:sz="24" w:space="1" w:color="auto"/>
        </w:pBdr>
        <w:jc w:val="both"/>
        <w:rPr>
          <w:rFonts w:ascii="Arial" w:eastAsia="Arial Unicode MS" w:hAnsi="Arial" w:cs="Arial"/>
          <w:b/>
          <w:color w:val="000000"/>
          <w:sz w:val="22"/>
          <w:szCs w:val="22"/>
          <w:lang w:val="pt-BR"/>
        </w:rPr>
      </w:pPr>
      <w:r w:rsidRPr="00B96F2E">
        <w:rPr>
          <w:rFonts w:ascii="Arial" w:eastAsia="Arial Unicode MS" w:hAnsi="Arial" w:cs="Arial"/>
          <w:b/>
          <w:color w:val="000000"/>
          <w:sz w:val="22"/>
          <w:szCs w:val="22"/>
          <w:lang w:val="pt-BR"/>
        </w:rPr>
        <w:t>DISTRITO</w:t>
      </w:r>
      <w:r w:rsidRPr="00B96F2E">
        <w:rPr>
          <w:rFonts w:ascii="Arial" w:eastAsia="Arial Unicode MS" w:hAnsi="Arial" w:cs="Arial"/>
          <w:b/>
          <w:color w:val="000000"/>
          <w:sz w:val="22"/>
          <w:szCs w:val="22"/>
          <w:lang w:val="pt-BR"/>
        </w:rPr>
        <w:tab/>
      </w:r>
      <w:r w:rsidRPr="00B96F2E">
        <w:rPr>
          <w:rFonts w:ascii="Arial" w:eastAsia="Arial Unicode MS" w:hAnsi="Arial" w:cs="Arial"/>
          <w:b/>
          <w:color w:val="000000"/>
          <w:sz w:val="22"/>
          <w:szCs w:val="22"/>
          <w:lang w:val="pt-BR"/>
        </w:rPr>
        <w:tab/>
        <w:t>: PARACAS</w:t>
      </w:r>
    </w:p>
    <w:p w:rsidR="00973311" w:rsidRPr="00B96F2E" w:rsidRDefault="00973311" w:rsidP="00973311">
      <w:pPr>
        <w:pBdr>
          <w:bottom w:val="thickThinSmallGap" w:sz="24" w:space="1" w:color="auto"/>
        </w:pBdr>
        <w:jc w:val="both"/>
        <w:rPr>
          <w:rFonts w:ascii="Arial" w:eastAsia="Arial Unicode MS" w:hAnsi="Arial" w:cs="Arial"/>
          <w:b/>
          <w:color w:val="000000"/>
          <w:sz w:val="22"/>
          <w:szCs w:val="22"/>
          <w:lang w:val="pt-BR"/>
        </w:rPr>
      </w:pPr>
      <w:r w:rsidRPr="00B96F2E">
        <w:rPr>
          <w:rFonts w:ascii="Arial" w:eastAsia="Arial Unicode MS" w:hAnsi="Arial" w:cs="Arial"/>
          <w:b/>
          <w:color w:val="000000"/>
          <w:sz w:val="22"/>
          <w:szCs w:val="22"/>
          <w:lang w:val="pt-BR"/>
        </w:rPr>
        <w:t>PROVINCIA</w:t>
      </w:r>
      <w:r w:rsidRPr="00B96F2E">
        <w:rPr>
          <w:rFonts w:ascii="Arial" w:eastAsia="Arial Unicode MS" w:hAnsi="Arial" w:cs="Arial"/>
          <w:b/>
          <w:color w:val="000000"/>
          <w:sz w:val="22"/>
          <w:szCs w:val="22"/>
          <w:lang w:val="pt-BR"/>
        </w:rPr>
        <w:tab/>
      </w:r>
      <w:r w:rsidRPr="00B96F2E">
        <w:rPr>
          <w:rFonts w:ascii="Arial" w:eastAsia="Arial Unicode MS" w:hAnsi="Arial" w:cs="Arial"/>
          <w:b/>
          <w:color w:val="000000"/>
          <w:sz w:val="22"/>
          <w:szCs w:val="22"/>
          <w:lang w:val="pt-BR"/>
        </w:rPr>
        <w:tab/>
        <w:t>: PISCO</w:t>
      </w:r>
    </w:p>
    <w:p w:rsidR="00973311" w:rsidRPr="00B96F2E" w:rsidRDefault="00973311" w:rsidP="00973311">
      <w:pPr>
        <w:pBdr>
          <w:bottom w:val="thickThinSmallGap" w:sz="24" w:space="1" w:color="auto"/>
        </w:pBdr>
        <w:jc w:val="both"/>
        <w:rPr>
          <w:rFonts w:ascii="Arial" w:eastAsia="Arial Unicode MS" w:hAnsi="Arial" w:cs="Arial"/>
          <w:b/>
          <w:color w:val="000000"/>
          <w:sz w:val="22"/>
          <w:szCs w:val="22"/>
          <w:lang w:val="es-MX"/>
        </w:rPr>
      </w:pPr>
      <w:r w:rsidRPr="00B96F2E">
        <w:rPr>
          <w:rFonts w:ascii="Arial" w:eastAsia="Arial Unicode MS" w:hAnsi="Arial" w:cs="Arial"/>
          <w:b/>
          <w:color w:val="000000"/>
          <w:sz w:val="22"/>
          <w:szCs w:val="22"/>
          <w:lang w:val="es-MX"/>
        </w:rPr>
        <w:t>DEPARTAMENTO</w:t>
      </w:r>
      <w:r w:rsidRPr="00B96F2E">
        <w:rPr>
          <w:rFonts w:ascii="Arial" w:eastAsia="Arial Unicode MS" w:hAnsi="Arial" w:cs="Arial"/>
          <w:b/>
          <w:color w:val="000000"/>
          <w:sz w:val="22"/>
          <w:szCs w:val="22"/>
          <w:lang w:val="es-MX"/>
        </w:rPr>
        <w:tab/>
        <w:t>: ICA</w:t>
      </w:r>
    </w:p>
    <w:p w:rsidR="00973311" w:rsidRPr="00B96F2E" w:rsidRDefault="00973311" w:rsidP="00973311">
      <w:pPr>
        <w:pBdr>
          <w:bottom w:val="thickThinSmallGap" w:sz="24" w:space="1" w:color="auto"/>
        </w:pBdr>
        <w:jc w:val="both"/>
        <w:rPr>
          <w:rFonts w:ascii="Arial" w:eastAsia="Arial Unicode MS" w:hAnsi="Arial" w:cs="Arial"/>
          <w:color w:val="000000"/>
          <w:sz w:val="22"/>
          <w:szCs w:val="22"/>
          <w:lang w:val="es-MX"/>
        </w:rPr>
      </w:pPr>
    </w:p>
    <w:p w:rsidR="00973311" w:rsidRPr="00B96F2E" w:rsidRDefault="00973311" w:rsidP="00973311">
      <w:pPr>
        <w:pStyle w:val="Textoindependiente"/>
        <w:rPr>
          <w:rFonts w:cs="Arial"/>
          <w:color w:val="000000"/>
          <w:szCs w:val="22"/>
        </w:rPr>
      </w:pPr>
    </w:p>
    <w:p w:rsidR="00973311" w:rsidRPr="00B96F2E" w:rsidRDefault="00973311" w:rsidP="009E1CBA">
      <w:pPr>
        <w:pStyle w:val="Textoindependiente"/>
        <w:numPr>
          <w:ilvl w:val="0"/>
          <w:numId w:val="51"/>
        </w:numPr>
        <w:tabs>
          <w:tab w:val="left" w:pos="300"/>
        </w:tabs>
        <w:spacing w:line="240" w:lineRule="auto"/>
        <w:ind w:left="0" w:firstLine="0"/>
        <w:rPr>
          <w:rFonts w:ascii="Arial" w:hAnsi="Arial" w:cs="Arial"/>
          <w:b/>
          <w:color w:val="000000"/>
          <w:sz w:val="22"/>
          <w:szCs w:val="22"/>
          <w:u w:val="single"/>
        </w:rPr>
      </w:pPr>
      <w:r w:rsidRPr="00B96F2E">
        <w:rPr>
          <w:rFonts w:ascii="Arial" w:hAnsi="Arial" w:cs="Arial"/>
          <w:b/>
          <w:color w:val="000000"/>
          <w:sz w:val="22"/>
          <w:szCs w:val="22"/>
          <w:u w:val="single"/>
        </w:rPr>
        <w:t>ÁREA TERRESTRE :</w:t>
      </w:r>
    </w:p>
    <w:p w:rsidR="00973311" w:rsidRPr="00B96F2E" w:rsidRDefault="00973311" w:rsidP="00973311">
      <w:pPr>
        <w:pStyle w:val="Textoindependiente"/>
        <w:ind w:left="180" w:firstLine="360"/>
        <w:rPr>
          <w:rFonts w:ascii="Arial" w:hAnsi="Arial" w:cs="Arial"/>
          <w:color w:val="000000"/>
          <w:sz w:val="22"/>
          <w:szCs w:val="22"/>
        </w:rPr>
      </w:pPr>
    </w:p>
    <w:p w:rsidR="00973311" w:rsidRPr="00B96F2E" w:rsidRDefault="00973311" w:rsidP="007148D6">
      <w:pPr>
        <w:pStyle w:val="Textoindependiente"/>
        <w:ind w:left="300" w:firstLine="0"/>
        <w:rPr>
          <w:rFonts w:ascii="Arial" w:hAnsi="Arial" w:cs="Arial"/>
          <w:color w:val="000000"/>
          <w:sz w:val="22"/>
          <w:szCs w:val="22"/>
        </w:rPr>
      </w:pPr>
      <w:r w:rsidRPr="00B96F2E">
        <w:rPr>
          <w:rFonts w:ascii="Arial" w:hAnsi="Arial" w:cs="Arial"/>
          <w:color w:val="000000"/>
          <w:sz w:val="22"/>
          <w:szCs w:val="22"/>
        </w:rPr>
        <w:t>LINDEROS Y MEDIDAS PERIMETRICAS</w:t>
      </w:r>
    </w:p>
    <w:p w:rsidR="00973311" w:rsidRPr="00B96F2E" w:rsidRDefault="00973311" w:rsidP="00973311">
      <w:pPr>
        <w:pStyle w:val="Textoindependiente"/>
        <w:ind w:left="180" w:firstLine="360"/>
        <w:rPr>
          <w:rFonts w:ascii="Arial" w:hAnsi="Arial" w:cs="Arial"/>
          <w:color w:val="000000"/>
          <w:sz w:val="22"/>
          <w:szCs w:val="22"/>
        </w:rPr>
      </w:pPr>
    </w:p>
    <w:p w:rsidR="00973311" w:rsidRPr="00B96F2E" w:rsidRDefault="00973311" w:rsidP="009E1CBA">
      <w:pPr>
        <w:pStyle w:val="Textoindependiente"/>
        <w:numPr>
          <w:ilvl w:val="0"/>
          <w:numId w:val="50"/>
        </w:numPr>
        <w:spacing w:line="240" w:lineRule="auto"/>
        <w:ind w:hanging="420"/>
        <w:rPr>
          <w:rFonts w:ascii="Arial" w:hAnsi="Arial" w:cs="Arial"/>
          <w:color w:val="000000"/>
          <w:sz w:val="22"/>
          <w:szCs w:val="22"/>
        </w:rPr>
      </w:pPr>
      <w:r w:rsidRPr="00B96F2E">
        <w:rPr>
          <w:rFonts w:ascii="Arial" w:hAnsi="Arial" w:cs="Arial"/>
          <w:color w:val="000000"/>
          <w:sz w:val="22"/>
          <w:szCs w:val="22"/>
        </w:rPr>
        <w:t>DATOS DEL TERRENO</w:t>
      </w:r>
    </w:p>
    <w:p w:rsidR="00973311" w:rsidRPr="00B96F2E" w:rsidRDefault="00973311" w:rsidP="00973311">
      <w:pPr>
        <w:pStyle w:val="Textoindependiente"/>
        <w:ind w:left="360"/>
        <w:rPr>
          <w:rFonts w:ascii="Arial" w:hAnsi="Arial" w:cs="Arial"/>
          <w:color w:val="000000"/>
          <w:sz w:val="22"/>
          <w:szCs w:val="22"/>
        </w:rPr>
      </w:pPr>
    </w:p>
    <w:p w:rsidR="00973311" w:rsidRPr="00B96F2E" w:rsidRDefault="00973311" w:rsidP="009E1CBA">
      <w:pPr>
        <w:pStyle w:val="Textoindependiente"/>
        <w:numPr>
          <w:ilvl w:val="1"/>
          <w:numId w:val="50"/>
        </w:numPr>
        <w:spacing w:line="240" w:lineRule="auto"/>
        <w:ind w:left="1100" w:hanging="400"/>
        <w:rPr>
          <w:rFonts w:ascii="Arial" w:hAnsi="Arial" w:cs="Arial"/>
          <w:b/>
          <w:color w:val="000000"/>
          <w:sz w:val="22"/>
          <w:szCs w:val="22"/>
        </w:rPr>
      </w:pPr>
      <w:r w:rsidRPr="00B96F2E">
        <w:rPr>
          <w:rFonts w:ascii="Arial" w:hAnsi="Arial" w:cs="Arial"/>
          <w:color w:val="000000"/>
          <w:sz w:val="22"/>
          <w:szCs w:val="22"/>
        </w:rPr>
        <w:t>Por el Norte:</w:t>
      </w:r>
      <w:r w:rsidRPr="00B96F2E">
        <w:rPr>
          <w:rFonts w:ascii="Arial" w:hAnsi="Arial" w:cs="Arial"/>
          <w:b/>
          <w:color w:val="000000"/>
          <w:sz w:val="22"/>
          <w:szCs w:val="22"/>
        </w:rPr>
        <w:t xml:space="preserve"> </w:t>
      </w:r>
    </w:p>
    <w:p w:rsidR="00973311" w:rsidRPr="00B96F2E" w:rsidRDefault="00973311" w:rsidP="007148D6">
      <w:pPr>
        <w:pStyle w:val="Textoindependiente"/>
        <w:spacing w:before="120"/>
        <w:ind w:left="1100" w:firstLine="0"/>
        <w:rPr>
          <w:rFonts w:ascii="Arial" w:hAnsi="Arial" w:cs="Arial"/>
          <w:color w:val="000000"/>
          <w:sz w:val="22"/>
          <w:szCs w:val="22"/>
        </w:rPr>
      </w:pPr>
      <w:r w:rsidRPr="00B96F2E">
        <w:rPr>
          <w:rFonts w:ascii="Arial" w:hAnsi="Arial" w:cs="Arial"/>
          <w:color w:val="000000"/>
          <w:sz w:val="22"/>
          <w:szCs w:val="22"/>
        </w:rPr>
        <w:t xml:space="preserve">Con </w:t>
      </w:r>
      <w:smartTag w:uri="urn:schemas-microsoft-com:office:smarttags" w:element="PersonName">
        <w:smartTagPr>
          <w:attr w:name="ProductID" w:val="la Unidad Inmobiliaria"/>
        </w:smartTagPr>
        <w:r w:rsidRPr="00B96F2E">
          <w:rPr>
            <w:rFonts w:ascii="Arial" w:hAnsi="Arial" w:cs="Arial"/>
            <w:color w:val="000000"/>
            <w:sz w:val="22"/>
            <w:szCs w:val="22"/>
          </w:rPr>
          <w:t>la Unidad Inmobiliaria</w:t>
        </w:r>
      </w:smartTag>
      <w:r w:rsidRPr="00B96F2E">
        <w:rPr>
          <w:rFonts w:ascii="Arial" w:hAnsi="Arial" w:cs="Arial"/>
          <w:color w:val="000000"/>
          <w:sz w:val="22"/>
          <w:szCs w:val="22"/>
        </w:rPr>
        <w:t xml:space="preserve"> Nº 1(Terminal Portuario General San Martín) y Océano Pacífico con una línea quebrada de 11 tramos: A-B= 53.02ml., B-C=13.00ml., C-D=11.42ml., D-E=18.61ml., E-F=5.31ml., F-G=59.37ml., G-H=19.21ml., H-I=6.92ml.,  I-J=10.65ml., J-K=381.98ml. </w:t>
      </w:r>
      <w:proofErr w:type="gramStart"/>
      <w:r w:rsidRPr="00B96F2E">
        <w:rPr>
          <w:rFonts w:ascii="Arial" w:hAnsi="Arial" w:cs="Arial"/>
          <w:color w:val="000000"/>
          <w:sz w:val="22"/>
          <w:szCs w:val="22"/>
        </w:rPr>
        <w:t>y</w:t>
      </w:r>
      <w:proofErr w:type="gramEnd"/>
      <w:r w:rsidRPr="00B96F2E">
        <w:rPr>
          <w:rFonts w:ascii="Arial" w:hAnsi="Arial" w:cs="Arial"/>
          <w:color w:val="000000"/>
          <w:sz w:val="22"/>
          <w:szCs w:val="22"/>
        </w:rPr>
        <w:t xml:space="preserve"> K-A1=44.35ml.</w:t>
      </w:r>
    </w:p>
    <w:p w:rsidR="00973311" w:rsidRPr="00B96F2E" w:rsidRDefault="00973311" w:rsidP="00973311">
      <w:pPr>
        <w:pStyle w:val="Textoindependiente"/>
        <w:ind w:left="1440"/>
        <w:rPr>
          <w:rFonts w:ascii="Arial" w:hAnsi="Arial" w:cs="Arial"/>
          <w:b/>
          <w:color w:val="000000"/>
          <w:sz w:val="22"/>
          <w:szCs w:val="22"/>
        </w:rPr>
      </w:pPr>
    </w:p>
    <w:p w:rsidR="00973311" w:rsidRPr="00B96F2E" w:rsidRDefault="00973311" w:rsidP="009E1CBA">
      <w:pPr>
        <w:pStyle w:val="Textoindependiente"/>
        <w:numPr>
          <w:ilvl w:val="1"/>
          <w:numId w:val="50"/>
        </w:numPr>
        <w:spacing w:line="240" w:lineRule="auto"/>
        <w:ind w:left="1100" w:hanging="400"/>
        <w:rPr>
          <w:rFonts w:ascii="Arial" w:hAnsi="Arial" w:cs="Arial"/>
          <w:b/>
          <w:color w:val="000000"/>
          <w:sz w:val="22"/>
          <w:szCs w:val="22"/>
        </w:rPr>
      </w:pPr>
      <w:r w:rsidRPr="00B96F2E">
        <w:rPr>
          <w:rFonts w:ascii="Arial" w:hAnsi="Arial" w:cs="Arial"/>
          <w:color w:val="000000"/>
          <w:sz w:val="22"/>
          <w:szCs w:val="22"/>
        </w:rPr>
        <w:t>Por el Este:</w:t>
      </w:r>
      <w:r w:rsidRPr="00B96F2E">
        <w:rPr>
          <w:rFonts w:ascii="Arial" w:hAnsi="Arial" w:cs="Arial"/>
          <w:b/>
          <w:color w:val="000000"/>
          <w:sz w:val="22"/>
          <w:szCs w:val="22"/>
        </w:rPr>
        <w:t xml:space="preserve"> </w:t>
      </w:r>
    </w:p>
    <w:p w:rsidR="00973311" w:rsidRPr="00B96F2E" w:rsidRDefault="00973311" w:rsidP="007148D6">
      <w:pPr>
        <w:pStyle w:val="Textoindependiente"/>
        <w:spacing w:before="120"/>
        <w:ind w:left="1100" w:firstLine="0"/>
        <w:rPr>
          <w:rFonts w:ascii="Arial" w:hAnsi="Arial" w:cs="Arial"/>
          <w:color w:val="000000"/>
          <w:sz w:val="22"/>
          <w:szCs w:val="22"/>
        </w:rPr>
      </w:pPr>
      <w:r w:rsidRPr="00B96F2E">
        <w:rPr>
          <w:rFonts w:ascii="Arial" w:hAnsi="Arial" w:cs="Arial"/>
          <w:color w:val="000000"/>
          <w:sz w:val="22"/>
          <w:szCs w:val="22"/>
        </w:rPr>
        <w:t xml:space="preserve">Con Océano Pacífico y el muelle con una línea quebrada de 47 tramos:  A1-B1=9.88ml., B1-C1=22.71ml., C1-D1=24.99ml., D1-E1=24.70ml., E1-F1=11.95ml., F1-G1=7.60ml., G1-H1=18.48ml., H1-I1=9.05ml., I1-J1=16.14ml., J1-K1=11.94ml., K1-L1=8.14ml., L1-M1=11.92ml., M1-N1=7.94ml., N1-O1=10.59ml., O1-P1=9.56ml., P1-Q1=12.38ml., Q1-R1=7.02ml., R1-S1=8.84ml., S1-T1=11.42ml., T1-U1=10.33ml., U1-V1=13.40ml., V1-W1=9.97ml., W1-X1=23.29ml., X1-Y1=21.21ml., Y1-Z1=19.66ml., Z1-A2=14.52ml., A2-B2=16.51ml., B2-C2=6.15ml., C2-D2=15.53ml., D2-E2=8.65ml., E2-F2=174.58ml., F2-G2= 699.37ml., G2-H2=9.52ml., H2-I2=5.01ml., I2-J2=6.08ml., J2-K2=10.18ml., K2-L2=20.89ml., L2-M2=16.12ml., M2-N2=10.02ml., N2-O2=6.63ml., O2-P2=7.07ml., P2-Q2=7.76ml., Q2-R2=6.29ml., R2-S2=4.17ml., S2-T2=3.20ml., T2-U2=2.86ml. </w:t>
      </w:r>
      <w:proofErr w:type="gramStart"/>
      <w:r w:rsidRPr="00B96F2E">
        <w:rPr>
          <w:rFonts w:ascii="Arial" w:hAnsi="Arial" w:cs="Arial"/>
          <w:color w:val="000000"/>
          <w:sz w:val="22"/>
          <w:szCs w:val="22"/>
        </w:rPr>
        <w:t>y</w:t>
      </w:r>
      <w:proofErr w:type="gramEnd"/>
      <w:r w:rsidRPr="00B96F2E">
        <w:rPr>
          <w:rFonts w:ascii="Arial" w:hAnsi="Arial" w:cs="Arial"/>
          <w:color w:val="000000"/>
          <w:sz w:val="22"/>
          <w:szCs w:val="22"/>
        </w:rPr>
        <w:t xml:space="preserve"> U2-V2=2.27ml.</w:t>
      </w:r>
    </w:p>
    <w:p w:rsidR="00973311" w:rsidRPr="00B96F2E" w:rsidRDefault="00973311" w:rsidP="00973311">
      <w:pPr>
        <w:pStyle w:val="Textoindependiente"/>
        <w:rPr>
          <w:rFonts w:ascii="Arial" w:hAnsi="Arial" w:cs="Arial"/>
          <w:b/>
          <w:color w:val="000000"/>
          <w:sz w:val="22"/>
          <w:szCs w:val="22"/>
        </w:rPr>
      </w:pPr>
    </w:p>
    <w:p w:rsidR="00973311" w:rsidRPr="00B96F2E" w:rsidRDefault="00973311" w:rsidP="009E1CBA">
      <w:pPr>
        <w:pStyle w:val="Textoindependiente"/>
        <w:numPr>
          <w:ilvl w:val="1"/>
          <w:numId w:val="50"/>
        </w:numPr>
        <w:spacing w:line="240" w:lineRule="auto"/>
        <w:ind w:left="1100" w:hanging="400"/>
        <w:rPr>
          <w:rFonts w:ascii="Arial" w:hAnsi="Arial" w:cs="Arial"/>
          <w:b/>
          <w:color w:val="000000"/>
          <w:sz w:val="22"/>
          <w:szCs w:val="22"/>
        </w:rPr>
      </w:pPr>
      <w:r w:rsidRPr="00B96F2E">
        <w:rPr>
          <w:rFonts w:ascii="Arial" w:hAnsi="Arial" w:cs="Arial"/>
          <w:color w:val="000000"/>
          <w:sz w:val="22"/>
          <w:szCs w:val="22"/>
        </w:rPr>
        <w:t>Por el Sur:</w:t>
      </w:r>
      <w:r w:rsidRPr="00B96F2E">
        <w:rPr>
          <w:rFonts w:ascii="Arial" w:hAnsi="Arial" w:cs="Arial"/>
          <w:b/>
          <w:color w:val="000000"/>
          <w:sz w:val="22"/>
          <w:szCs w:val="22"/>
        </w:rPr>
        <w:t xml:space="preserve"> </w:t>
      </w:r>
    </w:p>
    <w:p w:rsidR="00973311" w:rsidRPr="00B96F2E" w:rsidRDefault="00973311" w:rsidP="007148D6">
      <w:pPr>
        <w:pStyle w:val="Textoindependiente"/>
        <w:spacing w:before="120"/>
        <w:ind w:left="1100" w:firstLine="0"/>
        <w:rPr>
          <w:rFonts w:ascii="Arial" w:hAnsi="Arial" w:cs="Arial"/>
          <w:color w:val="000000"/>
          <w:sz w:val="22"/>
          <w:szCs w:val="22"/>
        </w:rPr>
      </w:pPr>
      <w:r w:rsidRPr="00B96F2E">
        <w:rPr>
          <w:rFonts w:ascii="Arial" w:hAnsi="Arial" w:cs="Arial"/>
          <w:color w:val="000000"/>
          <w:sz w:val="22"/>
          <w:szCs w:val="22"/>
        </w:rPr>
        <w:t xml:space="preserve">Con </w:t>
      </w:r>
      <w:smartTag w:uri="urn:schemas-microsoft-com:office:smarttags" w:element="PersonName">
        <w:smartTagPr>
          <w:attr w:name="ProductID" w:val="la Unidad Inmobiliaria"/>
        </w:smartTagPr>
        <w:r w:rsidRPr="00B96F2E">
          <w:rPr>
            <w:rFonts w:ascii="Arial" w:hAnsi="Arial" w:cs="Arial"/>
            <w:color w:val="000000"/>
            <w:sz w:val="22"/>
            <w:szCs w:val="22"/>
          </w:rPr>
          <w:t>la Unidad Inmobiliaria</w:t>
        </w:r>
      </w:smartTag>
      <w:r w:rsidRPr="00B96F2E">
        <w:rPr>
          <w:rFonts w:ascii="Arial" w:hAnsi="Arial" w:cs="Arial"/>
          <w:color w:val="000000"/>
          <w:sz w:val="22"/>
          <w:szCs w:val="22"/>
        </w:rPr>
        <w:t xml:space="preserve"> Nº 1(Terminal Portuario General San Martín) con una línea recta: V2-O= 309.49ml.</w:t>
      </w:r>
    </w:p>
    <w:p w:rsidR="00973311" w:rsidRPr="00B96F2E" w:rsidRDefault="00973311" w:rsidP="00973311">
      <w:pPr>
        <w:pStyle w:val="Textoindependiente"/>
        <w:ind w:left="700"/>
        <w:rPr>
          <w:rFonts w:ascii="Arial" w:hAnsi="Arial" w:cs="Arial"/>
          <w:b/>
          <w:color w:val="000000"/>
          <w:sz w:val="22"/>
          <w:szCs w:val="22"/>
        </w:rPr>
      </w:pPr>
    </w:p>
    <w:p w:rsidR="00973311" w:rsidRPr="00B96F2E" w:rsidRDefault="00973311" w:rsidP="009E1CBA">
      <w:pPr>
        <w:pStyle w:val="Textoindependiente"/>
        <w:numPr>
          <w:ilvl w:val="1"/>
          <w:numId w:val="50"/>
        </w:numPr>
        <w:spacing w:line="240" w:lineRule="auto"/>
        <w:ind w:left="1100" w:hanging="400"/>
        <w:rPr>
          <w:rFonts w:ascii="Arial" w:hAnsi="Arial" w:cs="Arial"/>
          <w:b/>
          <w:color w:val="000000"/>
          <w:sz w:val="22"/>
          <w:szCs w:val="22"/>
        </w:rPr>
      </w:pPr>
      <w:r w:rsidRPr="00B96F2E">
        <w:rPr>
          <w:rFonts w:ascii="Arial" w:hAnsi="Arial" w:cs="Arial"/>
          <w:color w:val="000000"/>
          <w:sz w:val="22"/>
          <w:szCs w:val="22"/>
        </w:rPr>
        <w:t>Por el Oeste:</w:t>
      </w:r>
      <w:r w:rsidRPr="00B96F2E">
        <w:rPr>
          <w:rFonts w:ascii="Arial" w:hAnsi="Arial" w:cs="Arial"/>
          <w:b/>
          <w:color w:val="000000"/>
          <w:sz w:val="22"/>
          <w:szCs w:val="22"/>
        </w:rPr>
        <w:t xml:space="preserve"> </w:t>
      </w:r>
    </w:p>
    <w:p w:rsidR="00973311" w:rsidRPr="00B96F2E" w:rsidRDefault="00973311" w:rsidP="007148D6">
      <w:pPr>
        <w:pStyle w:val="Textoindependiente"/>
        <w:spacing w:before="120"/>
        <w:ind w:left="1100" w:firstLine="0"/>
        <w:rPr>
          <w:rFonts w:ascii="Arial" w:hAnsi="Arial" w:cs="Arial"/>
          <w:color w:val="000000"/>
          <w:sz w:val="22"/>
          <w:szCs w:val="22"/>
        </w:rPr>
      </w:pPr>
      <w:r w:rsidRPr="00B96F2E">
        <w:rPr>
          <w:rFonts w:ascii="Arial" w:hAnsi="Arial" w:cs="Arial"/>
          <w:color w:val="000000"/>
          <w:sz w:val="22"/>
          <w:szCs w:val="22"/>
        </w:rPr>
        <w:t xml:space="preserve">Con </w:t>
      </w:r>
      <w:smartTag w:uri="urn:schemas-microsoft-com:office:smarttags" w:element="PersonName">
        <w:smartTagPr>
          <w:attr w:name="ProductID" w:val="la Unidad Inmobiliaria"/>
        </w:smartTagPr>
        <w:r w:rsidRPr="00B96F2E">
          <w:rPr>
            <w:rFonts w:ascii="Arial" w:hAnsi="Arial" w:cs="Arial"/>
            <w:color w:val="000000"/>
            <w:sz w:val="22"/>
            <w:szCs w:val="22"/>
          </w:rPr>
          <w:t>la Unidad Inmobiliaria</w:t>
        </w:r>
      </w:smartTag>
      <w:r w:rsidRPr="00B96F2E">
        <w:rPr>
          <w:rFonts w:ascii="Arial" w:hAnsi="Arial" w:cs="Arial"/>
          <w:color w:val="000000"/>
          <w:sz w:val="22"/>
          <w:szCs w:val="22"/>
        </w:rPr>
        <w:t xml:space="preserve"> Nº 1(Terminal Portuario General San Martín) con una línea recta: O-A= 1,047.47ml.</w:t>
      </w:r>
    </w:p>
    <w:p w:rsidR="00973311" w:rsidRPr="00B96F2E" w:rsidRDefault="00973311" w:rsidP="00973311">
      <w:pPr>
        <w:pStyle w:val="Textoindependiente"/>
        <w:rPr>
          <w:rFonts w:ascii="Arial" w:hAnsi="Arial" w:cs="Arial"/>
          <w:b/>
          <w:color w:val="000000"/>
          <w:sz w:val="22"/>
          <w:szCs w:val="22"/>
        </w:rPr>
      </w:pPr>
    </w:p>
    <w:p w:rsidR="00973311" w:rsidRPr="00B96F2E" w:rsidRDefault="00973311" w:rsidP="009E1CBA">
      <w:pPr>
        <w:pStyle w:val="Textoindependiente"/>
        <w:numPr>
          <w:ilvl w:val="0"/>
          <w:numId w:val="50"/>
        </w:numPr>
        <w:spacing w:line="240" w:lineRule="auto"/>
        <w:ind w:hanging="420"/>
        <w:rPr>
          <w:rFonts w:ascii="Arial" w:hAnsi="Arial" w:cs="Arial"/>
          <w:color w:val="000000"/>
          <w:sz w:val="22"/>
          <w:szCs w:val="22"/>
        </w:rPr>
      </w:pPr>
      <w:r w:rsidRPr="00B96F2E">
        <w:rPr>
          <w:rFonts w:ascii="Arial" w:hAnsi="Arial" w:cs="Arial"/>
          <w:color w:val="000000"/>
          <w:sz w:val="22"/>
          <w:szCs w:val="22"/>
        </w:rPr>
        <w:t>AREA DEL TERRENO</w:t>
      </w:r>
    </w:p>
    <w:p w:rsidR="00973311" w:rsidRPr="00B96F2E" w:rsidRDefault="00973311" w:rsidP="007148D6">
      <w:pPr>
        <w:pStyle w:val="Textoindependiente"/>
        <w:spacing w:before="120"/>
        <w:ind w:left="700" w:firstLine="0"/>
        <w:rPr>
          <w:rFonts w:ascii="Arial" w:hAnsi="Arial" w:cs="Arial"/>
          <w:color w:val="000000"/>
          <w:sz w:val="22"/>
          <w:szCs w:val="22"/>
        </w:rPr>
      </w:pPr>
      <w:r w:rsidRPr="00B96F2E">
        <w:rPr>
          <w:rFonts w:ascii="Arial" w:hAnsi="Arial" w:cs="Arial"/>
          <w:color w:val="000000"/>
          <w:sz w:val="22"/>
          <w:szCs w:val="22"/>
        </w:rPr>
        <w:t xml:space="preserve">Dentro de los linderos y medidas perimétricas descritas se encierra un área de </w:t>
      </w:r>
      <w:smartTag w:uri="urn:schemas-microsoft-com:office:smarttags" w:element="metricconverter">
        <w:smartTagPr>
          <w:attr w:name="ProductID" w:val="417,663.09 m2"/>
        </w:smartTagPr>
        <w:r w:rsidRPr="00B96F2E">
          <w:rPr>
            <w:rFonts w:ascii="Arial" w:hAnsi="Arial" w:cs="Arial"/>
            <w:color w:val="000000"/>
            <w:sz w:val="22"/>
            <w:szCs w:val="22"/>
          </w:rPr>
          <w:t>417,663.09 m2</w:t>
        </w:r>
      </w:smartTag>
      <w:r w:rsidRPr="00B96F2E">
        <w:rPr>
          <w:rFonts w:ascii="Arial" w:hAnsi="Arial" w:cs="Arial"/>
          <w:color w:val="000000"/>
          <w:sz w:val="22"/>
          <w:szCs w:val="22"/>
        </w:rPr>
        <w:t>.</w:t>
      </w:r>
    </w:p>
    <w:p w:rsidR="00973311" w:rsidRPr="00B96F2E" w:rsidRDefault="00973311" w:rsidP="00973311">
      <w:pPr>
        <w:pStyle w:val="Textoindependiente"/>
        <w:ind w:left="720"/>
        <w:rPr>
          <w:rFonts w:ascii="Arial" w:hAnsi="Arial" w:cs="Arial"/>
          <w:b/>
          <w:color w:val="000000"/>
          <w:sz w:val="22"/>
          <w:szCs w:val="22"/>
        </w:rPr>
      </w:pPr>
    </w:p>
    <w:p w:rsidR="00973311" w:rsidRPr="00B96F2E" w:rsidRDefault="00973311" w:rsidP="009E1CBA">
      <w:pPr>
        <w:pStyle w:val="Textoindependiente"/>
        <w:numPr>
          <w:ilvl w:val="0"/>
          <w:numId w:val="50"/>
        </w:numPr>
        <w:spacing w:line="240" w:lineRule="auto"/>
        <w:ind w:hanging="420"/>
        <w:rPr>
          <w:rFonts w:ascii="Arial" w:hAnsi="Arial" w:cs="Arial"/>
          <w:color w:val="000000"/>
          <w:sz w:val="22"/>
          <w:szCs w:val="22"/>
        </w:rPr>
      </w:pPr>
      <w:r w:rsidRPr="00B96F2E">
        <w:rPr>
          <w:rFonts w:ascii="Arial" w:hAnsi="Arial" w:cs="Arial"/>
          <w:color w:val="000000"/>
          <w:sz w:val="22"/>
          <w:szCs w:val="22"/>
        </w:rPr>
        <w:t>PERIMETRO DEL TERRENO</w:t>
      </w:r>
    </w:p>
    <w:p w:rsidR="00973311" w:rsidRPr="00B96F2E" w:rsidRDefault="00973311" w:rsidP="007148D6">
      <w:pPr>
        <w:pStyle w:val="Textoindependiente"/>
        <w:spacing w:before="120"/>
        <w:rPr>
          <w:rFonts w:ascii="Arial" w:hAnsi="Arial" w:cs="Arial"/>
          <w:color w:val="000000"/>
          <w:sz w:val="22"/>
          <w:szCs w:val="22"/>
        </w:rPr>
      </w:pPr>
      <w:r w:rsidRPr="00B96F2E">
        <w:rPr>
          <w:rFonts w:ascii="Arial" w:hAnsi="Arial" w:cs="Arial"/>
          <w:color w:val="000000"/>
          <w:sz w:val="22"/>
          <w:szCs w:val="22"/>
        </w:rPr>
        <w:t>La longitud perimetral del terreno es de 3,377.29 ml.</w:t>
      </w:r>
    </w:p>
    <w:p w:rsidR="00973311" w:rsidRPr="00B96F2E" w:rsidRDefault="00973311" w:rsidP="00973311">
      <w:pPr>
        <w:pStyle w:val="Textoindependiente"/>
        <w:rPr>
          <w:rFonts w:ascii="Arial" w:hAnsi="Arial" w:cs="Arial"/>
          <w:b/>
          <w:color w:val="000000"/>
          <w:sz w:val="22"/>
          <w:szCs w:val="22"/>
        </w:rPr>
      </w:pPr>
    </w:p>
    <w:p w:rsidR="00973311" w:rsidRPr="00B96F2E" w:rsidRDefault="00973311" w:rsidP="009E1CBA">
      <w:pPr>
        <w:pStyle w:val="Textoindependiente"/>
        <w:numPr>
          <w:ilvl w:val="0"/>
          <w:numId w:val="51"/>
        </w:numPr>
        <w:tabs>
          <w:tab w:val="left" w:pos="300"/>
        </w:tabs>
        <w:spacing w:line="240" w:lineRule="auto"/>
        <w:ind w:left="0" w:firstLine="0"/>
        <w:rPr>
          <w:rFonts w:ascii="Arial" w:hAnsi="Arial" w:cs="Arial"/>
          <w:b/>
          <w:color w:val="000000"/>
          <w:sz w:val="22"/>
          <w:szCs w:val="22"/>
          <w:u w:val="single"/>
        </w:rPr>
      </w:pPr>
      <w:r w:rsidRPr="00B96F2E">
        <w:rPr>
          <w:rFonts w:ascii="Arial" w:hAnsi="Arial" w:cs="Arial"/>
          <w:b/>
          <w:color w:val="000000"/>
          <w:sz w:val="22"/>
          <w:szCs w:val="22"/>
          <w:u w:val="single"/>
        </w:rPr>
        <w:t>ÁREA ACUÁTICA:</w:t>
      </w:r>
    </w:p>
    <w:p w:rsidR="00973311" w:rsidRPr="00B96F2E" w:rsidRDefault="00973311" w:rsidP="00973311">
      <w:pPr>
        <w:pStyle w:val="Textoindependiente"/>
        <w:ind w:left="180" w:firstLine="360"/>
        <w:rPr>
          <w:rFonts w:ascii="Arial" w:hAnsi="Arial" w:cs="Arial"/>
          <w:b/>
          <w:color w:val="000000"/>
          <w:sz w:val="22"/>
          <w:szCs w:val="22"/>
        </w:rPr>
      </w:pPr>
    </w:p>
    <w:p w:rsidR="00973311" w:rsidRPr="00B96F2E" w:rsidRDefault="00973311" w:rsidP="007148D6">
      <w:pPr>
        <w:pStyle w:val="Textoindependiente"/>
        <w:ind w:left="300" w:firstLine="0"/>
        <w:rPr>
          <w:rFonts w:ascii="Arial" w:hAnsi="Arial" w:cs="Arial"/>
          <w:color w:val="000000"/>
          <w:sz w:val="22"/>
          <w:szCs w:val="22"/>
        </w:rPr>
      </w:pPr>
      <w:r w:rsidRPr="00B96F2E">
        <w:rPr>
          <w:rFonts w:ascii="Arial" w:hAnsi="Arial" w:cs="Arial"/>
          <w:color w:val="000000"/>
          <w:sz w:val="22"/>
          <w:szCs w:val="22"/>
        </w:rPr>
        <w:t>LINDEROS Y MEDIDAS PERIMETRICAS</w:t>
      </w:r>
    </w:p>
    <w:p w:rsidR="00973311" w:rsidRPr="00B96F2E" w:rsidRDefault="00973311" w:rsidP="00973311">
      <w:pPr>
        <w:pStyle w:val="Textoindependiente"/>
        <w:ind w:left="300"/>
        <w:rPr>
          <w:rFonts w:ascii="Arial" w:hAnsi="Arial" w:cs="Arial"/>
          <w:color w:val="000000"/>
          <w:sz w:val="22"/>
          <w:szCs w:val="22"/>
        </w:rPr>
      </w:pPr>
    </w:p>
    <w:p w:rsidR="00973311" w:rsidRPr="00B96F2E" w:rsidRDefault="00973311" w:rsidP="009E1CBA">
      <w:pPr>
        <w:pStyle w:val="Textoindependiente"/>
        <w:numPr>
          <w:ilvl w:val="0"/>
          <w:numId w:val="50"/>
        </w:numPr>
        <w:spacing w:line="240" w:lineRule="auto"/>
        <w:ind w:hanging="420"/>
        <w:rPr>
          <w:rFonts w:ascii="Arial" w:hAnsi="Arial" w:cs="Arial"/>
          <w:color w:val="000000"/>
          <w:sz w:val="22"/>
          <w:szCs w:val="22"/>
        </w:rPr>
      </w:pPr>
      <w:r w:rsidRPr="00B96F2E">
        <w:rPr>
          <w:rFonts w:ascii="Arial" w:hAnsi="Arial" w:cs="Arial"/>
          <w:color w:val="000000"/>
          <w:sz w:val="22"/>
          <w:szCs w:val="22"/>
        </w:rPr>
        <w:t>DATOS DEL AREA ACUATICA.</w:t>
      </w:r>
    </w:p>
    <w:p w:rsidR="00973311" w:rsidRPr="00B96F2E" w:rsidRDefault="00973311" w:rsidP="00973311">
      <w:pPr>
        <w:pStyle w:val="Textoindependiente"/>
        <w:ind w:left="700"/>
        <w:rPr>
          <w:rFonts w:ascii="Arial" w:hAnsi="Arial" w:cs="Arial"/>
          <w:b/>
          <w:color w:val="000000"/>
          <w:sz w:val="22"/>
          <w:szCs w:val="22"/>
        </w:rPr>
      </w:pPr>
    </w:p>
    <w:p w:rsidR="00973311" w:rsidRPr="00B96F2E" w:rsidRDefault="00973311" w:rsidP="009E1CBA">
      <w:pPr>
        <w:pStyle w:val="Textoindependiente"/>
        <w:numPr>
          <w:ilvl w:val="1"/>
          <w:numId w:val="50"/>
        </w:numPr>
        <w:spacing w:line="240" w:lineRule="auto"/>
        <w:ind w:left="1100" w:hanging="400"/>
        <w:rPr>
          <w:rFonts w:ascii="Arial" w:hAnsi="Arial" w:cs="Arial"/>
          <w:b/>
          <w:color w:val="000000"/>
          <w:sz w:val="22"/>
          <w:szCs w:val="22"/>
        </w:rPr>
      </w:pPr>
      <w:r w:rsidRPr="00B96F2E">
        <w:rPr>
          <w:rFonts w:ascii="Arial" w:hAnsi="Arial" w:cs="Arial"/>
          <w:color w:val="000000"/>
          <w:sz w:val="22"/>
          <w:szCs w:val="22"/>
        </w:rPr>
        <w:t>Por el Norte:</w:t>
      </w:r>
      <w:r w:rsidRPr="00B96F2E">
        <w:rPr>
          <w:rFonts w:ascii="Arial" w:hAnsi="Arial" w:cs="Arial"/>
          <w:b/>
          <w:color w:val="000000"/>
          <w:sz w:val="22"/>
          <w:szCs w:val="22"/>
        </w:rPr>
        <w:t xml:space="preserve"> </w:t>
      </w:r>
    </w:p>
    <w:p w:rsidR="00973311" w:rsidRPr="00B96F2E" w:rsidRDefault="00973311" w:rsidP="007148D6">
      <w:pPr>
        <w:pStyle w:val="Textoindependiente"/>
        <w:spacing w:before="120"/>
        <w:ind w:left="380"/>
        <w:rPr>
          <w:rFonts w:ascii="Arial" w:hAnsi="Arial" w:cs="Arial"/>
          <w:color w:val="000000"/>
          <w:sz w:val="22"/>
          <w:szCs w:val="22"/>
        </w:rPr>
      </w:pPr>
      <w:r w:rsidRPr="00B96F2E">
        <w:rPr>
          <w:rFonts w:ascii="Arial" w:hAnsi="Arial" w:cs="Arial"/>
          <w:color w:val="000000"/>
          <w:sz w:val="22"/>
          <w:szCs w:val="22"/>
        </w:rPr>
        <w:t>Con el Océano Pacífico con una línea recta A1-L=678.31ml.</w:t>
      </w:r>
    </w:p>
    <w:p w:rsidR="00973311" w:rsidRPr="00B96F2E" w:rsidRDefault="00973311" w:rsidP="00973311">
      <w:pPr>
        <w:pStyle w:val="Textoindependiente"/>
        <w:ind w:left="1440"/>
        <w:rPr>
          <w:rFonts w:ascii="Arial" w:hAnsi="Arial" w:cs="Arial"/>
          <w:color w:val="000000"/>
          <w:sz w:val="22"/>
          <w:szCs w:val="22"/>
        </w:rPr>
      </w:pPr>
    </w:p>
    <w:p w:rsidR="00973311" w:rsidRPr="00B96F2E" w:rsidRDefault="00973311" w:rsidP="009E1CBA">
      <w:pPr>
        <w:pStyle w:val="Textoindependiente"/>
        <w:numPr>
          <w:ilvl w:val="1"/>
          <w:numId w:val="50"/>
        </w:numPr>
        <w:spacing w:line="240" w:lineRule="auto"/>
        <w:ind w:left="1100" w:hanging="400"/>
        <w:rPr>
          <w:rFonts w:ascii="Arial" w:hAnsi="Arial" w:cs="Arial"/>
          <w:color w:val="000000"/>
          <w:sz w:val="22"/>
          <w:szCs w:val="22"/>
        </w:rPr>
      </w:pPr>
      <w:r w:rsidRPr="00B96F2E">
        <w:rPr>
          <w:rFonts w:ascii="Arial" w:hAnsi="Arial" w:cs="Arial"/>
          <w:color w:val="000000"/>
          <w:sz w:val="22"/>
          <w:szCs w:val="22"/>
        </w:rPr>
        <w:t xml:space="preserve">Por el Este: </w:t>
      </w:r>
    </w:p>
    <w:p w:rsidR="00973311" w:rsidRPr="00B96F2E" w:rsidRDefault="00973311" w:rsidP="007148D6">
      <w:pPr>
        <w:pStyle w:val="Textoindependiente"/>
        <w:spacing w:before="120"/>
        <w:ind w:left="380"/>
        <w:rPr>
          <w:rFonts w:ascii="Arial" w:hAnsi="Arial" w:cs="Arial"/>
          <w:color w:val="000000"/>
          <w:sz w:val="22"/>
          <w:szCs w:val="22"/>
        </w:rPr>
      </w:pPr>
      <w:r w:rsidRPr="00B96F2E">
        <w:rPr>
          <w:rFonts w:ascii="Arial" w:hAnsi="Arial" w:cs="Arial"/>
          <w:color w:val="000000"/>
          <w:sz w:val="22"/>
          <w:szCs w:val="22"/>
        </w:rPr>
        <w:t xml:space="preserve">Con el Océano Pacífico con una línea recta L-M=888.83 ml. </w:t>
      </w:r>
    </w:p>
    <w:p w:rsidR="00973311" w:rsidRPr="00B96F2E" w:rsidRDefault="00973311" w:rsidP="00973311">
      <w:pPr>
        <w:pStyle w:val="Textoindependiente"/>
        <w:ind w:left="1440"/>
        <w:rPr>
          <w:rFonts w:ascii="Arial" w:hAnsi="Arial" w:cs="Arial"/>
          <w:color w:val="000000"/>
          <w:sz w:val="22"/>
          <w:szCs w:val="22"/>
        </w:rPr>
      </w:pPr>
    </w:p>
    <w:p w:rsidR="00973311" w:rsidRPr="00B96F2E" w:rsidRDefault="00973311" w:rsidP="009E1CBA">
      <w:pPr>
        <w:pStyle w:val="Textoindependiente"/>
        <w:numPr>
          <w:ilvl w:val="1"/>
          <w:numId w:val="50"/>
        </w:numPr>
        <w:spacing w:line="240" w:lineRule="auto"/>
        <w:ind w:left="1100" w:hanging="400"/>
        <w:rPr>
          <w:rFonts w:ascii="Arial" w:hAnsi="Arial" w:cs="Arial"/>
          <w:color w:val="000000"/>
          <w:sz w:val="22"/>
          <w:szCs w:val="22"/>
        </w:rPr>
      </w:pPr>
      <w:r w:rsidRPr="00B96F2E">
        <w:rPr>
          <w:rFonts w:ascii="Arial" w:hAnsi="Arial" w:cs="Arial"/>
          <w:color w:val="000000"/>
          <w:sz w:val="22"/>
          <w:szCs w:val="22"/>
        </w:rPr>
        <w:t xml:space="preserve">Por el Sur: </w:t>
      </w:r>
    </w:p>
    <w:p w:rsidR="00973311" w:rsidRPr="00B96F2E" w:rsidRDefault="00973311" w:rsidP="007148D6">
      <w:pPr>
        <w:pStyle w:val="Textoindependiente"/>
        <w:spacing w:before="120"/>
        <w:ind w:left="1100" w:firstLine="0"/>
        <w:rPr>
          <w:rFonts w:ascii="Arial" w:hAnsi="Arial" w:cs="Arial"/>
          <w:color w:val="000000"/>
          <w:sz w:val="22"/>
          <w:szCs w:val="22"/>
        </w:rPr>
      </w:pPr>
      <w:r w:rsidRPr="00B96F2E">
        <w:rPr>
          <w:rFonts w:ascii="Arial" w:hAnsi="Arial" w:cs="Arial"/>
          <w:color w:val="000000"/>
          <w:sz w:val="22"/>
          <w:szCs w:val="22"/>
        </w:rPr>
        <w:t xml:space="preserve">Con el Océano Pacífico con una línea quebrada de 2 tramos: M-N=805.31ml. </w:t>
      </w:r>
      <w:proofErr w:type="gramStart"/>
      <w:r w:rsidRPr="00B96F2E">
        <w:rPr>
          <w:rFonts w:ascii="Arial" w:hAnsi="Arial" w:cs="Arial"/>
          <w:color w:val="000000"/>
          <w:sz w:val="22"/>
          <w:szCs w:val="22"/>
        </w:rPr>
        <w:t>y</w:t>
      </w:r>
      <w:proofErr w:type="gramEnd"/>
      <w:r w:rsidRPr="00B96F2E">
        <w:rPr>
          <w:rFonts w:ascii="Arial" w:hAnsi="Arial" w:cs="Arial"/>
          <w:color w:val="000000"/>
          <w:sz w:val="22"/>
          <w:szCs w:val="22"/>
        </w:rPr>
        <w:t xml:space="preserve">  N-V2=43.48ml.</w:t>
      </w:r>
    </w:p>
    <w:p w:rsidR="00973311" w:rsidRPr="00B96F2E" w:rsidRDefault="00973311" w:rsidP="00973311">
      <w:pPr>
        <w:pStyle w:val="Textoindependiente"/>
        <w:ind w:left="1440"/>
        <w:rPr>
          <w:rFonts w:ascii="Arial" w:hAnsi="Arial" w:cs="Arial"/>
          <w:b/>
          <w:color w:val="000000"/>
          <w:sz w:val="22"/>
          <w:szCs w:val="22"/>
        </w:rPr>
      </w:pPr>
    </w:p>
    <w:p w:rsidR="00973311" w:rsidRPr="00B96F2E" w:rsidRDefault="00973311" w:rsidP="009E1CBA">
      <w:pPr>
        <w:pStyle w:val="Textoindependiente"/>
        <w:numPr>
          <w:ilvl w:val="1"/>
          <w:numId w:val="50"/>
        </w:numPr>
        <w:spacing w:line="240" w:lineRule="auto"/>
        <w:ind w:left="1100" w:hanging="400"/>
        <w:rPr>
          <w:rFonts w:ascii="Arial" w:hAnsi="Arial" w:cs="Arial"/>
          <w:b/>
          <w:color w:val="000000"/>
          <w:sz w:val="22"/>
          <w:szCs w:val="22"/>
        </w:rPr>
      </w:pPr>
      <w:r w:rsidRPr="00B96F2E">
        <w:rPr>
          <w:rFonts w:ascii="Arial" w:hAnsi="Arial" w:cs="Arial"/>
          <w:color w:val="000000"/>
          <w:sz w:val="22"/>
          <w:szCs w:val="22"/>
        </w:rPr>
        <w:t>Por el Oeste:</w:t>
      </w:r>
      <w:r w:rsidRPr="00B96F2E">
        <w:rPr>
          <w:rFonts w:ascii="Arial" w:hAnsi="Arial" w:cs="Arial"/>
          <w:b/>
          <w:color w:val="000000"/>
          <w:sz w:val="22"/>
          <w:szCs w:val="22"/>
        </w:rPr>
        <w:t xml:space="preserve"> </w:t>
      </w:r>
    </w:p>
    <w:p w:rsidR="00973311" w:rsidRPr="00B96F2E" w:rsidRDefault="00973311" w:rsidP="007148D6">
      <w:pPr>
        <w:pStyle w:val="Textoindependiente"/>
        <w:spacing w:before="120"/>
        <w:ind w:left="1100" w:firstLine="0"/>
        <w:rPr>
          <w:rFonts w:ascii="Arial" w:hAnsi="Arial" w:cs="Arial"/>
          <w:color w:val="000000"/>
          <w:sz w:val="22"/>
          <w:szCs w:val="22"/>
        </w:rPr>
      </w:pPr>
      <w:r w:rsidRPr="00B96F2E">
        <w:rPr>
          <w:rFonts w:ascii="Arial" w:hAnsi="Arial" w:cs="Arial"/>
          <w:color w:val="000000"/>
          <w:sz w:val="22"/>
          <w:szCs w:val="22"/>
        </w:rPr>
        <w:t>Con el Área Terrestre con una línea quebrada de 47 tramos: V2-U2=2.27ml., U2-T2=2.86ml.,  T2-S2=3.20ml., S2-R2=4.17ml., R2-Q2=6.29ml., Q2-P2=7.76ml., P2-O2=7.07ml., O2-N2=6.63ml., N2-M2=10.02ml., M2-L2=16.12ml., L2-K2=20.89ml., K2-J2=10.18ml., J2-I2=6.08ml., I2-H2=5.01ml., H2-G2=9.52ml., G2-F2=699.37ml., F2-E2=174.58ml., E2-D2=8.65ml., D2-C2=15.53ml., C2-B2=6.15ml., B2-A2=16.51ml., A2-Z1=14.52ml., Z1-Y1=19.66ml., Y1-X1=21.21ml., X1-W1=23.29ml., W1-V1=9.97ml., V1-U1=13.40ml., U1-T1=10.33ml.,  T1-S1=11.42ml., S1-R1=8.84ml., R1-Q1=7.02ml., Q1-P1=12.38ml., P1-O1=9.56ml., O1-N1=10.59ml., N1-M1=7.94ml., M1-L1=11.92ml., L1-K1=8.14ml., K1-J1=11.94ml., J1-I1=16.14ml., I1-H1=9.05ml., H1-G1=18.48ml., G1-F1=7.60ml., F1-E1=11.95ml., E1-D1=27.40ml., D1-C1=24.99ml., C1-B1=22.71ml., B1-A1=9.88ml.</w:t>
      </w:r>
    </w:p>
    <w:p w:rsidR="00973311" w:rsidRPr="00B96F2E" w:rsidRDefault="00973311" w:rsidP="00973311">
      <w:pPr>
        <w:pStyle w:val="Textoindependiente"/>
        <w:ind w:left="300"/>
        <w:rPr>
          <w:rFonts w:ascii="Arial" w:hAnsi="Arial" w:cs="Arial"/>
          <w:color w:val="000000"/>
          <w:sz w:val="22"/>
          <w:szCs w:val="22"/>
        </w:rPr>
      </w:pPr>
    </w:p>
    <w:p w:rsidR="00973311" w:rsidRPr="00B96F2E" w:rsidRDefault="00973311" w:rsidP="009E1CBA">
      <w:pPr>
        <w:pStyle w:val="Textoindependiente"/>
        <w:numPr>
          <w:ilvl w:val="0"/>
          <w:numId w:val="50"/>
        </w:numPr>
        <w:spacing w:line="240" w:lineRule="auto"/>
        <w:ind w:hanging="420"/>
        <w:rPr>
          <w:rFonts w:ascii="Arial" w:hAnsi="Arial" w:cs="Arial"/>
          <w:color w:val="000000"/>
          <w:sz w:val="22"/>
          <w:szCs w:val="22"/>
        </w:rPr>
      </w:pPr>
      <w:r w:rsidRPr="00B96F2E">
        <w:rPr>
          <w:rFonts w:ascii="Arial" w:hAnsi="Arial" w:cs="Arial"/>
          <w:color w:val="000000"/>
          <w:sz w:val="22"/>
          <w:szCs w:val="22"/>
        </w:rPr>
        <w:t xml:space="preserve">AREA </w:t>
      </w:r>
    </w:p>
    <w:p w:rsidR="00973311" w:rsidRPr="00B96F2E" w:rsidRDefault="00973311" w:rsidP="007148D6">
      <w:pPr>
        <w:pStyle w:val="Textoindependiente"/>
        <w:spacing w:before="120"/>
        <w:ind w:left="700" w:firstLine="0"/>
        <w:rPr>
          <w:rFonts w:ascii="Arial" w:hAnsi="Arial" w:cs="Arial"/>
          <w:color w:val="000000"/>
          <w:sz w:val="22"/>
          <w:szCs w:val="22"/>
        </w:rPr>
      </w:pPr>
      <w:r w:rsidRPr="00B96F2E">
        <w:rPr>
          <w:rFonts w:ascii="Arial" w:hAnsi="Arial" w:cs="Arial"/>
          <w:color w:val="000000"/>
          <w:sz w:val="22"/>
          <w:szCs w:val="22"/>
        </w:rPr>
        <w:t xml:space="preserve">Dentro de los linderos y medidas perimétricas descritas se encierra un área de </w:t>
      </w:r>
      <w:smartTag w:uri="urn:schemas-microsoft-com:office:smarttags" w:element="metricconverter">
        <w:smartTagPr>
          <w:attr w:name="ProductID" w:val="800,515.48 m2"/>
        </w:smartTagPr>
        <w:r w:rsidRPr="00B96F2E">
          <w:rPr>
            <w:rFonts w:ascii="Arial" w:hAnsi="Arial" w:cs="Arial"/>
            <w:sz w:val="22"/>
            <w:szCs w:val="22"/>
          </w:rPr>
          <w:t>800,515.48</w:t>
        </w:r>
        <w:r w:rsidRPr="00B96F2E">
          <w:rPr>
            <w:rFonts w:ascii="Arial" w:hAnsi="Arial" w:cs="Arial"/>
            <w:color w:val="000000"/>
            <w:sz w:val="22"/>
            <w:szCs w:val="22"/>
          </w:rPr>
          <w:t xml:space="preserve"> m2</w:t>
        </w:r>
      </w:smartTag>
      <w:r w:rsidRPr="00B96F2E">
        <w:rPr>
          <w:rFonts w:ascii="Arial" w:hAnsi="Arial" w:cs="Arial"/>
          <w:color w:val="000000"/>
          <w:sz w:val="22"/>
          <w:szCs w:val="22"/>
        </w:rPr>
        <w:t>.</w:t>
      </w:r>
    </w:p>
    <w:p w:rsidR="00973311" w:rsidRPr="00B96F2E" w:rsidRDefault="00973311" w:rsidP="00973311">
      <w:pPr>
        <w:pStyle w:val="Textoindependiente"/>
        <w:ind w:left="720"/>
        <w:rPr>
          <w:rFonts w:ascii="Arial" w:hAnsi="Arial" w:cs="Arial"/>
          <w:color w:val="000000"/>
          <w:sz w:val="22"/>
          <w:szCs w:val="22"/>
        </w:rPr>
      </w:pPr>
    </w:p>
    <w:p w:rsidR="00973311" w:rsidRPr="00B96F2E" w:rsidRDefault="00973311" w:rsidP="009E1CBA">
      <w:pPr>
        <w:pStyle w:val="Textoindependiente"/>
        <w:numPr>
          <w:ilvl w:val="0"/>
          <w:numId w:val="50"/>
        </w:numPr>
        <w:spacing w:line="240" w:lineRule="auto"/>
        <w:ind w:hanging="420"/>
        <w:rPr>
          <w:rFonts w:ascii="Arial" w:hAnsi="Arial" w:cs="Arial"/>
          <w:color w:val="000000"/>
          <w:sz w:val="22"/>
          <w:szCs w:val="22"/>
        </w:rPr>
      </w:pPr>
      <w:r w:rsidRPr="00B96F2E">
        <w:rPr>
          <w:rFonts w:ascii="Arial" w:hAnsi="Arial" w:cs="Arial"/>
          <w:color w:val="000000"/>
          <w:sz w:val="22"/>
          <w:szCs w:val="22"/>
        </w:rPr>
        <w:t xml:space="preserve">PERIMETRO </w:t>
      </w:r>
    </w:p>
    <w:p w:rsidR="00973311" w:rsidRPr="00B96F2E" w:rsidRDefault="00973311" w:rsidP="007148D6">
      <w:pPr>
        <w:pStyle w:val="Textoindependiente"/>
        <w:spacing w:before="120"/>
        <w:rPr>
          <w:rFonts w:ascii="Arial" w:hAnsi="Arial" w:cs="Arial"/>
          <w:color w:val="000000"/>
          <w:sz w:val="22"/>
          <w:szCs w:val="22"/>
        </w:rPr>
      </w:pPr>
      <w:r w:rsidRPr="00B96F2E">
        <w:rPr>
          <w:rFonts w:ascii="Arial" w:hAnsi="Arial" w:cs="Arial"/>
          <w:color w:val="000000"/>
          <w:sz w:val="22"/>
          <w:szCs w:val="22"/>
        </w:rPr>
        <w:t>La longitud perimetral del terreno es de 3,812.40 ml.</w:t>
      </w:r>
    </w:p>
    <w:p w:rsidR="00973311" w:rsidRPr="00B96F2E" w:rsidRDefault="00973311" w:rsidP="00973311">
      <w:pPr>
        <w:pStyle w:val="Textoindependiente"/>
        <w:ind w:left="720"/>
        <w:rPr>
          <w:rFonts w:ascii="Arial" w:hAnsi="Arial" w:cs="Arial"/>
          <w:b/>
          <w:color w:val="000000"/>
          <w:sz w:val="22"/>
          <w:szCs w:val="22"/>
        </w:rPr>
      </w:pPr>
    </w:p>
    <w:p w:rsidR="00973311" w:rsidRPr="00B96F2E" w:rsidRDefault="00973311" w:rsidP="009E1CBA">
      <w:pPr>
        <w:pStyle w:val="Textoindependiente"/>
        <w:numPr>
          <w:ilvl w:val="0"/>
          <w:numId w:val="51"/>
        </w:numPr>
        <w:tabs>
          <w:tab w:val="left" w:pos="300"/>
        </w:tabs>
        <w:spacing w:line="240" w:lineRule="auto"/>
        <w:ind w:left="0" w:firstLine="0"/>
        <w:rPr>
          <w:rFonts w:ascii="Arial" w:hAnsi="Arial" w:cs="Arial"/>
          <w:b/>
          <w:color w:val="000000"/>
          <w:sz w:val="22"/>
          <w:szCs w:val="22"/>
          <w:u w:val="single"/>
        </w:rPr>
      </w:pPr>
      <w:r w:rsidRPr="00B96F2E">
        <w:rPr>
          <w:rFonts w:ascii="Arial" w:hAnsi="Arial" w:cs="Arial"/>
          <w:b/>
          <w:color w:val="000000"/>
          <w:sz w:val="22"/>
          <w:szCs w:val="22"/>
          <w:u w:val="single"/>
        </w:rPr>
        <w:t xml:space="preserve">ÁREA TOTAL DE </w:t>
      </w:r>
      <w:smartTag w:uri="urn:schemas-microsoft-com:office:smarttags" w:element="PersonName">
        <w:smartTagPr>
          <w:attr w:name="ProductID" w:val="la Concesi￳n"/>
        </w:smartTagPr>
        <w:r w:rsidRPr="00B96F2E">
          <w:rPr>
            <w:rFonts w:ascii="Arial" w:hAnsi="Arial" w:cs="Arial"/>
            <w:b/>
            <w:color w:val="000000"/>
            <w:sz w:val="22"/>
            <w:szCs w:val="22"/>
            <w:u w:val="single"/>
          </w:rPr>
          <w:t>LA CONCESIÓN</w:t>
        </w:r>
      </w:smartTag>
      <w:r w:rsidRPr="00B96F2E">
        <w:rPr>
          <w:rFonts w:ascii="Arial" w:hAnsi="Arial" w:cs="Arial"/>
          <w:b/>
          <w:color w:val="000000"/>
          <w:sz w:val="22"/>
          <w:szCs w:val="22"/>
          <w:u w:val="single"/>
        </w:rPr>
        <w:t>:</w:t>
      </w:r>
    </w:p>
    <w:p w:rsidR="00973311" w:rsidRPr="00B96F2E" w:rsidRDefault="00973311" w:rsidP="00973311">
      <w:pPr>
        <w:pStyle w:val="Textoindependiente"/>
        <w:ind w:left="180" w:firstLine="360"/>
        <w:rPr>
          <w:rFonts w:ascii="Arial" w:hAnsi="Arial" w:cs="Arial"/>
          <w:b/>
          <w:color w:val="000000"/>
          <w:sz w:val="22"/>
          <w:szCs w:val="22"/>
        </w:rPr>
      </w:pPr>
    </w:p>
    <w:p w:rsidR="00973311" w:rsidRPr="00B96F2E" w:rsidRDefault="00973311" w:rsidP="007148D6">
      <w:pPr>
        <w:pStyle w:val="Textoindependiente"/>
        <w:ind w:left="300" w:firstLine="0"/>
        <w:rPr>
          <w:rFonts w:ascii="Arial" w:hAnsi="Arial" w:cs="Arial"/>
          <w:color w:val="000000"/>
          <w:sz w:val="22"/>
          <w:szCs w:val="22"/>
        </w:rPr>
      </w:pPr>
      <w:r w:rsidRPr="00B96F2E">
        <w:rPr>
          <w:rFonts w:ascii="Arial" w:hAnsi="Arial" w:cs="Arial"/>
          <w:color w:val="000000"/>
          <w:sz w:val="22"/>
          <w:szCs w:val="22"/>
        </w:rPr>
        <w:t>LINDEROS Y MEDIDAS PERIMETRICAS</w:t>
      </w:r>
    </w:p>
    <w:p w:rsidR="00973311" w:rsidRPr="00B96F2E" w:rsidRDefault="00973311" w:rsidP="00973311">
      <w:pPr>
        <w:pStyle w:val="Textoindependiente"/>
        <w:ind w:left="300"/>
        <w:rPr>
          <w:rFonts w:ascii="Arial" w:hAnsi="Arial" w:cs="Arial"/>
          <w:color w:val="000000"/>
          <w:sz w:val="22"/>
          <w:szCs w:val="22"/>
        </w:rPr>
      </w:pPr>
    </w:p>
    <w:p w:rsidR="00973311" w:rsidRPr="00B96F2E" w:rsidRDefault="00973311" w:rsidP="009E1CBA">
      <w:pPr>
        <w:pStyle w:val="Textoindependiente"/>
        <w:numPr>
          <w:ilvl w:val="0"/>
          <w:numId w:val="50"/>
        </w:numPr>
        <w:spacing w:line="240" w:lineRule="auto"/>
        <w:ind w:hanging="420"/>
        <w:rPr>
          <w:rFonts w:ascii="Arial" w:hAnsi="Arial" w:cs="Arial"/>
          <w:color w:val="000000"/>
          <w:sz w:val="22"/>
          <w:szCs w:val="22"/>
        </w:rPr>
      </w:pPr>
      <w:r w:rsidRPr="00B96F2E">
        <w:rPr>
          <w:rFonts w:ascii="Arial" w:hAnsi="Arial" w:cs="Arial"/>
          <w:color w:val="000000"/>
          <w:sz w:val="22"/>
          <w:szCs w:val="22"/>
        </w:rPr>
        <w:t>DATOS DEL AREA TOTAL</w:t>
      </w:r>
    </w:p>
    <w:p w:rsidR="00973311" w:rsidRPr="00B96F2E" w:rsidRDefault="00973311" w:rsidP="00973311">
      <w:pPr>
        <w:pStyle w:val="Textoindependiente"/>
        <w:ind w:left="700"/>
        <w:rPr>
          <w:rFonts w:ascii="Arial" w:hAnsi="Arial" w:cs="Arial"/>
          <w:b/>
          <w:color w:val="000000"/>
          <w:sz w:val="22"/>
          <w:szCs w:val="22"/>
        </w:rPr>
      </w:pPr>
    </w:p>
    <w:p w:rsidR="00973311" w:rsidRPr="00B96F2E" w:rsidRDefault="00973311" w:rsidP="009E1CBA">
      <w:pPr>
        <w:pStyle w:val="Textoindependiente"/>
        <w:numPr>
          <w:ilvl w:val="1"/>
          <w:numId w:val="50"/>
        </w:numPr>
        <w:spacing w:line="240" w:lineRule="auto"/>
        <w:ind w:left="1100" w:hanging="400"/>
        <w:rPr>
          <w:rFonts w:ascii="Arial" w:hAnsi="Arial" w:cs="Arial"/>
          <w:b/>
          <w:color w:val="000000"/>
          <w:sz w:val="22"/>
          <w:szCs w:val="22"/>
        </w:rPr>
      </w:pPr>
      <w:r w:rsidRPr="00B96F2E">
        <w:rPr>
          <w:rFonts w:ascii="Arial" w:hAnsi="Arial" w:cs="Arial"/>
          <w:color w:val="000000"/>
          <w:sz w:val="22"/>
          <w:szCs w:val="22"/>
        </w:rPr>
        <w:t>Por el Norte:</w:t>
      </w:r>
      <w:r w:rsidRPr="00B96F2E">
        <w:rPr>
          <w:rFonts w:ascii="Arial" w:hAnsi="Arial" w:cs="Arial"/>
          <w:b/>
          <w:color w:val="000000"/>
          <w:sz w:val="22"/>
          <w:szCs w:val="22"/>
        </w:rPr>
        <w:t xml:space="preserve"> </w:t>
      </w:r>
    </w:p>
    <w:p w:rsidR="00973311" w:rsidRPr="00B96F2E" w:rsidRDefault="00973311" w:rsidP="007148D6">
      <w:pPr>
        <w:pStyle w:val="Textoindependiente"/>
        <w:spacing w:before="120"/>
        <w:ind w:left="1100" w:firstLine="0"/>
        <w:rPr>
          <w:rFonts w:ascii="Arial" w:hAnsi="Arial" w:cs="Arial"/>
          <w:color w:val="000000"/>
          <w:sz w:val="22"/>
          <w:szCs w:val="22"/>
        </w:rPr>
      </w:pPr>
      <w:r w:rsidRPr="00B96F2E">
        <w:rPr>
          <w:rFonts w:ascii="Arial" w:hAnsi="Arial" w:cs="Arial"/>
          <w:color w:val="000000"/>
          <w:sz w:val="22"/>
          <w:szCs w:val="22"/>
        </w:rPr>
        <w:t xml:space="preserve">Con </w:t>
      </w:r>
      <w:smartTag w:uri="urn:schemas-microsoft-com:office:smarttags" w:element="PersonName">
        <w:smartTagPr>
          <w:attr w:name="ProductID" w:val="la Unidad Inmobiliaria"/>
        </w:smartTagPr>
        <w:r w:rsidRPr="00B96F2E">
          <w:rPr>
            <w:rFonts w:ascii="Arial" w:hAnsi="Arial" w:cs="Arial"/>
            <w:color w:val="000000"/>
            <w:sz w:val="22"/>
            <w:szCs w:val="22"/>
          </w:rPr>
          <w:t>la Unidad Inmobiliaria</w:t>
        </w:r>
      </w:smartTag>
      <w:r w:rsidRPr="00B96F2E">
        <w:rPr>
          <w:rFonts w:ascii="Arial" w:hAnsi="Arial" w:cs="Arial"/>
          <w:color w:val="000000"/>
          <w:sz w:val="22"/>
          <w:szCs w:val="22"/>
        </w:rPr>
        <w:t xml:space="preserve"> Nº 1(Terminal Portuario General San Martín) y Océano Pacífico con una línea quebrada de 11 tramos: A-B= 53.02ml., B-C=13.00ml., C-D=11.42ml., D-E=18.61ml., E-F=5.31ml., F-G=59.37ml., G-H=19.21ml., H-I=6.92ml.,  I-J=10.65ml., J-K=381.98ml. </w:t>
      </w:r>
      <w:proofErr w:type="gramStart"/>
      <w:r w:rsidRPr="00B96F2E">
        <w:rPr>
          <w:rFonts w:ascii="Arial" w:hAnsi="Arial" w:cs="Arial"/>
          <w:color w:val="000000"/>
          <w:sz w:val="22"/>
          <w:szCs w:val="22"/>
        </w:rPr>
        <w:t>y</w:t>
      </w:r>
      <w:proofErr w:type="gramEnd"/>
      <w:r w:rsidRPr="00B96F2E">
        <w:rPr>
          <w:rFonts w:ascii="Arial" w:hAnsi="Arial" w:cs="Arial"/>
          <w:color w:val="000000"/>
          <w:sz w:val="22"/>
          <w:szCs w:val="22"/>
        </w:rPr>
        <w:t xml:space="preserve"> K-L=722.18 ml., </w:t>
      </w:r>
    </w:p>
    <w:p w:rsidR="00973311" w:rsidRPr="00B96F2E" w:rsidRDefault="00973311" w:rsidP="00973311">
      <w:pPr>
        <w:pStyle w:val="Textoindependiente"/>
        <w:ind w:left="720"/>
        <w:rPr>
          <w:rFonts w:ascii="Arial" w:hAnsi="Arial" w:cs="Arial"/>
          <w:color w:val="000000"/>
          <w:sz w:val="22"/>
          <w:szCs w:val="22"/>
        </w:rPr>
      </w:pPr>
    </w:p>
    <w:p w:rsidR="00973311" w:rsidRPr="00B96F2E" w:rsidRDefault="00973311" w:rsidP="009E1CBA">
      <w:pPr>
        <w:pStyle w:val="Textoindependiente"/>
        <w:numPr>
          <w:ilvl w:val="1"/>
          <w:numId w:val="50"/>
        </w:numPr>
        <w:spacing w:line="240" w:lineRule="auto"/>
        <w:ind w:left="1100" w:hanging="400"/>
        <w:rPr>
          <w:rFonts w:ascii="Arial" w:hAnsi="Arial" w:cs="Arial"/>
          <w:b/>
          <w:color w:val="000000"/>
          <w:sz w:val="22"/>
          <w:szCs w:val="22"/>
        </w:rPr>
      </w:pPr>
      <w:r w:rsidRPr="00B96F2E">
        <w:rPr>
          <w:rFonts w:ascii="Arial" w:hAnsi="Arial" w:cs="Arial"/>
          <w:color w:val="000000"/>
          <w:sz w:val="22"/>
          <w:szCs w:val="22"/>
        </w:rPr>
        <w:t>Por el Este:</w:t>
      </w:r>
      <w:r w:rsidRPr="00B96F2E">
        <w:rPr>
          <w:rFonts w:ascii="Arial" w:hAnsi="Arial" w:cs="Arial"/>
          <w:b/>
          <w:color w:val="000000"/>
          <w:sz w:val="22"/>
          <w:szCs w:val="22"/>
        </w:rPr>
        <w:t xml:space="preserve"> </w:t>
      </w:r>
    </w:p>
    <w:p w:rsidR="00973311" w:rsidRPr="00B96F2E" w:rsidRDefault="00973311" w:rsidP="007148D6">
      <w:pPr>
        <w:pStyle w:val="Textoindependiente"/>
        <w:spacing w:before="120"/>
        <w:ind w:left="380"/>
        <w:rPr>
          <w:rFonts w:ascii="Arial" w:hAnsi="Arial" w:cs="Arial"/>
          <w:color w:val="000000"/>
          <w:sz w:val="22"/>
          <w:szCs w:val="22"/>
        </w:rPr>
      </w:pPr>
      <w:r w:rsidRPr="00B96F2E">
        <w:rPr>
          <w:rFonts w:ascii="Arial" w:hAnsi="Arial" w:cs="Arial"/>
          <w:color w:val="000000"/>
          <w:sz w:val="22"/>
          <w:szCs w:val="22"/>
        </w:rPr>
        <w:t xml:space="preserve">Con el Océano Pacífico con una línea recta L-M=888.83 ml. </w:t>
      </w:r>
    </w:p>
    <w:p w:rsidR="00973311" w:rsidRPr="00B96F2E" w:rsidRDefault="00973311" w:rsidP="00973311">
      <w:pPr>
        <w:pStyle w:val="Textoindependiente"/>
        <w:ind w:left="1440"/>
        <w:rPr>
          <w:rFonts w:ascii="Arial" w:hAnsi="Arial" w:cs="Arial"/>
          <w:color w:val="000000"/>
          <w:sz w:val="22"/>
          <w:szCs w:val="22"/>
        </w:rPr>
      </w:pPr>
    </w:p>
    <w:p w:rsidR="00973311" w:rsidRPr="00B96F2E" w:rsidRDefault="00973311" w:rsidP="009E1CBA">
      <w:pPr>
        <w:pStyle w:val="Textoindependiente"/>
        <w:numPr>
          <w:ilvl w:val="1"/>
          <w:numId w:val="50"/>
        </w:numPr>
        <w:spacing w:line="240" w:lineRule="auto"/>
        <w:ind w:left="1100" w:hanging="400"/>
        <w:rPr>
          <w:rFonts w:ascii="Arial" w:hAnsi="Arial" w:cs="Arial"/>
          <w:color w:val="000000"/>
          <w:sz w:val="22"/>
          <w:szCs w:val="22"/>
        </w:rPr>
      </w:pPr>
      <w:r w:rsidRPr="00B96F2E">
        <w:rPr>
          <w:rFonts w:ascii="Arial" w:hAnsi="Arial" w:cs="Arial"/>
          <w:color w:val="000000"/>
          <w:sz w:val="22"/>
          <w:szCs w:val="22"/>
        </w:rPr>
        <w:t xml:space="preserve">Por el Sur: </w:t>
      </w:r>
    </w:p>
    <w:p w:rsidR="00973311" w:rsidRPr="00B96F2E" w:rsidRDefault="00973311" w:rsidP="007148D6">
      <w:pPr>
        <w:pStyle w:val="Textoindependiente"/>
        <w:spacing w:before="120"/>
        <w:ind w:left="1100" w:firstLine="0"/>
        <w:rPr>
          <w:rFonts w:ascii="Arial" w:hAnsi="Arial" w:cs="Arial"/>
          <w:color w:val="000000"/>
          <w:sz w:val="22"/>
          <w:szCs w:val="22"/>
        </w:rPr>
      </w:pPr>
      <w:r w:rsidRPr="00B96F2E">
        <w:rPr>
          <w:rFonts w:ascii="Arial" w:hAnsi="Arial" w:cs="Arial"/>
          <w:color w:val="000000"/>
          <w:sz w:val="22"/>
          <w:szCs w:val="22"/>
        </w:rPr>
        <w:t xml:space="preserve">Con el Océano Pacífico y </w:t>
      </w:r>
      <w:smartTag w:uri="urn:schemas-microsoft-com:office:smarttags" w:element="PersonName">
        <w:smartTagPr>
          <w:attr w:name="ProductID" w:val="la Unidad Inmobiliaria"/>
        </w:smartTagPr>
        <w:r w:rsidRPr="00B96F2E">
          <w:rPr>
            <w:rFonts w:ascii="Arial" w:hAnsi="Arial" w:cs="Arial"/>
            <w:color w:val="000000"/>
            <w:sz w:val="22"/>
            <w:szCs w:val="22"/>
          </w:rPr>
          <w:t>la Unidad Inmobiliaria</w:t>
        </w:r>
      </w:smartTag>
      <w:r w:rsidRPr="00B96F2E">
        <w:rPr>
          <w:rFonts w:ascii="Arial" w:hAnsi="Arial" w:cs="Arial"/>
          <w:color w:val="000000"/>
          <w:sz w:val="22"/>
          <w:szCs w:val="22"/>
        </w:rPr>
        <w:t xml:space="preserve"> Nº 1(Terminal Portuario General San Martín) con una  línea quebrada de 2 tramos: M-N=805.31ml. </w:t>
      </w:r>
      <w:proofErr w:type="gramStart"/>
      <w:r w:rsidRPr="00B96F2E">
        <w:rPr>
          <w:rFonts w:ascii="Arial" w:hAnsi="Arial" w:cs="Arial"/>
          <w:color w:val="000000"/>
          <w:sz w:val="22"/>
          <w:szCs w:val="22"/>
        </w:rPr>
        <w:t>y</w:t>
      </w:r>
      <w:proofErr w:type="gramEnd"/>
      <w:r w:rsidRPr="00B96F2E">
        <w:rPr>
          <w:rFonts w:ascii="Arial" w:hAnsi="Arial" w:cs="Arial"/>
          <w:color w:val="000000"/>
          <w:sz w:val="22"/>
          <w:szCs w:val="22"/>
        </w:rPr>
        <w:t xml:space="preserve"> N-O=352.97ml.</w:t>
      </w:r>
    </w:p>
    <w:p w:rsidR="00973311" w:rsidRPr="00B96F2E" w:rsidRDefault="00973311" w:rsidP="00973311">
      <w:pPr>
        <w:pStyle w:val="Textoindependiente"/>
        <w:ind w:left="1440"/>
        <w:rPr>
          <w:rFonts w:ascii="Arial" w:hAnsi="Arial" w:cs="Arial"/>
          <w:color w:val="000000"/>
          <w:sz w:val="22"/>
          <w:szCs w:val="22"/>
        </w:rPr>
      </w:pPr>
    </w:p>
    <w:p w:rsidR="00973311" w:rsidRPr="00B96F2E" w:rsidRDefault="00973311" w:rsidP="009E1CBA">
      <w:pPr>
        <w:pStyle w:val="Textoindependiente"/>
        <w:numPr>
          <w:ilvl w:val="1"/>
          <w:numId w:val="50"/>
        </w:numPr>
        <w:spacing w:line="240" w:lineRule="auto"/>
        <w:ind w:left="1100" w:hanging="400"/>
        <w:rPr>
          <w:rFonts w:ascii="Arial" w:hAnsi="Arial" w:cs="Arial"/>
          <w:color w:val="000000"/>
          <w:sz w:val="22"/>
          <w:szCs w:val="22"/>
        </w:rPr>
      </w:pPr>
      <w:r w:rsidRPr="00B96F2E">
        <w:rPr>
          <w:rFonts w:ascii="Arial" w:hAnsi="Arial" w:cs="Arial"/>
          <w:color w:val="000000"/>
          <w:sz w:val="22"/>
          <w:szCs w:val="22"/>
        </w:rPr>
        <w:t xml:space="preserve">Por el Oeste: </w:t>
      </w:r>
    </w:p>
    <w:p w:rsidR="00973311" w:rsidRPr="00B96F2E" w:rsidRDefault="00973311" w:rsidP="007148D6">
      <w:pPr>
        <w:pStyle w:val="Textoindependiente"/>
        <w:spacing w:before="120"/>
        <w:ind w:left="1100" w:firstLine="0"/>
        <w:rPr>
          <w:rFonts w:ascii="Arial" w:hAnsi="Arial" w:cs="Arial"/>
          <w:color w:val="000000"/>
          <w:sz w:val="22"/>
          <w:szCs w:val="22"/>
        </w:rPr>
      </w:pPr>
      <w:r w:rsidRPr="00B96F2E">
        <w:rPr>
          <w:rFonts w:ascii="Arial" w:hAnsi="Arial" w:cs="Arial"/>
          <w:color w:val="000000"/>
          <w:sz w:val="22"/>
          <w:szCs w:val="22"/>
        </w:rPr>
        <w:t xml:space="preserve">Con </w:t>
      </w:r>
      <w:smartTag w:uri="urn:schemas-microsoft-com:office:smarttags" w:element="PersonName">
        <w:smartTagPr>
          <w:attr w:name="ProductID" w:val="la Unidad Inmobiliaria"/>
        </w:smartTagPr>
        <w:r w:rsidRPr="00B96F2E">
          <w:rPr>
            <w:rFonts w:ascii="Arial" w:hAnsi="Arial" w:cs="Arial"/>
            <w:color w:val="000000"/>
            <w:sz w:val="22"/>
            <w:szCs w:val="22"/>
          </w:rPr>
          <w:t>la Unidad Inmobiliaria</w:t>
        </w:r>
      </w:smartTag>
      <w:r w:rsidRPr="00B96F2E">
        <w:rPr>
          <w:rFonts w:ascii="Arial" w:hAnsi="Arial" w:cs="Arial"/>
          <w:color w:val="000000"/>
          <w:sz w:val="22"/>
          <w:szCs w:val="22"/>
        </w:rPr>
        <w:t xml:space="preserve"> Nº 1(Terminal Portuario General San Martín) con una línea recta: O-A= 1,047.47ml.</w:t>
      </w:r>
    </w:p>
    <w:p w:rsidR="00973311" w:rsidRPr="00B96F2E" w:rsidRDefault="00973311" w:rsidP="00973311">
      <w:pPr>
        <w:pStyle w:val="Textoindependiente"/>
        <w:ind w:left="1440"/>
        <w:rPr>
          <w:rFonts w:ascii="Arial" w:hAnsi="Arial" w:cs="Arial"/>
          <w:b/>
          <w:color w:val="000000"/>
          <w:sz w:val="22"/>
          <w:szCs w:val="22"/>
        </w:rPr>
      </w:pPr>
    </w:p>
    <w:p w:rsidR="00973311" w:rsidRPr="00B96F2E" w:rsidRDefault="00973311" w:rsidP="009E1CBA">
      <w:pPr>
        <w:pStyle w:val="Textoindependiente"/>
        <w:numPr>
          <w:ilvl w:val="0"/>
          <w:numId w:val="50"/>
        </w:numPr>
        <w:spacing w:line="240" w:lineRule="auto"/>
        <w:ind w:hanging="420"/>
        <w:rPr>
          <w:rFonts w:ascii="Arial" w:hAnsi="Arial" w:cs="Arial"/>
          <w:color w:val="000000"/>
          <w:sz w:val="22"/>
          <w:szCs w:val="22"/>
        </w:rPr>
      </w:pPr>
      <w:r w:rsidRPr="00B96F2E">
        <w:rPr>
          <w:rFonts w:ascii="Arial" w:hAnsi="Arial" w:cs="Arial"/>
          <w:color w:val="000000"/>
          <w:sz w:val="22"/>
          <w:szCs w:val="22"/>
        </w:rPr>
        <w:t>AREA TOTAL</w:t>
      </w:r>
    </w:p>
    <w:p w:rsidR="00973311" w:rsidRPr="00B96F2E" w:rsidRDefault="00973311" w:rsidP="007148D6">
      <w:pPr>
        <w:pStyle w:val="Textoindependiente"/>
        <w:spacing w:before="120"/>
        <w:ind w:left="700" w:firstLine="0"/>
        <w:rPr>
          <w:rFonts w:ascii="Arial" w:hAnsi="Arial" w:cs="Arial"/>
          <w:color w:val="000000"/>
          <w:sz w:val="22"/>
          <w:szCs w:val="22"/>
        </w:rPr>
      </w:pPr>
      <w:r w:rsidRPr="00B96F2E">
        <w:rPr>
          <w:rFonts w:ascii="Arial" w:hAnsi="Arial" w:cs="Arial"/>
          <w:color w:val="000000"/>
          <w:sz w:val="22"/>
          <w:szCs w:val="22"/>
        </w:rPr>
        <w:t>Dentro de los linderos y medidas perimétricas descritas se encierra un área de 1’220,467.21 m2.</w:t>
      </w:r>
    </w:p>
    <w:p w:rsidR="00973311" w:rsidRPr="00B96F2E" w:rsidRDefault="00973311" w:rsidP="00973311">
      <w:pPr>
        <w:pStyle w:val="Textoindependiente"/>
        <w:ind w:left="720"/>
        <w:rPr>
          <w:rFonts w:ascii="Arial" w:hAnsi="Arial" w:cs="Arial"/>
          <w:b/>
          <w:color w:val="000000"/>
          <w:sz w:val="22"/>
          <w:szCs w:val="22"/>
        </w:rPr>
      </w:pPr>
    </w:p>
    <w:p w:rsidR="00973311" w:rsidRPr="00B96F2E" w:rsidRDefault="00973311" w:rsidP="009E1CBA">
      <w:pPr>
        <w:pStyle w:val="Textoindependiente"/>
        <w:numPr>
          <w:ilvl w:val="0"/>
          <w:numId w:val="50"/>
        </w:numPr>
        <w:spacing w:line="240" w:lineRule="auto"/>
        <w:ind w:hanging="420"/>
        <w:rPr>
          <w:rFonts w:ascii="Arial" w:hAnsi="Arial" w:cs="Arial"/>
          <w:color w:val="000000"/>
          <w:sz w:val="22"/>
          <w:szCs w:val="22"/>
        </w:rPr>
      </w:pPr>
      <w:r w:rsidRPr="00B96F2E">
        <w:rPr>
          <w:rFonts w:ascii="Arial" w:hAnsi="Arial" w:cs="Arial"/>
          <w:color w:val="000000"/>
          <w:sz w:val="22"/>
          <w:szCs w:val="22"/>
        </w:rPr>
        <w:t>PERIMETRO TOTAL</w:t>
      </w:r>
    </w:p>
    <w:p w:rsidR="00973311" w:rsidRPr="00B96F2E" w:rsidRDefault="00973311" w:rsidP="007148D6">
      <w:pPr>
        <w:pStyle w:val="Textoindependiente"/>
        <w:spacing w:before="120"/>
        <w:rPr>
          <w:rFonts w:ascii="Arial" w:hAnsi="Arial" w:cs="Arial"/>
          <w:color w:val="000000"/>
          <w:sz w:val="22"/>
          <w:szCs w:val="22"/>
        </w:rPr>
      </w:pPr>
      <w:r w:rsidRPr="00B96F2E">
        <w:rPr>
          <w:rFonts w:ascii="Arial" w:hAnsi="Arial" w:cs="Arial"/>
          <w:color w:val="000000"/>
          <w:sz w:val="22"/>
          <w:szCs w:val="22"/>
        </w:rPr>
        <w:t>La longitud perimetral del terreno es de 4,396.24 ml.</w:t>
      </w:r>
    </w:p>
    <w:p w:rsidR="00973311" w:rsidRPr="00B96F2E" w:rsidRDefault="00973311" w:rsidP="00973311">
      <w:pPr>
        <w:rPr>
          <w:rFonts w:ascii="Arial" w:hAnsi="Arial" w:cs="Arial"/>
          <w:sz w:val="22"/>
          <w:szCs w:val="22"/>
        </w:rPr>
        <w:sectPr w:rsidR="00973311" w:rsidRPr="00B96F2E">
          <w:footerReference w:type="default" r:id="rId20"/>
          <w:pgSz w:w="11907" w:h="16840" w:code="9"/>
          <w:pgMar w:top="1882" w:right="1701" w:bottom="1134" w:left="1701" w:header="709" w:footer="709" w:gutter="0"/>
          <w:cols w:space="708"/>
          <w:titlePg/>
          <w:docGrid w:linePitch="360"/>
        </w:sectPr>
      </w:pPr>
    </w:p>
    <w:p w:rsidR="000F4881" w:rsidRPr="00B96F2E" w:rsidRDefault="00973311" w:rsidP="000F4881">
      <w:pPr>
        <w:pStyle w:val="Ttulo1"/>
        <w:jc w:val="center"/>
        <w:rPr>
          <w:rFonts w:ascii="Arial" w:hAnsi="Arial"/>
          <w:bCs/>
          <w:iCs/>
          <w:color w:val="auto"/>
          <w:sz w:val="22"/>
        </w:rPr>
      </w:pPr>
      <w:bookmarkStart w:id="373" w:name="_Toc368321581"/>
      <w:r w:rsidRPr="00B96F2E">
        <w:rPr>
          <w:rFonts w:ascii="Arial" w:hAnsi="Arial"/>
          <w:bCs/>
          <w:iCs/>
          <w:color w:val="auto"/>
          <w:sz w:val="22"/>
        </w:rPr>
        <w:t xml:space="preserve">PLANO DEL </w:t>
      </w:r>
      <w:r w:rsidR="000F4881" w:rsidRPr="00B96F2E">
        <w:rPr>
          <w:rFonts w:ascii="Arial" w:hAnsi="Arial"/>
          <w:bCs/>
          <w:iCs/>
          <w:color w:val="auto"/>
          <w:sz w:val="22"/>
        </w:rPr>
        <w:t xml:space="preserve">ÁREA DE </w:t>
      </w:r>
      <w:smartTag w:uri="urn:schemas-microsoft-com:office:smarttags" w:element="PersonName">
        <w:smartTagPr>
          <w:attr w:name="ProductID" w:val="la Concesi￳n"/>
        </w:smartTagPr>
        <w:r w:rsidR="000F4881" w:rsidRPr="00B96F2E">
          <w:rPr>
            <w:rFonts w:ascii="Arial" w:hAnsi="Arial"/>
            <w:bCs/>
            <w:iCs/>
            <w:color w:val="auto"/>
            <w:sz w:val="22"/>
          </w:rPr>
          <w:t>LA CONCESIÓN</w:t>
        </w:r>
      </w:smartTag>
      <w:bookmarkEnd w:id="373"/>
      <w:r w:rsidR="001E7B5D" w:rsidRPr="00B96F2E">
        <w:rPr>
          <w:rFonts w:ascii="Arial" w:hAnsi="Arial"/>
          <w:bCs/>
          <w:iCs/>
          <w:color w:val="auto"/>
          <w:sz w:val="22"/>
        </w:rPr>
        <w:t xml:space="preserve"> </w:t>
      </w:r>
    </w:p>
    <w:p w:rsidR="00973311" w:rsidRPr="00B96F2E" w:rsidRDefault="00973311" w:rsidP="00973311"/>
    <w:p w:rsidR="000F4881" w:rsidRPr="00B96F2E" w:rsidRDefault="00AC56A3" w:rsidP="00973311">
      <w:pPr>
        <w:jc w:val="center"/>
        <w:rPr>
          <w:rFonts w:ascii="Arial" w:hAnsi="Arial" w:cs="Arial"/>
          <w:b/>
          <w:i/>
          <w:sz w:val="22"/>
          <w:szCs w:val="22"/>
        </w:rPr>
      </w:pPr>
      <w:r>
        <w:rPr>
          <w:noProof/>
          <w:lang w:val="es-PE" w:eastAsia="es-PE"/>
        </w:rPr>
        <w:drawing>
          <wp:inline distT="0" distB="0" distL="0" distR="0" wp14:anchorId="4FC6E289" wp14:editId="1BED9323">
            <wp:extent cx="6457950" cy="481012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l="13739" t="17064" r="13248" b="10295"/>
                    <a:stretch>
                      <a:fillRect/>
                    </a:stretch>
                  </pic:blipFill>
                  <pic:spPr bwMode="auto">
                    <a:xfrm>
                      <a:off x="0" y="0"/>
                      <a:ext cx="6457950" cy="4810125"/>
                    </a:xfrm>
                    <a:prstGeom prst="rect">
                      <a:avLst/>
                    </a:prstGeom>
                    <a:noFill/>
                    <a:ln w="9525">
                      <a:noFill/>
                      <a:miter lim="800000"/>
                      <a:headEnd/>
                      <a:tailEnd/>
                    </a:ln>
                  </pic:spPr>
                </pic:pic>
              </a:graphicData>
            </a:graphic>
          </wp:inline>
        </w:drawing>
      </w:r>
    </w:p>
    <w:p w:rsidR="00973311" w:rsidRPr="00B96F2E" w:rsidRDefault="00973311" w:rsidP="00841A79">
      <w:pPr>
        <w:pStyle w:val="Ttulo1"/>
        <w:jc w:val="center"/>
        <w:rPr>
          <w:rFonts w:ascii="Arial" w:hAnsi="Arial"/>
          <w:bCs/>
          <w:iCs/>
          <w:color w:val="000000"/>
          <w:sz w:val="22"/>
        </w:rPr>
      </w:pPr>
    </w:p>
    <w:p w:rsidR="00973311" w:rsidRPr="00B96F2E" w:rsidRDefault="00973311" w:rsidP="00841A79">
      <w:pPr>
        <w:pStyle w:val="Ttulo1"/>
        <w:jc w:val="center"/>
        <w:rPr>
          <w:rFonts w:ascii="Arial" w:hAnsi="Arial"/>
          <w:bCs/>
          <w:iCs/>
          <w:color w:val="000000"/>
          <w:sz w:val="22"/>
        </w:rPr>
        <w:sectPr w:rsidR="00973311" w:rsidRPr="00B96F2E" w:rsidSect="00973311">
          <w:pgSz w:w="16840" w:h="11907" w:orient="landscape" w:code="9"/>
          <w:pgMar w:top="1701" w:right="1882" w:bottom="1701" w:left="1134" w:header="709" w:footer="709" w:gutter="0"/>
          <w:cols w:space="708"/>
          <w:titlePg/>
          <w:docGrid w:linePitch="360"/>
        </w:sectPr>
      </w:pPr>
    </w:p>
    <w:p w:rsidR="00824DAE" w:rsidRPr="00B96F2E" w:rsidRDefault="00824DAE" w:rsidP="00841A79">
      <w:pPr>
        <w:pStyle w:val="Ttulo1"/>
        <w:jc w:val="center"/>
        <w:rPr>
          <w:rFonts w:ascii="Arial" w:hAnsi="Arial"/>
          <w:bCs/>
          <w:iCs/>
          <w:color w:val="000000"/>
          <w:sz w:val="22"/>
        </w:rPr>
      </w:pPr>
      <w:bookmarkStart w:id="374" w:name="_Toc368321582"/>
      <w:r w:rsidRPr="00B96F2E">
        <w:rPr>
          <w:rFonts w:ascii="Arial" w:hAnsi="Arial"/>
          <w:bCs/>
          <w:iCs/>
          <w:color w:val="000000"/>
          <w:sz w:val="22"/>
        </w:rPr>
        <w:t xml:space="preserve">ANEXO N° </w:t>
      </w:r>
      <w:r w:rsidR="00425909" w:rsidRPr="00B96F2E">
        <w:rPr>
          <w:rFonts w:ascii="Arial" w:hAnsi="Arial"/>
          <w:bCs/>
          <w:iCs/>
          <w:color w:val="000000"/>
          <w:sz w:val="22"/>
        </w:rPr>
        <w:t>11</w:t>
      </w:r>
      <w:bookmarkEnd w:id="374"/>
    </w:p>
    <w:p w:rsidR="00824DAE" w:rsidRPr="00B96F2E" w:rsidRDefault="00ED5612">
      <w:pPr>
        <w:pStyle w:val="Ttulo1"/>
        <w:jc w:val="center"/>
        <w:rPr>
          <w:rFonts w:ascii="Arial" w:hAnsi="Arial"/>
          <w:bCs/>
          <w:iCs/>
          <w:color w:val="000000"/>
          <w:sz w:val="22"/>
        </w:rPr>
      </w:pPr>
      <w:bookmarkStart w:id="375" w:name="_Toc195346333"/>
      <w:bookmarkStart w:id="376" w:name="_Toc195364892"/>
      <w:bookmarkStart w:id="377" w:name="_Toc195365315"/>
      <w:bookmarkStart w:id="378" w:name="_Toc227992046"/>
      <w:bookmarkStart w:id="379" w:name="_Toc227992250"/>
      <w:bookmarkStart w:id="380" w:name="_Toc227997156"/>
      <w:bookmarkStart w:id="381" w:name="_Toc228011530"/>
      <w:bookmarkStart w:id="382" w:name="_Toc241916850"/>
      <w:bookmarkStart w:id="383" w:name="_Toc338241099"/>
      <w:bookmarkStart w:id="384" w:name="_Toc346102386"/>
      <w:bookmarkStart w:id="385" w:name="_Toc358990960"/>
      <w:bookmarkStart w:id="386" w:name="_Toc358995664"/>
      <w:bookmarkStart w:id="387" w:name="_Toc361738307"/>
      <w:bookmarkStart w:id="388" w:name="_Toc365366435"/>
      <w:bookmarkStart w:id="389" w:name="_Toc366691721"/>
      <w:bookmarkStart w:id="390" w:name="_Toc368321583"/>
      <w:r>
        <w:rPr>
          <w:rFonts w:ascii="Arial" w:hAnsi="Arial"/>
          <w:bCs/>
          <w:iCs/>
          <w:color w:val="000000"/>
          <w:sz w:val="22"/>
        </w:rPr>
        <w:pict>
          <v:shape id="_x0000_s1030" type="#_x0000_t202" style="position:absolute;left:0;text-align:left;margin-left:405pt;margin-top:-67.4pt;width:81pt;height:45pt;z-index:251656192" filled="f" stroked="f">
            <v:textbox style="mso-next-textbox:#_x0000_s1030">
              <w:txbxContent>
                <w:p w:rsidR="00ED5612" w:rsidRDefault="00ED5612">
                  <w:pPr>
                    <w:jc w:val="center"/>
                    <w:rPr>
                      <w:sz w:val="20"/>
                      <w:lang w:val="es-PE"/>
                    </w:rPr>
                  </w:pPr>
                </w:p>
              </w:txbxContent>
            </v:textbox>
          </v:shape>
        </w:pic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rsidR="00824DAE" w:rsidRPr="00B96F2E" w:rsidRDefault="00824DAE">
      <w:pPr>
        <w:pStyle w:val="Ttulo1"/>
        <w:jc w:val="center"/>
        <w:rPr>
          <w:rFonts w:ascii="Arial" w:hAnsi="Arial"/>
          <w:bCs/>
          <w:iCs/>
          <w:color w:val="000000"/>
          <w:sz w:val="22"/>
        </w:rPr>
      </w:pPr>
      <w:bookmarkStart w:id="391" w:name="_Toc368321584"/>
      <w:r w:rsidRPr="00B96F2E">
        <w:rPr>
          <w:rFonts w:ascii="Arial" w:hAnsi="Arial"/>
          <w:bCs/>
          <w:iCs/>
          <w:color w:val="000000"/>
          <w:sz w:val="22"/>
        </w:rPr>
        <w:t xml:space="preserve">GUÍA DE USUARIOS DE </w:t>
      </w:r>
      <w:smartTag w:uri="urn:schemas-microsoft-com:office:smarttags" w:element="PersonName">
        <w:smartTagPr>
          <w:attr w:name="ProductID" w:val="LA SALA DE"/>
        </w:smartTagPr>
        <w:r w:rsidRPr="00B96F2E">
          <w:rPr>
            <w:rFonts w:ascii="Arial" w:hAnsi="Arial"/>
            <w:bCs/>
            <w:iCs/>
            <w:color w:val="000000"/>
            <w:sz w:val="22"/>
          </w:rPr>
          <w:t>LA SALA DE</w:t>
        </w:r>
      </w:smartTag>
      <w:r w:rsidRPr="00B96F2E">
        <w:rPr>
          <w:rFonts w:ascii="Arial" w:hAnsi="Arial"/>
          <w:bCs/>
          <w:iCs/>
          <w:color w:val="000000"/>
          <w:sz w:val="22"/>
        </w:rPr>
        <w:t xml:space="preserve"> DATOS</w:t>
      </w:r>
      <w:bookmarkEnd w:id="391"/>
    </w:p>
    <w:p w:rsidR="00824DAE" w:rsidRPr="00B96F2E" w:rsidRDefault="00824DAE">
      <w:pPr>
        <w:pStyle w:val="Textosinformato"/>
        <w:jc w:val="center"/>
        <w:rPr>
          <w:rFonts w:ascii="Arial" w:hAnsi="Arial" w:cs="Arial"/>
          <w:sz w:val="22"/>
        </w:rPr>
      </w:pPr>
      <w:r w:rsidRPr="00B96F2E">
        <w:rPr>
          <w:rFonts w:ascii="Arial" w:hAnsi="Arial" w:cs="Arial"/>
          <w:sz w:val="22"/>
        </w:rPr>
        <w:t>(Referencia: Numeral 3.2 de las Bases del Concurso)</w:t>
      </w: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tabs>
          <w:tab w:val="left" w:pos="567"/>
        </w:tabs>
        <w:jc w:val="both"/>
        <w:rPr>
          <w:rFonts w:ascii="Arial" w:hAnsi="Arial" w:cs="Arial"/>
          <w:b/>
          <w:sz w:val="22"/>
        </w:rPr>
      </w:pPr>
      <w:r w:rsidRPr="00B96F2E">
        <w:rPr>
          <w:rFonts w:ascii="Arial" w:hAnsi="Arial" w:cs="Arial"/>
          <w:b/>
          <w:sz w:val="22"/>
        </w:rPr>
        <w:t xml:space="preserve">I. </w:t>
      </w:r>
      <w:r w:rsidRPr="00B96F2E">
        <w:rPr>
          <w:rFonts w:ascii="Arial" w:hAnsi="Arial" w:cs="Arial"/>
          <w:b/>
          <w:sz w:val="22"/>
        </w:rPr>
        <w:tab/>
        <w:t>DISPONIBILIDAD</w:t>
      </w:r>
    </w:p>
    <w:p w:rsidR="00824DAE" w:rsidRPr="00B96F2E" w:rsidRDefault="00824DAE">
      <w:pPr>
        <w:pStyle w:val="Textosinformato"/>
        <w:jc w:val="both"/>
        <w:rPr>
          <w:rFonts w:ascii="Arial" w:hAnsi="Arial" w:cs="Arial"/>
          <w:sz w:val="22"/>
        </w:rPr>
      </w:pPr>
    </w:p>
    <w:p w:rsidR="00824DAE" w:rsidRPr="00B96F2E" w:rsidRDefault="00824DAE">
      <w:pPr>
        <w:pStyle w:val="Textosinformato"/>
        <w:tabs>
          <w:tab w:val="left" w:pos="567"/>
        </w:tabs>
        <w:ind w:left="567" w:hanging="567"/>
        <w:jc w:val="both"/>
        <w:rPr>
          <w:rFonts w:ascii="Arial" w:hAnsi="Arial" w:cs="Arial"/>
          <w:b/>
          <w:sz w:val="22"/>
        </w:rPr>
      </w:pPr>
      <w:r w:rsidRPr="00B96F2E">
        <w:rPr>
          <w:rFonts w:ascii="Arial" w:hAnsi="Arial" w:cs="Arial"/>
          <w:b/>
          <w:sz w:val="22"/>
        </w:rPr>
        <w:t xml:space="preserve">1. </w:t>
      </w:r>
      <w:r w:rsidRPr="00B96F2E">
        <w:rPr>
          <w:rFonts w:ascii="Arial" w:hAnsi="Arial" w:cs="Arial"/>
          <w:b/>
          <w:sz w:val="22"/>
        </w:rPr>
        <w:tab/>
        <w:t>Usuarios autorizados</w:t>
      </w:r>
    </w:p>
    <w:p w:rsidR="00824DAE" w:rsidRPr="00B96F2E" w:rsidRDefault="00824DAE">
      <w:pPr>
        <w:pStyle w:val="Textosinformato"/>
        <w:tabs>
          <w:tab w:val="left" w:pos="567"/>
        </w:tabs>
        <w:ind w:left="567" w:hanging="567"/>
        <w:jc w:val="both"/>
        <w:rPr>
          <w:rFonts w:ascii="Arial" w:hAnsi="Arial" w:cs="Arial"/>
          <w:sz w:val="22"/>
        </w:rPr>
      </w:pPr>
    </w:p>
    <w:p w:rsidR="00824DAE" w:rsidRPr="00B96F2E" w:rsidRDefault="00824DAE">
      <w:pPr>
        <w:pStyle w:val="Textosinformato"/>
        <w:tabs>
          <w:tab w:val="left" w:pos="567"/>
        </w:tabs>
        <w:ind w:left="567" w:hanging="567"/>
        <w:jc w:val="both"/>
        <w:rPr>
          <w:rFonts w:ascii="Arial" w:hAnsi="Arial" w:cs="Arial"/>
          <w:sz w:val="22"/>
        </w:rPr>
      </w:pPr>
      <w:r w:rsidRPr="00B96F2E">
        <w:rPr>
          <w:rFonts w:ascii="Arial" w:hAnsi="Arial" w:cs="Arial"/>
          <w:sz w:val="22"/>
        </w:rPr>
        <w:tab/>
        <w:t xml:space="preserve">Los Usuarios autorizados para acceder a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 son aquellos representantes de las compañías que han adquirido Bases y han sido adecuadamente presentadas e identificadas, ante la administración de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 con los formularios adecuadamente llenados.</w:t>
      </w:r>
    </w:p>
    <w:p w:rsidR="00824DAE" w:rsidRPr="00B96F2E" w:rsidRDefault="00824DAE">
      <w:pPr>
        <w:pStyle w:val="Textosinformato"/>
        <w:tabs>
          <w:tab w:val="left" w:pos="567"/>
        </w:tabs>
        <w:ind w:left="567" w:hanging="567"/>
        <w:jc w:val="both"/>
        <w:rPr>
          <w:rFonts w:ascii="Arial" w:hAnsi="Arial" w:cs="Arial"/>
          <w:sz w:val="22"/>
        </w:rPr>
      </w:pPr>
    </w:p>
    <w:p w:rsidR="00824DAE" w:rsidRPr="00B96F2E" w:rsidRDefault="00824DAE">
      <w:pPr>
        <w:pStyle w:val="Textosinformato"/>
        <w:tabs>
          <w:tab w:val="left" w:pos="567"/>
        </w:tabs>
        <w:ind w:left="567" w:hanging="567"/>
        <w:jc w:val="both"/>
        <w:rPr>
          <w:rFonts w:ascii="Arial" w:hAnsi="Arial" w:cs="Arial"/>
          <w:b/>
          <w:sz w:val="22"/>
        </w:rPr>
      </w:pPr>
      <w:r w:rsidRPr="00B96F2E">
        <w:rPr>
          <w:rFonts w:ascii="Arial" w:hAnsi="Arial" w:cs="Arial"/>
          <w:b/>
          <w:sz w:val="22"/>
        </w:rPr>
        <w:t xml:space="preserve">2. </w:t>
      </w:r>
      <w:r w:rsidRPr="00B96F2E">
        <w:rPr>
          <w:rFonts w:ascii="Arial" w:hAnsi="Arial" w:cs="Arial"/>
          <w:b/>
          <w:sz w:val="22"/>
        </w:rPr>
        <w:tab/>
        <w:t>Capacidad y servicios</w:t>
      </w:r>
    </w:p>
    <w:p w:rsidR="00824DAE" w:rsidRPr="00B96F2E" w:rsidRDefault="00824DAE">
      <w:pPr>
        <w:pStyle w:val="Textosinformato"/>
        <w:tabs>
          <w:tab w:val="left" w:pos="567"/>
        </w:tabs>
        <w:ind w:left="567" w:hanging="567"/>
        <w:jc w:val="both"/>
        <w:rPr>
          <w:rFonts w:ascii="Arial" w:hAnsi="Arial" w:cs="Arial"/>
          <w:sz w:val="22"/>
        </w:rPr>
      </w:pPr>
    </w:p>
    <w:p w:rsidR="00824DAE" w:rsidRPr="00B96F2E" w:rsidRDefault="00824DAE">
      <w:pPr>
        <w:pStyle w:val="Textosinformato"/>
        <w:tabs>
          <w:tab w:val="left" w:pos="567"/>
        </w:tabs>
        <w:ind w:left="567" w:hanging="567"/>
        <w:jc w:val="both"/>
        <w:rPr>
          <w:rFonts w:ascii="Arial" w:hAnsi="Arial" w:cs="Arial"/>
          <w:sz w:val="22"/>
        </w:rPr>
      </w:pPr>
      <w:r w:rsidRPr="00B96F2E">
        <w:rPr>
          <w:rFonts w:ascii="Arial" w:hAnsi="Arial" w:cs="Arial"/>
          <w:sz w:val="22"/>
        </w:rPr>
        <w:tab/>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 contará con una sala de reuniones con una capacidad máxima de atención para 6 personas. Los usuarios, aparte de toda la documentación disponible respecto al Concurso de Proyectos Integrales para la entrega en concesión al sector privado del Terminal Portuario General San Martín - Pisco, tendrán facilidades para acceder a impresoras, fotocopiadora, teléfono, facsímil y otros servicios que faciliten su trabajo.</w:t>
      </w:r>
    </w:p>
    <w:p w:rsidR="00824DAE" w:rsidRPr="00B96F2E" w:rsidRDefault="00824DAE">
      <w:pPr>
        <w:pStyle w:val="Textosinformato"/>
        <w:tabs>
          <w:tab w:val="left" w:pos="567"/>
        </w:tabs>
        <w:ind w:left="567" w:hanging="567"/>
        <w:jc w:val="both"/>
        <w:rPr>
          <w:rFonts w:ascii="Arial" w:hAnsi="Arial" w:cs="Arial"/>
          <w:sz w:val="22"/>
        </w:rPr>
      </w:pPr>
    </w:p>
    <w:p w:rsidR="00824DAE" w:rsidRPr="00B96F2E" w:rsidRDefault="00824DAE">
      <w:pPr>
        <w:pStyle w:val="Textosinformato"/>
        <w:tabs>
          <w:tab w:val="left" w:pos="567"/>
        </w:tabs>
        <w:ind w:left="567" w:hanging="567"/>
        <w:jc w:val="both"/>
        <w:rPr>
          <w:rFonts w:ascii="Arial" w:hAnsi="Arial" w:cs="Arial"/>
          <w:b/>
          <w:sz w:val="22"/>
        </w:rPr>
      </w:pPr>
      <w:r w:rsidRPr="00B96F2E">
        <w:rPr>
          <w:rFonts w:ascii="Arial" w:hAnsi="Arial" w:cs="Arial"/>
          <w:b/>
          <w:sz w:val="22"/>
        </w:rPr>
        <w:t xml:space="preserve">3. </w:t>
      </w:r>
      <w:r w:rsidRPr="00B96F2E">
        <w:rPr>
          <w:rFonts w:ascii="Arial" w:hAnsi="Arial" w:cs="Arial"/>
          <w:b/>
          <w:sz w:val="22"/>
        </w:rPr>
        <w:tab/>
        <w:t>Horario de atención</w:t>
      </w:r>
    </w:p>
    <w:p w:rsidR="00824DAE" w:rsidRPr="00B96F2E" w:rsidRDefault="00824DAE">
      <w:pPr>
        <w:pStyle w:val="Textosinformato"/>
        <w:tabs>
          <w:tab w:val="left" w:pos="567"/>
        </w:tabs>
        <w:ind w:left="567" w:hanging="567"/>
        <w:jc w:val="both"/>
        <w:rPr>
          <w:rFonts w:ascii="Arial" w:hAnsi="Arial" w:cs="Arial"/>
          <w:sz w:val="22"/>
        </w:rPr>
      </w:pPr>
    </w:p>
    <w:p w:rsidR="00824DAE" w:rsidRPr="00B96F2E" w:rsidRDefault="00824DAE">
      <w:pPr>
        <w:pStyle w:val="Textosinformato"/>
        <w:tabs>
          <w:tab w:val="left" w:pos="567"/>
        </w:tabs>
        <w:ind w:left="567" w:hanging="567"/>
        <w:jc w:val="both"/>
        <w:rPr>
          <w:rFonts w:ascii="Arial" w:hAnsi="Arial" w:cs="Arial"/>
          <w:sz w:val="22"/>
        </w:rPr>
      </w:pPr>
      <w:r w:rsidRPr="00B96F2E">
        <w:rPr>
          <w:rFonts w:ascii="Arial" w:hAnsi="Arial" w:cs="Arial"/>
          <w:sz w:val="22"/>
        </w:rPr>
        <w:tab/>
        <w:t xml:space="preserve">El horario de atención de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 será de 9:00 a.m. a 13:00 horas y de 15:00 a 18:00 horas, de lunes a viernes.</w:t>
      </w:r>
    </w:p>
    <w:p w:rsidR="00824DAE" w:rsidRPr="00B96F2E" w:rsidRDefault="00824DAE">
      <w:pPr>
        <w:pStyle w:val="Textosinformato"/>
        <w:tabs>
          <w:tab w:val="left" w:pos="567"/>
        </w:tabs>
        <w:ind w:left="567" w:hanging="567"/>
        <w:jc w:val="both"/>
        <w:rPr>
          <w:rFonts w:ascii="Arial" w:hAnsi="Arial" w:cs="Arial"/>
          <w:sz w:val="22"/>
        </w:rPr>
      </w:pPr>
    </w:p>
    <w:p w:rsidR="00824DAE" w:rsidRPr="00B96F2E" w:rsidRDefault="00824DAE">
      <w:pPr>
        <w:pStyle w:val="Textosinformato"/>
        <w:tabs>
          <w:tab w:val="left" w:pos="567"/>
        </w:tabs>
        <w:ind w:left="567" w:hanging="567"/>
        <w:jc w:val="both"/>
        <w:rPr>
          <w:rFonts w:ascii="Arial" w:hAnsi="Arial" w:cs="Arial"/>
          <w:b/>
          <w:sz w:val="22"/>
        </w:rPr>
      </w:pPr>
      <w:r w:rsidRPr="00B96F2E">
        <w:rPr>
          <w:rFonts w:ascii="Arial" w:hAnsi="Arial" w:cs="Arial"/>
          <w:b/>
          <w:sz w:val="22"/>
        </w:rPr>
        <w:t xml:space="preserve">4. </w:t>
      </w:r>
      <w:r w:rsidRPr="00B96F2E">
        <w:rPr>
          <w:rFonts w:ascii="Arial" w:hAnsi="Arial" w:cs="Arial"/>
          <w:b/>
          <w:sz w:val="22"/>
        </w:rPr>
        <w:tab/>
        <w:t>Procedimiento para la atención</w:t>
      </w:r>
    </w:p>
    <w:p w:rsidR="00824DAE" w:rsidRPr="00B96F2E" w:rsidRDefault="00824DAE">
      <w:pPr>
        <w:pStyle w:val="Textosinformato"/>
        <w:tabs>
          <w:tab w:val="left" w:pos="567"/>
        </w:tabs>
        <w:ind w:left="567" w:hanging="567"/>
        <w:jc w:val="both"/>
        <w:rPr>
          <w:rFonts w:ascii="Arial" w:hAnsi="Arial" w:cs="Arial"/>
          <w:sz w:val="22"/>
        </w:rPr>
      </w:pPr>
    </w:p>
    <w:p w:rsidR="00824DAE" w:rsidRPr="00B96F2E" w:rsidRDefault="00824DAE">
      <w:pPr>
        <w:pStyle w:val="Textosinformato"/>
        <w:tabs>
          <w:tab w:val="left" w:pos="567"/>
        </w:tabs>
        <w:ind w:left="567" w:hanging="567"/>
        <w:jc w:val="both"/>
        <w:rPr>
          <w:rFonts w:ascii="Arial" w:hAnsi="Arial" w:cs="Arial"/>
          <w:sz w:val="22"/>
        </w:rPr>
      </w:pPr>
      <w:r w:rsidRPr="00B96F2E">
        <w:rPr>
          <w:rFonts w:ascii="Arial" w:hAnsi="Arial" w:cs="Arial"/>
          <w:sz w:val="22"/>
        </w:rPr>
        <w:tab/>
        <w:t xml:space="preserve">El Adquirente o Postor que desee hacer uso de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 deberá firmar el Acuerdo de Confidencialidad y presentar su solicitud usando el formulario correspondiente, indicando sus preferencias de horario, tiempo que será utilizado y personas que asistirán. La </w:t>
      </w:r>
      <w:r w:rsidR="00B66579" w:rsidRPr="00B96F2E">
        <w:rPr>
          <w:rFonts w:ascii="Arial" w:hAnsi="Arial" w:cs="Arial"/>
          <w:sz w:val="22"/>
        </w:rPr>
        <w:t xml:space="preserve">administración </w:t>
      </w:r>
      <w:r w:rsidRPr="00B96F2E">
        <w:rPr>
          <w:rFonts w:ascii="Arial" w:hAnsi="Arial" w:cs="Arial"/>
          <w:sz w:val="22"/>
        </w:rPr>
        <w:t xml:space="preserve">de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 dará respuesta al requerimiento de acuerdo a las disponibilidades y a un criterio de equidad y equilibrio. De preferencia,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 se debe utilizar para consultas y trabajos sobre documentos de consulta. De ninguna manera se convertirá en la base de operaciones de los Postores.</w:t>
      </w:r>
    </w:p>
    <w:p w:rsidR="00824DAE" w:rsidRPr="00B96F2E" w:rsidRDefault="00824DAE">
      <w:pPr>
        <w:pStyle w:val="Textosinformato"/>
        <w:tabs>
          <w:tab w:val="left" w:pos="567"/>
        </w:tabs>
        <w:ind w:left="567" w:hanging="567"/>
        <w:jc w:val="both"/>
        <w:rPr>
          <w:rFonts w:ascii="Arial" w:hAnsi="Arial" w:cs="Arial"/>
          <w:sz w:val="22"/>
        </w:rPr>
      </w:pPr>
    </w:p>
    <w:p w:rsidR="00824DAE" w:rsidRPr="00B96F2E" w:rsidRDefault="00824DAE">
      <w:pPr>
        <w:pStyle w:val="Textosinformato"/>
        <w:tabs>
          <w:tab w:val="left" w:pos="567"/>
        </w:tabs>
        <w:ind w:left="567" w:hanging="567"/>
        <w:jc w:val="both"/>
        <w:rPr>
          <w:rFonts w:ascii="Arial" w:hAnsi="Arial" w:cs="Arial"/>
          <w:sz w:val="22"/>
        </w:rPr>
      </w:pPr>
      <w:r w:rsidRPr="00B96F2E">
        <w:rPr>
          <w:rFonts w:ascii="Arial" w:hAnsi="Arial" w:cs="Arial"/>
          <w:sz w:val="22"/>
        </w:rPr>
        <w:tab/>
        <w:t xml:space="preserve">Todos los documentos y servicios serán requeridos a través de los formularios correspondientes </w:t>
      </w:r>
      <w:r w:rsidR="00B66579" w:rsidRPr="00B96F2E">
        <w:rPr>
          <w:rFonts w:ascii="Arial" w:hAnsi="Arial" w:cs="Arial"/>
          <w:sz w:val="22"/>
        </w:rPr>
        <w:t>a</w:t>
      </w:r>
      <w:r w:rsidRPr="00B96F2E">
        <w:rPr>
          <w:rFonts w:ascii="Arial" w:hAnsi="Arial" w:cs="Arial"/>
          <w:sz w:val="22"/>
        </w:rPr>
        <w:t xml:space="preserve"> la </w:t>
      </w:r>
      <w:r w:rsidR="00B66579" w:rsidRPr="00B96F2E">
        <w:rPr>
          <w:rFonts w:ascii="Arial" w:hAnsi="Arial" w:cs="Arial"/>
          <w:sz w:val="22"/>
        </w:rPr>
        <w:t xml:space="preserve">administración </w:t>
      </w:r>
      <w:r w:rsidRPr="00B96F2E">
        <w:rPr>
          <w:rFonts w:ascii="Arial" w:hAnsi="Arial" w:cs="Arial"/>
          <w:sz w:val="22"/>
        </w:rPr>
        <w:t xml:space="preserve">de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 </w:t>
      </w:r>
    </w:p>
    <w:p w:rsidR="00824DAE" w:rsidRPr="00B96F2E" w:rsidRDefault="00824DAE">
      <w:pPr>
        <w:pStyle w:val="Textosinformato"/>
        <w:jc w:val="both"/>
        <w:rPr>
          <w:rFonts w:ascii="Arial" w:hAnsi="Arial" w:cs="Arial"/>
          <w:sz w:val="22"/>
        </w:rPr>
      </w:pPr>
    </w:p>
    <w:p w:rsidR="00824DAE" w:rsidRPr="00B96F2E" w:rsidRDefault="00824DAE">
      <w:pPr>
        <w:pStyle w:val="Textosinformato"/>
        <w:tabs>
          <w:tab w:val="left" w:pos="567"/>
        </w:tabs>
        <w:ind w:left="567" w:hanging="567"/>
        <w:jc w:val="both"/>
        <w:rPr>
          <w:rFonts w:ascii="Arial" w:hAnsi="Arial" w:cs="Arial"/>
          <w:b/>
          <w:sz w:val="22"/>
        </w:rPr>
      </w:pPr>
      <w:r w:rsidRPr="00B96F2E">
        <w:rPr>
          <w:rFonts w:ascii="Arial" w:hAnsi="Arial" w:cs="Arial"/>
          <w:b/>
          <w:sz w:val="22"/>
        </w:rPr>
        <w:t xml:space="preserve">II. </w:t>
      </w:r>
      <w:r w:rsidRPr="00B96F2E">
        <w:rPr>
          <w:rFonts w:ascii="Arial" w:hAnsi="Arial" w:cs="Arial"/>
          <w:b/>
          <w:sz w:val="22"/>
        </w:rPr>
        <w:tab/>
        <w:t>SERVICIOS OFRECIDOS</w:t>
      </w:r>
    </w:p>
    <w:p w:rsidR="00824DAE" w:rsidRPr="00B96F2E" w:rsidRDefault="00824DAE">
      <w:pPr>
        <w:pStyle w:val="Textosinformato"/>
        <w:tabs>
          <w:tab w:val="left" w:pos="567"/>
        </w:tabs>
        <w:ind w:left="567" w:hanging="567"/>
        <w:jc w:val="both"/>
        <w:rPr>
          <w:rFonts w:ascii="Arial" w:hAnsi="Arial" w:cs="Arial"/>
          <w:sz w:val="22"/>
        </w:rPr>
      </w:pPr>
    </w:p>
    <w:p w:rsidR="00824DAE" w:rsidRPr="00B96F2E" w:rsidRDefault="00824DAE">
      <w:pPr>
        <w:pStyle w:val="Textosinformato"/>
        <w:tabs>
          <w:tab w:val="left" w:pos="567"/>
        </w:tabs>
        <w:ind w:left="567" w:firstLine="3"/>
        <w:jc w:val="both"/>
        <w:rPr>
          <w:rFonts w:ascii="Arial" w:hAnsi="Arial" w:cs="Arial"/>
          <w:sz w:val="22"/>
        </w:rPr>
      </w:pPr>
      <w:r w:rsidRPr="00B96F2E">
        <w:rPr>
          <w:rFonts w:ascii="Arial" w:hAnsi="Arial" w:cs="Arial"/>
          <w:sz w:val="22"/>
        </w:rPr>
        <w:t xml:space="preserve">El uso de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 es gratuito pero se cobrará el costo de los diferentes servicios de fotocopiado, impresiones, encuadernaciones, grabación de archivos en disquetes, CD, teléfono, fax, refrigerio, etc. Servicios adicionales como copias de planos, escaneado de imágenes, uso de Internet y otros podrán eventualmente ser prestados siempre cuando hubieran sido solicitados con la debida anticipación y serán cobrados también en función de su costo, el que será previamente informado por la </w:t>
      </w:r>
      <w:r w:rsidR="00B66579" w:rsidRPr="00B96F2E">
        <w:rPr>
          <w:rFonts w:ascii="Arial" w:hAnsi="Arial" w:cs="Arial"/>
          <w:sz w:val="22"/>
        </w:rPr>
        <w:t>administración</w:t>
      </w:r>
      <w:r w:rsidR="00B66579" w:rsidRPr="00B96F2E" w:rsidDel="00B66579">
        <w:rPr>
          <w:rFonts w:ascii="Arial" w:hAnsi="Arial" w:cs="Arial"/>
          <w:sz w:val="22"/>
        </w:rPr>
        <w:t xml:space="preserve"> </w:t>
      </w:r>
      <w:r w:rsidRPr="00B96F2E">
        <w:rPr>
          <w:rFonts w:ascii="Arial" w:hAnsi="Arial" w:cs="Arial"/>
          <w:sz w:val="22"/>
        </w:rPr>
        <w:t xml:space="preserve">de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w:t>
      </w:r>
    </w:p>
    <w:p w:rsidR="00824DAE" w:rsidRPr="00B96F2E" w:rsidRDefault="00824DAE">
      <w:pPr>
        <w:pStyle w:val="Textosinformato"/>
        <w:tabs>
          <w:tab w:val="left" w:pos="567"/>
        </w:tabs>
        <w:ind w:left="567" w:firstLine="3"/>
        <w:jc w:val="both"/>
        <w:rPr>
          <w:rFonts w:ascii="Arial" w:hAnsi="Arial" w:cs="Arial"/>
          <w:sz w:val="22"/>
        </w:rPr>
      </w:pPr>
    </w:p>
    <w:p w:rsidR="00824DAE" w:rsidRPr="00B96F2E" w:rsidRDefault="00ED5612">
      <w:pPr>
        <w:pStyle w:val="Textosinformato"/>
        <w:tabs>
          <w:tab w:val="left" w:pos="567"/>
        </w:tabs>
        <w:ind w:left="567" w:firstLine="3"/>
        <w:jc w:val="both"/>
        <w:rPr>
          <w:rFonts w:ascii="Arial" w:hAnsi="Arial" w:cs="Arial"/>
          <w:sz w:val="22"/>
        </w:rPr>
      </w:pPr>
      <w:r>
        <w:rPr>
          <w:rFonts w:ascii="Arial" w:hAnsi="Arial" w:cs="Arial"/>
          <w:sz w:val="22"/>
        </w:rPr>
        <w:pict>
          <v:shape id="_x0000_s1031" type="#_x0000_t202" style="position:absolute;left:0;text-align:left;margin-left:405pt;margin-top:-53.6pt;width:81pt;height:45pt;z-index:251657216" filled="f" stroked="f">
            <v:textbox style="mso-next-textbox:#_x0000_s1031">
              <w:txbxContent>
                <w:p w:rsidR="00ED5612" w:rsidRDefault="00ED5612">
                  <w:pPr>
                    <w:jc w:val="center"/>
                    <w:rPr>
                      <w:sz w:val="20"/>
                      <w:lang w:val="es-PE"/>
                    </w:rPr>
                  </w:pPr>
                </w:p>
              </w:txbxContent>
            </v:textbox>
          </v:shape>
        </w:pict>
      </w:r>
      <w:r w:rsidR="00824DAE" w:rsidRPr="00B96F2E">
        <w:rPr>
          <w:rFonts w:ascii="Arial" w:hAnsi="Arial" w:cs="Arial"/>
          <w:sz w:val="22"/>
        </w:rPr>
        <w:t xml:space="preserve">Adicionalmente, estará disponible los CD conteniendo la mayor parte </w:t>
      </w:r>
      <w:r w:rsidR="00A00E54" w:rsidRPr="00B96F2E">
        <w:rPr>
          <w:rFonts w:ascii="Arial" w:hAnsi="Arial" w:cs="Arial"/>
          <w:sz w:val="22"/>
        </w:rPr>
        <w:t xml:space="preserve">del estudio de necesidades de infraestructura y equipamiento del Terminal Portuario General San Martín – Pisco, elaborado por el Consorcio </w:t>
      </w:r>
      <w:proofErr w:type="spellStart"/>
      <w:r w:rsidR="00A00E54" w:rsidRPr="00B96F2E">
        <w:rPr>
          <w:rFonts w:ascii="Arial" w:hAnsi="Arial" w:cs="Arial"/>
          <w:sz w:val="22"/>
        </w:rPr>
        <w:t>Cesel</w:t>
      </w:r>
      <w:proofErr w:type="spellEnd"/>
      <w:r w:rsidR="00A00E54" w:rsidRPr="00B96F2E">
        <w:rPr>
          <w:rFonts w:ascii="Arial" w:hAnsi="Arial" w:cs="Arial"/>
          <w:sz w:val="22"/>
        </w:rPr>
        <w:t>-Louis</w:t>
      </w:r>
      <w:r w:rsidR="006456C8" w:rsidRPr="00B96F2E">
        <w:rPr>
          <w:rFonts w:ascii="Arial" w:hAnsi="Arial" w:cs="Arial"/>
          <w:sz w:val="22"/>
        </w:rPr>
        <w:t xml:space="preserve"> </w:t>
      </w:r>
      <w:r w:rsidR="00A00E54" w:rsidRPr="00B96F2E">
        <w:rPr>
          <w:rFonts w:ascii="Arial" w:hAnsi="Arial" w:cs="Arial"/>
          <w:sz w:val="22"/>
        </w:rPr>
        <w:t>Berger</w:t>
      </w:r>
      <w:r w:rsidR="00900DEA" w:rsidRPr="00B96F2E">
        <w:rPr>
          <w:rFonts w:ascii="Arial" w:hAnsi="Arial" w:cs="Arial"/>
          <w:sz w:val="22"/>
        </w:rPr>
        <w:t xml:space="preserve"> </w:t>
      </w:r>
      <w:r w:rsidR="00A00E54" w:rsidRPr="00B96F2E">
        <w:rPr>
          <w:rFonts w:ascii="Arial" w:hAnsi="Arial" w:cs="Arial"/>
          <w:sz w:val="22"/>
        </w:rPr>
        <w:t xml:space="preserve"> </w:t>
      </w:r>
      <w:r w:rsidR="00824DAE" w:rsidRPr="00B96F2E">
        <w:rPr>
          <w:rFonts w:ascii="Arial" w:hAnsi="Arial" w:cs="Arial"/>
          <w:sz w:val="22"/>
        </w:rPr>
        <w:t>y planos digitalizados del Proyecto. Los CD podrán ser adquirido</w:t>
      </w:r>
      <w:r w:rsidR="00A00E54" w:rsidRPr="00B96F2E">
        <w:rPr>
          <w:rFonts w:ascii="Arial" w:hAnsi="Arial" w:cs="Arial"/>
          <w:sz w:val="22"/>
        </w:rPr>
        <w:t>s</w:t>
      </w:r>
      <w:r w:rsidR="00824DAE" w:rsidRPr="00B96F2E">
        <w:rPr>
          <w:rFonts w:ascii="Arial" w:hAnsi="Arial" w:cs="Arial"/>
          <w:sz w:val="22"/>
        </w:rPr>
        <w:t xml:space="preserve"> </w:t>
      </w:r>
      <w:r w:rsidR="00A00E54" w:rsidRPr="00B96F2E">
        <w:rPr>
          <w:rFonts w:ascii="Arial" w:hAnsi="Arial" w:cs="Arial"/>
          <w:sz w:val="22"/>
        </w:rPr>
        <w:t>de forma gratuita</w:t>
      </w:r>
      <w:r w:rsidR="00824DAE" w:rsidRPr="00B96F2E">
        <w:rPr>
          <w:rFonts w:ascii="Arial" w:hAnsi="Arial" w:cs="Arial"/>
          <w:sz w:val="22"/>
        </w:rPr>
        <w:t>.</w:t>
      </w:r>
      <w:r w:rsidR="00037547" w:rsidRPr="00B96F2E" w:rsidDel="00037547">
        <w:t xml:space="preserve"> </w:t>
      </w:r>
    </w:p>
    <w:p w:rsidR="00824DAE" w:rsidRPr="00B96F2E" w:rsidRDefault="00824DAE">
      <w:pPr>
        <w:pStyle w:val="Textosinformato"/>
        <w:tabs>
          <w:tab w:val="left" w:pos="567"/>
        </w:tabs>
        <w:ind w:left="567" w:firstLine="3"/>
        <w:jc w:val="both"/>
        <w:rPr>
          <w:rFonts w:ascii="Arial" w:hAnsi="Arial" w:cs="Arial"/>
          <w:sz w:val="22"/>
        </w:rPr>
      </w:pPr>
    </w:p>
    <w:p w:rsidR="00824DAE" w:rsidRPr="00B96F2E" w:rsidRDefault="00824DAE">
      <w:pPr>
        <w:pStyle w:val="Textosinformato"/>
        <w:tabs>
          <w:tab w:val="left" w:pos="567"/>
        </w:tabs>
        <w:jc w:val="both"/>
        <w:rPr>
          <w:rFonts w:ascii="Arial" w:hAnsi="Arial" w:cs="Arial"/>
          <w:sz w:val="22"/>
        </w:rPr>
      </w:pPr>
    </w:p>
    <w:p w:rsidR="00824DAE" w:rsidRPr="00B96F2E" w:rsidRDefault="00824DAE">
      <w:pPr>
        <w:pStyle w:val="Textosinformato"/>
        <w:tabs>
          <w:tab w:val="left" w:pos="567"/>
        </w:tabs>
        <w:ind w:left="567" w:hanging="567"/>
        <w:jc w:val="both"/>
        <w:rPr>
          <w:rFonts w:ascii="Arial" w:hAnsi="Arial" w:cs="Arial"/>
          <w:b/>
          <w:sz w:val="22"/>
        </w:rPr>
      </w:pPr>
      <w:r w:rsidRPr="00B96F2E">
        <w:rPr>
          <w:rFonts w:ascii="Arial" w:hAnsi="Arial" w:cs="Arial"/>
          <w:b/>
          <w:sz w:val="22"/>
        </w:rPr>
        <w:t xml:space="preserve">III. </w:t>
      </w:r>
      <w:r w:rsidRPr="00B96F2E">
        <w:rPr>
          <w:rFonts w:ascii="Arial" w:hAnsi="Arial" w:cs="Arial"/>
          <w:b/>
          <w:sz w:val="22"/>
        </w:rPr>
        <w:tab/>
        <w:t xml:space="preserve">FORMULARIOS DE USO EN </w:t>
      </w:r>
      <w:smartTag w:uri="urn:schemas-microsoft-com:office:smarttags" w:element="PersonName">
        <w:smartTagPr>
          <w:attr w:name="ProductID" w:val="LA SALA DE"/>
        </w:smartTagPr>
        <w:r w:rsidRPr="00B96F2E">
          <w:rPr>
            <w:rFonts w:ascii="Arial" w:hAnsi="Arial" w:cs="Arial"/>
            <w:b/>
            <w:sz w:val="22"/>
          </w:rPr>
          <w:t>LA SALA DE</w:t>
        </w:r>
      </w:smartTag>
      <w:r w:rsidRPr="00B96F2E">
        <w:rPr>
          <w:rFonts w:ascii="Arial" w:hAnsi="Arial" w:cs="Arial"/>
          <w:b/>
          <w:sz w:val="22"/>
        </w:rPr>
        <w:t xml:space="preserve"> DATOS</w:t>
      </w:r>
    </w:p>
    <w:p w:rsidR="00824DAE" w:rsidRPr="00B96F2E" w:rsidRDefault="00824DAE">
      <w:pPr>
        <w:pStyle w:val="Textosinformato"/>
        <w:tabs>
          <w:tab w:val="left" w:pos="567"/>
        </w:tabs>
        <w:ind w:left="567" w:hanging="567"/>
        <w:jc w:val="both"/>
        <w:rPr>
          <w:rFonts w:ascii="Arial" w:hAnsi="Arial" w:cs="Arial"/>
          <w:sz w:val="22"/>
        </w:rPr>
      </w:pPr>
    </w:p>
    <w:p w:rsidR="00824DAE" w:rsidRPr="00B96F2E" w:rsidRDefault="00824DAE">
      <w:pPr>
        <w:pStyle w:val="Textosinformato"/>
        <w:ind w:left="567"/>
        <w:jc w:val="both"/>
        <w:rPr>
          <w:rFonts w:ascii="Arial" w:hAnsi="Arial" w:cs="Arial"/>
          <w:sz w:val="22"/>
        </w:rPr>
      </w:pPr>
      <w:r w:rsidRPr="00B96F2E">
        <w:rPr>
          <w:rFonts w:ascii="Arial" w:hAnsi="Arial" w:cs="Arial"/>
          <w:sz w:val="22"/>
        </w:rPr>
        <w:t xml:space="preserve">Se ha incluido en este Anexo el Formulario 1 (IDENTIFICACIÓN DE LAS PERSONAS AUTORIZADAS PARA HACER USO DE </w:t>
      </w:r>
      <w:smartTag w:uri="urn:schemas-microsoft-com:office:smarttags" w:element="PersonName">
        <w:smartTagPr>
          <w:attr w:name="ProductID" w:val="LA SALA DE"/>
        </w:smartTagPr>
        <w:r w:rsidRPr="00B96F2E">
          <w:rPr>
            <w:rFonts w:ascii="Arial" w:hAnsi="Arial" w:cs="Arial"/>
            <w:sz w:val="22"/>
          </w:rPr>
          <w:t>LA SALA DE</w:t>
        </w:r>
      </w:smartTag>
      <w:r w:rsidRPr="00B96F2E">
        <w:rPr>
          <w:rFonts w:ascii="Arial" w:hAnsi="Arial" w:cs="Arial"/>
          <w:sz w:val="22"/>
        </w:rPr>
        <w:t xml:space="preserve"> DATOS) y su Apéndice 1 (CUADRO DE DATOS Y PERMANENCIA). Estos formatos deberán ser entregados llenos antes del primer día de uso de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 vía fax o correo electrónico, por parte de los representantes del grupo Postor, este es un requisito indispensable para que puedan acceder a la información proporcionada en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 Es sobre la base de la información suministrada en este formato que se elaborarán los horarios y reservaciones de uso de </w:t>
      </w:r>
      <w:smartTag w:uri="urn:schemas-microsoft-com:office:smarttags" w:element="PersonName">
        <w:smartTagPr>
          <w:attr w:name="ProductID" w:val="la Sala"/>
        </w:smartTagPr>
        <w:r w:rsidRPr="00B96F2E">
          <w:rPr>
            <w:rFonts w:ascii="Arial" w:hAnsi="Arial" w:cs="Arial"/>
            <w:sz w:val="22"/>
          </w:rPr>
          <w:t>la Sala</w:t>
        </w:r>
      </w:smartTag>
      <w:r w:rsidRPr="00B96F2E">
        <w:rPr>
          <w:rFonts w:ascii="Arial" w:hAnsi="Arial" w:cs="Arial"/>
          <w:sz w:val="22"/>
        </w:rPr>
        <w:t xml:space="preserve"> de Datos.</w:t>
      </w:r>
    </w:p>
    <w:p w:rsidR="00824DAE" w:rsidRPr="00B96F2E" w:rsidRDefault="00824DAE">
      <w:pPr>
        <w:pStyle w:val="Textosinformato"/>
        <w:tabs>
          <w:tab w:val="left" w:pos="567"/>
        </w:tabs>
        <w:ind w:left="567" w:hanging="567"/>
        <w:jc w:val="both"/>
        <w:rPr>
          <w:rFonts w:ascii="Arial" w:hAnsi="Arial" w:cs="Arial"/>
          <w:sz w:val="22"/>
        </w:rPr>
      </w:pPr>
    </w:p>
    <w:p w:rsidR="00824DAE" w:rsidRPr="00B96F2E" w:rsidRDefault="00824DAE">
      <w:pPr>
        <w:pStyle w:val="Textosinformato"/>
        <w:tabs>
          <w:tab w:val="left" w:pos="567"/>
        </w:tabs>
        <w:ind w:left="567" w:hanging="567"/>
        <w:jc w:val="both"/>
        <w:rPr>
          <w:rFonts w:ascii="Arial" w:hAnsi="Arial" w:cs="Arial"/>
          <w:sz w:val="22"/>
        </w:rPr>
      </w:pPr>
      <w:r w:rsidRPr="00B96F2E">
        <w:rPr>
          <w:rFonts w:ascii="Arial" w:hAnsi="Arial" w:cs="Arial"/>
          <w:sz w:val="22"/>
        </w:rPr>
        <w:tab/>
        <w:t>Además se incluye en este Anexo, los siguientes documentos:</w:t>
      </w:r>
    </w:p>
    <w:p w:rsidR="00824DAE" w:rsidRPr="00B96F2E" w:rsidRDefault="00824DAE">
      <w:pPr>
        <w:pStyle w:val="Textosinformato"/>
        <w:tabs>
          <w:tab w:val="left" w:pos="567"/>
        </w:tabs>
        <w:ind w:left="567" w:hanging="567"/>
        <w:jc w:val="both"/>
        <w:rPr>
          <w:rFonts w:ascii="Arial" w:hAnsi="Arial" w:cs="Arial"/>
          <w:sz w:val="22"/>
        </w:rPr>
      </w:pPr>
    </w:p>
    <w:p w:rsidR="00824DAE" w:rsidRPr="00B96F2E" w:rsidRDefault="00824DAE">
      <w:pPr>
        <w:pStyle w:val="Textosinformato"/>
        <w:ind w:left="1134" w:hanging="567"/>
        <w:jc w:val="both"/>
        <w:rPr>
          <w:rFonts w:ascii="Arial" w:hAnsi="Arial" w:cs="Arial"/>
          <w:sz w:val="22"/>
        </w:rPr>
      </w:pPr>
      <w:r w:rsidRPr="00B96F2E">
        <w:rPr>
          <w:rFonts w:ascii="Arial" w:hAnsi="Arial" w:cs="Arial"/>
          <w:sz w:val="22"/>
        </w:rPr>
        <w:t>-</w:t>
      </w:r>
      <w:r w:rsidRPr="00B96F2E">
        <w:rPr>
          <w:rFonts w:ascii="Arial" w:hAnsi="Arial" w:cs="Arial"/>
          <w:sz w:val="22"/>
        </w:rPr>
        <w:tab/>
        <w:t>Formulario 2 (SOLICITUD DE SERVICIOS MULTIPLES), se utilizará para los servicios que requieran los Postores.</w:t>
      </w:r>
    </w:p>
    <w:p w:rsidR="00824DAE" w:rsidRPr="00B96F2E" w:rsidRDefault="00824DAE">
      <w:pPr>
        <w:pStyle w:val="Textosinformato"/>
        <w:ind w:left="1134" w:hanging="567"/>
        <w:jc w:val="both"/>
        <w:rPr>
          <w:rFonts w:ascii="Arial" w:hAnsi="Arial" w:cs="Arial"/>
          <w:sz w:val="22"/>
        </w:rPr>
      </w:pPr>
    </w:p>
    <w:p w:rsidR="00824DAE" w:rsidRPr="00B96F2E" w:rsidRDefault="00824DAE">
      <w:pPr>
        <w:pStyle w:val="Textosinformato"/>
        <w:ind w:left="1134" w:hanging="567"/>
        <w:jc w:val="both"/>
        <w:rPr>
          <w:rFonts w:ascii="Arial" w:hAnsi="Arial" w:cs="Arial"/>
          <w:sz w:val="22"/>
        </w:rPr>
      </w:pPr>
      <w:r w:rsidRPr="00B96F2E">
        <w:rPr>
          <w:rFonts w:ascii="Arial" w:hAnsi="Arial" w:cs="Arial"/>
          <w:sz w:val="22"/>
        </w:rPr>
        <w:t>-</w:t>
      </w:r>
      <w:r w:rsidRPr="00B96F2E">
        <w:rPr>
          <w:rFonts w:ascii="Arial" w:hAnsi="Arial" w:cs="Arial"/>
          <w:sz w:val="22"/>
        </w:rPr>
        <w:tab/>
        <w:t xml:space="preserve">Formulario 3 (SOLICITUD DE CONSULTAS TÉCNICAS), servirá para que los Postores puedan hacer consultas por escrito, sobre los diversos temas del proyecto. </w:t>
      </w:r>
    </w:p>
    <w:p w:rsidR="00824DAE" w:rsidRPr="00B96F2E" w:rsidRDefault="00824DAE">
      <w:pPr>
        <w:pStyle w:val="Ttulo1"/>
        <w:jc w:val="center"/>
        <w:rPr>
          <w:rFonts w:ascii="Arial" w:hAnsi="Arial"/>
          <w:bCs/>
          <w:iCs/>
          <w:color w:val="000000"/>
          <w:sz w:val="22"/>
        </w:rPr>
      </w:pPr>
      <w:r w:rsidRPr="00B96F2E">
        <w:rPr>
          <w:rFonts w:ascii="Arial" w:hAnsi="Arial" w:cs="Arial"/>
          <w:b w:val="0"/>
          <w:sz w:val="22"/>
        </w:rPr>
        <w:br w:type="page"/>
      </w:r>
      <w:bookmarkStart w:id="392" w:name="_Toc227997158"/>
      <w:bookmarkStart w:id="393" w:name="_Toc228011532"/>
      <w:bookmarkStart w:id="394" w:name="_Toc368321585"/>
      <w:r w:rsidRPr="00B96F2E">
        <w:rPr>
          <w:rFonts w:ascii="Arial" w:hAnsi="Arial"/>
          <w:bCs/>
          <w:iCs/>
          <w:color w:val="000000"/>
          <w:sz w:val="22"/>
        </w:rPr>
        <w:t xml:space="preserve">ANEXO N° </w:t>
      </w:r>
      <w:r w:rsidR="00F869EE" w:rsidRPr="00B96F2E">
        <w:rPr>
          <w:rFonts w:ascii="Arial" w:hAnsi="Arial"/>
          <w:bCs/>
          <w:iCs/>
          <w:color w:val="000000"/>
          <w:sz w:val="22"/>
        </w:rPr>
        <w:t>11</w:t>
      </w:r>
      <w:bookmarkEnd w:id="392"/>
      <w:bookmarkEnd w:id="393"/>
      <w:bookmarkEnd w:id="394"/>
    </w:p>
    <w:p w:rsidR="00824DAE" w:rsidRPr="00B96F2E" w:rsidRDefault="00824DAE">
      <w:pPr>
        <w:pStyle w:val="Ttulo1"/>
        <w:jc w:val="center"/>
        <w:rPr>
          <w:rFonts w:ascii="Arial" w:hAnsi="Arial"/>
          <w:bCs/>
          <w:iCs/>
          <w:color w:val="000000"/>
          <w:sz w:val="22"/>
        </w:rPr>
      </w:pPr>
    </w:p>
    <w:p w:rsidR="00824DAE" w:rsidRPr="00B96F2E" w:rsidRDefault="00824DAE">
      <w:pPr>
        <w:pStyle w:val="Ttulo1"/>
        <w:jc w:val="center"/>
        <w:rPr>
          <w:rFonts w:ascii="Arial" w:hAnsi="Arial"/>
          <w:bCs/>
          <w:iCs/>
          <w:color w:val="000000"/>
          <w:sz w:val="22"/>
        </w:rPr>
      </w:pPr>
      <w:bookmarkStart w:id="395" w:name="_Toc368321586"/>
      <w:r w:rsidRPr="00B96F2E">
        <w:rPr>
          <w:rFonts w:ascii="Arial" w:hAnsi="Arial"/>
          <w:bCs/>
          <w:iCs/>
          <w:color w:val="000000"/>
          <w:sz w:val="22"/>
        </w:rPr>
        <w:t xml:space="preserve">Formulario 1: IDENTIFICACIÓN DE LAS PERSONAS AUTORIZADAS PARA HACER USO DE </w:t>
      </w:r>
      <w:smartTag w:uri="urn:schemas-microsoft-com:office:smarttags" w:element="PersonName">
        <w:smartTagPr>
          <w:attr w:name="ProductID" w:val="LA SALA DE"/>
        </w:smartTagPr>
        <w:r w:rsidRPr="00B96F2E">
          <w:rPr>
            <w:rFonts w:ascii="Arial" w:hAnsi="Arial"/>
            <w:bCs/>
            <w:iCs/>
            <w:color w:val="000000"/>
            <w:sz w:val="22"/>
          </w:rPr>
          <w:t>LA SALA DE</w:t>
        </w:r>
      </w:smartTag>
      <w:r w:rsidRPr="00B96F2E">
        <w:rPr>
          <w:rFonts w:ascii="Arial" w:hAnsi="Arial"/>
          <w:bCs/>
          <w:iCs/>
          <w:color w:val="000000"/>
          <w:sz w:val="22"/>
        </w:rPr>
        <w:t xml:space="preserve"> DATOS</w:t>
      </w:r>
      <w:bookmarkEnd w:id="395"/>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jc w:val="both"/>
        <w:rPr>
          <w:rFonts w:ascii="Arial" w:hAnsi="Arial" w:cs="Arial"/>
          <w:sz w:val="22"/>
        </w:rPr>
      </w:pPr>
    </w:p>
    <w:p w:rsidR="00824DAE" w:rsidRPr="00B96F2E" w:rsidRDefault="00824DAE">
      <w:pPr>
        <w:pStyle w:val="Textosinformato"/>
        <w:rPr>
          <w:rFonts w:ascii="Arial" w:hAnsi="Arial"/>
          <w:sz w:val="22"/>
        </w:rPr>
      </w:pPr>
      <w:r w:rsidRPr="00B96F2E">
        <w:rPr>
          <w:rFonts w:ascii="Arial" w:hAnsi="Arial"/>
          <w:sz w:val="22"/>
        </w:rPr>
        <w:t>Lima</w:t>
      </w:r>
      <w:proofErr w:type="gramStart"/>
      <w:r w:rsidRPr="00B96F2E">
        <w:rPr>
          <w:rFonts w:ascii="Arial" w:hAnsi="Arial"/>
          <w:sz w:val="22"/>
        </w:rPr>
        <w:t>, ..........</w:t>
      </w:r>
      <w:proofErr w:type="gramEnd"/>
      <w:r w:rsidRPr="00B96F2E">
        <w:rPr>
          <w:rFonts w:ascii="Arial" w:hAnsi="Arial"/>
          <w:sz w:val="22"/>
        </w:rPr>
        <w:t xml:space="preserve"> de ................... de </w:t>
      </w:r>
      <w:r w:rsidR="00C80E6A" w:rsidRPr="00B96F2E">
        <w:rPr>
          <w:rFonts w:ascii="Arial" w:hAnsi="Arial"/>
          <w:sz w:val="22"/>
        </w:rPr>
        <w:t>201</w:t>
      </w:r>
      <w:r w:rsidR="000704AD" w:rsidRPr="00B96F2E">
        <w:rPr>
          <w:rFonts w:ascii="Arial" w:hAnsi="Arial"/>
          <w:sz w:val="22"/>
        </w:rPr>
        <w:t>_</w:t>
      </w:r>
    </w:p>
    <w:p w:rsidR="00824DAE" w:rsidRPr="00B96F2E" w:rsidRDefault="00824DAE">
      <w:pPr>
        <w:pStyle w:val="Textosinformato"/>
        <w:rPr>
          <w:rFonts w:ascii="Arial" w:hAnsi="Arial"/>
          <w:sz w:val="22"/>
        </w:rPr>
      </w:pPr>
    </w:p>
    <w:p w:rsidR="00824DAE" w:rsidRPr="00B96F2E" w:rsidRDefault="00824DAE">
      <w:pPr>
        <w:pStyle w:val="Textosinformato"/>
        <w:rPr>
          <w:rFonts w:ascii="Arial" w:hAnsi="Arial"/>
          <w:sz w:val="22"/>
        </w:rPr>
      </w:pPr>
      <w:r w:rsidRPr="00B96F2E">
        <w:rPr>
          <w:rFonts w:ascii="Arial" w:hAnsi="Arial"/>
          <w:sz w:val="22"/>
        </w:rPr>
        <w:t xml:space="preserve">Señores </w:t>
      </w:r>
    </w:p>
    <w:p w:rsidR="00A44A51" w:rsidRPr="00B96F2E" w:rsidRDefault="00A44A51">
      <w:pPr>
        <w:pStyle w:val="Textosinformato"/>
        <w:rPr>
          <w:rFonts w:ascii="Arial" w:hAnsi="Arial"/>
          <w:sz w:val="22"/>
        </w:rPr>
      </w:pPr>
      <w:r w:rsidRPr="00B96F2E">
        <w:rPr>
          <w:rFonts w:ascii="Arial" w:hAnsi="Arial"/>
          <w:sz w:val="22"/>
        </w:rPr>
        <w:t xml:space="preserve">Comité de PROINVERSIÓN en </w:t>
      </w:r>
    </w:p>
    <w:p w:rsidR="00A44A51" w:rsidRPr="00B96F2E" w:rsidRDefault="00A44A51">
      <w:pPr>
        <w:pStyle w:val="Textosinformato"/>
        <w:rPr>
          <w:rFonts w:ascii="Arial" w:hAnsi="Arial"/>
          <w:sz w:val="22"/>
        </w:rPr>
      </w:pPr>
      <w:r w:rsidRPr="00B96F2E">
        <w:rPr>
          <w:rFonts w:ascii="Arial" w:hAnsi="Arial"/>
          <w:sz w:val="22"/>
        </w:rPr>
        <w:t xml:space="preserve">Proyectos de Infraestructura Vial, Infraestructura Ferroviaria e </w:t>
      </w:r>
    </w:p>
    <w:p w:rsidR="00A44A51" w:rsidRPr="00B96F2E" w:rsidRDefault="00A44A51">
      <w:pPr>
        <w:pStyle w:val="Textosinformato"/>
        <w:rPr>
          <w:rFonts w:ascii="Arial" w:hAnsi="Arial"/>
          <w:sz w:val="22"/>
        </w:rPr>
      </w:pPr>
      <w:r w:rsidRPr="00B96F2E">
        <w:rPr>
          <w:rFonts w:ascii="Arial" w:hAnsi="Arial"/>
          <w:sz w:val="22"/>
        </w:rPr>
        <w:t>Infraestructura Aeroportuaria – PRO INTEGRACIÓN</w:t>
      </w:r>
      <w:r w:rsidRPr="00B96F2E" w:rsidDel="00A44A51">
        <w:rPr>
          <w:rFonts w:ascii="Arial" w:hAnsi="Arial"/>
          <w:sz w:val="22"/>
        </w:rPr>
        <w:t xml:space="preserve"> </w:t>
      </w:r>
    </w:p>
    <w:p w:rsidR="00824DAE" w:rsidRPr="00B96F2E" w:rsidRDefault="00824DAE">
      <w:pPr>
        <w:pStyle w:val="Textosinformato"/>
        <w:rPr>
          <w:rFonts w:ascii="Arial" w:hAnsi="Arial"/>
          <w:sz w:val="22"/>
        </w:rPr>
      </w:pPr>
      <w:r w:rsidRPr="00B96F2E">
        <w:rPr>
          <w:rFonts w:ascii="Arial" w:hAnsi="Arial"/>
          <w:sz w:val="22"/>
        </w:rPr>
        <w:t xml:space="preserve">Agencia de Promoción de </w:t>
      </w:r>
      <w:smartTag w:uri="urn:schemas-microsoft-com:office:smarttags" w:element="PersonName">
        <w:smartTagPr>
          <w:attr w:name="ProductID" w:val="la Inversi￳n Privada"/>
        </w:smartTagPr>
        <w:r w:rsidRPr="00B96F2E">
          <w:rPr>
            <w:rFonts w:ascii="Arial" w:hAnsi="Arial"/>
            <w:sz w:val="22"/>
          </w:rPr>
          <w:t>la Inversión Privada</w:t>
        </w:r>
      </w:smartTag>
      <w:r w:rsidRPr="00B96F2E">
        <w:rPr>
          <w:rFonts w:ascii="Arial" w:hAnsi="Arial"/>
          <w:sz w:val="22"/>
        </w:rPr>
        <w:t xml:space="preserve"> - PROINVERSIÓN</w:t>
      </w:r>
    </w:p>
    <w:p w:rsidR="00824DAE" w:rsidRPr="00B96F2E" w:rsidRDefault="00824DAE">
      <w:pPr>
        <w:pStyle w:val="Textosinformato"/>
        <w:rPr>
          <w:rFonts w:ascii="Arial" w:hAnsi="Arial"/>
          <w:sz w:val="22"/>
        </w:rPr>
      </w:pPr>
      <w:r w:rsidRPr="00B96F2E">
        <w:rPr>
          <w:rFonts w:ascii="Arial" w:hAnsi="Arial"/>
          <w:sz w:val="22"/>
        </w:rPr>
        <w:t xml:space="preserve">Presente.- </w:t>
      </w:r>
    </w:p>
    <w:p w:rsidR="00824DAE" w:rsidRPr="00B96F2E" w:rsidRDefault="00824DAE">
      <w:pPr>
        <w:pStyle w:val="Textosinformato"/>
        <w:rPr>
          <w:rFonts w:ascii="Arial" w:hAnsi="Arial"/>
          <w:sz w:val="22"/>
        </w:rPr>
      </w:pPr>
    </w:p>
    <w:p w:rsidR="00824DAE" w:rsidRPr="00B96F2E" w:rsidRDefault="00824DAE">
      <w:pPr>
        <w:pStyle w:val="Textosinformato"/>
        <w:rPr>
          <w:rFonts w:ascii="Arial" w:hAnsi="Arial"/>
          <w:sz w:val="22"/>
        </w:rPr>
      </w:pPr>
    </w:p>
    <w:p w:rsidR="00824DAE" w:rsidRPr="00B96F2E" w:rsidRDefault="00824DAE" w:rsidP="00B96F2E">
      <w:pPr>
        <w:pStyle w:val="Textosinformato"/>
        <w:jc w:val="both"/>
        <w:rPr>
          <w:rFonts w:ascii="Arial" w:hAnsi="Arial"/>
          <w:sz w:val="22"/>
        </w:rPr>
      </w:pPr>
      <w:r w:rsidRPr="00B96F2E">
        <w:rPr>
          <w:rFonts w:ascii="Arial" w:hAnsi="Arial"/>
          <w:sz w:val="22"/>
        </w:rPr>
        <w:t>Por la presente yo</w:t>
      </w:r>
      <w:proofErr w:type="gramStart"/>
      <w:r w:rsidRPr="00B96F2E">
        <w:rPr>
          <w:rFonts w:ascii="Arial" w:hAnsi="Arial"/>
          <w:sz w:val="22"/>
        </w:rPr>
        <w:t>, ......................................................................</w:t>
      </w:r>
      <w:proofErr w:type="gramEnd"/>
      <w:r w:rsidRPr="00B96F2E">
        <w:rPr>
          <w:rFonts w:ascii="Arial" w:hAnsi="Arial"/>
          <w:sz w:val="22"/>
        </w:rPr>
        <w:t xml:space="preserve"> (Nombre del Representante), en representación </w:t>
      </w:r>
      <w:proofErr w:type="gramStart"/>
      <w:r w:rsidRPr="00B96F2E">
        <w:rPr>
          <w:rFonts w:ascii="Arial" w:hAnsi="Arial"/>
          <w:sz w:val="22"/>
        </w:rPr>
        <w:t>de ..................................................</w:t>
      </w:r>
      <w:proofErr w:type="gramEnd"/>
      <w:r w:rsidRPr="00B96F2E">
        <w:rPr>
          <w:rFonts w:ascii="Arial" w:hAnsi="Arial"/>
          <w:sz w:val="22"/>
        </w:rPr>
        <w:t xml:space="preserve"> (</w:t>
      </w:r>
      <w:proofErr w:type="gramStart"/>
      <w:r w:rsidRPr="00B96F2E">
        <w:rPr>
          <w:rFonts w:ascii="Arial" w:hAnsi="Arial"/>
          <w:sz w:val="22"/>
        </w:rPr>
        <w:t>nombre</w:t>
      </w:r>
      <w:proofErr w:type="gramEnd"/>
      <w:r w:rsidRPr="00B96F2E">
        <w:rPr>
          <w:rFonts w:ascii="Arial" w:hAnsi="Arial"/>
          <w:sz w:val="22"/>
        </w:rPr>
        <w:t xml:space="preserve"> del Postor ) solicito a ustedes hacer uso de </w:t>
      </w:r>
      <w:smartTag w:uri="urn:schemas-microsoft-com:office:smarttags" w:element="PersonName">
        <w:smartTagPr>
          <w:attr w:name="ProductID" w:val="la Sala"/>
        </w:smartTagPr>
        <w:r w:rsidRPr="00B96F2E">
          <w:rPr>
            <w:rFonts w:ascii="Arial" w:hAnsi="Arial"/>
            <w:sz w:val="22"/>
          </w:rPr>
          <w:t>la Sala</w:t>
        </w:r>
      </w:smartTag>
      <w:r w:rsidRPr="00B96F2E">
        <w:rPr>
          <w:rFonts w:ascii="Arial" w:hAnsi="Arial"/>
          <w:sz w:val="22"/>
        </w:rPr>
        <w:t xml:space="preserve"> de Datos, durante el período del programa de visitas que se propone y para las personas que se indica en el cuadro del Apéndice 1.</w:t>
      </w:r>
    </w:p>
    <w:p w:rsidR="00824DAE" w:rsidRPr="00B96F2E" w:rsidRDefault="00824DAE" w:rsidP="00B96F2E">
      <w:pPr>
        <w:pStyle w:val="Textosinformato"/>
        <w:jc w:val="both"/>
        <w:rPr>
          <w:rFonts w:ascii="Arial" w:hAnsi="Arial"/>
          <w:sz w:val="22"/>
        </w:rPr>
      </w:pPr>
    </w:p>
    <w:p w:rsidR="00824DAE" w:rsidRPr="00B96F2E" w:rsidRDefault="00824DAE" w:rsidP="00B96F2E">
      <w:pPr>
        <w:pStyle w:val="Textosinformato"/>
        <w:jc w:val="both"/>
        <w:rPr>
          <w:rFonts w:ascii="Arial" w:hAnsi="Arial"/>
          <w:sz w:val="22"/>
        </w:rPr>
      </w:pPr>
      <w:r w:rsidRPr="00B96F2E">
        <w:rPr>
          <w:rFonts w:ascii="Arial" w:hAnsi="Arial"/>
          <w:sz w:val="22"/>
        </w:rPr>
        <w:t xml:space="preserve">Respecto a los procedimientos para el uso de </w:t>
      </w:r>
      <w:smartTag w:uri="urn:schemas-microsoft-com:office:smarttags" w:element="PersonName">
        <w:smartTagPr>
          <w:attr w:name="ProductID" w:val="la Sala"/>
        </w:smartTagPr>
        <w:r w:rsidRPr="00B96F2E">
          <w:rPr>
            <w:rFonts w:ascii="Arial" w:hAnsi="Arial"/>
            <w:sz w:val="22"/>
          </w:rPr>
          <w:t>la Sala</w:t>
        </w:r>
      </w:smartTag>
      <w:r w:rsidRPr="00B96F2E">
        <w:rPr>
          <w:rFonts w:ascii="Arial" w:hAnsi="Arial"/>
          <w:sz w:val="22"/>
        </w:rPr>
        <w:t xml:space="preserve"> de Datos, declaramos haber tomado conocimiento de los procedimientos que constan en </w:t>
      </w:r>
      <w:smartTag w:uri="urn:schemas-microsoft-com:office:smarttags" w:element="PersonName">
        <w:smartTagPr>
          <w:attr w:name="ProductID" w:val="la Gu￭a"/>
        </w:smartTagPr>
        <w:r w:rsidRPr="00B96F2E">
          <w:rPr>
            <w:rFonts w:ascii="Arial" w:hAnsi="Arial"/>
            <w:sz w:val="22"/>
          </w:rPr>
          <w:t>la Guía</w:t>
        </w:r>
      </w:smartTag>
      <w:r w:rsidRPr="00B96F2E">
        <w:rPr>
          <w:rFonts w:ascii="Arial" w:hAnsi="Arial"/>
          <w:sz w:val="22"/>
        </w:rPr>
        <w:t xml:space="preserve"> de Usuarios de </w:t>
      </w:r>
      <w:smartTag w:uri="urn:schemas-microsoft-com:office:smarttags" w:element="PersonName">
        <w:smartTagPr>
          <w:attr w:name="ProductID" w:val="la Sala"/>
        </w:smartTagPr>
        <w:r w:rsidRPr="00B96F2E">
          <w:rPr>
            <w:rFonts w:ascii="Arial" w:hAnsi="Arial"/>
            <w:sz w:val="22"/>
          </w:rPr>
          <w:t>la Sala</w:t>
        </w:r>
      </w:smartTag>
      <w:r w:rsidRPr="00B96F2E">
        <w:rPr>
          <w:rFonts w:ascii="Arial" w:hAnsi="Arial"/>
          <w:sz w:val="22"/>
        </w:rPr>
        <w:t xml:space="preserve"> de Datos - Anexo N° </w:t>
      </w:r>
      <w:r w:rsidR="00B66579" w:rsidRPr="00B96F2E">
        <w:rPr>
          <w:rFonts w:ascii="Arial" w:hAnsi="Arial"/>
          <w:sz w:val="22"/>
        </w:rPr>
        <w:t>11</w:t>
      </w:r>
      <w:r w:rsidRPr="00B96F2E">
        <w:rPr>
          <w:rFonts w:ascii="Arial" w:hAnsi="Arial"/>
          <w:sz w:val="22"/>
        </w:rPr>
        <w:t xml:space="preserve"> de las Bases del Concurso.</w:t>
      </w:r>
    </w:p>
    <w:p w:rsidR="00824DAE" w:rsidRPr="00B96F2E" w:rsidRDefault="00824DAE" w:rsidP="00B96F2E">
      <w:pPr>
        <w:pStyle w:val="Textosinformato"/>
        <w:jc w:val="both"/>
        <w:rPr>
          <w:rFonts w:ascii="Arial" w:hAnsi="Arial"/>
          <w:sz w:val="22"/>
        </w:rPr>
      </w:pPr>
    </w:p>
    <w:p w:rsidR="00824DAE" w:rsidRPr="00B96F2E" w:rsidRDefault="00824DAE" w:rsidP="00B96F2E">
      <w:pPr>
        <w:pStyle w:val="Textosinformato"/>
        <w:jc w:val="both"/>
        <w:rPr>
          <w:rFonts w:ascii="Arial" w:hAnsi="Arial"/>
          <w:sz w:val="22"/>
        </w:rPr>
      </w:pPr>
      <w:r w:rsidRPr="00B96F2E">
        <w:rPr>
          <w:rFonts w:ascii="Arial" w:hAnsi="Arial"/>
          <w:sz w:val="22"/>
        </w:rPr>
        <w:t xml:space="preserve">Igualmente, manifestamos conocer que la información de </w:t>
      </w:r>
      <w:smartTag w:uri="urn:schemas-microsoft-com:office:smarttags" w:element="PersonName">
        <w:smartTagPr>
          <w:attr w:name="ProductID" w:val="la Sala"/>
        </w:smartTagPr>
        <w:r w:rsidRPr="00B96F2E">
          <w:rPr>
            <w:rFonts w:ascii="Arial" w:hAnsi="Arial"/>
            <w:sz w:val="22"/>
          </w:rPr>
          <w:t>la Sala</w:t>
        </w:r>
      </w:smartTag>
      <w:r w:rsidRPr="00B96F2E">
        <w:rPr>
          <w:rFonts w:ascii="Arial" w:hAnsi="Arial"/>
          <w:sz w:val="22"/>
        </w:rPr>
        <w:t xml:space="preserve"> de Datos es de carácter estrictamente confidencial.</w:t>
      </w:r>
    </w:p>
    <w:p w:rsidR="00824DAE" w:rsidRPr="00B96F2E" w:rsidRDefault="00824DAE" w:rsidP="00B96F2E">
      <w:pPr>
        <w:pStyle w:val="Textosinformato"/>
        <w:jc w:val="both"/>
        <w:rPr>
          <w:rFonts w:ascii="Arial" w:hAnsi="Arial"/>
          <w:sz w:val="22"/>
        </w:rPr>
      </w:pPr>
    </w:p>
    <w:p w:rsidR="00824DAE" w:rsidRPr="00B96F2E" w:rsidRDefault="00824DAE">
      <w:pPr>
        <w:pStyle w:val="Textosinformato"/>
        <w:rPr>
          <w:rFonts w:ascii="Arial" w:hAnsi="Arial"/>
          <w:sz w:val="22"/>
        </w:rPr>
      </w:pPr>
    </w:p>
    <w:p w:rsidR="00824DAE" w:rsidRPr="00B96F2E" w:rsidRDefault="00824DAE">
      <w:pPr>
        <w:pStyle w:val="Textosinformato"/>
        <w:rPr>
          <w:rFonts w:ascii="Arial" w:hAnsi="Arial"/>
          <w:sz w:val="22"/>
        </w:rPr>
      </w:pPr>
    </w:p>
    <w:p w:rsidR="00824DAE" w:rsidRPr="00B96F2E" w:rsidRDefault="00824DAE">
      <w:pPr>
        <w:pStyle w:val="Textosinformato"/>
        <w:rPr>
          <w:rFonts w:ascii="Arial" w:hAnsi="Arial"/>
          <w:sz w:val="22"/>
        </w:rPr>
      </w:pPr>
      <w:r w:rsidRPr="00B96F2E">
        <w:rPr>
          <w:rFonts w:ascii="Arial" w:hAnsi="Arial"/>
          <w:sz w:val="22"/>
        </w:rPr>
        <w:t>Atentamente.</w:t>
      </w:r>
    </w:p>
    <w:p w:rsidR="00824DAE" w:rsidRPr="00B96F2E" w:rsidRDefault="00824DAE">
      <w:pPr>
        <w:pStyle w:val="Textosinformato"/>
        <w:rPr>
          <w:rFonts w:ascii="Arial" w:hAnsi="Arial"/>
          <w:sz w:val="22"/>
        </w:rPr>
      </w:pPr>
    </w:p>
    <w:p w:rsidR="00824DAE" w:rsidRPr="00B96F2E" w:rsidRDefault="00824DAE">
      <w:pPr>
        <w:pStyle w:val="Textosinformato"/>
        <w:rPr>
          <w:rFonts w:ascii="Arial" w:hAnsi="Arial"/>
          <w:sz w:val="22"/>
        </w:rPr>
      </w:pPr>
    </w:p>
    <w:p w:rsidR="00824DAE" w:rsidRPr="00B96F2E" w:rsidRDefault="00824DAE">
      <w:pPr>
        <w:pStyle w:val="Textosinformato"/>
        <w:rPr>
          <w:rFonts w:ascii="Arial" w:hAnsi="Arial"/>
          <w:sz w:val="22"/>
        </w:rPr>
      </w:pPr>
    </w:p>
    <w:p w:rsidR="00824DAE" w:rsidRPr="00B96F2E" w:rsidRDefault="00824DAE">
      <w:pPr>
        <w:pStyle w:val="Textosinformato"/>
        <w:jc w:val="center"/>
        <w:rPr>
          <w:rFonts w:ascii="Arial" w:hAnsi="Arial"/>
          <w:sz w:val="22"/>
        </w:rPr>
      </w:pPr>
      <w:r w:rsidRPr="00B96F2E">
        <w:rPr>
          <w:rFonts w:ascii="Arial" w:hAnsi="Arial"/>
          <w:sz w:val="22"/>
        </w:rPr>
        <w:t>______________________</w:t>
      </w:r>
      <w:r w:rsidRPr="00B96F2E">
        <w:rPr>
          <w:rFonts w:ascii="Arial" w:hAnsi="Arial"/>
          <w:sz w:val="22"/>
        </w:rPr>
        <w:tab/>
      </w:r>
      <w:r w:rsidRPr="00B96F2E">
        <w:rPr>
          <w:rFonts w:ascii="Arial" w:hAnsi="Arial"/>
          <w:sz w:val="22"/>
        </w:rPr>
        <w:tab/>
      </w:r>
      <w:r w:rsidRPr="00B96F2E">
        <w:rPr>
          <w:rFonts w:ascii="Arial" w:hAnsi="Arial"/>
          <w:sz w:val="22"/>
        </w:rPr>
        <w:tab/>
      </w:r>
      <w:r w:rsidRPr="00B96F2E">
        <w:rPr>
          <w:rFonts w:ascii="Arial" w:hAnsi="Arial"/>
          <w:sz w:val="22"/>
        </w:rPr>
        <w:tab/>
        <w:t xml:space="preserve">         ______________________</w:t>
      </w:r>
    </w:p>
    <w:p w:rsidR="00824DAE" w:rsidRPr="00B96F2E" w:rsidRDefault="00824DAE">
      <w:pPr>
        <w:pStyle w:val="Textosinformato"/>
        <w:jc w:val="center"/>
        <w:rPr>
          <w:rFonts w:ascii="Arial" w:hAnsi="Arial"/>
          <w:sz w:val="22"/>
        </w:rPr>
      </w:pPr>
      <w:r w:rsidRPr="00B96F2E">
        <w:rPr>
          <w:rFonts w:ascii="Arial" w:hAnsi="Arial"/>
          <w:sz w:val="22"/>
        </w:rPr>
        <w:t>Nombre del Representante</w:t>
      </w:r>
      <w:r w:rsidRPr="00B96F2E">
        <w:rPr>
          <w:rFonts w:ascii="Arial" w:hAnsi="Arial"/>
          <w:sz w:val="22"/>
        </w:rPr>
        <w:tab/>
      </w:r>
      <w:r w:rsidRPr="00B96F2E">
        <w:rPr>
          <w:rFonts w:ascii="Arial" w:hAnsi="Arial"/>
          <w:sz w:val="22"/>
        </w:rPr>
        <w:tab/>
      </w:r>
      <w:r w:rsidRPr="00B96F2E">
        <w:rPr>
          <w:rFonts w:ascii="Arial" w:hAnsi="Arial"/>
          <w:sz w:val="22"/>
        </w:rPr>
        <w:tab/>
      </w:r>
      <w:r w:rsidRPr="00B96F2E">
        <w:rPr>
          <w:rFonts w:ascii="Arial" w:hAnsi="Arial"/>
          <w:sz w:val="22"/>
        </w:rPr>
        <w:tab/>
      </w:r>
      <w:r w:rsidRPr="00B96F2E">
        <w:rPr>
          <w:rFonts w:ascii="Arial" w:hAnsi="Arial"/>
          <w:sz w:val="22"/>
        </w:rPr>
        <w:tab/>
        <w:t>Documento de Identidad</w:t>
      </w:r>
    </w:p>
    <w:p w:rsidR="00824DAE" w:rsidRPr="00B96F2E" w:rsidRDefault="00824DAE">
      <w:pPr>
        <w:pStyle w:val="Textosinformato"/>
        <w:jc w:val="center"/>
        <w:rPr>
          <w:rFonts w:ascii="Arial" w:hAnsi="Arial"/>
          <w:sz w:val="22"/>
        </w:rPr>
      </w:pPr>
    </w:p>
    <w:p w:rsidR="00824DAE" w:rsidRPr="00B96F2E" w:rsidRDefault="00824DAE">
      <w:pPr>
        <w:pStyle w:val="Textosinformato"/>
        <w:jc w:val="center"/>
        <w:rPr>
          <w:rFonts w:ascii="Arial" w:hAnsi="Arial"/>
          <w:sz w:val="22"/>
        </w:rPr>
      </w:pPr>
    </w:p>
    <w:p w:rsidR="00824DAE" w:rsidRPr="00B96F2E" w:rsidRDefault="00824DAE">
      <w:pPr>
        <w:pStyle w:val="Textosinformato"/>
        <w:jc w:val="center"/>
        <w:rPr>
          <w:rFonts w:ascii="Arial" w:hAnsi="Arial"/>
          <w:sz w:val="22"/>
        </w:rPr>
      </w:pPr>
    </w:p>
    <w:p w:rsidR="00824DAE" w:rsidRPr="00B96F2E" w:rsidRDefault="00824DAE">
      <w:pPr>
        <w:pStyle w:val="Textosinformato"/>
        <w:jc w:val="center"/>
        <w:rPr>
          <w:rFonts w:ascii="Arial" w:hAnsi="Arial"/>
          <w:sz w:val="22"/>
        </w:rPr>
      </w:pPr>
    </w:p>
    <w:p w:rsidR="00824DAE" w:rsidRPr="00B96F2E" w:rsidRDefault="00824DAE">
      <w:pPr>
        <w:pStyle w:val="Textosinformato"/>
        <w:jc w:val="center"/>
        <w:rPr>
          <w:rFonts w:ascii="Arial" w:hAnsi="Arial"/>
          <w:sz w:val="22"/>
        </w:rPr>
      </w:pPr>
      <w:r w:rsidRPr="00B96F2E">
        <w:rPr>
          <w:rFonts w:ascii="Arial" w:hAnsi="Arial"/>
          <w:sz w:val="22"/>
        </w:rPr>
        <w:t>______________________</w:t>
      </w:r>
    </w:p>
    <w:p w:rsidR="00824DAE" w:rsidRPr="00B96F2E" w:rsidRDefault="00824DAE">
      <w:pPr>
        <w:pStyle w:val="Textosinformato"/>
        <w:jc w:val="center"/>
        <w:rPr>
          <w:rFonts w:ascii="Arial" w:hAnsi="Arial"/>
          <w:sz w:val="22"/>
        </w:rPr>
      </w:pPr>
      <w:r w:rsidRPr="00B96F2E">
        <w:rPr>
          <w:rFonts w:ascii="Arial" w:hAnsi="Arial"/>
          <w:sz w:val="22"/>
        </w:rPr>
        <w:t>Firma del representante de</w:t>
      </w:r>
      <w:r w:rsidR="00B66579" w:rsidRPr="00B96F2E">
        <w:rPr>
          <w:rFonts w:ascii="Arial" w:hAnsi="Arial"/>
          <w:sz w:val="22"/>
        </w:rPr>
        <w:t xml:space="preserve"> </w:t>
      </w:r>
      <w:r w:rsidRPr="00B96F2E">
        <w:rPr>
          <w:rFonts w:ascii="Arial" w:hAnsi="Arial"/>
          <w:sz w:val="22"/>
        </w:rPr>
        <w:t>l</w:t>
      </w:r>
      <w:r w:rsidR="00B66579" w:rsidRPr="00B96F2E">
        <w:rPr>
          <w:rFonts w:ascii="Arial" w:hAnsi="Arial"/>
          <w:sz w:val="22"/>
        </w:rPr>
        <w:t>a</w:t>
      </w:r>
    </w:p>
    <w:p w:rsidR="00824DAE" w:rsidRPr="00B96F2E" w:rsidRDefault="00B66579">
      <w:pPr>
        <w:pStyle w:val="Textosinformato"/>
        <w:jc w:val="center"/>
        <w:rPr>
          <w:rFonts w:ascii="Arial" w:hAnsi="Arial"/>
          <w:sz w:val="22"/>
        </w:rPr>
      </w:pPr>
      <w:r w:rsidRPr="00B96F2E">
        <w:rPr>
          <w:rFonts w:ascii="Arial" w:hAnsi="Arial"/>
          <w:sz w:val="22"/>
        </w:rPr>
        <w:t xml:space="preserve">Administración de </w:t>
      </w:r>
      <w:smartTag w:uri="urn:schemas-microsoft-com:office:smarttags" w:element="PersonName">
        <w:smartTagPr>
          <w:attr w:name="ProductID" w:val="la Sala"/>
        </w:smartTagPr>
        <w:r w:rsidRPr="00B96F2E">
          <w:rPr>
            <w:rFonts w:ascii="Arial" w:hAnsi="Arial"/>
            <w:sz w:val="22"/>
          </w:rPr>
          <w:t>la Sala</w:t>
        </w:r>
      </w:smartTag>
      <w:r w:rsidRPr="00B96F2E">
        <w:rPr>
          <w:rFonts w:ascii="Arial" w:hAnsi="Arial"/>
          <w:sz w:val="22"/>
        </w:rPr>
        <w:t xml:space="preserve"> de Datos</w:t>
      </w:r>
    </w:p>
    <w:p w:rsidR="00824DAE" w:rsidRPr="00B96F2E" w:rsidRDefault="00824DAE">
      <w:pPr>
        <w:pStyle w:val="Textosinformato"/>
        <w:rPr>
          <w:rFonts w:ascii="Arial" w:hAnsi="Arial"/>
          <w:sz w:val="22"/>
        </w:rPr>
      </w:pPr>
      <w:r w:rsidRPr="00B96F2E">
        <w:rPr>
          <w:rFonts w:ascii="Arial" w:hAnsi="Arial"/>
          <w:sz w:val="22"/>
        </w:rPr>
        <w:br w:type="page"/>
      </w:r>
    </w:p>
    <w:p w:rsidR="00824DAE" w:rsidRPr="00B96F2E" w:rsidRDefault="00824DAE">
      <w:pPr>
        <w:pStyle w:val="Ttulo1"/>
        <w:jc w:val="center"/>
        <w:rPr>
          <w:rFonts w:ascii="Arial" w:hAnsi="Arial"/>
          <w:bCs/>
          <w:iCs/>
          <w:color w:val="000000"/>
          <w:sz w:val="22"/>
        </w:rPr>
      </w:pPr>
      <w:bookmarkStart w:id="396" w:name="_Toc227997160"/>
      <w:bookmarkStart w:id="397" w:name="_Toc228011534"/>
      <w:bookmarkStart w:id="398" w:name="_Toc368321587"/>
      <w:r w:rsidRPr="00B96F2E">
        <w:rPr>
          <w:rFonts w:ascii="Arial" w:hAnsi="Arial"/>
          <w:bCs/>
          <w:iCs/>
          <w:color w:val="000000"/>
          <w:sz w:val="22"/>
        </w:rPr>
        <w:t xml:space="preserve">ANEXO N° </w:t>
      </w:r>
      <w:r w:rsidR="00F869EE" w:rsidRPr="00B96F2E">
        <w:rPr>
          <w:rFonts w:ascii="Arial" w:hAnsi="Arial"/>
          <w:bCs/>
          <w:iCs/>
          <w:color w:val="000000"/>
          <w:sz w:val="22"/>
        </w:rPr>
        <w:t>11</w:t>
      </w:r>
      <w:bookmarkEnd w:id="396"/>
      <w:bookmarkEnd w:id="397"/>
      <w:bookmarkEnd w:id="398"/>
    </w:p>
    <w:p w:rsidR="00824DAE" w:rsidRPr="00B96F2E" w:rsidRDefault="00824DAE">
      <w:pPr>
        <w:pStyle w:val="Ttulo1"/>
        <w:jc w:val="center"/>
        <w:rPr>
          <w:rFonts w:ascii="Arial" w:hAnsi="Arial"/>
          <w:bCs/>
          <w:iCs/>
          <w:color w:val="000000"/>
          <w:sz w:val="22"/>
        </w:rPr>
      </w:pPr>
      <w:bookmarkStart w:id="399" w:name="_Toc368321588"/>
      <w:r w:rsidRPr="00B96F2E">
        <w:rPr>
          <w:rFonts w:ascii="Arial" w:hAnsi="Arial"/>
          <w:bCs/>
          <w:iCs/>
          <w:color w:val="000000"/>
          <w:sz w:val="22"/>
        </w:rPr>
        <w:t>Apéndice 1</w:t>
      </w:r>
      <w:bookmarkEnd w:id="399"/>
    </w:p>
    <w:p w:rsidR="00824DAE" w:rsidRPr="00B96F2E" w:rsidRDefault="00824DAE">
      <w:pPr>
        <w:jc w:val="center"/>
        <w:rPr>
          <w:rFonts w:ascii="Arial" w:hAnsi="Arial" w:cs="Arial"/>
          <w:sz w:val="22"/>
        </w:rPr>
      </w:pPr>
    </w:p>
    <w:p w:rsidR="00824DAE" w:rsidRPr="00B96F2E" w:rsidRDefault="00824DAE">
      <w:pPr>
        <w:jc w:val="center"/>
        <w:rPr>
          <w:rFonts w:ascii="Arial" w:hAnsi="Arial" w:cs="Arial"/>
          <w:sz w:val="22"/>
        </w:rPr>
      </w:pPr>
      <w:r w:rsidRPr="00B96F2E">
        <w:rPr>
          <w:rFonts w:ascii="Arial" w:hAnsi="Arial" w:cs="Arial"/>
          <w:b/>
          <w:sz w:val="22"/>
        </w:rPr>
        <w:t>CUADRO DE DATOS Y PERMANENCIA</w:t>
      </w:r>
    </w:p>
    <w:p w:rsidR="00824DAE" w:rsidRPr="00B96F2E" w:rsidRDefault="00824DAE">
      <w:pPr>
        <w:rPr>
          <w:rFonts w:ascii="Arial" w:hAnsi="Arial" w:cs="Arial"/>
          <w:sz w:val="22"/>
        </w:rPr>
      </w:pPr>
    </w:p>
    <w:p w:rsidR="00824DAE" w:rsidRPr="00B96F2E" w:rsidRDefault="00824DAE">
      <w:pPr>
        <w:rPr>
          <w:rFonts w:ascii="Arial" w:hAnsi="Arial" w:cs="Arial"/>
          <w:sz w:val="22"/>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5"/>
        <w:gridCol w:w="1890"/>
        <w:gridCol w:w="1575"/>
        <w:gridCol w:w="1596"/>
        <w:gridCol w:w="2977"/>
      </w:tblGrid>
      <w:tr w:rsidR="00824DAE" w:rsidRPr="00B96F2E">
        <w:trPr>
          <w:trHeight w:val="645"/>
        </w:trPr>
        <w:tc>
          <w:tcPr>
            <w:tcW w:w="585" w:type="dxa"/>
            <w:tcBorders>
              <w:top w:val="single" w:sz="12" w:space="0" w:color="auto"/>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N°</w:t>
            </w:r>
          </w:p>
        </w:tc>
        <w:tc>
          <w:tcPr>
            <w:tcW w:w="1890" w:type="dxa"/>
            <w:tcBorders>
              <w:top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Nombres y Apellidos</w:t>
            </w:r>
          </w:p>
        </w:tc>
        <w:tc>
          <w:tcPr>
            <w:tcW w:w="1575" w:type="dxa"/>
            <w:tcBorders>
              <w:top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Documento de Identidad</w:t>
            </w:r>
          </w:p>
        </w:tc>
        <w:tc>
          <w:tcPr>
            <w:tcW w:w="1596" w:type="dxa"/>
            <w:tcBorders>
              <w:top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Nacionalidad</w:t>
            </w:r>
          </w:p>
        </w:tc>
        <w:tc>
          <w:tcPr>
            <w:tcW w:w="2977" w:type="dxa"/>
            <w:tcBorders>
              <w:top w:val="single" w:sz="12" w:space="0" w:color="auto"/>
              <w:righ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Período de permanencia (Indicar fecha)</w:t>
            </w:r>
          </w:p>
        </w:tc>
      </w:tr>
      <w:tr w:rsidR="00824DAE" w:rsidRPr="00B96F2E">
        <w:trPr>
          <w:trHeight w:val="330"/>
        </w:trPr>
        <w:tc>
          <w:tcPr>
            <w:tcW w:w="585" w:type="dxa"/>
            <w:tcBorders>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1</w:t>
            </w:r>
          </w:p>
        </w:tc>
        <w:tc>
          <w:tcPr>
            <w:tcW w:w="1890" w:type="dxa"/>
          </w:tcPr>
          <w:p w:rsidR="00824DAE" w:rsidRPr="00B96F2E" w:rsidRDefault="00824DAE">
            <w:pPr>
              <w:rPr>
                <w:rFonts w:ascii="Arial" w:hAnsi="Arial" w:cs="Arial"/>
                <w:sz w:val="22"/>
              </w:rPr>
            </w:pPr>
          </w:p>
        </w:tc>
        <w:tc>
          <w:tcPr>
            <w:tcW w:w="1575" w:type="dxa"/>
          </w:tcPr>
          <w:p w:rsidR="00824DAE" w:rsidRPr="00B96F2E" w:rsidRDefault="00824DAE">
            <w:pPr>
              <w:rPr>
                <w:rFonts w:ascii="Arial" w:hAnsi="Arial" w:cs="Arial"/>
                <w:sz w:val="22"/>
              </w:rPr>
            </w:pPr>
          </w:p>
        </w:tc>
        <w:tc>
          <w:tcPr>
            <w:tcW w:w="1596" w:type="dxa"/>
          </w:tcPr>
          <w:p w:rsidR="00824DAE" w:rsidRPr="00B96F2E" w:rsidRDefault="00824DAE">
            <w:pPr>
              <w:rPr>
                <w:rFonts w:ascii="Arial" w:hAnsi="Arial" w:cs="Arial"/>
                <w:sz w:val="22"/>
              </w:rPr>
            </w:pPr>
          </w:p>
        </w:tc>
        <w:tc>
          <w:tcPr>
            <w:tcW w:w="2977" w:type="dxa"/>
            <w:tcBorders>
              <w:right w:val="single" w:sz="12" w:space="0" w:color="auto"/>
            </w:tcBorders>
          </w:tcPr>
          <w:p w:rsidR="00824DAE" w:rsidRPr="00B96F2E" w:rsidRDefault="00824DAE">
            <w:pPr>
              <w:rPr>
                <w:rFonts w:ascii="Arial" w:hAnsi="Arial" w:cs="Arial"/>
                <w:sz w:val="22"/>
              </w:rPr>
            </w:pPr>
          </w:p>
        </w:tc>
      </w:tr>
      <w:tr w:rsidR="00824DAE" w:rsidRPr="00B96F2E">
        <w:trPr>
          <w:trHeight w:val="330"/>
        </w:trPr>
        <w:tc>
          <w:tcPr>
            <w:tcW w:w="585" w:type="dxa"/>
            <w:tcBorders>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2</w:t>
            </w:r>
          </w:p>
        </w:tc>
        <w:tc>
          <w:tcPr>
            <w:tcW w:w="1890" w:type="dxa"/>
          </w:tcPr>
          <w:p w:rsidR="00824DAE" w:rsidRPr="00B96F2E" w:rsidRDefault="00824DAE">
            <w:pPr>
              <w:rPr>
                <w:rFonts w:ascii="Arial" w:hAnsi="Arial" w:cs="Arial"/>
                <w:sz w:val="22"/>
              </w:rPr>
            </w:pPr>
          </w:p>
        </w:tc>
        <w:tc>
          <w:tcPr>
            <w:tcW w:w="1575" w:type="dxa"/>
          </w:tcPr>
          <w:p w:rsidR="00824DAE" w:rsidRPr="00B96F2E" w:rsidRDefault="00824DAE">
            <w:pPr>
              <w:rPr>
                <w:rFonts w:ascii="Arial" w:hAnsi="Arial" w:cs="Arial"/>
                <w:sz w:val="22"/>
              </w:rPr>
            </w:pPr>
          </w:p>
        </w:tc>
        <w:tc>
          <w:tcPr>
            <w:tcW w:w="1596" w:type="dxa"/>
          </w:tcPr>
          <w:p w:rsidR="00824DAE" w:rsidRPr="00B96F2E" w:rsidRDefault="00824DAE">
            <w:pPr>
              <w:rPr>
                <w:rFonts w:ascii="Arial" w:hAnsi="Arial" w:cs="Arial"/>
                <w:sz w:val="22"/>
              </w:rPr>
            </w:pPr>
          </w:p>
        </w:tc>
        <w:tc>
          <w:tcPr>
            <w:tcW w:w="2977" w:type="dxa"/>
            <w:tcBorders>
              <w:right w:val="single" w:sz="12" w:space="0" w:color="auto"/>
            </w:tcBorders>
          </w:tcPr>
          <w:p w:rsidR="00824DAE" w:rsidRPr="00B96F2E" w:rsidRDefault="00824DAE">
            <w:pPr>
              <w:rPr>
                <w:rFonts w:ascii="Arial" w:hAnsi="Arial" w:cs="Arial"/>
                <w:sz w:val="22"/>
              </w:rPr>
            </w:pPr>
          </w:p>
        </w:tc>
      </w:tr>
      <w:tr w:rsidR="00824DAE" w:rsidRPr="00B96F2E">
        <w:trPr>
          <w:trHeight w:val="330"/>
        </w:trPr>
        <w:tc>
          <w:tcPr>
            <w:tcW w:w="585" w:type="dxa"/>
            <w:tcBorders>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3</w:t>
            </w:r>
          </w:p>
        </w:tc>
        <w:tc>
          <w:tcPr>
            <w:tcW w:w="1890" w:type="dxa"/>
          </w:tcPr>
          <w:p w:rsidR="00824DAE" w:rsidRPr="00B96F2E" w:rsidRDefault="00824DAE">
            <w:pPr>
              <w:rPr>
                <w:rFonts w:ascii="Arial" w:hAnsi="Arial" w:cs="Arial"/>
                <w:sz w:val="22"/>
              </w:rPr>
            </w:pPr>
          </w:p>
        </w:tc>
        <w:tc>
          <w:tcPr>
            <w:tcW w:w="1575" w:type="dxa"/>
          </w:tcPr>
          <w:p w:rsidR="00824DAE" w:rsidRPr="00B96F2E" w:rsidRDefault="00824DAE">
            <w:pPr>
              <w:rPr>
                <w:rFonts w:ascii="Arial" w:hAnsi="Arial" w:cs="Arial"/>
                <w:sz w:val="22"/>
              </w:rPr>
            </w:pPr>
          </w:p>
        </w:tc>
        <w:tc>
          <w:tcPr>
            <w:tcW w:w="1596" w:type="dxa"/>
          </w:tcPr>
          <w:p w:rsidR="00824DAE" w:rsidRPr="00B96F2E" w:rsidRDefault="00824DAE">
            <w:pPr>
              <w:rPr>
                <w:rFonts w:ascii="Arial" w:hAnsi="Arial" w:cs="Arial"/>
                <w:sz w:val="22"/>
              </w:rPr>
            </w:pPr>
          </w:p>
        </w:tc>
        <w:tc>
          <w:tcPr>
            <w:tcW w:w="2977" w:type="dxa"/>
            <w:tcBorders>
              <w:right w:val="single" w:sz="12" w:space="0" w:color="auto"/>
            </w:tcBorders>
          </w:tcPr>
          <w:p w:rsidR="00824DAE" w:rsidRPr="00B96F2E" w:rsidRDefault="00824DAE">
            <w:pPr>
              <w:rPr>
                <w:rFonts w:ascii="Arial" w:hAnsi="Arial" w:cs="Arial"/>
                <w:sz w:val="22"/>
              </w:rPr>
            </w:pPr>
          </w:p>
        </w:tc>
      </w:tr>
      <w:tr w:rsidR="00824DAE" w:rsidRPr="00B96F2E">
        <w:trPr>
          <w:trHeight w:val="330"/>
        </w:trPr>
        <w:tc>
          <w:tcPr>
            <w:tcW w:w="585" w:type="dxa"/>
            <w:tcBorders>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4</w:t>
            </w:r>
          </w:p>
        </w:tc>
        <w:tc>
          <w:tcPr>
            <w:tcW w:w="1890" w:type="dxa"/>
          </w:tcPr>
          <w:p w:rsidR="00824DAE" w:rsidRPr="00B96F2E" w:rsidRDefault="00824DAE">
            <w:pPr>
              <w:rPr>
                <w:rFonts w:ascii="Arial" w:hAnsi="Arial" w:cs="Arial"/>
                <w:sz w:val="22"/>
              </w:rPr>
            </w:pPr>
          </w:p>
        </w:tc>
        <w:tc>
          <w:tcPr>
            <w:tcW w:w="1575" w:type="dxa"/>
          </w:tcPr>
          <w:p w:rsidR="00824DAE" w:rsidRPr="00B96F2E" w:rsidRDefault="00824DAE">
            <w:pPr>
              <w:rPr>
                <w:rFonts w:ascii="Arial" w:hAnsi="Arial" w:cs="Arial"/>
                <w:sz w:val="22"/>
              </w:rPr>
            </w:pPr>
          </w:p>
        </w:tc>
        <w:tc>
          <w:tcPr>
            <w:tcW w:w="1596" w:type="dxa"/>
          </w:tcPr>
          <w:p w:rsidR="00824DAE" w:rsidRPr="00B96F2E" w:rsidRDefault="00824DAE">
            <w:pPr>
              <w:rPr>
                <w:rFonts w:ascii="Arial" w:hAnsi="Arial" w:cs="Arial"/>
                <w:sz w:val="22"/>
              </w:rPr>
            </w:pPr>
          </w:p>
        </w:tc>
        <w:tc>
          <w:tcPr>
            <w:tcW w:w="2977" w:type="dxa"/>
            <w:tcBorders>
              <w:right w:val="single" w:sz="12" w:space="0" w:color="auto"/>
            </w:tcBorders>
          </w:tcPr>
          <w:p w:rsidR="00824DAE" w:rsidRPr="00B96F2E" w:rsidRDefault="00824DAE">
            <w:pPr>
              <w:rPr>
                <w:rFonts w:ascii="Arial" w:hAnsi="Arial" w:cs="Arial"/>
                <w:sz w:val="22"/>
              </w:rPr>
            </w:pPr>
          </w:p>
        </w:tc>
      </w:tr>
      <w:tr w:rsidR="00824DAE" w:rsidRPr="00B96F2E">
        <w:trPr>
          <w:trHeight w:val="330"/>
        </w:trPr>
        <w:tc>
          <w:tcPr>
            <w:tcW w:w="585" w:type="dxa"/>
            <w:tcBorders>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5</w:t>
            </w:r>
          </w:p>
        </w:tc>
        <w:tc>
          <w:tcPr>
            <w:tcW w:w="1890" w:type="dxa"/>
          </w:tcPr>
          <w:p w:rsidR="00824DAE" w:rsidRPr="00B96F2E" w:rsidRDefault="00824DAE">
            <w:pPr>
              <w:rPr>
                <w:rFonts w:ascii="Arial" w:hAnsi="Arial" w:cs="Arial"/>
                <w:sz w:val="22"/>
              </w:rPr>
            </w:pPr>
          </w:p>
        </w:tc>
        <w:tc>
          <w:tcPr>
            <w:tcW w:w="1575" w:type="dxa"/>
          </w:tcPr>
          <w:p w:rsidR="00824DAE" w:rsidRPr="00B96F2E" w:rsidRDefault="00824DAE">
            <w:pPr>
              <w:rPr>
                <w:rFonts w:ascii="Arial" w:hAnsi="Arial" w:cs="Arial"/>
                <w:sz w:val="22"/>
              </w:rPr>
            </w:pPr>
          </w:p>
        </w:tc>
        <w:tc>
          <w:tcPr>
            <w:tcW w:w="1596" w:type="dxa"/>
          </w:tcPr>
          <w:p w:rsidR="00824DAE" w:rsidRPr="00B96F2E" w:rsidRDefault="00824DAE">
            <w:pPr>
              <w:rPr>
                <w:rFonts w:ascii="Arial" w:hAnsi="Arial" w:cs="Arial"/>
                <w:sz w:val="22"/>
              </w:rPr>
            </w:pPr>
          </w:p>
        </w:tc>
        <w:tc>
          <w:tcPr>
            <w:tcW w:w="2977" w:type="dxa"/>
            <w:tcBorders>
              <w:right w:val="single" w:sz="12" w:space="0" w:color="auto"/>
            </w:tcBorders>
          </w:tcPr>
          <w:p w:rsidR="00824DAE" w:rsidRPr="00B96F2E" w:rsidRDefault="00824DAE">
            <w:pPr>
              <w:rPr>
                <w:rFonts w:ascii="Arial" w:hAnsi="Arial" w:cs="Arial"/>
                <w:sz w:val="22"/>
              </w:rPr>
            </w:pPr>
          </w:p>
        </w:tc>
      </w:tr>
      <w:tr w:rsidR="00824DAE" w:rsidRPr="00B96F2E">
        <w:trPr>
          <w:trHeight w:val="330"/>
        </w:trPr>
        <w:tc>
          <w:tcPr>
            <w:tcW w:w="585" w:type="dxa"/>
            <w:tcBorders>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6</w:t>
            </w:r>
          </w:p>
        </w:tc>
        <w:tc>
          <w:tcPr>
            <w:tcW w:w="1890" w:type="dxa"/>
          </w:tcPr>
          <w:p w:rsidR="00824DAE" w:rsidRPr="00B96F2E" w:rsidRDefault="00824DAE">
            <w:pPr>
              <w:rPr>
                <w:rFonts w:ascii="Arial" w:hAnsi="Arial" w:cs="Arial"/>
                <w:sz w:val="22"/>
              </w:rPr>
            </w:pPr>
          </w:p>
        </w:tc>
        <w:tc>
          <w:tcPr>
            <w:tcW w:w="1575" w:type="dxa"/>
          </w:tcPr>
          <w:p w:rsidR="00824DAE" w:rsidRPr="00B96F2E" w:rsidRDefault="00824DAE">
            <w:pPr>
              <w:rPr>
                <w:rFonts w:ascii="Arial" w:hAnsi="Arial" w:cs="Arial"/>
                <w:sz w:val="22"/>
              </w:rPr>
            </w:pPr>
          </w:p>
        </w:tc>
        <w:tc>
          <w:tcPr>
            <w:tcW w:w="1596" w:type="dxa"/>
          </w:tcPr>
          <w:p w:rsidR="00824DAE" w:rsidRPr="00B96F2E" w:rsidRDefault="00824DAE">
            <w:pPr>
              <w:rPr>
                <w:rFonts w:ascii="Arial" w:hAnsi="Arial" w:cs="Arial"/>
                <w:sz w:val="22"/>
              </w:rPr>
            </w:pPr>
          </w:p>
        </w:tc>
        <w:tc>
          <w:tcPr>
            <w:tcW w:w="2977" w:type="dxa"/>
            <w:tcBorders>
              <w:right w:val="single" w:sz="12" w:space="0" w:color="auto"/>
            </w:tcBorders>
          </w:tcPr>
          <w:p w:rsidR="00824DAE" w:rsidRPr="00B96F2E" w:rsidRDefault="00824DAE">
            <w:pPr>
              <w:rPr>
                <w:rFonts w:ascii="Arial" w:hAnsi="Arial" w:cs="Arial"/>
                <w:sz w:val="22"/>
              </w:rPr>
            </w:pPr>
          </w:p>
        </w:tc>
      </w:tr>
      <w:tr w:rsidR="00824DAE" w:rsidRPr="00B96F2E">
        <w:trPr>
          <w:trHeight w:val="330"/>
        </w:trPr>
        <w:tc>
          <w:tcPr>
            <w:tcW w:w="585" w:type="dxa"/>
            <w:tcBorders>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7</w:t>
            </w:r>
          </w:p>
        </w:tc>
        <w:tc>
          <w:tcPr>
            <w:tcW w:w="1890" w:type="dxa"/>
          </w:tcPr>
          <w:p w:rsidR="00824DAE" w:rsidRPr="00B96F2E" w:rsidRDefault="00824DAE">
            <w:pPr>
              <w:rPr>
                <w:rFonts w:ascii="Arial" w:hAnsi="Arial" w:cs="Arial"/>
                <w:sz w:val="22"/>
              </w:rPr>
            </w:pPr>
          </w:p>
        </w:tc>
        <w:tc>
          <w:tcPr>
            <w:tcW w:w="1575" w:type="dxa"/>
          </w:tcPr>
          <w:p w:rsidR="00824DAE" w:rsidRPr="00B96F2E" w:rsidRDefault="00824DAE">
            <w:pPr>
              <w:rPr>
                <w:rFonts w:ascii="Arial" w:hAnsi="Arial" w:cs="Arial"/>
                <w:sz w:val="22"/>
              </w:rPr>
            </w:pPr>
          </w:p>
        </w:tc>
        <w:tc>
          <w:tcPr>
            <w:tcW w:w="1596" w:type="dxa"/>
          </w:tcPr>
          <w:p w:rsidR="00824DAE" w:rsidRPr="00B96F2E" w:rsidRDefault="00824DAE">
            <w:pPr>
              <w:rPr>
                <w:rFonts w:ascii="Arial" w:hAnsi="Arial" w:cs="Arial"/>
                <w:sz w:val="22"/>
              </w:rPr>
            </w:pPr>
          </w:p>
        </w:tc>
        <w:tc>
          <w:tcPr>
            <w:tcW w:w="2977" w:type="dxa"/>
            <w:tcBorders>
              <w:right w:val="single" w:sz="12" w:space="0" w:color="auto"/>
            </w:tcBorders>
          </w:tcPr>
          <w:p w:rsidR="00824DAE" w:rsidRPr="00B96F2E" w:rsidRDefault="00824DAE">
            <w:pPr>
              <w:rPr>
                <w:rFonts w:ascii="Arial" w:hAnsi="Arial" w:cs="Arial"/>
                <w:sz w:val="22"/>
              </w:rPr>
            </w:pPr>
          </w:p>
        </w:tc>
      </w:tr>
      <w:tr w:rsidR="00824DAE" w:rsidRPr="00B96F2E">
        <w:trPr>
          <w:trHeight w:val="330"/>
        </w:trPr>
        <w:tc>
          <w:tcPr>
            <w:tcW w:w="585" w:type="dxa"/>
            <w:tcBorders>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8</w:t>
            </w:r>
          </w:p>
        </w:tc>
        <w:tc>
          <w:tcPr>
            <w:tcW w:w="1890" w:type="dxa"/>
          </w:tcPr>
          <w:p w:rsidR="00824DAE" w:rsidRPr="00B96F2E" w:rsidRDefault="00824DAE">
            <w:pPr>
              <w:rPr>
                <w:rFonts w:ascii="Arial" w:hAnsi="Arial" w:cs="Arial"/>
                <w:sz w:val="22"/>
              </w:rPr>
            </w:pPr>
          </w:p>
        </w:tc>
        <w:tc>
          <w:tcPr>
            <w:tcW w:w="1575" w:type="dxa"/>
          </w:tcPr>
          <w:p w:rsidR="00824DAE" w:rsidRPr="00B96F2E" w:rsidRDefault="00824DAE">
            <w:pPr>
              <w:rPr>
                <w:rFonts w:ascii="Arial" w:hAnsi="Arial" w:cs="Arial"/>
                <w:sz w:val="22"/>
              </w:rPr>
            </w:pPr>
          </w:p>
        </w:tc>
        <w:tc>
          <w:tcPr>
            <w:tcW w:w="1596" w:type="dxa"/>
          </w:tcPr>
          <w:p w:rsidR="00824DAE" w:rsidRPr="00B96F2E" w:rsidRDefault="00824DAE">
            <w:pPr>
              <w:rPr>
                <w:rFonts w:ascii="Arial" w:hAnsi="Arial" w:cs="Arial"/>
                <w:sz w:val="22"/>
              </w:rPr>
            </w:pPr>
          </w:p>
        </w:tc>
        <w:tc>
          <w:tcPr>
            <w:tcW w:w="2977" w:type="dxa"/>
            <w:tcBorders>
              <w:right w:val="single" w:sz="12" w:space="0" w:color="auto"/>
            </w:tcBorders>
          </w:tcPr>
          <w:p w:rsidR="00824DAE" w:rsidRPr="00B96F2E" w:rsidRDefault="00824DAE">
            <w:pPr>
              <w:rPr>
                <w:rFonts w:ascii="Arial" w:hAnsi="Arial" w:cs="Arial"/>
                <w:sz w:val="22"/>
              </w:rPr>
            </w:pPr>
          </w:p>
        </w:tc>
      </w:tr>
      <w:tr w:rsidR="00824DAE" w:rsidRPr="00B96F2E">
        <w:trPr>
          <w:trHeight w:val="330"/>
        </w:trPr>
        <w:tc>
          <w:tcPr>
            <w:tcW w:w="585" w:type="dxa"/>
            <w:tcBorders>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9</w:t>
            </w:r>
          </w:p>
        </w:tc>
        <w:tc>
          <w:tcPr>
            <w:tcW w:w="1890" w:type="dxa"/>
          </w:tcPr>
          <w:p w:rsidR="00824DAE" w:rsidRPr="00B96F2E" w:rsidRDefault="00824DAE">
            <w:pPr>
              <w:rPr>
                <w:rFonts w:ascii="Arial" w:hAnsi="Arial" w:cs="Arial"/>
                <w:sz w:val="22"/>
              </w:rPr>
            </w:pPr>
          </w:p>
        </w:tc>
        <w:tc>
          <w:tcPr>
            <w:tcW w:w="1575" w:type="dxa"/>
          </w:tcPr>
          <w:p w:rsidR="00824DAE" w:rsidRPr="00B96F2E" w:rsidRDefault="00824DAE">
            <w:pPr>
              <w:rPr>
                <w:rFonts w:ascii="Arial" w:hAnsi="Arial" w:cs="Arial"/>
                <w:sz w:val="22"/>
              </w:rPr>
            </w:pPr>
          </w:p>
        </w:tc>
        <w:tc>
          <w:tcPr>
            <w:tcW w:w="1596" w:type="dxa"/>
          </w:tcPr>
          <w:p w:rsidR="00824DAE" w:rsidRPr="00B96F2E" w:rsidRDefault="00824DAE">
            <w:pPr>
              <w:rPr>
                <w:rFonts w:ascii="Arial" w:hAnsi="Arial" w:cs="Arial"/>
                <w:sz w:val="22"/>
              </w:rPr>
            </w:pPr>
          </w:p>
        </w:tc>
        <w:tc>
          <w:tcPr>
            <w:tcW w:w="2977" w:type="dxa"/>
            <w:tcBorders>
              <w:right w:val="single" w:sz="12" w:space="0" w:color="auto"/>
            </w:tcBorders>
          </w:tcPr>
          <w:p w:rsidR="00824DAE" w:rsidRPr="00B96F2E" w:rsidRDefault="00824DAE">
            <w:pPr>
              <w:rPr>
                <w:rFonts w:ascii="Arial" w:hAnsi="Arial" w:cs="Arial"/>
                <w:sz w:val="22"/>
              </w:rPr>
            </w:pPr>
          </w:p>
        </w:tc>
      </w:tr>
      <w:tr w:rsidR="00824DAE" w:rsidRPr="00B96F2E">
        <w:trPr>
          <w:trHeight w:val="330"/>
        </w:trPr>
        <w:tc>
          <w:tcPr>
            <w:tcW w:w="585" w:type="dxa"/>
            <w:tcBorders>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10</w:t>
            </w:r>
          </w:p>
        </w:tc>
        <w:tc>
          <w:tcPr>
            <w:tcW w:w="1890" w:type="dxa"/>
          </w:tcPr>
          <w:p w:rsidR="00824DAE" w:rsidRPr="00B96F2E" w:rsidRDefault="00824DAE">
            <w:pPr>
              <w:rPr>
                <w:rFonts w:ascii="Arial" w:hAnsi="Arial" w:cs="Arial"/>
                <w:sz w:val="22"/>
              </w:rPr>
            </w:pPr>
          </w:p>
        </w:tc>
        <w:tc>
          <w:tcPr>
            <w:tcW w:w="1575" w:type="dxa"/>
          </w:tcPr>
          <w:p w:rsidR="00824DAE" w:rsidRPr="00B96F2E" w:rsidRDefault="00824DAE">
            <w:pPr>
              <w:rPr>
                <w:rFonts w:ascii="Arial" w:hAnsi="Arial" w:cs="Arial"/>
                <w:sz w:val="22"/>
              </w:rPr>
            </w:pPr>
          </w:p>
        </w:tc>
        <w:tc>
          <w:tcPr>
            <w:tcW w:w="1596" w:type="dxa"/>
          </w:tcPr>
          <w:p w:rsidR="00824DAE" w:rsidRPr="00B96F2E" w:rsidRDefault="00824DAE">
            <w:pPr>
              <w:rPr>
                <w:rFonts w:ascii="Arial" w:hAnsi="Arial" w:cs="Arial"/>
                <w:sz w:val="22"/>
              </w:rPr>
            </w:pPr>
          </w:p>
        </w:tc>
        <w:tc>
          <w:tcPr>
            <w:tcW w:w="2977" w:type="dxa"/>
            <w:tcBorders>
              <w:right w:val="single" w:sz="12" w:space="0" w:color="auto"/>
            </w:tcBorders>
          </w:tcPr>
          <w:p w:rsidR="00824DAE" w:rsidRPr="00B96F2E" w:rsidRDefault="00824DAE">
            <w:pPr>
              <w:rPr>
                <w:rFonts w:ascii="Arial" w:hAnsi="Arial" w:cs="Arial"/>
                <w:sz w:val="22"/>
              </w:rPr>
            </w:pPr>
          </w:p>
        </w:tc>
      </w:tr>
      <w:tr w:rsidR="00824DAE" w:rsidRPr="00B96F2E">
        <w:trPr>
          <w:trHeight w:val="330"/>
        </w:trPr>
        <w:tc>
          <w:tcPr>
            <w:tcW w:w="585" w:type="dxa"/>
            <w:tcBorders>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11</w:t>
            </w:r>
          </w:p>
        </w:tc>
        <w:tc>
          <w:tcPr>
            <w:tcW w:w="1890" w:type="dxa"/>
          </w:tcPr>
          <w:p w:rsidR="00824DAE" w:rsidRPr="00B96F2E" w:rsidRDefault="00824DAE">
            <w:pPr>
              <w:rPr>
                <w:rFonts w:ascii="Arial" w:hAnsi="Arial" w:cs="Arial"/>
                <w:sz w:val="22"/>
              </w:rPr>
            </w:pPr>
          </w:p>
        </w:tc>
        <w:tc>
          <w:tcPr>
            <w:tcW w:w="1575" w:type="dxa"/>
          </w:tcPr>
          <w:p w:rsidR="00824DAE" w:rsidRPr="00B96F2E" w:rsidRDefault="00824DAE">
            <w:pPr>
              <w:rPr>
                <w:rFonts w:ascii="Arial" w:hAnsi="Arial" w:cs="Arial"/>
                <w:sz w:val="22"/>
              </w:rPr>
            </w:pPr>
          </w:p>
        </w:tc>
        <w:tc>
          <w:tcPr>
            <w:tcW w:w="1596" w:type="dxa"/>
          </w:tcPr>
          <w:p w:rsidR="00824DAE" w:rsidRPr="00B96F2E" w:rsidRDefault="00824DAE">
            <w:pPr>
              <w:rPr>
                <w:rFonts w:ascii="Arial" w:hAnsi="Arial" w:cs="Arial"/>
                <w:sz w:val="22"/>
              </w:rPr>
            </w:pPr>
          </w:p>
        </w:tc>
        <w:tc>
          <w:tcPr>
            <w:tcW w:w="2977" w:type="dxa"/>
            <w:tcBorders>
              <w:right w:val="single" w:sz="12" w:space="0" w:color="auto"/>
            </w:tcBorders>
          </w:tcPr>
          <w:p w:rsidR="00824DAE" w:rsidRPr="00B96F2E" w:rsidRDefault="00824DAE">
            <w:pPr>
              <w:rPr>
                <w:rFonts w:ascii="Arial" w:hAnsi="Arial" w:cs="Arial"/>
                <w:sz w:val="22"/>
              </w:rPr>
            </w:pPr>
          </w:p>
        </w:tc>
      </w:tr>
      <w:tr w:rsidR="00824DAE" w:rsidRPr="00B96F2E">
        <w:trPr>
          <w:trHeight w:val="330"/>
        </w:trPr>
        <w:tc>
          <w:tcPr>
            <w:tcW w:w="585" w:type="dxa"/>
            <w:tcBorders>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12</w:t>
            </w:r>
          </w:p>
        </w:tc>
        <w:tc>
          <w:tcPr>
            <w:tcW w:w="1890" w:type="dxa"/>
          </w:tcPr>
          <w:p w:rsidR="00824DAE" w:rsidRPr="00B96F2E" w:rsidRDefault="00824DAE">
            <w:pPr>
              <w:rPr>
                <w:rFonts w:ascii="Arial" w:hAnsi="Arial" w:cs="Arial"/>
                <w:sz w:val="22"/>
              </w:rPr>
            </w:pPr>
          </w:p>
        </w:tc>
        <w:tc>
          <w:tcPr>
            <w:tcW w:w="1575" w:type="dxa"/>
          </w:tcPr>
          <w:p w:rsidR="00824DAE" w:rsidRPr="00B96F2E" w:rsidRDefault="00824DAE">
            <w:pPr>
              <w:rPr>
                <w:rFonts w:ascii="Arial" w:hAnsi="Arial" w:cs="Arial"/>
                <w:sz w:val="22"/>
              </w:rPr>
            </w:pPr>
          </w:p>
        </w:tc>
        <w:tc>
          <w:tcPr>
            <w:tcW w:w="1596" w:type="dxa"/>
          </w:tcPr>
          <w:p w:rsidR="00824DAE" w:rsidRPr="00B96F2E" w:rsidRDefault="00824DAE">
            <w:pPr>
              <w:rPr>
                <w:rFonts w:ascii="Arial" w:hAnsi="Arial" w:cs="Arial"/>
                <w:sz w:val="22"/>
              </w:rPr>
            </w:pPr>
          </w:p>
        </w:tc>
        <w:tc>
          <w:tcPr>
            <w:tcW w:w="2977" w:type="dxa"/>
            <w:tcBorders>
              <w:right w:val="single" w:sz="12" w:space="0" w:color="auto"/>
            </w:tcBorders>
          </w:tcPr>
          <w:p w:rsidR="00824DAE" w:rsidRPr="00B96F2E" w:rsidRDefault="00824DAE">
            <w:pPr>
              <w:rPr>
                <w:rFonts w:ascii="Arial" w:hAnsi="Arial" w:cs="Arial"/>
                <w:sz w:val="22"/>
              </w:rPr>
            </w:pPr>
          </w:p>
        </w:tc>
      </w:tr>
      <w:tr w:rsidR="00824DAE" w:rsidRPr="00B96F2E">
        <w:trPr>
          <w:trHeight w:val="330"/>
        </w:trPr>
        <w:tc>
          <w:tcPr>
            <w:tcW w:w="585" w:type="dxa"/>
            <w:tcBorders>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13</w:t>
            </w:r>
          </w:p>
        </w:tc>
        <w:tc>
          <w:tcPr>
            <w:tcW w:w="1890" w:type="dxa"/>
          </w:tcPr>
          <w:p w:rsidR="00824DAE" w:rsidRPr="00B96F2E" w:rsidRDefault="00824DAE">
            <w:pPr>
              <w:rPr>
                <w:rFonts w:ascii="Arial" w:hAnsi="Arial" w:cs="Arial"/>
                <w:sz w:val="22"/>
              </w:rPr>
            </w:pPr>
          </w:p>
        </w:tc>
        <w:tc>
          <w:tcPr>
            <w:tcW w:w="1575" w:type="dxa"/>
          </w:tcPr>
          <w:p w:rsidR="00824DAE" w:rsidRPr="00B96F2E" w:rsidRDefault="00824DAE">
            <w:pPr>
              <w:rPr>
                <w:rFonts w:ascii="Arial" w:hAnsi="Arial" w:cs="Arial"/>
                <w:sz w:val="22"/>
              </w:rPr>
            </w:pPr>
          </w:p>
        </w:tc>
        <w:tc>
          <w:tcPr>
            <w:tcW w:w="1596" w:type="dxa"/>
          </w:tcPr>
          <w:p w:rsidR="00824DAE" w:rsidRPr="00B96F2E" w:rsidRDefault="00824DAE">
            <w:pPr>
              <w:rPr>
                <w:rFonts w:ascii="Arial" w:hAnsi="Arial" w:cs="Arial"/>
                <w:sz w:val="22"/>
              </w:rPr>
            </w:pPr>
          </w:p>
        </w:tc>
        <w:tc>
          <w:tcPr>
            <w:tcW w:w="2977" w:type="dxa"/>
            <w:tcBorders>
              <w:right w:val="single" w:sz="12" w:space="0" w:color="auto"/>
            </w:tcBorders>
          </w:tcPr>
          <w:p w:rsidR="00824DAE" w:rsidRPr="00B96F2E" w:rsidRDefault="00824DAE">
            <w:pPr>
              <w:rPr>
                <w:rFonts w:ascii="Arial" w:hAnsi="Arial" w:cs="Arial"/>
                <w:sz w:val="22"/>
              </w:rPr>
            </w:pPr>
          </w:p>
        </w:tc>
      </w:tr>
      <w:tr w:rsidR="00824DAE" w:rsidRPr="00B96F2E">
        <w:trPr>
          <w:trHeight w:val="330"/>
        </w:trPr>
        <w:tc>
          <w:tcPr>
            <w:tcW w:w="585" w:type="dxa"/>
            <w:tcBorders>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14</w:t>
            </w:r>
          </w:p>
        </w:tc>
        <w:tc>
          <w:tcPr>
            <w:tcW w:w="1890" w:type="dxa"/>
          </w:tcPr>
          <w:p w:rsidR="00824DAE" w:rsidRPr="00B96F2E" w:rsidRDefault="00824DAE">
            <w:pPr>
              <w:rPr>
                <w:rFonts w:ascii="Arial" w:hAnsi="Arial" w:cs="Arial"/>
                <w:sz w:val="22"/>
              </w:rPr>
            </w:pPr>
          </w:p>
        </w:tc>
        <w:tc>
          <w:tcPr>
            <w:tcW w:w="1575" w:type="dxa"/>
          </w:tcPr>
          <w:p w:rsidR="00824DAE" w:rsidRPr="00B96F2E" w:rsidRDefault="00824DAE">
            <w:pPr>
              <w:rPr>
                <w:rFonts w:ascii="Arial" w:hAnsi="Arial" w:cs="Arial"/>
                <w:sz w:val="22"/>
              </w:rPr>
            </w:pPr>
          </w:p>
        </w:tc>
        <w:tc>
          <w:tcPr>
            <w:tcW w:w="1596" w:type="dxa"/>
          </w:tcPr>
          <w:p w:rsidR="00824DAE" w:rsidRPr="00B96F2E" w:rsidRDefault="00824DAE">
            <w:pPr>
              <w:rPr>
                <w:rFonts w:ascii="Arial" w:hAnsi="Arial" w:cs="Arial"/>
                <w:sz w:val="22"/>
              </w:rPr>
            </w:pPr>
          </w:p>
        </w:tc>
        <w:tc>
          <w:tcPr>
            <w:tcW w:w="2977" w:type="dxa"/>
            <w:tcBorders>
              <w:right w:val="single" w:sz="12" w:space="0" w:color="auto"/>
            </w:tcBorders>
          </w:tcPr>
          <w:p w:rsidR="00824DAE" w:rsidRPr="00B96F2E" w:rsidRDefault="00824DAE">
            <w:pPr>
              <w:rPr>
                <w:rFonts w:ascii="Arial" w:hAnsi="Arial" w:cs="Arial"/>
                <w:sz w:val="22"/>
              </w:rPr>
            </w:pPr>
          </w:p>
        </w:tc>
      </w:tr>
      <w:tr w:rsidR="00824DAE" w:rsidRPr="00B96F2E">
        <w:trPr>
          <w:trHeight w:val="330"/>
        </w:trPr>
        <w:tc>
          <w:tcPr>
            <w:tcW w:w="585" w:type="dxa"/>
            <w:tcBorders>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15</w:t>
            </w:r>
          </w:p>
        </w:tc>
        <w:tc>
          <w:tcPr>
            <w:tcW w:w="1890" w:type="dxa"/>
          </w:tcPr>
          <w:p w:rsidR="00824DAE" w:rsidRPr="00B96F2E" w:rsidRDefault="00824DAE">
            <w:pPr>
              <w:rPr>
                <w:rFonts w:ascii="Arial" w:hAnsi="Arial" w:cs="Arial"/>
                <w:sz w:val="22"/>
              </w:rPr>
            </w:pPr>
          </w:p>
        </w:tc>
        <w:tc>
          <w:tcPr>
            <w:tcW w:w="1575" w:type="dxa"/>
          </w:tcPr>
          <w:p w:rsidR="00824DAE" w:rsidRPr="00B96F2E" w:rsidRDefault="00824DAE">
            <w:pPr>
              <w:rPr>
                <w:rFonts w:ascii="Arial" w:hAnsi="Arial" w:cs="Arial"/>
                <w:sz w:val="22"/>
              </w:rPr>
            </w:pPr>
          </w:p>
        </w:tc>
        <w:tc>
          <w:tcPr>
            <w:tcW w:w="1596" w:type="dxa"/>
          </w:tcPr>
          <w:p w:rsidR="00824DAE" w:rsidRPr="00B96F2E" w:rsidRDefault="00824DAE">
            <w:pPr>
              <w:rPr>
                <w:rFonts w:ascii="Arial" w:hAnsi="Arial" w:cs="Arial"/>
                <w:sz w:val="22"/>
              </w:rPr>
            </w:pPr>
          </w:p>
        </w:tc>
        <w:tc>
          <w:tcPr>
            <w:tcW w:w="2977" w:type="dxa"/>
            <w:tcBorders>
              <w:right w:val="single" w:sz="12" w:space="0" w:color="auto"/>
            </w:tcBorders>
          </w:tcPr>
          <w:p w:rsidR="00824DAE" w:rsidRPr="00B96F2E" w:rsidRDefault="00824DAE">
            <w:pPr>
              <w:rPr>
                <w:rFonts w:ascii="Arial" w:hAnsi="Arial" w:cs="Arial"/>
                <w:sz w:val="22"/>
              </w:rPr>
            </w:pPr>
          </w:p>
        </w:tc>
      </w:tr>
      <w:tr w:rsidR="00824DAE" w:rsidRPr="00B96F2E">
        <w:trPr>
          <w:trHeight w:val="330"/>
        </w:trPr>
        <w:tc>
          <w:tcPr>
            <w:tcW w:w="585" w:type="dxa"/>
            <w:tcBorders>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16</w:t>
            </w:r>
          </w:p>
        </w:tc>
        <w:tc>
          <w:tcPr>
            <w:tcW w:w="1890" w:type="dxa"/>
          </w:tcPr>
          <w:p w:rsidR="00824DAE" w:rsidRPr="00B96F2E" w:rsidRDefault="00824DAE">
            <w:pPr>
              <w:rPr>
                <w:rFonts w:ascii="Arial" w:hAnsi="Arial" w:cs="Arial"/>
                <w:sz w:val="22"/>
              </w:rPr>
            </w:pPr>
          </w:p>
        </w:tc>
        <w:tc>
          <w:tcPr>
            <w:tcW w:w="1575" w:type="dxa"/>
          </w:tcPr>
          <w:p w:rsidR="00824DAE" w:rsidRPr="00B96F2E" w:rsidRDefault="00824DAE">
            <w:pPr>
              <w:rPr>
                <w:rFonts w:ascii="Arial" w:hAnsi="Arial" w:cs="Arial"/>
                <w:sz w:val="22"/>
              </w:rPr>
            </w:pPr>
          </w:p>
        </w:tc>
        <w:tc>
          <w:tcPr>
            <w:tcW w:w="1596" w:type="dxa"/>
          </w:tcPr>
          <w:p w:rsidR="00824DAE" w:rsidRPr="00B96F2E" w:rsidRDefault="00824DAE">
            <w:pPr>
              <w:rPr>
                <w:rFonts w:ascii="Arial" w:hAnsi="Arial" w:cs="Arial"/>
                <w:sz w:val="22"/>
              </w:rPr>
            </w:pPr>
          </w:p>
        </w:tc>
        <w:tc>
          <w:tcPr>
            <w:tcW w:w="2977" w:type="dxa"/>
            <w:tcBorders>
              <w:right w:val="single" w:sz="12" w:space="0" w:color="auto"/>
            </w:tcBorders>
          </w:tcPr>
          <w:p w:rsidR="00824DAE" w:rsidRPr="00B96F2E" w:rsidRDefault="00824DAE">
            <w:pPr>
              <w:rPr>
                <w:rFonts w:ascii="Arial" w:hAnsi="Arial" w:cs="Arial"/>
                <w:sz w:val="22"/>
              </w:rPr>
            </w:pPr>
          </w:p>
        </w:tc>
      </w:tr>
      <w:tr w:rsidR="00824DAE" w:rsidRPr="00B96F2E">
        <w:trPr>
          <w:trHeight w:val="330"/>
        </w:trPr>
        <w:tc>
          <w:tcPr>
            <w:tcW w:w="585" w:type="dxa"/>
            <w:tcBorders>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17</w:t>
            </w:r>
          </w:p>
        </w:tc>
        <w:tc>
          <w:tcPr>
            <w:tcW w:w="1890" w:type="dxa"/>
          </w:tcPr>
          <w:p w:rsidR="00824DAE" w:rsidRPr="00B96F2E" w:rsidRDefault="00824DAE">
            <w:pPr>
              <w:rPr>
                <w:rFonts w:ascii="Arial" w:hAnsi="Arial" w:cs="Arial"/>
                <w:sz w:val="22"/>
              </w:rPr>
            </w:pPr>
          </w:p>
        </w:tc>
        <w:tc>
          <w:tcPr>
            <w:tcW w:w="1575" w:type="dxa"/>
          </w:tcPr>
          <w:p w:rsidR="00824DAE" w:rsidRPr="00B96F2E" w:rsidRDefault="00824DAE">
            <w:pPr>
              <w:rPr>
                <w:rFonts w:ascii="Arial" w:hAnsi="Arial" w:cs="Arial"/>
                <w:sz w:val="22"/>
              </w:rPr>
            </w:pPr>
          </w:p>
        </w:tc>
        <w:tc>
          <w:tcPr>
            <w:tcW w:w="1596" w:type="dxa"/>
          </w:tcPr>
          <w:p w:rsidR="00824DAE" w:rsidRPr="00B96F2E" w:rsidRDefault="00824DAE">
            <w:pPr>
              <w:rPr>
                <w:rFonts w:ascii="Arial" w:hAnsi="Arial" w:cs="Arial"/>
                <w:sz w:val="22"/>
              </w:rPr>
            </w:pPr>
          </w:p>
        </w:tc>
        <w:tc>
          <w:tcPr>
            <w:tcW w:w="2977" w:type="dxa"/>
            <w:tcBorders>
              <w:right w:val="single" w:sz="12" w:space="0" w:color="auto"/>
            </w:tcBorders>
          </w:tcPr>
          <w:p w:rsidR="00824DAE" w:rsidRPr="00B96F2E" w:rsidRDefault="00824DAE">
            <w:pPr>
              <w:rPr>
                <w:rFonts w:ascii="Arial" w:hAnsi="Arial" w:cs="Arial"/>
                <w:sz w:val="22"/>
              </w:rPr>
            </w:pPr>
          </w:p>
        </w:tc>
      </w:tr>
      <w:tr w:rsidR="00824DAE" w:rsidRPr="00B96F2E">
        <w:trPr>
          <w:trHeight w:val="330"/>
        </w:trPr>
        <w:tc>
          <w:tcPr>
            <w:tcW w:w="585" w:type="dxa"/>
            <w:tcBorders>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18</w:t>
            </w:r>
          </w:p>
        </w:tc>
        <w:tc>
          <w:tcPr>
            <w:tcW w:w="1890" w:type="dxa"/>
          </w:tcPr>
          <w:p w:rsidR="00824DAE" w:rsidRPr="00B96F2E" w:rsidRDefault="00824DAE">
            <w:pPr>
              <w:rPr>
                <w:rFonts w:ascii="Arial" w:hAnsi="Arial" w:cs="Arial"/>
                <w:sz w:val="22"/>
              </w:rPr>
            </w:pPr>
          </w:p>
        </w:tc>
        <w:tc>
          <w:tcPr>
            <w:tcW w:w="1575" w:type="dxa"/>
          </w:tcPr>
          <w:p w:rsidR="00824DAE" w:rsidRPr="00B96F2E" w:rsidRDefault="00824DAE">
            <w:pPr>
              <w:rPr>
                <w:rFonts w:ascii="Arial" w:hAnsi="Arial" w:cs="Arial"/>
                <w:sz w:val="22"/>
              </w:rPr>
            </w:pPr>
          </w:p>
        </w:tc>
        <w:tc>
          <w:tcPr>
            <w:tcW w:w="1596" w:type="dxa"/>
          </w:tcPr>
          <w:p w:rsidR="00824DAE" w:rsidRPr="00B96F2E" w:rsidRDefault="00824DAE">
            <w:pPr>
              <w:rPr>
                <w:rFonts w:ascii="Arial" w:hAnsi="Arial" w:cs="Arial"/>
                <w:sz w:val="22"/>
              </w:rPr>
            </w:pPr>
          </w:p>
        </w:tc>
        <w:tc>
          <w:tcPr>
            <w:tcW w:w="2977" w:type="dxa"/>
            <w:tcBorders>
              <w:right w:val="single" w:sz="12" w:space="0" w:color="auto"/>
            </w:tcBorders>
          </w:tcPr>
          <w:p w:rsidR="00824DAE" w:rsidRPr="00B96F2E" w:rsidRDefault="00824DAE">
            <w:pPr>
              <w:rPr>
                <w:rFonts w:ascii="Arial" w:hAnsi="Arial" w:cs="Arial"/>
                <w:sz w:val="22"/>
              </w:rPr>
            </w:pPr>
          </w:p>
        </w:tc>
      </w:tr>
      <w:tr w:rsidR="00824DAE" w:rsidRPr="00B96F2E">
        <w:trPr>
          <w:trHeight w:val="330"/>
        </w:trPr>
        <w:tc>
          <w:tcPr>
            <w:tcW w:w="585" w:type="dxa"/>
            <w:tcBorders>
              <w:left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19</w:t>
            </w:r>
          </w:p>
        </w:tc>
        <w:tc>
          <w:tcPr>
            <w:tcW w:w="1890" w:type="dxa"/>
          </w:tcPr>
          <w:p w:rsidR="00824DAE" w:rsidRPr="00B96F2E" w:rsidRDefault="00824DAE">
            <w:pPr>
              <w:rPr>
                <w:rFonts w:ascii="Arial" w:hAnsi="Arial" w:cs="Arial"/>
                <w:sz w:val="22"/>
              </w:rPr>
            </w:pPr>
          </w:p>
        </w:tc>
        <w:tc>
          <w:tcPr>
            <w:tcW w:w="1575" w:type="dxa"/>
          </w:tcPr>
          <w:p w:rsidR="00824DAE" w:rsidRPr="00B96F2E" w:rsidRDefault="00824DAE">
            <w:pPr>
              <w:rPr>
                <w:rFonts w:ascii="Arial" w:hAnsi="Arial" w:cs="Arial"/>
                <w:sz w:val="22"/>
              </w:rPr>
            </w:pPr>
          </w:p>
        </w:tc>
        <w:tc>
          <w:tcPr>
            <w:tcW w:w="1596" w:type="dxa"/>
          </w:tcPr>
          <w:p w:rsidR="00824DAE" w:rsidRPr="00B96F2E" w:rsidRDefault="00824DAE">
            <w:pPr>
              <w:rPr>
                <w:rFonts w:ascii="Arial" w:hAnsi="Arial" w:cs="Arial"/>
                <w:sz w:val="22"/>
              </w:rPr>
            </w:pPr>
          </w:p>
        </w:tc>
        <w:tc>
          <w:tcPr>
            <w:tcW w:w="2977" w:type="dxa"/>
            <w:tcBorders>
              <w:right w:val="single" w:sz="12" w:space="0" w:color="auto"/>
            </w:tcBorders>
          </w:tcPr>
          <w:p w:rsidR="00824DAE" w:rsidRPr="00B96F2E" w:rsidRDefault="00824DAE">
            <w:pPr>
              <w:rPr>
                <w:rFonts w:ascii="Arial" w:hAnsi="Arial" w:cs="Arial"/>
                <w:sz w:val="22"/>
              </w:rPr>
            </w:pPr>
          </w:p>
        </w:tc>
      </w:tr>
      <w:tr w:rsidR="00824DAE" w:rsidRPr="00B96F2E">
        <w:trPr>
          <w:trHeight w:val="330"/>
        </w:trPr>
        <w:tc>
          <w:tcPr>
            <w:tcW w:w="585" w:type="dxa"/>
            <w:tcBorders>
              <w:left w:val="single" w:sz="12" w:space="0" w:color="auto"/>
              <w:bottom w:val="single" w:sz="12" w:space="0" w:color="auto"/>
            </w:tcBorders>
            <w:vAlign w:val="center"/>
          </w:tcPr>
          <w:p w:rsidR="00824DAE" w:rsidRPr="00B96F2E" w:rsidRDefault="00824DAE">
            <w:pPr>
              <w:jc w:val="center"/>
              <w:rPr>
                <w:rFonts w:ascii="Arial" w:hAnsi="Arial" w:cs="Arial"/>
                <w:sz w:val="22"/>
              </w:rPr>
            </w:pPr>
            <w:r w:rsidRPr="00B96F2E">
              <w:rPr>
                <w:rFonts w:ascii="Arial" w:hAnsi="Arial" w:cs="Arial"/>
                <w:sz w:val="22"/>
              </w:rPr>
              <w:t>20</w:t>
            </w:r>
          </w:p>
        </w:tc>
        <w:tc>
          <w:tcPr>
            <w:tcW w:w="1890" w:type="dxa"/>
            <w:tcBorders>
              <w:bottom w:val="single" w:sz="12" w:space="0" w:color="auto"/>
            </w:tcBorders>
          </w:tcPr>
          <w:p w:rsidR="00824DAE" w:rsidRPr="00B96F2E" w:rsidRDefault="00824DAE">
            <w:pPr>
              <w:rPr>
                <w:rFonts w:ascii="Arial" w:hAnsi="Arial" w:cs="Arial"/>
                <w:sz w:val="22"/>
              </w:rPr>
            </w:pPr>
          </w:p>
        </w:tc>
        <w:tc>
          <w:tcPr>
            <w:tcW w:w="1575" w:type="dxa"/>
            <w:tcBorders>
              <w:bottom w:val="single" w:sz="12" w:space="0" w:color="auto"/>
            </w:tcBorders>
          </w:tcPr>
          <w:p w:rsidR="00824DAE" w:rsidRPr="00B96F2E" w:rsidRDefault="00824DAE">
            <w:pPr>
              <w:rPr>
                <w:rFonts w:ascii="Arial" w:hAnsi="Arial" w:cs="Arial"/>
                <w:sz w:val="22"/>
              </w:rPr>
            </w:pPr>
          </w:p>
        </w:tc>
        <w:tc>
          <w:tcPr>
            <w:tcW w:w="1596" w:type="dxa"/>
            <w:tcBorders>
              <w:bottom w:val="single" w:sz="12" w:space="0" w:color="auto"/>
            </w:tcBorders>
          </w:tcPr>
          <w:p w:rsidR="00824DAE" w:rsidRPr="00B96F2E" w:rsidRDefault="00824DAE">
            <w:pPr>
              <w:rPr>
                <w:rFonts w:ascii="Arial" w:hAnsi="Arial" w:cs="Arial"/>
                <w:sz w:val="22"/>
              </w:rPr>
            </w:pPr>
          </w:p>
        </w:tc>
        <w:tc>
          <w:tcPr>
            <w:tcW w:w="2977" w:type="dxa"/>
            <w:tcBorders>
              <w:bottom w:val="single" w:sz="12" w:space="0" w:color="auto"/>
              <w:right w:val="single" w:sz="12" w:space="0" w:color="auto"/>
            </w:tcBorders>
          </w:tcPr>
          <w:p w:rsidR="00824DAE" w:rsidRPr="00B96F2E" w:rsidRDefault="00824DAE">
            <w:pPr>
              <w:rPr>
                <w:rFonts w:ascii="Arial" w:hAnsi="Arial" w:cs="Arial"/>
                <w:sz w:val="22"/>
              </w:rPr>
            </w:pPr>
          </w:p>
        </w:tc>
      </w:tr>
    </w:tbl>
    <w:p w:rsidR="00824DAE" w:rsidRPr="00B96F2E" w:rsidRDefault="00824DAE">
      <w:pPr>
        <w:rPr>
          <w:rFonts w:ascii="Arial" w:hAnsi="Arial" w:cs="Arial"/>
          <w:sz w:val="22"/>
        </w:rPr>
      </w:pPr>
    </w:p>
    <w:p w:rsidR="00824DAE" w:rsidRPr="00B96F2E" w:rsidRDefault="00824DAE">
      <w:pPr>
        <w:rPr>
          <w:rFonts w:ascii="Arial" w:hAnsi="Arial" w:cs="Arial"/>
          <w:sz w:val="22"/>
        </w:rPr>
      </w:pPr>
      <w:r w:rsidRPr="00B96F2E">
        <w:rPr>
          <w:rFonts w:ascii="Arial" w:hAnsi="Arial" w:cs="Arial"/>
          <w:sz w:val="22"/>
        </w:rPr>
        <w:br w:type="page"/>
      </w:r>
    </w:p>
    <w:p w:rsidR="00824DAE" w:rsidRPr="00B96F2E" w:rsidRDefault="00824DAE">
      <w:pPr>
        <w:pStyle w:val="Ttulo1"/>
        <w:jc w:val="center"/>
        <w:rPr>
          <w:rFonts w:ascii="Arial" w:hAnsi="Arial"/>
          <w:bCs/>
          <w:iCs/>
          <w:color w:val="000000"/>
          <w:sz w:val="22"/>
        </w:rPr>
      </w:pPr>
      <w:bookmarkStart w:id="400" w:name="_Toc227997162"/>
      <w:bookmarkStart w:id="401" w:name="_Toc228011536"/>
      <w:bookmarkStart w:id="402" w:name="_Toc368321589"/>
      <w:r w:rsidRPr="00B96F2E">
        <w:rPr>
          <w:rFonts w:ascii="Arial" w:hAnsi="Arial"/>
          <w:bCs/>
          <w:iCs/>
          <w:color w:val="000000"/>
          <w:sz w:val="22"/>
        </w:rPr>
        <w:t xml:space="preserve">ANEXO N° </w:t>
      </w:r>
      <w:r w:rsidR="00F869EE" w:rsidRPr="00B96F2E">
        <w:rPr>
          <w:rFonts w:ascii="Arial" w:hAnsi="Arial"/>
          <w:bCs/>
          <w:iCs/>
          <w:color w:val="000000"/>
          <w:sz w:val="22"/>
        </w:rPr>
        <w:t>11</w:t>
      </w:r>
      <w:bookmarkEnd w:id="400"/>
      <w:bookmarkEnd w:id="401"/>
      <w:bookmarkEnd w:id="402"/>
    </w:p>
    <w:p w:rsidR="00824DAE" w:rsidRPr="00B96F2E" w:rsidRDefault="00824DAE">
      <w:pPr>
        <w:pStyle w:val="Ttulo1"/>
        <w:jc w:val="center"/>
        <w:rPr>
          <w:rFonts w:ascii="Arial" w:hAnsi="Arial"/>
          <w:bCs/>
          <w:iCs/>
          <w:color w:val="000000"/>
          <w:sz w:val="22"/>
        </w:rPr>
      </w:pPr>
    </w:p>
    <w:p w:rsidR="00824DAE" w:rsidRPr="00B96F2E" w:rsidRDefault="00824DAE">
      <w:pPr>
        <w:pStyle w:val="Ttulo1"/>
        <w:jc w:val="center"/>
        <w:rPr>
          <w:rFonts w:ascii="Arial" w:hAnsi="Arial"/>
          <w:bCs/>
          <w:iCs/>
          <w:color w:val="000000"/>
          <w:sz w:val="22"/>
        </w:rPr>
      </w:pPr>
      <w:bookmarkStart w:id="403" w:name="_Toc368321590"/>
      <w:r w:rsidRPr="00B96F2E">
        <w:rPr>
          <w:rFonts w:ascii="Arial" w:hAnsi="Arial"/>
          <w:bCs/>
          <w:iCs/>
          <w:color w:val="000000"/>
          <w:sz w:val="22"/>
        </w:rPr>
        <w:t>Formulario 2: SOLICITUD DE SERVICIOS MÚLTIPLES</w:t>
      </w:r>
      <w:bookmarkEnd w:id="403"/>
    </w:p>
    <w:p w:rsidR="00824DAE" w:rsidRPr="00B96F2E" w:rsidRDefault="00824DAE">
      <w:pPr>
        <w:rPr>
          <w:rFonts w:ascii="Arial" w:hAnsi="Arial" w:cs="Arial"/>
          <w:sz w:val="22"/>
        </w:rPr>
      </w:pPr>
    </w:p>
    <w:p w:rsidR="00824DAE" w:rsidRPr="00B96F2E" w:rsidRDefault="00824DAE">
      <w:pPr>
        <w:rPr>
          <w:rFonts w:ascii="Arial" w:hAnsi="Arial" w:cs="Arial"/>
          <w:sz w:val="22"/>
        </w:rPr>
      </w:pP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0"/>
        <w:gridCol w:w="3345"/>
      </w:tblGrid>
      <w:tr w:rsidR="00824DAE" w:rsidRPr="00B96F2E">
        <w:trPr>
          <w:trHeight w:val="465"/>
        </w:trPr>
        <w:tc>
          <w:tcPr>
            <w:tcW w:w="2190" w:type="dxa"/>
            <w:vAlign w:val="center"/>
          </w:tcPr>
          <w:p w:rsidR="00824DAE" w:rsidRPr="00B96F2E" w:rsidRDefault="00824DAE">
            <w:pPr>
              <w:rPr>
                <w:rFonts w:ascii="Arial" w:hAnsi="Arial" w:cs="Arial"/>
                <w:b/>
                <w:sz w:val="22"/>
              </w:rPr>
            </w:pPr>
            <w:r w:rsidRPr="00B96F2E">
              <w:rPr>
                <w:rFonts w:ascii="Arial" w:hAnsi="Arial" w:cs="Arial"/>
                <w:b/>
                <w:sz w:val="22"/>
              </w:rPr>
              <w:t>Fecha de Pedido</w:t>
            </w:r>
          </w:p>
        </w:tc>
        <w:tc>
          <w:tcPr>
            <w:tcW w:w="3345" w:type="dxa"/>
            <w:vAlign w:val="center"/>
          </w:tcPr>
          <w:p w:rsidR="00824DAE" w:rsidRPr="00B96F2E" w:rsidRDefault="00824DAE">
            <w:pPr>
              <w:rPr>
                <w:rFonts w:ascii="Arial" w:hAnsi="Arial" w:cs="Arial"/>
                <w:b/>
                <w:sz w:val="22"/>
              </w:rPr>
            </w:pPr>
          </w:p>
        </w:tc>
      </w:tr>
    </w:tbl>
    <w:p w:rsidR="00824DAE" w:rsidRPr="00B96F2E" w:rsidRDefault="00824DAE">
      <w:pPr>
        <w:rPr>
          <w:rFonts w:ascii="Arial" w:hAnsi="Arial" w:cs="Arial"/>
          <w:b/>
          <w:sz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0"/>
        <w:gridCol w:w="6427"/>
      </w:tblGrid>
      <w:tr w:rsidR="00824DAE" w:rsidRPr="00B96F2E">
        <w:trPr>
          <w:trHeight w:val="600"/>
        </w:trPr>
        <w:tc>
          <w:tcPr>
            <w:tcW w:w="2220" w:type="dxa"/>
            <w:vAlign w:val="center"/>
          </w:tcPr>
          <w:p w:rsidR="00824DAE" w:rsidRPr="00B96F2E" w:rsidRDefault="00824DAE">
            <w:pPr>
              <w:rPr>
                <w:rFonts w:ascii="Arial" w:hAnsi="Arial" w:cs="Arial"/>
                <w:b/>
                <w:sz w:val="22"/>
              </w:rPr>
            </w:pPr>
            <w:r w:rsidRPr="00B96F2E">
              <w:rPr>
                <w:rFonts w:ascii="Arial" w:hAnsi="Arial" w:cs="Arial"/>
                <w:b/>
                <w:sz w:val="22"/>
              </w:rPr>
              <w:t>Solicitante</w:t>
            </w:r>
          </w:p>
        </w:tc>
        <w:tc>
          <w:tcPr>
            <w:tcW w:w="6427" w:type="dxa"/>
            <w:vAlign w:val="center"/>
          </w:tcPr>
          <w:p w:rsidR="00824DAE" w:rsidRPr="00B96F2E" w:rsidRDefault="00824DAE">
            <w:pPr>
              <w:rPr>
                <w:rFonts w:ascii="Arial" w:hAnsi="Arial" w:cs="Arial"/>
                <w:b/>
                <w:sz w:val="22"/>
              </w:rPr>
            </w:pPr>
          </w:p>
        </w:tc>
      </w:tr>
    </w:tbl>
    <w:p w:rsidR="00824DAE" w:rsidRPr="00B96F2E" w:rsidRDefault="00824DAE">
      <w:pPr>
        <w:rPr>
          <w:rFonts w:ascii="Arial" w:hAnsi="Arial" w:cs="Arial"/>
          <w:b/>
          <w:sz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0"/>
        <w:gridCol w:w="6427"/>
      </w:tblGrid>
      <w:tr w:rsidR="00824DAE" w:rsidRPr="00B96F2E">
        <w:trPr>
          <w:trHeight w:val="720"/>
        </w:trPr>
        <w:tc>
          <w:tcPr>
            <w:tcW w:w="2220" w:type="dxa"/>
            <w:vAlign w:val="center"/>
          </w:tcPr>
          <w:p w:rsidR="00824DAE" w:rsidRPr="00B96F2E" w:rsidRDefault="00824DAE">
            <w:pPr>
              <w:rPr>
                <w:rFonts w:ascii="Arial" w:hAnsi="Arial" w:cs="Arial"/>
                <w:b/>
                <w:sz w:val="22"/>
              </w:rPr>
            </w:pPr>
            <w:r w:rsidRPr="00B96F2E">
              <w:rPr>
                <w:rFonts w:ascii="Arial" w:hAnsi="Arial" w:cs="Arial"/>
                <w:b/>
                <w:sz w:val="22"/>
              </w:rPr>
              <w:t>Usuario</w:t>
            </w:r>
          </w:p>
        </w:tc>
        <w:tc>
          <w:tcPr>
            <w:tcW w:w="6427" w:type="dxa"/>
          </w:tcPr>
          <w:p w:rsidR="00824DAE" w:rsidRPr="00B96F2E" w:rsidRDefault="00824DAE">
            <w:pPr>
              <w:rPr>
                <w:rFonts w:ascii="Arial" w:hAnsi="Arial" w:cs="Arial"/>
                <w:b/>
                <w:sz w:val="22"/>
              </w:rPr>
            </w:pPr>
          </w:p>
        </w:tc>
      </w:tr>
    </w:tbl>
    <w:p w:rsidR="00824DAE" w:rsidRPr="00B96F2E" w:rsidRDefault="00824DAE">
      <w:pPr>
        <w:rPr>
          <w:rFonts w:ascii="Arial" w:hAnsi="Arial" w:cs="Arial"/>
          <w:sz w:val="22"/>
        </w:rPr>
      </w:pP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2"/>
        <w:gridCol w:w="1290"/>
        <w:gridCol w:w="3671"/>
        <w:gridCol w:w="1418"/>
        <w:gridCol w:w="1417"/>
      </w:tblGrid>
      <w:tr w:rsidR="00824DAE" w:rsidRPr="00B96F2E">
        <w:trPr>
          <w:trHeight w:val="675"/>
        </w:trPr>
        <w:tc>
          <w:tcPr>
            <w:tcW w:w="782" w:type="dxa"/>
            <w:vAlign w:val="center"/>
          </w:tcPr>
          <w:p w:rsidR="00824DAE" w:rsidRPr="00B96F2E" w:rsidRDefault="00824DAE">
            <w:pPr>
              <w:jc w:val="center"/>
              <w:rPr>
                <w:rFonts w:ascii="Arial" w:hAnsi="Arial" w:cs="Arial"/>
                <w:b/>
                <w:sz w:val="22"/>
              </w:rPr>
            </w:pPr>
          </w:p>
        </w:tc>
        <w:tc>
          <w:tcPr>
            <w:tcW w:w="1290" w:type="dxa"/>
            <w:vAlign w:val="center"/>
          </w:tcPr>
          <w:p w:rsidR="00824DAE" w:rsidRPr="00B96F2E" w:rsidRDefault="00824DAE">
            <w:pPr>
              <w:jc w:val="center"/>
              <w:rPr>
                <w:rFonts w:ascii="Arial" w:hAnsi="Arial" w:cs="Arial"/>
                <w:b/>
                <w:sz w:val="22"/>
              </w:rPr>
            </w:pPr>
            <w:r w:rsidRPr="00B96F2E">
              <w:rPr>
                <w:rFonts w:ascii="Arial" w:hAnsi="Arial" w:cs="Arial"/>
                <w:b/>
                <w:sz w:val="22"/>
              </w:rPr>
              <w:t>No. Ref.</w:t>
            </w:r>
          </w:p>
        </w:tc>
        <w:tc>
          <w:tcPr>
            <w:tcW w:w="3671" w:type="dxa"/>
            <w:vAlign w:val="center"/>
          </w:tcPr>
          <w:p w:rsidR="00824DAE" w:rsidRPr="00B96F2E" w:rsidRDefault="00824DAE">
            <w:pPr>
              <w:jc w:val="center"/>
              <w:rPr>
                <w:rFonts w:ascii="Arial" w:hAnsi="Arial" w:cs="Arial"/>
                <w:b/>
                <w:bCs/>
                <w:sz w:val="22"/>
              </w:rPr>
            </w:pPr>
            <w:r w:rsidRPr="00B96F2E">
              <w:rPr>
                <w:rFonts w:ascii="Arial" w:hAnsi="Arial" w:cs="Arial"/>
                <w:b/>
                <w:bCs/>
                <w:sz w:val="22"/>
              </w:rPr>
              <w:t>Descripción del Servicio</w:t>
            </w:r>
          </w:p>
        </w:tc>
        <w:tc>
          <w:tcPr>
            <w:tcW w:w="1418" w:type="dxa"/>
            <w:vAlign w:val="center"/>
          </w:tcPr>
          <w:p w:rsidR="00824DAE" w:rsidRPr="00B96F2E" w:rsidRDefault="00824DAE">
            <w:pPr>
              <w:jc w:val="center"/>
              <w:rPr>
                <w:rFonts w:ascii="Arial" w:hAnsi="Arial" w:cs="Arial"/>
                <w:b/>
                <w:sz w:val="22"/>
              </w:rPr>
            </w:pPr>
            <w:r w:rsidRPr="00B96F2E">
              <w:rPr>
                <w:rFonts w:ascii="Arial" w:hAnsi="Arial" w:cs="Arial"/>
                <w:b/>
                <w:sz w:val="22"/>
              </w:rPr>
              <w:t>Nro. de Unidades</w:t>
            </w:r>
          </w:p>
        </w:tc>
        <w:tc>
          <w:tcPr>
            <w:tcW w:w="1417" w:type="dxa"/>
            <w:vAlign w:val="center"/>
          </w:tcPr>
          <w:p w:rsidR="00824DAE" w:rsidRPr="00B96F2E" w:rsidRDefault="00824DAE">
            <w:pPr>
              <w:jc w:val="center"/>
              <w:rPr>
                <w:rFonts w:ascii="Arial" w:hAnsi="Arial" w:cs="Arial"/>
                <w:b/>
                <w:sz w:val="22"/>
              </w:rPr>
            </w:pPr>
            <w:r w:rsidRPr="00B96F2E">
              <w:rPr>
                <w:rFonts w:ascii="Arial" w:hAnsi="Arial" w:cs="Arial"/>
                <w:b/>
                <w:sz w:val="22"/>
              </w:rPr>
              <w:t>Cantidad</w:t>
            </w:r>
          </w:p>
        </w:tc>
      </w:tr>
      <w:tr w:rsidR="00824DAE" w:rsidRPr="00B96F2E">
        <w:trPr>
          <w:trHeight w:val="360"/>
        </w:trPr>
        <w:tc>
          <w:tcPr>
            <w:tcW w:w="782" w:type="dxa"/>
            <w:vAlign w:val="center"/>
          </w:tcPr>
          <w:p w:rsidR="00824DAE" w:rsidRPr="00B96F2E" w:rsidRDefault="00824DAE">
            <w:pPr>
              <w:jc w:val="center"/>
              <w:rPr>
                <w:rFonts w:ascii="Arial" w:hAnsi="Arial" w:cs="Arial"/>
                <w:b/>
                <w:sz w:val="22"/>
              </w:rPr>
            </w:pPr>
            <w:r w:rsidRPr="00B96F2E">
              <w:rPr>
                <w:rFonts w:ascii="Arial" w:hAnsi="Arial" w:cs="Arial"/>
                <w:b/>
                <w:sz w:val="22"/>
              </w:rPr>
              <w:t>1.</w:t>
            </w:r>
          </w:p>
        </w:tc>
        <w:tc>
          <w:tcPr>
            <w:tcW w:w="1290" w:type="dxa"/>
            <w:vAlign w:val="center"/>
          </w:tcPr>
          <w:p w:rsidR="00824DAE" w:rsidRPr="00B96F2E" w:rsidRDefault="00824DAE">
            <w:pPr>
              <w:jc w:val="center"/>
              <w:rPr>
                <w:rFonts w:ascii="Arial" w:hAnsi="Arial" w:cs="Arial"/>
                <w:b/>
                <w:sz w:val="22"/>
              </w:rPr>
            </w:pPr>
          </w:p>
        </w:tc>
        <w:tc>
          <w:tcPr>
            <w:tcW w:w="3671" w:type="dxa"/>
            <w:vAlign w:val="center"/>
          </w:tcPr>
          <w:p w:rsidR="00824DAE" w:rsidRPr="00B96F2E" w:rsidRDefault="00824DAE">
            <w:pPr>
              <w:jc w:val="center"/>
              <w:rPr>
                <w:rFonts w:ascii="Arial" w:hAnsi="Arial" w:cs="Arial"/>
                <w:b/>
                <w:sz w:val="22"/>
              </w:rPr>
            </w:pPr>
          </w:p>
        </w:tc>
        <w:tc>
          <w:tcPr>
            <w:tcW w:w="1418" w:type="dxa"/>
            <w:vAlign w:val="center"/>
          </w:tcPr>
          <w:p w:rsidR="00824DAE" w:rsidRPr="00B96F2E" w:rsidRDefault="00824DAE">
            <w:pPr>
              <w:jc w:val="center"/>
              <w:rPr>
                <w:rFonts w:ascii="Arial" w:hAnsi="Arial" w:cs="Arial"/>
                <w:b/>
                <w:sz w:val="22"/>
              </w:rPr>
            </w:pPr>
          </w:p>
        </w:tc>
        <w:tc>
          <w:tcPr>
            <w:tcW w:w="1417" w:type="dxa"/>
            <w:vAlign w:val="center"/>
          </w:tcPr>
          <w:p w:rsidR="00824DAE" w:rsidRPr="00B96F2E" w:rsidRDefault="00824DAE">
            <w:pPr>
              <w:jc w:val="center"/>
              <w:rPr>
                <w:rFonts w:ascii="Arial" w:hAnsi="Arial" w:cs="Arial"/>
                <w:b/>
                <w:sz w:val="22"/>
              </w:rPr>
            </w:pPr>
          </w:p>
        </w:tc>
      </w:tr>
      <w:tr w:rsidR="00824DAE" w:rsidRPr="00B96F2E">
        <w:trPr>
          <w:trHeight w:val="360"/>
        </w:trPr>
        <w:tc>
          <w:tcPr>
            <w:tcW w:w="782" w:type="dxa"/>
            <w:vAlign w:val="center"/>
          </w:tcPr>
          <w:p w:rsidR="00824DAE" w:rsidRPr="00B96F2E" w:rsidRDefault="00824DAE">
            <w:pPr>
              <w:jc w:val="center"/>
              <w:rPr>
                <w:rFonts w:ascii="Arial" w:hAnsi="Arial" w:cs="Arial"/>
                <w:b/>
                <w:sz w:val="22"/>
              </w:rPr>
            </w:pPr>
            <w:r w:rsidRPr="00B96F2E">
              <w:rPr>
                <w:rFonts w:ascii="Arial" w:hAnsi="Arial" w:cs="Arial"/>
                <w:b/>
                <w:sz w:val="22"/>
              </w:rPr>
              <w:t>2.</w:t>
            </w:r>
          </w:p>
        </w:tc>
        <w:tc>
          <w:tcPr>
            <w:tcW w:w="1290" w:type="dxa"/>
            <w:vAlign w:val="center"/>
          </w:tcPr>
          <w:p w:rsidR="00824DAE" w:rsidRPr="00B96F2E" w:rsidRDefault="00824DAE">
            <w:pPr>
              <w:jc w:val="center"/>
              <w:rPr>
                <w:rFonts w:ascii="Arial" w:hAnsi="Arial" w:cs="Arial"/>
                <w:b/>
                <w:sz w:val="22"/>
              </w:rPr>
            </w:pPr>
          </w:p>
        </w:tc>
        <w:tc>
          <w:tcPr>
            <w:tcW w:w="3671" w:type="dxa"/>
            <w:vAlign w:val="center"/>
          </w:tcPr>
          <w:p w:rsidR="00824DAE" w:rsidRPr="00B96F2E" w:rsidRDefault="00824DAE">
            <w:pPr>
              <w:jc w:val="center"/>
              <w:rPr>
                <w:rFonts w:ascii="Arial" w:hAnsi="Arial" w:cs="Arial"/>
                <w:b/>
                <w:sz w:val="22"/>
              </w:rPr>
            </w:pPr>
          </w:p>
        </w:tc>
        <w:tc>
          <w:tcPr>
            <w:tcW w:w="1418" w:type="dxa"/>
            <w:vAlign w:val="center"/>
          </w:tcPr>
          <w:p w:rsidR="00824DAE" w:rsidRPr="00B96F2E" w:rsidRDefault="00824DAE">
            <w:pPr>
              <w:jc w:val="center"/>
              <w:rPr>
                <w:rFonts w:ascii="Arial" w:hAnsi="Arial" w:cs="Arial"/>
                <w:b/>
                <w:sz w:val="22"/>
              </w:rPr>
            </w:pPr>
          </w:p>
        </w:tc>
        <w:tc>
          <w:tcPr>
            <w:tcW w:w="1417" w:type="dxa"/>
            <w:vAlign w:val="center"/>
          </w:tcPr>
          <w:p w:rsidR="00824DAE" w:rsidRPr="00B96F2E" w:rsidRDefault="00824DAE">
            <w:pPr>
              <w:jc w:val="center"/>
              <w:rPr>
                <w:rFonts w:ascii="Arial" w:hAnsi="Arial" w:cs="Arial"/>
                <w:b/>
                <w:sz w:val="22"/>
              </w:rPr>
            </w:pPr>
          </w:p>
        </w:tc>
      </w:tr>
      <w:tr w:rsidR="00824DAE" w:rsidRPr="00B96F2E">
        <w:trPr>
          <w:trHeight w:val="360"/>
        </w:trPr>
        <w:tc>
          <w:tcPr>
            <w:tcW w:w="782" w:type="dxa"/>
            <w:vAlign w:val="center"/>
          </w:tcPr>
          <w:p w:rsidR="00824DAE" w:rsidRPr="00B96F2E" w:rsidRDefault="00824DAE">
            <w:pPr>
              <w:jc w:val="center"/>
              <w:rPr>
                <w:rFonts w:ascii="Arial" w:hAnsi="Arial" w:cs="Arial"/>
                <w:b/>
                <w:sz w:val="22"/>
              </w:rPr>
            </w:pPr>
            <w:r w:rsidRPr="00B96F2E">
              <w:rPr>
                <w:rFonts w:ascii="Arial" w:hAnsi="Arial" w:cs="Arial"/>
                <w:b/>
                <w:sz w:val="22"/>
              </w:rPr>
              <w:t>3.</w:t>
            </w:r>
          </w:p>
        </w:tc>
        <w:tc>
          <w:tcPr>
            <w:tcW w:w="1290" w:type="dxa"/>
            <w:vAlign w:val="center"/>
          </w:tcPr>
          <w:p w:rsidR="00824DAE" w:rsidRPr="00B96F2E" w:rsidRDefault="00824DAE">
            <w:pPr>
              <w:jc w:val="center"/>
              <w:rPr>
                <w:rFonts w:ascii="Arial" w:hAnsi="Arial" w:cs="Arial"/>
                <w:b/>
                <w:sz w:val="22"/>
              </w:rPr>
            </w:pPr>
          </w:p>
        </w:tc>
        <w:tc>
          <w:tcPr>
            <w:tcW w:w="3671" w:type="dxa"/>
            <w:vAlign w:val="center"/>
          </w:tcPr>
          <w:p w:rsidR="00824DAE" w:rsidRPr="00B96F2E" w:rsidRDefault="00824DAE">
            <w:pPr>
              <w:jc w:val="center"/>
              <w:rPr>
                <w:rFonts w:ascii="Arial" w:hAnsi="Arial" w:cs="Arial"/>
                <w:b/>
                <w:sz w:val="22"/>
              </w:rPr>
            </w:pPr>
          </w:p>
        </w:tc>
        <w:tc>
          <w:tcPr>
            <w:tcW w:w="1418" w:type="dxa"/>
            <w:vAlign w:val="center"/>
          </w:tcPr>
          <w:p w:rsidR="00824DAE" w:rsidRPr="00B96F2E" w:rsidRDefault="00824DAE">
            <w:pPr>
              <w:jc w:val="center"/>
              <w:rPr>
                <w:rFonts w:ascii="Arial" w:hAnsi="Arial" w:cs="Arial"/>
                <w:b/>
                <w:sz w:val="22"/>
              </w:rPr>
            </w:pPr>
          </w:p>
        </w:tc>
        <w:tc>
          <w:tcPr>
            <w:tcW w:w="1417" w:type="dxa"/>
            <w:vAlign w:val="center"/>
          </w:tcPr>
          <w:p w:rsidR="00824DAE" w:rsidRPr="00B96F2E" w:rsidRDefault="00824DAE">
            <w:pPr>
              <w:jc w:val="center"/>
              <w:rPr>
                <w:rFonts w:ascii="Arial" w:hAnsi="Arial" w:cs="Arial"/>
                <w:b/>
                <w:sz w:val="22"/>
              </w:rPr>
            </w:pPr>
          </w:p>
        </w:tc>
      </w:tr>
      <w:tr w:rsidR="00824DAE" w:rsidRPr="00B96F2E">
        <w:trPr>
          <w:trHeight w:val="360"/>
        </w:trPr>
        <w:tc>
          <w:tcPr>
            <w:tcW w:w="782" w:type="dxa"/>
            <w:vAlign w:val="center"/>
          </w:tcPr>
          <w:p w:rsidR="00824DAE" w:rsidRPr="00B96F2E" w:rsidRDefault="00824DAE">
            <w:pPr>
              <w:jc w:val="center"/>
              <w:rPr>
                <w:rFonts w:ascii="Arial" w:hAnsi="Arial" w:cs="Arial"/>
                <w:b/>
                <w:sz w:val="22"/>
              </w:rPr>
            </w:pPr>
            <w:r w:rsidRPr="00B96F2E">
              <w:rPr>
                <w:rFonts w:ascii="Arial" w:hAnsi="Arial" w:cs="Arial"/>
                <w:b/>
                <w:sz w:val="22"/>
              </w:rPr>
              <w:t>4.</w:t>
            </w:r>
          </w:p>
        </w:tc>
        <w:tc>
          <w:tcPr>
            <w:tcW w:w="1290" w:type="dxa"/>
            <w:vAlign w:val="center"/>
          </w:tcPr>
          <w:p w:rsidR="00824DAE" w:rsidRPr="00B96F2E" w:rsidRDefault="00824DAE">
            <w:pPr>
              <w:jc w:val="center"/>
              <w:rPr>
                <w:rFonts w:ascii="Arial" w:hAnsi="Arial" w:cs="Arial"/>
                <w:b/>
                <w:sz w:val="22"/>
              </w:rPr>
            </w:pPr>
          </w:p>
        </w:tc>
        <w:tc>
          <w:tcPr>
            <w:tcW w:w="3671" w:type="dxa"/>
            <w:vAlign w:val="center"/>
          </w:tcPr>
          <w:p w:rsidR="00824DAE" w:rsidRPr="00B96F2E" w:rsidRDefault="00824DAE">
            <w:pPr>
              <w:jc w:val="center"/>
              <w:rPr>
                <w:rFonts w:ascii="Arial" w:hAnsi="Arial" w:cs="Arial"/>
                <w:b/>
                <w:sz w:val="22"/>
              </w:rPr>
            </w:pPr>
          </w:p>
        </w:tc>
        <w:tc>
          <w:tcPr>
            <w:tcW w:w="1418" w:type="dxa"/>
            <w:vAlign w:val="center"/>
          </w:tcPr>
          <w:p w:rsidR="00824DAE" w:rsidRPr="00B96F2E" w:rsidRDefault="00824DAE">
            <w:pPr>
              <w:jc w:val="center"/>
              <w:rPr>
                <w:rFonts w:ascii="Arial" w:hAnsi="Arial" w:cs="Arial"/>
                <w:b/>
                <w:sz w:val="22"/>
              </w:rPr>
            </w:pPr>
          </w:p>
        </w:tc>
        <w:tc>
          <w:tcPr>
            <w:tcW w:w="1417" w:type="dxa"/>
            <w:vAlign w:val="center"/>
          </w:tcPr>
          <w:p w:rsidR="00824DAE" w:rsidRPr="00B96F2E" w:rsidRDefault="00824DAE">
            <w:pPr>
              <w:jc w:val="center"/>
              <w:rPr>
                <w:rFonts w:ascii="Arial" w:hAnsi="Arial" w:cs="Arial"/>
                <w:b/>
                <w:sz w:val="22"/>
              </w:rPr>
            </w:pPr>
          </w:p>
        </w:tc>
      </w:tr>
      <w:tr w:rsidR="00824DAE" w:rsidRPr="00B96F2E">
        <w:trPr>
          <w:trHeight w:val="360"/>
        </w:trPr>
        <w:tc>
          <w:tcPr>
            <w:tcW w:w="782" w:type="dxa"/>
            <w:vAlign w:val="center"/>
          </w:tcPr>
          <w:p w:rsidR="00824DAE" w:rsidRPr="00B96F2E" w:rsidRDefault="00824DAE">
            <w:pPr>
              <w:jc w:val="center"/>
              <w:rPr>
                <w:rFonts w:ascii="Arial" w:hAnsi="Arial" w:cs="Arial"/>
                <w:b/>
                <w:sz w:val="22"/>
              </w:rPr>
            </w:pPr>
            <w:r w:rsidRPr="00B96F2E">
              <w:rPr>
                <w:rFonts w:ascii="Arial" w:hAnsi="Arial" w:cs="Arial"/>
                <w:b/>
                <w:sz w:val="22"/>
              </w:rPr>
              <w:t>5.</w:t>
            </w:r>
          </w:p>
        </w:tc>
        <w:tc>
          <w:tcPr>
            <w:tcW w:w="1290" w:type="dxa"/>
            <w:vAlign w:val="center"/>
          </w:tcPr>
          <w:p w:rsidR="00824DAE" w:rsidRPr="00B96F2E" w:rsidRDefault="00824DAE">
            <w:pPr>
              <w:jc w:val="center"/>
              <w:rPr>
                <w:rFonts w:ascii="Arial" w:hAnsi="Arial" w:cs="Arial"/>
                <w:b/>
                <w:sz w:val="22"/>
              </w:rPr>
            </w:pPr>
          </w:p>
        </w:tc>
        <w:tc>
          <w:tcPr>
            <w:tcW w:w="3671" w:type="dxa"/>
            <w:vAlign w:val="center"/>
          </w:tcPr>
          <w:p w:rsidR="00824DAE" w:rsidRPr="00B96F2E" w:rsidRDefault="00824DAE">
            <w:pPr>
              <w:jc w:val="center"/>
              <w:rPr>
                <w:rFonts w:ascii="Arial" w:hAnsi="Arial" w:cs="Arial"/>
                <w:b/>
                <w:sz w:val="22"/>
              </w:rPr>
            </w:pPr>
          </w:p>
        </w:tc>
        <w:tc>
          <w:tcPr>
            <w:tcW w:w="1418" w:type="dxa"/>
            <w:vAlign w:val="center"/>
          </w:tcPr>
          <w:p w:rsidR="00824DAE" w:rsidRPr="00B96F2E" w:rsidRDefault="00824DAE">
            <w:pPr>
              <w:jc w:val="center"/>
              <w:rPr>
                <w:rFonts w:ascii="Arial" w:hAnsi="Arial" w:cs="Arial"/>
                <w:b/>
                <w:sz w:val="22"/>
              </w:rPr>
            </w:pPr>
          </w:p>
        </w:tc>
        <w:tc>
          <w:tcPr>
            <w:tcW w:w="1417" w:type="dxa"/>
            <w:vAlign w:val="center"/>
          </w:tcPr>
          <w:p w:rsidR="00824DAE" w:rsidRPr="00B96F2E" w:rsidRDefault="00824DAE">
            <w:pPr>
              <w:jc w:val="center"/>
              <w:rPr>
                <w:rFonts w:ascii="Arial" w:hAnsi="Arial" w:cs="Arial"/>
                <w:b/>
                <w:sz w:val="22"/>
              </w:rPr>
            </w:pPr>
          </w:p>
        </w:tc>
      </w:tr>
      <w:tr w:rsidR="00824DAE" w:rsidRPr="00B96F2E">
        <w:trPr>
          <w:trHeight w:val="360"/>
        </w:trPr>
        <w:tc>
          <w:tcPr>
            <w:tcW w:w="782" w:type="dxa"/>
            <w:vAlign w:val="center"/>
          </w:tcPr>
          <w:p w:rsidR="00824DAE" w:rsidRPr="00B96F2E" w:rsidRDefault="00824DAE">
            <w:pPr>
              <w:jc w:val="center"/>
              <w:rPr>
                <w:rFonts w:ascii="Arial" w:hAnsi="Arial" w:cs="Arial"/>
                <w:b/>
                <w:sz w:val="22"/>
              </w:rPr>
            </w:pPr>
            <w:r w:rsidRPr="00B96F2E">
              <w:rPr>
                <w:rFonts w:ascii="Arial" w:hAnsi="Arial" w:cs="Arial"/>
                <w:b/>
                <w:sz w:val="22"/>
              </w:rPr>
              <w:t>6.</w:t>
            </w:r>
          </w:p>
        </w:tc>
        <w:tc>
          <w:tcPr>
            <w:tcW w:w="1290" w:type="dxa"/>
            <w:vAlign w:val="center"/>
          </w:tcPr>
          <w:p w:rsidR="00824DAE" w:rsidRPr="00B96F2E" w:rsidRDefault="00824DAE">
            <w:pPr>
              <w:jc w:val="center"/>
              <w:rPr>
                <w:rFonts w:ascii="Arial" w:hAnsi="Arial" w:cs="Arial"/>
                <w:b/>
                <w:sz w:val="22"/>
              </w:rPr>
            </w:pPr>
          </w:p>
        </w:tc>
        <w:tc>
          <w:tcPr>
            <w:tcW w:w="3671" w:type="dxa"/>
            <w:vAlign w:val="center"/>
          </w:tcPr>
          <w:p w:rsidR="00824DAE" w:rsidRPr="00B96F2E" w:rsidRDefault="00824DAE">
            <w:pPr>
              <w:jc w:val="center"/>
              <w:rPr>
                <w:rFonts w:ascii="Arial" w:hAnsi="Arial" w:cs="Arial"/>
                <w:b/>
                <w:sz w:val="22"/>
              </w:rPr>
            </w:pPr>
          </w:p>
        </w:tc>
        <w:tc>
          <w:tcPr>
            <w:tcW w:w="1418" w:type="dxa"/>
            <w:vAlign w:val="center"/>
          </w:tcPr>
          <w:p w:rsidR="00824DAE" w:rsidRPr="00B96F2E" w:rsidRDefault="00824DAE">
            <w:pPr>
              <w:jc w:val="center"/>
              <w:rPr>
                <w:rFonts w:ascii="Arial" w:hAnsi="Arial" w:cs="Arial"/>
                <w:b/>
                <w:sz w:val="22"/>
              </w:rPr>
            </w:pPr>
          </w:p>
        </w:tc>
        <w:tc>
          <w:tcPr>
            <w:tcW w:w="1417" w:type="dxa"/>
            <w:vAlign w:val="center"/>
          </w:tcPr>
          <w:p w:rsidR="00824DAE" w:rsidRPr="00B96F2E" w:rsidRDefault="00824DAE">
            <w:pPr>
              <w:jc w:val="center"/>
              <w:rPr>
                <w:rFonts w:ascii="Arial" w:hAnsi="Arial" w:cs="Arial"/>
                <w:b/>
                <w:sz w:val="22"/>
              </w:rPr>
            </w:pPr>
          </w:p>
        </w:tc>
      </w:tr>
      <w:tr w:rsidR="00824DAE" w:rsidRPr="00B96F2E">
        <w:trPr>
          <w:cantSplit/>
          <w:trHeight w:val="360"/>
        </w:trPr>
        <w:tc>
          <w:tcPr>
            <w:tcW w:w="782" w:type="dxa"/>
            <w:vAlign w:val="center"/>
          </w:tcPr>
          <w:p w:rsidR="00824DAE" w:rsidRPr="00B96F2E" w:rsidRDefault="00824DAE">
            <w:pPr>
              <w:jc w:val="center"/>
              <w:rPr>
                <w:rFonts w:ascii="Arial" w:hAnsi="Arial" w:cs="Arial"/>
                <w:b/>
                <w:sz w:val="22"/>
              </w:rPr>
            </w:pPr>
            <w:r w:rsidRPr="00B96F2E">
              <w:rPr>
                <w:rFonts w:ascii="Arial" w:hAnsi="Arial" w:cs="Arial"/>
                <w:b/>
                <w:sz w:val="22"/>
              </w:rPr>
              <w:t>7.</w:t>
            </w:r>
          </w:p>
        </w:tc>
        <w:tc>
          <w:tcPr>
            <w:tcW w:w="1290" w:type="dxa"/>
            <w:vAlign w:val="center"/>
          </w:tcPr>
          <w:p w:rsidR="00824DAE" w:rsidRPr="00B96F2E" w:rsidRDefault="00824DAE">
            <w:pPr>
              <w:jc w:val="center"/>
              <w:rPr>
                <w:rFonts w:ascii="Arial" w:hAnsi="Arial" w:cs="Arial"/>
                <w:b/>
                <w:sz w:val="22"/>
              </w:rPr>
            </w:pPr>
          </w:p>
        </w:tc>
        <w:tc>
          <w:tcPr>
            <w:tcW w:w="3671" w:type="dxa"/>
            <w:vAlign w:val="center"/>
          </w:tcPr>
          <w:p w:rsidR="00824DAE" w:rsidRPr="00B96F2E" w:rsidRDefault="00824DAE">
            <w:pPr>
              <w:jc w:val="center"/>
              <w:rPr>
                <w:rFonts w:ascii="Arial" w:hAnsi="Arial" w:cs="Arial"/>
                <w:b/>
                <w:sz w:val="22"/>
              </w:rPr>
            </w:pPr>
          </w:p>
        </w:tc>
        <w:tc>
          <w:tcPr>
            <w:tcW w:w="1418" w:type="dxa"/>
            <w:vAlign w:val="center"/>
          </w:tcPr>
          <w:p w:rsidR="00824DAE" w:rsidRPr="00B96F2E" w:rsidRDefault="00824DAE">
            <w:pPr>
              <w:jc w:val="center"/>
              <w:rPr>
                <w:rFonts w:ascii="Arial" w:hAnsi="Arial" w:cs="Arial"/>
                <w:b/>
                <w:sz w:val="22"/>
              </w:rPr>
            </w:pPr>
          </w:p>
        </w:tc>
        <w:tc>
          <w:tcPr>
            <w:tcW w:w="1417" w:type="dxa"/>
            <w:vAlign w:val="center"/>
          </w:tcPr>
          <w:p w:rsidR="00824DAE" w:rsidRPr="00B96F2E" w:rsidRDefault="00824DAE">
            <w:pPr>
              <w:jc w:val="center"/>
              <w:rPr>
                <w:rFonts w:ascii="Arial" w:hAnsi="Arial" w:cs="Arial"/>
                <w:b/>
                <w:sz w:val="22"/>
              </w:rPr>
            </w:pPr>
          </w:p>
        </w:tc>
      </w:tr>
      <w:tr w:rsidR="00824DAE" w:rsidRPr="00B96F2E">
        <w:trPr>
          <w:cantSplit/>
          <w:trHeight w:val="360"/>
        </w:trPr>
        <w:tc>
          <w:tcPr>
            <w:tcW w:w="782" w:type="dxa"/>
            <w:vAlign w:val="center"/>
          </w:tcPr>
          <w:p w:rsidR="00824DAE" w:rsidRPr="00B96F2E" w:rsidRDefault="00824DAE">
            <w:pPr>
              <w:jc w:val="center"/>
              <w:rPr>
                <w:rFonts w:ascii="Arial" w:hAnsi="Arial" w:cs="Arial"/>
                <w:b/>
                <w:sz w:val="22"/>
              </w:rPr>
            </w:pPr>
            <w:r w:rsidRPr="00B96F2E">
              <w:rPr>
                <w:rFonts w:ascii="Arial" w:hAnsi="Arial" w:cs="Arial"/>
                <w:b/>
                <w:sz w:val="22"/>
              </w:rPr>
              <w:t>8.</w:t>
            </w:r>
          </w:p>
        </w:tc>
        <w:tc>
          <w:tcPr>
            <w:tcW w:w="1290" w:type="dxa"/>
            <w:vAlign w:val="center"/>
          </w:tcPr>
          <w:p w:rsidR="00824DAE" w:rsidRPr="00B96F2E" w:rsidRDefault="00824DAE">
            <w:pPr>
              <w:jc w:val="center"/>
              <w:rPr>
                <w:rFonts w:ascii="Arial" w:hAnsi="Arial" w:cs="Arial"/>
                <w:b/>
                <w:sz w:val="22"/>
              </w:rPr>
            </w:pPr>
          </w:p>
        </w:tc>
        <w:tc>
          <w:tcPr>
            <w:tcW w:w="3671" w:type="dxa"/>
            <w:vAlign w:val="center"/>
          </w:tcPr>
          <w:p w:rsidR="00824DAE" w:rsidRPr="00B96F2E" w:rsidRDefault="00824DAE">
            <w:pPr>
              <w:jc w:val="center"/>
              <w:rPr>
                <w:rFonts w:ascii="Arial" w:hAnsi="Arial" w:cs="Arial"/>
                <w:b/>
                <w:sz w:val="22"/>
              </w:rPr>
            </w:pPr>
          </w:p>
        </w:tc>
        <w:tc>
          <w:tcPr>
            <w:tcW w:w="1418" w:type="dxa"/>
            <w:vAlign w:val="center"/>
          </w:tcPr>
          <w:p w:rsidR="00824DAE" w:rsidRPr="00B96F2E" w:rsidRDefault="00824DAE">
            <w:pPr>
              <w:jc w:val="center"/>
              <w:rPr>
                <w:rFonts w:ascii="Arial" w:hAnsi="Arial" w:cs="Arial"/>
                <w:b/>
                <w:sz w:val="22"/>
              </w:rPr>
            </w:pPr>
          </w:p>
        </w:tc>
        <w:tc>
          <w:tcPr>
            <w:tcW w:w="1417" w:type="dxa"/>
            <w:vAlign w:val="center"/>
          </w:tcPr>
          <w:p w:rsidR="00824DAE" w:rsidRPr="00B96F2E" w:rsidRDefault="00824DAE">
            <w:pPr>
              <w:jc w:val="center"/>
              <w:rPr>
                <w:rFonts w:ascii="Arial" w:hAnsi="Arial" w:cs="Arial"/>
                <w:b/>
                <w:sz w:val="22"/>
              </w:rPr>
            </w:pPr>
          </w:p>
        </w:tc>
      </w:tr>
      <w:tr w:rsidR="00824DAE" w:rsidRPr="00B96F2E">
        <w:trPr>
          <w:cantSplit/>
          <w:trHeight w:val="360"/>
        </w:trPr>
        <w:tc>
          <w:tcPr>
            <w:tcW w:w="782" w:type="dxa"/>
            <w:vAlign w:val="center"/>
          </w:tcPr>
          <w:p w:rsidR="00824DAE" w:rsidRPr="00B96F2E" w:rsidRDefault="00824DAE">
            <w:pPr>
              <w:jc w:val="center"/>
              <w:rPr>
                <w:rFonts w:ascii="Arial" w:hAnsi="Arial" w:cs="Arial"/>
                <w:b/>
                <w:sz w:val="22"/>
              </w:rPr>
            </w:pPr>
            <w:r w:rsidRPr="00B96F2E">
              <w:rPr>
                <w:rFonts w:ascii="Arial" w:hAnsi="Arial" w:cs="Arial"/>
                <w:b/>
                <w:sz w:val="22"/>
              </w:rPr>
              <w:t>9.</w:t>
            </w:r>
          </w:p>
        </w:tc>
        <w:tc>
          <w:tcPr>
            <w:tcW w:w="1290" w:type="dxa"/>
            <w:vAlign w:val="center"/>
          </w:tcPr>
          <w:p w:rsidR="00824DAE" w:rsidRPr="00B96F2E" w:rsidRDefault="00824DAE">
            <w:pPr>
              <w:jc w:val="center"/>
              <w:rPr>
                <w:rFonts w:ascii="Arial" w:hAnsi="Arial" w:cs="Arial"/>
                <w:b/>
                <w:sz w:val="22"/>
              </w:rPr>
            </w:pPr>
          </w:p>
        </w:tc>
        <w:tc>
          <w:tcPr>
            <w:tcW w:w="3671" w:type="dxa"/>
            <w:vAlign w:val="center"/>
          </w:tcPr>
          <w:p w:rsidR="00824DAE" w:rsidRPr="00B96F2E" w:rsidRDefault="00824DAE">
            <w:pPr>
              <w:jc w:val="center"/>
              <w:rPr>
                <w:rFonts w:ascii="Arial" w:hAnsi="Arial" w:cs="Arial"/>
                <w:b/>
                <w:sz w:val="22"/>
              </w:rPr>
            </w:pPr>
          </w:p>
        </w:tc>
        <w:tc>
          <w:tcPr>
            <w:tcW w:w="1418" w:type="dxa"/>
            <w:vAlign w:val="center"/>
          </w:tcPr>
          <w:p w:rsidR="00824DAE" w:rsidRPr="00B96F2E" w:rsidRDefault="00824DAE">
            <w:pPr>
              <w:jc w:val="center"/>
              <w:rPr>
                <w:rFonts w:ascii="Arial" w:hAnsi="Arial" w:cs="Arial"/>
                <w:b/>
                <w:sz w:val="22"/>
              </w:rPr>
            </w:pPr>
          </w:p>
        </w:tc>
        <w:tc>
          <w:tcPr>
            <w:tcW w:w="1417" w:type="dxa"/>
            <w:vAlign w:val="center"/>
          </w:tcPr>
          <w:p w:rsidR="00824DAE" w:rsidRPr="00B96F2E" w:rsidRDefault="00824DAE">
            <w:pPr>
              <w:jc w:val="center"/>
              <w:rPr>
                <w:rFonts w:ascii="Arial" w:hAnsi="Arial" w:cs="Arial"/>
                <w:b/>
                <w:sz w:val="22"/>
              </w:rPr>
            </w:pPr>
          </w:p>
        </w:tc>
      </w:tr>
      <w:tr w:rsidR="00824DAE" w:rsidRPr="00B96F2E">
        <w:trPr>
          <w:cantSplit/>
          <w:trHeight w:val="360"/>
        </w:trPr>
        <w:tc>
          <w:tcPr>
            <w:tcW w:w="782" w:type="dxa"/>
            <w:vAlign w:val="center"/>
          </w:tcPr>
          <w:p w:rsidR="00824DAE" w:rsidRPr="00B96F2E" w:rsidRDefault="00824DAE">
            <w:pPr>
              <w:jc w:val="center"/>
              <w:rPr>
                <w:rFonts w:ascii="Arial" w:hAnsi="Arial" w:cs="Arial"/>
                <w:b/>
                <w:sz w:val="22"/>
              </w:rPr>
            </w:pPr>
            <w:r w:rsidRPr="00B96F2E">
              <w:rPr>
                <w:rFonts w:ascii="Arial" w:hAnsi="Arial" w:cs="Arial"/>
                <w:b/>
                <w:sz w:val="22"/>
              </w:rPr>
              <w:t>10.</w:t>
            </w:r>
          </w:p>
        </w:tc>
        <w:tc>
          <w:tcPr>
            <w:tcW w:w="1290" w:type="dxa"/>
            <w:vAlign w:val="center"/>
          </w:tcPr>
          <w:p w:rsidR="00824DAE" w:rsidRPr="00B96F2E" w:rsidRDefault="00824DAE">
            <w:pPr>
              <w:jc w:val="center"/>
              <w:rPr>
                <w:rFonts w:ascii="Arial" w:hAnsi="Arial" w:cs="Arial"/>
                <w:b/>
                <w:sz w:val="22"/>
              </w:rPr>
            </w:pPr>
          </w:p>
        </w:tc>
        <w:tc>
          <w:tcPr>
            <w:tcW w:w="3671" w:type="dxa"/>
            <w:vAlign w:val="center"/>
          </w:tcPr>
          <w:p w:rsidR="00824DAE" w:rsidRPr="00B96F2E" w:rsidRDefault="00824DAE">
            <w:pPr>
              <w:jc w:val="center"/>
              <w:rPr>
                <w:rFonts w:ascii="Arial" w:hAnsi="Arial" w:cs="Arial"/>
                <w:b/>
                <w:sz w:val="22"/>
              </w:rPr>
            </w:pPr>
          </w:p>
        </w:tc>
        <w:tc>
          <w:tcPr>
            <w:tcW w:w="1418" w:type="dxa"/>
            <w:vAlign w:val="center"/>
          </w:tcPr>
          <w:p w:rsidR="00824DAE" w:rsidRPr="00B96F2E" w:rsidRDefault="00824DAE">
            <w:pPr>
              <w:jc w:val="center"/>
              <w:rPr>
                <w:rFonts w:ascii="Arial" w:hAnsi="Arial" w:cs="Arial"/>
                <w:b/>
                <w:sz w:val="22"/>
              </w:rPr>
            </w:pPr>
          </w:p>
        </w:tc>
        <w:tc>
          <w:tcPr>
            <w:tcW w:w="1417" w:type="dxa"/>
            <w:vAlign w:val="center"/>
          </w:tcPr>
          <w:p w:rsidR="00824DAE" w:rsidRPr="00B96F2E" w:rsidRDefault="00824DAE">
            <w:pPr>
              <w:jc w:val="center"/>
              <w:rPr>
                <w:rFonts w:ascii="Arial" w:hAnsi="Arial" w:cs="Arial"/>
                <w:b/>
                <w:sz w:val="22"/>
              </w:rPr>
            </w:pPr>
          </w:p>
        </w:tc>
      </w:tr>
      <w:tr w:rsidR="00824DAE" w:rsidRPr="00B96F2E">
        <w:trPr>
          <w:cantSplit/>
          <w:trHeight w:val="360"/>
        </w:trPr>
        <w:tc>
          <w:tcPr>
            <w:tcW w:w="782" w:type="dxa"/>
            <w:vAlign w:val="center"/>
          </w:tcPr>
          <w:p w:rsidR="00824DAE" w:rsidRPr="00B96F2E" w:rsidRDefault="00824DAE">
            <w:pPr>
              <w:jc w:val="center"/>
              <w:rPr>
                <w:rFonts w:ascii="Arial" w:hAnsi="Arial" w:cs="Arial"/>
                <w:b/>
                <w:sz w:val="22"/>
              </w:rPr>
            </w:pPr>
            <w:r w:rsidRPr="00B96F2E">
              <w:rPr>
                <w:rFonts w:ascii="Arial" w:hAnsi="Arial" w:cs="Arial"/>
                <w:b/>
                <w:sz w:val="22"/>
              </w:rPr>
              <w:t>11.</w:t>
            </w:r>
          </w:p>
        </w:tc>
        <w:tc>
          <w:tcPr>
            <w:tcW w:w="1290" w:type="dxa"/>
            <w:vAlign w:val="center"/>
          </w:tcPr>
          <w:p w:rsidR="00824DAE" w:rsidRPr="00B96F2E" w:rsidRDefault="00824DAE">
            <w:pPr>
              <w:jc w:val="center"/>
              <w:rPr>
                <w:rFonts w:ascii="Arial" w:hAnsi="Arial" w:cs="Arial"/>
                <w:b/>
                <w:sz w:val="22"/>
              </w:rPr>
            </w:pPr>
          </w:p>
        </w:tc>
        <w:tc>
          <w:tcPr>
            <w:tcW w:w="3671" w:type="dxa"/>
            <w:vAlign w:val="center"/>
          </w:tcPr>
          <w:p w:rsidR="00824DAE" w:rsidRPr="00B96F2E" w:rsidRDefault="00824DAE">
            <w:pPr>
              <w:jc w:val="center"/>
              <w:rPr>
                <w:rFonts w:ascii="Arial" w:hAnsi="Arial" w:cs="Arial"/>
                <w:b/>
                <w:sz w:val="22"/>
              </w:rPr>
            </w:pPr>
          </w:p>
        </w:tc>
        <w:tc>
          <w:tcPr>
            <w:tcW w:w="1418" w:type="dxa"/>
            <w:vAlign w:val="center"/>
          </w:tcPr>
          <w:p w:rsidR="00824DAE" w:rsidRPr="00B96F2E" w:rsidRDefault="00824DAE">
            <w:pPr>
              <w:jc w:val="center"/>
              <w:rPr>
                <w:rFonts w:ascii="Arial" w:hAnsi="Arial" w:cs="Arial"/>
                <w:b/>
                <w:sz w:val="22"/>
              </w:rPr>
            </w:pPr>
          </w:p>
        </w:tc>
        <w:tc>
          <w:tcPr>
            <w:tcW w:w="1417" w:type="dxa"/>
            <w:vAlign w:val="center"/>
          </w:tcPr>
          <w:p w:rsidR="00824DAE" w:rsidRPr="00B96F2E" w:rsidRDefault="00824DAE">
            <w:pPr>
              <w:jc w:val="center"/>
              <w:rPr>
                <w:rFonts w:ascii="Arial" w:hAnsi="Arial" w:cs="Arial"/>
                <w:b/>
                <w:sz w:val="22"/>
              </w:rPr>
            </w:pPr>
          </w:p>
        </w:tc>
      </w:tr>
      <w:tr w:rsidR="00824DAE" w:rsidRPr="00B96F2E">
        <w:trPr>
          <w:cantSplit/>
          <w:trHeight w:val="360"/>
        </w:trPr>
        <w:tc>
          <w:tcPr>
            <w:tcW w:w="782" w:type="dxa"/>
            <w:vAlign w:val="center"/>
          </w:tcPr>
          <w:p w:rsidR="00824DAE" w:rsidRPr="00B96F2E" w:rsidRDefault="00824DAE">
            <w:pPr>
              <w:jc w:val="center"/>
              <w:rPr>
                <w:rFonts w:ascii="Arial" w:hAnsi="Arial" w:cs="Arial"/>
                <w:b/>
                <w:sz w:val="22"/>
              </w:rPr>
            </w:pPr>
            <w:r w:rsidRPr="00B96F2E">
              <w:rPr>
                <w:rFonts w:ascii="Arial" w:hAnsi="Arial" w:cs="Arial"/>
                <w:b/>
                <w:sz w:val="22"/>
              </w:rPr>
              <w:t>12.</w:t>
            </w:r>
          </w:p>
        </w:tc>
        <w:tc>
          <w:tcPr>
            <w:tcW w:w="1290" w:type="dxa"/>
            <w:vAlign w:val="center"/>
          </w:tcPr>
          <w:p w:rsidR="00824DAE" w:rsidRPr="00B96F2E" w:rsidRDefault="00824DAE">
            <w:pPr>
              <w:jc w:val="center"/>
              <w:rPr>
                <w:rFonts w:ascii="Arial" w:hAnsi="Arial" w:cs="Arial"/>
                <w:b/>
                <w:sz w:val="22"/>
              </w:rPr>
            </w:pPr>
          </w:p>
        </w:tc>
        <w:tc>
          <w:tcPr>
            <w:tcW w:w="3671" w:type="dxa"/>
            <w:vAlign w:val="center"/>
          </w:tcPr>
          <w:p w:rsidR="00824DAE" w:rsidRPr="00B96F2E" w:rsidRDefault="00824DAE">
            <w:pPr>
              <w:jc w:val="center"/>
              <w:rPr>
                <w:rFonts w:ascii="Arial" w:hAnsi="Arial" w:cs="Arial"/>
                <w:b/>
                <w:sz w:val="22"/>
              </w:rPr>
            </w:pPr>
          </w:p>
        </w:tc>
        <w:tc>
          <w:tcPr>
            <w:tcW w:w="1418" w:type="dxa"/>
            <w:vAlign w:val="center"/>
          </w:tcPr>
          <w:p w:rsidR="00824DAE" w:rsidRPr="00B96F2E" w:rsidRDefault="00824DAE">
            <w:pPr>
              <w:jc w:val="center"/>
              <w:rPr>
                <w:rFonts w:ascii="Arial" w:hAnsi="Arial" w:cs="Arial"/>
                <w:b/>
                <w:sz w:val="22"/>
              </w:rPr>
            </w:pPr>
          </w:p>
        </w:tc>
        <w:tc>
          <w:tcPr>
            <w:tcW w:w="1417" w:type="dxa"/>
            <w:vAlign w:val="center"/>
          </w:tcPr>
          <w:p w:rsidR="00824DAE" w:rsidRPr="00B96F2E" w:rsidRDefault="00824DAE">
            <w:pPr>
              <w:jc w:val="center"/>
              <w:rPr>
                <w:rFonts w:ascii="Arial" w:hAnsi="Arial" w:cs="Arial"/>
                <w:b/>
                <w:sz w:val="22"/>
              </w:rPr>
            </w:pPr>
          </w:p>
        </w:tc>
      </w:tr>
      <w:tr w:rsidR="00824DAE" w:rsidRPr="00B96F2E">
        <w:trPr>
          <w:cantSplit/>
          <w:trHeight w:val="360"/>
        </w:trPr>
        <w:tc>
          <w:tcPr>
            <w:tcW w:w="782" w:type="dxa"/>
            <w:vAlign w:val="center"/>
          </w:tcPr>
          <w:p w:rsidR="00824DAE" w:rsidRPr="00B96F2E" w:rsidRDefault="00824DAE">
            <w:pPr>
              <w:jc w:val="center"/>
              <w:rPr>
                <w:rFonts w:ascii="Arial" w:hAnsi="Arial" w:cs="Arial"/>
                <w:b/>
                <w:sz w:val="22"/>
              </w:rPr>
            </w:pPr>
            <w:r w:rsidRPr="00B96F2E">
              <w:rPr>
                <w:rFonts w:ascii="Arial" w:hAnsi="Arial" w:cs="Arial"/>
                <w:b/>
                <w:sz w:val="22"/>
              </w:rPr>
              <w:t>13.</w:t>
            </w:r>
          </w:p>
        </w:tc>
        <w:tc>
          <w:tcPr>
            <w:tcW w:w="1290" w:type="dxa"/>
            <w:vAlign w:val="center"/>
          </w:tcPr>
          <w:p w:rsidR="00824DAE" w:rsidRPr="00B96F2E" w:rsidRDefault="00824DAE">
            <w:pPr>
              <w:jc w:val="center"/>
              <w:rPr>
                <w:rFonts w:ascii="Arial" w:hAnsi="Arial" w:cs="Arial"/>
                <w:b/>
                <w:sz w:val="22"/>
              </w:rPr>
            </w:pPr>
          </w:p>
        </w:tc>
        <w:tc>
          <w:tcPr>
            <w:tcW w:w="3671" w:type="dxa"/>
            <w:vAlign w:val="center"/>
          </w:tcPr>
          <w:p w:rsidR="00824DAE" w:rsidRPr="00B96F2E" w:rsidRDefault="00824DAE">
            <w:pPr>
              <w:jc w:val="center"/>
              <w:rPr>
                <w:rFonts w:ascii="Arial" w:hAnsi="Arial" w:cs="Arial"/>
                <w:b/>
                <w:sz w:val="22"/>
              </w:rPr>
            </w:pPr>
          </w:p>
        </w:tc>
        <w:tc>
          <w:tcPr>
            <w:tcW w:w="1418" w:type="dxa"/>
            <w:vAlign w:val="center"/>
          </w:tcPr>
          <w:p w:rsidR="00824DAE" w:rsidRPr="00B96F2E" w:rsidRDefault="00824DAE">
            <w:pPr>
              <w:jc w:val="center"/>
              <w:rPr>
                <w:rFonts w:ascii="Arial" w:hAnsi="Arial" w:cs="Arial"/>
                <w:b/>
                <w:sz w:val="22"/>
              </w:rPr>
            </w:pPr>
          </w:p>
        </w:tc>
        <w:tc>
          <w:tcPr>
            <w:tcW w:w="1417" w:type="dxa"/>
            <w:vAlign w:val="center"/>
          </w:tcPr>
          <w:p w:rsidR="00824DAE" w:rsidRPr="00B96F2E" w:rsidRDefault="00824DAE">
            <w:pPr>
              <w:jc w:val="center"/>
              <w:rPr>
                <w:rFonts w:ascii="Arial" w:hAnsi="Arial" w:cs="Arial"/>
                <w:b/>
                <w:sz w:val="22"/>
              </w:rPr>
            </w:pPr>
          </w:p>
        </w:tc>
      </w:tr>
      <w:tr w:rsidR="00824DAE" w:rsidRPr="00B96F2E">
        <w:trPr>
          <w:cantSplit/>
          <w:trHeight w:val="360"/>
        </w:trPr>
        <w:tc>
          <w:tcPr>
            <w:tcW w:w="782" w:type="dxa"/>
            <w:vAlign w:val="center"/>
          </w:tcPr>
          <w:p w:rsidR="00824DAE" w:rsidRPr="00B96F2E" w:rsidRDefault="00824DAE">
            <w:pPr>
              <w:jc w:val="center"/>
              <w:rPr>
                <w:rFonts w:ascii="Arial" w:hAnsi="Arial" w:cs="Arial"/>
                <w:b/>
                <w:sz w:val="22"/>
              </w:rPr>
            </w:pPr>
            <w:r w:rsidRPr="00B96F2E">
              <w:rPr>
                <w:rFonts w:ascii="Arial" w:hAnsi="Arial" w:cs="Arial"/>
                <w:b/>
                <w:sz w:val="22"/>
              </w:rPr>
              <w:t>14.</w:t>
            </w:r>
          </w:p>
        </w:tc>
        <w:tc>
          <w:tcPr>
            <w:tcW w:w="1290" w:type="dxa"/>
            <w:vAlign w:val="center"/>
          </w:tcPr>
          <w:p w:rsidR="00824DAE" w:rsidRPr="00B96F2E" w:rsidRDefault="00824DAE">
            <w:pPr>
              <w:jc w:val="center"/>
              <w:rPr>
                <w:rFonts w:ascii="Arial" w:hAnsi="Arial" w:cs="Arial"/>
                <w:b/>
                <w:sz w:val="22"/>
              </w:rPr>
            </w:pPr>
          </w:p>
        </w:tc>
        <w:tc>
          <w:tcPr>
            <w:tcW w:w="3671" w:type="dxa"/>
            <w:vAlign w:val="center"/>
          </w:tcPr>
          <w:p w:rsidR="00824DAE" w:rsidRPr="00B96F2E" w:rsidRDefault="00824DAE">
            <w:pPr>
              <w:jc w:val="center"/>
              <w:rPr>
                <w:rFonts w:ascii="Arial" w:hAnsi="Arial" w:cs="Arial"/>
                <w:b/>
                <w:sz w:val="22"/>
              </w:rPr>
            </w:pPr>
          </w:p>
        </w:tc>
        <w:tc>
          <w:tcPr>
            <w:tcW w:w="1418" w:type="dxa"/>
            <w:vAlign w:val="center"/>
          </w:tcPr>
          <w:p w:rsidR="00824DAE" w:rsidRPr="00B96F2E" w:rsidRDefault="00824DAE">
            <w:pPr>
              <w:jc w:val="center"/>
              <w:rPr>
                <w:rFonts w:ascii="Arial" w:hAnsi="Arial" w:cs="Arial"/>
                <w:b/>
                <w:sz w:val="22"/>
              </w:rPr>
            </w:pPr>
          </w:p>
        </w:tc>
        <w:tc>
          <w:tcPr>
            <w:tcW w:w="1417" w:type="dxa"/>
            <w:vAlign w:val="center"/>
          </w:tcPr>
          <w:p w:rsidR="00824DAE" w:rsidRPr="00B96F2E" w:rsidRDefault="00824DAE">
            <w:pPr>
              <w:jc w:val="center"/>
              <w:rPr>
                <w:rFonts w:ascii="Arial" w:hAnsi="Arial" w:cs="Arial"/>
                <w:b/>
                <w:sz w:val="22"/>
              </w:rPr>
            </w:pPr>
          </w:p>
        </w:tc>
      </w:tr>
      <w:tr w:rsidR="00824DAE" w:rsidRPr="00B96F2E">
        <w:trPr>
          <w:cantSplit/>
          <w:trHeight w:val="360"/>
        </w:trPr>
        <w:tc>
          <w:tcPr>
            <w:tcW w:w="782" w:type="dxa"/>
            <w:vAlign w:val="center"/>
          </w:tcPr>
          <w:p w:rsidR="00824DAE" w:rsidRPr="00B96F2E" w:rsidRDefault="00824DAE">
            <w:pPr>
              <w:jc w:val="center"/>
              <w:rPr>
                <w:rFonts w:ascii="Arial" w:hAnsi="Arial" w:cs="Arial"/>
                <w:b/>
                <w:sz w:val="22"/>
              </w:rPr>
            </w:pPr>
            <w:r w:rsidRPr="00B96F2E">
              <w:rPr>
                <w:rFonts w:ascii="Arial" w:hAnsi="Arial" w:cs="Arial"/>
                <w:b/>
                <w:sz w:val="22"/>
              </w:rPr>
              <w:t>15.</w:t>
            </w:r>
          </w:p>
        </w:tc>
        <w:tc>
          <w:tcPr>
            <w:tcW w:w="1290" w:type="dxa"/>
            <w:vAlign w:val="center"/>
          </w:tcPr>
          <w:p w:rsidR="00824DAE" w:rsidRPr="00B96F2E" w:rsidRDefault="00824DAE">
            <w:pPr>
              <w:jc w:val="center"/>
              <w:rPr>
                <w:rFonts w:ascii="Arial" w:hAnsi="Arial" w:cs="Arial"/>
                <w:b/>
                <w:sz w:val="22"/>
              </w:rPr>
            </w:pPr>
          </w:p>
        </w:tc>
        <w:tc>
          <w:tcPr>
            <w:tcW w:w="3671" w:type="dxa"/>
            <w:vAlign w:val="center"/>
          </w:tcPr>
          <w:p w:rsidR="00824DAE" w:rsidRPr="00B96F2E" w:rsidRDefault="00824DAE">
            <w:pPr>
              <w:jc w:val="center"/>
              <w:rPr>
                <w:rFonts w:ascii="Arial" w:hAnsi="Arial" w:cs="Arial"/>
                <w:b/>
                <w:sz w:val="22"/>
              </w:rPr>
            </w:pPr>
          </w:p>
        </w:tc>
        <w:tc>
          <w:tcPr>
            <w:tcW w:w="1418" w:type="dxa"/>
            <w:vAlign w:val="center"/>
          </w:tcPr>
          <w:p w:rsidR="00824DAE" w:rsidRPr="00B96F2E" w:rsidRDefault="00824DAE">
            <w:pPr>
              <w:jc w:val="center"/>
              <w:rPr>
                <w:rFonts w:ascii="Arial" w:hAnsi="Arial" w:cs="Arial"/>
                <w:b/>
                <w:sz w:val="22"/>
              </w:rPr>
            </w:pPr>
          </w:p>
        </w:tc>
        <w:tc>
          <w:tcPr>
            <w:tcW w:w="1417" w:type="dxa"/>
            <w:vAlign w:val="center"/>
          </w:tcPr>
          <w:p w:rsidR="00824DAE" w:rsidRPr="00B96F2E" w:rsidRDefault="00824DAE">
            <w:pPr>
              <w:jc w:val="center"/>
              <w:rPr>
                <w:rFonts w:ascii="Arial" w:hAnsi="Arial" w:cs="Arial"/>
                <w:b/>
                <w:sz w:val="22"/>
              </w:rPr>
            </w:pPr>
          </w:p>
        </w:tc>
      </w:tr>
    </w:tbl>
    <w:p w:rsidR="00824DAE" w:rsidRPr="00B96F2E" w:rsidRDefault="00824DAE">
      <w:pPr>
        <w:rPr>
          <w:rFonts w:ascii="Arial" w:hAnsi="Arial" w:cs="Arial"/>
          <w:sz w:val="22"/>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80"/>
        <w:gridCol w:w="6043"/>
      </w:tblGrid>
      <w:tr w:rsidR="00824DAE" w:rsidRPr="00B96F2E">
        <w:trPr>
          <w:trHeight w:val="390"/>
        </w:trPr>
        <w:tc>
          <w:tcPr>
            <w:tcW w:w="2580" w:type="dxa"/>
            <w:vAlign w:val="center"/>
          </w:tcPr>
          <w:p w:rsidR="00824DAE" w:rsidRPr="00B96F2E" w:rsidRDefault="00824DAE">
            <w:pPr>
              <w:pStyle w:val="Ttulo4"/>
              <w:rPr>
                <w:rFonts w:ascii="Arial" w:hAnsi="Arial" w:cs="Arial"/>
                <w:color w:val="auto"/>
                <w:sz w:val="22"/>
              </w:rPr>
            </w:pPr>
            <w:r w:rsidRPr="00B96F2E">
              <w:rPr>
                <w:rFonts w:ascii="Arial" w:hAnsi="Arial" w:cs="Arial"/>
                <w:color w:val="auto"/>
                <w:sz w:val="22"/>
              </w:rPr>
              <w:t>Fecha de entrega</w:t>
            </w:r>
          </w:p>
        </w:tc>
        <w:tc>
          <w:tcPr>
            <w:tcW w:w="6043" w:type="dxa"/>
            <w:vAlign w:val="center"/>
          </w:tcPr>
          <w:p w:rsidR="00824DAE" w:rsidRPr="00B96F2E" w:rsidRDefault="00824DAE">
            <w:pPr>
              <w:rPr>
                <w:rFonts w:ascii="Arial" w:hAnsi="Arial" w:cs="Arial"/>
                <w:b/>
                <w:sz w:val="22"/>
              </w:rPr>
            </w:pPr>
          </w:p>
        </w:tc>
      </w:tr>
    </w:tbl>
    <w:p w:rsidR="00824DAE" w:rsidRPr="00B96F2E" w:rsidRDefault="00824DAE">
      <w:pPr>
        <w:rPr>
          <w:rFonts w:ascii="Arial" w:hAnsi="Arial" w:cs="Arial"/>
          <w:sz w:val="22"/>
        </w:rPr>
      </w:pPr>
    </w:p>
    <w:p w:rsidR="00824DAE" w:rsidRPr="00B96F2E" w:rsidRDefault="00824DAE">
      <w:pPr>
        <w:pStyle w:val="Ttulo1"/>
        <w:jc w:val="center"/>
        <w:rPr>
          <w:rFonts w:ascii="Arial" w:hAnsi="Arial"/>
          <w:bCs/>
          <w:iCs/>
          <w:color w:val="000000"/>
          <w:sz w:val="22"/>
        </w:rPr>
      </w:pPr>
      <w:r w:rsidRPr="00B96F2E">
        <w:rPr>
          <w:rFonts w:ascii="Arial" w:hAnsi="Arial" w:cs="Arial"/>
          <w:sz w:val="22"/>
        </w:rPr>
        <w:br w:type="page"/>
      </w:r>
      <w:bookmarkStart w:id="404" w:name="_Toc227997164"/>
      <w:bookmarkStart w:id="405" w:name="_Toc228011538"/>
      <w:bookmarkStart w:id="406" w:name="_Toc368321591"/>
      <w:r w:rsidRPr="00B96F2E">
        <w:rPr>
          <w:rFonts w:ascii="Arial" w:hAnsi="Arial"/>
          <w:bCs/>
          <w:iCs/>
          <w:color w:val="000000"/>
          <w:sz w:val="22"/>
        </w:rPr>
        <w:t xml:space="preserve">ANEXO N° </w:t>
      </w:r>
      <w:r w:rsidR="00F869EE" w:rsidRPr="00B96F2E">
        <w:rPr>
          <w:rFonts w:ascii="Arial" w:hAnsi="Arial"/>
          <w:bCs/>
          <w:iCs/>
          <w:color w:val="000000"/>
          <w:sz w:val="22"/>
        </w:rPr>
        <w:t>11</w:t>
      </w:r>
      <w:bookmarkEnd w:id="404"/>
      <w:bookmarkEnd w:id="405"/>
      <w:bookmarkEnd w:id="406"/>
    </w:p>
    <w:p w:rsidR="00824DAE" w:rsidRPr="00B96F2E" w:rsidRDefault="00824DAE">
      <w:pPr>
        <w:pStyle w:val="Ttulo1"/>
        <w:jc w:val="center"/>
        <w:rPr>
          <w:rFonts w:ascii="Arial" w:hAnsi="Arial"/>
          <w:bCs/>
          <w:iCs/>
          <w:color w:val="000000"/>
          <w:sz w:val="22"/>
        </w:rPr>
      </w:pPr>
    </w:p>
    <w:p w:rsidR="00824DAE" w:rsidRPr="00B96F2E" w:rsidRDefault="00824DAE">
      <w:pPr>
        <w:pStyle w:val="Ttulo1"/>
        <w:jc w:val="center"/>
        <w:rPr>
          <w:rFonts w:ascii="Arial" w:hAnsi="Arial"/>
          <w:bCs/>
          <w:iCs/>
          <w:color w:val="000000"/>
          <w:sz w:val="22"/>
        </w:rPr>
      </w:pPr>
      <w:bookmarkStart w:id="407" w:name="_Toc368321592"/>
      <w:r w:rsidRPr="00B96F2E">
        <w:rPr>
          <w:rFonts w:ascii="Arial" w:hAnsi="Arial"/>
          <w:bCs/>
          <w:iCs/>
          <w:color w:val="000000"/>
          <w:sz w:val="22"/>
        </w:rPr>
        <w:t>Formulario 3: SOLICITUD DE CONSULTAS TÉCNICAS</w:t>
      </w:r>
      <w:bookmarkEnd w:id="407"/>
    </w:p>
    <w:p w:rsidR="00824DAE" w:rsidRPr="00B96F2E" w:rsidRDefault="00824DAE">
      <w:pPr>
        <w:rPr>
          <w:rFonts w:ascii="Arial" w:hAnsi="Arial" w:cs="Arial"/>
          <w:sz w:val="22"/>
        </w:rPr>
      </w:pPr>
    </w:p>
    <w:p w:rsidR="00824DAE" w:rsidRPr="00B96F2E" w:rsidRDefault="00824DAE">
      <w:pPr>
        <w:rPr>
          <w:rFonts w:ascii="Arial" w:hAnsi="Arial" w:cs="Arial"/>
          <w:sz w:val="22"/>
        </w:rPr>
      </w:pPr>
    </w:p>
    <w:p w:rsidR="00824DAE" w:rsidRPr="00B96F2E" w:rsidRDefault="00824DAE">
      <w:pPr>
        <w:rPr>
          <w:rFonts w:ascii="Arial" w:hAnsi="Arial" w:cs="Arial"/>
          <w:sz w:val="22"/>
        </w:rPr>
      </w:pPr>
    </w:p>
    <w:p w:rsidR="00824DAE" w:rsidRPr="00B96F2E" w:rsidRDefault="00824DAE">
      <w:pPr>
        <w:rPr>
          <w:rFonts w:ascii="Arial" w:hAnsi="Arial" w:cs="Arial"/>
          <w:sz w:val="22"/>
        </w:rPr>
      </w:pPr>
    </w:p>
    <w:tbl>
      <w:tblPr>
        <w:tblW w:w="0" w:type="auto"/>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85"/>
        <w:gridCol w:w="3435"/>
      </w:tblGrid>
      <w:tr w:rsidR="00824DAE" w:rsidRPr="00B96F2E">
        <w:trPr>
          <w:trHeight w:val="345"/>
        </w:trPr>
        <w:tc>
          <w:tcPr>
            <w:tcW w:w="2085" w:type="dxa"/>
            <w:vAlign w:val="center"/>
          </w:tcPr>
          <w:p w:rsidR="00824DAE" w:rsidRPr="00B96F2E" w:rsidRDefault="00824DAE">
            <w:pPr>
              <w:rPr>
                <w:rFonts w:ascii="Arial" w:hAnsi="Arial" w:cs="Arial"/>
                <w:b/>
                <w:sz w:val="22"/>
              </w:rPr>
            </w:pPr>
            <w:r w:rsidRPr="00B96F2E">
              <w:rPr>
                <w:rFonts w:ascii="Arial" w:hAnsi="Arial" w:cs="Arial"/>
                <w:b/>
                <w:sz w:val="22"/>
              </w:rPr>
              <w:t>Fecha</w:t>
            </w:r>
          </w:p>
        </w:tc>
        <w:tc>
          <w:tcPr>
            <w:tcW w:w="3435" w:type="dxa"/>
          </w:tcPr>
          <w:p w:rsidR="00824DAE" w:rsidRPr="00B96F2E" w:rsidRDefault="00824DAE">
            <w:pPr>
              <w:rPr>
                <w:rFonts w:ascii="Arial" w:hAnsi="Arial" w:cs="Arial"/>
                <w:sz w:val="22"/>
              </w:rPr>
            </w:pPr>
          </w:p>
        </w:tc>
      </w:tr>
    </w:tbl>
    <w:p w:rsidR="00824DAE" w:rsidRPr="00B96F2E" w:rsidRDefault="00824DAE">
      <w:pPr>
        <w:rPr>
          <w:rFonts w:ascii="Arial" w:hAnsi="Arial" w:cs="Arial"/>
          <w:sz w:val="22"/>
        </w:rPr>
      </w:pPr>
    </w:p>
    <w:p w:rsidR="00824DAE" w:rsidRPr="00B96F2E" w:rsidRDefault="00824DAE">
      <w:pPr>
        <w:pStyle w:val="Ttulo8"/>
        <w:rPr>
          <w:rFonts w:cs="Arial"/>
          <w:sz w:val="22"/>
        </w:rPr>
      </w:pPr>
      <w:r w:rsidRPr="00B96F2E">
        <w:rPr>
          <w:rFonts w:cs="Arial"/>
          <w:sz w:val="22"/>
        </w:rPr>
        <w:t>Datos del Solicitante</w:t>
      </w:r>
    </w:p>
    <w:p w:rsidR="00824DAE" w:rsidRPr="00B96F2E" w:rsidRDefault="00824DAE">
      <w:pPr>
        <w:rPr>
          <w:rFonts w:ascii="Arial" w:hAnsi="Arial" w:cs="Arial"/>
          <w:sz w:val="22"/>
        </w:rPr>
      </w:pPr>
    </w:p>
    <w:tbl>
      <w:tblPr>
        <w:tblW w:w="0" w:type="auto"/>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95"/>
        <w:gridCol w:w="5143"/>
      </w:tblGrid>
      <w:tr w:rsidR="00824DAE" w:rsidRPr="00B96F2E">
        <w:trPr>
          <w:trHeight w:val="510"/>
        </w:trPr>
        <w:tc>
          <w:tcPr>
            <w:tcW w:w="3195" w:type="dxa"/>
            <w:vAlign w:val="center"/>
          </w:tcPr>
          <w:p w:rsidR="00824DAE" w:rsidRPr="00B96F2E" w:rsidRDefault="00824DAE">
            <w:pPr>
              <w:rPr>
                <w:rFonts w:ascii="Arial" w:hAnsi="Arial" w:cs="Arial"/>
                <w:b/>
                <w:sz w:val="22"/>
              </w:rPr>
            </w:pPr>
            <w:r w:rsidRPr="00B96F2E">
              <w:rPr>
                <w:rFonts w:ascii="Arial" w:hAnsi="Arial" w:cs="Arial"/>
                <w:b/>
                <w:sz w:val="22"/>
              </w:rPr>
              <w:t>Empresa:</w:t>
            </w:r>
          </w:p>
        </w:tc>
        <w:tc>
          <w:tcPr>
            <w:tcW w:w="5143" w:type="dxa"/>
          </w:tcPr>
          <w:p w:rsidR="00824DAE" w:rsidRPr="00B96F2E" w:rsidRDefault="00824DAE">
            <w:pPr>
              <w:rPr>
                <w:rFonts w:ascii="Arial" w:hAnsi="Arial" w:cs="Arial"/>
                <w:sz w:val="22"/>
              </w:rPr>
            </w:pPr>
          </w:p>
        </w:tc>
      </w:tr>
      <w:tr w:rsidR="00824DAE" w:rsidRPr="00B96F2E">
        <w:trPr>
          <w:trHeight w:val="510"/>
        </w:trPr>
        <w:tc>
          <w:tcPr>
            <w:tcW w:w="3195" w:type="dxa"/>
            <w:vAlign w:val="center"/>
          </w:tcPr>
          <w:p w:rsidR="00824DAE" w:rsidRPr="00B96F2E" w:rsidRDefault="00824DAE">
            <w:pPr>
              <w:rPr>
                <w:rFonts w:ascii="Arial" w:hAnsi="Arial" w:cs="Arial"/>
                <w:b/>
                <w:sz w:val="22"/>
              </w:rPr>
            </w:pPr>
            <w:r w:rsidRPr="00B96F2E">
              <w:rPr>
                <w:rFonts w:ascii="Arial" w:hAnsi="Arial" w:cs="Arial"/>
                <w:b/>
                <w:sz w:val="22"/>
              </w:rPr>
              <w:t>Nombre del Solicitante:</w:t>
            </w:r>
          </w:p>
        </w:tc>
        <w:tc>
          <w:tcPr>
            <w:tcW w:w="5143" w:type="dxa"/>
          </w:tcPr>
          <w:p w:rsidR="00824DAE" w:rsidRPr="00B96F2E" w:rsidRDefault="00824DAE">
            <w:pPr>
              <w:rPr>
                <w:rFonts w:ascii="Arial" w:hAnsi="Arial" w:cs="Arial"/>
                <w:sz w:val="22"/>
              </w:rPr>
            </w:pPr>
          </w:p>
        </w:tc>
      </w:tr>
      <w:tr w:rsidR="00824DAE" w:rsidRPr="00B96F2E">
        <w:trPr>
          <w:trHeight w:val="510"/>
        </w:trPr>
        <w:tc>
          <w:tcPr>
            <w:tcW w:w="3195" w:type="dxa"/>
            <w:vAlign w:val="center"/>
          </w:tcPr>
          <w:p w:rsidR="00824DAE" w:rsidRPr="00B96F2E" w:rsidRDefault="00824DAE">
            <w:pPr>
              <w:rPr>
                <w:rFonts w:ascii="Arial" w:hAnsi="Arial" w:cs="Arial"/>
                <w:b/>
                <w:sz w:val="22"/>
              </w:rPr>
            </w:pPr>
            <w:r w:rsidRPr="00B96F2E">
              <w:rPr>
                <w:rFonts w:ascii="Arial" w:hAnsi="Arial" w:cs="Arial"/>
                <w:b/>
                <w:sz w:val="22"/>
              </w:rPr>
              <w:t>Cargo:</w:t>
            </w:r>
          </w:p>
        </w:tc>
        <w:tc>
          <w:tcPr>
            <w:tcW w:w="5143" w:type="dxa"/>
          </w:tcPr>
          <w:p w:rsidR="00824DAE" w:rsidRPr="00B96F2E" w:rsidRDefault="00824DAE">
            <w:pPr>
              <w:rPr>
                <w:rFonts w:ascii="Arial" w:hAnsi="Arial" w:cs="Arial"/>
                <w:sz w:val="22"/>
              </w:rPr>
            </w:pPr>
          </w:p>
        </w:tc>
      </w:tr>
    </w:tbl>
    <w:p w:rsidR="00824DAE" w:rsidRPr="00B96F2E" w:rsidRDefault="00824DAE">
      <w:pPr>
        <w:rPr>
          <w:rFonts w:ascii="Arial" w:hAnsi="Arial" w:cs="Arial"/>
          <w:sz w:val="22"/>
        </w:rPr>
      </w:pPr>
    </w:p>
    <w:p w:rsidR="00824DAE" w:rsidRPr="00B96F2E" w:rsidRDefault="00824DAE">
      <w:pPr>
        <w:rPr>
          <w:rFonts w:ascii="Arial" w:hAnsi="Arial" w:cs="Arial"/>
          <w:sz w:val="22"/>
        </w:rPr>
      </w:pPr>
    </w:p>
    <w:tbl>
      <w:tblPr>
        <w:tblW w:w="0" w:type="auto"/>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68"/>
      </w:tblGrid>
      <w:tr w:rsidR="00824DAE" w:rsidRPr="00B96F2E">
        <w:trPr>
          <w:trHeight w:val="375"/>
        </w:trPr>
        <w:tc>
          <w:tcPr>
            <w:tcW w:w="8368" w:type="dxa"/>
          </w:tcPr>
          <w:p w:rsidR="00824DAE" w:rsidRPr="00B96F2E" w:rsidRDefault="00824DAE">
            <w:pPr>
              <w:rPr>
                <w:rFonts w:ascii="Arial" w:hAnsi="Arial" w:cs="Arial"/>
                <w:sz w:val="22"/>
              </w:rPr>
            </w:pPr>
          </w:p>
        </w:tc>
      </w:tr>
      <w:tr w:rsidR="00824DAE" w:rsidRPr="00B96F2E">
        <w:trPr>
          <w:trHeight w:val="375"/>
        </w:trPr>
        <w:tc>
          <w:tcPr>
            <w:tcW w:w="8368" w:type="dxa"/>
          </w:tcPr>
          <w:p w:rsidR="00824DAE" w:rsidRPr="00B96F2E" w:rsidRDefault="00824DAE">
            <w:pPr>
              <w:rPr>
                <w:rFonts w:ascii="Arial" w:hAnsi="Arial" w:cs="Arial"/>
                <w:sz w:val="22"/>
              </w:rPr>
            </w:pPr>
          </w:p>
        </w:tc>
      </w:tr>
      <w:tr w:rsidR="00824DAE" w:rsidRPr="00B96F2E">
        <w:trPr>
          <w:trHeight w:val="375"/>
        </w:trPr>
        <w:tc>
          <w:tcPr>
            <w:tcW w:w="8368" w:type="dxa"/>
          </w:tcPr>
          <w:p w:rsidR="00824DAE" w:rsidRPr="00B96F2E" w:rsidRDefault="00824DAE">
            <w:pPr>
              <w:rPr>
                <w:rFonts w:ascii="Arial" w:hAnsi="Arial" w:cs="Arial"/>
                <w:sz w:val="22"/>
              </w:rPr>
            </w:pPr>
          </w:p>
        </w:tc>
      </w:tr>
      <w:tr w:rsidR="00824DAE" w:rsidRPr="00B96F2E">
        <w:trPr>
          <w:trHeight w:val="375"/>
        </w:trPr>
        <w:tc>
          <w:tcPr>
            <w:tcW w:w="8368" w:type="dxa"/>
          </w:tcPr>
          <w:p w:rsidR="00824DAE" w:rsidRPr="00B96F2E" w:rsidRDefault="00824DAE">
            <w:pPr>
              <w:rPr>
                <w:rFonts w:ascii="Arial" w:hAnsi="Arial" w:cs="Arial"/>
                <w:sz w:val="22"/>
              </w:rPr>
            </w:pPr>
          </w:p>
        </w:tc>
      </w:tr>
      <w:tr w:rsidR="00824DAE" w:rsidRPr="00B96F2E">
        <w:trPr>
          <w:trHeight w:val="375"/>
        </w:trPr>
        <w:tc>
          <w:tcPr>
            <w:tcW w:w="8368" w:type="dxa"/>
          </w:tcPr>
          <w:p w:rsidR="00824DAE" w:rsidRPr="00B96F2E" w:rsidRDefault="00824DAE">
            <w:pPr>
              <w:rPr>
                <w:rFonts w:ascii="Arial" w:hAnsi="Arial" w:cs="Arial"/>
                <w:sz w:val="22"/>
              </w:rPr>
            </w:pPr>
          </w:p>
        </w:tc>
      </w:tr>
      <w:tr w:rsidR="00824DAE" w:rsidRPr="00B96F2E">
        <w:trPr>
          <w:trHeight w:val="375"/>
        </w:trPr>
        <w:tc>
          <w:tcPr>
            <w:tcW w:w="8368" w:type="dxa"/>
          </w:tcPr>
          <w:p w:rsidR="00824DAE" w:rsidRPr="00B96F2E" w:rsidRDefault="00824DAE">
            <w:pPr>
              <w:rPr>
                <w:rFonts w:ascii="Arial" w:hAnsi="Arial" w:cs="Arial"/>
                <w:sz w:val="22"/>
              </w:rPr>
            </w:pPr>
          </w:p>
        </w:tc>
      </w:tr>
      <w:tr w:rsidR="00824DAE" w:rsidRPr="00B96F2E">
        <w:trPr>
          <w:trHeight w:val="375"/>
        </w:trPr>
        <w:tc>
          <w:tcPr>
            <w:tcW w:w="8368" w:type="dxa"/>
          </w:tcPr>
          <w:p w:rsidR="00824DAE" w:rsidRPr="00B96F2E" w:rsidRDefault="00824DAE">
            <w:pPr>
              <w:rPr>
                <w:rFonts w:ascii="Arial" w:hAnsi="Arial" w:cs="Arial"/>
                <w:sz w:val="22"/>
              </w:rPr>
            </w:pPr>
          </w:p>
        </w:tc>
      </w:tr>
      <w:tr w:rsidR="00824DAE" w:rsidRPr="00B96F2E">
        <w:trPr>
          <w:trHeight w:val="375"/>
        </w:trPr>
        <w:tc>
          <w:tcPr>
            <w:tcW w:w="8368" w:type="dxa"/>
          </w:tcPr>
          <w:p w:rsidR="00824DAE" w:rsidRPr="00B96F2E" w:rsidRDefault="00824DAE">
            <w:pPr>
              <w:rPr>
                <w:rFonts w:ascii="Arial" w:hAnsi="Arial" w:cs="Arial"/>
                <w:sz w:val="22"/>
              </w:rPr>
            </w:pPr>
          </w:p>
        </w:tc>
      </w:tr>
      <w:tr w:rsidR="00824DAE" w:rsidRPr="00B96F2E">
        <w:trPr>
          <w:trHeight w:val="375"/>
        </w:trPr>
        <w:tc>
          <w:tcPr>
            <w:tcW w:w="8368" w:type="dxa"/>
          </w:tcPr>
          <w:p w:rsidR="00824DAE" w:rsidRPr="00B96F2E" w:rsidRDefault="00824DAE">
            <w:pPr>
              <w:rPr>
                <w:rFonts w:ascii="Arial" w:hAnsi="Arial" w:cs="Arial"/>
                <w:sz w:val="22"/>
              </w:rPr>
            </w:pPr>
          </w:p>
        </w:tc>
      </w:tr>
      <w:tr w:rsidR="00824DAE" w:rsidRPr="00B96F2E">
        <w:trPr>
          <w:trHeight w:val="375"/>
        </w:trPr>
        <w:tc>
          <w:tcPr>
            <w:tcW w:w="8368" w:type="dxa"/>
          </w:tcPr>
          <w:p w:rsidR="00824DAE" w:rsidRPr="00B96F2E" w:rsidRDefault="00824DAE">
            <w:pPr>
              <w:rPr>
                <w:rFonts w:ascii="Arial" w:hAnsi="Arial" w:cs="Arial"/>
                <w:sz w:val="22"/>
              </w:rPr>
            </w:pPr>
          </w:p>
        </w:tc>
      </w:tr>
      <w:tr w:rsidR="00824DAE" w:rsidRPr="00B96F2E">
        <w:trPr>
          <w:trHeight w:val="375"/>
        </w:trPr>
        <w:tc>
          <w:tcPr>
            <w:tcW w:w="8368" w:type="dxa"/>
          </w:tcPr>
          <w:p w:rsidR="00824DAE" w:rsidRPr="00B96F2E" w:rsidRDefault="00824DAE">
            <w:pPr>
              <w:rPr>
                <w:rFonts w:ascii="Arial" w:hAnsi="Arial" w:cs="Arial"/>
                <w:sz w:val="22"/>
              </w:rPr>
            </w:pPr>
          </w:p>
        </w:tc>
      </w:tr>
      <w:tr w:rsidR="00824DAE" w:rsidRPr="00B96F2E">
        <w:trPr>
          <w:trHeight w:val="375"/>
        </w:trPr>
        <w:tc>
          <w:tcPr>
            <w:tcW w:w="8368" w:type="dxa"/>
          </w:tcPr>
          <w:p w:rsidR="00824DAE" w:rsidRPr="00B96F2E" w:rsidRDefault="00824DAE">
            <w:pPr>
              <w:rPr>
                <w:rFonts w:ascii="Arial" w:hAnsi="Arial" w:cs="Arial"/>
                <w:sz w:val="22"/>
              </w:rPr>
            </w:pPr>
          </w:p>
        </w:tc>
      </w:tr>
      <w:tr w:rsidR="00824DAE" w:rsidRPr="00B96F2E">
        <w:trPr>
          <w:trHeight w:val="375"/>
        </w:trPr>
        <w:tc>
          <w:tcPr>
            <w:tcW w:w="8368" w:type="dxa"/>
          </w:tcPr>
          <w:p w:rsidR="00824DAE" w:rsidRPr="00B96F2E" w:rsidRDefault="00824DAE">
            <w:pPr>
              <w:rPr>
                <w:rFonts w:ascii="Arial" w:hAnsi="Arial" w:cs="Arial"/>
                <w:sz w:val="22"/>
              </w:rPr>
            </w:pPr>
          </w:p>
        </w:tc>
      </w:tr>
      <w:tr w:rsidR="00824DAE" w:rsidRPr="00B96F2E">
        <w:trPr>
          <w:trHeight w:val="375"/>
        </w:trPr>
        <w:tc>
          <w:tcPr>
            <w:tcW w:w="8368" w:type="dxa"/>
          </w:tcPr>
          <w:p w:rsidR="00824DAE" w:rsidRPr="00B96F2E" w:rsidRDefault="00824DAE">
            <w:pPr>
              <w:rPr>
                <w:rFonts w:ascii="Arial" w:hAnsi="Arial" w:cs="Arial"/>
                <w:sz w:val="22"/>
              </w:rPr>
            </w:pPr>
          </w:p>
        </w:tc>
      </w:tr>
    </w:tbl>
    <w:p w:rsidR="00824DAE" w:rsidRPr="00B96F2E" w:rsidRDefault="00824DAE">
      <w:pPr>
        <w:rPr>
          <w:rFonts w:ascii="Arial" w:hAnsi="Arial" w:cs="Arial"/>
          <w:sz w:val="22"/>
        </w:rPr>
      </w:pPr>
    </w:p>
    <w:p w:rsidR="00824DAE" w:rsidRPr="00B96F2E" w:rsidRDefault="00824DAE">
      <w:pPr>
        <w:pStyle w:val="Ttulo1"/>
        <w:jc w:val="center"/>
        <w:rPr>
          <w:rFonts w:ascii="Arial" w:hAnsi="Arial"/>
          <w:bCs/>
          <w:iCs/>
          <w:color w:val="000000"/>
          <w:sz w:val="22"/>
        </w:rPr>
      </w:pPr>
      <w:r w:rsidRPr="00B96F2E">
        <w:rPr>
          <w:rFonts w:ascii="Arial" w:hAnsi="Arial" w:cs="Arial"/>
          <w:sz w:val="22"/>
        </w:rPr>
        <w:br w:type="page"/>
      </w:r>
      <w:bookmarkStart w:id="408" w:name="_Toc227997166"/>
      <w:bookmarkStart w:id="409" w:name="_Toc228011540"/>
      <w:bookmarkStart w:id="410" w:name="_Toc368321593"/>
      <w:r w:rsidRPr="00B96F2E">
        <w:rPr>
          <w:rFonts w:ascii="Arial" w:hAnsi="Arial"/>
          <w:bCs/>
          <w:iCs/>
          <w:color w:val="000000"/>
          <w:sz w:val="22"/>
        </w:rPr>
        <w:t xml:space="preserve">ANEXO N° </w:t>
      </w:r>
      <w:r w:rsidR="000F4881" w:rsidRPr="00B96F2E">
        <w:rPr>
          <w:rFonts w:ascii="Arial" w:hAnsi="Arial"/>
          <w:bCs/>
          <w:iCs/>
          <w:color w:val="000000"/>
          <w:sz w:val="22"/>
        </w:rPr>
        <w:t>11</w:t>
      </w:r>
      <w:bookmarkEnd w:id="408"/>
      <w:bookmarkEnd w:id="409"/>
      <w:bookmarkEnd w:id="410"/>
    </w:p>
    <w:p w:rsidR="00824DAE" w:rsidRPr="00B96F2E" w:rsidRDefault="00824DAE">
      <w:pPr>
        <w:pStyle w:val="Ttulo1"/>
        <w:jc w:val="center"/>
        <w:rPr>
          <w:rFonts w:ascii="Arial" w:hAnsi="Arial"/>
          <w:bCs/>
          <w:iCs/>
          <w:color w:val="000000"/>
          <w:sz w:val="22"/>
        </w:rPr>
      </w:pPr>
      <w:bookmarkStart w:id="411" w:name="_Toc368321594"/>
      <w:r w:rsidRPr="00B96F2E">
        <w:rPr>
          <w:rFonts w:ascii="Arial" w:hAnsi="Arial"/>
          <w:bCs/>
          <w:iCs/>
          <w:color w:val="000000"/>
          <w:sz w:val="22"/>
        </w:rPr>
        <w:t xml:space="preserve">Apéndice N° </w:t>
      </w:r>
      <w:r w:rsidR="00174C0A" w:rsidRPr="00B96F2E">
        <w:rPr>
          <w:rFonts w:ascii="Arial" w:hAnsi="Arial"/>
          <w:bCs/>
          <w:iCs/>
          <w:color w:val="000000"/>
          <w:sz w:val="22"/>
        </w:rPr>
        <w:t>2</w:t>
      </w:r>
      <w:r w:rsidRPr="00B96F2E">
        <w:rPr>
          <w:rFonts w:ascii="Arial" w:hAnsi="Arial"/>
          <w:bCs/>
          <w:iCs/>
          <w:color w:val="000000"/>
          <w:sz w:val="22"/>
        </w:rPr>
        <w:t xml:space="preserve">: Relación de documentos de </w:t>
      </w:r>
      <w:smartTag w:uri="urn:schemas-microsoft-com:office:smarttags" w:element="PersonName">
        <w:smartTagPr>
          <w:attr w:name="ProductID" w:val="la Sala"/>
        </w:smartTagPr>
        <w:r w:rsidRPr="00B96F2E">
          <w:rPr>
            <w:rFonts w:ascii="Arial" w:hAnsi="Arial"/>
            <w:bCs/>
            <w:iCs/>
            <w:color w:val="000000"/>
            <w:sz w:val="22"/>
          </w:rPr>
          <w:t>la Sala</w:t>
        </w:r>
      </w:smartTag>
      <w:r w:rsidRPr="00B96F2E">
        <w:rPr>
          <w:rFonts w:ascii="Arial" w:hAnsi="Arial"/>
          <w:bCs/>
          <w:iCs/>
          <w:color w:val="000000"/>
          <w:sz w:val="22"/>
        </w:rPr>
        <w:t xml:space="preserve"> de Datos</w:t>
      </w:r>
      <w:r w:rsidR="0073655E">
        <w:rPr>
          <w:rStyle w:val="Refdenotaalpie"/>
          <w:rFonts w:ascii="Arial" w:hAnsi="Arial"/>
          <w:bCs/>
          <w:iCs/>
          <w:color w:val="000000"/>
          <w:sz w:val="22"/>
        </w:rPr>
        <w:footnoteReference w:id="105"/>
      </w:r>
      <w:bookmarkEnd w:id="411"/>
      <w:r w:rsidR="00A11CE1" w:rsidRPr="00B96F2E">
        <w:rPr>
          <w:rFonts w:ascii="Arial" w:hAnsi="Arial"/>
          <w:bCs/>
          <w:iCs/>
          <w:color w:val="000000"/>
          <w:sz w:val="22"/>
        </w:rPr>
        <w:t xml:space="preserve"> </w:t>
      </w:r>
    </w:p>
    <w:p w:rsidR="00824DAE" w:rsidRPr="00B96F2E" w:rsidRDefault="00824DAE">
      <w:pPr>
        <w:jc w:val="center"/>
        <w:rPr>
          <w:rFonts w:ascii="Arial" w:hAnsi="Arial" w:cs="Arial"/>
          <w:b/>
          <w:bCs/>
        </w:rPr>
      </w:pPr>
    </w:p>
    <w:tbl>
      <w:tblPr>
        <w:tblW w:w="8572" w:type="dxa"/>
        <w:jc w:val="center"/>
        <w:tblInd w:w="858" w:type="dxa"/>
        <w:tblCellMar>
          <w:left w:w="70" w:type="dxa"/>
          <w:right w:w="70" w:type="dxa"/>
        </w:tblCellMar>
        <w:tblLook w:val="0000" w:firstRow="0" w:lastRow="0" w:firstColumn="0" w:lastColumn="0" w:noHBand="0" w:noVBand="0"/>
      </w:tblPr>
      <w:tblGrid>
        <w:gridCol w:w="965"/>
        <w:gridCol w:w="7607"/>
      </w:tblGrid>
      <w:tr w:rsidR="00E82F61" w:rsidRPr="00B96F2E" w:rsidTr="004D1BC2">
        <w:trPr>
          <w:trHeight w:val="405"/>
          <w:jc w:val="center"/>
        </w:trPr>
        <w:tc>
          <w:tcPr>
            <w:tcW w:w="965" w:type="dxa"/>
            <w:tcBorders>
              <w:top w:val="nil"/>
              <w:left w:val="nil"/>
              <w:bottom w:val="nil"/>
              <w:right w:val="nil"/>
            </w:tcBorders>
            <w:shd w:val="clear" w:color="auto" w:fill="auto"/>
            <w:noWrap/>
            <w:vAlign w:val="center"/>
          </w:tcPr>
          <w:p w:rsidR="00E82F61" w:rsidRPr="00B96F2E" w:rsidRDefault="00E82F61" w:rsidP="00E82F61">
            <w:pPr>
              <w:jc w:val="center"/>
              <w:rPr>
                <w:rFonts w:ascii="Arial" w:hAnsi="Arial" w:cs="Arial"/>
                <w:b/>
                <w:bCs/>
                <w:sz w:val="20"/>
                <w:szCs w:val="20"/>
                <w:u w:val="single"/>
              </w:rPr>
            </w:pPr>
            <w:r w:rsidRPr="00B96F2E">
              <w:rPr>
                <w:rFonts w:ascii="Arial" w:hAnsi="Arial" w:cs="Arial"/>
                <w:b/>
                <w:bCs/>
                <w:sz w:val="20"/>
                <w:szCs w:val="20"/>
                <w:u w:val="single"/>
              </w:rPr>
              <w:t>C</w:t>
            </w:r>
            <w:r w:rsidR="00D112BB" w:rsidRPr="00B96F2E">
              <w:rPr>
                <w:rFonts w:ascii="Arial" w:hAnsi="Arial" w:cs="Arial"/>
                <w:b/>
                <w:bCs/>
                <w:sz w:val="20"/>
                <w:szCs w:val="20"/>
                <w:u w:val="single"/>
              </w:rPr>
              <w:t>Ó</w:t>
            </w:r>
            <w:r w:rsidRPr="00B96F2E">
              <w:rPr>
                <w:rFonts w:ascii="Arial" w:hAnsi="Arial" w:cs="Arial"/>
                <w:b/>
                <w:bCs/>
                <w:sz w:val="20"/>
                <w:szCs w:val="20"/>
                <w:u w:val="single"/>
              </w:rPr>
              <w:t>DIGO</w:t>
            </w:r>
          </w:p>
        </w:tc>
        <w:tc>
          <w:tcPr>
            <w:tcW w:w="7607" w:type="dxa"/>
            <w:tcBorders>
              <w:top w:val="nil"/>
              <w:left w:val="nil"/>
              <w:bottom w:val="nil"/>
              <w:right w:val="nil"/>
            </w:tcBorders>
            <w:shd w:val="clear" w:color="auto" w:fill="auto"/>
            <w:noWrap/>
            <w:vAlign w:val="center"/>
          </w:tcPr>
          <w:p w:rsidR="00E82F61" w:rsidRPr="00B96F2E" w:rsidRDefault="00E82F61" w:rsidP="00E82F61">
            <w:pPr>
              <w:jc w:val="center"/>
              <w:rPr>
                <w:rFonts w:ascii="Arial" w:hAnsi="Arial" w:cs="Arial"/>
                <w:b/>
                <w:bCs/>
                <w:sz w:val="20"/>
                <w:szCs w:val="20"/>
                <w:u w:val="single"/>
              </w:rPr>
            </w:pPr>
            <w:r w:rsidRPr="00B96F2E">
              <w:rPr>
                <w:rFonts w:ascii="Arial" w:hAnsi="Arial" w:cs="Arial"/>
                <w:b/>
                <w:bCs/>
                <w:sz w:val="20"/>
                <w:szCs w:val="20"/>
                <w:u w:val="single"/>
              </w:rPr>
              <w:t>DESCR</w:t>
            </w:r>
            <w:r w:rsidR="00D112BB" w:rsidRPr="00B96F2E">
              <w:rPr>
                <w:rFonts w:ascii="Arial" w:hAnsi="Arial" w:cs="Arial"/>
                <w:b/>
                <w:bCs/>
                <w:sz w:val="20"/>
                <w:szCs w:val="20"/>
                <w:u w:val="single"/>
              </w:rPr>
              <w:t>IPCIÓ</w:t>
            </w:r>
            <w:r w:rsidRPr="00B96F2E">
              <w:rPr>
                <w:rFonts w:ascii="Arial" w:hAnsi="Arial" w:cs="Arial"/>
                <w:b/>
                <w:bCs/>
                <w:sz w:val="20"/>
                <w:szCs w:val="20"/>
                <w:u w:val="single"/>
              </w:rPr>
              <w:t>N</w:t>
            </w:r>
          </w:p>
        </w:tc>
      </w:tr>
      <w:tr w:rsidR="00E82F61" w:rsidRPr="00B96F2E" w:rsidTr="004D1BC2">
        <w:trPr>
          <w:trHeight w:val="300"/>
          <w:jc w:val="center"/>
        </w:trPr>
        <w:tc>
          <w:tcPr>
            <w:tcW w:w="965" w:type="dxa"/>
            <w:tcBorders>
              <w:top w:val="nil"/>
              <w:left w:val="nil"/>
              <w:bottom w:val="nil"/>
              <w:right w:val="nil"/>
            </w:tcBorders>
            <w:shd w:val="clear" w:color="auto" w:fill="auto"/>
            <w:noWrap/>
          </w:tcPr>
          <w:p w:rsidR="00E82F61" w:rsidRPr="00B96F2E" w:rsidRDefault="00E82F61">
            <w:pPr>
              <w:rPr>
                <w:rFonts w:ascii="Arial" w:hAnsi="Arial" w:cs="Arial"/>
                <w:b/>
                <w:bCs/>
                <w:sz w:val="20"/>
                <w:szCs w:val="20"/>
                <w:u w:val="single"/>
              </w:rPr>
            </w:pPr>
          </w:p>
        </w:tc>
        <w:tc>
          <w:tcPr>
            <w:tcW w:w="7607" w:type="dxa"/>
            <w:tcBorders>
              <w:top w:val="nil"/>
              <w:left w:val="nil"/>
              <w:bottom w:val="nil"/>
              <w:right w:val="nil"/>
            </w:tcBorders>
            <w:shd w:val="clear" w:color="auto" w:fill="auto"/>
            <w:noWrap/>
          </w:tcPr>
          <w:p w:rsidR="00E82F61" w:rsidRPr="00B96F2E" w:rsidRDefault="00E82F61">
            <w:pPr>
              <w:jc w:val="center"/>
              <w:rPr>
                <w:rFonts w:ascii="Arial" w:hAnsi="Arial" w:cs="Arial"/>
                <w:b/>
                <w:bCs/>
                <w:sz w:val="20"/>
                <w:szCs w:val="20"/>
                <w:u w:val="single"/>
              </w:rPr>
            </w:pPr>
          </w:p>
        </w:tc>
      </w:tr>
      <w:tr w:rsidR="00E82F61" w:rsidRPr="00B96F2E" w:rsidTr="004D1BC2">
        <w:trPr>
          <w:trHeight w:val="315"/>
          <w:jc w:val="center"/>
        </w:trPr>
        <w:tc>
          <w:tcPr>
            <w:tcW w:w="965" w:type="dxa"/>
            <w:tcBorders>
              <w:top w:val="nil"/>
              <w:left w:val="nil"/>
              <w:bottom w:val="nil"/>
              <w:right w:val="nil"/>
            </w:tcBorders>
            <w:shd w:val="clear" w:color="auto" w:fill="auto"/>
            <w:noWrap/>
          </w:tcPr>
          <w:p w:rsidR="00E82F61" w:rsidRPr="00B96F2E" w:rsidRDefault="00E82F61" w:rsidP="00E82F61">
            <w:pPr>
              <w:rPr>
                <w:rFonts w:ascii="Arial" w:hAnsi="Arial" w:cs="Arial"/>
                <w:b/>
                <w:bCs/>
                <w:sz w:val="20"/>
                <w:szCs w:val="20"/>
              </w:rPr>
            </w:pPr>
            <w:r w:rsidRPr="00B96F2E">
              <w:rPr>
                <w:rFonts w:ascii="Arial" w:hAnsi="Arial" w:cs="Arial"/>
                <w:b/>
                <w:bCs/>
                <w:sz w:val="20"/>
                <w:szCs w:val="20"/>
              </w:rPr>
              <w:t>1</w:t>
            </w:r>
          </w:p>
        </w:tc>
        <w:tc>
          <w:tcPr>
            <w:tcW w:w="7607" w:type="dxa"/>
            <w:tcBorders>
              <w:top w:val="nil"/>
              <w:left w:val="nil"/>
              <w:bottom w:val="nil"/>
              <w:right w:val="nil"/>
            </w:tcBorders>
            <w:shd w:val="clear" w:color="auto" w:fill="auto"/>
          </w:tcPr>
          <w:p w:rsidR="00E82F61" w:rsidRPr="00B96F2E" w:rsidRDefault="00E82F61" w:rsidP="00E82F61">
            <w:pPr>
              <w:jc w:val="both"/>
              <w:rPr>
                <w:rFonts w:ascii="Arial" w:hAnsi="Arial" w:cs="Arial"/>
                <w:b/>
                <w:bCs/>
                <w:sz w:val="20"/>
                <w:szCs w:val="20"/>
                <w:u w:val="single"/>
              </w:rPr>
            </w:pPr>
            <w:r w:rsidRPr="00B96F2E">
              <w:rPr>
                <w:rFonts w:ascii="Arial" w:hAnsi="Arial" w:cs="Arial"/>
                <w:b/>
                <w:bCs/>
                <w:sz w:val="20"/>
                <w:szCs w:val="20"/>
                <w:u w:val="single"/>
              </w:rPr>
              <w:t>MARCO LEGAL</w:t>
            </w:r>
          </w:p>
        </w:tc>
      </w:tr>
      <w:tr w:rsidR="00E82F61" w:rsidRPr="00B96F2E" w:rsidTr="004D1BC2">
        <w:trPr>
          <w:trHeight w:val="300"/>
          <w:jc w:val="center"/>
        </w:trPr>
        <w:tc>
          <w:tcPr>
            <w:tcW w:w="965" w:type="dxa"/>
            <w:tcBorders>
              <w:top w:val="nil"/>
              <w:left w:val="nil"/>
              <w:bottom w:val="nil"/>
              <w:right w:val="nil"/>
            </w:tcBorders>
            <w:shd w:val="clear" w:color="auto" w:fill="auto"/>
            <w:noWrap/>
          </w:tcPr>
          <w:p w:rsidR="00E82F61" w:rsidRPr="00B96F2E" w:rsidRDefault="00E82F61" w:rsidP="009B4086">
            <w:pPr>
              <w:jc w:val="right"/>
              <w:rPr>
                <w:rFonts w:ascii="Arial" w:hAnsi="Arial" w:cs="Arial"/>
                <w:b/>
                <w:bCs/>
                <w:sz w:val="20"/>
                <w:szCs w:val="20"/>
              </w:rPr>
            </w:pPr>
            <w:r w:rsidRPr="00B96F2E">
              <w:rPr>
                <w:rFonts w:ascii="Arial" w:hAnsi="Arial" w:cs="Arial"/>
                <w:b/>
                <w:bCs/>
                <w:sz w:val="20"/>
                <w:szCs w:val="20"/>
              </w:rPr>
              <w:t>1.A</w:t>
            </w:r>
          </w:p>
        </w:tc>
        <w:tc>
          <w:tcPr>
            <w:tcW w:w="7607" w:type="dxa"/>
            <w:tcBorders>
              <w:top w:val="nil"/>
              <w:left w:val="nil"/>
              <w:bottom w:val="nil"/>
              <w:right w:val="nil"/>
            </w:tcBorders>
            <w:shd w:val="clear" w:color="auto" w:fill="auto"/>
          </w:tcPr>
          <w:p w:rsidR="00E82F61" w:rsidRPr="00B96F2E" w:rsidRDefault="00E82F61" w:rsidP="00E82F61">
            <w:pPr>
              <w:jc w:val="both"/>
              <w:rPr>
                <w:rFonts w:ascii="Arial" w:hAnsi="Arial" w:cs="Arial"/>
                <w:sz w:val="20"/>
                <w:szCs w:val="20"/>
              </w:rPr>
            </w:pPr>
            <w:r w:rsidRPr="00B96F2E">
              <w:rPr>
                <w:rFonts w:ascii="Arial" w:hAnsi="Arial" w:cs="Arial"/>
                <w:sz w:val="20"/>
                <w:szCs w:val="20"/>
              </w:rPr>
              <w:t>PLAN NACIONAL DE DESARROLLO PORTUARIO</w:t>
            </w:r>
          </w:p>
        </w:tc>
      </w:tr>
      <w:tr w:rsidR="00E82F61" w:rsidRPr="00B96F2E" w:rsidTr="004D1BC2">
        <w:trPr>
          <w:trHeight w:val="300"/>
          <w:jc w:val="center"/>
        </w:trPr>
        <w:tc>
          <w:tcPr>
            <w:tcW w:w="965" w:type="dxa"/>
            <w:tcBorders>
              <w:top w:val="nil"/>
              <w:left w:val="nil"/>
              <w:bottom w:val="nil"/>
              <w:right w:val="nil"/>
            </w:tcBorders>
            <w:shd w:val="clear" w:color="auto" w:fill="auto"/>
            <w:noWrap/>
          </w:tcPr>
          <w:p w:rsidR="00E82F61" w:rsidRPr="00B96F2E" w:rsidRDefault="00E82F61" w:rsidP="009B4086">
            <w:pPr>
              <w:jc w:val="right"/>
              <w:rPr>
                <w:rFonts w:ascii="Arial" w:hAnsi="Arial" w:cs="Arial"/>
                <w:b/>
                <w:bCs/>
                <w:sz w:val="20"/>
                <w:szCs w:val="20"/>
              </w:rPr>
            </w:pPr>
            <w:r w:rsidRPr="00B96F2E">
              <w:rPr>
                <w:rFonts w:ascii="Arial" w:hAnsi="Arial" w:cs="Arial"/>
                <w:b/>
                <w:bCs/>
                <w:sz w:val="20"/>
                <w:szCs w:val="20"/>
              </w:rPr>
              <w:t>1.B</w:t>
            </w:r>
          </w:p>
        </w:tc>
        <w:tc>
          <w:tcPr>
            <w:tcW w:w="7607" w:type="dxa"/>
            <w:tcBorders>
              <w:top w:val="nil"/>
              <w:left w:val="nil"/>
              <w:bottom w:val="nil"/>
              <w:right w:val="nil"/>
            </w:tcBorders>
            <w:shd w:val="clear" w:color="auto" w:fill="auto"/>
          </w:tcPr>
          <w:p w:rsidR="00E82F61" w:rsidRPr="00B96F2E" w:rsidRDefault="00E82F61" w:rsidP="00E82F61">
            <w:pPr>
              <w:jc w:val="both"/>
              <w:rPr>
                <w:rFonts w:ascii="Arial" w:hAnsi="Arial" w:cs="Arial"/>
                <w:sz w:val="20"/>
                <w:szCs w:val="20"/>
              </w:rPr>
            </w:pPr>
            <w:r w:rsidRPr="00B96F2E">
              <w:rPr>
                <w:rFonts w:ascii="Arial" w:hAnsi="Arial" w:cs="Arial"/>
                <w:sz w:val="20"/>
                <w:szCs w:val="20"/>
              </w:rPr>
              <w:t>D.S. 011-2008-MTC : Modifican el Plan Nacional de Desarrollo Portuario</w:t>
            </w:r>
          </w:p>
        </w:tc>
      </w:tr>
      <w:tr w:rsidR="00282DA1" w:rsidRPr="00B96F2E" w:rsidTr="004D1BC2">
        <w:trPr>
          <w:trHeight w:val="300"/>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sz w:val="20"/>
                <w:szCs w:val="20"/>
              </w:rPr>
            </w:pPr>
            <w:smartTag w:uri="urn:schemas-microsoft-com:office:smarttags" w:element="metricconverter">
              <w:smartTagPr>
                <w:attr w:name="ProductID" w:val="1.C"/>
              </w:smartTagPr>
              <w:r w:rsidRPr="00B96F2E">
                <w:rPr>
                  <w:rFonts w:ascii="Arial" w:hAnsi="Arial" w:cs="Arial"/>
                  <w:b/>
                  <w:bCs/>
                  <w:sz w:val="20"/>
                  <w:szCs w:val="20"/>
                </w:rPr>
                <w:t>1.C</w:t>
              </w:r>
            </w:smartTag>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 xml:space="preserve">D.S. </w:t>
            </w:r>
            <w:r w:rsidR="003B388D" w:rsidRPr="00B96F2E">
              <w:rPr>
                <w:rFonts w:ascii="Arial" w:hAnsi="Arial" w:cs="Arial"/>
                <w:sz w:val="20"/>
                <w:szCs w:val="20"/>
              </w:rPr>
              <w:t>018</w:t>
            </w:r>
            <w:r w:rsidRPr="00B96F2E">
              <w:rPr>
                <w:rFonts w:ascii="Arial" w:hAnsi="Arial" w:cs="Arial"/>
                <w:sz w:val="20"/>
                <w:szCs w:val="20"/>
              </w:rPr>
              <w:t>-2009-MTC : Modifican el Plan Nacional de Desarrollo Portuario</w:t>
            </w:r>
          </w:p>
        </w:tc>
      </w:tr>
      <w:tr w:rsidR="00282DA1" w:rsidRPr="00B96F2E" w:rsidTr="004D1BC2">
        <w:trPr>
          <w:trHeight w:val="315"/>
          <w:jc w:val="center"/>
        </w:trPr>
        <w:tc>
          <w:tcPr>
            <w:tcW w:w="965" w:type="dxa"/>
            <w:tcBorders>
              <w:top w:val="nil"/>
              <w:left w:val="nil"/>
              <w:bottom w:val="nil"/>
              <w:right w:val="nil"/>
            </w:tcBorders>
            <w:shd w:val="clear" w:color="auto" w:fill="auto"/>
            <w:noWrap/>
          </w:tcPr>
          <w:p w:rsidR="00282DA1" w:rsidRPr="00B96F2E" w:rsidRDefault="00282DA1" w:rsidP="00E82F61">
            <w:pPr>
              <w:rPr>
                <w:rFonts w:ascii="Arial" w:hAnsi="Arial" w:cs="Arial"/>
                <w:b/>
                <w:bCs/>
                <w:sz w:val="20"/>
                <w:szCs w:val="20"/>
              </w:rPr>
            </w:pPr>
            <w:r w:rsidRPr="00B96F2E">
              <w:rPr>
                <w:rFonts w:ascii="Arial" w:hAnsi="Arial" w:cs="Arial"/>
                <w:b/>
                <w:bCs/>
                <w:sz w:val="20"/>
                <w:szCs w:val="20"/>
              </w:rPr>
              <w:t>2</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b/>
                <w:bCs/>
                <w:sz w:val="20"/>
                <w:szCs w:val="20"/>
                <w:u w:val="single"/>
              </w:rPr>
            </w:pPr>
            <w:r w:rsidRPr="00B96F2E">
              <w:rPr>
                <w:rFonts w:ascii="Arial" w:hAnsi="Arial" w:cs="Arial"/>
                <w:b/>
                <w:bCs/>
                <w:sz w:val="20"/>
                <w:szCs w:val="20"/>
                <w:u w:val="single"/>
              </w:rPr>
              <w:t>DIVERSOS ESTUDIOS</w:t>
            </w:r>
          </w:p>
        </w:tc>
      </w:tr>
      <w:tr w:rsidR="00282DA1" w:rsidRPr="00B96F2E" w:rsidTr="004D1BC2">
        <w:trPr>
          <w:trHeight w:val="675"/>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sz w:val="20"/>
                <w:szCs w:val="20"/>
              </w:rPr>
            </w:pPr>
            <w:r w:rsidRPr="00B96F2E">
              <w:rPr>
                <w:rFonts w:ascii="Arial" w:hAnsi="Arial" w:cs="Arial"/>
                <w:b/>
                <w:bCs/>
                <w:sz w:val="20"/>
                <w:szCs w:val="20"/>
              </w:rPr>
              <w:t>2.A</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b/>
                <w:bCs/>
                <w:sz w:val="20"/>
                <w:szCs w:val="20"/>
                <w:u w:val="single"/>
              </w:rPr>
            </w:pPr>
            <w:r w:rsidRPr="00B96F2E">
              <w:rPr>
                <w:rFonts w:ascii="Arial" w:hAnsi="Arial" w:cs="Arial"/>
                <w:b/>
                <w:bCs/>
                <w:sz w:val="20"/>
                <w:szCs w:val="20"/>
                <w:u w:val="single"/>
              </w:rPr>
              <w:t xml:space="preserve">Estudios de </w:t>
            </w:r>
            <w:proofErr w:type="spellStart"/>
            <w:r w:rsidRPr="00B96F2E">
              <w:rPr>
                <w:rFonts w:ascii="Arial" w:hAnsi="Arial" w:cs="Arial"/>
                <w:b/>
                <w:bCs/>
                <w:sz w:val="20"/>
                <w:szCs w:val="20"/>
                <w:u w:val="single"/>
              </w:rPr>
              <w:t>Preinversión</w:t>
            </w:r>
            <w:proofErr w:type="spellEnd"/>
            <w:r w:rsidRPr="00B96F2E">
              <w:rPr>
                <w:rFonts w:ascii="Arial" w:hAnsi="Arial" w:cs="Arial"/>
                <w:b/>
                <w:bCs/>
                <w:sz w:val="20"/>
                <w:szCs w:val="20"/>
                <w:u w:val="single"/>
              </w:rPr>
              <w:t xml:space="preserve"> Modernización y Desarrollo del Terminal Portuario General San Martín – Pisco</w:t>
            </w:r>
          </w:p>
        </w:tc>
      </w:tr>
      <w:tr w:rsidR="00282DA1" w:rsidRPr="00B96F2E" w:rsidTr="004D1BC2">
        <w:trPr>
          <w:trHeight w:val="300"/>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sz w:val="20"/>
                <w:szCs w:val="20"/>
              </w:rPr>
            </w:pPr>
            <w:r w:rsidRPr="00B96F2E">
              <w:rPr>
                <w:rFonts w:ascii="Arial" w:hAnsi="Arial" w:cs="Arial"/>
                <w:b/>
                <w:bCs/>
                <w:sz w:val="20"/>
                <w:szCs w:val="20"/>
              </w:rPr>
              <w:t>2.A.1</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 xml:space="preserve">Estudio de </w:t>
            </w:r>
            <w:proofErr w:type="spellStart"/>
            <w:r w:rsidRPr="00B96F2E">
              <w:rPr>
                <w:rFonts w:ascii="Arial" w:hAnsi="Arial" w:cs="Arial"/>
                <w:sz w:val="20"/>
                <w:szCs w:val="20"/>
              </w:rPr>
              <w:t>Preinversión</w:t>
            </w:r>
            <w:proofErr w:type="spellEnd"/>
          </w:p>
        </w:tc>
      </w:tr>
      <w:tr w:rsidR="00282DA1" w:rsidRPr="00B96F2E" w:rsidTr="004D1BC2">
        <w:trPr>
          <w:trHeight w:val="300"/>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sz w:val="20"/>
                <w:szCs w:val="20"/>
              </w:rPr>
            </w:pPr>
            <w:r w:rsidRPr="00B96F2E">
              <w:rPr>
                <w:rFonts w:ascii="Arial" w:hAnsi="Arial" w:cs="Arial"/>
                <w:b/>
                <w:bCs/>
                <w:sz w:val="20"/>
                <w:szCs w:val="20"/>
              </w:rPr>
              <w:t>2.A.2</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Anexo Tomo I</w:t>
            </w:r>
          </w:p>
        </w:tc>
      </w:tr>
      <w:tr w:rsidR="00282DA1" w:rsidRPr="00B96F2E" w:rsidTr="004D1BC2">
        <w:trPr>
          <w:trHeight w:val="300"/>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sz w:val="20"/>
                <w:szCs w:val="20"/>
              </w:rPr>
            </w:pPr>
            <w:r w:rsidRPr="00B96F2E">
              <w:rPr>
                <w:rFonts w:ascii="Arial" w:hAnsi="Arial" w:cs="Arial"/>
                <w:b/>
                <w:bCs/>
                <w:sz w:val="20"/>
                <w:szCs w:val="20"/>
              </w:rPr>
              <w:t>2.A.3</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Anexo Tomo II</w:t>
            </w:r>
          </w:p>
        </w:tc>
      </w:tr>
      <w:tr w:rsidR="00282DA1" w:rsidRPr="00B96F2E" w:rsidTr="004D1BC2">
        <w:trPr>
          <w:trHeight w:val="300"/>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sz w:val="20"/>
                <w:szCs w:val="20"/>
              </w:rPr>
            </w:pPr>
            <w:r w:rsidRPr="00B96F2E">
              <w:rPr>
                <w:rFonts w:ascii="Arial" w:hAnsi="Arial" w:cs="Arial"/>
                <w:b/>
                <w:bCs/>
                <w:sz w:val="20"/>
                <w:szCs w:val="20"/>
              </w:rPr>
              <w:t>2.A.4</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Anexo Tomo III</w:t>
            </w:r>
          </w:p>
        </w:tc>
      </w:tr>
      <w:tr w:rsidR="00282DA1" w:rsidRPr="00B96F2E" w:rsidTr="004D1BC2">
        <w:trPr>
          <w:trHeight w:val="615"/>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sz w:val="20"/>
                <w:szCs w:val="20"/>
              </w:rPr>
            </w:pPr>
            <w:r w:rsidRPr="00B96F2E">
              <w:rPr>
                <w:rFonts w:ascii="Arial" w:hAnsi="Arial" w:cs="Arial"/>
                <w:b/>
                <w:bCs/>
                <w:sz w:val="20"/>
                <w:szCs w:val="20"/>
              </w:rPr>
              <w:t>2.B</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b/>
                <w:bCs/>
                <w:sz w:val="20"/>
                <w:szCs w:val="20"/>
                <w:u w:val="single"/>
              </w:rPr>
            </w:pPr>
            <w:r w:rsidRPr="00B96F2E">
              <w:rPr>
                <w:rFonts w:ascii="Arial" w:hAnsi="Arial" w:cs="Arial"/>
                <w:b/>
                <w:bCs/>
                <w:sz w:val="20"/>
                <w:szCs w:val="20"/>
                <w:u w:val="single"/>
              </w:rPr>
              <w:t xml:space="preserve">Informe Final del Estudio para </w:t>
            </w:r>
            <w:smartTag w:uri="urn:schemas-microsoft-com:office:smarttags" w:element="PersonName">
              <w:smartTagPr>
                <w:attr w:name="ProductID" w:val="la Determinaci￳n"/>
              </w:smartTagPr>
              <w:r w:rsidRPr="00B96F2E">
                <w:rPr>
                  <w:rFonts w:ascii="Arial" w:hAnsi="Arial" w:cs="Arial"/>
                  <w:b/>
                  <w:bCs/>
                  <w:sz w:val="20"/>
                  <w:szCs w:val="20"/>
                  <w:u w:val="single"/>
                </w:rPr>
                <w:t>la Determinación</w:t>
              </w:r>
            </w:smartTag>
            <w:r w:rsidRPr="00B96F2E">
              <w:rPr>
                <w:rFonts w:ascii="Arial" w:hAnsi="Arial" w:cs="Arial"/>
                <w:b/>
                <w:bCs/>
                <w:sz w:val="20"/>
                <w:szCs w:val="20"/>
                <w:u w:val="single"/>
              </w:rPr>
              <w:t xml:space="preserve"> de Necesidades de Infraestructura y Equipamiento Portuario del T.P. General San Martín - Pisco</w:t>
            </w:r>
          </w:p>
        </w:tc>
      </w:tr>
      <w:tr w:rsidR="00282DA1" w:rsidRPr="00B96F2E" w:rsidTr="004D1BC2">
        <w:trPr>
          <w:trHeight w:val="300"/>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sz w:val="20"/>
                <w:szCs w:val="20"/>
              </w:rPr>
            </w:pPr>
            <w:r w:rsidRPr="00B96F2E">
              <w:rPr>
                <w:rFonts w:ascii="Arial" w:hAnsi="Arial" w:cs="Arial"/>
                <w:b/>
                <w:bCs/>
                <w:sz w:val="20"/>
                <w:szCs w:val="20"/>
              </w:rPr>
              <w:t>2.B.1</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Volumen I: Información de Campo - Situación Actual</w:t>
            </w:r>
          </w:p>
        </w:tc>
      </w:tr>
      <w:tr w:rsidR="00282DA1" w:rsidRPr="00B96F2E" w:rsidTr="004D1BC2">
        <w:trPr>
          <w:trHeight w:val="300"/>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sz w:val="20"/>
                <w:szCs w:val="20"/>
              </w:rPr>
            </w:pPr>
            <w:r w:rsidRPr="00B96F2E">
              <w:rPr>
                <w:rFonts w:ascii="Arial" w:hAnsi="Arial" w:cs="Arial"/>
                <w:b/>
                <w:bCs/>
                <w:sz w:val="20"/>
                <w:szCs w:val="20"/>
              </w:rPr>
              <w:t>2.B.2</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Volumen II : Evaluación Económica Ambiental</w:t>
            </w:r>
          </w:p>
        </w:tc>
      </w:tr>
      <w:tr w:rsidR="00282DA1" w:rsidRPr="00B96F2E" w:rsidTr="004D1BC2">
        <w:trPr>
          <w:trHeight w:val="300"/>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sz w:val="20"/>
                <w:szCs w:val="20"/>
              </w:rPr>
            </w:pPr>
            <w:r w:rsidRPr="00B96F2E">
              <w:rPr>
                <w:rFonts w:ascii="Arial" w:hAnsi="Arial" w:cs="Arial"/>
                <w:b/>
                <w:bCs/>
                <w:sz w:val="20"/>
                <w:szCs w:val="20"/>
              </w:rPr>
              <w:t>2.B.3</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 xml:space="preserve">CD del Estudio </w:t>
            </w:r>
          </w:p>
        </w:tc>
      </w:tr>
      <w:tr w:rsidR="00282DA1" w:rsidRPr="00B96F2E" w:rsidTr="004D1BC2">
        <w:trPr>
          <w:trHeight w:val="300"/>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sz w:val="20"/>
                <w:szCs w:val="20"/>
              </w:rPr>
            </w:pPr>
            <w:r w:rsidRPr="00B96F2E">
              <w:rPr>
                <w:rFonts w:ascii="Arial" w:hAnsi="Arial" w:cs="Arial"/>
                <w:b/>
                <w:bCs/>
                <w:sz w:val="20"/>
                <w:szCs w:val="20"/>
              </w:rPr>
              <w:t>2.B.4</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CD Presentación Final en PowerPoint del Puerto Pisco</w:t>
            </w:r>
          </w:p>
        </w:tc>
      </w:tr>
      <w:tr w:rsidR="00282DA1" w:rsidRPr="00B96F2E" w:rsidTr="004D1BC2">
        <w:trPr>
          <w:trHeight w:val="420"/>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sz w:val="20"/>
                <w:szCs w:val="20"/>
              </w:rPr>
            </w:pPr>
            <w:smartTag w:uri="urn:schemas-microsoft-com:office:smarttags" w:element="metricconverter">
              <w:smartTagPr>
                <w:attr w:name="ProductID" w:val="2.C"/>
              </w:smartTagPr>
              <w:r w:rsidRPr="00B96F2E">
                <w:rPr>
                  <w:rFonts w:ascii="Arial" w:hAnsi="Arial" w:cs="Arial"/>
                  <w:b/>
                  <w:bCs/>
                  <w:sz w:val="20"/>
                  <w:szCs w:val="20"/>
                </w:rPr>
                <w:t>2.C</w:t>
              </w:r>
            </w:smartTag>
          </w:p>
        </w:tc>
        <w:tc>
          <w:tcPr>
            <w:tcW w:w="7607" w:type="dxa"/>
            <w:tcBorders>
              <w:top w:val="nil"/>
              <w:left w:val="nil"/>
              <w:bottom w:val="nil"/>
              <w:right w:val="nil"/>
            </w:tcBorders>
            <w:shd w:val="clear" w:color="auto" w:fill="auto"/>
            <w:noWrap/>
          </w:tcPr>
          <w:p w:rsidR="00282DA1" w:rsidRPr="00B96F2E" w:rsidRDefault="00282DA1" w:rsidP="00E82F61">
            <w:pPr>
              <w:jc w:val="both"/>
              <w:rPr>
                <w:rFonts w:ascii="Arial" w:hAnsi="Arial" w:cs="Arial"/>
                <w:b/>
                <w:bCs/>
                <w:sz w:val="20"/>
                <w:szCs w:val="20"/>
                <w:u w:val="single"/>
              </w:rPr>
            </w:pPr>
            <w:r w:rsidRPr="00B96F2E">
              <w:rPr>
                <w:rFonts w:ascii="Arial" w:hAnsi="Arial" w:cs="Arial"/>
                <w:b/>
                <w:bCs/>
                <w:sz w:val="20"/>
                <w:szCs w:val="20"/>
                <w:u w:val="single"/>
              </w:rPr>
              <w:t xml:space="preserve">Interconexión Terminal Marítimo </w:t>
            </w:r>
            <w:proofErr w:type="spellStart"/>
            <w:r w:rsidRPr="00B96F2E">
              <w:rPr>
                <w:rFonts w:ascii="Arial" w:hAnsi="Arial" w:cs="Arial"/>
                <w:b/>
                <w:bCs/>
                <w:sz w:val="20"/>
                <w:szCs w:val="20"/>
                <w:u w:val="single"/>
              </w:rPr>
              <w:t>G.S.Martín</w:t>
            </w:r>
            <w:proofErr w:type="spellEnd"/>
            <w:r w:rsidRPr="00B96F2E">
              <w:rPr>
                <w:rFonts w:ascii="Arial" w:hAnsi="Arial" w:cs="Arial"/>
                <w:b/>
                <w:bCs/>
                <w:sz w:val="20"/>
                <w:szCs w:val="20"/>
                <w:u w:val="single"/>
              </w:rPr>
              <w:t xml:space="preserve"> con el Sistema Eléctrico del Mantaro</w:t>
            </w:r>
          </w:p>
        </w:tc>
      </w:tr>
      <w:tr w:rsidR="00282DA1" w:rsidRPr="00B96F2E" w:rsidTr="004D1BC2">
        <w:trPr>
          <w:trHeight w:val="255"/>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sz w:val="20"/>
                <w:szCs w:val="20"/>
              </w:rPr>
            </w:pPr>
            <w:smartTag w:uri="urn:schemas-microsoft-com:office:smarttags" w:element="metricconverter">
              <w:smartTagPr>
                <w:attr w:name="ProductID" w:val="2.C"/>
              </w:smartTagPr>
              <w:r w:rsidRPr="00B96F2E">
                <w:rPr>
                  <w:rFonts w:ascii="Arial" w:hAnsi="Arial" w:cs="Arial"/>
                  <w:b/>
                  <w:bCs/>
                  <w:sz w:val="20"/>
                  <w:szCs w:val="20"/>
                </w:rPr>
                <w:t>2.C</w:t>
              </w:r>
            </w:smartTag>
            <w:r w:rsidRPr="00B96F2E">
              <w:rPr>
                <w:rFonts w:ascii="Arial" w:hAnsi="Arial" w:cs="Arial"/>
                <w:b/>
                <w:bCs/>
                <w:sz w:val="20"/>
                <w:szCs w:val="20"/>
              </w:rPr>
              <w:t>.1</w:t>
            </w:r>
          </w:p>
        </w:tc>
        <w:tc>
          <w:tcPr>
            <w:tcW w:w="7607" w:type="dxa"/>
            <w:tcBorders>
              <w:top w:val="nil"/>
              <w:left w:val="nil"/>
              <w:bottom w:val="nil"/>
              <w:right w:val="nil"/>
            </w:tcBorders>
            <w:shd w:val="clear" w:color="auto" w:fill="auto"/>
            <w:noWrap/>
          </w:tcPr>
          <w:p w:rsidR="00282DA1" w:rsidRPr="00B96F2E" w:rsidRDefault="00282DA1" w:rsidP="00E82F61">
            <w:pPr>
              <w:jc w:val="both"/>
              <w:rPr>
                <w:rFonts w:ascii="Arial" w:hAnsi="Arial" w:cs="Arial"/>
                <w:sz w:val="20"/>
                <w:szCs w:val="20"/>
              </w:rPr>
            </w:pPr>
            <w:r w:rsidRPr="00B96F2E">
              <w:rPr>
                <w:rFonts w:ascii="Arial" w:hAnsi="Arial" w:cs="Arial"/>
                <w:sz w:val="20"/>
                <w:szCs w:val="20"/>
              </w:rPr>
              <w:t>Volumen I - Expediente Técnico</w:t>
            </w:r>
          </w:p>
        </w:tc>
      </w:tr>
      <w:tr w:rsidR="00282DA1" w:rsidRPr="00B96F2E" w:rsidTr="004D1BC2">
        <w:trPr>
          <w:trHeight w:val="300"/>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sz w:val="20"/>
                <w:szCs w:val="20"/>
              </w:rPr>
            </w:pPr>
            <w:smartTag w:uri="urn:schemas-microsoft-com:office:smarttags" w:element="metricconverter">
              <w:smartTagPr>
                <w:attr w:name="ProductID" w:val="2.C"/>
              </w:smartTagPr>
              <w:r w:rsidRPr="00B96F2E">
                <w:rPr>
                  <w:rFonts w:ascii="Arial" w:hAnsi="Arial" w:cs="Arial"/>
                  <w:b/>
                  <w:bCs/>
                  <w:sz w:val="20"/>
                  <w:szCs w:val="20"/>
                </w:rPr>
                <w:t>2.C</w:t>
              </w:r>
            </w:smartTag>
            <w:r w:rsidRPr="00B96F2E">
              <w:rPr>
                <w:rFonts w:ascii="Arial" w:hAnsi="Arial" w:cs="Arial"/>
                <w:b/>
                <w:bCs/>
                <w:sz w:val="20"/>
                <w:szCs w:val="20"/>
              </w:rPr>
              <w:t>.2</w:t>
            </w:r>
          </w:p>
        </w:tc>
        <w:tc>
          <w:tcPr>
            <w:tcW w:w="7607" w:type="dxa"/>
            <w:tcBorders>
              <w:top w:val="nil"/>
              <w:left w:val="nil"/>
              <w:bottom w:val="nil"/>
              <w:right w:val="nil"/>
            </w:tcBorders>
            <w:shd w:val="clear" w:color="auto" w:fill="auto"/>
            <w:noWrap/>
          </w:tcPr>
          <w:p w:rsidR="00282DA1" w:rsidRPr="00B96F2E" w:rsidRDefault="00282DA1" w:rsidP="00E82F61">
            <w:pPr>
              <w:jc w:val="both"/>
              <w:rPr>
                <w:rFonts w:ascii="Arial" w:hAnsi="Arial" w:cs="Arial"/>
                <w:sz w:val="20"/>
                <w:szCs w:val="20"/>
              </w:rPr>
            </w:pPr>
            <w:r w:rsidRPr="00B96F2E">
              <w:rPr>
                <w:rFonts w:ascii="Arial" w:hAnsi="Arial" w:cs="Arial"/>
                <w:sz w:val="20"/>
                <w:szCs w:val="20"/>
              </w:rPr>
              <w:t>Volumen II – Planos</w:t>
            </w:r>
          </w:p>
        </w:tc>
      </w:tr>
      <w:tr w:rsidR="00282DA1" w:rsidRPr="00B96F2E" w:rsidTr="004D1BC2">
        <w:trPr>
          <w:trHeight w:val="300"/>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sz w:val="20"/>
                <w:szCs w:val="20"/>
              </w:rPr>
            </w:pPr>
            <w:smartTag w:uri="urn:schemas-microsoft-com:office:smarttags" w:element="metricconverter">
              <w:smartTagPr>
                <w:attr w:name="ProductID" w:val="2.C"/>
              </w:smartTagPr>
              <w:r w:rsidRPr="00B96F2E">
                <w:rPr>
                  <w:rFonts w:ascii="Arial" w:hAnsi="Arial" w:cs="Arial"/>
                  <w:b/>
                  <w:bCs/>
                  <w:sz w:val="20"/>
                  <w:szCs w:val="20"/>
                </w:rPr>
                <w:t>2.C</w:t>
              </w:r>
            </w:smartTag>
            <w:r w:rsidRPr="00B96F2E">
              <w:rPr>
                <w:rFonts w:ascii="Arial" w:hAnsi="Arial" w:cs="Arial"/>
                <w:b/>
                <w:bCs/>
                <w:sz w:val="20"/>
                <w:szCs w:val="20"/>
              </w:rPr>
              <w:t>.3</w:t>
            </w:r>
          </w:p>
        </w:tc>
        <w:tc>
          <w:tcPr>
            <w:tcW w:w="7607" w:type="dxa"/>
            <w:tcBorders>
              <w:top w:val="nil"/>
              <w:left w:val="nil"/>
              <w:bottom w:val="nil"/>
              <w:right w:val="nil"/>
            </w:tcBorders>
            <w:shd w:val="clear" w:color="auto" w:fill="auto"/>
            <w:noWrap/>
          </w:tcPr>
          <w:p w:rsidR="00282DA1" w:rsidRPr="00B96F2E" w:rsidRDefault="00282DA1" w:rsidP="00E82F61">
            <w:pPr>
              <w:jc w:val="both"/>
              <w:rPr>
                <w:rFonts w:ascii="Arial" w:hAnsi="Arial" w:cs="Arial"/>
                <w:sz w:val="20"/>
                <w:szCs w:val="20"/>
              </w:rPr>
            </w:pPr>
            <w:r w:rsidRPr="00B96F2E">
              <w:rPr>
                <w:rFonts w:ascii="Arial" w:hAnsi="Arial" w:cs="Arial"/>
                <w:sz w:val="20"/>
                <w:szCs w:val="20"/>
              </w:rPr>
              <w:t>Informe Técnico N° 003-2001/AMM</w:t>
            </w:r>
          </w:p>
        </w:tc>
      </w:tr>
      <w:tr w:rsidR="00282DA1" w:rsidRPr="00B96F2E" w:rsidTr="004D1BC2">
        <w:trPr>
          <w:trHeight w:val="510"/>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sz w:val="20"/>
                <w:szCs w:val="20"/>
              </w:rPr>
            </w:pPr>
            <w:smartTag w:uri="urn:schemas-microsoft-com:office:smarttags" w:element="metricconverter">
              <w:smartTagPr>
                <w:attr w:name="ProductID" w:val="2.C"/>
              </w:smartTagPr>
              <w:r w:rsidRPr="00B96F2E">
                <w:rPr>
                  <w:rFonts w:ascii="Arial" w:hAnsi="Arial" w:cs="Arial"/>
                  <w:b/>
                  <w:bCs/>
                  <w:sz w:val="20"/>
                  <w:szCs w:val="20"/>
                </w:rPr>
                <w:t>2.C</w:t>
              </w:r>
            </w:smartTag>
            <w:r w:rsidRPr="00B96F2E">
              <w:rPr>
                <w:rFonts w:ascii="Arial" w:hAnsi="Arial" w:cs="Arial"/>
                <w:b/>
                <w:bCs/>
                <w:sz w:val="20"/>
                <w:szCs w:val="20"/>
              </w:rPr>
              <w:t>.4</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 xml:space="preserve">Informe Final  - Conclusión del Proyecto de Evaluación Arqueológica en </w:t>
            </w:r>
            <w:smartTag w:uri="urn:schemas-microsoft-com:office:smarttags" w:element="PersonName">
              <w:smartTagPr>
                <w:attr w:name="ProductID" w:val="la Interconexi￳n"/>
              </w:smartTagPr>
              <w:r w:rsidRPr="00B96F2E">
                <w:rPr>
                  <w:rFonts w:ascii="Arial" w:hAnsi="Arial" w:cs="Arial"/>
                  <w:sz w:val="20"/>
                  <w:szCs w:val="20"/>
                </w:rPr>
                <w:t>la Interconexión</w:t>
              </w:r>
            </w:smartTag>
            <w:r w:rsidRPr="00B96F2E">
              <w:rPr>
                <w:rFonts w:ascii="Arial" w:hAnsi="Arial" w:cs="Arial"/>
                <w:sz w:val="20"/>
                <w:szCs w:val="20"/>
              </w:rPr>
              <w:t xml:space="preserve"> del Terminal Portuario General San Martín - Paracas</w:t>
            </w:r>
          </w:p>
        </w:tc>
      </w:tr>
      <w:tr w:rsidR="00282DA1" w:rsidRPr="00B96F2E" w:rsidTr="004D1BC2">
        <w:trPr>
          <w:trHeight w:val="300"/>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sz w:val="20"/>
                <w:szCs w:val="20"/>
              </w:rPr>
            </w:pPr>
            <w:smartTag w:uri="urn:schemas-microsoft-com:office:smarttags" w:element="metricconverter">
              <w:smartTagPr>
                <w:attr w:name="ProductID" w:val="2.C"/>
              </w:smartTagPr>
              <w:r w:rsidRPr="00B96F2E">
                <w:rPr>
                  <w:rFonts w:ascii="Arial" w:hAnsi="Arial" w:cs="Arial"/>
                  <w:b/>
                  <w:bCs/>
                  <w:sz w:val="20"/>
                  <w:szCs w:val="20"/>
                </w:rPr>
                <w:t>2.C</w:t>
              </w:r>
            </w:smartTag>
            <w:r w:rsidRPr="00B96F2E">
              <w:rPr>
                <w:rFonts w:ascii="Arial" w:hAnsi="Arial" w:cs="Arial"/>
                <w:b/>
                <w:bCs/>
                <w:sz w:val="20"/>
                <w:szCs w:val="20"/>
              </w:rPr>
              <w:t>.5</w:t>
            </w:r>
          </w:p>
        </w:tc>
        <w:tc>
          <w:tcPr>
            <w:tcW w:w="7607" w:type="dxa"/>
            <w:tcBorders>
              <w:top w:val="nil"/>
              <w:left w:val="nil"/>
              <w:bottom w:val="nil"/>
              <w:right w:val="nil"/>
            </w:tcBorders>
            <w:shd w:val="clear" w:color="auto" w:fill="auto"/>
            <w:noWrap/>
          </w:tcPr>
          <w:p w:rsidR="00282DA1" w:rsidRPr="00B96F2E" w:rsidRDefault="00282DA1" w:rsidP="00E82F61">
            <w:pPr>
              <w:jc w:val="both"/>
              <w:rPr>
                <w:rFonts w:ascii="Arial" w:hAnsi="Arial" w:cs="Arial"/>
                <w:sz w:val="20"/>
                <w:szCs w:val="20"/>
              </w:rPr>
            </w:pPr>
            <w:r w:rsidRPr="00B96F2E">
              <w:rPr>
                <w:rFonts w:ascii="Arial" w:hAnsi="Arial" w:cs="Arial"/>
                <w:sz w:val="20"/>
                <w:szCs w:val="20"/>
              </w:rPr>
              <w:t>Estudio de Impacto Ambiental</w:t>
            </w:r>
          </w:p>
        </w:tc>
      </w:tr>
      <w:tr w:rsidR="00282DA1" w:rsidRPr="00B96F2E" w:rsidTr="004D1BC2">
        <w:trPr>
          <w:trHeight w:val="300"/>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sz w:val="20"/>
                <w:szCs w:val="20"/>
              </w:rPr>
            </w:pPr>
            <w:r w:rsidRPr="00B96F2E">
              <w:rPr>
                <w:rFonts w:ascii="Arial" w:hAnsi="Arial" w:cs="Arial"/>
                <w:b/>
                <w:bCs/>
                <w:sz w:val="20"/>
                <w:szCs w:val="20"/>
              </w:rPr>
              <w:t>2.D</w:t>
            </w:r>
          </w:p>
        </w:tc>
        <w:tc>
          <w:tcPr>
            <w:tcW w:w="7607" w:type="dxa"/>
            <w:tcBorders>
              <w:top w:val="nil"/>
              <w:left w:val="nil"/>
              <w:bottom w:val="nil"/>
              <w:right w:val="nil"/>
            </w:tcBorders>
            <w:shd w:val="clear" w:color="auto" w:fill="auto"/>
          </w:tcPr>
          <w:p w:rsidR="00282DA1" w:rsidRPr="009B4086" w:rsidRDefault="00282DA1" w:rsidP="00E82F61">
            <w:pPr>
              <w:jc w:val="both"/>
              <w:rPr>
                <w:rFonts w:ascii="Arial" w:hAnsi="Arial" w:cs="Arial"/>
                <w:b/>
                <w:sz w:val="20"/>
                <w:szCs w:val="20"/>
              </w:rPr>
            </w:pPr>
            <w:r w:rsidRPr="009B4086">
              <w:rPr>
                <w:rFonts w:ascii="Arial" w:hAnsi="Arial" w:cs="Arial"/>
                <w:b/>
                <w:sz w:val="20"/>
                <w:szCs w:val="20"/>
              </w:rPr>
              <w:t>Estudio de Reformulación del Proyecto Referencial para la inversión privada del Terminal Portuario General San Martín - Pisco</w:t>
            </w:r>
          </w:p>
        </w:tc>
      </w:tr>
      <w:tr w:rsidR="00282DA1" w:rsidRPr="00B96F2E" w:rsidTr="004D1BC2">
        <w:trPr>
          <w:trHeight w:val="300"/>
          <w:jc w:val="center"/>
        </w:trPr>
        <w:tc>
          <w:tcPr>
            <w:tcW w:w="965" w:type="dxa"/>
            <w:tcBorders>
              <w:top w:val="nil"/>
              <w:left w:val="nil"/>
              <w:bottom w:val="nil"/>
              <w:right w:val="nil"/>
            </w:tcBorders>
            <w:shd w:val="clear" w:color="auto" w:fill="auto"/>
            <w:noWrap/>
          </w:tcPr>
          <w:p w:rsidR="00282DA1" w:rsidRPr="00B96F2E" w:rsidRDefault="00900DEA" w:rsidP="009B4086">
            <w:pPr>
              <w:jc w:val="right"/>
              <w:rPr>
                <w:rFonts w:ascii="Arial" w:hAnsi="Arial" w:cs="Arial"/>
                <w:b/>
                <w:bCs/>
                <w:sz w:val="20"/>
                <w:szCs w:val="20"/>
              </w:rPr>
            </w:pPr>
            <w:r w:rsidRPr="00B96F2E">
              <w:rPr>
                <w:rFonts w:ascii="Arial" w:hAnsi="Arial" w:cs="Arial"/>
                <w:b/>
                <w:bCs/>
                <w:sz w:val="20"/>
                <w:szCs w:val="20"/>
              </w:rPr>
              <w:t>2.E</w:t>
            </w:r>
          </w:p>
        </w:tc>
        <w:tc>
          <w:tcPr>
            <w:tcW w:w="7607" w:type="dxa"/>
            <w:tcBorders>
              <w:top w:val="nil"/>
              <w:left w:val="nil"/>
              <w:bottom w:val="nil"/>
              <w:right w:val="nil"/>
            </w:tcBorders>
            <w:shd w:val="clear" w:color="auto" w:fill="auto"/>
          </w:tcPr>
          <w:p w:rsidR="00282DA1" w:rsidRPr="009B4086" w:rsidRDefault="00900DEA" w:rsidP="00E82F61">
            <w:pPr>
              <w:jc w:val="both"/>
              <w:rPr>
                <w:rFonts w:ascii="Arial" w:hAnsi="Arial" w:cs="Arial"/>
                <w:b/>
                <w:sz w:val="20"/>
                <w:szCs w:val="20"/>
              </w:rPr>
            </w:pPr>
            <w:r w:rsidRPr="009B4086">
              <w:rPr>
                <w:rFonts w:ascii="Arial" w:hAnsi="Arial" w:cs="Arial"/>
                <w:b/>
                <w:sz w:val="20"/>
                <w:szCs w:val="20"/>
              </w:rPr>
              <w:t>Modificaciones al Estudio de Reformulación del Proyecto Referencial para la inversión privada del Terminal Portuario General San Martín - Pisco</w:t>
            </w:r>
          </w:p>
        </w:tc>
      </w:tr>
      <w:tr w:rsidR="009F72C9" w:rsidRPr="00B96F2E" w:rsidTr="004D1BC2">
        <w:trPr>
          <w:trHeight w:val="300"/>
          <w:jc w:val="center"/>
        </w:trPr>
        <w:tc>
          <w:tcPr>
            <w:tcW w:w="965" w:type="dxa"/>
            <w:tcBorders>
              <w:top w:val="nil"/>
              <w:left w:val="nil"/>
              <w:bottom w:val="nil"/>
              <w:right w:val="nil"/>
            </w:tcBorders>
            <w:shd w:val="clear" w:color="auto" w:fill="auto"/>
            <w:noWrap/>
          </w:tcPr>
          <w:p w:rsidR="009F72C9" w:rsidRPr="00B96F2E" w:rsidRDefault="009F72C9" w:rsidP="009F72C9">
            <w:pPr>
              <w:jc w:val="right"/>
              <w:rPr>
                <w:rFonts w:ascii="Arial" w:hAnsi="Arial" w:cs="Arial"/>
                <w:b/>
                <w:bCs/>
                <w:sz w:val="20"/>
                <w:szCs w:val="20"/>
              </w:rPr>
            </w:pPr>
            <w:r>
              <w:rPr>
                <w:rFonts w:ascii="Arial" w:hAnsi="Arial" w:cs="Arial"/>
                <w:b/>
                <w:bCs/>
                <w:sz w:val="20"/>
                <w:szCs w:val="20"/>
              </w:rPr>
              <w:t>2.F</w:t>
            </w:r>
          </w:p>
        </w:tc>
        <w:tc>
          <w:tcPr>
            <w:tcW w:w="7607" w:type="dxa"/>
            <w:tcBorders>
              <w:top w:val="nil"/>
              <w:left w:val="nil"/>
              <w:bottom w:val="nil"/>
              <w:right w:val="nil"/>
            </w:tcBorders>
            <w:shd w:val="clear" w:color="auto" w:fill="auto"/>
          </w:tcPr>
          <w:p w:rsidR="009F72C9" w:rsidRPr="009B4086" w:rsidRDefault="009F72C9" w:rsidP="00987414">
            <w:pPr>
              <w:jc w:val="both"/>
              <w:rPr>
                <w:rFonts w:ascii="Arial" w:hAnsi="Arial" w:cs="Arial"/>
                <w:b/>
                <w:sz w:val="20"/>
                <w:szCs w:val="20"/>
                <w:u w:val="single"/>
              </w:rPr>
            </w:pPr>
            <w:r w:rsidRPr="009B4086">
              <w:rPr>
                <w:rFonts w:ascii="Arial" w:hAnsi="Arial" w:cs="Arial"/>
                <w:b/>
                <w:sz w:val="20"/>
                <w:szCs w:val="20"/>
                <w:u w:val="single"/>
              </w:rPr>
              <w:t xml:space="preserve">Estudio de Evaluación Ambiental </w:t>
            </w:r>
            <w:r w:rsidR="00987414" w:rsidRPr="009B4086">
              <w:rPr>
                <w:rFonts w:ascii="Arial" w:hAnsi="Arial" w:cs="Arial"/>
                <w:b/>
                <w:sz w:val="20"/>
                <w:szCs w:val="20"/>
                <w:u w:val="single"/>
              </w:rPr>
              <w:t>- EVAP</w:t>
            </w:r>
          </w:p>
        </w:tc>
      </w:tr>
      <w:tr w:rsidR="00A5627E" w:rsidRPr="00B96F2E" w:rsidTr="004D1BC2">
        <w:trPr>
          <w:trHeight w:val="300"/>
          <w:jc w:val="center"/>
        </w:trPr>
        <w:tc>
          <w:tcPr>
            <w:tcW w:w="965" w:type="dxa"/>
            <w:tcBorders>
              <w:top w:val="nil"/>
              <w:left w:val="nil"/>
              <w:bottom w:val="nil"/>
              <w:right w:val="nil"/>
            </w:tcBorders>
            <w:shd w:val="clear" w:color="auto" w:fill="auto"/>
            <w:noWrap/>
          </w:tcPr>
          <w:p w:rsidR="00A5627E" w:rsidRDefault="00A5627E" w:rsidP="009F72C9">
            <w:pPr>
              <w:jc w:val="right"/>
              <w:rPr>
                <w:rFonts w:ascii="Arial" w:hAnsi="Arial" w:cs="Arial"/>
                <w:b/>
                <w:bCs/>
                <w:sz w:val="20"/>
                <w:szCs w:val="20"/>
              </w:rPr>
            </w:pPr>
            <w:r>
              <w:rPr>
                <w:rFonts w:ascii="Arial" w:hAnsi="Arial" w:cs="Arial"/>
                <w:b/>
                <w:bCs/>
                <w:sz w:val="20"/>
                <w:szCs w:val="20"/>
              </w:rPr>
              <w:t>2.F.1</w:t>
            </w:r>
          </w:p>
        </w:tc>
        <w:tc>
          <w:tcPr>
            <w:tcW w:w="7607" w:type="dxa"/>
            <w:tcBorders>
              <w:top w:val="nil"/>
              <w:left w:val="nil"/>
              <w:bottom w:val="nil"/>
              <w:right w:val="nil"/>
            </w:tcBorders>
            <w:shd w:val="clear" w:color="auto" w:fill="auto"/>
          </w:tcPr>
          <w:p w:rsidR="00A5627E" w:rsidRDefault="00A5627E" w:rsidP="00B62206">
            <w:pPr>
              <w:jc w:val="both"/>
              <w:rPr>
                <w:rFonts w:ascii="Arial" w:hAnsi="Arial" w:cs="Arial"/>
                <w:sz w:val="20"/>
                <w:szCs w:val="20"/>
              </w:rPr>
            </w:pPr>
            <w:r>
              <w:rPr>
                <w:rFonts w:ascii="Arial" w:hAnsi="Arial" w:cs="Arial"/>
                <w:sz w:val="20"/>
                <w:szCs w:val="20"/>
              </w:rPr>
              <w:t>Emisión de Compatibilidad</w:t>
            </w:r>
            <w:r w:rsidR="00B62206">
              <w:rPr>
                <w:rFonts w:ascii="Arial" w:hAnsi="Arial" w:cs="Arial"/>
                <w:sz w:val="20"/>
                <w:szCs w:val="20"/>
              </w:rPr>
              <w:t xml:space="preserve"> por SERNANP</w:t>
            </w:r>
            <w:r>
              <w:rPr>
                <w:rFonts w:ascii="Arial" w:hAnsi="Arial" w:cs="Arial"/>
                <w:sz w:val="20"/>
                <w:szCs w:val="20"/>
              </w:rPr>
              <w:t xml:space="preserve">: </w:t>
            </w:r>
            <w:r w:rsidR="00B62206">
              <w:rPr>
                <w:rFonts w:ascii="Arial" w:hAnsi="Arial" w:cs="Arial"/>
                <w:sz w:val="20"/>
                <w:szCs w:val="20"/>
              </w:rPr>
              <w:t>Oficio N° 618-2013-APN/GG de 14.06.2013 y Oficio N° 650-2013-SERNANP-DGANP. Incluye Opinión Técnica N° 180-2013-SERNANP-DGANP.</w:t>
            </w:r>
          </w:p>
        </w:tc>
      </w:tr>
      <w:tr w:rsidR="00987414" w:rsidRPr="00B96F2E" w:rsidTr="004D1BC2">
        <w:trPr>
          <w:trHeight w:val="300"/>
          <w:jc w:val="center"/>
        </w:trPr>
        <w:tc>
          <w:tcPr>
            <w:tcW w:w="965" w:type="dxa"/>
            <w:tcBorders>
              <w:top w:val="nil"/>
              <w:left w:val="nil"/>
              <w:bottom w:val="nil"/>
              <w:right w:val="nil"/>
            </w:tcBorders>
            <w:shd w:val="clear" w:color="auto" w:fill="auto"/>
            <w:noWrap/>
          </w:tcPr>
          <w:p w:rsidR="00987414" w:rsidRDefault="00987414" w:rsidP="009F72C9">
            <w:pPr>
              <w:jc w:val="right"/>
              <w:rPr>
                <w:rFonts w:ascii="Arial" w:hAnsi="Arial" w:cs="Arial"/>
                <w:b/>
                <w:bCs/>
                <w:sz w:val="20"/>
                <w:szCs w:val="20"/>
              </w:rPr>
            </w:pPr>
            <w:r>
              <w:rPr>
                <w:rFonts w:ascii="Arial" w:hAnsi="Arial" w:cs="Arial"/>
                <w:b/>
                <w:bCs/>
                <w:sz w:val="20"/>
                <w:szCs w:val="20"/>
              </w:rPr>
              <w:t>2.F.</w:t>
            </w:r>
            <w:r w:rsidR="00A5627E">
              <w:rPr>
                <w:rFonts w:ascii="Arial" w:hAnsi="Arial" w:cs="Arial"/>
                <w:b/>
                <w:bCs/>
                <w:sz w:val="20"/>
                <w:szCs w:val="20"/>
              </w:rPr>
              <w:t>2</w:t>
            </w:r>
          </w:p>
        </w:tc>
        <w:tc>
          <w:tcPr>
            <w:tcW w:w="7607" w:type="dxa"/>
            <w:tcBorders>
              <w:top w:val="nil"/>
              <w:left w:val="nil"/>
              <w:bottom w:val="nil"/>
              <w:right w:val="nil"/>
            </w:tcBorders>
            <w:shd w:val="clear" w:color="auto" w:fill="auto"/>
          </w:tcPr>
          <w:p w:rsidR="00987414" w:rsidRDefault="00A5627E" w:rsidP="00B62206">
            <w:pPr>
              <w:jc w:val="both"/>
              <w:rPr>
                <w:rFonts w:ascii="Arial" w:hAnsi="Arial" w:cs="Arial"/>
                <w:sz w:val="20"/>
                <w:szCs w:val="20"/>
              </w:rPr>
            </w:pPr>
            <w:r>
              <w:rPr>
                <w:rFonts w:ascii="Arial" w:hAnsi="Arial" w:cs="Arial"/>
                <w:sz w:val="20"/>
                <w:szCs w:val="20"/>
              </w:rPr>
              <w:t>Clasificación del proyecto</w:t>
            </w:r>
            <w:r w:rsidR="00B62206">
              <w:rPr>
                <w:rFonts w:ascii="Arial" w:hAnsi="Arial" w:cs="Arial"/>
                <w:sz w:val="20"/>
                <w:szCs w:val="20"/>
              </w:rPr>
              <w:t xml:space="preserve"> por DGASA como Categoría III (EIA-d)</w:t>
            </w:r>
            <w:r>
              <w:rPr>
                <w:rFonts w:ascii="Arial" w:hAnsi="Arial" w:cs="Arial"/>
                <w:sz w:val="20"/>
                <w:szCs w:val="20"/>
              </w:rPr>
              <w:t xml:space="preserve">: </w:t>
            </w:r>
            <w:r w:rsidR="00987414">
              <w:rPr>
                <w:rFonts w:ascii="Arial" w:hAnsi="Arial" w:cs="Arial"/>
                <w:sz w:val="20"/>
                <w:szCs w:val="20"/>
              </w:rPr>
              <w:t>Oficio N° 1609-2013-MTC/15 de 22.08.2013, Incluye: i) Informe N° 069-2013-MTC/16.01AOMS, ii) Informe N°</w:t>
            </w:r>
            <w:r>
              <w:rPr>
                <w:rFonts w:ascii="Arial" w:hAnsi="Arial" w:cs="Arial"/>
                <w:sz w:val="20"/>
                <w:szCs w:val="20"/>
              </w:rPr>
              <w:t xml:space="preserve"> </w:t>
            </w:r>
            <w:r w:rsidR="00987414">
              <w:rPr>
                <w:rFonts w:ascii="Arial" w:hAnsi="Arial" w:cs="Arial"/>
                <w:sz w:val="20"/>
                <w:szCs w:val="20"/>
              </w:rPr>
              <w:t xml:space="preserve">127-2013-MTC/16.03.RECHP, y iii) Informe N° 071-2013-MTC/16.03.VGCZ </w:t>
            </w:r>
          </w:p>
        </w:tc>
      </w:tr>
      <w:tr w:rsidR="005A3805" w:rsidRPr="00B96F2E" w:rsidTr="004D1BC2">
        <w:trPr>
          <w:trHeight w:val="300"/>
          <w:jc w:val="center"/>
        </w:trPr>
        <w:tc>
          <w:tcPr>
            <w:tcW w:w="965" w:type="dxa"/>
            <w:tcBorders>
              <w:top w:val="nil"/>
              <w:left w:val="nil"/>
              <w:bottom w:val="nil"/>
              <w:right w:val="nil"/>
            </w:tcBorders>
            <w:shd w:val="clear" w:color="auto" w:fill="auto"/>
            <w:noWrap/>
          </w:tcPr>
          <w:p w:rsidR="005A3805" w:rsidRDefault="005A3805" w:rsidP="009F72C9">
            <w:pPr>
              <w:jc w:val="right"/>
              <w:rPr>
                <w:rFonts w:ascii="Arial" w:hAnsi="Arial" w:cs="Arial"/>
                <w:b/>
                <w:bCs/>
                <w:sz w:val="20"/>
                <w:szCs w:val="20"/>
              </w:rPr>
            </w:pPr>
            <w:r>
              <w:rPr>
                <w:rFonts w:ascii="Arial" w:hAnsi="Arial" w:cs="Arial"/>
                <w:b/>
                <w:bCs/>
                <w:sz w:val="20"/>
                <w:szCs w:val="20"/>
              </w:rPr>
              <w:t>2.G</w:t>
            </w:r>
          </w:p>
        </w:tc>
        <w:tc>
          <w:tcPr>
            <w:tcW w:w="7607" w:type="dxa"/>
            <w:tcBorders>
              <w:top w:val="nil"/>
              <w:left w:val="nil"/>
              <w:bottom w:val="nil"/>
              <w:right w:val="nil"/>
            </w:tcBorders>
            <w:shd w:val="clear" w:color="auto" w:fill="auto"/>
          </w:tcPr>
          <w:p w:rsidR="005A3805" w:rsidRPr="009B4086" w:rsidRDefault="005A3805" w:rsidP="00B62206">
            <w:pPr>
              <w:jc w:val="both"/>
              <w:rPr>
                <w:rFonts w:ascii="Arial" w:hAnsi="Arial" w:cs="Arial"/>
                <w:b/>
                <w:sz w:val="20"/>
                <w:szCs w:val="20"/>
              </w:rPr>
            </w:pPr>
            <w:r w:rsidRPr="009B4086">
              <w:rPr>
                <w:rFonts w:ascii="Arial" w:hAnsi="Arial" w:cs="Arial"/>
                <w:b/>
                <w:sz w:val="20"/>
                <w:szCs w:val="20"/>
              </w:rPr>
              <w:t>Expediente Técnico: Interconexión Terminal Marítimo General San Martín con el Sistema Eléctrico del Mantaro; Ingeniería &amp; Productividad S.A. para ENAPU, Abril 1997</w:t>
            </w:r>
          </w:p>
        </w:tc>
      </w:tr>
      <w:tr w:rsidR="002E235E" w:rsidRPr="00B96F2E" w:rsidTr="004D1BC2">
        <w:trPr>
          <w:trHeight w:val="300"/>
          <w:jc w:val="center"/>
        </w:trPr>
        <w:tc>
          <w:tcPr>
            <w:tcW w:w="965" w:type="dxa"/>
            <w:tcBorders>
              <w:top w:val="nil"/>
              <w:left w:val="nil"/>
              <w:bottom w:val="nil"/>
              <w:right w:val="nil"/>
            </w:tcBorders>
            <w:shd w:val="clear" w:color="auto" w:fill="auto"/>
            <w:noWrap/>
          </w:tcPr>
          <w:p w:rsidR="002E235E" w:rsidRDefault="002E235E" w:rsidP="009F72C9">
            <w:pPr>
              <w:jc w:val="right"/>
              <w:rPr>
                <w:rFonts w:ascii="Arial" w:hAnsi="Arial" w:cs="Arial"/>
                <w:b/>
                <w:bCs/>
                <w:sz w:val="20"/>
                <w:szCs w:val="20"/>
              </w:rPr>
            </w:pPr>
            <w:r>
              <w:rPr>
                <w:rFonts w:ascii="Arial" w:hAnsi="Arial" w:cs="Arial"/>
                <w:b/>
                <w:bCs/>
                <w:sz w:val="20"/>
                <w:szCs w:val="20"/>
              </w:rPr>
              <w:t>2.H</w:t>
            </w:r>
          </w:p>
        </w:tc>
        <w:tc>
          <w:tcPr>
            <w:tcW w:w="7607" w:type="dxa"/>
            <w:tcBorders>
              <w:top w:val="nil"/>
              <w:left w:val="nil"/>
              <w:bottom w:val="nil"/>
              <w:right w:val="nil"/>
            </w:tcBorders>
            <w:shd w:val="clear" w:color="auto" w:fill="auto"/>
          </w:tcPr>
          <w:p w:rsidR="002E235E" w:rsidRPr="009C3890" w:rsidRDefault="002E235E">
            <w:pPr>
              <w:jc w:val="both"/>
              <w:rPr>
                <w:rFonts w:ascii="Arial" w:hAnsi="Arial" w:cs="Arial"/>
                <w:b/>
                <w:sz w:val="20"/>
                <w:szCs w:val="20"/>
              </w:rPr>
            </w:pPr>
            <w:r>
              <w:rPr>
                <w:rFonts w:ascii="Arial" w:hAnsi="Arial" w:cs="Arial"/>
                <w:b/>
                <w:sz w:val="20"/>
                <w:szCs w:val="20"/>
              </w:rPr>
              <w:t>Liquidación de las obras de rehabilitación de los amarraderos 1 y 2, del Terminal Portuario General San Martín – Pisco.</w:t>
            </w:r>
          </w:p>
        </w:tc>
      </w:tr>
      <w:tr w:rsidR="00282DA1" w:rsidRPr="00B96F2E" w:rsidTr="004D1BC2">
        <w:trPr>
          <w:trHeight w:val="315"/>
          <w:jc w:val="center"/>
        </w:trPr>
        <w:tc>
          <w:tcPr>
            <w:tcW w:w="965" w:type="dxa"/>
            <w:tcBorders>
              <w:top w:val="nil"/>
              <w:left w:val="nil"/>
              <w:bottom w:val="nil"/>
              <w:right w:val="nil"/>
            </w:tcBorders>
            <w:shd w:val="clear" w:color="auto" w:fill="auto"/>
            <w:noWrap/>
          </w:tcPr>
          <w:p w:rsidR="00282DA1" w:rsidRPr="00B96F2E" w:rsidRDefault="00282DA1" w:rsidP="00E82F61">
            <w:pPr>
              <w:rPr>
                <w:rFonts w:ascii="Arial" w:hAnsi="Arial" w:cs="Arial"/>
                <w:b/>
                <w:bCs/>
                <w:sz w:val="20"/>
                <w:szCs w:val="20"/>
              </w:rPr>
            </w:pPr>
            <w:r w:rsidRPr="00B96F2E">
              <w:rPr>
                <w:rFonts w:ascii="Arial" w:hAnsi="Arial" w:cs="Arial"/>
                <w:b/>
                <w:bCs/>
                <w:sz w:val="20"/>
                <w:szCs w:val="20"/>
              </w:rPr>
              <w:t>3</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b/>
                <w:bCs/>
                <w:sz w:val="20"/>
                <w:szCs w:val="20"/>
                <w:u w:val="single"/>
              </w:rPr>
            </w:pPr>
            <w:r w:rsidRPr="00B96F2E">
              <w:rPr>
                <w:rFonts w:ascii="Arial" w:hAnsi="Arial" w:cs="Arial"/>
                <w:b/>
                <w:bCs/>
                <w:sz w:val="20"/>
                <w:szCs w:val="20"/>
                <w:u w:val="single"/>
              </w:rPr>
              <w:t>TARIFARIO</w:t>
            </w:r>
          </w:p>
        </w:tc>
      </w:tr>
      <w:tr w:rsidR="00282DA1" w:rsidRPr="00B96F2E" w:rsidTr="004D1BC2">
        <w:trPr>
          <w:trHeight w:val="213"/>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sz w:val="20"/>
                <w:szCs w:val="20"/>
              </w:rPr>
            </w:pPr>
            <w:r w:rsidRPr="00B96F2E">
              <w:rPr>
                <w:rFonts w:ascii="Arial" w:hAnsi="Arial" w:cs="Arial"/>
                <w:b/>
                <w:bCs/>
                <w:sz w:val="20"/>
                <w:szCs w:val="20"/>
              </w:rPr>
              <w:t>3.A</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 xml:space="preserve">Tarifario de ENAPU  S.A (de Junio </w:t>
            </w:r>
            <w:smartTag w:uri="urn:schemas-microsoft-com:office:smarttags" w:element="metricconverter">
              <w:smartTagPr>
                <w:attr w:name="ProductID" w:val="1999 a"/>
              </w:smartTagPr>
              <w:r w:rsidRPr="00B96F2E">
                <w:rPr>
                  <w:rFonts w:ascii="Arial" w:hAnsi="Arial" w:cs="Arial"/>
                  <w:sz w:val="20"/>
                  <w:szCs w:val="20"/>
                </w:rPr>
                <w:t>1999 a</w:t>
              </w:r>
            </w:smartTag>
            <w:r w:rsidRPr="00B96F2E">
              <w:rPr>
                <w:rFonts w:ascii="Arial" w:hAnsi="Arial" w:cs="Arial"/>
                <w:sz w:val="20"/>
                <w:szCs w:val="20"/>
              </w:rPr>
              <w:t xml:space="preserve"> enero 2008)</w:t>
            </w:r>
          </w:p>
        </w:tc>
      </w:tr>
      <w:tr w:rsidR="00282DA1" w:rsidRPr="00B96F2E" w:rsidTr="004D1BC2">
        <w:trPr>
          <w:trHeight w:val="300"/>
          <w:jc w:val="center"/>
        </w:trPr>
        <w:tc>
          <w:tcPr>
            <w:tcW w:w="965" w:type="dxa"/>
            <w:tcBorders>
              <w:top w:val="nil"/>
              <w:left w:val="nil"/>
              <w:bottom w:val="nil"/>
              <w:right w:val="nil"/>
            </w:tcBorders>
            <w:shd w:val="clear" w:color="auto" w:fill="auto"/>
            <w:noWrap/>
          </w:tcPr>
          <w:p w:rsidR="00282DA1" w:rsidRPr="00B96F2E" w:rsidRDefault="00282DA1" w:rsidP="00E82F61">
            <w:pPr>
              <w:rPr>
                <w:rFonts w:ascii="Arial" w:hAnsi="Arial" w:cs="Arial"/>
                <w:b/>
                <w:bCs/>
                <w:sz w:val="20"/>
                <w:szCs w:val="20"/>
              </w:rPr>
            </w:pP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b/>
                <w:bCs/>
                <w:sz w:val="20"/>
                <w:szCs w:val="20"/>
                <w:u w:val="single"/>
              </w:rPr>
            </w:pPr>
          </w:p>
        </w:tc>
      </w:tr>
      <w:tr w:rsidR="00282DA1" w:rsidRPr="00B96F2E" w:rsidTr="004D1BC2">
        <w:trPr>
          <w:trHeight w:val="315"/>
          <w:jc w:val="center"/>
        </w:trPr>
        <w:tc>
          <w:tcPr>
            <w:tcW w:w="965" w:type="dxa"/>
            <w:tcBorders>
              <w:top w:val="nil"/>
              <w:left w:val="nil"/>
              <w:bottom w:val="nil"/>
              <w:right w:val="nil"/>
            </w:tcBorders>
            <w:shd w:val="clear" w:color="auto" w:fill="auto"/>
            <w:noWrap/>
          </w:tcPr>
          <w:p w:rsidR="00282DA1" w:rsidRPr="00B96F2E" w:rsidRDefault="00282DA1" w:rsidP="00E82F61">
            <w:pPr>
              <w:rPr>
                <w:rFonts w:ascii="Arial" w:hAnsi="Arial" w:cs="Arial"/>
                <w:b/>
                <w:bCs/>
                <w:sz w:val="20"/>
                <w:szCs w:val="20"/>
              </w:rPr>
            </w:pPr>
            <w:r w:rsidRPr="00B96F2E">
              <w:rPr>
                <w:rFonts w:ascii="Arial" w:hAnsi="Arial" w:cs="Arial"/>
                <w:b/>
                <w:bCs/>
                <w:sz w:val="20"/>
                <w:szCs w:val="20"/>
              </w:rPr>
              <w:t>4</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b/>
                <w:bCs/>
                <w:sz w:val="20"/>
                <w:szCs w:val="20"/>
                <w:u w:val="single"/>
              </w:rPr>
            </w:pPr>
            <w:r w:rsidRPr="00B96F2E">
              <w:rPr>
                <w:rFonts w:ascii="Arial" w:hAnsi="Arial" w:cs="Arial"/>
                <w:b/>
                <w:bCs/>
                <w:sz w:val="20"/>
                <w:szCs w:val="20"/>
                <w:u w:val="single"/>
              </w:rPr>
              <w:t>Estudio Plan Intermodal de Transportes</w:t>
            </w:r>
          </w:p>
        </w:tc>
      </w:tr>
      <w:tr w:rsidR="00282DA1" w:rsidRPr="00B96F2E" w:rsidTr="004D1BC2">
        <w:trPr>
          <w:trHeight w:val="271"/>
          <w:jc w:val="center"/>
        </w:trPr>
        <w:tc>
          <w:tcPr>
            <w:tcW w:w="965" w:type="dxa"/>
            <w:tcBorders>
              <w:top w:val="nil"/>
              <w:left w:val="nil"/>
              <w:bottom w:val="nil"/>
              <w:right w:val="nil"/>
            </w:tcBorders>
            <w:shd w:val="clear" w:color="auto" w:fill="auto"/>
          </w:tcPr>
          <w:p w:rsidR="00282DA1" w:rsidRPr="00B96F2E" w:rsidRDefault="00282DA1" w:rsidP="009B4086">
            <w:pPr>
              <w:jc w:val="right"/>
              <w:rPr>
                <w:rFonts w:ascii="Arial" w:hAnsi="Arial" w:cs="Arial"/>
                <w:b/>
                <w:bCs/>
                <w:sz w:val="20"/>
                <w:szCs w:val="20"/>
              </w:rPr>
            </w:pPr>
            <w:r w:rsidRPr="00B96F2E">
              <w:rPr>
                <w:rFonts w:ascii="Arial" w:hAnsi="Arial" w:cs="Arial"/>
                <w:b/>
                <w:bCs/>
                <w:sz w:val="20"/>
                <w:szCs w:val="20"/>
              </w:rPr>
              <w:t>4.A</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 xml:space="preserve">Informe Final </w:t>
            </w:r>
          </w:p>
        </w:tc>
      </w:tr>
      <w:tr w:rsidR="00282DA1" w:rsidRPr="00B96F2E" w:rsidTr="004D1BC2">
        <w:trPr>
          <w:trHeight w:val="300"/>
          <w:jc w:val="center"/>
        </w:trPr>
        <w:tc>
          <w:tcPr>
            <w:tcW w:w="965" w:type="dxa"/>
            <w:tcBorders>
              <w:top w:val="nil"/>
              <w:left w:val="nil"/>
              <w:bottom w:val="nil"/>
              <w:right w:val="nil"/>
            </w:tcBorders>
            <w:shd w:val="clear" w:color="auto" w:fill="auto"/>
            <w:noWrap/>
          </w:tcPr>
          <w:p w:rsidR="00282DA1" w:rsidRPr="00B96F2E" w:rsidRDefault="00282DA1" w:rsidP="00E82F61">
            <w:pPr>
              <w:rPr>
                <w:rFonts w:ascii="Arial" w:hAnsi="Arial" w:cs="Arial"/>
                <w:b/>
                <w:bCs/>
                <w:sz w:val="20"/>
                <w:szCs w:val="20"/>
              </w:rPr>
            </w:pP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b/>
                <w:bCs/>
                <w:sz w:val="20"/>
                <w:szCs w:val="20"/>
                <w:u w:val="single"/>
              </w:rPr>
            </w:pPr>
          </w:p>
        </w:tc>
      </w:tr>
      <w:tr w:rsidR="00282DA1" w:rsidRPr="00B96F2E" w:rsidTr="004D1BC2">
        <w:trPr>
          <w:trHeight w:val="315"/>
          <w:jc w:val="center"/>
        </w:trPr>
        <w:tc>
          <w:tcPr>
            <w:tcW w:w="965" w:type="dxa"/>
            <w:tcBorders>
              <w:top w:val="nil"/>
              <w:left w:val="nil"/>
              <w:bottom w:val="nil"/>
              <w:right w:val="nil"/>
            </w:tcBorders>
            <w:shd w:val="clear" w:color="auto" w:fill="auto"/>
            <w:noWrap/>
          </w:tcPr>
          <w:p w:rsidR="00282DA1" w:rsidRPr="00B96F2E" w:rsidRDefault="00282DA1" w:rsidP="00E82F61">
            <w:pPr>
              <w:rPr>
                <w:rFonts w:ascii="Arial" w:hAnsi="Arial" w:cs="Arial"/>
                <w:b/>
                <w:bCs/>
                <w:sz w:val="20"/>
                <w:szCs w:val="20"/>
              </w:rPr>
            </w:pPr>
            <w:r w:rsidRPr="00B96F2E">
              <w:rPr>
                <w:rFonts w:ascii="Arial" w:hAnsi="Arial" w:cs="Arial"/>
                <w:b/>
                <w:bCs/>
                <w:sz w:val="20"/>
                <w:szCs w:val="20"/>
              </w:rPr>
              <w:t>5</w:t>
            </w:r>
          </w:p>
        </w:tc>
        <w:tc>
          <w:tcPr>
            <w:tcW w:w="7607" w:type="dxa"/>
            <w:tcBorders>
              <w:top w:val="nil"/>
              <w:left w:val="nil"/>
              <w:bottom w:val="nil"/>
              <w:right w:val="nil"/>
            </w:tcBorders>
            <w:shd w:val="clear" w:color="auto" w:fill="auto"/>
            <w:noWrap/>
          </w:tcPr>
          <w:p w:rsidR="00282DA1" w:rsidRPr="00B96F2E" w:rsidRDefault="00282DA1" w:rsidP="00E82F61">
            <w:pPr>
              <w:jc w:val="both"/>
              <w:rPr>
                <w:rFonts w:ascii="Arial" w:hAnsi="Arial" w:cs="Arial"/>
                <w:b/>
                <w:bCs/>
                <w:sz w:val="20"/>
                <w:szCs w:val="20"/>
                <w:u w:val="single"/>
              </w:rPr>
            </w:pPr>
            <w:r w:rsidRPr="00B96F2E">
              <w:rPr>
                <w:rFonts w:ascii="Arial" w:hAnsi="Arial" w:cs="Arial"/>
                <w:b/>
                <w:bCs/>
                <w:sz w:val="20"/>
                <w:szCs w:val="20"/>
                <w:u w:val="single"/>
              </w:rPr>
              <w:t>Plan Maestro Puerto General San Martín</w:t>
            </w:r>
          </w:p>
        </w:tc>
      </w:tr>
      <w:tr w:rsidR="00282DA1" w:rsidRPr="00B96F2E" w:rsidTr="004D1BC2">
        <w:trPr>
          <w:trHeight w:val="255"/>
          <w:jc w:val="center"/>
        </w:trPr>
        <w:tc>
          <w:tcPr>
            <w:tcW w:w="965" w:type="dxa"/>
            <w:tcBorders>
              <w:top w:val="nil"/>
              <w:left w:val="nil"/>
              <w:bottom w:val="nil"/>
              <w:right w:val="nil"/>
            </w:tcBorders>
            <w:shd w:val="clear" w:color="auto" w:fill="auto"/>
            <w:noWrap/>
          </w:tcPr>
          <w:p w:rsidR="00282DA1" w:rsidRPr="00B96F2E" w:rsidRDefault="00282DA1" w:rsidP="00E82F61">
            <w:pPr>
              <w:rPr>
                <w:rFonts w:ascii="Arial" w:hAnsi="Arial" w:cs="Arial"/>
                <w:b/>
                <w:bCs/>
                <w:sz w:val="20"/>
                <w:szCs w:val="20"/>
              </w:rPr>
            </w:pPr>
          </w:p>
        </w:tc>
        <w:tc>
          <w:tcPr>
            <w:tcW w:w="7607" w:type="dxa"/>
            <w:tcBorders>
              <w:top w:val="nil"/>
              <w:left w:val="nil"/>
              <w:bottom w:val="nil"/>
              <w:right w:val="nil"/>
            </w:tcBorders>
            <w:shd w:val="clear" w:color="auto" w:fill="auto"/>
            <w:noWrap/>
          </w:tcPr>
          <w:p w:rsidR="00282DA1" w:rsidRPr="00B96F2E" w:rsidRDefault="00282DA1" w:rsidP="00E82F61">
            <w:pPr>
              <w:jc w:val="both"/>
              <w:rPr>
                <w:rFonts w:ascii="Arial" w:hAnsi="Arial" w:cs="Arial"/>
                <w:sz w:val="20"/>
                <w:szCs w:val="20"/>
              </w:rPr>
            </w:pPr>
            <w:r w:rsidRPr="00B96F2E">
              <w:rPr>
                <w:rFonts w:ascii="Arial" w:hAnsi="Arial" w:cs="Arial"/>
                <w:sz w:val="20"/>
                <w:szCs w:val="20"/>
              </w:rPr>
              <w:t xml:space="preserve"> </w:t>
            </w:r>
          </w:p>
        </w:tc>
      </w:tr>
      <w:tr w:rsidR="00282DA1" w:rsidRPr="00B96F2E" w:rsidTr="004D1BC2">
        <w:trPr>
          <w:trHeight w:val="315"/>
          <w:jc w:val="center"/>
        </w:trPr>
        <w:tc>
          <w:tcPr>
            <w:tcW w:w="965" w:type="dxa"/>
            <w:tcBorders>
              <w:top w:val="nil"/>
              <w:left w:val="nil"/>
              <w:bottom w:val="nil"/>
              <w:right w:val="nil"/>
            </w:tcBorders>
            <w:shd w:val="clear" w:color="auto" w:fill="auto"/>
            <w:noWrap/>
          </w:tcPr>
          <w:p w:rsidR="00282DA1" w:rsidRPr="00B96F2E" w:rsidRDefault="00282DA1" w:rsidP="00E82F61">
            <w:pPr>
              <w:rPr>
                <w:rFonts w:ascii="Arial" w:hAnsi="Arial" w:cs="Arial"/>
                <w:b/>
                <w:bCs/>
                <w:sz w:val="20"/>
                <w:szCs w:val="20"/>
              </w:rPr>
            </w:pPr>
            <w:r w:rsidRPr="00B96F2E">
              <w:rPr>
                <w:rFonts w:ascii="Arial" w:hAnsi="Arial" w:cs="Arial"/>
                <w:b/>
                <w:bCs/>
                <w:sz w:val="20"/>
                <w:szCs w:val="20"/>
              </w:rPr>
              <w:t>6</w:t>
            </w:r>
          </w:p>
        </w:tc>
        <w:tc>
          <w:tcPr>
            <w:tcW w:w="7607" w:type="dxa"/>
            <w:tcBorders>
              <w:top w:val="nil"/>
              <w:left w:val="nil"/>
              <w:bottom w:val="nil"/>
              <w:right w:val="nil"/>
            </w:tcBorders>
            <w:shd w:val="clear" w:color="auto" w:fill="auto"/>
            <w:noWrap/>
          </w:tcPr>
          <w:p w:rsidR="00282DA1" w:rsidRPr="00B96F2E" w:rsidRDefault="00282DA1" w:rsidP="00E82F61">
            <w:pPr>
              <w:jc w:val="both"/>
              <w:rPr>
                <w:rFonts w:ascii="Arial" w:hAnsi="Arial" w:cs="Arial"/>
                <w:b/>
                <w:bCs/>
                <w:sz w:val="20"/>
                <w:szCs w:val="20"/>
                <w:u w:val="single"/>
              </w:rPr>
            </w:pPr>
            <w:r w:rsidRPr="00B96F2E">
              <w:rPr>
                <w:rFonts w:ascii="Arial" w:hAnsi="Arial" w:cs="Arial"/>
                <w:b/>
                <w:bCs/>
                <w:sz w:val="20"/>
                <w:szCs w:val="20"/>
                <w:u w:val="single"/>
              </w:rPr>
              <w:t xml:space="preserve">Rehabilitación de </w:t>
            </w:r>
            <w:smartTag w:uri="urn:schemas-microsoft-com:office:smarttags" w:element="PersonName">
              <w:smartTagPr>
                <w:attr w:name="ProductID" w:val="la Zona N"/>
              </w:smartTagPr>
              <w:r w:rsidRPr="00B96F2E">
                <w:rPr>
                  <w:rFonts w:ascii="Arial" w:hAnsi="Arial" w:cs="Arial"/>
                  <w:b/>
                  <w:bCs/>
                  <w:sz w:val="20"/>
                  <w:szCs w:val="20"/>
                  <w:u w:val="single"/>
                </w:rPr>
                <w:t>la Zona N</w:t>
              </w:r>
            </w:smartTag>
            <w:r w:rsidRPr="00B96F2E">
              <w:rPr>
                <w:rFonts w:ascii="Arial" w:hAnsi="Arial" w:cs="Arial"/>
                <w:b/>
                <w:bCs/>
                <w:sz w:val="20"/>
                <w:szCs w:val="20"/>
                <w:u w:val="single"/>
              </w:rPr>
              <w:t>° 5 del T.P. Gral. San Martín - Expediente Técnico</w:t>
            </w:r>
          </w:p>
        </w:tc>
      </w:tr>
      <w:tr w:rsidR="00282DA1" w:rsidRPr="00B96F2E" w:rsidTr="004D1BC2">
        <w:trPr>
          <w:trHeight w:val="315"/>
          <w:jc w:val="center"/>
        </w:trPr>
        <w:tc>
          <w:tcPr>
            <w:tcW w:w="965" w:type="dxa"/>
            <w:tcBorders>
              <w:top w:val="nil"/>
              <w:left w:val="nil"/>
              <w:bottom w:val="nil"/>
              <w:right w:val="nil"/>
            </w:tcBorders>
            <w:shd w:val="clear" w:color="auto" w:fill="auto"/>
            <w:noWrap/>
          </w:tcPr>
          <w:p w:rsidR="00282DA1" w:rsidRPr="00B96F2E" w:rsidRDefault="00282DA1" w:rsidP="00E82F61">
            <w:pPr>
              <w:rPr>
                <w:rFonts w:ascii="Arial" w:hAnsi="Arial" w:cs="Arial"/>
                <w:b/>
                <w:bCs/>
                <w:sz w:val="20"/>
                <w:szCs w:val="20"/>
              </w:rPr>
            </w:pPr>
          </w:p>
        </w:tc>
        <w:tc>
          <w:tcPr>
            <w:tcW w:w="7607" w:type="dxa"/>
            <w:tcBorders>
              <w:top w:val="nil"/>
              <w:left w:val="nil"/>
              <w:bottom w:val="nil"/>
              <w:right w:val="nil"/>
            </w:tcBorders>
            <w:shd w:val="clear" w:color="auto" w:fill="auto"/>
            <w:noWrap/>
          </w:tcPr>
          <w:p w:rsidR="00282DA1" w:rsidRPr="00B96F2E" w:rsidRDefault="00282DA1" w:rsidP="00E82F61">
            <w:pPr>
              <w:jc w:val="both"/>
              <w:rPr>
                <w:rFonts w:ascii="Arial" w:hAnsi="Arial" w:cs="Arial"/>
                <w:sz w:val="20"/>
                <w:szCs w:val="20"/>
              </w:rPr>
            </w:pPr>
          </w:p>
        </w:tc>
      </w:tr>
      <w:tr w:rsidR="00282DA1" w:rsidRPr="00B96F2E" w:rsidTr="004D1BC2">
        <w:trPr>
          <w:trHeight w:val="315"/>
          <w:jc w:val="center"/>
        </w:trPr>
        <w:tc>
          <w:tcPr>
            <w:tcW w:w="965" w:type="dxa"/>
            <w:tcBorders>
              <w:top w:val="nil"/>
              <w:left w:val="nil"/>
              <w:bottom w:val="nil"/>
              <w:right w:val="nil"/>
            </w:tcBorders>
            <w:shd w:val="clear" w:color="auto" w:fill="auto"/>
            <w:noWrap/>
          </w:tcPr>
          <w:p w:rsidR="00282DA1" w:rsidRPr="00B96F2E" w:rsidRDefault="00282DA1" w:rsidP="00E82F61">
            <w:pPr>
              <w:rPr>
                <w:rFonts w:ascii="Arial" w:hAnsi="Arial" w:cs="Arial"/>
                <w:b/>
                <w:bCs/>
                <w:sz w:val="20"/>
                <w:szCs w:val="20"/>
              </w:rPr>
            </w:pPr>
            <w:r w:rsidRPr="00B96F2E">
              <w:rPr>
                <w:rFonts w:ascii="Arial" w:hAnsi="Arial" w:cs="Arial"/>
                <w:b/>
                <w:bCs/>
                <w:sz w:val="20"/>
                <w:szCs w:val="20"/>
              </w:rPr>
              <w:t>7</w:t>
            </w:r>
          </w:p>
        </w:tc>
        <w:tc>
          <w:tcPr>
            <w:tcW w:w="7607" w:type="dxa"/>
            <w:tcBorders>
              <w:top w:val="nil"/>
              <w:left w:val="nil"/>
              <w:bottom w:val="nil"/>
              <w:right w:val="nil"/>
            </w:tcBorders>
            <w:shd w:val="clear" w:color="auto" w:fill="auto"/>
            <w:noWrap/>
          </w:tcPr>
          <w:p w:rsidR="00282DA1" w:rsidRPr="00B96F2E" w:rsidRDefault="00282DA1" w:rsidP="00E82F61">
            <w:pPr>
              <w:jc w:val="both"/>
              <w:rPr>
                <w:rFonts w:ascii="Arial" w:hAnsi="Arial" w:cs="Arial"/>
                <w:b/>
                <w:bCs/>
                <w:sz w:val="20"/>
                <w:szCs w:val="20"/>
                <w:u w:val="single"/>
              </w:rPr>
            </w:pPr>
            <w:r w:rsidRPr="00B96F2E">
              <w:rPr>
                <w:rFonts w:ascii="Arial" w:hAnsi="Arial" w:cs="Arial"/>
                <w:b/>
                <w:bCs/>
                <w:sz w:val="20"/>
                <w:szCs w:val="20"/>
                <w:u w:val="single"/>
              </w:rPr>
              <w:t xml:space="preserve">Rehabilitación de </w:t>
            </w:r>
            <w:smartTag w:uri="urn:schemas-microsoft-com:office:smarttags" w:element="PersonName">
              <w:smartTagPr>
                <w:attr w:name="ProductID" w:val="la Zona N"/>
              </w:smartTagPr>
              <w:r w:rsidRPr="00B96F2E">
                <w:rPr>
                  <w:rFonts w:ascii="Arial" w:hAnsi="Arial" w:cs="Arial"/>
                  <w:b/>
                  <w:bCs/>
                  <w:sz w:val="20"/>
                  <w:szCs w:val="20"/>
                  <w:u w:val="single"/>
                </w:rPr>
                <w:t>la Zona N</w:t>
              </w:r>
            </w:smartTag>
            <w:r w:rsidRPr="00B96F2E">
              <w:rPr>
                <w:rFonts w:ascii="Arial" w:hAnsi="Arial" w:cs="Arial"/>
                <w:b/>
                <w:bCs/>
                <w:sz w:val="20"/>
                <w:szCs w:val="20"/>
                <w:u w:val="single"/>
              </w:rPr>
              <w:t xml:space="preserve">° 6 del T.P. Gral. San Martín - Expediente Técnico </w:t>
            </w:r>
          </w:p>
        </w:tc>
      </w:tr>
      <w:tr w:rsidR="00282DA1" w:rsidRPr="00B96F2E" w:rsidTr="004D1BC2">
        <w:trPr>
          <w:trHeight w:val="255"/>
          <w:jc w:val="center"/>
        </w:trPr>
        <w:tc>
          <w:tcPr>
            <w:tcW w:w="965" w:type="dxa"/>
            <w:tcBorders>
              <w:top w:val="nil"/>
              <w:left w:val="nil"/>
              <w:bottom w:val="nil"/>
              <w:right w:val="nil"/>
            </w:tcBorders>
            <w:shd w:val="clear" w:color="auto" w:fill="auto"/>
            <w:noWrap/>
          </w:tcPr>
          <w:p w:rsidR="00282DA1" w:rsidRPr="00B96F2E" w:rsidRDefault="00282DA1" w:rsidP="00E82F61">
            <w:pPr>
              <w:rPr>
                <w:rFonts w:ascii="Arial" w:hAnsi="Arial" w:cs="Arial"/>
                <w:sz w:val="20"/>
                <w:szCs w:val="20"/>
              </w:rPr>
            </w:pPr>
          </w:p>
        </w:tc>
        <w:tc>
          <w:tcPr>
            <w:tcW w:w="7607" w:type="dxa"/>
            <w:tcBorders>
              <w:top w:val="nil"/>
              <w:left w:val="nil"/>
              <w:bottom w:val="nil"/>
              <w:right w:val="nil"/>
            </w:tcBorders>
            <w:shd w:val="clear" w:color="auto" w:fill="auto"/>
            <w:noWrap/>
          </w:tcPr>
          <w:p w:rsidR="00282DA1" w:rsidRPr="00B96F2E" w:rsidRDefault="00282DA1" w:rsidP="00E82F61">
            <w:pPr>
              <w:jc w:val="both"/>
              <w:rPr>
                <w:rFonts w:ascii="Arial" w:hAnsi="Arial" w:cs="Arial"/>
                <w:sz w:val="20"/>
                <w:szCs w:val="20"/>
              </w:rPr>
            </w:pPr>
          </w:p>
        </w:tc>
      </w:tr>
      <w:tr w:rsidR="00282DA1" w:rsidRPr="00B96F2E" w:rsidTr="004D1BC2">
        <w:trPr>
          <w:trHeight w:val="420"/>
          <w:jc w:val="center"/>
        </w:trPr>
        <w:tc>
          <w:tcPr>
            <w:tcW w:w="965" w:type="dxa"/>
            <w:tcBorders>
              <w:top w:val="nil"/>
              <w:left w:val="nil"/>
              <w:bottom w:val="nil"/>
              <w:right w:val="nil"/>
            </w:tcBorders>
            <w:shd w:val="clear" w:color="auto" w:fill="auto"/>
          </w:tcPr>
          <w:p w:rsidR="00282DA1" w:rsidRPr="00B96F2E" w:rsidRDefault="00282DA1" w:rsidP="00E82F61">
            <w:pPr>
              <w:rPr>
                <w:rFonts w:ascii="Arial" w:hAnsi="Arial" w:cs="Arial"/>
                <w:b/>
                <w:bCs/>
                <w:sz w:val="20"/>
                <w:szCs w:val="20"/>
              </w:rPr>
            </w:pPr>
            <w:r w:rsidRPr="00B96F2E">
              <w:rPr>
                <w:rFonts w:ascii="Arial" w:hAnsi="Arial" w:cs="Arial"/>
                <w:b/>
                <w:bCs/>
                <w:sz w:val="20"/>
                <w:szCs w:val="20"/>
              </w:rPr>
              <w:t>8</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b/>
                <w:bCs/>
                <w:sz w:val="20"/>
                <w:szCs w:val="20"/>
                <w:u w:val="single"/>
              </w:rPr>
            </w:pPr>
            <w:r w:rsidRPr="00B96F2E">
              <w:rPr>
                <w:rFonts w:ascii="Arial" w:hAnsi="Arial" w:cs="Arial"/>
                <w:b/>
                <w:bCs/>
                <w:sz w:val="20"/>
                <w:szCs w:val="20"/>
                <w:u w:val="single"/>
              </w:rPr>
              <w:t>Análisis de la demanda de los puertos de Paita y General San Martín</w:t>
            </w:r>
          </w:p>
        </w:tc>
      </w:tr>
      <w:tr w:rsidR="00282DA1" w:rsidRPr="00B96F2E" w:rsidTr="004D1BC2">
        <w:trPr>
          <w:trHeight w:val="195"/>
          <w:jc w:val="center"/>
        </w:trPr>
        <w:tc>
          <w:tcPr>
            <w:tcW w:w="965" w:type="dxa"/>
            <w:tcBorders>
              <w:top w:val="nil"/>
              <w:left w:val="nil"/>
              <w:bottom w:val="nil"/>
              <w:right w:val="nil"/>
            </w:tcBorders>
            <w:shd w:val="clear" w:color="auto" w:fill="auto"/>
            <w:noWrap/>
          </w:tcPr>
          <w:p w:rsidR="00282DA1" w:rsidRPr="00B96F2E" w:rsidRDefault="00282DA1" w:rsidP="00E82F61">
            <w:pPr>
              <w:rPr>
                <w:rFonts w:ascii="Arial" w:hAnsi="Arial" w:cs="Arial"/>
                <w:sz w:val="20"/>
                <w:szCs w:val="20"/>
              </w:rPr>
            </w:pPr>
          </w:p>
        </w:tc>
        <w:tc>
          <w:tcPr>
            <w:tcW w:w="7607" w:type="dxa"/>
            <w:tcBorders>
              <w:top w:val="nil"/>
              <w:left w:val="nil"/>
              <w:bottom w:val="nil"/>
              <w:right w:val="nil"/>
            </w:tcBorders>
            <w:shd w:val="clear" w:color="auto" w:fill="auto"/>
            <w:noWrap/>
          </w:tcPr>
          <w:p w:rsidR="00282DA1" w:rsidRPr="00B96F2E" w:rsidRDefault="00282DA1" w:rsidP="00E82F61">
            <w:pPr>
              <w:jc w:val="both"/>
              <w:rPr>
                <w:rFonts w:ascii="Arial" w:hAnsi="Arial" w:cs="Arial"/>
                <w:sz w:val="20"/>
                <w:szCs w:val="20"/>
              </w:rPr>
            </w:pPr>
          </w:p>
        </w:tc>
      </w:tr>
      <w:tr w:rsidR="00282DA1" w:rsidRPr="00B96F2E" w:rsidTr="004D1BC2">
        <w:trPr>
          <w:trHeight w:val="315"/>
          <w:jc w:val="center"/>
        </w:trPr>
        <w:tc>
          <w:tcPr>
            <w:tcW w:w="965" w:type="dxa"/>
            <w:tcBorders>
              <w:top w:val="nil"/>
              <w:left w:val="nil"/>
              <w:bottom w:val="nil"/>
              <w:right w:val="nil"/>
            </w:tcBorders>
            <w:shd w:val="clear" w:color="auto" w:fill="auto"/>
            <w:noWrap/>
          </w:tcPr>
          <w:p w:rsidR="00282DA1" w:rsidRPr="00B96F2E" w:rsidRDefault="00282DA1" w:rsidP="00E82F61">
            <w:pPr>
              <w:rPr>
                <w:rFonts w:ascii="Arial" w:hAnsi="Arial" w:cs="Arial"/>
                <w:b/>
                <w:bCs/>
                <w:i/>
                <w:sz w:val="20"/>
                <w:szCs w:val="20"/>
              </w:rPr>
            </w:pPr>
            <w:r w:rsidRPr="00B96F2E">
              <w:rPr>
                <w:rFonts w:ascii="Arial" w:hAnsi="Arial" w:cs="Arial"/>
                <w:b/>
                <w:bCs/>
                <w:i/>
                <w:sz w:val="20"/>
                <w:szCs w:val="20"/>
              </w:rPr>
              <w:t>9</w:t>
            </w:r>
          </w:p>
        </w:tc>
        <w:tc>
          <w:tcPr>
            <w:tcW w:w="7607" w:type="dxa"/>
            <w:tcBorders>
              <w:top w:val="nil"/>
              <w:left w:val="nil"/>
              <w:bottom w:val="nil"/>
              <w:right w:val="nil"/>
            </w:tcBorders>
            <w:shd w:val="clear" w:color="auto" w:fill="auto"/>
            <w:noWrap/>
          </w:tcPr>
          <w:p w:rsidR="00282DA1" w:rsidRPr="00B96F2E" w:rsidRDefault="00282DA1" w:rsidP="00E82F61">
            <w:pPr>
              <w:jc w:val="both"/>
              <w:rPr>
                <w:rFonts w:ascii="Arial" w:hAnsi="Arial" w:cs="Arial"/>
                <w:b/>
                <w:bCs/>
                <w:i/>
                <w:sz w:val="20"/>
                <w:szCs w:val="20"/>
                <w:u w:val="single"/>
              </w:rPr>
            </w:pPr>
            <w:r w:rsidRPr="00B96F2E">
              <w:rPr>
                <w:rFonts w:ascii="Arial" w:hAnsi="Arial" w:cs="Arial"/>
                <w:b/>
                <w:bCs/>
                <w:i/>
                <w:sz w:val="20"/>
                <w:szCs w:val="20"/>
                <w:u w:val="single"/>
              </w:rPr>
              <w:t>Levantamiento de Daños del T.P. GSM-Pisco</w:t>
            </w:r>
          </w:p>
        </w:tc>
      </w:tr>
      <w:tr w:rsidR="00282DA1" w:rsidRPr="00B96F2E" w:rsidTr="004D1BC2">
        <w:trPr>
          <w:trHeight w:val="555"/>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i/>
                <w:sz w:val="20"/>
                <w:szCs w:val="20"/>
              </w:rPr>
            </w:pPr>
            <w:r w:rsidRPr="00B96F2E">
              <w:rPr>
                <w:rFonts w:ascii="Arial" w:hAnsi="Arial" w:cs="Arial"/>
                <w:b/>
                <w:bCs/>
                <w:i/>
                <w:sz w:val="20"/>
                <w:szCs w:val="20"/>
              </w:rPr>
              <w:t>9.A</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Informe de inspección y levantamiento de daños del T.P. GSM-Obra 13149-07 (Volumen I)</w:t>
            </w:r>
          </w:p>
        </w:tc>
      </w:tr>
      <w:tr w:rsidR="00282DA1" w:rsidRPr="00B96F2E" w:rsidTr="004D1BC2">
        <w:trPr>
          <w:trHeight w:val="480"/>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i/>
                <w:sz w:val="20"/>
                <w:szCs w:val="20"/>
              </w:rPr>
            </w:pPr>
            <w:r w:rsidRPr="00B96F2E">
              <w:rPr>
                <w:rFonts w:ascii="Arial" w:hAnsi="Arial" w:cs="Arial"/>
                <w:b/>
                <w:bCs/>
                <w:i/>
                <w:sz w:val="20"/>
                <w:szCs w:val="20"/>
              </w:rPr>
              <w:t>9.B</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Informe de inspección y levantamiento de daños T.P. GSM-Obra 13149-07  (Volumen II)</w:t>
            </w:r>
          </w:p>
        </w:tc>
      </w:tr>
      <w:tr w:rsidR="00282DA1" w:rsidRPr="00B96F2E" w:rsidTr="004D1BC2">
        <w:trPr>
          <w:trHeight w:val="750"/>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i/>
                <w:sz w:val="20"/>
                <w:szCs w:val="20"/>
              </w:rPr>
            </w:pPr>
            <w:smartTag w:uri="urn:schemas-microsoft-com:office:smarttags" w:element="metricconverter">
              <w:smartTagPr>
                <w:attr w:name="ProductID" w:val="9.C"/>
              </w:smartTagPr>
              <w:r w:rsidRPr="00B96F2E">
                <w:rPr>
                  <w:rFonts w:ascii="Arial" w:hAnsi="Arial" w:cs="Arial"/>
                  <w:b/>
                  <w:bCs/>
                  <w:i/>
                  <w:sz w:val="20"/>
                  <w:szCs w:val="20"/>
                </w:rPr>
                <w:t>9.C</w:t>
              </w:r>
            </w:smartTag>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Informe complementario de levantamiento de daños del T.P. General San Martín (Anexo 4:Planos de levantamiento de daños y levantamiento topográfico y Planos Complementarios)</w:t>
            </w:r>
          </w:p>
        </w:tc>
      </w:tr>
      <w:tr w:rsidR="00282DA1" w:rsidRPr="00B96F2E" w:rsidTr="004D1BC2">
        <w:trPr>
          <w:trHeight w:val="557"/>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i/>
                <w:sz w:val="20"/>
                <w:szCs w:val="20"/>
              </w:rPr>
            </w:pPr>
            <w:r w:rsidRPr="00B96F2E">
              <w:rPr>
                <w:rFonts w:ascii="Arial" w:hAnsi="Arial" w:cs="Arial"/>
                <w:b/>
                <w:bCs/>
                <w:i/>
                <w:sz w:val="20"/>
                <w:szCs w:val="20"/>
              </w:rPr>
              <w:t>9.D</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Informe complementario de levantamiento de daños del T.P. General San Martín (Anexo 5 :Hoja de reporte de daños en pilotes-complementario) (Volumen I)</w:t>
            </w:r>
          </w:p>
        </w:tc>
      </w:tr>
      <w:tr w:rsidR="00282DA1" w:rsidRPr="00B96F2E" w:rsidTr="004D1BC2">
        <w:trPr>
          <w:trHeight w:val="537"/>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i/>
                <w:sz w:val="20"/>
                <w:szCs w:val="20"/>
              </w:rPr>
            </w:pPr>
            <w:r w:rsidRPr="00B96F2E">
              <w:rPr>
                <w:rFonts w:ascii="Arial" w:hAnsi="Arial" w:cs="Arial"/>
                <w:b/>
                <w:bCs/>
                <w:i/>
                <w:sz w:val="20"/>
                <w:szCs w:val="20"/>
              </w:rPr>
              <w:t>9.E</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Informe complementario de levantamiento de daños del T.P. General San Martín (Anexo 5 :Hoja de reporte de daños en pilotes-complementario) (Volumen II)</w:t>
            </w:r>
          </w:p>
        </w:tc>
      </w:tr>
      <w:tr w:rsidR="00282DA1" w:rsidRPr="00B96F2E" w:rsidTr="004D1BC2">
        <w:trPr>
          <w:trHeight w:val="724"/>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i/>
                <w:sz w:val="20"/>
                <w:szCs w:val="20"/>
              </w:rPr>
            </w:pPr>
            <w:smartTag w:uri="urn:schemas-microsoft-com:office:smarttags" w:element="metricconverter">
              <w:smartTagPr>
                <w:attr w:name="ProductID" w:val="9.F"/>
              </w:smartTagPr>
              <w:r w:rsidRPr="00B96F2E">
                <w:rPr>
                  <w:rFonts w:ascii="Arial" w:hAnsi="Arial" w:cs="Arial"/>
                  <w:b/>
                  <w:bCs/>
                  <w:i/>
                  <w:sz w:val="20"/>
                  <w:szCs w:val="20"/>
                </w:rPr>
                <w:t>9.F</w:t>
              </w:r>
            </w:smartTag>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 xml:space="preserve">Informe complementario de levantamiento de daños del T.P. General San Martín </w:t>
            </w:r>
            <w:r w:rsidRPr="00B96F2E">
              <w:rPr>
                <w:rFonts w:ascii="Arial" w:hAnsi="Arial" w:cs="Arial"/>
                <w:sz w:val="20"/>
                <w:szCs w:val="20"/>
              </w:rPr>
              <w:br/>
              <w:t>(Anexo 6: Hoja de reporte de calibración de los pilotes amarraderos) (Anexo 7: Estudio de suelos)</w:t>
            </w:r>
          </w:p>
        </w:tc>
      </w:tr>
      <w:tr w:rsidR="00282DA1" w:rsidRPr="00B96F2E" w:rsidTr="004D1BC2">
        <w:trPr>
          <w:trHeight w:val="358"/>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i/>
                <w:sz w:val="20"/>
                <w:szCs w:val="20"/>
              </w:rPr>
            </w:pPr>
            <w:r w:rsidRPr="00B96F2E">
              <w:rPr>
                <w:rFonts w:ascii="Arial" w:hAnsi="Arial" w:cs="Arial"/>
                <w:b/>
                <w:bCs/>
                <w:i/>
                <w:sz w:val="20"/>
                <w:szCs w:val="20"/>
              </w:rPr>
              <w:t>9.G</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Informe N° 2 Alternativas para la reparación de los daños en el T.P. GSM</w:t>
            </w:r>
          </w:p>
        </w:tc>
      </w:tr>
      <w:tr w:rsidR="00282DA1" w:rsidRPr="00B96F2E" w:rsidTr="004D1BC2">
        <w:trPr>
          <w:trHeight w:val="353"/>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i/>
                <w:sz w:val="20"/>
                <w:szCs w:val="20"/>
              </w:rPr>
            </w:pPr>
            <w:r w:rsidRPr="00B96F2E">
              <w:rPr>
                <w:rFonts w:ascii="Arial" w:hAnsi="Arial" w:cs="Arial"/>
                <w:b/>
                <w:bCs/>
                <w:i/>
                <w:sz w:val="20"/>
                <w:szCs w:val="20"/>
              </w:rPr>
              <w:t>9.H</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Resumen del presupuesto estimado-Reforzamiento Muelle San Martín</w:t>
            </w:r>
          </w:p>
        </w:tc>
      </w:tr>
      <w:tr w:rsidR="00282DA1" w:rsidRPr="00B96F2E" w:rsidTr="004D1BC2">
        <w:trPr>
          <w:trHeight w:val="543"/>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i/>
                <w:sz w:val="20"/>
                <w:szCs w:val="20"/>
              </w:rPr>
            </w:pPr>
            <w:r w:rsidRPr="00B96F2E">
              <w:rPr>
                <w:rFonts w:ascii="Arial" w:hAnsi="Arial" w:cs="Arial"/>
                <w:b/>
                <w:bCs/>
                <w:i/>
                <w:sz w:val="20"/>
                <w:szCs w:val="20"/>
              </w:rPr>
              <w:t>9.I</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 xml:space="preserve">Informe N°3 Proyecto de reparación de daños causados por el sismo en TP GSM: </w:t>
            </w:r>
            <w:r w:rsidRPr="00B96F2E">
              <w:rPr>
                <w:rFonts w:ascii="Arial" w:hAnsi="Arial" w:cs="Arial"/>
                <w:sz w:val="20"/>
                <w:szCs w:val="20"/>
              </w:rPr>
              <w:br/>
              <w:t>Memoria Descriptiva Solución con Pantalla (Solución Cm)</w:t>
            </w:r>
          </w:p>
        </w:tc>
      </w:tr>
      <w:tr w:rsidR="00282DA1" w:rsidRPr="00B96F2E" w:rsidTr="004D1BC2">
        <w:trPr>
          <w:trHeight w:val="897"/>
          <w:jc w:val="center"/>
        </w:trPr>
        <w:tc>
          <w:tcPr>
            <w:tcW w:w="965" w:type="dxa"/>
            <w:tcBorders>
              <w:top w:val="nil"/>
              <w:left w:val="nil"/>
              <w:bottom w:val="nil"/>
              <w:right w:val="nil"/>
            </w:tcBorders>
            <w:shd w:val="clear" w:color="auto" w:fill="auto"/>
            <w:noWrap/>
          </w:tcPr>
          <w:p w:rsidR="00282DA1" w:rsidRPr="00B96F2E" w:rsidRDefault="00282DA1" w:rsidP="009B4086">
            <w:pPr>
              <w:jc w:val="right"/>
              <w:rPr>
                <w:rFonts w:ascii="Arial" w:hAnsi="Arial" w:cs="Arial"/>
                <w:b/>
                <w:bCs/>
                <w:i/>
                <w:sz w:val="20"/>
                <w:szCs w:val="20"/>
              </w:rPr>
            </w:pPr>
            <w:r w:rsidRPr="00B96F2E">
              <w:rPr>
                <w:rFonts w:ascii="Arial" w:hAnsi="Arial" w:cs="Arial"/>
                <w:b/>
                <w:bCs/>
                <w:i/>
                <w:sz w:val="20"/>
                <w:szCs w:val="20"/>
              </w:rPr>
              <w:t>9.J</w:t>
            </w:r>
          </w:p>
        </w:tc>
        <w:tc>
          <w:tcPr>
            <w:tcW w:w="7607" w:type="dxa"/>
            <w:tcBorders>
              <w:top w:val="nil"/>
              <w:left w:val="nil"/>
              <w:bottom w:val="nil"/>
              <w:right w:val="nil"/>
            </w:tcBorders>
            <w:shd w:val="clear" w:color="auto" w:fill="auto"/>
          </w:tcPr>
          <w:p w:rsidR="00282DA1" w:rsidRPr="00B96F2E" w:rsidRDefault="00282DA1" w:rsidP="00E82F61">
            <w:pPr>
              <w:jc w:val="both"/>
              <w:rPr>
                <w:rFonts w:ascii="Arial" w:hAnsi="Arial" w:cs="Arial"/>
                <w:sz w:val="20"/>
                <w:szCs w:val="20"/>
              </w:rPr>
            </w:pPr>
            <w:r w:rsidRPr="00B96F2E">
              <w:rPr>
                <w:rFonts w:ascii="Arial" w:hAnsi="Arial" w:cs="Arial"/>
                <w:sz w:val="20"/>
                <w:szCs w:val="20"/>
              </w:rPr>
              <w:t>Estado Situacional del Muelle y Áreas de Relleno en el Terminal Portuario General San Martín, como resultado del sismo ocurrido el 15.08.08 - Alternativas de Rehabilitación propuestas por Gallegos-</w:t>
            </w:r>
            <w:proofErr w:type="spellStart"/>
            <w:r w:rsidRPr="00B96F2E">
              <w:rPr>
                <w:rFonts w:ascii="Arial" w:hAnsi="Arial" w:cs="Arial"/>
                <w:sz w:val="20"/>
                <w:szCs w:val="20"/>
              </w:rPr>
              <w:t>Casabonne</w:t>
            </w:r>
            <w:proofErr w:type="spellEnd"/>
            <w:r w:rsidRPr="00B96F2E">
              <w:rPr>
                <w:rFonts w:ascii="Arial" w:hAnsi="Arial" w:cs="Arial"/>
                <w:sz w:val="20"/>
                <w:szCs w:val="20"/>
              </w:rPr>
              <w:t>-Arango-Quezada, Ingenieros Civiles</w:t>
            </w:r>
          </w:p>
        </w:tc>
      </w:tr>
      <w:tr w:rsidR="004E7A4F" w:rsidRPr="00B96F2E" w:rsidTr="00A125C9">
        <w:trPr>
          <w:trHeight w:val="197"/>
          <w:jc w:val="center"/>
        </w:trPr>
        <w:tc>
          <w:tcPr>
            <w:tcW w:w="965" w:type="dxa"/>
            <w:tcBorders>
              <w:top w:val="nil"/>
              <w:left w:val="nil"/>
              <w:bottom w:val="nil"/>
              <w:right w:val="nil"/>
            </w:tcBorders>
            <w:shd w:val="clear" w:color="auto" w:fill="auto"/>
            <w:noWrap/>
          </w:tcPr>
          <w:p w:rsidR="004E7A4F" w:rsidRPr="00B96F2E" w:rsidRDefault="004E7A4F" w:rsidP="009B4086">
            <w:pPr>
              <w:pStyle w:val="Piedepgina"/>
              <w:tabs>
                <w:tab w:val="clear" w:pos="4419"/>
              </w:tabs>
              <w:ind w:right="-1"/>
              <w:jc w:val="right"/>
              <w:rPr>
                <w:rFonts w:ascii="Arial" w:hAnsi="Arial" w:cs="Arial"/>
                <w:b/>
                <w:i/>
              </w:rPr>
            </w:pPr>
            <w:r w:rsidRPr="00B96F2E">
              <w:rPr>
                <w:rFonts w:ascii="Arial" w:hAnsi="Arial" w:cs="Arial"/>
                <w:b/>
                <w:i/>
              </w:rPr>
              <w:t>9.K</w:t>
            </w:r>
          </w:p>
        </w:tc>
        <w:tc>
          <w:tcPr>
            <w:tcW w:w="7607" w:type="dxa"/>
            <w:tcBorders>
              <w:top w:val="nil"/>
              <w:left w:val="nil"/>
              <w:bottom w:val="nil"/>
              <w:right w:val="nil"/>
            </w:tcBorders>
            <w:shd w:val="clear" w:color="auto" w:fill="auto"/>
          </w:tcPr>
          <w:p w:rsidR="004E7A4F" w:rsidRPr="00B96F2E" w:rsidRDefault="004E7A4F" w:rsidP="00683567">
            <w:pPr>
              <w:pStyle w:val="Piedepgina"/>
              <w:ind w:right="-1"/>
              <w:jc w:val="both"/>
              <w:rPr>
                <w:rFonts w:ascii="Arial" w:hAnsi="Arial" w:cs="Arial"/>
              </w:rPr>
            </w:pPr>
            <w:r w:rsidRPr="00B96F2E">
              <w:rPr>
                <w:rFonts w:ascii="Arial" w:hAnsi="Arial" w:cs="Arial"/>
              </w:rPr>
              <w:t xml:space="preserve">Expediente Técnico de </w:t>
            </w:r>
            <w:smartTag w:uri="urn:schemas-microsoft-com:office:smarttags" w:element="PersonName">
              <w:smartTagPr>
                <w:attr w:name="ProductID" w:val="la Reparaci￳n"/>
              </w:smartTagPr>
              <w:r w:rsidRPr="00B96F2E">
                <w:rPr>
                  <w:rFonts w:ascii="Arial" w:hAnsi="Arial" w:cs="Arial"/>
                </w:rPr>
                <w:t>la Reparación</w:t>
              </w:r>
            </w:smartTag>
            <w:r w:rsidRPr="00B96F2E">
              <w:rPr>
                <w:rFonts w:ascii="Arial" w:hAnsi="Arial" w:cs="Arial"/>
              </w:rPr>
              <w:t xml:space="preserve"> de las instalaciones del TP GSM</w:t>
            </w:r>
          </w:p>
        </w:tc>
      </w:tr>
      <w:tr w:rsidR="004E7A4F" w:rsidRPr="00B96F2E" w:rsidTr="004E7A4F">
        <w:trPr>
          <w:trHeight w:val="185"/>
          <w:jc w:val="center"/>
        </w:trPr>
        <w:tc>
          <w:tcPr>
            <w:tcW w:w="965" w:type="dxa"/>
            <w:tcBorders>
              <w:top w:val="nil"/>
              <w:left w:val="nil"/>
              <w:bottom w:val="nil"/>
              <w:right w:val="nil"/>
            </w:tcBorders>
            <w:shd w:val="clear" w:color="auto" w:fill="auto"/>
            <w:noWrap/>
          </w:tcPr>
          <w:p w:rsidR="004E7A4F" w:rsidRPr="00B96F2E" w:rsidRDefault="004E7A4F" w:rsidP="009B4086">
            <w:pPr>
              <w:pStyle w:val="Piedepgina"/>
              <w:ind w:right="-1"/>
              <w:jc w:val="right"/>
              <w:rPr>
                <w:rFonts w:ascii="Arial" w:hAnsi="Arial" w:cs="Arial"/>
                <w:b/>
                <w:i/>
              </w:rPr>
            </w:pPr>
            <w:r w:rsidRPr="00B96F2E">
              <w:rPr>
                <w:rFonts w:ascii="Arial" w:hAnsi="Arial" w:cs="Arial"/>
                <w:b/>
                <w:i/>
              </w:rPr>
              <w:t>9.K.1</w:t>
            </w:r>
          </w:p>
        </w:tc>
        <w:tc>
          <w:tcPr>
            <w:tcW w:w="7607" w:type="dxa"/>
            <w:tcBorders>
              <w:top w:val="nil"/>
              <w:left w:val="nil"/>
              <w:bottom w:val="nil"/>
              <w:right w:val="nil"/>
            </w:tcBorders>
            <w:shd w:val="clear" w:color="auto" w:fill="auto"/>
          </w:tcPr>
          <w:p w:rsidR="004E7A4F" w:rsidRPr="00B96F2E" w:rsidRDefault="004E7A4F" w:rsidP="004E7A4F">
            <w:pPr>
              <w:pStyle w:val="Piedepgina"/>
              <w:tabs>
                <w:tab w:val="clear" w:pos="4419"/>
              </w:tabs>
              <w:ind w:right="-1"/>
              <w:jc w:val="both"/>
              <w:rPr>
                <w:rFonts w:ascii="Arial" w:hAnsi="Arial" w:cs="Arial"/>
              </w:rPr>
            </w:pPr>
            <w:r w:rsidRPr="00B96F2E">
              <w:rPr>
                <w:rFonts w:ascii="Arial" w:hAnsi="Arial" w:cs="Arial"/>
              </w:rPr>
              <w:t>File 1: Informe (1/3)</w:t>
            </w:r>
          </w:p>
        </w:tc>
      </w:tr>
      <w:tr w:rsidR="004E7A4F" w:rsidRPr="00B96F2E" w:rsidTr="004E7A4F">
        <w:trPr>
          <w:trHeight w:val="185"/>
          <w:jc w:val="center"/>
        </w:trPr>
        <w:tc>
          <w:tcPr>
            <w:tcW w:w="965" w:type="dxa"/>
            <w:tcBorders>
              <w:top w:val="nil"/>
              <w:left w:val="nil"/>
              <w:bottom w:val="nil"/>
              <w:right w:val="nil"/>
            </w:tcBorders>
            <w:shd w:val="clear" w:color="auto" w:fill="auto"/>
            <w:noWrap/>
          </w:tcPr>
          <w:p w:rsidR="004E7A4F" w:rsidRPr="00B96F2E" w:rsidRDefault="004E7A4F" w:rsidP="009B4086">
            <w:pPr>
              <w:pStyle w:val="Piedepgina"/>
              <w:ind w:right="-1"/>
              <w:jc w:val="right"/>
              <w:rPr>
                <w:rFonts w:ascii="Arial" w:hAnsi="Arial" w:cs="Arial"/>
                <w:b/>
                <w:i/>
              </w:rPr>
            </w:pPr>
            <w:r w:rsidRPr="00B96F2E">
              <w:rPr>
                <w:rFonts w:ascii="Arial" w:hAnsi="Arial" w:cs="Arial"/>
                <w:b/>
                <w:i/>
              </w:rPr>
              <w:t>9.K.2</w:t>
            </w:r>
          </w:p>
        </w:tc>
        <w:tc>
          <w:tcPr>
            <w:tcW w:w="7607" w:type="dxa"/>
            <w:tcBorders>
              <w:top w:val="nil"/>
              <w:left w:val="nil"/>
              <w:bottom w:val="nil"/>
              <w:right w:val="nil"/>
            </w:tcBorders>
            <w:shd w:val="clear" w:color="auto" w:fill="auto"/>
          </w:tcPr>
          <w:p w:rsidR="004E7A4F" w:rsidRPr="00B96F2E" w:rsidRDefault="004E7A4F" w:rsidP="004E7A4F">
            <w:pPr>
              <w:pStyle w:val="Piedepgina"/>
              <w:tabs>
                <w:tab w:val="clear" w:pos="4419"/>
              </w:tabs>
              <w:ind w:right="-1"/>
              <w:jc w:val="both"/>
              <w:rPr>
                <w:rFonts w:ascii="Arial" w:hAnsi="Arial" w:cs="Arial"/>
              </w:rPr>
            </w:pPr>
            <w:r w:rsidRPr="00B96F2E">
              <w:rPr>
                <w:rFonts w:ascii="Arial" w:hAnsi="Arial" w:cs="Arial"/>
              </w:rPr>
              <w:t>File 2: Planos (2/3)</w:t>
            </w:r>
          </w:p>
        </w:tc>
      </w:tr>
      <w:tr w:rsidR="004E7A4F" w:rsidRPr="00B96F2E" w:rsidTr="004E7A4F">
        <w:trPr>
          <w:trHeight w:val="185"/>
          <w:jc w:val="center"/>
        </w:trPr>
        <w:tc>
          <w:tcPr>
            <w:tcW w:w="965" w:type="dxa"/>
            <w:tcBorders>
              <w:top w:val="nil"/>
              <w:left w:val="nil"/>
              <w:bottom w:val="nil"/>
              <w:right w:val="nil"/>
            </w:tcBorders>
            <w:shd w:val="clear" w:color="auto" w:fill="auto"/>
            <w:noWrap/>
          </w:tcPr>
          <w:p w:rsidR="004E7A4F" w:rsidRPr="00B96F2E" w:rsidRDefault="004E7A4F" w:rsidP="009B4086">
            <w:pPr>
              <w:pStyle w:val="Piedepgina"/>
              <w:ind w:right="-1"/>
              <w:jc w:val="right"/>
              <w:rPr>
                <w:rFonts w:ascii="Arial" w:hAnsi="Arial" w:cs="Arial"/>
                <w:b/>
                <w:i/>
              </w:rPr>
            </w:pPr>
            <w:r w:rsidRPr="00B96F2E">
              <w:rPr>
                <w:rFonts w:ascii="Arial" w:hAnsi="Arial" w:cs="Arial"/>
                <w:b/>
                <w:i/>
              </w:rPr>
              <w:t>9.K.3</w:t>
            </w:r>
          </w:p>
        </w:tc>
        <w:tc>
          <w:tcPr>
            <w:tcW w:w="7607" w:type="dxa"/>
            <w:tcBorders>
              <w:top w:val="nil"/>
              <w:left w:val="nil"/>
              <w:bottom w:val="nil"/>
              <w:right w:val="nil"/>
            </w:tcBorders>
            <w:shd w:val="clear" w:color="auto" w:fill="auto"/>
          </w:tcPr>
          <w:p w:rsidR="004E7A4F" w:rsidRPr="00B96F2E" w:rsidRDefault="004E7A4F" w:rsidP="004E7A4F">
            <w:pPr>
              <w:pStyle w:val="Piedepgina"/>
              <w:tabs>
                <w:tab w:val="clear" w:pos="4419"/>
              </w:tabs>
              <w:ind w:right="-1"/>
              <w:jc w:val="both"/>
              <w:rPr>
                <w:rFonts w:ascii="Arial" w:hAnsi="Arial" w:cs="Arial"/>
              </w:rPr>
            </w:pPr>
            <w:r w:rsidRPr="00B96F2E">
              <w:rPr>
                <w:rFonts w:ascii="Arial" w:hAnsi="Arial" w:cs="Arial"/>
              </w:rPr>
              <w:t>File 3: Planos (3/3)</w:t>
            </w:r>
          </w:p>
          <w:p w:rsidR="00037547" w:rsidRPr="00B96F2E" w:rsidRDefault="00037547" w:rsidP="004E7A4F">
            <w:pPr>
              <w:pStyle w:val="Piedepgina"/>
              <w:tabs>
                <w:tab w:val="clear" w:pos="4419"/>
              </w:tabs>
              <w:ind w:right="-1"/>
              <w:jc w:val="both"/>
              <w:rPr>
                <w:rFonts w:ascii="Arial" w:hAnsi="Arial" w:cs="Arial"/>
              </w:rPr>
            </w:pPr>
          </w:p>
        </w:tc>
      </w:tr>
      <w:tr w:rsidR="004E7A4F" w:rsidRPr="00B96F2E" w:rsidTr="004D1BC2">
        <w:trPr>
          <w:trHeight w:val="607"/>
          <w:jc w:val="center"/>
        </w:trPr>
        <w:tc>
          <w:tcPr>
            <w:tcW w:w="965" w:type="dxa"/>
            <w:tcBorders>
              <w:top w:val="nil"/>
              <w:left w:val="nil"/>
              <w:bottom w:val="nil"/>
              <w:right w:val="nil"/>
            </w:tcBorders>
            <w:shd w:val="clear" w:color="auto" w:fill="auto"/>
            <w:noWrap/>
          </w:tcPr>
          <w:p w:rsidR="004E7A4F" w:rsidRPr="00B96F2E" w:rsidRDefault="004E7A4F" w:rsidP="00E82F61">
            <w:pPr>
              <w:rPr>
                <w:rFonts w:ascii="Arial" w:hAnsi="Arial" w:cs="Arial"/>
                <w:b/>
                <w:bCs/>
                <w:i/>
                <w:sz w:val="20"/>
                <w:szCs w:val="20"/>
              </w:rPr>
            </w:pPr>
            <w:r w:rsidRPr="00B96F2E">
              <w:rPr>
                <w:rFonts w:ascii="Arial" w:hAnsi="Arial" w:cs="Arial"/>
                <w:b/>
                <w:bCs/>
                <w:i/>
                <w:sz w:val="20"/>
                <w:szCs w:val="20"/>
              </w:rPr>
              <w:t>10</w:t>
            </w:r>
          </w:p>
        </w:tc>
        <w:tc>
          <w:tcPr>
            <w:tcW w:w="7607" w:type="dxa"/>
            <w:tcBorders>
              <w:top w:val="nil"/>
              <w:left w:val="nil"/>
              <w:bottom w:val="nil"/>
              <w:right w:val="nil"/>
            </w:tcBorders>
            <w:shd w:val="clear" w:color="auto" w:fill="auto"/>
          </w:tcPr>
          <w:p w:rsidR="004E7A4F" w:rsidRPr="00B96F2E" w:rsidRDefault="004E7A4F" w:rsidP="00E82F61">
            <w:pPr>
              <w:jc w:val="both"/>
              <w:rPr>
                <w:rFonts w:ascii="Arial" w:hAnsi="Arial" w:cs="Arial"/>
                <w:b/>
                <w:sz w:val="20"/>
                <w:szCs w:val="20"/>
              </w:rPr>
            </w:pPr>
            <w:r w:rsidRPr="00B96F2E">
              <w:rPr>
                <w:rFonts w:ascii="Arial" w:hAnsi="Arial" w:cs="Arial"/>
                <w:b/>
                <w:sz w:val="20"/>
                <w:szCs w:val="20"/>
              </w:rPr>
              <w:t>Informe Técnico Diagnóstico físico legal Terminal Portuario General San Martín (13 octubre 2008)</w:t>
            </w:r>
          </w:p>
        </w:tc>
      </w:tr>
      <w:tr w:rsidR="004E7A4F" w:rsidRPr="00B96F2E" w:rsidTr="004D1BC2">
        <w:trPr>
          <w:trHeight w:val="897"/>
          <w:jc w:val="center"/>
        </w:trPr>
        <w:tc>
          <w:tcPr>
            <w:tcW w:w="965" w:type="dxa"/>
            <w:tcBorders>
              <w:top w:val="nil"/>
              <w:left w:val="nil"/>
              <w:bottom w:val="nil"/>
              <w:right w:val="nil"/>
            </w:tcBorders>
            <w:shd w:val="clear" w:color="auto" w:fill="auto"/>
            <w:noWrap/>
          </w:tcPr>
          <w:p w:rsidR="004E7A4F" w:rsidRPr="00B96F2E" w:rsidRDefault="004E7A4F" w:rsidP="00E82F61">
            <w:pPr>
              <w:rPr>
                <w:rFonts w:ascii="Arial" w:hAnsi="Arial" w:cs="Arial"/>
                <w:b/>
                <w:bCs/>
                <w:i/>
                <w:sz w:val="20"/>
                <w:szCs w:val="20"/>
              </w:rPr>
            </w:pPr>
            <w:r w:rsidRPr="00B96F2E">
              <w:rPr>
                <w:rFonts w:ascii="Arial" w:hAnsi="Arial" w:cs="Arial"/>
                <w:b/>
                <w:bCs/>
                <w:i/>
                <w:sz w:val="20"/>
                <w:szCs w:val="20"/>
              </w:rPr>
              <w:t>11</w:t>
            </w:r>
          </w:p>
        </w:tc>
        <w:tc>
          <w:tcPr>
            <w:tcW w:w="7607" w:type="dxa"/>
            <w:tcBorders>
              <w:top w:val="nil"/>
              <w:left w:val="nil"/>
              <w:bottom w:val="nil"/>
              <w:right w:val="nil"/>
            </w:tcBorders>
            <w:shd w:val="clear" w:color="auto" w:fill="auto"/>
          </w:tcPr>
          <w:p w:rsidR="004E7A4F" w:rsidRPr="00B96F2E" w:rsidRDefault="004E7A4F" w:rsidP="00E82F61">
            <w:pPr>
              <w:jc w:val="both"/>
              <w:rPr>
                <w:rFonts w:ascii="Arial" w:hAnsi="Arial" w:cs="Arial"/>
                <w:b/>
                <w:sz w:val="20"/>
                <w:szCs w:val="20"/>
              </w:rPr>
            </w:pPr>
            <w:r w:rsidRPr="00B96F2E">
              <w:rPr>
                <w:rFonts w:ascii="Arial" w:hAnsi="Arial" w:cs="Arial"/>
                <w:b/>
                <w:sz w:val="20"/>
                <w:szCs w:val="20"/>
              </w:rPr>
              <w:t>Oficio N° 0507-2008-INRENA-ATFFS-ICA e Informe Técnico N° 035-2008-INRENA-IANP-RNP-RNP – Existencia de Áreas Naturales Protegidas ubicado en el Terminal Portuario General San Martín</w:t>
            </w:r>
            <w:r w:rsidR="009D15F6">
              <w:rPr>
                <w:rFonts w:ascii="Arial" w:hAnsi="Arial" w:cs="Arial"/>
                <w:b/>
                <w:sz w:val="20"/>
                <w:szCs w:val="20"/>
              </w:rPr>
              <w:t>.</w:t>
            </w:r>
          </w:p>
        </w:tc>
      </w:tr>
      <w:tr w:rsidR="004E7A4F" w:rsidRPr="00B96F2E" w:rsidTr="00A125C9">
        <w:trPr>
          <w:trHeight w:val="569"/>
          <w:jc w:val="center"/>
        </w:trPr>
        <w:tc>
          <w:tcPr>
            <w:tcW w:w="965" w:type="dxa"/>
            <w:tcBorders>
              <w:top w:val="nil"/>
              <w:left w:val="nil"/>
              <w:bottom w:val="nil"/>
              <w:right w:val="nil"/>
            </w:tcBorders>
            <w:shd w:val="clear" w:color="auto" w:fill="auto"/>
            <w:noWrap/>
          </w:tcPr>
          <w:p w:rsidR="004E7A4F" w:rsidRPr="00B96F2E" w:rsidRDefault="004E7A4F" w:rsidP="00E82F61">
            <w:pPr>
              <w:rPr>
                <w:rFonts w:ascii="Arial" w:hAnsi="Arial" w:cs="Arial"/>
                <w:b/>
                <w:bCs/>
                <w:i/>
                <w:sz w:val="20"/>
                <w:szCs w:val="20"/>
              </w:rPr>
            </w:pPr>
            <w:r w:rsidRPr="00B96F2E">
              <w:rPr>
                <w:rFonts w:ascii="Arial" w:hAnsi="Arial" w:cs="Arial"/>
                <w:b/>
                <w:bCs/>
                <w:i/>
                <w:sz w:val="20"/>
                <w:szCs w:val="20"/>
              </w:rPr>
              <w:t>12</w:t>
            </w:r>
          </w:p>
        </w:tc>
        <w:tc>
          <w:tcPr>
            <w:tcW w:w="7607" w:type="dxa"/>
            <w:tcBorders>
              <w:top w:val="nil"/>
              <w:left w:val="nil"/>
              <w:bottom w:val="nil"/>
              <w:right w:val="nil"/>
            </w:tcBorders>
            <w:shd w:val="clear" w:color="auto" w:fill="auto"/>
          </w:tcPr>
          <w:p w:rsidR="004E7A4F" w:rsidRPr="00B96F2E" w:rsidRDefault="004E7A4F" w:rsidP="00E82F61">
            <w:pPr>
              <w:jc w:val="both"/>
              <w:rPr>
                <w:rFonts w:ascii="Arial" w:hAnsi="Arial" w:cs="Arial"/>
                <w:b/>
                <w:sz w:val="20"/>
                <w:szCs w:val="20"/>
              </w:rPr>
            </w:pPr>
            <w:r w:rsidRPr="00B96F2E">
              <w:rPr>
                <w:rFonts w:ascii="Arial" w:hAnsi="Arial" w:cs="Arial"/>
                <w:b/>
                <w:sz w:val="20"/>
                <w:szCs w:val="20"/>
              </w:rPr>
              <w:t>Informe Final del Servicio de Toma de Inventario y Tasación del TP San Martín – Inventario ENAPU 2008</w:t>
            </w:r>
            <w:r w:rsidR="009D15F6">
              <w:rPr>
                <w:rFonts w:ascii="Arial" w:hAnsi="Arial" w:cs="Arial"/>
                <w:b/>
                <w:sz w:val="20"/>
                <w:szCs w:val="20"/>
              </w:rPr>
              <w:t>.</w:t>
            </w:r>
          </w:p>
        </w:tc>
      </w:tr>
      <w:tr w:rsidR="004E7A4F" w:rsidRPr="00B96F2E" w:rsidTr="002D3478">
        <w:trPr>
          <w:trHeight w:val="365"/>
          <w:jc w:val="center"/>
        </w:trPr>
        <w:tc>
          <w:tcPr>
            <w:tcW w:w="965" w:type="dxa"/>
            <w:tcBorders>
              <w:top w:val="nil"/>
              <w:left w:val="nil"/>
              <w:bottom w:val="nil"/>
              <w:right w:val="nil"/>
            </w:tcBorders>
            <w:shd w:val="clear" w:color="auto" w:fill="auto"/>
            <w:noWrap/>
          </w:tcPr>
          <w:p w:rsidR="004E7A4F" w:rsidRPr="00B96F2E" w:rsidRDefault="004E7A4F" w:rsidP="009B4086">
            <w:pPr>
              <w:jc w:val="right"/>
              <w:rPr>
                <w:rFonts w:ascii="Arial" w:hAnsi="Arial" w:cs="Arial"/>
                <w:b/>
                <w:bCs/>
                <w:i/>
                <w:sz w:val="20"/>
                <w:szCs w:val="20"/>
              </w:rPr>
            </w:pPr>
            <w:r w:rsidRPr="00B96F2E">
              <w:rPr>
                <w:rFonts w:ascii="Arial" w:hAnsi="Arial" w:cs="Arial"/>
                <w:b/>
                <w:i/>
                <w:sz w:val="20"/>
                <w:szCs w:val="20"/>
              </w:rPr>
              <w:t>12.1</w:t>
            </w:r>
          </w:p>
        </w:tc>
        <w:tc>
          <w:tcPr>
            <w:tcW w:w="7607" w:type="dxa"/>
            <w:tcBorders>
              <w:top w:val="nil"/>
              <w:left w:val="nil"/>
              <w:bottom w:val="nil"/>
              <w:right w:val="nil"/>
            </w:tcBorders>
            <w:shd w:val="clear" w:color="auto" w:fill="auto"/>
          </w:tcPr>
          <w:p w:rsidR="004E7A4F" w:rsidRPr="00B96F2E" w:rsidRDefault="004E7A4F" w:rsidP="002D3478">
            <w:pPr>
              <w:pStyle w:val="Textoindependiente"/>
              <w:spacing w:line="240" w:lineRule="auto"/>
              <w:ind w:right="99" w:firstLine="0"/>
              <w:rPr>
                <w:rFonts w:ascii="Arial" w:hAnsi="Arial" w:cs="Arial"/>
                <w:sz w:val="20"/>
              </w:rPr>
            </w:pPr>
            <w:r w:rsidRPr="00B96F2E">
              <w:rPr>
                <w:rFonts w:ascii="Arial" w:hAnsi="Arial" w:cs="Arial"/>
                <w:sz w:val="20"/>
              </w:rPr>
              <w:t>Oficio N° 752-2009-APN/GG con la relación de equipamiento del TP GSM.</w:t>
            </w:r>
          </w:p>
        </w:tc>
      </w:tr>
      <w:tr w:rsidR="004E7A4F" w:rsidRPr="00B96F2E" w:rsidTr="002D3478">
        <w:trPr>
          <w:trHeight w:val="365"/>
          <w:jc w:val="center"/>
        </w:trPr>
        <w:tc>
          <w:tcPr>
            <w:tcW w:w="965" w:type="dxa"/>
            <w:tcBorders>
              <w:top w:val="nil"/>
              <w:left w:val="nil"/>
              <w:bottom w:val="nil"/>
              <w:right w:val="nil"/>
            </w:tcBorders>
            <w:shd w:val="clear" w:color="auto" w:fill="auto"/>
            <w:noWrap/>
          </w:tcPr>
          <w:p w:rsidR="004E7A4F" w:rsidRPr="00B96F2E" w:rsidRDefault="004E7A4F" w:rsidP="009B4086">
            <w:pPr>
              <w:pStyle w:val="Piedepgina"/>
              <w:ind w:right="-1"/>
              <w:jc w:val="right"/>
              <w:rPr>
                <w:rFonts w:ascii="Arial" w:hAnsi="Arial" w:cs="Arial"/>
                <w:b/>
                <w:i/>
              </w:rPr>
            </w:pPr>
            <w:r w:rsidRPr="00B96F2E">
              <w:rPr>
                <w:rFonts w:ascii="Arial" w:hAnsi="Arial" w:cs="Arial"/>
                <w:b/>
                <w:i/>
              </w:rPr>
              <w:t>12.2</w:t>
            </w:r>
          </w:p>
        </w:tc>
        <w:tc>
          <w:tcPr>
            <w:tcW w:w="7607" w:type="dxa"/>
            <w:tcBorders>
              <w:top w:val="nil"/>
              <w:left w:val="nil"/>
              <w:bottom w:val="nil"/>
              <w:right w:val="nil"/>
            </w:tcBorders>
            <w:shd w:val="clear" w:color="auto" w:fill="auto"/>
          </w:tcPr>
          <w:p w:rsidR="004E7A4F" w:rsidRPr="00B96F2E" w:rsidRDefault="004E7A4F" w:rsidP="00683567">
            <w:pPr>
              <w:pStyle w:val="Piedepgina"/>
              <w:ind w:right="-1"/>
              <w:jc w:val="both"/>
              <w:rPr>
                <w:rFonts w:ascii="Arial" w:hAnsi="Arial" w:cs="Arial"/>
              </w:rPr>
            </w:pPr>
            <w:r w:rsidRPr="00B96F2E">
              <w:rPr>
                <w:rFonts w:ascii="Arial" w:hAnsi="Arial" w:cs="Arial"/>
              </w:rPr>
              <w:t>Comunicación No. 939-2009 ENAPU SA/GG de ENAPU con información referida al valor contable y de mercado de los equipos e infraestructura del TP GSM (2005, 2006, 2007 y 2008)</w:t>
            </w:r>
          </w:p>
        </w:tc>
      </w:tr>
      <w:tr w:rsidR="004E7A4F" w:rsidRPr="00B96F2E" w:rsidTr="002D3478">
        <w:trPr>
          <w:trHeight w:val="401"/>
          <w:jc w:val="center"/>
        </w:trPr>
        <w:tc>
          <w:tcPr>
            <w:tcW w:w="965" w:type="dxa"/>
            <w:tcBorders>
              <w:top w:val="nil"/>
              <w:left w:val="nil"/>
              <w:bottom w:val="nil"/>
              <w:right w:val="nil"/>
            </w:tcBorders>
            <w:shd w:val="clear" w:color="auto" w:fill="auto"/>
            <w:noWrap/>
          </w:tcPr>
          <w:p w:rsidR="004E7A4F" w:rsidRPr="00B96F2E" w:rsidRDefault="004E7A4F" w:rsidP="004E7A4F">
            <w:pPr>
              <w:rPr>
                <w:rFonts w:ascii="Arial" w:hAnsi="Arial" w:cs="Arial"/>
                <w:b/>
                <w:bCs/>
                <w:i/>
                <w:sz w:val="20"/>
                <w:szCs w:val="20"/>
              </w:rPr>
            </w:pPr>
            <w:r w:rsidRPr="00B96F2E">
              <w:rPr>
                <w:rFonts w:ascii="Arial" w:hAnsi="Arial" w:cs="Arial"/>
                <w:b/>
                <w:i/>
                <w:sz w:val="20"/>
                <w:szCs w:val="20"/>
              </w:rPr>
              <w:t>13</w:t>
            </w:r>
          </w:p>
        </w:tc>
        <w:tc>
          <w:tcPr>
            <w:tcW w:w="7607" w:type="dxa"/>
            <w:tcBorders>
              <w:top w:val="nil"/>
              <w:left w:val="nil"/>
              <w:bottom w:val="nil"/>
              <w:right w:val="nil"/>
            </w:tcBorders>
            <w:shd w:val="clear" w:color="auto" w:fill="auto"/>
          </w:tcPr>
          <w:p w:rsidR="004E7A4F" w:rsidRPr="00B96F2E" w:rsidRDefault="004E7A4F" w:rsidP="00385045">
            <w:pPr>
              <w:jc w:val="both"/>
              <w:rPr>
                <w:rFonts w:ascii="Arial" w:hAnsi="Arial" w:cs="Arial"/>
                <w:b/>
                <w:sz w:val="20"/>
                <w:szCs w:val="20"/>
              </w:rPr>
            </w:pPr>
            <w:r w:rsidRPr="00B96F2E">
              <w:rPr>
                <w:rFonts w:ascii="Arial" w:hAnsi="Arial" w:cs="Arial"/>
                <w:b/>
                <w:sz w:val="20"/>
                <w:szCs w:val="20"/>
              </w:rPr>
              <w:t xml:space="preserve">Información a abril de 2009, sobre trabajadores del TP GSM </w:t>
            </w:r>
          </w:p>
        </w:tc>
      </w:tr>
      <w:tr w:rsidR="004E7A4F" w:rsidRPr="00B96F2E" w:rsidTr="009B4086">
        <w:trPr>
          <w:trHeight w:val="379"/>
          <w:jc w:val="center"/>
        </w:trPr>
        <w:tc>
          <w:tcPr>
            <w:tcW w:w="965" w:type="dxa"/>
            <w:tcBorders>
              <w:top w:val="nil"/>
              <w:left w:val="nil"/>
              <w:bottom w:val="nil"/>
              <w:right w:val="nil"/>
            </w:tcBorders>
            <w:shd w:val="clear" w:color="auto" w:fill="auto"/>
            <w:noWrap/>
          </w:tcPr>
          <w:p w:rsidR="004E7A4F" w:rsidRPr="00B96F2E" w:rsidRDefault="004E7A4F" w:rsidP="009B4086">
            <w:pPr>
              <w:pStyle w:val="Piedepgina"/>
              <w:ind w:right="-1"/>
              <w:jc w:val="right"/>
              <w:rPr>
                <w:rFonts w:ascii="Arial" w:hAnsi="Arial" w:cs="Arial"/>
                <w:b/>
                <w:i/>
              </w:rPr>
            </w:pPr>
            <w:r w:rsidRPr="00B96F2E">
              <w:rPr>
                <w:rFonts w:ascii="Arial" w:hAnsi="Arial" w:cs="Arial"/>
                <w:b/>
                <w:i/>
              </w:rPr>
              <w:t>13.1</w:t>
            </w:r>
          </w:p>
        </w:tc>
        <w:tc>
          <w:tcPr>
            <w:tcW w:w="7607" w:type="dxa"/>
            <w:tcBorders>
              <w:top w:val="nil"/>
              <w:left w:val="nil"/>
              <w:bottom w:val="nil"/>
              <w:right w:val="nil"/>
            </w:tcBorders>
            <w:shd w:val="clear" w:color="auto" w:fill="auto"/>
          </w:tcPr>
          <w:p w:rsidR="004E7A4F" w:rsidRPr="00B96F2E" w:rsidRDefault="004E7A4F" w:rsidP="00683567">
            <w:pPr>
              <w:pStyle w:val="Piedepgina"/>
              <w:ind w:right="-1"/>
              <w:jc w:val="both"/>
              <w:rPr>
                <w:rFonts w:ascii="Arial" w:hAnsi="Arial" w:cs="Arial"/>
                <w:b/>
              </w:rPr>
            </w:pPr>
            <w:r w:rsidRPr="00B96F2E">
              <w:rPr>
                <w:rFonts w:ascii="Arial" w:hAnsi="Arial" w:cs="Arial"/>
              </w:rPr>
              <w:t>Planilla de remuneraciones y contingencias laborales a jul 09 - Información remitida mediante Comunicación No. 942-2009 ENAPU SA/GG de ENAPU</w:t>
            </w:r>
          </w:p>
        </w:tc>
      </w:tr>
      <w:tr w:rsidR="000313B0" w:rsidRPr="00B96F2E" w:rsidTr="002D3478">
        <w:trPr>
          <w:trHeight w:val="401"/>
          <w:jc w:val="center"/>
        </w:trPr>
        <w:tc>
          <w:tcPr>
            <w:tcW w:w="965" w:type="dxa"/>
            <w:tcBorders>
              <w:top w:val="nil"/>
              <w:left w:val="nil"/>
              <w:bottom w:val="nil"/>
              <w:right w:val="nil"/>
            </w:tcBorders>
            <w:shd w:val="clear" w:color="auto" w:fill="auto"/>
            <w:noWrap/>
          </w:tcPr>
          <w:p w:rsidR="000313B0" w:rsidRPr="00B96F2E" w:rsidRDefault="000313B0" w:rsidP="009B4086">
            <w:pPr>
              <w:pStyle w:val="Piedepgina"/>
              <w:ind w:right="-1"/>
              <w:jc w:val="right"/>
              <w:rPr>
                <w:rFonts w:ascii="Arial" w:hAnsi="Arial" w:cs="Arial"/>
                <w:b/>
                <w:i/>
              </w:rPr>
            </w:pPr>
            <w:r>
              <w:rPr>
                <w:rFonts w:ascii="Arial" w:hAnsi="Arial" w:cs="Arial"/>
                <w:b/>
                <w:i/>
              </w:rPr>
              <w:t>13.2</w:t>
            </w:r>
          </w:p>
        </w:tc>
        <w:tc>
          <w:tcPr>
            <w:tcW w:w="7607" w:type="dxa"/>
            <w:tcBorders>
              <w:top w:val="nil"/>
              <w:left w:val="nil"/>
              <w:bottom w:val="nil"/>
              <w:right w:val="nil"/>
            </w:tcBorders>
            <w:shd w:val="clear" w:color="auto" w:fill="auto"/>
          </w:tcPr>
          <w:p w:rsidR="000313B0" w:rsidRPr="00B96F2E" w:rsidRDefault="000313B0" w:rsidP="00683567">
            <w:pPr>
              <w:pStyle w:val="Piedepgina"/>
              <w:ind w:right="-1"/>
              <w:jc w:val="both"/>
              <w:rPr>
                <w:rFonts w:ascii="Arial" w:hAnsi="Arial" w:cs="Arial"/>
              </w:rPr>
            </w:pPr>
            <w:r>
              <w:rPr>
                <w:rFonts w:ascii="Arial" w:hAnsi="Arial" w:cs="Arial"/>
              </w:rPr>
              <w:t xml:space="preserve">Relación de trabajadores ejecutivos y operativos del TP GSM, que se encuentran en planilla </w:t>
            </w:r>
            <w:r w:rsidR="009A7936">
              <w:rPr>
                <w:rFonts w:ascii="Arial" w:hAnsi="Arial" w:cs="Arial"/>
              </w:rPr>
              <w:t>de ENAPU con corte al 31/12/2012</w:t>
            </w:r>
            <w:r>
              <w:rPr>
                <w:rFonts w:ascii="Arial" w:hAnsi="Arial" w:cs="Arial"/>
              </w:rPr>
              <w:t>, precisando régimen laboral, monto de remuneración y otros beneficios, cargo que desempeña, edad y años de servicio, remitido mediante Comunicación N° 086-2013-ENAPU S.A./GG.</w:t>
            </w:r>
          </w:p>
        </w:tc>
      </w:tr>
      <w:tr w:rsidR="004E7A4F" w:rsidRPr="00B96F2E" w:rsidTr="009B4086">
        <w:trPr>
          <w:trHeight w:val="755"/>
          <w:jc w:val="center"/>
        </w:trPr>
        <w:tc>
          <w:tcPr>
            <w:tcW w:w="965" w:type="dxa"/>
            <w:tcBorders>
              <w:top w:val="nil"/>
              <w:left w:val="nil"/>
              <w:bottom w:val="nil"/>
              <w:right w:val="nil"/>
            </w:tcBorders>
            <w:shd w:val="clear" w:color="auto" w:fill="auto"/>
            <w:noWrap/>
          </w:tcPr>
          <w:p w:rsidR="004E7A4F" w:rsidRPr="00B96F2E" w:rsidRDefault="004E7A4F" w:rsidP="00E82F61">
            <w:pPr>
              <w:rPr>
                <w:rFonts w:ascii="Arial" w:hAnsi="Arial" w:cs="Arial"/>
                <w:b/>
                <w:bCs/>
                <w:i/>
                <w:sz w:val="20"/>
                <w:szCs w:val="20"/>
              </w:rPr>
            </w:pPr>
            <w:r w:rsidRPr="00B96F2E">
              <w:rPr>
                <w:rFonts w:ascii="Arial" w:hAnsi="Arial" w:cs="Arial"/>
                <w:b/>
                <w:i/>
                <w:sz w:val="20"/>
                <w:szCs w:val="20"/>
              </w:rPr>
              <w:t>14</w:t>
            </w:r>
          </w:p>
        </w:tc>
        <w:tc>
          <w:tcPr>
            <w:tcW w:w="7607" w:type="dxa"/>
            <w:tcBorders>
              <w:top w:val="nil"/>
              <w:left w:val="nil"/>
              <w:bottom w:val="nil"/>
              <w:right w:val="nil"/>
            </w:tcBorders>
            <w:shd w:val="clear" w:color="auto" w:fill="auto"/>
          </w:tcPr>
          <w:p w:rsidR="004E7A4F" w:rsidRPr="00B96F2E" w:rsidRDefault="004E7A4F" w:rsidP="009D15F6">
            <w:pPr>
              <w:jc w:val="both"/>
              <w:rPr>
                <w:rFonts w:ascii="Arial" w:hAnsi="Arial" w:cs="Arial"/>
                <w:b/>
                <w:sz w:val="20"/>
                <w:szCs w:val="20"/>
              </w:rPr>
            </w:pPr>
            <w:r w:rsidRPr="00B96F2E">
              <w:rPr>
                <w:rFonts w:ascii="Arial" w:hAnsi="Arial" w:cs="Arial"/>
                <w:b/>
                <w:sz w:val="20"/>
                <w:szCs w:val="20"/>
              </w:rPr>
              <w:t>Contratos vigentes (contratos de arrendamiento, convenios de descuento, contrato de acceso, mandato de acceso, contrato por locación de servicios y por suministro)</w:t>
            </w:r>
          </w:p>
        </w:tc>
      </w:tr>
      <w:tr w:rsidR="004E7A4F" w:rsidRPr="00B96F2E" w:rsidTr="009B4086">
        <w:trPr>
          <w:trHeight w:val="698"/>
          <w:jc w:val="center"/>
        </w:trPr>
        <w:tc>
          <w:tcPr>
            <w:tcW w:w="965" w:type="dxa"/>
            <w:tcBorders>
              <w:top w:val="nil"/>
              <w:left w:val="nil"/>
              <w:bottom w:val="nil"/>
              <w:right w:val="nil"/>
            </w:tcBorders>
            <w:shd w:val="clear" w:color="auto" w:fill="auto"/>
            <w:noWrap/>
          </w:tcPr>
          <w:p w:rsidR="004E7A4F" w:rsidRPr="00B96F2E" w:rsidRDefault="004E7A4F" w:rsidP="009B4086">
            <w:pPr>
              <w:jc w:val="right"/>
              <w:rPr>
                <w:rFonts w:ascii="Arial" w:hAnsi="Arial" w:cs="Arial"/>
                <w:b/>
                <w:i/>
                <w:sz w:val="20"/>
                <w:szCs w:val="20"/>
              </w:rPr>
            </w:pPr>
            <w:r w:rsidRPr="00B96F2E">
              <w:rPr>
                <w:rFonts w:ascii="Arial" w:hAnsi="Arial" w:cs="Arial"/>
                <w:b/>
                <w:i/>
                <w:sz w:val="20"/>
                <w:szCs w:val="20"/>
              </w:rPr>
              <w:t>14.1</w:t>
            </w:r>
          </w:p>
        </w:tc>
        <w:tc>
          <w:tcPr>
            <w:tcW w:w="7607" w:type="dxa"/>
            <w:tcBorders>
              <w:top w:val="nil"/>
              <w:left w:val="nil"/>
              <w:bottom w:val="nil"/>
              <w:right w:val="nil"/>
            </w:tcBorders>
            <w:shd w:val="clear" w:color="auto" w:fill="auto"/>
          </w:tcPr>
          <w:p w:rsidR="004E7A4F" w:rsidRPr="00B96F2E" w:rsidRDefault="004E7A4F" w:rsidP="009B4086">
            <w:pPr>
              <w:pStyle w:val="Textoindependiente"/>
              <w:spacing w:line="240" w:lineRule="auto"/>
              <w:ind w:right="99" w:firstLine="0"/>
            </w:pPr>
            <w:r w:rsidRPr="00B96F2E">
              <w:rPr>
                <w:rFonts w:ascii="Arial" w:hAnsi="Arial" w:cs="Arial"/>
                <w:sz w:val="20"/>
              </w:rPr>
              <w:t>Comunicación N° 158-2009 ENAPU S.A</w:t>
            </w:r>
            <w:proofErr w:type="gramStart"/>
            <w:r w:rsidRPr="00B96F2E">
              <w:rPr>
                <w:rFonts w:ascii="Arial" w:hAnsi="Arial" w:cs="Arial"/>
                <w:sz w:val="20"/>
              </w:rPr>
              <w:t>./</w:t>
            </w:r>
            <w:proofErr w:type="gramEnd"/>
            <w:r w:rsidRPr="00B96F2E">
              <w:rPr>
                <w:rFonts w:ascii="Arial" w:hAnsi="Arial" w:cs="Arial"/>
                <w:sz w:val="20"/>
              </w:rPr>
              <w:t>PD de ENAPU con información complementaria a los contratos de arrendamiento, licencia de funcionamiento del TP GSM y pólizas del TP GSM.</w:t>
            </w:r>
          </w:p>
        </w:tc>
      </w:tr>
      <w:tr w:rsidR="004E7A4F" w:rsidRPr="00B96F2E" w:rsidTr="009B4086">
        <w:trPr>
          <w:trHeight w:val="640"/>
          <w:jc w:val="center"/>
        </w:trPr>
        <w:tc>
          <w:tcPr>
            <w:tcW w:w="965" w:type="dxa"/>
            <w:tcBorders>
              <w:top w:val="nil"/>
              <w:left w:val="nil"/>
              <w:bottom w:val="nil"/>
              <w:right w:val="nil"/>
            </w:tcBorders>
            <w:shd w:val="clear" w:color="auto" w:fill="auto"/>
            <w:noWrap/>
          </w:tcPr>
          <w:p w:rsidR="004E7A4F" w:rsidRPr="00B96F2E" w:rsidRDefault="004E7A4F" w:rsidP="009B4086">
            <w:pPr>
              <w:jc w:val="right"/>
              <w:rPr>
                <w:rFonts w:ascii="Arial" w:hAnsi="Arial" w:cs="Arial"/>
                <w:b/>
                <w:i/>
                <w:sz w:val="20"/>
                <w:szCs w:val="20"/>
              </w:rPr>
            </w:pPr>
            <w:r w:rsidRPr="00B96F2E">
              <w:rPr>
                <w:rFonts w:ascii="Arial" w:hAnsi="Arial" w:cs="Arial"/>
                <w:b/>
                <w:i/>
                <w:sz w:val="20"/>
                <w:szCs w:val="20"/>
              </w:rPr>
              <w:t>14.2</w:t>
            </w:r>
          </w:p>
        </w:tc>
        <w:tc>
          <w:tcPr>
            <w:tcW w:w="7607" w:type="dxa"/>
            <w:tcBorders>
              <w:top w:val="nil"/>
              <w:left w:val="nil"/>
              <w:bottom w:val="nil"/>
              <w:right w:val="nil"/>
            </w:tcBorders>
            <w:shd w:val="clear" w:color="auto" w:fill="auto"/>
          </w:tcPr>
          <w:p w:rsidR="004E7A4F" w:rsidRPr="00B96F2E" w:rsidRDefault="004E7A4F" w:rsidP="00A40E52">
            <w:pPr>
              <w:pStyle w:val="BodyTextIndent22"/>
              <w:ind w:left="0" w:right="69"/>
              <w:rPr>
                <w:rFonts w:cs="Arial"/>
                <w:sz w:val="20"/>
                <w:lang w:val="es-ES"/>
              </w:rPr>
            </w:pPr>
            <w:r w:rsidRPr="00B96F2E">
              <w:rPr>
                <w:rFonts w:cs="Arial"/>
                <w:sz w:val="20"/>
                <w:lang w:val="es-ES"/>
              </w:rPr>
              <w:t>Comunicación N° 783-2009 ENAPU S.A</w:t>
            </w:r>
            <w:proofErr w:type="gramStart"/>
            <w:r w:rsidRPr="00B96F2E">
              <w:rPr>
                <w:rFonts w:cs="Arial"/>
                <w:sz w:val="20"/>
                <w:lang w:val="es-ES"/>
              </w:rPr>
              <w:t>./</w:t>
            </w:r>
            <w:proofErr w:type="gramEnd"/>
            <w:r w:rsidRPr="00B96F2E">
              <w:rPr>
                <w:rFonts w:cs="Arial"/>
                <w:sz w:val="20"/>
                <w:lang w:val="es-ES"/>
              </w:rPr>
              <w:t>GG de ENAPU con 13 cláusulas adicionales de cesión de posición contractual y/o resolución de contratos y convenios del TP GSM.</w:t>
            </w:r>
          </w:p>
        </w:tc>
      </w:tr>
      <w:tr w:rsidR="004E7A4F" w:rsidRPr="00B96F2E" w:rsidTr="009B4086">
        <w:trPr>
          <w:trHeight w:val="454"/>
          <w:jc w:val="center"/>
        </w:trPr>
        <w:tc>
          <w:tcPr>
            <w:tcW w:w="965" w:type="dxa"/>
            <w:tcBorders>
              <w:top w:val="nil"/>
              <w:left w:val="nil"/>
              <w:bottom w:val="nil"/>
              <w:right w:val="nil"/>
            </w:tcBorders>
            <w:shd w:val="clear" w:color="auto" w:fill="auto"/>
            <w:noWrap/>
          </w:tcPr>
          <w:p w:rsidR="004E7A4F" w:rsidRPr="00B96F2E" w:rsidRDefault="004E7A4F" w:rsidP="009B4086">
            <w:pPr>
              <w:pStyle w:val="Piedepgina"/>
              <w:tabs>
                <w:tab w:val="clear" w:pos="4419"/>
              </w:tabs>
              <w:ind w:right="-1"/>
              <w:jc w:val="right"/>
              <w:rPr>
                <w:rFonts w:ascii="Arial" w:hAnsi="Arial" w:cs="Arial"/>
                <w:b/>
                <w:i/>
              </w:rPr>
            </w:pPr>
            <w:r w:rsidRPr="00B96F2E">
              <w:rPr>
                <w:rFonts w:ascii="Arial" w:hAnsi="Arial" w:cs="Arial"/>
                <w:b/>
                <w:i/>
              </w:rPr>
              <w:t>14.3</w:t>
            </w:r>
          </w:p>
        </w:tc>
        <w:tc>
          <w:tcPr>
            <w:tcW w:w="7607" w:type="dxa"/>
            <w:tcBorders>
              <w:top w:val="nil"/>
              <w:left w:val="nil"/>
              <w:bottom w:val="nil"/>
              <w:right w:val="nil"/>
            </w:tcBorders>
            <w:shd w:val="clear" w:color="auto" w:fill="auto"/>
          </w:tcPr>
          <w:p w:rsidR="004E7A4F" w:rsidRPr="00B96F2E" w:rsidRDefault="004E7A4F" w:rsidP="00683567">
            <w:pPr>
              <w:pStyle w:val="Piedepgina"/>
              <w:ind w:right="-1"/>
              <w:jc w:val="both"/>
              <w:rPr>
                <w:rFonts w:ascii="Arial" w:hAnsi="Arial" w:cs="Arial"/>
              </w:rPr>
            </w:pPr>
            <w:r w:rsidRPr="00B96F2E">
              <w:rPr>
                <w:rFonts w:ascii="Arial" w:hAnsi="Arial" w:cs="Arial"/>
              </w:rPr>
              <w:t>Comunicación N° 945-2009 ENAPU SA/GG de ENAPU con 6 cláusulas adicionales de cesión de posición contractual y/o resolución de contratos del TP GSM</w:t>
            </w:r>
          </w:p>
        </w:tc>
      </w:tr>
      <w:tr w:rsidR="004E7A4F" w:rsidRPr="00B96F2E" w:rsidTr="004E7A4F">
        <w:trPr>
          <w:trHeight w:val="520"/>
          <w:jc w:val="center"/>
        </w:trPr>
        <w:tc>
          <w:tcPr>
            <w:tcW w:w="965" w:type="dxa"/>
            <w:tcBorders>
              <w:top w:val="nil"/>
              <w:left w:val="nil"/>
              <w:bottom w:val="nil"/>
              <w:right w:val="nil"/>
            </w:tcBorders>
            <w:shd w:val="clear" w:color="auto" w:fill="auto"/>
            <w:noWrap/>
          </w:tcPr>
          <w:p w:rsidR="004E7A4F" w:rsidRPr="00B96F2E" w:rsidRDefault="004E7A4F" w:rsidP="009B4086">
            <w:pPr>
              <w:pStyle w:val="Piedepgina"/>
              <w:tabs>
                <w:tab w:val="clear" w:pos="4419"/>
              </w:tabs>
              <w:ind w:right="-1"/>
              <w:jc w:val="right"/>
              <w:rPr>
                <w:rFonts w:ascii="Arial" w:hAnsi="Arial" w:cs="Arial"/>
                <w:b/>
                <w:i/>
              </w:rPr>
            </w:pPr>
            <w:r w:rsidRPr="00B96F2E">
              <w:rPr>
                <w:rFonts w:ascii="Arial" w:hAnsi="Arial" w:cs="Arial"/>
                <w:b/>
                <w:i/>
              </w:rPr>
              <w:t>14.4</w:t>
            </w:r>
          </w:p>
        </w:tc>
        <w:tc>
          <w:tcPr>
            <w:tcW w:w="7607" w:type="dxa"/>
            <w:tcBorders>
              <w:top w:val="nil"/>
              <w:left w:val="nil"/>
              <w:bottom w:val="nil"/>
              <w:right w:val="nil"/>
            </w:tcBorders>
            <w:shd w:val="clear" w:color="auto" w:fill="auto"/>
          </w:tcPr>
          <w:p w:rsidR="004E7A4F" w:rsidRPr="00B96F2E" w:rsidRDefault="004E7A4F" w:rsidP="000313B0">
            <w:pPr>
              <w:pStyle w:val="Piedepgina"/>
              <w:ind w:right="-1"/>
              <w:jc w:val="both"/>
              <w:rPr>
                <w:rFonts w:ascii="Arial" w:hAnsi="Arial" w:cs="Arial"/>
              </w:rPr>
            </w:pPr>
            <w:r w:rsidRPr="00B96F2E">
              <w:rPr>
                <w:rFonts w:ascii="Arial" w:hAnsi="Arial" w:cs="Arial"/>
              </w:rPr>
              <w:t>Contratos con terceros - Información remitida mediante Comunicación No. 942-2009 ENAPU SA/GG de ENAPU</w:t>
            </w:r>
          </w:p>
        </w:tc>
      </w:tr>
      <w:tr w:rsidR="000313B0" w:rsidRPr="00B96F2E" w:rsidTr="004E7A4F">
        <w:trPr>
          <w:trHeight w:val="520"/>
          <w:jc w:val="center"/>
        </w:trPr>
        <w:tc>
          <w:tcPr>
            <w:tcW w:w="965" w:type="dxa"/>
            <w:tcBorders>
              <w:top w:val="nil"/>
              <w:left w:val="nil"/>
              <w:bottom w:val="nil"/>
              <w:right w:val="nil"/>
            </w:tcBorders>
            <w:shd w:val="clear" w:color="auto" w:fill="auto"/>
            <w:noWrap/>
          </w:tcPr>
          <w:p w:rsidR="000313B0" w:rsidRPr="00B96F2E" w:rsidRDefault="000313B0" w:rsidP="009B4086">
            <w:pPr>
              <w:pStyle w:val="Piedepgina"/>
              <w:tabs>
                <w:tab w:val="clear" w:pos="4419"/>
              </w:tabs>
              <w:ind w:right="-1"/>
              <w:jc w:val="right"/>
              <w:rPr>
                <w:rFonts w:ascii="Arial" w:hAnsi="Arial" w:cs="Arial"/>
                <w:b/>
                <w:i/>
              </w:rPr>
            </w:pPr>
            <w:r>
              <w:rPr>
                <w:rFonts w:ascii="Arial" w:hAnsi="Arial" w:cs="Arial"/>
                <w:b/>
                <w:i/>
              </w:rPr>
              <w:t>14.5</w:t>
            </w:r>
          </w:p>
        </w:tc>
        <w:tc>
          <w:tcPr>
            <w:tcW w:w="7607" w:type="dxa"/>
            <w:tcBorders>
              <w:top w:val="nil"/>
              <w:left w:val="nil"/>
              <w:bottom w:val="nil"/>
              <w:right w:val="nil"/>
            </w:tcBorders>
            <w:shd w:val="clear" w:color="auto" w:fill="auto"/>
          </w:tcPr>
          <w:p w:rsidR="000313B0" w:rsidRPr="00B96F2E" w:rsidRDefault="000313B0" w:rsidP="00683567">
            <w:pPr>
              <w:pStyle w:val="Piedepgina"/>
              <w:ind w:right="-1"/>
              <w:jc w:val="both"/>
              <w:rPr>
                <w:rFonts w:ascii="Arial" w:hAnsi="Arial" w:cs="Arial"/>
              </w:rPr>
            </w:pPr>
            <w:r>
              <w:rPr>
                <w:rFonts w:ascii="Arial" w:hAnsi="Arial" w:cs="Arial"/>
              </w:rPr>
              <w:t>Relación de contratos comerciales y administrativos, así como los convenios vigentes, incluyendo sus ampliaciones o extensiones, suscritos por ENAPU S.A. (al 31/12/2012), remitida mediante Comunicación N° 086-2013-ENAPU S.A./GG.</w:t>
            </w:r>
          </w:p>
        </w:tc>
      </w:tr>
      <w:tr w:rsidR="004E7A4F" w:rsidRPr="00B96F2E" w:rsidTr="004E7A4F">
        <w:trPr>
          <w:trHeight w:val="360"/>
          <w:jc w:val="center"/>
        </w:trPr>
        <w:tc>
          <w:tcPr>
            <w:tcW w:w="965" w:type="dxa"/>
            <w:tcBorders>
              <w:top w:val="nil"/>
              <w:left w:val="nil"/>
              <w:bottom w:val="nil"/>
              <w:right w:val="nil"/>
            </w:tcBorders>
            <w:shd w:val="clear" w:color="auto" w:fill="auto"/>
            <w:noWrap/>
          </w:tcPr>
          <w:p w:rsidR="004E7A4F" w:rsidRPr="00B96F2E" w:rsidRDefault="004E7A4F" w:rsidP="00E82F61">
            <w:pPr>
              <w:rPr>
                <w:rFonts w:ascii="Arial" w:hAnsi="Arial" w:cs="Arial"/>
                <w:b/>
                <w:bCs/>
                <w:i/>
                <w:sz w:val="20"/>
                <w:szCs w:val="20"/>
              </w:rPr>
            </w:pPr>
            <w:r w:rsidRPr="00B96F2E">
              <w:rPr>
                <w:rFonts w:ascii="Arial" w:hAnsi="Arial" w:cs="Arial"/>
                <w:b/>
                <w:bCs/>
                <w:i/>
                <w:sz w:val="20"/>
                <w:szCs w:val="20"/>
              </w:rPr>
              <w:t>15</w:t>
            </w:r>
          </w:p>
        </w:tc>
        <w:tc>
          <w:tcPr>
            <w:tcW w:w="7607" w:type="dxa"/>
            <w:tcBorders>
              <w:top w:val="nil"/>
              <w:left w:val="nil"/>
              <w:bottom w:val="nil"/>
              <w:right w:val="nil"/>
            </w:tcBorders>
            <w:shd w:val="clear" w:color="auto" w:fill="auto"/>
          </w:tcPr>
          <w:p w:rsidR="004E7A4F" w:rsidRPr="00B96F2E" w:rsidRDefault="004E7A4F" w:rsidP="00E82F61">
            <w:pPr>
              <w:jc w:val="both"/>
              <w:rPr>
                <w:rFonts w:ascii="Arial" w:hAnsi="Arial" w:cs="Arial"/>
                <w:b/>
                <w:sz w:val="20"/>
                <w:szCs w:val="20"/>
              </w:rPr>
            </w:pPr>
            <w:r w:rsidRPr="00B96F2E">
              <w:rPr>
                <w:rFonts w:ascii="Arial" w:hAnsi="Arial" w:cs="Arial"/>
                <w:b/>
                <w:sz w:val="20"/>
                <w:szCs w:val="20"/>
              </w:rPr>
              <w:t xml:space="preserve">Plano del Área de </w:t>
            </w:r>
            <w:smartTag w:uri="urn:schemas-microsoft-com:office:smarttags" w:element="PersonName">
              <w:smartTagPr>
                <w:attr w:name="ProductID" w:val="la Concesi￳n"/>
              </w:smartTagPr>
              <w:r w:rsidRPr="00B96F2E">
                <w:rPr>
                  <w:rFonts w:ascii="Arial" w:hAnsi="Arial" w:cs="Arial"/>
                  <w:b/>
                  <w:sz w:val="20"/>
                  <w:szCs w:val="20"/>
                </w:rPr>
                <w:t>la Concesión</w:t>
              </w:r>
            </w:smartTag>
            <w:r w:rsidRPr="00B96F2E">
              <w:rPr>
                <w:rFonts w:ascii="Arial" w:hAnsi="Arial" w:cs="Arial"/>
                <w:b/>
                <w:sz w:val="20"/>
                <w:szCs w:val="20"/>
              </w:rPr>
              <w:t xml:space="preserve"> del TP GSM</w:t>
            </w:r>
          </w:p>
        </w:tc>
      </w:tr>
      <w:tr w:rsidR="004E7A4F" w:rsidRPr="00B96F2E" w:rsidTr="004E7A4F">
        <w:trPr>
          <w:trHeight w:val="360"/>
          <w:jc w:val="center"/>
        </w:trPr>
        <w:tc>
          <w:tcPr>
            <w:tcW w:w="965" w:type="dxa"/>
            <w:tcBorders>
              <w:top w:val="nil"/>
              <w:left w:val="nil"/>
              <w:bottom w:val="nil"/>
              <w:right w:val="nil"/>
            </w:tcBorders>
            <w:shd w:val="clear" w:color="auto" w:fill="auto"/>
            <w:noWrap/>
          </w:tcPr>
          <w:p w:rsidR="004E7A4F" w:rsidRPr="00B96F2E" w:rsidRDefault="004E7A4F" w:rsidP="009B4086">
            <w:pPr>
              <w:pStyle w:val="Piedepgina"/>
              <w:tabs>
                <w:tab w:val="clear" w:pos="4419"/>
              </w:tabs>
              <w:ind w:right="-1"/>
              <w:jc w:val="right"/>
              <w:rPr>
                <w:rFonts w:ascii="Arial" w:hAnsi="Arial" w:cs="Arial"/>
                <w:b/>
                <w:i/>
              </w:rPr>
            </w:pPr>
            <w:r w:rsidRPr="00B96F2E">
              <w:rPr>
                <w:rFonts w:ascii="Arial" w:hAnsi="Arial" w:cs="Arial"/>
                <w:b/>
                <w:i/>
              </w:rPr>
              <w:t>15.1</w:t>
            </w:r>
          </w:p>
        </w:tc>
        <w:tc>
          <w:tcPr>
            <w:tcW w:w="7607" w:type="dxa"/>
            <w:tcBorders>
              <w:top w:val="nil"/>
              <w:left w:val="nil"/>
              <w:bottom w:val="nil"/>
              <w:right w:val="nil"/>
            </w:tcBorders>
            <w:shd w:val="clear" w:color="auto" w:fill="auto"/>
          </w:tcPr>
          <w:p w:rsidR="004E7A4F" w:rsidRPr="00B96F2E" w:rsidRDefault="004E7A4F" w:rsidP="00683567">
            <w:pPr>
              <w:pStyle w:val="Piedepgina"/>
              <w:ind w:right="-1"/>
              <w:jc w:val="both"/>
              <w:rPr>
                <w:rFonts w:ascii="Arial" w:hAnsi="Arial" w:cs="Arial"/>
              </w:rPr>
            </w:pPr>
            <w:r w:rsidRPr="00B96F2E">
              <w:rPr>
                <w:rFonts w:ascii="Arial" w:hAnsi="Arial" w:cs="Arial"/>
              </w:rPr>
              <w:t>Planos de Distribución General de las instalaciones portuarias y Planos Estructurales (6 files)</w:t>
            </w:r>
          </w:p>
        </w:tc>
      </w:tr>
      <w:tr w:rsidR="004E7A4F" w:rsidRPr="00B96F2E" w:rsidTr="004E7A4F">
        <w:trPr>
          <w:trHeight w:val="360"/>
          <w:jc w:val="center"/>
        </w:trPr>
        <w:tc>
          <w:tcPr>
            <w:tcW w:w="965" w:type="dxa"/>
            <w:tcBorders>
              <w:top w:val="nil"/>
              <w:left w:val="nil"/>
              <w:bottom w:val="nil"/>
              <w:right w:val="nil"/>
            </w:tcBorders>
            <w:shd w:val="clear" w:color="auto" w:fill="auto"/>
            <w:noWrap/>
          </w:tcPr>
          <w:p w:rsidR="004E7A4F" w:rsidRPr="00B96F2E" w:rsidRDefault="004E7A4F" w:rsidP="009B4086">
            <w:pPr>
              <w:pStyle w:val="Piedepgina"/>
              <w:tabs>
                <w:tab w:val="clear" w:pos="4419"/>
              </w:tabs>
              <w:ind w:right="-1"/>
              <w:jc w:val="right"/>
              <w:rPr>
                <w:rFonts w:ascii="Arial" w:hAnsi="Arial" w:cs="Arial"/>
                <w:b/>
                <w:i/>
              </w:rPr>
            </w:pPr>
            <w:r w:rsidRPr="00B96F2E">
              <w:rPr>
                <w:rFonts w:ascii="Arial" w:hAnsi="Arial" w:cs="Arial"/>
                <w:b/>
                <w:i/>
              </w:rPr>
              <w:t>15.1.1</w:t>
            </w:r>
          </w:p>
        </w:tc>
        <w:tc>
          <w:tcPr>
            <w:tcW w:w="7607" w:type="dxa"/>
            <w:tcBorders>
              <w:top w:val="nil"/>
              <w:left w:val="nil"/>
              <w:bottom w:val="nil"/>
              <w:right w:val="nil"/>
            </w:tcBorders>
            <w:shd w:val="clear" w:color="auto" w:fill="auto"/>
          </w:tcPr>
          <w:p w:rsidR="004E7A4F" w:rsidRPr="00B96F2E" w:rsidRDefault="004E7A4F" w:rsidP="00683567">
            <w:pPr>
              <w:pStyle w:val="Piedepgina"/>
              <w:ind w:right="-1"/>
              <w:jc w:val="both"/>
              <w:rPr>
                <w:rFonts w:ascii="Arial" w:hAnsi="Arial" w:cs="Arial"/>
              </w:rPr>
            </w:pPr>
            <w:r w:rsidRPr="00B96F2E">
              <w:rPr>
                <w:rFonts w:ascii="Arial" w:hAnsi="Arial" w:cs="Arial"/>
              </w:rPr>
              <w:t>File 1/6</w:t>
            </w:r>
          </w:p>
        </w:tc>
      </w:tr>
      <w:tr w:rsidR="004E7A4F" w:rsidRPr="00B96F2E" w:rsidTr="004E7A4F">
        <w:trPr>
          <w:trHeight w:val="360"/>
          <w:jc w:val="center"/>
        </w:trPr>
        <w:tc>
          <w:tcPr>
            <w:tcW w:w="965" w:type="dxa"/>
            <w:tcBorders>
              <w:top w:val="nil"/>
              <w:left w:val="nil"/>
              <w:bottom w:val="nil"/>
              <w:right w:val="nil"/>
            </w:tcBorders>
            <w:shd w:val="clear" w:color="auto" w:fill="auto"/>
            <w:noWrap/>
          </w:tcPr>
          <w:p w:rsidR="004E7A4F" w:rsidRPr="00B96F2E" w:rsidRDefault="004E7A4F" w:rsidP="009B4086">
            <w:pPr>
              <w:pStyle w:val="Piedepgina"/>
              <w:tabs>
                <w:tab w:val="clear" w:pos="4419"/>
              </w:tabs>
              <w:ind w:right="-1"/>
              <w:jc w:val="right"/>
              <w:rPr>
                <w:rFonts w:ascii="Arial" w:hAnsi="Arial" w:cs="Arial"/>
                <w:b/>
                <w:i/>
              </w:rPr>
            </w:pPr>
            <w:r w:rsidRPr="00B96F2E">
              <w:rPr>
                <w:rFonts w:ascii="Arial" w:hAnsi="Arial" w:cs="Arial"/>
                <w:b/>
                <w:i/>
              </w:rPr>
              <w:t>15.1.2</w:t>
            </w:r>
          </w:p>
        </w:tc>
        <w:tc>
          <w:tcPr>
            <w:tcW w:w="7607" w:type="dxa"/>
            <w:tcBorders>
              <w:top w:val="nil"/>
              <w:left w:val="nil"/>
              <w:bottom w:val="nil"/>
              <w:right w:val="nil"/>
            </w:tcBorders>
            <w:shd w:val="clear" w:color="auto" w:fill="auto"/>
          </w:tcPr>
          <w:p w:rsidR="004E7A4F" w:rsidRPr="00B96F2E" w:rsidRDefault="004E7A4F" w:rsidP="00683567">
            <w:pPr>
              <w:pStyle w:val="Piedepgina"/>
              <w:ind w:right="-1"/>
              <w:jc w:val="both"/>
              <w:rPr>
                <w:rFonts w:ascii="Arial" w:hAnsi="Arial" w:cs="Arial"/>
              </w:rPr>
            </w:pPr>
            <w:r w:rsidRPr="00B96F2E">
              <w:rPr>
                <w:rFonts w:ascii="Arial" w:hAnsi="Arial" w:cs="Arial"/>
              </w:rPr>
              <w:t>File 2/6</w:t>
            </w:r>
          </w:p>
        </w:tc>
      </w:tr>
      <w:tr w:rsidR="004E7A4F" w:rsidRPr="00B96F2E" w:rsidTr="004E7A4F">
        <w:trPr>
          <w:trHeight w:val="360"/>
          <w:jc w:val="center"/>
        </w:trPr>
        <w:tc>
          <w:tcPr>
            <w:tcW w:w="965" w:type="dxa"/>
            <w:tcBorders>
              <w:top w:val="nil"/>
              <w:left w:val="nil"/>
              <w:bottom w:val="nil"/>
              <w:right w:val="nil"/>
            </w:tcBorders>
            <w:shd w:val="clear" w:color="auto" w:fill="auto"/>
            <w:noWrap/>
          </w:tcPr>
          <w:p w:rsidR="004E7A4F" w:rsidRPr="00B96F2E" w:rsidRDefault="004E7A4F" w:rsidP="009B4086">
            <w:pPr>
              <w:pStyle w:val="Piedepgina"/>
              <w:tabs>
                <w:tab w:val="clear" w:pos="4419"/>
              </w:tabs>
              <w:ind w:right="-1"/>
              <w:jc w:val="right"/>
              <w:rPr>
                <w:rFonts w:ascii="Arial" w:hAnsi="Arial" w:cs="Arial"/>
                <w:b/>
                <w:i/>
              </w:rPr>
            </w:pPr>
            <w:r w:rsidRPr="00B96F2E">
              <w:rPr>
                <w:rFonts w:ascii="Arial" w:hAnsi="Arial" w:cs="Arial"/>
                <w:b/>
                <w:i/>
              </w:rPr>
              <w:t>15.1.3</w:t>
            </w:r>
          </w:p>
        </w:tc>
        <w:tc>
          <w:tcPr>
            <w:tcW w:w="7607" w:type="dxa"/>
            <w:tcBorders>
              <w:top w:val="nil"/>
              <w:left w:val="nil"/>
              <w:bottom w:val="nil"/>
              <w:right w:val="nil"/>
            </w:tcBorders>
            <w:shd w:val="clear" w:color="auto" w:fill="auto"/>
          </w:tcPr>
          <w:p w:rsidR="004E7A4F" w:rsidRPr="00B96F2E" w:rsidRDefault="004E7A4F" w:rsidP="00683567">
            <w:pPr>
              <w:pStyle w:val="Piedepgina"/>
              <w:ind w:right="-1"/>
              <w:jc w:val="both"/>
              <w:rPr>
                <w:rFonts w:ascii="Arial" w:hAnsi="Arial" w:cs="Arial"/>
              </w:rPr>
            </w:pPr>
            <w:r w:rsidRPr="00B96F2E">
              <w:rPr>
                <w:rFonts w:ascii="Arial" w:hAnsi="Arial" w:cs="Arial"/>
              </w:rPr>
              <w:t>File 3/6</w:t>
            </w:r>
          </w:p>
        </w:tc>
      </w:tr>
      <w:tr w:rsidR="004E7A4F" w:rsidRPr="00B96F2E" w:rsidTr="004E7A4F">
        <w:trPr>
          <w:trHeight w:val="360"/>
          <w:jc w:val="center"/>
        </w:trPr>
        <w:tc>
          <w:tcPr>
            <w:tcW w:w="965" w:type="dxa"/>
            <w:tcBorders>
              <w:top w:val="nil"/>
              <w:left w:val="nil"/>
              <w:bottom w:val="nil"/>
              <w:right w:val="nil"/>
            </w:tcBorders>
            <w:shd w:val="clear" w:color="auto" w:fill="auto"/>
            <w:noWrap/>
          </w:tcPr>
          <w:p w:rsidR="004E7A4F" w:rsidRPr="00B96F2E" w:rsidRDefault="004E7A4F" w:rsidP="009B4086">
            <w:pPr>
              <w:pStyle w:val="Piedepgina"/>
              <w:tabs>
                <w:tab w:val="clear" w:pos="4419"/>
              </w:tabs>
              <w:ind w:right="-1"/>
              <w:jc w:val="right"/>
              <w:rPr>
                <w:rFonts w:ascii="Arial" w:hAnsi="Arial" w:cs="Arial"/>
                <w:b/>
                <w:i/>
              </w:rPr>
            </w:pPr>
            <w:r w:rsidRPr="00B96F2E">
              <w:rPr>
                <w:rFonts w:ascii="Arial" w:hAnsi="Arial" w:cs="Arial"/>
                <w:b/>
                <w:i/>
              </w:rPr>
              <w:t>15.1.4</w:t>
            </w:r>
          </w:p>
        </w:tc>
        <w:tc>
          <w:tcPr>
            <w:tcW w:w="7607" w:type="dxa"/>
            <w:tcBorders>
              <w:top w:val="nil"/>
              <w:left w:val="nil"/>
              <w:bottom w:val="nil"/>
              <w:right w:val="nil"/>
            </w:tcBorders>
            <w:shd w:val="clear" w:color="auto" w:fill="auto"/>
          </w:tcPr>
          <w:p w:rsidR="004E7A4F" w:rsidRPr="00B96F2E" w:rsidRDefault="004E7A4F" w:rsidP="00683567">
            <w:pPr>
              <w:pStyle w:val="Piedepgina"/>
              <w:ind w:right="-1"/>
              <w:jc w:val="both"/>
              <w:rPr>
                <w:rFonts w:ascii="Arial" w:hAnsi="Arial" w:cs="Arial"/>
              </w:rPr>
            </w:pPr>
            <w:r w:rsidRPr="00B96F2E">
              <w:rPr>
                <w:rFonts w:ascii="Arial" w:hAnsi="Arial" w:cs="Arial"/>
              </w:rPr>
              <w:t>File 4/6</w:t>
            </w:r>
          </w:p>
        </w:tc>
      </w:tr>
      <w:tr w:rsidR="004E7A4F" w:rsidRPr="00B96F2E" w:rsidTr="004E7A4F">
        <w:trPr>
          <w:trHeight w:val="360"/>
          <w:jc w:val="center"/>
        </w:trPr>
        <w:tc>
          <w:tcPr>
            <w:tcW w:w="965" w:type="dxa"/>
            <w:tcBorders>
              <w:top w:val="nil"/>
              <w:left w:val="nil"/>
              <w:bottom w:val="nil"/>
              <w:right w:val="nil"/>
            </w:tcBorders>
            <w:shd w:val="clear" w:color="auto" w:fill="auto"/>
            <w:noWrap/>
          </w:tcPr>
          <w:p w:rsidR="004E7A4F" w:rsidRPr="00B96F2E" w:rsidRDefault="004E7A4F" w:rsidP="009B4086">
            <w:pPr>
              <w:pStyle w:val="Piedepgina"/>
              <w:tabs>
                <w:tab w:val="clear" w:pos="4419"/>
              </w:tabs>
              <w:ind w:right="-1"/>
              <w:jc w:val="right"/>
              <w:rPr>
                <w:rFonts w:ascii="Arial" w:hAnsi="Arial" w:cs="Arial"/>
                <w:b/>
                <w:i/>
              </w:rPr>
            </w:pPr>
            <w:r w:rsidRPr="00B96F2E">
              <w:rPr>
                <w:rFonts w:ascii="Arial" w:hAnsi="Arial" w:cs="Arial"/>
                <w:b/>
                <w:i/>
              </w:rPr>
              <w:t>15.1.5</w:t>
            </w:r>
          </w:p>
        </w:tc>
        <w:tc>
          <w:tcPr>
            <w:tcW w:w="7607" w:type="dxa"/>
            <w:tcBorders>
              <w:top w:val="nil"/>
              <w:left w:val="nil"/>
              <w:bottom w:val="nil"/>
              <w:right w:val="nil"/>
            </w:tcBorders>
            <w:shd w:val="clear" w:color="auto" w:fill="auto"/>
          </w:tcPr>
          <w:p w:rsidR="004E7A4F" w:rsidRPr="00B96F2E" w:rsidRDefault="004E7A4F" w:rsidP="00683567">
            <w:pPr>
              <w:pStyle w:val="Piedepgina"/>
              <w:ind w:right="-1"/>
              <w:jc w:val="both"/>
              <w:rPr>
                <w:rFonts w:ascii="Arial" w:hAnsi="Arial" w:cs="Arial"/>
              </w:rPr>
            </w:pPr>
            <w:r w:rsidRPr="00B96F2E">
              <w:rPr>
                <w:rFonts w:ascii="Arial" w:hAnsi="Arial" w:cs="Arial"/>
              </w:rPr>
              <w:t>File 5/6</w:t>
            </w:r>
          </w:p>
        </w:tc>
      </w:tr>
      <w:tr w:rsidR="004E7A4F" w:rsidRPr="00B96F2E" w:rsidTr="004E7A4F">
        <w:trPr>
          <w:trHeight w:val="360"/>
          <w:jc w:val="center"/>
        </w:trPr>
        <w:tc>
          <w:tcPr>
            <w:tcW w:w="965" w:type="dxa"/>
            <w:tcBorders>
              <w:top w:val="nil"/>
              <w:left w:val="nil"/>
              <w:bottom w:val="nil"/>
              <w:right w:val="nil"/>
            </w:tcBorders>
            <w:shd w:val="clear" w:color="auto" w:fill="auto"/>
            <w:noWrap/>
          </w:tcPr>
          <w:p w:rsidR="004E7A4F" w:rsidRPr="00B96F2E" w:rsidRDefault="004E7A4F" w:rsidP="009B4086">
            <w:pPr>
              <w:pStyle w:val="Piedepgina"/>
              <w:tabs>
                <w:tab w:val="clear" w:pos="4419"/>
              </w:tabs>
              <w:ind w:right="-1"/>
              <w:jc w:val="right"/>
              <w:rPr>
                <w:rFonts w:ascii="Arial" w:hAnsi="Arial" w:cs="Arial"/>
                <w:b/>
                <w:i/>
              </w:rPr>
            </w:pPr>
            <w:r w:rsidRPr="00B96F2E">
              <w:rPr>
                <w:rFonts w:ascii="Arial" w:hAnsi="Arial" w:cs="Arial"/>
                <w:b/>
                <w:i/>
              </w:rPr>
              <w:t>15.1.6</w:t>
            </w:r>
          </w:p>
        </w:tc>
        <w:tc>
          <w:tcPr>
            <w:tcW w:w="7607" w:type="dxa"/>
            <w:tcBorders>
              <w:top w:val="nil"/>
              <w:left w:val="nil"/>
              <w:bottom w:val="nil"/>
              <w:right w:val="nil"/>
            </w:tcBorders>
            <w:shd w:val="clear" w:color="auto" w:fill="auto"/>
          </w:tcPr>
          <w:p w:rsidR="004E7A4F" w:rsidRPr="00B96F2E" w:rsidRDefault="004E7A4F" w:rsidP="00052032">
            <w:pPr>
              <w:pStyle w:val="Piedepgina"/>
              <w:ind w:right="-1"/>
              <w:jc w:val="both"/>
              <w:rPr>
                <w:rFonts w:ascii="Arial" w:hAnsi="Arial" w:cs="Arial"/>
              </w:rPr>
            </w:pPr>
            <w:r w:rsidRPr="00B96F2E">
              <w:rPr>
                <w:rFonts w:ascii="Arial" w:hAnsi="Arial" w:cs="Arial"/>
              </w:rPr>
              <w:t>File 6/6</w:t>
            </w:r>
          </w:p>
        </w:tc>
      </w:tr>
      <w:tr w:rsidR="00052032" w:rsidRPr="00B96F2E" w:rsidTr="004E7A4F">
        <w:trPr>
          <w:trHeight w:val="360"/>
          <w:jc w:val="center"/>
        </w:trPr>
        <w:tc>
          <w:tcPr>
            <w:tcW w:w="965" w:type="dxa"/>
            <w:tcBorders>
              <w:top w:val="nil"/>
              <w:left w:val="nil"/>
              <w:bottom w:val="nil"/>
              <w:right w:val="nil"/>
            </w:tcBorders>
            <w:shd w:val="clear" w:color="auto" w:fill="auto"/>
            <w:noWrap/>
          </w:tcPr>
          <w:p w:rsidR="00052032" w:rsidRPr="00B96F2E" w:rsidRDefault="00052032" w:rsidP="009B4086">
            <w:pPr>
              <w:pStyle w:val="Piedepgina"/>
              <w:tabs>
                <w:tab w:val="clear" w:pos="4419"/>
              </w:tabs>
              <w:ind w:right="-1"/>
              <w:jc w:val="right"/>
              <w:rPr>
                <w:rFonts w:ascii="Arial" w:hAnsi="Arial" w:cs="Arial"/>
                <w:b/>
                <w:i/>
              </w:rPr>
            </w:pPr>
            <w:r>
              <w:rPr>
                <w:rFonts w:ascii="Arial" w:hAnsi="Arial" w:cs="Arial"/>
                <w:b/>
                <w:i/>
              </w:rPr>
              <w:t>15.2</w:t>
            </w:r>
          </w:p>
        </w:tc>
        <w:tc>
          <w:tcPr>
            <w:tcW w:w="7607" w:type="dxa"/>
            <w:tcBorders>
              <w:top w:val="nil"/>
              <w:left w:val="nil"/>
              <w:bottom w:val="nil"/>
              <w:right w:val="nil"/>
            </w:tcBorders>
            <w:shd w:val="clear" w:color="auto" w:fill="auto"/>
          </w:tcPr>
          <w:p w:rsidR="00052032" w:rsidRPr="00B96F2E" w:rsidRDefault="00052032" w:rsidP="00683567">
            <w:pPr>
              <w:pStyle w:val="Piedepgina"/>
              <w:ind w:right="-1"/>
              <w:jc w:val="both"/>
              <w:rPr>
                <w:rFonts w:ascii="Arial" w:hAnsi="Arial" w:cs="Arial"/>
              </w:rPr>
            </w:pPr>
            <w:r>
              <w:rPr>
                <w:rFonts w:ascii="Arial" w:hAnsi="Arial" w:cs="Arial"/>
              </w:rPr>
              <w:t>Plano de las Instalaciones del Terminal Portuario, remitido mediante  Comunicación N° 086-2013-ENAPU S.A</w:t>
            </w:r>
            <w:proofErr w:type="gramStart"/>
            <w:r>
              <w:rPr>
                <w:rFonts w:ascii="Arial" w:hAnsi="Arial" w:cs="Arial"/>
              </w:rPr>
              <w:t>./</w:t>
            </w:r>
            <w:proofErr w:type="gramEnd"/>
            <w:r>
              <w:rPr>
                <w:rFonts w:ascii="Arial" w:hAnsi="Arial" w:cs="Arial"/>
              </w:rPr>
              <w:t>GG.</w:t>
            </w:r>
          </w:p>
        </w:tc>
      </w:tr>
      <w:tr w:rsidR="004E7A4F" w:rsidRPr="00B96F2E" w:rsidTr="004E7A4F">
        <w:trPr>
          <w:trHeight w:val="550"/>
          <w:jc w:val="center"/>
        </w:trPr>
        <w:tc>
          <w:tcPr>
            <w:tcW w:w="965" w:type="dxa"/>
            <w:tcBorders>
              <w:top w:val="nil"/>
              <w:left w:val="nil"/>
              <w:bottom w:val="nil"/>
              <w:right w:val="nil"/>
            </w:tcBorders>
            <w:shd w:val="clear" w:color="auto" w:fill="auto"/>
            <w:noWrap/>
          </w:tcPr>
          <w:p w:rsidR="004E7A4F" w:rsidRPr="00B96F2E" w:rsidRDefault="004E7A4F" w:rsidP="00A40E52">
            <w:pPr>
              <w:pStyle w:val="BodyTextIndent22"/>
              <w:ind w:left="0" w:right="69"/>
              <w:rPr>
                <w:rFonts w:cs="Arial"/>
                <w:b/>
                <w:i/>
                <w:sz w:val="20"/>
                <w:lang w:val="es-ES"/>
              </w:rPr>
            </w:pPr>
            <w:r w:rsidRPr="00B96F2E">
              <w:rPr>
                <w:rFonts w:cs="Arial"/>
                <w:b/>
                <w:i/>
                <w:sz w:val="20"/>
                <w:lang w:val="es-ES"/>
              </w:rPr>
              <w:t>16</w:t>
            </w:r>
          </w:p>
          <w:p w:rsidR="004E7A4F" w:rsidRPr="00B96F2E" w:rsidRDefault="004E7A4F" w:rsidP="00E82F61">
            <w:pPr>
              <w:rPr>
                <w:rFonts w:ascii="Arial" w:hAnsi="Arial" w:cs="Arial"/>
                <w:b/>
                <w:bCs/>
                <w:i/>
                <w:sz w:val="20"/>
                <w:szCs w:val="20"/>
              </w:rPr>
            </w:pPr>
          </w:p>
        </w:tc>
        <w:tc>
          <w:tcPr>
            <w:tcW w:w="7607" w:type="dxa"/>
            <w:tcBorders>
              <w:top w:val="nil"/>
              <w:left w:val="nil"/>
              <w:bottom w:val="nil"/>
              <w:right w:val="nil"/>
            </w:tcBorders>
            <w:shd w:val="clear" w:color="auto" w:fill="auto"/>
          </w:tcPr>
          <w:p w:rsidR="004E7A4F" w:rsidRPr="00B96F2E" w:rsidRDefault="004E7A4F" w:rsidP="00E82F61">
            <w:pPr>
              <w:jc w:val="both"/>
              <w:rPr>
                <w:rFonts w:ascii="Arial" w:hAnsi="Arial" w:cs="Arial"/>
                <w:b/>
                <w:sz w:val="20"/>
                <w:szCs w:val="20"/>
              </w:rPr>
            </w:pPr>
            <w:r w:rsidRPr="00B96F2E">
              <w:rPr>
                <w:rFonts w:ascii="Arial" w:hAnsi="Arial" w:cs="Arial"/>
                <w:b/>
                <w:sz w:val="20"/>
                <w:szCs w:val="20"/>
              </w:rPr>
              <w:t xml:space="preserve">Comunicación s/n de fecha 6 de julio de 2009 de </w:t>
            </w:r>
            <w:smartTag w:uri="urn:schemas-microsoft-com:office:smarttags" w:element="PersonName">
              <w:smartTagPr>
                <w:attr w:name="ProductID" w:val="la Sociedad"/>
              </w:smartTagPr>
              <w:r w:rsidRPr="00B96F2E">
                <w:rPr>
                  <w:rFonts w:ascii="Arial" w:hAnsi="Arial" w:cs="Arial"/>
                  <w:b/>
                  <w:sz w:val="20"/>
                  <w:szCs w:val="20"/>
                </w:rPr>
                <w:t>la Sociedad</w:t>
              </w:r>
            </w:smartTag>
            <w:r w:rsidRPr="00B96F2E">
              <w:rPr>
                <w:rFonts w:ascii="Arial" w:hAnsi="Arial" w:cs="Arial"/>
                <w:b/>
                <w:sz w:val="20"/>
                <w:szCs w:val="20"/>
              </w:rPr>
              <w:t xml:space="preserve"> de </w:t>
            </w:r>
            <w:proofErr w:type="spellStart"/>
            <w:r w:rsidRPr="00B96F2E">
              <w:rPr>
                <w:rFonts w:ascii="Arial" w:hAnsi="Arial" w:cs="Arial"/>
                <w:b/>
                <w:sz w:val="20"/>
                <w:szCs w:val="20"/>
              </w:rPr>
              <w:t>Maricultores</w:t>
            </w:r>
            <w:proofErr w:type="spellEnd"/>
            <w:r w:rsidRPr="00B96F2E">
              <w:rPr>
                <w:rFonts w:ascii="Arial" w:hAnsi="Arial" w:cs="Arial"/>
                <w:b/>
                <w:sz w:val="20"/>
                <w:szCs w:val="20"/>
              </w:rPr>
              <w:t xml:space="preserve"> de Pisco (SOMAP)</w:t>
            </w:r>
          </w:p>
        </w:tc>
      </w:tr>
      <w:tr w:rsidR="00683567" w:rsidRPr="00B96F2E" w:rsidTr="00A125C9">
        <w:trPr>
          <w:trHeight w:val="214"/>
          <w:jc w:val="center"/>
        </w:trPr>
        <w:tc>
          <w:tcPr>
            <w:tcW w:w="965" w:type="dxa"/>
            <w:tcBorders>
              <w:top w:val="nil"/>
              <w:left w:val="nil"/>
              <w:bottom w:val="nil"/>
              <w:right w:val="nil"/>
            </w:tcBorders>
            <w:shd w:val="clear" w:color="auto" w:fill="auto"/>
            <w:noWrap/>
          </w:tcPr>
          <w:p w:rsidR="00683567" w:rsidRPr="00B96F2E" w:rsidRDefault="00683567" w:rsidP="00A40E52">
            <w:pPr>
              <w:pStyle w:val="BodyTextIndent22"/>
              <w:ind w:left="0" w:right="69"/>
              <w:rPr>
                <w:rFonts w:cs="Arial"/>
                <w:b/>
                <w:i/>
                <w:sz w:val="20"/>
                <w:lang w:val="es-ES"/>
              </w:rPr>
            </w:pPr>
            <w:r w:rsidRPr="00B96F2E">
              <w:rPr>
                <w:rFonts w:cs="Arial"/>
                <w:b/>
                <w:i/>
                <w:sz w:val="20"/>
                <w:lang w:val="es-ES"/>
              </w:rPr>
              <w:t>17</w:t>
            </w:r>
          </w:p>
        </w:tc>
        <w:tc>
          <w:tcPr>
            <w:tcW w:w="7607" w:type="dxa"/>
            <w:tcBorders>
              <w:top w:val="nil"/>
              <w:left w:val="nil"/>
              <w:bottom w:val="nil"/>
              <w:right w:val="nil"/>
            </w:tcBorders>
            <w:shd w:val="clear" w:color="auto" w:fill="auto"/>
          </w:tcPr>
          <w:p w:rsidR="00683567" w:rsidRPr="00B96F2E" w:rsidRDefault="00683567" w:rsidP="00E82F61">
            <w:pPr>
              <w:jc w:val="both"/>
              <w:rPr>
                <w:rFonts w:ascii="Arial" w:hAnsi="Arial" w:cs="Arial"/>
                <w:b/>
                <w:sz w:val="20"/>
                <w:szCs w:val="20"/>
                <w:u w:val="single"/>
              </w:rPr>
            </w:pPr>
            <w:r w:rsidRPr="00B96F2E">
              <w:rPr>
                <w:rFonts w:ascii="Arial" w:hAnsi="Arial" w:cs="Arial"/>
                <w:b/>
                <w:sz w:val="20"/>
                <w:szCs w:val="20"/>
                <w:u w:val="single"/>
              </w:rPr>
              <w:t>INFORMACIÓN OPERACIONES DEL TP GSM</w:t>
            </w:r>
          </w:p>
        </w:tc>
      </w:tr>
      <w:tr w:rsidR="004E7A4F" w:rsidRPr="00B96F2E" w:rsidTr="004E7A4F">
        <w:trPr>
          <w:trHeight w:val="550"/>
          <w:jc w:val="center"/>
        </w:trPr>
        <w:tc>
          <w:tcPr>
            <w:tcW w:w="965" w:type="dxa"/>
            <w:tcBorders>
              <w:top w:val="nil"/>
              <w:left w:val="nil"/>
              <w:bottom w:val="nil"/>
              <w:right w:val="nil"/>
            </w:tcBorders>
            <w:shd w:val="clear" w:color="auto" w:fill="auto"/>
            <w:noWrap/>
          </w:tcPr>
          <w:p w:rsidR="004E7A4F" w:rsidRPr="00B96F2E" w:rsidRDefault="004E7A4F" w:rsidP="009B4086">
            <w:pPr>
              <w:pStyle w:val="Piedepgina"/>
              <w:ind w:right="-1"/>
              <w:jc w:val="right"/>
              <w:rPr>
                <w:rFonts w:ascii="Arial" w:hAnsi="Arial" w:cs="Arial"/>
                <w:b/>
                <w:i/>
              </w:rPr>
            </w:pPr>
            <w:r w:rsidRPr="00B96F2E">
              <w:rPr>
                <w:rFonts w:ascii="Arial" w:hAnsi="Arial" w:cs="Arial"/>
                <w:b/>
                <w:i/>
              </w:rPr>
              <w:t>17.1</w:t>
            </w:r>
          </w:p>
        </w:tc>
        <w:tc>
          <w:tcPr>
            <w:tcW w:w="7607" w:type="dxa"/>
            <w:tcBorders>
              <w:top w:val="nil"/>
              <w:left w:val="nil"/>
              <w:bottom w:val="nil"/>
              <w:right w:val="nil"/>
            </w:tcBorders>
            <w:shd w:val="clear" w:color="auto" w:fill="auto"/>
          </w:tcPr>
          <w:p w:rsidR="004E7A4F" w:rsidRPr="00B96F2E" w:rsidRDefault="004E7A4F" w:rsidP="00683567">
            <w:pPr>
              <w:pStyle w:val="Piedepgina"/>
              <w:ind w:right="-1"/>
              <w:jc w:val="both"/>
              <w:rPr>
                <w:rFonts w:ascii="Arial" w:hAnsi="Arial" w:cs="Arial"/>
              </w:rPr>
            </w:pPr>
            <w:r w:rsidRPr="00B96F2E">
              <w:rPr>
                <w:rFonts w:ascii="Arial" w:hAnsi="Arial" w:cs="Arial"/>
              </w:rPr>
              <w:t>Comunicación No. 942-2009 ENAPU SA/GG de ENAPU con información diversa (información operaciones del TP GSM)</w:t>
            </w:r>
          </w:p>
        </w:tc>
      </w:tr>
      <w:tr w:rsidR="00683567" w:rsidRPr="00B96F2E" w:rsidTr="00A125C9">
        <w:trPr>
          <w:trHeight w:val="330"/>
          <w:jc w:val="center"/>
        </w:trPr>
        <w:tc>
          <w:tcPr>
            <w:tcW w:w="965" w:type="dxa"/>
            <w:tcBorders>
              <w:top w:val="nil"/>
              <w:left w:val="nil"/>
              <w:bottom w:val="nil"/>
              <w:right w:val="nil"/>
            </w:tcBorders>
            <w:shd w:val="clear" w:color="auto" w:fill="auto"/>
            <w:noWrap/>
          </w:tcPr>
          <w:p w:rsidR="00683567" w:rsidRPr="00B96F2E" w:rsidRDefault="00683567" w:rsidP="004E7A4F">
            <w:pPr>
              <w:pStyle w:val="Piedepgina"/>
              <w:ind w:right="-1"/>
              <w:rPr>
                <w:rFonts w:ascii="Arial" w:hAnsi="Arial" w:cs="Arial"/>
                <w:b/>
                <w:i/>
              </w:rPr>
            </w:pPr>
            <w:r w:rsidRPr="00B96F2E">
              <w:rPr>
                <w:rFonts w:ascii="Arial" w:hAnsi="Arial" w:cs="Arial"/>
                <w:b/>
                <w:i/>
              </w:rPr>
              <w:t>18</w:t>
            </w:r>
          </w:p>
        </w:tc>
        <w:tc>
          <w:tcPr>
            <w:tcW w:w="7607" w:type="dxa"/>
            <w:tcBorders>
              <w:top w:val="nil"/>
              <w:left w:val="nil"/>
              <w:bottom w:val="nil"/>
              <w:right w:val="nil"/>
            </w:tcBorders>
            <w:shd w:val="clear" w:color="auto" w:fill="auto"/>
          </w:tcPr>
          <w:p w:rsidR="00683567" w:rsidRPr="00B96F2E" w:rsidRDefault="00683567" w:rsidP="00683567">
            <w:pPr>
              <w:pStyle w:val="Piedepgina"/>
              <w:ind w:right="-1"/>
              <w:jc w:val="both"/>
              <w:rPr>
                <w:rFonts w:ascii="Arial" w:hAnsi="Arial" w:cs="Arial"/>
                <w:b/>
                <w:u w:val="single"/>
              </w:rPr>
            </w:pPr>
            <w:r w:rsidRPr="00B96F2E">
              <w:rPr>
                <w:rFonts w:ascii="Arial" w:hAnsi="Arial" w:cs="Arial"/>
                <w:b/>
                <w:u w:val="single"/>
              </w:rPr>
              <w:t>ESTADOS FINANCIEROS</w:t>
            </w:r>
          </w:p>
        </w:tc>
      </w:tr>
      <w:tr w:rsidR="004E7A4F" w:rsidRPr="00B96F2E" w:rsidTr="009B4086">
        <w:trPr>
          <w:trHeight w:val="157"/>
          <w:jc w:val="center"/>
        </w:trPr>
        <w:tc>
          <w:tcPr>
            <w:tcW w:w="965" w:type="dxa"/>
            <w:tcBorders>
              <w:top w:val="nil"/>
              <w:left w:val="nil"/>
              <w:bottom w:val="nil"/>
              <w:right w:val="nil"/>
            </w:tcBorders>
            <w:shd w:val="clear" w:color="auto" w:fill="auto"/>
            <w:noWrap/>
          </w:tcPr>
          <w:p w:rsidR="004E7A4F" w:rsidRPr="00B96F2E" w:rsidRDefault="004E7A4F" w:rsidP="009B4086">
            <w:pPr>
              <w:pStyle w:val="Piedepgina"/>
              <w:ind w:right="-1"/>
              <w:jc w:val="right"/>
              <w:rPr>
                <w:rFonts w:ascii="Arial" w:hAnsi="Arial" w:cs="Arial"/>
                <w:b/>
                <w:i/>
              </w:rPr>
            </w:pPr>
            <w:r w:rsidRPr="00B96F2E">
              <w:rPr>
                <w:rFonts w:ascii="Arial" w:hAnsi="Arial" w:cs="Arial"/>
                <w:b/>
                <w:i/>
              </w:rPr>
              <w:t xml:space="preserve">18.1 </w:t>
            </w:r>
          </w:p>
        </w:tc>
        <w:tc>
          <w:tcPr>
            <w:tcW w:w="7607" w:type="dxa"/>
            <w:tcBorders>
              <w:top w:val="nil"/>
              <w:left w:val="nil"/>
              <w:bottom w:val="nil"/>
              <w:right w:val="nil"/>
            </w:tcBorders>
            <w:shd w:val="clear" w:color="auto" w:fill="auto"/>
          </w:tcPr>
          <w:p w:rsidR="004E7A4F" w:rsidRPr="00B96F2E" w:rsidRDefault="004E7A4F" w:rsidP="00683567">
            <w:pPr>
              <w:pStyle w:val="Piedepgina"/>
              <w:ind w:right="-1"/>
              <w:jc w:val="both"/>
              <w:rPr>
                <w:rFonts w:ascii="Arial" w:hAnsi="Arial" w:cs="Arial"/>
              </w:rPr>
            </w:pPr>
            <w:r w:rsidRPr="00B96F2E">
              <w:rPr>
                <w:rFonts w:ascii="Arial" w:hAnsi="Arial" w:cs="Arial"/>
              </w:rPr>
              <w:t>EE.FF. Detallados 2004</w:t>
            </w:r>
          </w:p>
        </w:tc>
      </w:tr>
      <w:tr w:rsidR="004E7A4F" w:rsidRPr="00B96F2E" w:rsidTr="009B4086">
        <w:trPr>
          <w:trHeight w:val="81"/>
          <w:jc w:val="center"/>
        </w:trPr>
        <w:tc>
          <w:tcPr>
            <w:tcW w:w="965" w:type="dxa"/>
            <w:tcBorders>
              <w:top w:val="nil"/>
              <w:left w:val="nil"/>
              <w:bottom w:val="nil"/>
              <w:right w:val="nil"/>
            </w:tcBorders>
            <w:shd w:val="clear" w:color="auto" w:fill="auto"/>
            <w:noWrap/>
          </w:tcPr>
          <w:p w:rsidR="004E7A4F" w:rsidRPr="00B96F2E" w:rsidRDefault="004E7A4F" w:rsidP="009B4086">
            <w:pPr>
              <w:pStyle w:val="BodyTextIndent22"/>
              <w:tabs>
                <w:tab w:val="num" w:pos="637"/>
              </w:tabs>
              <w:ind w:left="0" w:right="-1"/>
              <w:jc w:val="right"/>
              <w:rPr>
                <w:rFonts w:cs="Arial"/>
                <w:b/>
                <w:i/>
                <w:sz w:val="20"/>
              </w:rPr>
            </w:pPr>
            <w:r w:rsidRPr="00B96F2E">
              <w:rPr>
                <w:rFonts w:cs="Arial"/>
                <w:b/>
                <w:i/>
                <w:sz w:val="20"/>
                <w:lang w:val="es-ES"/>
              </w:rPr>
              <w:t xml:space="preserve">18.2 </w:t>
            </w:r>
          </w:p>
        </w:tc>
        <w:tc>
          <w:tcPr>
            <w:tcW w:w="7607" w:type="dxa"/>
            <w:tcBorders>
              <w:top w:val="nil"/>
              <w:left w:val="nil"/>
              <w:bottom w:val="nil"/>
              <w:right w:val="nil"/>
            </w:tcBorders>
            <w:shd w:val="clear" w:color="auto" w:fill="auto"/>
          </w:tcPr>
          <w:p w:rsidR="004E7A4F" w:rsidRPr="00B96F2E" w:rsidRDefault="004E7A4F" w:rsidP="00683567">
            <w:pPr>
              <w:pStyle w:val="Piedepgina"/>
              <w:ind w:right="-1"/>
              <w:jc w:val="both"/>
              <w:rPr>
                <w:rFonts w:ascii="Arial" w:hAnsi="Arial" w:cs="Arial"/>
              </w:rPr>
            </w:pPr>
            <w:r w:rsidRPr="00B96F2E">
              <w:rPr>
                <w:rFonts w:ascii="Arial" w:hAnsi="Arial" w:cs="Arial"/>
              </w:rPr>
              <w:t>EE.FF. Detallados 2005</w:t>
            </w:r>
          </w:p>
        </w:tc>
      </w:tr>
      <w:tr w:rsidR="004E7A4F" w:rsidRPr="00B96F2E" w:rsidTr="009B4086">
        <w:trPr>
          <w:trHeight w:val="120"/>
          <w:jc w:val="center"/>
        </w:trPr>
        <w:tc>
          <w:tcPr>
            <w:tcW w:w="965" w:type="dxa"/>
            <w:tcBorders>
              <w:top w:val="nil"/>
              <w:left w:val="nil"/>
              <w:bottom w:val="nil"/>
              <w:right w:val="nil"/>
            </w:tcBorders>
            <w:shd w:val="clear" w:color="auto" w:fill="auto"/>
            <w:noWrap/>
          </w:tcPr>
          <w:p w:rsidR="004E7A4F" w:rsidRPr="00B96F2E" w:rsidRDefault="004E7A4F" w:rsidP="009B4086">
            <w:pPr>
              <w:pStyle w:val="BodyTextIndent22"/>
              <w:tabs>
                <w:tab w:val="num" w:pos="637"/>
              </w:tabs>
              <w:ind w:left="0" w:right="-1"/>
              <w:jc w:val="right"/>
              <w:rPr>
                <w:rFonts w:cs="Arial"/>
                <w:b/>
                <w:i/>
                <w:sz w:val="20"/>
                <w:lang w:val="es-ES"/>
              </w:rPr>
            </w:pPr>
            <w:r w:rsidRPr="00B96F2E">
              <w:rPr>
                <w:rFonts w:cs="Arial"/>
                <w:b/>
                <w:i/>
                <w:sz w:val="20"/>
                <w:lang w:val="es-ES"/>
              </w:rPr>
              <w:t xml:space="preserve">18.3 </w:t>
            </w:r>
          </w:p>
        </w:tc>
        <w:tc>
          <w:tcPr>
            <w:tcW w:w="7607" w:type="dxa"/>
            <w:tcBorders>
              <w:top w:val="nil"/>
              <w:left w:val="nil"/>
              <w:bottom w:val="nil"/>
              <w:right w:val="nil"/>
            </w:tcBorders>
            <w:shd w:val="clear" w:color="auto" w:fill="auto"/>
          </w:tcPr>
          <w:p w:rsidR="004E7A4F" w:rsidRPr="00B96F2E" w:rsidRDefault="004E7A4F" w:rsidP="00683567">
            <w:pPr>
              <w:pStyle w:val="Piedepgina"/>
              <w:ind w:right="-1"/>
              <w:jc w:val="both"/>
              <w:rPr>
                <w:rFonts w:ascii="Arial" w:hAnsi="Arial" w:cs="Arial"/>
              </w:rPr>
            </w:pPr>
            <w:r w:rsidRPr="00B96F2E">
              <w:rPr>
                <w:rFonts w:ascii="Arial" w:hAnsi="Arial" w:cs="Arial"/>
              </w:rPr>
              <w:t>EE.FF. Detallados 2006</w:t>
            </w:r>
          </w:p>
        </w:tc>
      </w:tr>
      <w:tr w:rsidR="004E7A4F" w:rsidRPr="00B96F2E" w:rsidTr="009B4086">
        <w:trPr>
          <w:trHeight w:val="81"/>
          <w:jc w:val="center"/>
        </w:trPr>
        <w:tc>
          <w:tcPr>
            <w:tcW w:w="965" w:type="dxa"/>
            <w:tcBorders>
              <w:top w:val="nil"/>
              <w:left w:val="nil"/>
              <w:bottom w:val="nil"/>
              <w:right w:val="nil"/>
            </w:tcBorders>
            <w:shd w:val="clear" w:color="auto" w:fill="auto"/>
            <w:noWrap/>
          </w:tcPr>
          <w:p w:rsidR="004E7A4F" w:rsidRPr="00B96F2E" w:rsidRDefault="004E7A4F" w:rsidP="009B4086">
            <w:pPr>
              <w:pStyle w:val="BodyTextIndent22"/>
              <w:tabs>
                <w:tab w:val="num" w:pos="637"/>
              </w:tabs>
              <w:ind w:left="0" w:right="-1"/>
              <w:jc w:val="right"/>
              <w:rPr>
                <w:rFonts w:cs="Arial"/>
                <w:b/>
                <w:i/>
                <w:sz w:val="20"/>
                <w:lang w:val="es-ES"/>
              </w:rPr>
            </w:pPr>
            <w:r w:rsidRPr="00B96F2E">
              <w:rPr>
                <w:rFonts w:cs="Arial"/>
                <w:b/>
                <w:i/>
                <w:sz w:val="20"/>
                <w:lang w:val="es-ES"/>
              </w:rPr>
              <w:t xml:space="preserve">18.4 </w:t>
            </w:r>
          </w:p>
        </w:tc>
        <w:tc>
          <w:tcPr>
            <w:tcW w:w="7607" w:type="dxa"/>
            <w:tcBorders>
              <w:top w:val="nil"/>
              <w:left w:val="nil"/>
              <w:bottom w:val="nil"/>
              <w:right w:val="nil"/>
            </w:tcBorders>
            <w:shd w:val="clear" w:color="auto" w:fill="auto"/>
          </w:tcPr>
          <w:p w:rsidR="004E7A4F" w:rsidRPr="00B96F2E" w:rsidRDefault="004E7A4F" w:rsidP="00683567">
            <w:pPr>
              <w:pStyle w:val="Piedepgina"/>
              <w:ind w:right="-1"/>
              <w:jc w:val="both"/>
              <w:rPr>
                <w:rFonts w:ascii="Arial" w:hAnsi="Arial" w:cs="Arial"/>
              </w:rPr>
            </w:pPr>
            <w:r w:rsidRPr="00B96F2E">
              <w:rPr>
                <w:rFonts w:ascii="Arial" w:hAnsi="Arial" w:cs="Arial"/>
              </w:rPr>
              <w:t>EE.FF. Detallados 2007</w:t>
            </w:r>
          </w:p>
        </w:tc>
      </w:tr>
      <w:tr w:rsidR="004E7A4F" w:rsidRPr="00B96F2E" w:rsidTr="009B4086">
        <w:trPr>
          <w:trHeight w:val="84"/>
          <w:jc w:val="center"/>
        </w:trPr>
        <w:tc>
          <w:tcPr>
            <w:tcW w:w="965" w:type="dxa"/>
            <w:tcBorders>
              <w:top w:val="nil"/>
              <w:left w:val="nil"/>
              <w:bottom w:val="nil"/>
              <w:right w:val="nil"/>
            </w:tcBorders>
            <w:shd w:val="clear" w:color="auto" w:fill="auto"/>
            <w:noWrap/>
          </w:tcPr>
          <w:p w:rsidR="004E7A4F" w:rsidRPr="00B96F2E" w:rsidRDefault="004E7A4F" w:rsidP="009B4086">
            <w:pPr>
              <w:pStyle w:val="BodyTextIndent22"/>
              <w:tabs>
                <w:tab w:val="num" w:pos="637"/>
              </w:tabs>
              <w:ind w:left="0" w:right="-1"/>
              <w:jc w:val="right"/>
              <w:rPr>
                <w:rFonts w:cs="Arial"/>
                <w:b/>
                <w:i/>
                <w:sz w:val="20"/>
                <w:lang w:val="es-ES"/>
              </w:rPr>
            </w:pPr>
            <w:r w:rsidRPr="00B96F2E">
              <w:rPr>
                <w:rFonts w:cs="Arial"/>
                <w:b/>
                <w:i/>
                <w:sz w:val="20"/>
                <w:lang w:val="es-ES"/>
              </w:rPr>
              <w:t xml:space="preserve">18.5 </w:t>
            </w:r>
          </w:p>
        </w:tc>
        <w:tc>
          <w:tcPr>
            <w:tcW w:w="7607" w:type="dxa"/>
            <w:tcBorders>
              <w:top w:val="nil"/>
              <w:left w:val="nil"/>
              <w:bottom w:val="nil"/>
              <w:right w:val="nil"/>
            </w:tcBorders>
            <w:shd w:val="clear" w:color="auto" w:fill="auto"/>
          </w:tcPr>
          <w:p w:rsidR="004E7A4F" w:rsidRPr="00B96F2E" w:rsidRDefault="004E7A4F" w:rsidP="00683567">
            <w:pPr>
              <w:pStyle w:val="Piedepgina"/>
              <w:ind w:right="-1"/>
              <w:jc w:val="both"/>
              <w:rPr>
                <w:rFonts w:ascii="Arial" w:hAnsi="Arial" w:cs="Arial"/>
              </w:rPr>
            </w:pPr>
            <w:r w:rsidRPr="00B96F2E">
              <w:rPr>
                <w:rFonts w:ascii="Arial" w:hAnsi="Arial" w:cs="Arial"/>
              </w:rPr>
              <w:t>EE.FF. Detallados 2008</w:t>
            </w:r>
          </w:p>
        </w:tc>
      </w:tr>
    </w:tbl>
    <w:p w:rsidR="00E82F61" w:rsidRPr="00B96F2E" w:rsidRDefault="00E82F61">
      <w:pPr>
        <w:jc w:val="center"/>
        <w:rPr>
          <w:rFonts w:ascii="Arial" w:hAnsi="Arial" w:cs="Arial"/>
          <w:b/>
          <w:bCs/>
        </w:rPr>
      </w:pPr>
    </w:p>
    <w:p w:rsidR="003F3947" w:rsidRDefault="003F3947">
      <w:pPr>
        <w:rPr>
          <w:rFonts w:ascii="Arial" w:hAnsi="Arial" w:cs="Arial"/>
          <w:b/>
          <w:bCs/>
        </w:rPr>
      </w:pPr>
      <w:r>
        <w:rPr>
          <w:rFonts w:ascii="Arial" w:hAnsi="Arial" w:cs="Arial"/>
          <w:b/>
          <w:bCs/>
        </w:rPr>
        <w:br w:type="page"/>
      </w:r>
    </w:p>
    <w:p w:rsidR="00E82F61" w:rsidRPr="00B96F2E" w:rsidRDefault="00E82F61">
      <w:pPr>
        <w:jc w:val="center"/>
        <w:rPr>
          <w:rFonts w:ascii="Arial" w:hAnsi="Arial" w:cs="Arial"/>
          <w:b/>
          <w:bCs/>
        </w:rPr>
      </w:pPr>
    </w:p>
    <w:p w:rsidR="00824DAE" w:rsidRPr="00B96F2E" w:rsidRDefault="00824DAE" w:rsidP="0046718C">
      <w:pPr>
        <w:pStyle w:val="Ttulo1"/>
        <w:jc w:val="center"/>
        <w:rPr>
          <w:rFonts w:ascii="Arial" w:hAnsi="Arial"/>
          <w:bCs/>
          <w:iCs/>
          <w:color w:val="auto"/>
          <w:sz w:val="22"/>
        </w:rPr>
      </w:pPr>
      <w:bookmarkStart w:id="412" w:name="_Toc368321595"/>
      <w:r w:rsidRPr="00B96F2E">
        <w:rPr>
          <w:rFonts w:ascii="Arial" w:hAnsi="Arial"/>
          <w:bCs/>
          <w:iCs/>
          <w:color w:val="auto"/>
          <w:sz w:val="22"/>
        </w:rPr>
        <w:t>ANEXO Nº 12</w:t>
      </w:r>
      <w:bookmarkEnd w:id="412"/>
    </w:p>
    <w:p w:rsidR="00824DAE" w:rsidRPr="00B96F2E" w:rsidRDefault="00ED5612">
      <w:pPr>
        <w:pStyle w:val="Ttulo1"/>
        <w:jc w:val="center"/>
        <w:rPr>
          <w:rFonts w:ascii="Arial" w:hAnsi="Arial"/>
          <w:bCs/>
          <w:iCs/>
          <w:color w:val="auto"/>
          <w:sz w:val="22"/>
        </w:rPr>
      </w:pPr>
      <w:bookmarkStart w:id="413" w:name="_Toc368321596"/>
      <w:r>
        <w:rPr>
          <w:rFonts w:ascii="Arial" w:hAnsi="Arial"/>
          <w:bCs/>
          <w:iCs/>
          <w:color w:val="auto"/>
          <w:sz w:val="22"/>
        </w:rPr>
        <w:pict>
          <v:shape id="_x0000_s1034" type="#_x0000_t202" style="position:absolute;left:0;text-align:left;margin-left:405pt;margin-top:-66.25pt;width:1in;height:36pt;z-index:251659264" filled="f" stroked="f">
            <v:textbox style="mso-next-textbox:#_x0000_s1034">
              <w:txbxContent>
                <w:p w:rsidR="00ED5612" w:rsidRDefault="00ED5612">
                  <w:pPr>
                    <w:jc w:val="center"/>
                    <w:rPr>
                      <w:sz w:val="20"/>
                      <w:lang w:val="es-PE"/>
                    </w:rPr>
                  </w:pPr>
                </w:p>
              </w:txbxContent>
            </v:textbox>
          </v:shape>
        </w:pict>
      </w:r>
      <w:r w:rsidR="00824DAE" w:rsidRPr="00B96F2E">
        <w:rPr>
          <w:rFonts w:ascii="Arial" w:hAnsi="Arial"/>
          <w:bCs/>
          <w:iCs/>
          <w:color w:val="auto"/>
          <w:sz w:val="22"/>
        </w:rPr>
        <w:t>CRONOGRAMA</w:t>
      </w:r>
      <w:r w:rsidR="00E01512">
        <w:rPr>
          <w:rStyle w:val="Refdenotaalpie"/>
          <w:rFonts w:ascii="Arial" w:hAnsi="Arial"/>
          <w:bCs/>
          <w:iCs/>
          <w:color w:val="auto"/>
          <w:sz w:val="22"/>
        </w:rPr>
        <w:footnoteReference w:id="106"/>
      </w:r>
      <w:bookmarkEnd w:id="413"/>
      <w:r w:rsidR="00824DAE" w:rsidRPr="00B96F2E">
        <w:rPr>
          <w:rFonts w:ascii="Arial" w:hAnsi="Arial"/>
          <w:bCs/>
          <w:iCs/>
          <w:color w:val="auto"/>
          <w:sz w:val="22"/>
        </w:rPr>
        <w:t xml:space="preserve"> </w:t>
      </w:r>
    </w:p>
    <w:p w:rsidR="00824DAE" w:rsidRPr="00B96F2E" w:rsidRDefault="00824DAE">
      <w:pPr>
        <w:pStyle w:val="Textosinformato"/>
        <w:jc w:val="center"/>
        <w:rPr>
          <w:rFonts w:ascii="Arial" w:hAnsi="Arial" w:cs="Arial"/>
        </w:rPr>
      </w:pPr>
      <w:r w:rsidRPr="00B96F2E">
        <w:rPr>
          <w:rFonts w:ascii="Arial" w:hAnsi="Arial" w:cs="Arial"/>
        </w:rPr>
        <w:t>(Referencia: Numeral 1.6 de las Bases del Concurso)</w:t>
      </w:r>
    </w:p>
    <w:p w:rsidR="00824DAE" w:rsidRPr="00B96F2E" w:rsidRDefault="00824DAE">
      <w:pPr>
        <w:pStyle w:val="Textoindependiente"/>
        <w:spacing w:line="240" w:lineRule="auto"/>
        <w:ind w:firstLine="0"/>
        <w:jc w:val="center"/>
        <w:rPr>
          <w:rFonts w:ascii="Arial" w:hAnsi="Arial" w:cs="Arial"/>
          <w:b/>
          <w:bCs/>
          <w:sz w:val="22"/>
        </w:rPr>
      </w:pPr>
    </w:p>
    <w:tbl>
      <w:tblPr>
        <w:tblW w:w="8662" w:type="dxa"/>
        <w:tblInd w:w="55" w:type="dxa"/>
        <w:tblCellMar>
          <w:left w:w="70" w:type="dxa"/>
          <w:right w:w="70" w:type="dxa"/>
        </w:tblCellMar>
        <w:tblLook w:val="04A0" w:firstRow="1" w:lastRow="0" w:firstColumn="1" w:lastColumn="0" w:noHBand="0" w:noVBand="1"/>
      </w:tblPr>
      <w:tblGrid>
        <w:gridCol w:w="5402"/>
        <w:gridCol w:w="3260"/>
      </w:tblGrid>
      <w:tr w:rsidR="00015FD2" w:rsidTr="00015FD2">
        <w:trPr>
          <w:trHeight w:val="330"/>
        </w:trPr>
        <w:tc>
          <w:tcPr>
            <w:tcW w:w="5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FD2" w:rsidRDefault="00015FD2">
            <w:pPr>
              <w:jc w:val="center"/>
              <w:rPr>
                <w:rFonts w:ascii="Arial Narrow" w:hAnsi="Arial Narrow" w:cs="Arial"/>
                <w:b/>
                <w:bCs/>
                <w:sz w:val="22"/>
                <w:szCs w:val="22"/>
              </w:rPr>
            </w:pPr>
            <w:r>
              <w:rPr>
                <w:rFonts w:ascii="Arial Narrow" w:hAnsi="Arial Narrow" w:cs="Arial"/>
                <w:b/>
                <w:bCs/>
                <w:sz w:val="22"/>
                <w:szCs w:val="22"/>
              </w:rPr>
              <w:t>ACTIVIDAD</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015FD2" w:rsidRDefault="00015FD2">
            <w:pPr>
              <w:jc w:val="center"/>
              <w:rPr>
                <w:rFonts w:ascii="Arial Narrow" w:hAnsi="Arial Narrow" w:cs="Arial"/>
                <w:b/>
                <w:bCs/>
                <w:sz w:val="22"/>
                <w:szCs w:val="22"/>
              </w:rPr>
            </w:pPr>
            <w:r>
              <w:rPr>
                <w:rFonts w:ascii="Arial Narrow" w:hAnsi="Arial Narrow" w:cs="Arial"/>
                <w:b/>
                <w:bCs/>
                <w:sz w:val="22"/>
                <w:szCs w:val="22"/>
              </w:rPr>
              <w:t>FECHA</w:t>
            </w:r>
          </w:p>
        </w:tc>
      </w:tr>
      <w:tr w:rsidR="00015FD2" w:rsidTr="00015FD2">
        <w:trPr>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015FD2" w:rsidRPr="00015FD2" w:rsidRDefault="00015FD2">
            <w:pPr>
              <w:rPr>
                <w:rFonts w:ascii="Arial" w:hAnsi="Arial" w:cs="Arial"/>
                <w:b/>
                <w:bCs/>
                <w:sz w:val="20"/>
                <w:szCs w:val="20"/>
              </w:rPr>
            </w:pPr>
            <w:r w:rsidRPr="00015FD2">
              <w:rPr>
                <w:rFonts w:ascii="Arial" w:hAnsi="Arial" w:cs="Arial"/>
                <w:b/>
                <w:bCs/>
                <w:sz w:val="20"/>
                <w:szCs w:val="20"/>
              </w:rPr>
              <w:t xml:space="preserve">Publicación de las Bases Reformuladas </w:t>
            </w:r>
          </w:p>
        </w:tc>
        <w:tc>
          <w:tcPr>
            <w:tcW w:w="3260" w:type="dxa"/>
            <w:tcBorders>
              <w:top w:val="nil"/>
              <w:left w:val="nil"/>
              <w:bottom w:val="single" w:sz="4" w:space="0" w:color="auto"/>
              <w:right w:val="single" w:sz="4" w:space="0" w:color="auto"/>
            </w:tcBorders>
            <w:shd w:val="clear" w:color="000000" w:fill="FFFFFF"/>
            <w:vAlign w:val="center"/>
            <w:hideMark/>
          </w:tcPr>
          <w:p w:rsidR="00015FD2" w:rsidRPr="00015FD2" w:rsidRDefault="000E216B">
            <w:pPr>
              <w:jc w:val="center"/>
              <w:rPr>
                <w:rFonts w:ascii="Arial" w:hAnsi="Arial" w:cs="Arial"/>
                <w:sz w:val="20"/>
                <w:szCs w:val="20"/>
              </w:rPr>
            </w:pPr>
            <w:r>
              <w:rPr>
                <w:rFonts w:ascii="Arial" w:hAnsi="Arial" w:cs="Arial"/>
                <w:sz w:val="20"/>
                <w:szCs w:val="20"/>
              </w:rPr>
              <w:t>Enero</w:t>
            </w:r>
            <w:r w:rsidR="00A06F53" w:rsidRPr="00015FD2">
              <w:rPr>
                <w:rFonts w:ascii="Arial" w:hAnsi="Arial" w:cs="Arial"/>
                <w:sz w:val="20"/>
                <w:szCs w:val="20"/>
              </w:rPr>
              <w:t xml:space="preserve"> </w:t>
            </w:r>
            <w:r w:rsidR="00015FD2" w:rsidRPr="00015FD2">
              <w:rPr>
                <w:rFonts w:ascii="Arial" w:hAnsi="Arial" w:cs="Arial"/>
                <w:sz w:val="20"/>
                <w:szCs w:val="20"/>
              </w:rPr>
              <w:t>2013</w:t>
            </w:r>
          </w:p>
        </w:tc>
      </w:tr>
      <w:tr w:rsidR="00015FD2" w:rsidTr="00015FD2">
        <w:trPr>
          <w:trHeight w:val="285"/>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015FD2" w:rsidRPr="00015FD2" w:rsidRDefault="00015FD2">
            <w:pPr>
              <w:rPr>
                <w:rFonts w:ascii="Arial" w:hAnsi="Arial" w:cs="Arial"/>
                <w:sz w:val="20"/>
                <w:szCs w:val="20"/>
              </w:rPr>
            </w:pPr>
            <w:r w:rsidRPr="00015FD2">
              <w:rPr>
                <w:rFonts w:ascii="Arial" w:hAnsi="Arial" w:cs="Arial"/>
                <w:sz w:val="20"/>
                <w:szCs w:val="20"/>
              </w:rPr>
              <w:t>Consultas a las Bases</w:t>
            </w:r>
          </w:p>
        </w:tc>
        <w:tc>
          <w:tcPr>
            <w:tcW w:w="3260" w:type="dxa"/>
            <w:tcBorders>
              <w:top w:val="nil"/>
              <w:left w:val="nil"/>
              <w:bottom w:val="single" w:sz="4" w:space="0" w:color="auto"/>
              <w:right w:val="single" w:sz="4" w:space="0" w:color="auto"/>
            </w:tcBorders>
            <w:shd w:val="clear" w:color="000000" w:fill="FFFFFF"/>
            <w:vAlign w:val="center"/>
            <w:hideMark/>
          </w:tcPr>
          <w:p w:rsidR="00015FD2" w:rsidRPr="00015FD2" w:rsidRDefault="00F85F46">
            <w:pPr>
              <w:jc w:val="center"/>
              <w:rPr>
                <w:rFonts w:ascii="Arial" w:hAnsi="Arial" w:cs="Arial"/>
                <w:sz w:val="20"/>
                <w:szCs w:val="20"/>
              </w:rPr>
            </w:pPr>
            <w:r>
              <w:rPr>
                <w:rFonts w:ascii="Arial" w:hAnsi="Arial" w:cs="Arial"/>
                <w:sz w:val="20"/>
                <w:szCs w:val="20"/>
              </w:rPr>
              <w:t>Hasta el 2</w:t>
            </w:r>
            <w:r w:rsidR="00DB0D42">
              <w:rPr>
                <w:rFonts w:ascii="Arial" w:hAnsi="Arial" w:cs="Arial"/>
                <w:sz w:val="20"/>
                <w:szCs w:val="20"/>
              </w:rPr>
              <w:t>5</w:t>
            </w:r>
            <w:r>
              <w:rPr>
                <w:rFonts w:ascii="Arial" w:hAnsi="Arial" w:cs="Arial"/>
                <w:sz w:val="20"/>
                <w:szCs w:val="20"/>
              </w:rPr>
              <w:t>/</w:t>
            </w:r>
            <w:r w:rsidR="00DB0D42">
              <w:rPr>
                <w:rFonts w:ascii="Arial" w:hAnsi="Arial" w:cs="Arial"/>
                <w:sz w:val="20"/>
                <w:szCs w:val="20"/>
              </w:rPr>
              <w:t>10</w:t>
            </w:r>
            <w:r>
              <w:rPr>
                <w:rFonts w:ascii="Arial" w:hAnsi="Arial" w:cs="Arial"/>
                <w:sz w:val="20"/>
                <w:szCs w:val="20"/>
              </w:rPr>
              <w:t xml:space="preserve">/2013 </w:t>
            </w:r>
          </w:p>
        </w:tc>
      </w:tr>
      <w:tr w:rsidR="00015FD2" w:rsidTr="00015FD2">
        <w:trPr>
          <w:trHeight w:val="285"/>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015FD2" w:rsidRPr="00015FD2" w:rsidRDefault="00015FD2">
            <w:pPr>
              <w:rPr>
                <w:rFonts w:ascii="Arial" w:hAnsi="Arial" w:cs="Arial"/>
                <w:sz w:val="20"/>
                <w:szCs w:val="20"/>
              </w:rPr>
            </w:pPr>
            <w:r w:rsidRPr="00015FD2">
              <w:rPr>
                <w:rFonts w:ascii="Arial" w:hAnsi="Arial" w:cs="Arial"/>
                <w:sz w:val="20"/>
                <w:szCs w:val="20"/>
              </w:rPr>
              <w:t>Absolución de consultas a las Bases</w:t>
            </w:r>
          </w:p>
        </w:tc>
        <w:tc>
          <w:tcPr>
            <w:tcW w:w="3260" w:type="dxa"/>
            <w:tcBorders>
              <w:top w:val="nil"/>
              <w:left w:val="nil"/>
              <w:bottom w:val="single" w:sz="4" w:space="0" w:color="auto"/>
              <w:right w:val="single" w:sz="4" w:space="0" w:color="auto"/>
            </w:tcBorders>
            <w:shd w:val="clear" w:color="000000" w:fill="FFFFFF"/>
            <w:vAlign w:val="center"/>
            <w:hideMark/>
          </w:tcPr>
          <w:p w:rsidR="00015FD2" w:rsidRPr="00015FD2" w:rsidRDefault="00865500">
            <w:pPr>
              <w:jc w:val="center"/>
              <w:rPr>
                <w:rFonts w:ascii="Arial" w:hAnsi="Arial" w:cs="Arial"/>
                <w:sz w:val="20"/>
                <w:szCs w:val="20"/>
              </w:rPr>
            </w:pPr>
            <w:r>
              <w:rPr>
                <w:rFonts w:ascii="Arial" w:hAnsi="Arial" w:cs="Arial"/>
                <w:sz w:val="20"/>
                <w:szCs w:val="20"/>
              </w:rPr>
              <w:t xml:space="preserve">Hasta el </w:t>
            </w:r>
            <w:r w:rsidR="00DB0D42">
              <w:rPr>
                <w:rFonts w:ascii="Arial" w:hAnsi="Arial" w:cs="Arial"/>
                <w:sz w:val="20"/>
                <w:szCs w:val="20"/>
              </w:rPr>
              <w:t>06</w:t>
            </w:r>
            <w:r>
              <w:rPr>
                <w:rFonts w:ascii="Arial" w:hAnsi="Arial" w:cs="Arial"/>
                <w:sz w:val="20"/>
                <w:szCs w:val="20"/>
              </w:rPr>
              <w:t>/</w:t>
            </w:r>
            <w:r w:rsidR="00DB0D42">
              <w:rPr>
                <w:rFonts w:ascii="Arial" w:hAnsi="Arial" w:cs="Arial"/>
                <w:sz w:val="20"/>
                <w:szCs w:val="20"/>
              </w:rPr>
              <w:t>11</w:t>
            </w:r>
            <w:r>
              <w:rPr>
                <w:rFonts w:ascii="Arial" w:hAnsi="Arial" w:cs="Arial"/>
                <w:sz w:val="20"/>
                <w:szCs w:val="20"/>
              </w:rPr>
              <w:t>/2013</w:t>
            </w:r>
          </w:p>
        </w:tc>
      </w:tr>
      <w:tr w:rsidR="00015FD2" w:rsidTr="00015FD2">
        <w:trPr>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015FD2" w:rsidRPr="00015FD2" w:rsidRDefault="00015FD2">
            <w:pPr>
              <w:rPr>
                <w:rFonts w:ascii="Arial" w:hAnsi="Arial" w:cs="Arial"/>
                <w:b/>
                <w:bCs/>
                <w:sz w:val="20"/>
                <w:szCs w:val="20"/>
                <w:u w:val="single"/>
              </w:rPr>
            </w:pPr>
            <w:r w:rsidRPr="00015FD2">
              <w:rPr>
                <w:rFonts w:ascii="Arial" w:hAnsi="Arial" w:cs="Arial"/>
                <w:b/>
                <w:bCs/>
                <w:sz w:val="20"/>
                <w:szCs w:val="20"/>
                <w:u w:val="single"/>
              </w:rPr>
              <w:t>Precalificación</w:t>
            </w:r>
            <w:r w:rsidRPr="00015FD2">
              <w:rPr>
                <w:rFonts w:ascii="Arial" w:hAnsi="Arial" w:cs="Arial"/>
                <w:b/>
                <w:bCs/>
                <w:sz w:val="20"/>
                <w:szCs w:val="20"/>
              </w:rPr>
              <w:t>:</w:t>
            </w:r>
          </w:p>
        </w:tc>
        <w:tc>
          <w:tcPr>
            <w:tcW w:w="3260" w:type="dxa"/>
            <w:tcBorders>
              <w:top w:val="nil"/>
              <w:left w:val="nil"/>
              <w:bottom w:val="single" w:sz="4" w:space="0" w:color="auto"/>
              <w:right w:val="single" w:sz="4" w:space="0" w:color="auto"/>
            </w:tcBorders>
            <w:shd w:val="clear" w:color="000000" w:fill="FFFFFF"/>
            <w:vAlign w:val="center"/>
            <w:hideMark/>
          </w:tcPr>
          <w:p w:rsidR="00015FD2" w:rsidRPr="00015FD2" w:rsidRDefault="00015FD2">
            <w:pPr>
              <w:jc w:val="center"/>
              <w:rPr>
                <w:rFonts w:ascii="Arial" w:hAnsi="Arial" w:cs="Arial"/>
                <w:sz w:val="20"/>
                <w:szCs w:val="20"/>
              </w:rPr>
            </w:pPr>
            <w:r w:rsidRPr="00015FD2">
              <w:rPr>
                <w:rFonts w:ascii="Arial" w:hAnsi="Arial" w:cs="Arial"/>
                <w:sz w:val="20"/>
                <w:szCs w:val="20"/>
              </w:rPr>
              <w:t> </w:t>
            </w:r>
          </w:p>
        </w:tc>
      </w:tr>
      <w:tr w:rsidR="00015FD2" w:rsidTr="00015FD2">
        <w:trPr>
          <w:trHeight w:val="285"/>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015FD2" w:rsidRPr="00015FD2" w:rsidRDefault="00015FD2">
            <w:pPr>
              <w:rPr>
                <w:rFonts w:ascii="Arial" w:hAnsi="Arial" w:cs="Arial"/>
                <w:sz w:val="20"/>
                <w:szCs w:val="20"/>
              </w:rPr>
            </w:pPr>
            <w:r w:rsidRPr="00015FD2">
              <w:rPr>
                <w:rFonts w:ascii="Arial" w:hAnsi="Arial" w:cs="Arial"/>
                <w:sz w:val="20"/>
                <w:szCs w:val="20"/>
              </w:rPr>
              <w:t>Presentación de Sobre N° 1 (credenciales para precalificación)</w:t>
            </w:r>
          </w:p>
        </w:tc>
        <w:tc>
          <w:tcPr>
            <w:tcW w:w="3260" w:type="dxa"/>
            <w:tcBorders>
              <w:top w:val="nil"/>
              <w:left w:val="nil"/>
              <w:bottom w:val="single" w:sz="4" w:space="0" w:color="auto"/>
              <w:right w:val="single" w:sz="4" w:space="0" w:color="auto"/>
            </w:tcBorders>
            <w:shd w:val="clear" w:color="000000" w:fill="FFFFFF"/>
            <w:vAlign w:val="center"/>
            <w:hideMark/>
          </w:tcPr>
          <w:p w:rsidR="00015FD2" w:rsidRPr="00015FD2" w:rsidRDefault="00865500">
            <w:pPr>
              <w:jc w:val="center"/>
              <w:rPr>
                <w:rFonts w:ascii="Arial" w:hAnsi="Arial" w:cs="Arial"/>
                <w:sz w:val="20"/>
                <w:szCs w:val="20"/>
              </w:rPr>
            </w:pPr>
            <w:r>
              <w:rPr>
                <w:rFonts w:ascii="Arial" w:hAnsi="Arial" w:cs="Arial"/>
                <w:sz w:val="20"/>
                <w:szCs w:val="20"/>
              </w:rPr>
              <w:t>Hasta el 18/1</w:t>
            </w:r>
            <w:r w:rsidR="00DB0D42">
              <w:rPr>
                <w:rFonts w:ascii="Arial" w:hAnsi="Arial" w:cs="Arial"/>
                <w:sz w:val="20"/>
                <w:szCs w:val="20"/>
              </w:rPr>
              <w:t>1</w:t>
            </w:r>
            <w:r>
              <w:rPr>
                <w:rFonts w:ascii="Arial" w:hAnsi="Arial" w:cs="Arial"/>
                <w:sz w:val="20"/>
                <w:szCs w:val="20"/>
              </w:rPr>
              <w:t>/2013</w:t>
            </w:r>
          </w:p>
        </w:tc>
      </w:tr>
      <w:tr w:rsidR="00015FD2" w:rsidTr="00015FD2">
        <w:trPr>
          <w:trHeight w:val="285"/>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015FD2" w:rsidRPr="00015FD2" w:rsidRDefault="00015FD2">
            <w:pPr>
              <w:rPr>
                <w:rFonts w:ascii="Arial" w:hAnsi="Arial" w:cs="Arial"/>
                <w:sz w:val="20"/>
                <w:szCs w:val="20"/>
              </w:rPr>
            </w:pPr>
            <w:r w:rsidRPr="00015FD2">
              <w:rPr>
                <w:rFonts w:ascii="Arial" w:hAnsi="Arial" w:cs="Arial"/>
                <w:sz w:val="20"/>
                <w:szCs w:val="20"/>
              </w:rPr>
              <w:t>Remisión y subsanación a las observaciones formuladas al Sobre Nº 1</w:t>
            </w:r>
          </w:p>
        </w:tc>
        <w:tc>
          <w:tcPr>
            <w:tcW w:w="3260" w:type="dxa"/>
            <w:tcBorders>
              <w:top w:val="nil"/>
              <w:left w:val="nil"/>
              <w:bottom w:val="single" w:sz="4" w:space="0" w:color="auto"/>
              <w:right w:val="single" w:sz="4" w:space="0" w:color="auto"/>
            </w:tcBorders>
            <w:shd w:val="clear" w:color="000000" w:fill="FFFFFF"/>
            <w:vAlign w:val="center"/>
            <w:hideMark/>
          </w:tcPr>
          <w:p w:rsidR="00015FD2" w:rsidRPr="00015FD2" w:rsidRDefault="00865500">
            <w:pPr>
              <w:jc w:val="center"/>
              <w:rPr>
                <w:rFonts w:ascii="Arial" w:hAnsi="Arial" w:cs="Arial"/>
                <w:sz w:val="20"/>
                <w:szCs w:val="20"/>
              </w:rPr>
            </w:pPr>
            <w:r>
              <w:rPr>
                <w:rFonts w:ascii="Arial" w:hAnsi="Arial" w:cs="Arial"/>
                <w:sz w:val="20"/>
                <w:szCs w:val="20"/>
              </w:rPr>
              <w:t xml:space="preserve">Hasta el </w:t>
            </w:r>
            <w:r w:rsidR="00DB0D42">
              <w:rPr>
                <w:rFonts w:ascii="Arial" w:hAnsi="Arial" w:cs="Arial"/>
                <w:sz w:val="20"/>
                <w:szCs w:val="20"/>
              </w:rPr>
              <w:t>21</w:t>
            </w:r>
            <w:r>
              <w:rPr>
                <w:rFonts w:ascii="Arial" w:hAnsi="Arial" w:cs="Arial"/>
                <w:sz w:val="20"/>
                <w:szCs w:val="20"/>
              </w:rPr>
              <w:t>/</w:t>
            </w:r>
            <w:r w:rsidR="00DB0D42">
              <w:rPr>
                <w:rFonts w:ascii="Arial" w:hAnsi="Arial" w:cs="Arial"/>
                <w:sz w:val="20"/>
                <w:szCs w:val="20"/>
              </w:rPr>
              <w:t>11</w:t>
            </w:r>
            <w:r>
              <w:rPr>
                <w:rFonts w:ascii="Arial" w:hAnsi="Arial" w:cs="Arial"/>
                <w:sz w:val="20"/>
                <w:szCs w:val="20"/>
              </w:rPr>
              <w:t>/2013</w:t>
            </w:r>
          </w:p>
        </w:tc>
      </w:tr>
      <w:tr w:rsidR="00015FD2" w:rsidTr="00015FD2">
        <w:trPr>
          <w:trHeight w:val="285"/>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015FD2" w:rsidRPr="00015FD2" w:rsidRDefault="00015FD2">
            <w:pPr>
              <w:rPr>
                <w:rFonts w:ascii="Arial" w:hAnsi="Arial" w:cs="Arial"/>
                <w:sz w:val="20"/>
                <w:szCs w:val="20"/>
              </w:rPr>
            </w:pPr>
            <w:r w:rsidRPr="00015FD2">
              <w:rPr>
                <w:rFonts w:ascii="Arial" w:hAnsi="Arial" w:cs="Arial"/>
                <w:sz w:val="20"/>
                <w:szCs w:val="20"/>
              </w:rPr>
              <w:t>Comunicación de Precalificados</w:t>
            </w:r>
          </w:p>
        </w:tc>
        <w:tc>
          <w:tcPr>
            <w:tcW w:w="3260" w:type="dxa"/>
            <w:tcBorders>
              <w:top w:val="nil"/>
              <w:left w:val="nil"/>
              <w:bottom w:val="single" w:sz="4" w:space="0" w:color="auto"/>
              <w:right w:val="single" w:sz="4" w:space="0" w:color="auto"/>
            </w:tcBorders>
            <w:shd w:val="clear" w:color="000000" w:fill="FFFFFF"/>
            <w:vAlign w:val="center"/>
            <w:hideMark/>
          </w:tcPr>
          <w:p w:rsidR="00015FD2" w:rsidRPr="00015FD2" w:rsidRDefault="00DB0D42">
            <w:pPr>
              <w:jc w:val="center"/>
              <w:rPr>
                <w:rFonts w:ascii="Arial" w:hAnsi="Arial" w:cs="Arial"/>
                <w:sz w:val="20"/>
                <w:szCs w:val="20"/>
              </w:rPr>
            </w:pPr>
            <w:r>
              <w:rPr>
                <w:rFonts w:ascii="Arial" w:hAnsi="Arial" w:cs="Arial"/>
                <w:sz w:val="20"/>
                <w:szCs w:val="20"/>
              </w:rPr>
              <w:t>27</w:t>
            </w:r>
            <w:r w:rsidR="00865500">
              <w:rPr>
                <w:rFonts w:ascii="Arial" w:hAnsi="Arial" w:cs="Arial"/>
                <w:sz w:val="20"/>
                <w:szCs w:val="20"/>
              </w:rPr>
              <w:t>/</w:t>
            </w:r>
            <w:r>
              <w:rPr>
                <w:rFonts w:ascii="Arial" w:hAnsi="Arial" w:cs="Arial"/>
                <w:sz w:val="20"/>
                <w:szCs w:val="20"/>
              </w:rPr>
              <w:t>11</w:t>
            </w:r>
            <w:r w:rsidR="00865500">
              <w:rPr>
                <w:rFonts w:ascii="Arial" w:hAnsi="Arial" w:cs="Arial"/>
                <w:sz w:val="20"/>
                <w:szCs w:val="20"/>
              </w:rPr>
              <w:t>/2013</w:t>
            </w:r>
          </w:p>
        </w:tc>
      </w:tr>
      <w:tr w:rsidR="00015FD2" w:rsidTr="00015FD2">
        <w:trPr>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015FD2" w:rsidRPr="00015FD2" w:rsidRDefault="00015FD2">
            <w:pPr>
              <w:rPr>
                <w:rFonts w:ascii="Arial" w:hAnsi="Arial" w:cs="Arial"/>
                <w:b/>
                <w:bCs/>
                <w:sz w:val="20"/>
                <w:szCs w:val="20"/>
                <w:u w:val="single"/>
              </w:rPr>
            </w:pPr>
            <w:r w:rsidRPr="00015FD2">
              <w:rPr>
                <w:rFonts w:ascii="Arial" w:hAnsi="Arial" w:cs="Arial"/>
                <w:b/>
                <w:bCs/>
                <w:sz w:val="20"/>
                <w:szCs w:val="20"/>
                <w:u w:val="single"/>
              </w:rPr>
              <w:t>Contrato</w:t>
            </w:r>
            <w:r w:rsidRPr="00015FD2">
              <w:rPr>
                <w:rFonts w:ascii="Arial" w:hAnsi="Arial" w:cs="Arial"/>
                <w:b/>
                <w:bCs/>
                <w:sz w:val="20"/>
                <w:szCs w:val="20"/>
              </w:rPr>
              <w:t>:</w:t>
            </w:r>
          </w:p>
        </w:tc>
        <w:tc>
          <w:tcPr>
            <w:tcW w:w="3260" w:type="dxa"/>
            <w:tcBorders>
              <w:top w:val="nil"/>
              <w:left w:val="nil"/>
              <w:bottom w:val="single" w:sz="4" w:space="0" w:color="auto"/>
              <w:right w:val="single" w:sz="4" w:space="0" w:color="auto"/>
            </w:tcBorders>
            <w:shd w:val="clear" w:color="000000" w:fill="FFFFFF"/>
            <w:vAlign w:val="center"/>
            <w:hideMark/>
          </w:tcPr>
          <w:p w:rsidR="00015FD2" w:rsidRPr="00015FD2" w:rsidRDefault="00015FD2">
            <w:pPr>
              <w:jc w:val="center"/>
              <w:rPr>
                <w:rFonts w:ascii="Arial" w:hAnsi="Arial" w:cs="Arial"/>
                <w:sz w:val="20"/>
                <w:szCs w:val="20"/>
              </w:rPr>
            </w:pPr>
            <w:r w:rsidRPr="00015FD2">
              <w:rPr>
                <w:rFonts w:ascii="Arial" w:hAnsi="Arial" w:cs="Arial"/>
                <w:sz w:val="20"/>
                <w:szCs w:val="20"/>
              </w:rPr>
              <w:t> </w:t>
            </w:r>
          </w:p>
        </w:tc>
      </w:tr>
      <w:tr w:rsidR="00015FD2" w:rsidTr="00015FD2">
        <w:trPr>
          <w:trHeight w:val="285"/>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015FD2" w:rsidRPr="00015FD2" w:rsidRDefault="00015FD2">
            <w:pPr>
              <w:rPr>
                <w:rFonts w:ascii="Arial" w:hAnsi="Arial" w:cs="Arial"/>
                <w:sz w:val="20"/>
                <w:szCs w:val="20"/>
              </w:rPr>
            </w:pPr>
            <w:r w:rsidRPr="00015FD2">
              <w:rPr>
                <w:rFonts w:ascii="Arial" w:hAnsi="Arial" w:cs="Arial"/>
                <w:sz w:val="20"/>
                <w:szCs w:val="20"/>
              </w:rPr>
              <w:t>Entrega del Cuarto Proyecto de Contrato</w:t>
            </w:r>
          </w:p>
        </w:tc>
        <w:tc>
          <w:tcPr>
            <w:tcW w:w="3260" w:type="dxa"/>
            <w:tcBorders>
              <w:top w:val="nil"/>
              <w:left w:val="nil"/>
              <w:bottom w:val="single" w:sz="4" w:space="0" w:color="auto"/>
              <w:right w:val="single" w:sz="4" w:space="0" w:color="auto"/>
            </w:tcBorders>
            <w:shd w:val="clear" w:color="000000" w:fill="FFFFFF"/>
            <w:vAlign w:val="center"/>
            <w:hideMark/>
          </w:tcPr>
          <w:p w:rsidR="00015FD2" w:rsidRPr="00015FD2" w:rsidRDefault="00865500">
            <w:pPr>
              <w:jc w:val="center"/>
              <w:rPr>
                <w:rFonts w:ascii="Arial" w:hAnsi="Arial" w:cs="Arial"/>
                <w:sz w:val="20"/>
                <w:szCs w:val="20"/>
              </w:rPr>
            </w:pPr>
            <w:r>
              <w:rPr>
                <w:rFonts w:ascii="Arial" w:hAnsi="Arial" w:cs="Arial"/>
                <w:sz w:val="20"/>
                <w:szCs w:val="20"/>
              </w:rPr>
              <w:t>07/08/2013</w:t>
            </w:r>
          </w:p>
        </w:tc>
      </w:tr>
      <w:tr w:rsidR="00015FD2" w:rsidTr="00015FD2">
        <w:trPr>
          <w:trHeight w:val="285"/>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015FD2" w:rsidRPr="00015FD2" w:rsidRDefault="00015FD2">
            <w:pPr>
              <w:rPr>
                <w:rFonts w:ascii="Arial" w:hAnsi="Arial" w:cs="Arial"/>
                <w:sz w:val="20"/>
                <w:szCs w:val="20"/>
              </w:rPr>
            </w:pPr>
            <w:r w:rsidRPr="00015FD2">
              <w:rPr>
                <w:rFonts w:ascii="Arial" w:hAnsi="Arial" w:cs="Arial"/>
                <w:sz w:val="20"/>
                <w:szCs w:val="20"/>
              </w:rPr>
              <w:t>Sugerencias al Cuarto Proyecto de Contrato</w:t>
            </w:r>
          </w:p>
        </w:tc>
        <w:tc>
          <w:tcPr>
            <w:tcW w:w="3260" w:type="dxa"/>
            <w:tcBorders>
              <w:top w:val="nil"/>
              <w:left w:val="nil"/>
              <w:bottom w:val="single" w:sz="4" w:space="0" w:color="auto"/>
              <w:right w:val="single" w:sz="4" w:space="0" w:color="auto"/>
            </w:tcBorders>
            <w:shd w:val="clear" w:color="000000" w:fill="FFFFFF"/>
            <w:vAlign w:val="center"/>
            <w:hideMark/>
          </w:tcPr>
          <w:p w:rsidR="00015FD2" w:rsidRPr="00015FD2" w:rsidRDefault="00865500">
            <w:pPr>
              <w:jc w:val="center"/>
              <w:rPr>
                <w:rFonts w:ascii="Arial" w:hAnsi="Arial" w:cs="Arial"/>
                <w:sz w:val="20"/>
                <w:szCs w:val="20"/>
              </w:rPr>
            </w:pPr>
            <w:r>
              <w:rPr>
                <w:rFonts w:ascii="Arial" w:hAnsi="Arial" w:cs="Arial"/>
                <w:sz w:val="20"/>
                <w:szCs w:val="20"/>
              </w:rPr>
              <w:t>Hasta el 06/09/2013</w:t>
            </w:r>
          </w:p>
        </w:tc>
      </w:tr>
      <w:tr w:rsidR="00DB0D42" w:rsidTr="00015FD2">
        <w:trPr>
          <w:trHeight w:val="285"/>
        </w:trPr>
        <w:tc>
          <w:tcPr>
            <w:tcW w:w="5402" w:type="dxa"/>
            <w:tcBorders>
              <w:top w:val="nil"/>
              <w:left w:val="single" w:sz="4" w:space="0" w:color="auto"/>
              <w:bottom w:val="single" w:sz="4" w:space="0" w:color="auto"/>
              <w:right w:val="single" w:sz="4" w:space="0" w:color="auto"/>
            </w:tcBorders>
            <w:shd w:val="clear" w:color="auto" w:fill="auto"/>
            <w:vAlign w:val="center"/>
          </w:tcPr>
          <w:p w:rsidR="00DB0D42" w:rsidRPr="00015FD2" w:rsidRDefault="00DB0D42">
            <w:pPr>
              <w:rPr>
                <w:rFonts w:ascii="Arial" w:hAnsi="Arial" w:cs="Arial"/>
                <w:sz w:val="20"/>
                <w:szCs w:val="20"/>
              </w:rPr>
            </w:pPr>
            <w:r w:rsidRPr="00015FD2">
              <w:rPr>
                <w:rFonts w:ascii="Arial" w:hAnsi="Arial" w:cs="Arial"/>
                <w:sz w:val="20"/>
                <w:szCs w:val="20"/>
              </w:rPr>
              <w:t xml:space="preserve">Entrega del </w:t>
            </w:r>
            <w:r>
              <w:rPr>
                <w:rFonts w:ascii="Arial" w:hAnsi="Arial" w:cs="Arial"/>
                <w:sz w:val="20"/>
                <w:szCs w:val="20"/>
              </w:rPr>
              <w:t>Quinto</w:t>
            </w:r>
            <w:r w:rsidRPr="00015FD2">
              <w:rPr>
                <w:rFonts w:ascii="Arial" w:hAnsi="Arial" w:cs="Arial"/>
                <w:sz w:val="20"/>
                <w:szCs w:val="20"/>
              </w:rPr>
              <w:t xml:space="preserve"> Proyecto de Contrato</w:t>
            </w:r>
          </w:p>
        </w:tc>
        <w:tc>
          <w:tcPr>
            <w:tcW w:w="3260" w:type="dxa"/>
            <w:tcBorders>
              <w:top w:val="nil"/>
              <w:left w:val="nil"/>
              <w:bottom w:val="single" w:sz="4" w:space="0" w:color="auto"/>
              <w:right w:val="single" w:sz="4" w:space="0" w:color="auto"/>
            </w:tcBorders>
            <w:shd w:val="clear" w:color="000000" w:fill="FFFFFF"/>
            <w:vAlign w:val="center"/>
          </w:tcPr>
          <w:p w:rsidR="00DB0D42" w:rsidDel="00865500" w:rsidRDefault="00DB0D42">
            <w:pPr>
              <w:jc w:val="center"/>
              <w:rPr>
                <w:rFonts w:ascii="Arial" w:hAnsi="Arial" w:cs="Arial"/>
                <w:sz w:val="20"/>
                <w:szCs w:val="20"/>
              </w:rPr>
            </w:pPr>
            <w:r>
              <w:rPr>
                <w:rFonts w:ascii="Arial" w:hAnsi="Arial" w:cs="Arial"/>
                <w:sz w:val="20"/>
                <w:szCs w:val="20"/>
              </w:rPr>
              <w:t>25/09/2013</w:t>
            </w:r>
          </w:p>
        </w:tc>
      </w:tr>
      <w:tr w:rsidR="00DB0D42" w:rsidTr="00015FD2">
        <w:trPr>
          <w:trHeight w:val="285"/>
        </w:trPr>
        <w:tc>
          <w:tcPr>
            <w:tcW w:w="5402" w:type="dxa"/>
            <w:tcBorders>
              <w:top w:val="nil"/>
              <w:left w:val="single" w:sz="4" w:space="0" w:color="auto"/>
              <w:bottom w:val="single" w:sz="4" w:space="0" w:color="auto"/>
              <w:right w:val="single" w:sz="4" w:space="0" w:color="auto"/>
            </w:tcBorders>
            <w:shd w:val="clear" w:color="auto" w:fill="auto"/>
            <w:vAlign w:val="center"/>
          </w:tcPr>
          <w:p w:rsidR="00DB0D42" w:rsidRPr="00015FD2" w:rsidRDefault="00DB0D42">
            <w:pPr>
              <w:rPr>
                <w:rFonts w:ascii="Arial" w:hAnsi="Arial" w:cs="Arial"/>
                <w:sz w:val="20"/>
                <w:szCs w:val="20"/>
              </w:rPr>
            </w:pPr>
            <w:r w:rsidRPr="00015FD2">
              <w:rPr>
                <w:rFonts w:ascii="Arial" w:hAnsi="Arial" w:cs="Arial"/>
                <w:sz w:val="20"/>
                <w:szCs w:val="20"/>
              </w:rPr>
              <w:t xml:space="preserve">Sugerencias al </w:t>
            </w:r>
            <w:r>
              <w:rPr>
                <w:rFonts w:ascii="Arial" w:hAnsi="Arial" w:cs="Arial"/>
                <w:sz w:val="20"/>
                <w:szCs w:val="20"/>
              </w:rPr>
              <w:t>Quinto</w:t>
            </w:r>
            <w:r w:rsidRPr="00015FD2">
              <w:rPr>
                <w:rFonts w:ascii="Arial" w:hAnsi="Arial" w:cs="Arial"/>
                <w:sz w:val="20"/>
                <w:szCs w:val="20"/>
              </w:rPr>
              <w:t xml:space="preserve"> Proyecto de Contrato</w:t>
            </w:r>
          </w:p>
        </w:tc>
        <w:tc>
          <w:tcPr>
            <w:tcW w:w="3260" w:type="dxa"/>
            <w:tcBorders>
              <w:top w:val="nil"/>
              <w:left w:val="nil"/>
              <w:bottom w:val="single" w:sz="4" w:space="0" w:color="auto"/>
              <w:right w:val="single" w:sz="4" w:space="0" w:color="auto"/>
            </w:tcBorders>
            <w:shd w:val="clear" w:color="000000" w:fill="FFFFFF"/>
            <w:vAlign w:val="center"/>
          </w:tcPr>
          <w:p w:rsidR="00DB0D42" w:rsidDel="00865500" w:rsidRDefault="00DB0D42">
            <w:pPr>
              <w:jc w:val="center"/>
              <w:rPr>
                <w:rFonts w:ascii="Arial" w:hAnsi="Arial" w:cs="Arial"/>
                <w:sz w:val="20"/>
                <w:szCs w:val="20"/>
              </w:rPr>
            </w:pPr>
            <w:r>
              <w:rPr>
                <w:rFonts w:ascii="Arial" w:hAnsi="Arial" w:cs="Arial"/>
                <w:sz w:val="20"/>
                <w:szCs w:val="20"/>
              </w:rPr>
              <w:t>Hasta el 25/10/2013</w:t>
            </w:r>
          </w:p>
        </w:tc>
      </w:tr>
      <w:tr w:rsidR="00DB0D42" w:rsidTr="00015FD2">
        <w:trPr>
          <w:trHeight w:val="285"/>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0D42" w:rsidRPr="00015FD2" w:rsidRDefault="00DB0D42">
            <w:pPr>
              <w:rPr>
                <w:rFonts w:ascii="Arial" w:hAnsi="Arial" w:cs="Arial"/>
                <w:sz w:val="20"/>
                <w:szCs w:val="20"/>
              </w:rPr>
            </w:pPr>
            <w:r w:rsidRPr="00015FD2">
              <w:rPr>
                <w:rFonts w:ascii="Arial" w:hAnsi="Arial" w:cs="Arial"/>
                <w:sz w:val="20"/>
                <w:szCs w:val="20"/>
              </w:rPr>
              <w:t xml:space="preserve">Entrega de la Versión Final del Contrato aprobado por Comité </w:t>
            </w:r>
          </w:p>
        </w:tc>
        <w:tc>
          <w:tcPr>
            <w:tcW w:w="3260" w:type="dxa"/>
            <w:tcBorders>
              <w:top w:val="nil"/>
              <w:left w:val="nil"/>
              <w:bottom w:val="single" w:sz="4" w:space="0" w:color="auto"/>
              <w:right w:val="single" w:sz="4" w:space="0" w:color="auto"/>
            </w:tcBorders>
            <w:shd w:val="clear" w:color="000000" w:fill="FFFFFF"/>
            <w:vAlign w:val="center"/>
            <w:hideMark/>
          </w:tcPr>
          <w:p w:rsidR="00DB0D42" w:rsidRPr="00015FD2" w:rsidRDefault="00DB0D42">
            <w:pPr>
              <w:jc w:val="center"/>
              <w:rPr>
                <w:rFonts w:ascii="Arial" w:hAnsi="Arial" w:cs="Arial"/>
                <w:sz w:val="20"/>
                <w:szCs w:val="20"/>
              </w:rPr>
            </w:pPr>
            <w:r>
              <w:rPr>
                <w:rFonts w:ascii="Arial" w:hAnsi="Arial" w:cs="Arial"/>
                <w:sz w:val="20"/>
                <w:szCs w:val="20"/>
              </w:rPr>
              <w:t>13/11/2013</w:t>
            </w:r>
          </w:p>
        </w:tc>
      </w:tr>
      <w:tr w:rsidR="00DB0D42" w:rsidTr="00015FD2">
        <w:trPr>
          <w:trHeight w:val="285"/>
        </w:trPr>
        <w:tc>
          <w:tcPr>
            <w:tcW w:w="5402" w:type="dxa"/>
            <w:tcBorders>
              <w:top w:val="nil"/>
              <w:left w:val="single" w:sz="4" w:space="0" w:color="auto"/>
              <w:bottom w:val="single" w:sz="4" w:space="0" w:color="auto"/>
              <w:right w:val="single" w:sz="4" w:space="0" w:color="auto"/>
            </w:tcBorders>
            <w:shd w:val="clear" w:color="000000" w:fill="FFFFFF"/>
            <w:vAlign w:val="center"/>
            <w:hideMark/>
          </w:tcPr>
          <w:p w:rsidR="00DB0D42" w:rsidRPr="00015FD2" w:rsidRDefault="00DB0D42">
            <w:pPr>
              <w:rPr>
                <w:rFonts w:ascii="Arial" w:hAnsi="Arial" w:cs="Arial"/>
                <w:sz w:val="20"/>
                <w:szCs w:val="20"/>
              </w:rPr>
            </w:pPr>
            <w:r w:rsidRPr="00015FD2">
              <w:rPr>
                <w:rFonts w:ascii="Arial" w:hAnsi="Arial" w:cs="Arial"/>
                <w:sz w:val="20"/>
                <w:szCs w:val="20"/>
              </w:rPr>
              <w:t>Evaluación de</w:t>
            </w:r>
            <w:r>
              <w:rPr>
                <w:rFonts w:ascii="Arial" w:hAnsi="Arial" w:cs="Arial"/>
                <w:sz w:val="20"/>
                <w:szCs w:val="20"/>
              </w:rPr>
              <w:t xml:space="preserve"> </w:t>
            </w:r>
            <w:r w:rsidRPr="00015FD2">
              <w:rPr>
                <w:rFonts w:ascii="Arial" w:hAnsi="Arial" w:cs="Arial"/>
                <w:sz w:val="20"/>
                <w:szCs w:val="20"/>
              </w:rPr>
              <w:t>l</w:t>
            </w:r>
            <w:r>
              <w:rPr>
                <w:rFonts w:ascii="Arial" w:hAnsi="Arial" w:cs="Arial"/>
                <w:sz w:val="20"/>
                <w:szCs w:val="20"/>
              </w:rPr>
              <w:t>os sectores</w:t>
            </w:r>
            <w:r w:rsidRPr="00015FD2">
              <w:rPr>
                <w:rFonts w:ascii="Arial" w:hAnsi="Arial" w:cs="Arial"/>
                <w:sz w:val="20"/>
                <w:szCs w:val="20"/>
              </w:rPr>
              <w:t xml:space="preserve"> </w:t>
            </w:r>
          </w:p>
        </w:tc>
        <w:tc>
          <w:tcPr>
            <w:tcW w:w="3260" w:type="dxa"/>
            <w:tcBorders>
              <w:top w:val="nil"/>
              <w:left w:val="nil"/>
              <w:bottom w:val="single" w:sz="4" w:space="0" w:color="auto"/>
              <w:right w:val="single" w:sz="4" w:space="0" w:color="auto"/>
            </w:tcBorders>
            <w:shd w:val="clear" w:color="000000" w:fill="FFFFFF"/>
            <w:vAlign w:val="center"/>
            <w:hideMark/>
          </w:tcPr>
          <w:p w:rsidR="00DB0D42" w:rsidRPr="00015FD2" w:rsidRDefault="00DB0D42">
            <w:pPr>
              <w:jc w:val="center"/>
              <w:rPr>
                <w:rFonts w:ascii="Arial" w:hAnsi="Arial" w:cs="Arial"/>
                <w:sz w:val="20"/>
                <w:szCs w:val="20"/>
              </w:rPr>
            </w:pPr>
            <w:r>
              <w:rPr>
                <w:rFonts w:ascii="Arial" w:hAnsi="Arial" w:cs="Arial"/>
                <w:sz w:val="20"/>
                <w:szCs w:val="20"/>
              </w:rPr>
              <w:t>Hasta el 26/11/2013</w:t>
            </w:r>
          </w:p>
        </w:tc>
      </w:tr>
      <w:tr w:rsidR="00DB0D42" w:rsidTr="00015FD2">
        <w:trPr>
          <w:trHeight w:val="57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0D42" w:rsidRPr="00015FD2" w:rsidRDefault="00DB0D42">
            <w:pPr>
              <w:rPr>
                <w:rFonts w:ascii="Arial" w:hAnsi="Arial" w:cs="Arial"/>
                <w:sz w:val="20"/>
                <w:szCs w:val="20"/>
              </w:rPr>
            </w:pPr>
            <w:r w:rsidRPr="00015FD2">
              <w:rPr>
                <w:rFonts w:ascii="Arial" w:hAnsi="Arial" w:cs="Arial"/>
                <w:sz w:val="20"/>
                <w:szCs w:val="20"/>
              </w:rPr>
              <w:t>Entrega de la Versión Final del Contrato aprobado por Consejo Directivo de PROINVERSIÓN</w:t>
            </w:r>
          </w:p>
        </w:tc>
        <w:tc>
          <w:tcPr>
            <w:tcW w:w="3260" w:type="dxa"/>
            <w:tcBorders>
              <w:top w:val="nil"/>
              <w:left w:val="nil"/>
              <w:bottom w:val="single" w:sz="4" w:space="0" w:color="auto"/>
              <w:right w:val="single" w:sz="4" w:space="0" w:color="auto"/>
            </w:tcBorders>
            <w:shd w:val="clear" w:color="000000" w:fill="FFFFFF"/>
            <w:vAlign w:val="center"/>
            <w:hideMark/>
          </w:tcPr>
          <w:p w:rsidR="00DB0D42" w:rsidRPr="00015FD2" w:rsidRDefault="00DB0D42">
            <w:pPr>
              <w:jc w:val="center"/>
              <w:rPr>
                <w:rFonts w:ascii="Arial" w:hAnsi="Arial" w:cs="Arial"/>
                <w:sz w:val="20"/>
                <w:szCs w:val="20"/>
              </w:rPr>
            </w:pPr>
            <w:r w:rsidRPr="00015FD2">
              <w:rPr>
                <w:rFonts w:ascii="Arial" w:hAnsi="Arial" w:cs="Arial"/>
                <w:sz w:val="20"/>
                <w:szCs w:val="20"/>
              </w:rPr>
              <w:t>Al día siguiente de aprobado por el Consejo Directivo de ProInversión</w:t>
            </w:r>
          </w:p>
        </w:tc>
      </w:tr>
      <w:tr w:rsidR="00DB0D42" w:rsidTr="00015FD2">
        <w:trPr>
          <w:trHeight w:val="855"/>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0D42" w:rsidRPr="00015FD2" w:rsidRDefault="00DB0D42">
            <w:pPr>
              <w:rPr>
                <w:rFonts w:ascii="Arial" w:hAnsi="Arial" w:cs="Arial"/>
                <w:sz w:val="20"/>
                <w:szCs w:val="20"/>
              </w:rPr>
            </w:pPr>
            <w:r w:rsidRPr="00015FD2">
              <w:rPr>
                <w:rFonts w:ascii="Arial" w:hAnsi="Arial" w:cs="Arial"/>
                <w:sz w:val="20"/>
                <w:szCs w:val="20"/>
              </w:rPr>
              <w:t>Informe Previo de la Contraloría</w:t>
            </w:r>
          </w:p>
        </w:tc>
        <w:tc>
          <w:tcPr>
            <w:tcW w:w="3260" w:type="dxa"/>
            <w:tcBorders>
              <w:top w:val="nil"/>
              <w:left w:val="nil"/>
              <w:bottom w:val="single" w:sz="4" w:space="0" w:color="auto"/>
              <w:right w:val="single" w:sz="4" w:space="0" w:color="auto"/>
            </w:tcBorders>
            <w:shd w:val="clear" w:color="000000" w:fill="FFFFFF"/>
            <w:vAlign w:val="center"/>
            <w:hideMark/>
          </w:tcPr>
          <w:p w:rsidR="00DB0D42" w:rsidRPr="00015FD2" w:rsidRDefault="00DB0D42">
            <w:pPr>
              <w:jc w:val="center"/>
              <w:rPr>
                <w:rFonts w:ascii="Arial" w:hAnsi="Arial" w:cs="Arial"/>
                <w:sz w:val="20"/>
                <w:szCs w:val="20"/>
              </w:rPr>
            </w:pPr>
            <w:r w:rsidRPr="00015FD2">
              <w:rPr>
                <w:rFonts w:ascii="Arial" w:hAnsi="Arial" w:cs="Arial"/>
                <w:sz w:val="20"/>
                <w:szCs w:val="20"/>
              </w:rPr>
              <w:t xml:space="preserve">Hasta 15 días hábiles después de presentada la solicitud, luego de aprobado por el Consejo Directivo </w:t>
            </w:r>
          </w:p>
        </w:tc>
      </w:tr>
      <w:tr w:rsidR="00DB0D42" w:rsidTr="00015FD2">
        <w:trPr>
          <w:trHeight w:val="30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0D42" w:rsidRPr="00015FD2" w:rsidRDefault="00DB0D42">
            <w:pPr>
              <w:rPr>
                <w:rFonts w:ascii="Arial" w:hAnsi="Arial" w:cs="Arial"/>
                <w:b/>
                <w:bCs/>
                <w:sz w:val="20"/>
                <w:szCs w:val="20"/>
                <w:u w:val="single"/>
              </w:rPr>
            </w:pPr>
            <w:r w:rsidRPr="00015FD2">
              <w:rPr>
                <w:rFonts w:ascii="Arial" w:hAnsi="Arial" w:cs="Arial"/>
                <w:b/>
                <w:bCs/>
                <w:sz w:val="20"/>
                <w:szCs w:val="20"/>
                <w:u w:val="single"/>
              </w:rPr>
              <w:t>Presentación de Propuestas:</w:t>
            </w:r>
          </w:p>
        </w:tc>
        <w:tc>
          <w:tcPr>
            <w:tcW w:w="3260" w:type="dxa"/>
            <w:tcBorders>
              <w:top w:val="nil"/>
              <w:left w:val="nil"/>
              <w:bottom w:val="single" w:sz="4" w:space="0" w:color="auto"/>
              <w:right w:val="single" w:sz="4" w:space="0" w:color="auto"/>
            </w:tcBorders>
            <w:shd w:val="clear" w:color="auto" w:fill="auto"/>
            <w:vAlign w:val="center"/>
            <w:hideMark/>
          </w:tcPr>
          <w:p w:rsidR="00DB0D42" w:rsidRPr="00015FD2" w:rsidRDefault="00DB0D42">
            <w:pPr>
              <w:jc w:val="center"/>
              <w:rPr>
                <w:rFonts w:ascii="Arial" w:hAnsi="Arial" w:cs="Arial"/>
                <w:sz w:val="20"/>
                <w:szCs w:val="20"/>
              </w:rPr>
            </w:pPr>
            <w:r w:rsidRPr="00015FD2">
              <w:rPr>
                <w:rFonts w:ascii="Arial" w:hAnsi="Arial" w:cs="Arial"/>
                <w:sz w:val="20"/>
                <w:szCs w:val="20"/>
              </w:rPr>
              <w:t> </w:t>
            </w:r>
          </w:p>
        </w:tc>
      </w:tr>
      <w:tr w:rsidR="00DB0D42" w:rsidTr="00015FD2">
        <w:trPr>
          <w:trHeight w:val="1995"/>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0D42" w:rsidRPr="00015FD2" w:rsidRDefault="00DB0D42">
            <w:pPr>
              <w:rPr>
                <w:rFonts w:ascii="Arial" w:hAnsi="Arial" w:cs="Arial"/>
                <w:sz w:val="20"/>
                <w:szCs w:val="20"/>
              </w:rPr>
            </w:pPr>
            <w:r w:rsidRPr="00015FD2">
              <w:rPr>
                <w:rFonts w:ascii="Arial" w:hAnsi="Arial" w:cs="Arial"/>
                <w:sz w:val="20"/>
                <w:szCs w:val="20"/>
              </w:rPr>
              <w:t>Presentación de los Sobres Nº 2 y Nº 3 (propuestas técnica y económica)</w:t>
            </w:r>
          </w:p>
        </w:tc>
        <w:tc>
          <w:tcPr>
            <w:tcW w:w="3260" w:type="dxa"/>
            <w:tcBorders>
              <w:top w:val="nil"/>
              <w:left w:val="nil"/>
              <w:bottom w:val="single" w:sz="4" w:space="0" w:color="auto"/>
              <w:right w:val="single" w:sz="4" w:space="0" w:color="auto"/>
            </w:tcBorders>
            <w:shd w:val="clear" w:color="auto" w:fill="auto"/>
            <w:vAlign w:val="center"/>
            <w:hideMark/>
          </w:tcPr>
          <w:p w:rsidR="00DB0D42" w:rsidRPr="00015FD2" w:rsidRDefault="00DB0D42">
            <w:pPr>
              <w:jc w:val="center"/>
              <w:rPr>
                <w:rFonts w:ascii="Arial" w:hAnsi="Arial" w:cs="Arial"/>
                <w:sz w:val="20"/>
                <w:szCs w:val="20"/>
              </w:rPr>
            </w:pPr>
            <w:r w:rsidRPr="00015FD2">
              <w:rPr>
                <w:rFonts w:ascii="Arial" w:hAnsi="Arial" w:cs="Arial"/>
                <w:sz w:val="20"/>
                <w:szCs w:val="20"/>
              </w:rPr>
              <w:t xml:space="preserve">Hasta los 14 días de comunicada la recepción del Informe Previo sin observaciones de la Contraloría General de la República </w:t>
            </w:r>
            <w:r w:rsidRPr="00015FD2">
              <w:rPr>
                <w:rFonts w:ascii="Arial" w:hAnsi="Arial" w:cs="Arial"/>
                <w:sz w:val="20"/>
                <w:szCs w:val="20"/>
              </w:rPr>
              <w:br/>
              <w:t xml:space="preserve">o Hasta los 14 días de comunicado que PROINVERSIÓN haya levantado las observaciones                           </w:t>
            </w:r>
          </w:p>
        </w:tc>
      </w:tr>
      <w:tr w:rsidR="00DB0D42" w:rsidTr="00015FD2">
        <w:trPr>
          <w:trHeight w:val="57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0D42" w:rsidRPr="00015FD2" w:rsidRDefault="00DB0D42">
            <w:pPr>
              <w:rPr>
                <w:rFonts w:ascii="Arial" w:hAnsi="Arial" w:cs="Arial"/>
                <w:sz w:val="20"/>
                <w:szCs w:val="20"/>
              </w:rPr>
            </w:pPr>
            <w:r w:rsidRPr="00015FD2">
              <w:rPr>
                <w:rFonts w:ascii="Arial" w:hAnsi="Arial" w:cs="Arial"/>
                <w:sz w:val="20"/>
                <w:szCs w:val="20"/>
              </w:rPr>
              <w:t>Apertura de Sobre Nº 3 y otorgamiento de buena pro</w:t>
            </w:r>
          </w:p>
        </w:tc>
        <w:tc>
          <w:tcPr>
            <w:tcW w:w="3260" w:type="dxa"/>
            <w:tcBorders>
              <w:top w:val="nil"/>
              <w:left w:val="nil"/>
              <w:bottom w:val="single" w:sz="4" w:space="0" w:color="auto"/>
              <w:right w:val="single" w:sz="4" w:space="0" w:color="auto"/>
            </w:tcBorders>
            <w:shd w:val="clear" w:color="auto" w:fill="auto"/>
            <w:vAlign w:val="center"/>
            <w:hideMark/>
          </w:tcPr>
          <w:p w:rsidR="00DB0D42" w:rsidRPr="00015FD2" w:rsidRDefault="00DB0D42">
            <w:pPr>
              <w:jc w:val="center"/>
              <w:rPr>
                <w:rFonts w:ascii="Arial" w:hAnsi="Arial" w:cs="Arial"/>
                <w:sz w:val="20"/>
                <w:szCs w:val="20"/>
              </w:rPr>
            </w:pPr>
            <w:r w:rsidRPr="00015FD2">
              <w:rPr>
                <w:rFonts w:ascii="Arial" w:hAnsi="Arial" w:cs="Arial"/>
                <w:sz w:val="20"/>
                <w:szCs w:val="20"/>
              </w:rPr>
              <w:t xml:space="preserve">Hasta 7 días luego de la Presentación de los Sobres Nº 2 y Nº 3                        </w:t>
            </w:r>
          </w:p>
        </w:tc>
      </w:tr>
      <w:tr w:rsidR="00DB0D42" w:rsidTr="00015FD2">
        <w:trPr>
          <w:trHeight w:val="570"/>
        </w:trPr>
        <w:tc>
          <w:tcPr>
            <w:tcW w:w="5402" w:type="dxa"/>
            <w:tcBorders>
              <w:top w:val="nil"/>
              <w:left w:val="single" w:sz="4" w:space="0" w:color="auto"/>
              <w:bottom w:val="single" w:sz="4" w:space="0" w:color="auto"/>
              <w:right w:val="single" w:sz="4" w:space="0" w:color="auto"/>
            </w:tcBorders>
            <w:shd w:val="clear" w:color="auto" w:fill="auto"/>
            <w:vAlign w:val="center"/>
            <w:hideMark/>
          </w:tcPr>
          <w:p w:rsidR="00DB0D42" w:rsidRPr="00015FD2" w:rsidRDefault="00DB0D42">
            <w:pPr>
              <w:rPr>
                <w:rFonts w:ascii="Arial" w:hAnsi="Arial" w:cs="Arial"/>
                <w:sz w:val="20"/>
                <w:szCs w:val="20"/>
              </w:rPr>
            </w:pPr>
            <w:r w:rsidRPr="00015FD2">
              <w:rPr>
                <w:rFonts w:ascii="Arial" w:hAnsi="Arial" w:cs="Arial"/>
                <w:sz w:val="20"/>
                <w:szCs w:val="20"/>
              </w:rPr>
              <w:t xml:space="preserve">Fecha de Cierre </w:t>
            </w:r>
          </w:p>
        </w:tc>
        <w:tc>
          <w:tcPr>
            <w:tcW w:w="3260" w:type="dxa"/>
            <w:tcBorders>
              <w:top w:val="nil"/>
              <w:left w:val="nil"/>
              <w:bottom w:val="single" w:sz="4" w:space="0" w:color="auto"/>
              <w:right w:val="single" w:sz="4" w:space="0" w:color="auto"/>
            </w:tcBorders>
            <w:shd w:val="clear" w:color="auto" w:fill="auto"/>
            <w:vAlign w:val="center"/>
            <w:hideMark/>
          </w:tcPr>
          <w:p w:rsidR="00DB0D42" w:rsidRPr="00015FD2" w:rsidRDefault="00DB0D42">
            <w:pPr>
              <w:jc w:val="center"/>
              <w:rPr>
                <w:rFonts w:ascii="Arial" w:hAnsi="Arial" w:cs="Arial"/>
                <w:sz w:val="20"/>
                <w:szCs w:val="20"/>
              </w:rPr>
            </w:pPr>
            <w:r w:rsidRPr="00015FD2">
              <w:rPr>
                <w:rFonts w:ascii="Arial" w:hAnsi="Arial" w:cs="Arial"/>
                <w:sz w:val="20"/>
                <w:szCs w:val="20"/>
              </w:rPr>
              <w:t xml:space="preserve">Hasta los 60 días hábiles de adjudicada la Buena Pro                                    </w:t>
            </w:r>
          </w:p>
        </w:tc>
      </w:tr>
    </w:tbl>
    <w:p w:rsidR="00751952" w:rsidRPr="00B96F2E" w:rsidRDefault="00751952">
      <w:pPr>
        <w:pStyle w:val="Textoindependiente"/>
        <w:spacing w:line="240" w:lineRule="auto"/>
        <w:ind w:firstLine="0"/>
        <w:jc w:val="center"/>
        <w:rPr>
          <w:rFonts w:ascii="Arial" w:hAnsi="Arial" w:cs="Arial"/>
          <w:b/>
          <w:bCs/>
          <w:sz w:val="22"/>
        </w:rPr>
      </w:pPr>
    </w:p>
    <w:p w:rsidR="00751952" w:rsidRPr="00B96F2E" w:rsidRDefault="00751952">
      <w:pPr>
        <w:pStyle w:val="Textoindependiente"/>
        <w:spacing w:line="240" w:lineRule="auto"/>
        <w:ind w:firstLine="0"/>
        <w:jc w:val="center"/>
        <w:rPr>
          <w:rFonts w:ascii="Arial" w:hAnsi="Arial" w:cs="Arial"/>
          <w:b/>
          <w:bCs/>
          <w:sz w:val="22"/>
        </w:rPr>
      </w:pPr>
    </w:p>
    <w:p w:rsidR="00900DEA" w:rsidRPr="00B96F2E" w:rsidRDefault="00900DEA" w:rsidP="00900DEA">
      <w:bookmarkStart w:id="414" w:name="_Formulario_6:_CARTA"/>
      <w:bookmarkStart w:id="415" w:name="_Toc133074234"/>
      <w:bookmarkStart w:id="416" w:name="_Toc133074505"/>
      <w:bookmarkStart w:id="417" w:name="_Toc133074236"/>
      <w:bookmarkStart w:id="418" w:name="_Toc133074507"/>
      <w:bookmarkEnd w:id="414"/>
      <w:bookmarkEnd w:id="415"/>
      <w:bookmarkEnd w:id="416"/>
      <w:bookmarkEnd w:id="417"/>
      <w:bookmarkEnd w:id="418"/>
    </w:p>
    <w:p w:rsidR="00900DEA" w:rsidRPr="00B96F2E" w:rsidRDefault="00900DEA" w:rsidP="00900DEA"/>
    <w:p w:rsidR="00174C0A" w:rsidRPr="00B96F2E" w:rsidRDefault="00037547" w:rsidP="00F060EA">
      <w:pPr>
        <w:pStyle w:val="Ttulo1"/>
        <w:jc w:val="center"/>
        <w:rPr>
          <w:rFonts w:ascii="Arial" w:hAnsi="Arial"/>
          <w:bCs/>
          <w:iCs/>
          <w:color w:val="auto"/>
          <w:sz w:val="22"/>
        </w:rPr>
      </w:pPr>
      <w:r w:rsidRPr="00B96F2E">
        <w:rPr>
          <w:rFonts w:ascii="Arial" w:hAnsi="Arial"/>
          <w:bCs/>
          <w:iCs/>
          <w:color w:val="auto"/>
          <w:sz w:val="22"/>
        </w:rPr>
        <w:br w:type="page"/>
      </w:r>
      <w:bookmarkStart w:id="419" w:name="_Toc368321597"/>
      <w:r w:rsidR="00174C0A" w:rsidRPr="00B96F2E">
        <w:rPr>
          <w:rFonts w:ascii="Arial" w:hAnsi="Arial"/>
          <w:bCs/>
          <w:iCs/>
          <w:color w:val="auto"/>
          <w:sz w:val="22"/>
        </w:rPr>
        <w:t>ANEXO Nº 13</w:t>
      </w:r>
      <w:r w:rsidR="0073655E">
        <w:rPr>
          <w:rStyle w:val="Refdenotaalpie"/>
          <w:rFonts w:ascii="Arial" w:hAnsi="Arial"/>
          <w:bCs/>
          <w:iCs/>
          <w:color w:val="auto"/>
          <w:sz w:val="22"/>
        </w:rPr>
        <w:footnoteReference w:id="107"/>
      </w:r>
      <w:bookmarkEnd w:id="419"/>
    </w:p>
    <w:p w:rsidR="00174C0A" w:rsidRPr="00B96F2E" w:rsidRDefault="00174C0A" w:rsidP="00174C0A">
      <w:pPr>
        <w:pStyle w:val="Ttulo1"/>
        <w:jc w:val="center"/>
        <w:rPr>
          <w:rFonts w:ascii="Arial" w:hAnsi="Arial"/>
          <w:bCs/>
          <w:iCs/>
          <w:color w:val="auto"/>
          <w:sz w:val="22"/>
        </w:rPr>
      </w:pPr>
    </w:p>
    <w:p w:rsidR="00174C0A" w:rsidRPr="00B96F2E" w:rsidRDefault="00174C0A" w:rsidP="00174C0A">
      <w:pPr>
        <w:pStyle w:val="Ttulo1"/>
        <w:jc w:val="center"/>
        <w:rPr>
          <w:rFonts w:ascii="Arial" w:hAnsi="Arial"/>
          <w:bCs/>
          <w:iCs/>
          <w:color w:val="auto"/>
          <w:sz w:val="22"/>
        </w:rPr>
      </w:pPr>
      <w:bookmarkStart w:id="420" w:name="_Toc368321598"/>
      <w:r w:rsidRPr="00B96F2E">
        <w:rPr>
          <w:rFonts w:ascii="Arial" w:hAnsi="Arial"/>
          <w:bCs/>
          <w:iCs/>
          <w:color w:val="auto"/>
          <w:sz w:val="22"/>
        </w:rPr>
        <w:t>TARIFAS M</w:t>
      </w:r>
      <w:r w:rsidR="00B66579" w:rsidRPr="00B96F2E">
        <w:rPr>
          <w:rFonts w:ascii="Arial" w:hAnsi="Arial"/>
          <w:bCs/>
          <w:iCs/>
          <w:color w:val="auto"/>
          <w:sz w:val="22"/>
        </w:rPr>
        <w:t>Á</w:t>
      </w:r>
      <w:r w:rsidRPr="00B96F2E">
        <w:rPr>
          <w:rFonts w:ascii="Arial" w:hAnsi="Arial"/>
          <w:bCs/>
          <w:iCs/>
          <w:color w:val="auto"/>
          <w:sz w:val="22"/>
        </w:rPr>
        <w:t>XIMAS</w:t>
      </w:r>
      <w:bookmarkEnd w:id="420"/>
      <w:r w:rsidRPr="00B96F2E">
        <w:rPr>
          <w:rFonts w:ascii="Arial" w:hAnsi="Arial"/>
          <w:bCs/>
          <w:iCs/>
          <w:color w:val="auto"/>
          <w:sz w:val="22"/>
        </w:rPr>
        <w:t xml:space="preserve"> </w:t>
      </w:r>
    </w:p>
    <w:p w:rsidR="009E2AEA" w:rsidRPr="00B96F2E" w:rsidRDefault="009E2AEA" w:rsidP="009E2AEA">
      <w:pPr>
        <w:ind w:left="360"/>
        <w:jc w:val="center"/>
        <w:rPr>
          <w:rFonts w:ascii="Arial" w:hAnsi="Arial" w:cs="Arial"/>
          <w:b/>
          <w:lang w:val="es-ES_tradnl"/>
        </w:rPr>
      </w:pPr>
    </w:p>
    <w:p w:rsidR="00D46DFE" w:rsidRDefault="00D46DFE" w:rsidP="009B4086">
      <w:pPr>
        <w:pStyle w:val="Textoindependiente"/>
        <w:ind w:firstLine="0"/>
        <w:rPr>
          <w:lang w:val="es-ES_tradnl"/>
        </w:rPr>
      </w:pPr>
    </w:p>
    <w:p w:rsidR="0043070C" w:rsidRPr="009B4086" w:rsidRDefault="00D46DFE" w:rsidP="009B4086">
      <w:pPr>
        <w:pStyle w:val="Textoindependiente"/>
        <w:ind w:firstLine="0"/>
        <w:rPr>
          <w:rFonts w:ascii="Arial" w:hAnsi="Arial" w:cs="Arial"/>
          <w:sz w:val="22"/>
          <w:szCs w:val="22"/>
        </w:rPr>
      </w:pPr>
      <w:r w:rsidRPr="009B4086">
        <w:rPr>
          <w:rFonts w:ascii="Arial" w:hAnsi="Arial" w:cs="Arial"/>
          <w:sz w:val="22"/>
          <w:szCs w:val="22"/>
        </w:rPr>
        <w:t xml:space="preserve">Las tarifas máximas </w:t>
      </w:r>
      <w:proofErr w:type="spellStart"/>
      <w:r w:rsidRPr="009B4086">
        <w:rPr>
          <w:rFonts w:ascii="Arial" w:hAnsi="Arial" w:cs="Arial"/>
          <w:sz w:val="22"/>
          <w:szCs w:val="22"/>
        </w:rPr>
        <w:t>refernciales</w:t>
      </w:r>
      <w:proofErr w:type="spellEnd"/>
      <w:r w:rsidRPr="009B4086">
        <w:rPr>
          <w:rFonts w:ascii="Arial" w:hAnsi="Arial" w:cs="Arial"/>
          <w:sz w:val="22"/>
          <w:szCs w:val="22"/>
        </w:rPr>
        <w:t xml:space="preserve"> para efectos del Concurso, son las siguientes:</w:t>
      </w:r>
    </w:p>
    <w:p w:rsidR="0043070C" w:rsidRPr="009B4086" w:rsidRDefault="0043070C">
      <w:pPr>
        <w:pStyle w:val="Textoindependiente"/>
        <w:rPr>
          <w:rFonts w:ascii="Arial" w:hAnsi="Arial" w:cs="Arial"/>
          <w:sz w:val="22"/>
          <w:szCs w:val="22"/>
        </w:rPr>
      </w:pPr>
    </w:p>
    <w:tbl>
      <w:tblPr>
        <w:tblW w:w="7866" w:type="dxa"/>
        <w:jc w:val="right"/>
        <w:tblInd w:w="278" w:type="dxa"/>
        <w:tblCellMar>
          <w:left w:w="70" w:type="dxa"/>
          <w:right w:w="70" w:type="dxa"/>
        </w:tblCellMar>
        <w:tblLook w:val="04A0" w:firstRow="1" w:lastRow="0" w:firstColumn="1" w:lastColumn="0" w:noHBand="0" w:noVBand="1"/>
      </w:tblPr>
      <w:tblGrid>
        <w:gridCol w:w="4933"/>
        <w:gridCol w:w="2933"/>
      </w:tblGrid>
      <w:tr w:rsidR="00D46DFE" w:rsidRPr="00D46DFE" w:rsidTr="009B4086">
        <w:trPr>
          <w:trHeight w:val="645"/>
          <w:jc w:val="right"/>
        </w:trPr>
        <w:tc>
          <w:tcPr>
            <w:tcW w:w="4933" w:type="dxa"/>
            <w:tcBorders>
              <w:top w:val="single" w:sz="8" w:space="0" w:color="auto"/>
              <w:left w:val="single" w:sz="8" w:space="0" w:color="auto"/>
              <w:bottom w:val="single" w:sz="8" w:space="0" w:color="auto"/>
              <w:right w:val="single" w:sz="8" w:space="0" w:color="auto"/>
            </w:tcBorders>
            <w:shd w:val="clear" w:color="auto" w:fill="auto"/>
            <w:vAlign w:val="center"/>
          </w:tcPr>
          <w:p w:rsidR="00D46DFE" w:rsidRPr="00D46DFE" w:rsidRDefault="00D46DFE" w:rsidP="001B2272">
            <w:pPr>
              <w:jc w:val="center"/>
              <w:rPr>
                <w:rFonts w:ascii="Arial" w:hAnsi="Arial" w:cs="Arial"/>
                <w:bCs/>
                <w:color w:val="000000"/>
                <w:sz w:val="22"/>
                <w:szCs w:val="22"/>
                <w:lang w:val="es-PE" w:eastAsia="es-PE"/>
              </w:rPr>
            </w:pPr>
            <w:r w:rsidRPr="00D46DFE">
              <w:rPr>
                <w:rFonts w:ascii="Arial" w:hAnsi="Arial" w:cs="Arial"/>
                <w:bCs/>
                <w:color w:val="000000"/>
                <w:sz w:val="22"/>
                <w:szCs w:val="22"/>
                <w:lang w:val="es-PE" w:eastAsia="es-PE"/>
              </w:rPr>
              <w:t>CONCEPTO</w:t>
            </w:r>
          </w:p>
        </w:tc>
        <w:tc>
          <w:tcPr>
            <w:tcW w:w="2933" w:type="dxa"/>
            <w:tcBorders>
              <w:top w:val="single" w:sz="8" w:space="0" w:color="auto"/>
              <w:left w:val="nil"/>
              <w:bottom w:val="single" w:sz="8" w:space="0" w:color="auto"/>
              <w:right w:val="single" w:sz="4" w:space="0" w:color="auto"/>
            </w:tcBorders>
          </w:tcPr>
          <w:p w:rsidR="00D46DFE" w:rsidRPr="00D46DFE" w:rsidRDefault="00D46DFE">
            <w:pPr>
              <w:jc w:val="center"/>
              <w:rPr>
                <w:rFonts w:ascii="Arial" w:hAnsi="Arial" w:cs="Arial"/>
                <w:bCs/>
                <w:color w:val="000000"/>
                <w:sz w:val="22"/>
                <w:szCs w:val="22"/>
                <w:lang w:val="es-PE" w:eastAsia="es-PE"/>
              </w:rPr>
            </w:pPr>
            <w:r w:rsidRPr="00D46DFE">
              <w:rPr>
                <w:rFonts w:ascii="Arial" w:hAnsi="Arial" w:cs="Arial"/>
                <w:bCs/>
                <w:color w:val="000000"/>
                <w:sz w:val="22"/>
                <w:szCs w:val="22"/>
                <w:lang w:val="es-PE" w:eastAsia="es-PE"/>
              </w:rPr>
              <w:t>Tarifas máximas referenciales</w:t>
            </w:r>
          </w:p>
        </w:tc>
      </w:tr>
      <w:tr w:rsidR="00D46DFE" w:rsidRPr="00D46DFE" w:rsidTr="009B4086">
        <w:trPr>
          <w:trHeight w:val="330"/>
          <w:jc w:val="right"/>
        </w:trPr>
        <w:tc>
          <w:tcPr>
            <w:tcW w:w="4933" w:type="dxa"/>
            <w:tcBorders>
              <w:top w:val="nil"/>
              <w:left w:val="single" w:sz="8" w:space="0" w:color="auto"/>
              <w:bottom w:val="single" w:sz="8" w:space="0" w:color="auto"/>
              <w:right w:val="single" w:sz="8" w:space="0" w:color="auto"/>
            </w:tcBorders>
            <w:shd w:val="clear" w:color="auto" w:fill="auto"/>
          </w:tcPr>
          <w:p w:rsidR="00D46DFE" w:rsidRPr="009B4086" w:rsidRDefault="00D46DFE" w:rsidP="001B2272">
            <w:pPr>
              <w:pStyle w:val="Prrafodelista"/>
              <w:spacing w:after="0" w:line="240" w:lineRule="auto"/>
              <w:ind w:left="0"/>
              <w:contextualSpacing w:val="0"/>
              <w:rPr>
                <w:rFonts w:ascii="Arial" w:hAnsi="Arial" w:cs="Arial"/>
                <w:color w:val="000000"/>
                <w:lang w:eastAsia="es-PE"/>
              </w:rPr>
            </w:pPr>
            <w:r w:rsidRPr="009B4086">
              <w:rPr>
                <w:rFonts w:ascii="Arial" w:hAnsi="Arial" w:cs="Arial"/>
                <w:color w:val="000000"/>
                <w:lang w:eastAsia="es-PE"/>
              </w:rPr>
              <w:t xml:space="preserve">Contenedor </w:t>
            </w:r>
            <w:smartTag w:uri="urn:schemas-microsoft-com:office:smarttags" w:element="metricconverter">
              <w:smartTagPr>
                <w:attr w:name="ProductID" w:val="20 pies"/>
              </w:smartTagPr>
              <w:r w:rsidRPr="009B4086">
                <w:rPr>
                  <w:rFonts w:ascii="Arial" w:hAnsi="Arial" w:cs="Arial"/>
                  <w:color w:val="000000"/>
                  <w:lang w:eastAsia="es-PE"/>
                </w:rPr>
                <w:t>20 pies</w:t>
              </w:r>
            </w:smartTag>
            <w:r w:rsidRPr="009B4086">
              <w:rPr>
                <w:rFonts w:ascii="Arial" w:hAnsi="Arial" w:cs="Arial"/>
                <w:color w:val="000000"/>
                <w:lang w:eastAsia="es-PE"/>
              </w:rPr>
              <w:t xml:space="preserve"> lleno</w:t>
            </w:r>
          </w:p>
        </w:tc>
        <w:tc>
          <w:tcPr>
            <w:tcW w:w="2933" w:type="dxa"/>
            <w:tcBorders>
              <w:top w:val="nil"/>
              <w:left w:val="nil"/>
              <w:bottom w:val="single" w:sz="8" w:space="0" w:color="auto"/>
              <w:right w:val="single" w:sz="4" w:space="0" w:color="auto"/>
            </w:tcBorders>
          </w:tcPr>
          <w:p w:rsidR="00D46DFE" w:rsidRPr="009B4086" w:rsidRDefault="00D46DFE" w:rsidP="001B2272">
            <w:pPr>
              <w:jc w:val="center"/>
              <w:rPr>
                <w:rFonts w:ascii="Arial" w:hAnsi="Arial" w:cs="Arial"/>
                <w:color w:val="000000"/>
                <w:sz w:val="22"/>
                <w:szCs w:val="22"/>
                <w:lang w:val="es-PE" w:eastAsia="es-PE"/>
              </w:rPr>
            </w:pPr>
            <w:r w:rsidRPr="009B4086">
              <w:rPr>
                <w:rFonts w:ascii="Arial" w:hAnsi="Arial" w:cs="Arial"/>
                <w:color w:val="000000"/>
                <w:sz w:val="22"/>
                <w:szCs w:val="22"/>
                <w:lang w:val="es-PE" w:eastAsia="es-PE"/>
              </w:rPr>
              <w:t>A</w:t>
            </w:r>
          </w:p>
        </w:tc>
      </w:tr>
      <w:tr w:rsidR="00D46DFE" w:rsidRPr="00D46DFE" w:rsidTr="009B4086">
        <w:trPr>
          <w:trHeight w:val="330"/>
          <w:jc w:val="right"/>
        </w:trPr>
        <w:tc>
          <w:tcPr>
            <w:tcW w:w="4933" w:type="dxa"/>
            <w:tcBorders>
              <w:top w:val="nil"/>
              <w:left w:val="single" w:sz="8" w:space="0" w:color="auto"/>
              <w:bottom w:val="single" w:sz="8" w:space="0" w:color="auto"/>
              <w:right w:val="single" w:sz="8" w:space="0" w:color="auto"/>
            </w:tcBorders>
            <w:shd w:val="clear" w:color="auto" w:fill="auto"/>
          </w:tcPr>
          <w:p w:rsidR="00D46DFE" w:rsidRPr="009B4086" w:rsidRDefault="00D46DFE" w:rsidP="001B2272">
            <w:pPr>
              <w:pStyle w:val="Prrafodelista"/>
              <w:spacing w:after="0" w:line="240" w:lineRule="auto"/>
              <w:ind w:left="0"/>
              <w:contextualSpacing w:val="0"/>
              <w:rPr>
                <w:rFonts w:ascii="Arial" w:hAnsi="Arial" w:cs="Arial"/>
                <w:color w:val="000000"/>
                <w:lang w:eastAsia="es-PE"/>
              </w:rPr>
            </w:pPr>
            <w:r w:rsidRPr="009B4086">
              <w:rPr>
                <w:rFonts w:ascii="Arial" w:hAnsi="Arial" w:cs="Arial"/>
                <w:color w:val="000000"/>
                <w:lang w:eastAsia="es-PE"/>
              </w:rPr>
              <w:t xml:space="preserve">Contenedor </w:t>
            </w:r>
            <w:smartTag w:uri="urn:schemas-microsoft-com:office:smarttags" w:element="metricconverter">
              <w:smartTagPr>
                <w:attr w:name="ProductID" w:val="40 pies"/>
              </w:smartTagPr>
              <w:r w:rsidRPr="009B4086">
                <w:rPr>
                  <w:rFonts w:ascii="Arial" w:hAnsi="Arial" w:cs="Arial"/>
                  <w:color w:val="000000"/>
                  <w:lang w:eastAsia="es-PE"/>
                </w:rPr>
                <w:t>40 pies</w:t>
              </w:r>
            </w:smartTag>
            <w:r w:rsidRPr="009B4086">
              <w:rPr>
                <w:rFonts w:ascii="Arial" w:hAnsi="Arial" w:cs="Arial"/>
                <w:color w:val="000000"/>
                <w:lang w:eastAsia="es-PE"/>
              </w:rPr>
              <w:t xml:space="preserve"> lleno</w:t>
            </w:r>
          </w:p>
        </w:tc>
        <w:tc>
          <w:tcPr>
            <w:tcW w:w="2933" w:type="dxa"/>
            <w:tcBorders>
              <w:top w:val="nil"/>
              <w:left w:val="nil"/>
              <w:bottom w:val="single" w:sz="8" w:space="0" w:color="auto"/>
              <w:right w:val="single" w:sz="4" w:space="0" w:color="auto"/>
            </w:tcBorders>
          </w:tcPr>
          <w:p w:rsidR="00D46DFE" w:rsidRPr="009B4086" w:rsidRDefault="00D46DFE" w:rsidP="001B2272">
            <w:pPr>
              <w:jc w:val="center"/>
              <w:rPr>
                <w:rFonts w:ascii="Arial" w:hAnsi="Arial" w:cs="Arial"/>
                <w:color w:val="000000"/>
                <w:sz w:val="22"/>
                <w:szCs w:val="22"/>
                <w:lang w:val="es-PE" w:eastAsia="es-PE"/>
              </w:rPr>
            </w:pPr>
            <w:r w:rsidRPr="009B4086">
              <w:rPr>
                <w:rFonts w:ascii="Arial" w:hAnsi="Arial" w:cs="Arial"/>
                <w:color w:val="000000"/>
                <w:sz w:val="22"/>
                <w:szCs w:val="22"/>
                <w:lang w:val="es-PE" w:eastAsia="es-PE"/>
              </w:rPr>
              <w:t>B</w:t>
            </w:r>
          </w:p>
        </w:tc>
      </w:tr>
      <w:tr w:rsidR="00D46DFE" w:rsidRPr="00D46DFE" w:rsidTr="009B4086">
        <w:trPr>
          <w:trHeight w:val="330"/>
          <w:jc w:val="right"/>
        </w:trPr>
        <w:tc>
          <w:tcPr>
            <w:tcW w:w="4933" w:type="dxa"/>
            <w:tcBorders>
              <w:top w:val="nil"/>
              <w:left w:val="single" w:sz="8" w:space="0" w:color="auto"/>
              <w:bottom w:val="single" w:sz="8" w:space="0" w:color="auto"/>
              <w:right w:val="single" w:sz="8" w:space="0" w:color="auto"/>
            </w:tcBorders>
            <w:shd w:val="clear" w:color="auto" w:fill="auto"/>
          </w:tcPr>
          <w:p w:rsidR="00D46DFE" w:rsidRPr="009B4086" w:rsidRDefault="00D46DFE" w:rsidP="001B2272">
            <w:pPr>
              <w:pStyle w:val="Prrafodelista"/>
              <w:spacing w:after="0" w:line="240" w:lineRule="auto"/>
              <w:ind w:left="0"/>
              <w:contextualSpacing w:val="0"/>
              <w:rPr>
                <w:rFonts w:ascii="Arial" w:hAnsi="Arial" w:cs="Arial"/>
                <w:color w:val="000000"/>
                <w:lang w:eastAsia="es-PE"/>
              </w:rPr>
            </w:pPr>
            <w:r w:rsidRPr="009B4086">
              <w:rPr>
                <w:rFonts w:ascii="Arial" w:hAnsi="Arial" w:cs="Arial"/>
                <w:color w:val="000000"/>
                <w:lang w:eastAsia="es-PE"/>
              </w:rPr>
              <w:t>Carga fraccionada</w:t>
            </w:r>
          </w:p>
        </w:tc>
        <w:tc>
          <w:tcPr>
            <w:tcW w:w="2933" w:type="dxa"/>
            <w:tcBorders>
              <w:top w:val="nil"/>
              <w:left w:val="nil"/>
              <w:bottom w:val="single" w:sz="8" w:space="0" w:color="auto"/>
              <w:right w:val="single" w:sz="4" w:space="0" w:color="auto"/>
            </w:tcBorders>
          </w:tcPr>
          <w:p w:rsidR="00D46DFE" w:rsidRPr="009B4086" w:rsidRDefault="00D46DFE" w:rsidP="001B2272">
            <w:pPr>
              <w:jc w:val="center"/>
              <w:rPr>
                <w:rFonts w:ascii="Arial" w:hAnsi="Arial" w:cs="Arial"/>
                <w:color w:val="000000"/>
                <w:sz w:val="22"/>
                <w:szCs w:val="22"/>
                <w:lang w:val="es-PE" w:eastAsia="es-PE"/>
              </w:rPr>
            </w:pPr>
            <w:r w:rsidRPr="009B4086">
              <w:rPr>
                <w:rFonts w:ascii="Arial" w:hAnsi="Arial" w:cs="Arial"/>
                <w:color w:val="000000"/>
                <w:sz w:val="22"/>
                <w:szCs w:val="22"/>
                <w:lang w:val="es-PE" w:eastAsia="es-PE"/>
              </w:rPr>
              <w:t>C</w:t>
            </w:r>
          </w:p>
        </w:tc>
      </w:tr>
      <w:tr w:rsidR="00D46DFE" w:rsidRPr="00D46DFE" w:rsidTr="009B4086">
        <w:trPr>
          <w:trHeight w:val="330"/>
          <w:jc w:val="right"/>
        </w:trPr>
        <w:tc>
          <w:tcPr>
            <w:tcW w:w="4933" w:type="dxa"/>
            <w:tcBorders>
              <w:top w:val="nil"/>
              <w:left w:val="single" w:sz="8" w:space="0" w:color="auto"/>
              <w:bottom w:val="single" w:sz="8" w:space="0" w:color="auto"/>
              <w:right w:val="single" w:sz="8" w:space="0" w:color="auto"/>
            </w:tcBorders>
            <w:shd w:val="clear" w:color="auto" w:fill="auto"/>
          </w:tcPr>
          <w:p w:rsidR="00D46DFE" w:rsidRPr="009B4086" w:rsidRDefault="00D46DFE" w:rsidP="001B2272">
            <w:pPr>
              <w:pStyle w:val="Prrafodelista"/>
              <w:spacing w:after="0" w:line="240" w:lineRule="auto"/>
              <w:ind w:left="0"/>
              <w:contextualSpacing w:val="0"/>
              <w:rPr>
                <w:rFonts w:ascii="Arial" w:hAnsi="Arial" w:cs="Arial"/>
                <w:color w:val="000000"/>
                <w:lang w:eastAsia="es-PE"/>
              </w:rPr>
            </w:pPr>
            <w:r w:rsidRPr="009B4086">
              <w:rPr>
                <w:rFonts w:ascii="Arial" w:hAnsi="Arial" w:cs="Arial"/>
                <w:color w:val="000000"/>
                <w:lang w:eastAsia="es-PE"/>
              </w:rPr>
              <w:t>Carga Granel sólido</w:t>
            </w:r>
          </w:p>
        </w:tc>
        <w:tc>
          <w:tcPr>
            <w:tcW w:w="2933" w:type="dxa"/>
            <w:tcBorders>
              <w:top w:val="nil"/>
              <w:left w:val="nil"/>
              <w:bottom w:val="single" w:sz="8" w:space="0" w:color="auto"/>
              <w:right w:val="single" w:sz="4" w:space="0" w:color="auto"/>
            </w:tcBorders>
          </w:tcPr>
          <w:p w:rsidR="00D46DFE" w:rsidRPr="009B4086" w:rsidRDefault="00D46DFE" w:rsidP="001B2272">
            <w:pPr>
              <w:jc w:val="center"/>
              <w:rPr>
                <w:rFonts w:ascii="Arial" w:hAnsi="Arial" w:cs="Arial"/>
                <w:color w:val="000000"/>
                <w:sz w:val="22"/>
                <w:szCs w:val="22"/>
                <w:lang w:val="es-PE" w:eastAsia="es-PE"/>
              </w:rPr>
            </w:pPr>
            <w:r w:rsidRPr="009B4086">
              <w:rPr>
                <w:rFonts w:ascii="Arial" w:hAnsi="Arial" w:cs="Arial"/>
                <w:color w:val="000000"/>
                <w:sz w:val="22"/>
                <w:szCs w:val="22"/>
                <w:lang w:val="es-PE" w:eastAsia="es-PE"/>
              </w:rPr>
              <w:t>D</w:t>
            </w:r>
          </w:p>
        </w:tc>
      </w:tr>
    </w:tbl>
    <w:p w:rsidR="00ED6C8D" w:rsidRPr="00381F79" w:rsidRDefault="00ED6C8D" w:rsidP="000033AB">
      <w:pPr>
        <w:pStyle w:val="Ttulo1"/>
        <w:jc w:val="center"/>
        <w:rPr>
          <w:rFonts w:ascii="Arial" w:hAnsi="Arial" w:cs="Arial"/>
          <w:bCs/>
          <w:iCs/>
          <w:color w:val="auto"/>
          <w:sz w:val="22"/>
          <w:szCs w:val="22"/>
        </w:rPr>
      </w:pPr>
    </w:p>
    <w:p w:rsidR="00D46DFE" w:rsidRPr="009B4086" w:rsidRDefault="00D46DFE" w:rsidP="009B4086">
      <w:pPr>
        <w:rPr>
          <w:rFonts w:ascii="Arial" w:hAnsi="Arial" w:cs="Arial"/>
          <w:sz w:val="22"/>
          <w:szCs w:val="22"/>
        </w:rPr>
      </w:pPr>
    </w:p>
    <w:p w:rsidR="00D46DFE" w:rsidRPr="009B4086" w:rsidRDefault="00D46DFE" w:rsidP="00D46DFE">
      <w:pPr>
        <w:pStyle w:val="Textoindependiente"/>
        <w:ind w:firstLine="0"/>
        <w:rPr>
          <w:rFonts w:ascii="Arial" w:hAnsi="Arial" w:cs="Arial"/>
          <w:sz w:val="22"/>
          <w:szCs w:val="22"/>
        </w:rPr>
      </w:pPr>
      <w:r w:rsidRPr="009B4086">
        <w:rPr>
          <w:rFonts w:ascii="Arial" w:hAnsi="Arial" w:cs="Arial"/>
          <w:sz w:val="22"/>
          <w:szCs w:val="22"/>
        </w:rPr>
        <w:t>Los descuentos máximos permitidos por cada carga, para efectos del Concurso, son los siguientes:</w:t>
      </w:r>
    </w:p>
    <w:p w:rsidR="00D46DFE" w:rsidRPr="009B4086" w:rsidRDefault="00D46DFE" w:rsidP="009B4086">
      <w:pPr>
        <w:rPr>
          <w:rFonts w:ascii="Arial" w:hAnsi="Arial" w:cs="Arial"/>
          <w:sz w:val="22"/>
          <w:szCs w:val="22"/>
        </w:rPr>
      </w:pPr>
    </w:p>
    <w:tbl>
      <w:tblPr>
        <w:tblW w:w="7866" w:type="dxa"/>
        <w:jc w:val="right"/>
        <w:tblInd w:w="278" w:type="dxa"/>
        <w:tblCellMar>
          <w:left w:w="70" w:type="dxa"/>
          <w:right w:w="70" w:type="dxa"/>
        </w:tblCellMar>
        <w:tblLook w:val="04A0" w:firstRow="1" w:lastRow="0" w:firstColumn="1" w:lastColumn="0" w:noHBand="0" w:noVBand="1"/>
      </w:tblPr>
      <w:tblGrid>
        <w:gridCol w:w="4933"/>
        <w:gridCol w:w="2933"/>
      </w:tblGrid>
      <w:tr w:rsidR="00D46DFE" w:rsidRPr="00D46DFE" w:rsidTr="001B2272">
        <w:trPr>
          <w:trHeight w:val="645"/>
          <w:jc w:val="right"/>
        </w:trPr>
        <w:tc>
          <w:tcPr>
            <w:tcW w:w="4933" w:type="dxa"/>
            <w:tcBorders>
              <w:top w:val="single" w:sz="8" w:space="0" w:color="auto"/>
              <w:left w:val="single" w:sz="8" w:space="0" w:color="auto"/>
              <w:bottom w:val="single" w:sz="8" w:space="0" w:color="auto"/>
              <w:right w:val="single" w:sz="8" w:space="0" w:color="auto"/>
            </w:tcBorders>
            <w:shd w:val="clear" w:color="auto" w:fill="auto"/>
            <w:vAlign w:val="center"/>
          </w:tcPr>
          <w:p w:rsidR="00D46DFE" w:rsidRPr="00D46DFE" w:rsidRDefault="00D46DFE" w:rsidP="001B2272">
            <w:pPr>
              <w:jc w:val="center"/>
              <w:rPr>
                <w:rFonts w:ascii="Arial" w:hAnsi="Arial" w:cs="Arial"/>
                <w:bCs/>
                <w:color w:val="000000"/>
                <w:sz w:val="22"/>
                <w:szCs w:val="22"/>
                <w:lang w:val="es-PE" w:eastAsia="es-PE"/>
              </w:rPr>
            </w:pPr>
            <w:r w:rsidRPr="00D46DFE">
              <w:rPr>
                <w:rFonts w:ascii="Arial" w:hAnsi="Arial" w:cs="Arial"/>
                <w:bCs/>
                <w:color w:val="000000"/>
                <w:sz w:val="22"/>
                <w:szCs w:val="22"/>
                <w:lang w:val="es-PE" w:eastAsia="es-PE"/>
              </w:rPr>
              <w:t>CONCEPTO</w:t>
            </w:r>
          </w:p>
        </w:tc>
        <w:tc>
          <w:tcPr>
            <w:tcW w:w="2933" w:type="dxa"/>
            <w:tcBorders>
              <w:top w:val="single" w:sz="8" w:space="0" w:color="auto"/>
              <w:left w:val="nil"/>
              <w:bottom w:val="single" w:sz="8" w:space="0" w:color="auto"/>
              <w:right w:val="single" w:sz="4" w:space="0" w:color="auto"/>
            </w:tcBorders>
          </w:tcPr>
          <w:p w:rsidR="00D46DFE" w:rsidRPr="00D46DFE" w:rsidRDefault="00D46DFE" w:rsidP="001B2272">
            <w:pPr>
              <w:jc w:val="center"/>
              <w:rPr>
                <w:rFonts w:ascii="Arial" w:hAnsi="Arial" w:cs="Arial"/>
                <w:bCs/>
                <w:color w:val="000000"/>
                <w:sz w:val="22"/>
                <w:szCs w:val="22"/>
                <w:lang w:val="es-PE" w:eastAsia="es-PE"/>
              </w:rPr>
            </w:pPr>
            <w:r w:rsidRPr="00D46DFE">
              <w:rPr>
                <w:rFonts w:ascii="Arial" w:hAnsi="Arial" w:cs="Arial"/>
                <w:bCs/>
                <w:color w:val="000000"/>
                <w:sz w:val="22"/>
                <w:szCs w:val="22"/>
                <w:lang w:val="es-PE" w:eastAsia="es-PE"/>
              </w:rPr>
              <w:t>Descuentos máximos permitidos</w:t>
            </w:r>
          </w:p>
        </w:tc>
      </w:tr>
      <w:tr w:rsidR="00D46DFE" w:rsidRPr="00D46DFE" w:rsidTr="001B2272">
        <w:trPr>
          <w:trHeight w:val="330"/>
          <w:jc w:val="right"/>
        </w:trPr>
        <w:tc>
          <w:tcPr>
            <w:tcW w:w="4933" w:type="dxa"/>
            <w:tcBorders>
              <w:top w:val="nil"/>
              <w:left w:val="single" w:sz="8" w:space="0" w:color="auto"/>
              <w:bottom w:val="single" w:sz="8" w:space="0" w:color="auto"/>
              <w:right w:val="single" w:sz="8" w:space="0" w:color="auto"/>
            </w:tcBorders>
            <w:shd w:val="clear" w:color="auto" w:fill="auto"/>
          </w:tcPr>
          <w:p w:rsidR="00D46DFE" w:rsidRPr="009B4086" w:rsidRDefault="00D46DFE" w:rsidP="001B2272">
            <w:pPr>
              <w:pStyle w:val="Prrafodelista"/>
              <w:spacing w:after="0" w:line="240" w:lineRule="auto"/>
              <w:ind w:left="0"/>
              <w:contextualSpacing w:val="0"/>
              <w:rPr>
                <w:rFonts w:ascii="Arial" w:hAnsi="Arial" w:cs="Arial"/>
                <w:color w:val="000000"/>
                <w:lang w:eastAsia="es-PE"/>
              </w:rPr>
            </w:pPr>
            <w:r w:rsidRPr="009B4086">
              <w:rPr>
                <w:rFonts w:ascii="Arial" w:hAnsi="Arial" w:cs="Arial"/>
                <w:color w:val="000000"/>
                <w:lang w:eastAsia="es-PE"/>
              </w:rPr>
              <w:t xml:space="preserve">Contenedor </w:t>
            </w:r>
            <w:smartTag w:uri="urn:schemas-microsoft-com:office:smarttags" w:element="metricconverter">
              <w:smartTagPr>
                <w:attr w:name="ProductID" w:val="20 pies"/>
              </w:smartTagPr>
              <w:r w:rsidRPr="009B4086">
                <w:rPr>
                  <w:rFonts w:ascii="Arial" w:hAnsi="Arial" w:cs="Arial"/>
                  <w:color w:val="000000"/>
                  <w:lang w:eastAsia="es-PE"/>
                </w:rPr>
                <w:t>20 pies</w:t>
              </w:r>
            </w:smartTag>
            <w:r w:rsidRPr="009B4086">
              <w:rPr>
                <w:rFonts w:ascii="Arial" w:hAnsi="Arial" w:cs="Arial"/>
                <w:color w:val="000000"/>
                <w:lang w:eastAsia="es-PE"/>
              </w:rPr>
              <w:t xml:space="preserve"> lleno</w:t>
            </w:r>
          </w:p>
        </w:tc>
        <w:tc>
          <w:tcPr>
            <w:tcW w:w="2933" w:type="dxa"/>
            <w:tcBorders>
              <w:top w:val="nil"/>
              <w:left w:val="nil"/>
              <w:bottom w:val="single" w:sz="8" w:space="0" w:color="auto"/>
              <w:right w:val="single" w:sz="4" w:space="0" w:color="auto"/>
            </w:tcBorders>
          </w:tcPr>
          <w:p w:rsidR="00D46DFE" w:rsidRPr="009B4086" w:rsidRDefault="00D46DFE" w:rsidP="001B2272">
            <w:pPr>
              <w:jc w:val="center"/>
              <w:rPr>
                <w:rFonts w:ascii="Arial" w:hAnsi="Arial" w:cs="Arial"/>
                <w:color w:val="000000"/>
                <w:sz w:val="22"/>
                <w:szCs w:val="22"/>
                <w:lang w:val="es-PE" w:eastAsia="es-PE"/>
              </w:rPr>
            </w:pPr>
            <w:r w:rsidRPr="009B4086">
              <w:rPr>
                <w:rFonts w:ascii="Arial" w:hAnsi="Arial" w:cs="Arial"/>
                <w:color w:val="000000"/>
                <w:sz w:val="22"/>
                <w:szCs w:val="22"/>
                <w:lang w:val="es-PE" w:eastAsia="es-PE"/>
              </w:rPr>
              <w:t>__.__%</w:t>
            </w:r>
          </w:p>
        </w:tc>
      </w:tr>
      <w:tr w:rsidR="00D46DFE" w:rsidRPr="00D46DFE" w:rsidTr="001B2272">
        <w:trPr>
          <w:trHeight w:val="330"/>
          <w:jc w:val="right"/>
        </w:trPr>
        <w:tc>
          <w:tcPr>
            <w:tcW w:w="4933" w:type="dxa"/>
            <w:tcBorders>
              <w:top w:val="nil"/>
              <w:left w:val="single" w:sz="8" w:space="0" w:color="auto"/>
              <w:bottom w:val="single" w:sz="8" w:space="0" w:color="auto"/>
              <w:right w:val="single" w:sz="8" w:space="0" w:color="auto"/>
            </w:tcBorders>
            <w:shd w:val="clear" w:color="auto" w:fill="auto"/>
          </w:tcPr>
          <w:p w:rsidR="00D46DFE" w:rsidRPr="009B4086" w:rsidRDefault="00D46DFE" w:rsidP="001B2272">
            <w:pPr>
              <w:pStyle w:val="Prrafodelista"/>
              <w:spacing w:after="0" w:line="240" w:lineRule="auto"/>
              <w:ind w:left="0"/>
              <w:contextualSpacing w:val="0"/>
              <w:rPr>
                <w:rFonts w:ascii="Arial" w:hAnsi="Arial" w:cs="Arial"/>
                <w:color w:val="000000"/>
                <w:lang w:eastAsia="es-PE"/>
              </w:rPr>
            </w:pPr>
            <w:r w:rsidRPr="009B4086">
              <w:rPr>
                <w:rFonts w:ascii="Arial" w:hAnsi="Arial" w:cs="Arial"/>
                <w:color w:val="000000"/>
                <w:lang w:eastAsia="es-PE"/>
              </w:rPr>
              <w:t xml:space="preserve">Contenedor </w:t>
            </w:r>
            <w:smartTag w:uri="urn:schemas-microsoft-com:office:smarttags" w:element="metricconverter">
              <w:smartTagPr>
                <w:attr w:name="ProductID" w:val="40 pies"/>
              </w:smartTagPr>
              <w:r w:rsidRPr="009B4086">
                <w:rPr>
                  <w:rFonts w:ascii="Arial" w:hAnsi="Arial" w:cs="Arial"/>
                  <w:color w:val="000000"/>
                  <w:lang w:eastAsia="es-PE"/>
                </w:rPr>
                <w:t>40 pies</w:t>
              </w:r>
            </w:smartTag>
            <w:r w:rsidRPr="009B4086">
              <w:rPr>
                <w:rFonts w:ascii="Arial" w:hAnsi="Arial" w:cs="Arial"/>
                <w:color w:val="000000"/>
                <w:lang w:eastAsia="es-PE"/>
              </w:rPr>
              <w:t xml:space="preserve"> lleno</w:t>
            </w:r>
          </w:p>
        </w:tc>
        <w:tc>
          <w:tcPr>
            <w:tcW w:w="2933" w:type="dxa"/>
            <w:tcBorders>
              <w:top w:val="nil"/>
              <w:left w:val="nil"/>
              <w:bottom w:val="single" w:sz="8" w:space="0" w:color="auto"/>
              <w:right w:val="single" w:sz="4" w:space="0" w:color="auto"/>
            </w:tcBorders>
          </w:tcPr>
          <w:p w:rsidR="00D46DFE" w:rsidRPr="009B4086" w:rsidRDefault="00D46DFE" w:rsidP="001B2272">
            <w:pPr>
              <w:jc w:val="center"/>
              <w:rPr>
                <w:rFonts w:ascii="Arial" w:hAnsi="Arial" w:cs="Arial"/>
                <w:color w:val="000000"/>
                <w:sz w:val="22"/>
                <w:szCs w:val="22"/>
                <w:lang w:val="es-PE" w:eastAsia="es-PE"/>
              </w:rPr>
            </w:pPr>
            <w:r w:rsidRPr="009B4086">
              <w:rPr>
                <w:rFonts w:ascii="Arial" w:hAnsi="Arial" w:cs="Arial"/>
                <w:color w:val="000000"/>
                <w:sz w:val="22"/>
                <w:szCs w:val="22"/>
                <w:lang w:val="es-PE" w:eastAsia="es-PE"/>
              </w:rPr>
              <w:t>__.__%</w:t>
            </w:r>
          </w:p>
        </w:tc>
      </w:tr>
      <w:tr w:rsidR="00D46DFE" w:rsidRPr="00D46DFE" w:rsidTr="001B2272">
        <w:trPr>
          <w:trHeight w:val="330"/>
          <w:jc w:val="right"/>
        </w:trPr>
        <w:tc>
          <w:tcPr>
            <w:tcW w:w="4933" w:type="dxa"/>
            <w:tcBorders>
              <w:top w:val="nil"/>
              <w:left w:val="single" w:sz="8" w:space="0" w:color="auto"/>
              <w:bottom w:val="single" w:sz="8" w:space="0" w:color="auto"/>
              <w:right w:val="single" w:sz="8" w:space="0" w:color="auto"/>
            </w:tcBorders>
            <w:shd w:val="clear" w:color="auto" w:fill="auto"/>
          </w:tcPr>
          <w:p w:rsidR="00D46DFE" w:rsidRPr="009B4086" w:rsidRDefault="00D46DFE" w:rsidP="001B2272">
            <w:pPr>
              <w:pStyle w:val="Prrafodelista"/>
              <w:spacing w:after="0" w:line="240" w:lineRule="auto"/>
              <w:ind w:left="0"/>
              <w:contextualSpacing w:val="0"/>
              <w:rPr>
                <w:rFonts w:ascii="Arial" w:hAnsi="Arial" w:cs="Arial"/>
                <w:color w:val="000000"/>
                <w:lang w:eastAsia="es-PE"/>
              </w:rPr>
            </w:pPr>
            <w:r w:rsidRPr="009B4086">
              <w:rPr>
                <w:rFonts w:ascii="Arial" w:hAnsi="Arial" w:cs="Arial"/>
                <w:color w:val="000000"/>
                <w:lang w:eastAsia="es-PE"/>
              </w:rPr>
              <w:t>Carga fraccionada</w:t>
            </w:r>
          </w:p>
        </w:tc>
        <w:tc>
          <w:tcPr>
            <w:tcW w:w="2933" w:type="dxa"/>
            <w:tcBorders>
              <w:top w:val="nil"/>
              <w:left w:val="nil"/>
              <w:bottom w:val="single" w:sz="8" w:space="0" w:color="auto"/>
              <w:right w:val="single" w:sz="4" w:space="0" w:color="auto"/>
            </w:tcBorders>
          </w:tcPr>
          <w:p w:rsidR="00D46DFE" w:rsidRPr="009B4086" w:rsidRDefault="00D46DFE" w:rsidP="001B2272">
            <w:pPr>
              <w:jc w:val="center"/>
              <w:rPr>
                <w:rFonts w:ascii="Arial" w:hAnsi="Arial" w:cs="Arial"/>
                <w:color w:val="000000"/>
                <w:sz w:val="22"/>
                <w:szCs w:val="22"/>
                <w:lang w:val="es-PE" w:eastAsia="es-PE"/>
              </w:rPr>
            </w:pPr>
            <w:r w:rsidRPr="009B4086">
              <w:rPr>
                <w:rFonts w:ascii="Arial" w:hAnsi="Arial" w:cs="Arial"/>
                <w:color w:val="000000"/>
                <w:sz w:val="22"/>
                <w:szCs w:val="22"/>
                <w:lang w:val="es-PE" w:eastAsia="es-PE"/>
              </w:rPr>
              <w:t>__.__%</w:t>
            </w:r>
          </w:p>
        </w:tc>
      </w:tr>
      <w:tr w:rsidR="00D46DFE" w:rsidRPr="00D46DFE" w:rsidTr="001B2272">
        <w:trPr>
          <w:trHeight w:val="330"/>
          <w:jc w:val="right"/>
        </w:trPr>
        <w:tc>
          <w:tcPr>
            <w:tcW w:w="4933" w:type="dxa"/>
            <w:tcBorders>
              <w:top w:val="nil"/>
              <w:left w:val="single" w:sz="8" w:space="0" w:color="auto"/>
              <w:bottom w:val="single" w:sz="8" w:space="0" w:color="auto"/>
              <w:right w:val="single" w:sz="8" w:space="0" w:color="auto"/>
            </w:tcBorders>
            <w:shd w:val="clear" w:color="auto" w:fill="auto"/>
          </w:tcPr>
          <w:p w:rsidR="00D46DFE" w:rsidRPr="009B4086" w:rsidRDefault="00D46DFE" w:rsidP="001B2272">
            <w:pPr>
              <w:pStyle w:val="Prrafodelista"/>
              <w:spacing w:after="0" w:line="240" w:lineRule="auto"/>
              <w:ind w:left="0"/>
              <w:contextualSpacing w:val="0"/>
              <w:rPr>
                <w:rFonts w:ascii="Arial" w:hAnsi="Arial" w:cs="Arial"/>
                <w:color w:val="000000"/>
                <w:lang w:eastAsia="es-PE"/>
              </w:rPr>
            </w:pPr>
            <w:r w:rsidRPr="009B4086">
              <w:rPr>
                <w:rFonts w:ascii="Arial" w:hAnsi="Arial" w:cs="Arial"/>
                <w:color w:val="000000"/>
                <w:lang w:eastAsia="es-PE"/>
              </w:rPr>
              <w:t>Carga Granel sólido</w:t>
            </w:r>
          </w:p>
        </w:tc>
        <w:tc>
          <w:tcPr>
            <w:tcW w:w="2933" w:type="dxa"/>
            <w:tcBorders>
              <w:top w:val="nil"/>
              <w:left w:val="nil"/>
              <w:bottom w:val="single" w:sz="8" w:space="0" w:color="auto"/>
              <w:right w:val="single" w:sz="4" w:space="0" w:color="auto"/>
            </w:tcBorders>
          </w:tcPr>
          <w:p w:rsidR="00D46DFE" w:rsidRPr="009B4086" w:rsidRDefault="00D46DFE" w:rsidP="001B2272">
            <w:pPr>
              <w:jc w:val="center"/>
              <w:rPr>
                <w:rFonts w:ascii="Arial" w:hAnsi="Arial" w:cs="Arial"/>
                <w:color w:val="000000"/>
                <w:sz w:val="22"/>
                <w:szCs w:val="22"/>
                <w:lang w:val="es-PE" w:eastAsia="es-PE"/>
              </w:rPr>
            </w:pPr>
            <w:r w:rsidRPr="009B4086">
              <w:rPr>
                <w:rFonts w:ascii="Arial" w:hAnsi="Arial" w:cs="Arial"/>
                <w:color w:val="000000"/>
                <w:sz w:val="22"/>
                <w:szCs w:val="22"/>
                <w:lang w:val="es-PE" w:eastAsia="es-PE"/>
              </w:rPr>
              <w:t>__.__%</w:t>
            </w:r>
          </w:p>
        </w:tc>
      </w:tr>
    </w:tbl>
    <w:p w:rsidR="00D46DFE" w:rsidRPr="009B4086" w:rsidRDefault="00D46DFE" w:rsidP="00D46DFE">
      <w:pPr>
        <w:pStyle w:val="Textoindependiente"/>
        <w:ind w:firstLine="0"/>
        <w:rPr>
          <w:rFonts w:ascii="Arial" w:hAnsi="Arial" w:cs="Arial"/>
          <w:sz w:val="22"/>
          <w:szCs w:val="22"/>
        </w:rPr>
      </w:pPr>
    </w:p>
    <w:p w:rsidR="00D46DFE" w:rsidRPr="009B4086" w:rsidRDefault="00D46DFE" w:rsidP="00D46DFE">
      <w:pPr>
        <w:pStyle w:val="Textoindependiente"/>
        <w:ind w:firstLine="0"/>
        <w:rPr>
          <w:rFonts w:ascii="Arial" w:hAnsi="Arial" w:cs="Arial"/>
          <w:sz w:val="22"/>
          <w:szCs w:val="22"/>
        </w:rPr>
      </w:pPr>
      <w:r w:rsidRPr="009B4086">
        <w:rPr>
          <w:rFonts w:ascii="Arial" w:hAnsi="Arial" w:cs="Arial"/>
          <w:sz w:val="22"/>
          <w:szCs w:val="22"/>
        </w:rPr>
        <w:t xml:space="preserve">Los </w:t>
      </w:r>
      <w:r w:rsidR="001B2272">
        <w:rPr>
          <w:rFonts w:ascii="Arial" w:hAnsi="Arial" w:cs="Arial"/>
          <w:sz w:val="22"/>
          <w:szCs w:val="22"/>
        </w:rPr>
        <w:t>Factores aplicables para la fórmula ITE</w:t>
      </w:r>
      <w:r w:rsidRPr="009B4086">
        <w:rPr>
          <w:rFonts w:ascii="Arial" w:hAnsi="Arial" w:cs="Arial"/>
          <w:sz w:val="22"/>
          <w:szCs w:val="22"/>
        </w:rPr>
        <w:t>, para efectos del Concurso, son los siguientes:</w:t>
      </w:r>
    </w:p>
    <w:p w:rsidR="00D46DFE" w:rsidRPr="009B4086" w:rsidRDefault="00D46DFE" w:rsidP="009B4086">
      <w:pPr>
        <w:rPr>
          <w:rFonts w:ascii="Arial" w:hAnsi="Arial" w:cs="Arial"/>
          <w:sz w:val="22"/>
          <w:szCs w:val="22"/>
        </w:rPr>
      </w:pPr>
    </w:p>
    <w:tbl>
      <w:tblPr>
        <w:tblW w:w="7866" w:type="dxa"/>
        <w:jc w:val="right"/>
        <w:tblInd w:w="278" w:type="dxa"/>
        <w:tblCellMar>
          <w:left w:w="70" w:type="dxa"/>
          <w:right w:w="70" w:type="dxa"/>
        </w:tblCellMar>
        <w:tblLook w:val="04A0" w:firstRow="1" w:lastRow="0" w:firstColumn="1" w:lastColumn="0" w:noHBand="0" w:noVBand="1"/>
      </w:tblPr>
      <w:tblGrid>
        <w:gridCol w:w="4933"/>
        <w:gridCol w:w="2933"/>
      </w:tblGrid>
      <w:tr w:rsidR="00D46DFE" w:rsidRPr="00D46DFE" w:rsidTr="001B2272">
        <w:trPr>
          <w:trHeight w:val="645"/>
          <w:jc w:val="right"/>
        </w:trPr>
        <w:tc>
          <w:tcPr>
            <w:tcW w:w="4933" w:type="dxa"/>
            <w:tcBorders>
              <w:top w:val="single" w:sz="8" w:space="0" w:color="auto"/>
              <w:left w:val="single" w:sz="8" w:space="0" w:color="auto"/>
              <w:bottom w:val="single" w:sz="8" w:space="0" w:color="auto"/>
              <w:right w:val="single" w:sz="8" w:space="0" w:color="auto"/>
            </w:tcBorders>
            <w:shd w:val="clear" w:color="auto" w:fill="auto"/>
            <w:vAlign w:val="center"/>
          </w:tcPr>
          <w:p w:rsidR="00D46DFE" w:rsidRPr="00D46DFE" w:rsidRDefault="00D46DFE" w:rsidP="001B2272">
            <w:pPr>
              <w:jc w:val="center"/>
              <w:rPr>
                <w:rFonts w:ascii="Arial" w:hAnsi="Arial" w:cs="Arial"/>
                <w:bCs/>
                <w:color w:val="000000"/>
                <w:sz w:val="22"/>
                <w:szCs w:val="22"/>
                <w:lang w:val="es-PE" w:eastAsia="es-PE"/>
              </w:rPr>
            </w:pPr>
            <w:r w:rsidRPr="00D46DFE">
              <w:rPr>
                <w:rFonts w:ascii="Arial" w:hAnsi="Arial" w:cs="Arial"/>
                <w:bCs/>
                <w:color w:val="000000"/>
                <w:sz w:val="22"/>
                <w:szCs w:val="22"/>
                <w:lang w:val="es-PE" w:eastAsia="es-PE"/>
              </w:rPr>
              <w:t>CONCEPTO</w:t>
            </w:r>
          </w:p>
        </w:tc>
        <w:tc>
          <w:tcPr>
            <w:tcW w:w="2933" w:type="dxa"/>
            <w:tcBorders>
              <w:top w:val="single" w:sz="8" w:space="0" w:color="auto"/>
              <w:left w:val="nil"/>
              <w:bottom w:val="single" w:sz="8" w:space="0" w:color="auto"/>
              <w:right w:val="single" w:sz="4" w:space="0" w:color="auto"/>
            </w:tcBorders>
          </w:tcPr>
          <w:p w:rsidR="00D46DFE" w:rsidRPr="00D46DFE" w:rsidRDefault="00D46DFE" w:rsidP="001B2272">
            <w:pPr>
              <w:jc w:val="center"/>
              <w:rPr>
                <w:rFonts w:ascii="Arial" w:hAnsi="Arial" w:cs="Arial"/>
                <w:bCs/>
                <w:color w:val="000000"/>
                <w:sz w:val="22"/>
                <w:szCs w:val="22"/>
                <w:lang w:val="es-PE" w:eastAsia="es-PE"/>
              </w:rPr>
            </w:pPr>
            <w:r w:rsidRPr="00D46DFE">
              <w:rPr>
                <w:rFonts w:ascii="Arial" w:hAnsi="Arial" w:cs="Arial"/>
                <w:bCs/>
                <w:color w:val="000000"/>
                <w:sz w:val="22"/>
                <w:szCs w:val="22"/>
                <w:lang w:val="es-PE" w:eastAsia="es-PE"/>
              </w:rPr>
              <w:t>Factor aplicable para la fórmula ITE</w:t>
            </w:r>
          </w:p>
        </w:tc>
      </w:tr>
      <w:tr w:rsidR="00D46DFE" w:rsidRPr="00D46DFE" w:rsidTr="001B2272">
        <w:trPr>
          <w:trHeight w:val="330"/>
          <w:jc w:val="right"/>
        </w:trPr>
        <w:tc>
          <w:tcPr>
            <w:tcW w:w="4933" w:type="dxa"/>
            <w:tcBorders>
              <w:top w:val="nil"/>
              <w:left w:val="single" w:sz="8" w:space="0" w:color="auto"/>
              <w:bottom w:val="single" w:sz="8" w:space="0" w:color="auto"/>
              <w:right w:val="single" w:sz="8" w:space="0" w:color="auto"/>
            </w:tcBorders>
            <w:shd w:val="clear" w:color="auto" w:fill="auto"/>
          </w:tcPr>
          <w:p w:rsidR="00D46DFE" w:rsidRPr="009B4086" w:rsidRDefault="00D46DFE" w:rsidP="001B2272">
            <w:pPr>
              <w:pStyle w:val="Prrafodelista"/>
              <w:spacing w:after="0" w:line="240" w:lineRule="auto"/>
              <w:ind w:left="0"/>
              <w:contextualSpacing w:val="0"/>
              <w:rPr>
                <w:rFonts w:ascii="Arial" w:hAnsi="Arial" w:cs="Arial"/>
                <w:color w:val="000000"/>
                <w:lang w:eastAsia="es-PE"/>
              </w:rPr>
            </w:pPr>
            <w:r w:rsidRPr="009B4086">
              <w:rPr>
                <w:rFonts w:ascii="Arial" w:hAnsi="Arial" w:cs="Arial"/>
                <w:color w:val="000000"/>
                <w:lang w:eastAsia="es-PE"/>
              </w:rPr>
              <w:t xml:space="preserve">Contenedor </w:t>
            </w:r>
            <w:smartTag w:uri="urn:schemas-microsoft-com:office:smarttags" w:element="metricconverter">
              <w:smartTagPr>
                <w:attr w:name="ProductID" w:val="20 pies"/>
              </w:smartTagPr>
              <w:r w:rsidRPr="009B4086">
                <w:rPr>
                  <w:rFonts w:ascii="Arial" w:hAnsi="Arial" w:cs="Arial"/>
                  <w:color w:val="000000"/>
                  <w:lang w:eastAsia="es-PE"/>
                </w:rPr>
                <w:t>20 pies</w:t>
              </w:r>
            </w:smartTag>
            <w:r w:rsidRPr="009B4086">
              <w:rPr>
                <w:rFonts w:ascii="Arial" w:hAnsi="Arial" w:cs="Arial"/>
                <w:color w:val="000000"/>
                <w:lang w:eastAsia="es-PE"/>
              </w:rPr>
              <w:t xml:space="preserve"> lleno</w:t>
            </w:r>
          </w:p>
        </w:tc>
        <w:tc>
          <w:tcPr>
            <w:tcW w:w="2933" w:type="dxa"/>
            <w:tcBorders>
              <w:top w:val="nil"/>
              <w:left w:val="nil"/>
              <w:bottom w:val="single" w:sz="8" w:space="0" w:color="auto"/>
              <w:right w:val="single" w:sz="4" w:space="0" w:color="auto"/>
            </w:tcBorders>
          </w:tcPr>
          <w:p w:rsidR="00D46DFE" w:rsidRPr="009B4086" w:rsidRDefault="00D46DFE" w:rsidP="001B2272">
            <w:pPr>
              <w:jc w:val="center"/>
              <w:rPr>
                <w:rFonts w:ascii="Arial" w:hAnsi="Arial" w:cs="Arial"/>
                <w:color w:val="000000"/>
                <w:sz w:val="22"/>
                <w:szCs w:val="22"/>
                <w:lang w:val="es-PE" w:eastAsia="es-PE"/>
              </w:rPr>
            </w:pPr>
            <w:r w:rsidRPr="009B4086">
              <w:rPr>
                <w:rFonts w:ascii="Arial" w:hAnsi="Arial" w:cs="Arial"/>
                <w:color w:val="000000"/>
                <w:sz w:val="22"/>
                <w:szCs w:val="22"/>
                <w:lang w:val="es-PE" w:eastAsia="es-PE"/>
              </w:rPr>
              <w:t>a</w:t>
            </w:r>
          </w:p>
        </w:tc>
      </w:tr>
      <w:tr w:rsidR="00D46DFE" w:rsidRPr="00D46DFE" w:rsidTr="001B2272">
        <w:trPr>
          <w:trHeight w:val="330"/>
          <w:jc w:val="right"/>
        </w:trPr>
        <w:tc>
          <w:tcPr>
            <w:tcW w:w="4933" w:type="dxa"/>
            <w:tcBorders>
              <w:top w:val="nil"/>
              <w:left w:val="single" w:sz="8" w:space="0" w:color="auto"/>
              <w:bottom w:val="single" w:sz="8" w:space="0" w:color="auto"/>
              <w:right w:val="single" w:sz="8" w:space="0" w:color="auto"/>
            </w:tcBorders>
            <w:shd w:val="clear" w:color="auto" w:fill="auto"/>
          </w:tcPr>
          <w:p w:rsidR="00D46DFE" w:rsidRPr="009B4086" w:rsidRDefault="00D46DFE" w:rsidP="001B2272">
            <w:pPr>
              <w:pStyle w:val="Prrafodelista"/>
              <w:spacing w:after="0" w:line="240" w:lineRule="auto"/>
              <w:ind w:left="0"/>
              <w:contextualSpacing w:val="0"/>
              <w:rPr>
                <w:rFonts w:ascii="Arial" w:hAnsi="Arial" w:cs="Arial"/>
                <w:color w:val="000000"/>
                <w:lang w:eastAsia="es-PE"/>
              </w:rPr>
            </w:pPr>
            <w:r w:rsidRPr="009B4086">
              <w:rPr>
                <w:rFonts w:ascii="Arial" w:hAnsi="Arial" w:cs="Arial"/>
                <w:color w:val="000000"/>
                <w:lang w:eastAsia="es-PE"/>
              </w:rPr>
              <w:t xml:space="preserve">Contenedor </w:t>
            </w:r>
            <w:smartTag w:uri="urn:schemas-microsoft-com:office:smarttags" w:element="metricconverter">
              <w:smartTagPr>
                <w:attr w:name="ProductID" w:val="40 pies"/>
              </w:smartTagPr>
              <w:r w:rsidRPr="009B4086">
                <w:rPr>
                  <w:rFonts w:ascii="Arial" w:hAnsi="Arial" w:cs="Arial"/>
                  <w:color w:val="000000"/>
                  <w:lang w:eastAsia="es-PE"/>
                </w:rPr>
                <w:t>40 pies</w:t>
              </w:r>
            </w:smartTag>
            <w:r w:rsidRPr="009B4086">
              <w:rPr>
                <w:rFonts w:ascii="Arial" w:hAnsi="Arial" w:cs="Arial"/>
                <w:color w:val="000000"/>
                <w:lang w:eastAsia="es-PE"/>
              </w:rPr>
              <w:t xml:space="preserve"> lleno</w:t>
            </w:r>
          </w:p>
        </w:tc>
        <w:tc>
          <w:tcPr>
            <w:tcW w:w="2933" w:type="dxa"/>
            <w:tcBorders>
              <w:top w:val="nil"/>
              <w:left w:val="nil"/>
              <w:bottom w:val="single" w:sz="8" w:space="0" w:color="auto"/>
              <w:right w:val="single" w:sz="4" w:space="0" w:color="auto"/>
            </w:tcBorders>
          </w:tcPr>
          <w:p w:rsidR="00D46DFE" w:rsidRPr="009B4086" w:rsidRDefault="00D46DFE" w:rsidP="001B2272">
            <w:pPr>
              <w:jc w:val="center"/>
              <w:rPr>
                <w:rFonts w:ascii="Arial" w:hAnsi="Arial" w:cs="Arial"/>
                <w:color w:val="000000"/>
                <w:sz w:val="22"/>
                <w:szCs w:val="22"/>
                <w:lang w:val="es-PE" w:eastAsia="es-PE"/>
              </w:rPr>
            </w:pPr>
            <w:r w:rsidRPr="009B4086">
              <w:rPr>
                <w:rFonts w:ascii="Arial" w:hAnsi="Arial" w:cs="Arial"/>
                <w:color w:val="000000"/>
                <w:sz w:val="22"/>
                <w:szCs w:val="22"/>
                <w:lang w:val="es-PE" w:eastAsia="es-PE"/>
              </w:rPr>
              <w:t>b</w:t>
            </w:r>
          </w:p>
        </w:tc>
      </w:tr>
      <w:tr w:rsidR="00D46DFE" w:rsidRPr="00D46DFE" w:rsidTr="001B2272">
        <w:trPr>
          <w:trHeight w:val="330"/>
          <w:jc w:val="right"/>
        </w:trPr>
        <w:tc>
          <w:tcPr>
            <w:tcW w:w="4933" w:type="dxa"/>
            <w:tcBorders>
              <w:top w:val="nil"/>
              <w:left w:val="single" w:sz="8" w:space="0" w:color="auto"/>
              <w:bottom w:val="single" w:sz="8" w:space="0" w:color="auto"/>
              <w:right w:val="single" w:sz="8" w:space="0" w:color="auto"/>
            </w:tcBorders>
            <w:shd w:val="clear" w:color="auto" w:fill="auto"/>
          </w:tcPr>
          <w:p w:rsidR="00D46DFE" w:rsidRPr="009B4086" w:rsidRDefault="00D46DFE" w:rsidP="001B2272">
            <w:pPr>
              <w:pStyle w:val="Prrafodelista"/>
              <w:spacing w:after="0" w:line="240" w:lineRule="auto"/>
              <w:ind w:left="0"/>
              <w:contextualSpacing w:val="0"/>
              <w:rPr>
                <w:rFonts w:ascii="Arial" w:hAnsi="Arial" w:cs="Arial"/>
                <w:color w:val="000000"/>
                <w:lang w:eastAsia="es-PE"/>
              </w:rPr>
            </w:pPr>
            <w:r w:rsidRPr="009B4086">
              <w:rPr>
                <w:rFonts w:ascii="Arial" w:hAnsi="Arial" w:cs="Arial"/>
                <w:color w:val="000000"/>
                <w:lang w:eastAsia="es-PE"/>
              </w:rPr>
              <w:t>Carga fraccionada</w:t>
            </w:r>
          </w:p>
        </w:tc>
        <w:tc>
          <w:tcPr>
            <w:tcW w:w="2933" w:type="dxa"/>
            <w:tcBorders>
              <w:top w:val="nil"/>
              <w:left w:val="nil"/>
              <w:bottom w:val="single" w:sz="8" w:space="0" w:color="auto"/>
              <w:right w:val="single" w:sz="4" w:space="0" w:color="auto"/>
            </w:tcBorders>
          </w:tcPr>
          <w:p w:rsidR="00D46DFE" w:rsidRPr="009B4086" w:rsidRDefault="00D46DFE" w:rsidP="001B2272">
            <w:pPr>
              <w:jc w:val="center"/>
              <w:rPr>
                <w:rFonts w:ascii="Arial" w:hAnsi="Arial" w:cs="Arial"/>
                <w:color w:val="000000"/>
                <w:sz w:val="22"/>
                <w:szCs w:val="22"/>
                <w:lang w:val="es-PE" w:eastAsia="es-PE"/>
              </w:rPr>
            </w:pPr>
            <w:r w:rsidRPr="009B4086">
              <w:rPr>
                <w:rFonts w:ascii="Arial" w:hAnsi="Arial" w:cs="Arial"/>
                <w:color w:val="000000"/>
                <w:sz w:val="22"/>
                <w:szCs w:val="22"/>
                <w:lang w:val="es-PE" w:eastAsia="es-PE"/>
              </w:rPr>
              <w:t>c</w:t>
            </w:r>
          </w:p>
        </w:tc>
      </w:tr>
      <w:tr w:rsidR="00D46DFE" w:rsidRPr="00D46DFE" w:rsidTr="001B2272">
        <w:trPr>
          <w:trHeight w:val="330"/>
          <w:jc w:val="right"/>
        </w:trPr>
        <w:tc>
          <w:tcPr>
            <w:tcW w:w="4933" w:type="dxa"/>
            <w:tcBorders>
              <w:top w:val="nil"/>
              <w:left w:val="single" w:sz="8" w:space="0" w:color="auto"/>
              <w:bottom w:val="single" w:sz="8" w:space="0" w:color="auto"/>
              <w:right w:val="single" w:sz="8" w:space="0" w:color="auto"/>
            </w:tcBorders>
            <w:shd w:val="clear" w:color="auto" w:fill="auto"/>
          </w:tcPr>
          <w:p w:rsidR="00D46DFE" w:rsidRPr="009B4086" w:rsidRDefault="00D46DFE" w:rsidP="001B2272">
            <w:pPr>
              <w:pStyle w:val="Prrafodelista"/>
              <w:spacing w:after="0" w:line="240" w:lineRule="auto"/>
              <w:ind w:left="0"/>
              <w:contextualSpacing w:val="0"/>
              <w:rPr>
                <w:rFonts w:ascii="Arial" w:hAnsi="Arial" w:cs="Arial"/>
                <w:color w:val="000000"/>
                <w:lang w:eastAsia="es-PE"/>
              </w:rPr>
            </w:pPr>
            <w:r w:rsidRPr="009B4086">
              <w:rPr>
                <w:rFonts w:ascii="Arial" w:hAnsi="Arial" w:cs="Arial"/>
                <w:color w:val="000000"/>
                <w:lang w:eastAsia="es-PE"/>
              </w:rPr>
              <w:t>Carga Granel sólido</w:t>
            </w:r>
          </w:p>
        </w:tc>
        <w:tc>
          <w:tcPr>
            <w:tcW w:w="2933" w:type="dxa"/>
            <w:tcBorders>
              <w:top w:val="nil"/>
              <w:left w:val="nil"/>
              <w:bottom w:val="single" w:sz="8" w:space="0" w:color="auto"/>
              <w:right w:val="single" w:sz="4" w:space="0" w:color="auto"/>
            </w:tcBorders>
          </w:tcPr>
          <w:p w:rsidR="00D46DFE" w:rsidRPr="009B4086" w:rsidRDefault="00D46DFE" w:rsidP="001B2272">
            <w:pPr>
              <w:jc w:val="center"/>
              <w:rPr>
                <w:rFonts w:ascii="Arial" w:hAnsi="Arial" w:cs="Arial"/>
                <w:color w:val="000000"/>
                <w:sz w:val="22"/>
                <w:szCs w:val="22"/>
                <w:lang w:val="es-PE" w:eastAsia="es-PE"/>
              </w:rPr>
            </w:pPr>
            <w:r w:rsidRPr="009B4086">
              <w:rPr>
                <w:rFonts w:ascii="Arial" w:hAnsi="Arial" w:cs="Arial"/>
                <w:color w:val="000000"/>
                <w:sz w:val="22"/>
                <w:szCs w:val="22"/>
                <w:lang w:val="es-PE" w:eastAsia="es-PE"/>
              </w:rPr>
              <w:t>d</w:t>
            </w:r>
          </w:p>
        </w:tc>
      </w:tr>
    </w:tbl>
    <w:p w:rsidR="000033AB" w:rsidRPr="00B96F2E" w:rsidRDefault="000033AB" w:rsidP="009B4086">
      <w:pPr>
        <w:pStyle w:val="Ttulo1"/>
        <w:jc w:val="left"/>
        <w:rPr>
          <w:lang w:val="es-PE"/>
        </w:rPr>
      </w:pPr>
    </w:p>
    <w:sectPr w:rsidR="000033AB" w:rsidRPr="00B96F2E" w:rsidSect="00B96F2E">
      <w:pgSz w:w="11907" w:h="16840" w:code="9"/>
      <w:pgMar w:top="1882" w:right="170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612" w:rsidRDefault="00ED5612">
      <w:r>
        <w:separator/>
      </w:r>
    </w:p>
  </w:endnote>
  <w:endnote w:type="continuationSeparator" w:id="0">
    <w:p w:rsidR="00ED5612" w:rsidRDefault="00ED5612">
      <w:r>
        <w:continuationSeparator/>
      </w:r>
    </w:p>
  </w:endnote>
  <w:endnote w:type="continuationNotice" w:id="1">
    <w:p w:rsidR="00ED5612" w:rsidRDefault="00ED56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612" w:rsidRDefault="00ED5612">
    <w:pPr>
      <w:pBdr>
        <w:top w:val="single" w:sz="4" w:space="1" w:color="auto"/>
      </w:pBdr>
      <w:tabs>
        <w:tab w:val="right" w:pos="9120"/>
      </w:tabs>
      <w:ind w:right="-675"/>
      <w:rPr>
        <w:sz w:val="20"/>
        <w:szCs w:val="20"/>
      </w:rPr>
    </w:pPr>
    <w:r>
      <w:rPr>
        <w:rStyle w:val="Nmerodepgina"/>
        <w:sz w:val="20"/>
        <w:szCs w:val="20"/>
      </w:rPr>
      <w:t>Bases del Concurso</w:t>
    </w:r>
    <w:r>
      <w:rPr>
        <w:rStyle w:val="Nmerodepgina"/>
        <w:sz w:val="20"/>
        <w:szCs w:val="20"/>
      </w:rPr>
      <w:tab/>
      <w:t xml:space="preserve">Página </w:t>
    </w:r>
    <w:r>
      <w:rPr>
        <w:rStyle w:val="Nmerodepgina"/>
        <w:sz w:val="20"/>
        <w:szCs w:val="20"/>
      </w:rPr>
      <w:fldChar w:fldCharType="begin"/>
    </w:r>
    <w:r>
      <w:rPr>
        <w:rStyle w:val="Nmerodepgina"/>
        <w:sz w:val="20"/>
        <w:szCs w:val="20"/>
      </w:rPr>
      <w:instrText xml:space="preserve"> PAGE </w:instrText>
    </w:r>
    <w:r>
      <w:rPr>
        <w:rStyle w:val="Nmerodepgina"/>
        <w:sz w:val="20"/>
        <w:szCs w:val="20"/>
      </w:rPr>
      <w:fldChar w:fldCharType="separate"/>
    </w:r>
    <w:r w:rsidR="00EF3A93">
      <w:rPr>
        <w:rStyle w:val="Nmerodepgina"/>
        <w:noProof/>
        <w:sz w:val="20"/>
        <w:szCs w:val="20"/>
      </w:rPr>
      <w:t>3</w:t>
    </w:r>
    <w:r>
      <w:rPr>
        <w:rStyle w:val="Nmerodepgina"/>
        <w:sz w:val="20"/>
        <w:szCs w:val="20"/>
      </w:rPr>
      <w:fldChar w:fldCharType="end"/>
    </w:r>
    <w:r>
      <w:rPr>
        <w:rStyle w:val="Nmerodepgina"/>
        <w:sz w:val="20"/>
        <w:szCs w:val="20"/>
      </w:rPr>
      <w:t xml:space="preserve"> de </w:t>
    </w:r>
    <w:r>
      <w:rPr>
        <w:rStyle w:val="Nmerodepgina"/>
        <w:sz w:val="20"/>
        <w:szCs w:val="20"/>
      </w:rPr>
      <w:fldChar w:fldCharType="begin"/>
    </w:r>
    <w:r>
      <w:rPr>
        <w:rStyle w:val="Nmerodepgina"/>
        <w:sz w:val="20"/>
        <w:szCs w:val="20"/>
      </w:rPr>
      <w:instrText xml:space="preserve"> NUMPAGES </w:instrText>
    </w:r>
    <w:r>
      <w:rPr>
        <w:rStyle w:val="Nmerodepgina"/>
        <w:sz w:val="20"/>
        <w:szCs w:val="20"/>
      </w:rPr>
      <w:fldChar w:fldCharType="separate"/>
    </w:r>
    <w:r w:rsidR="00EF3A93">
      <w:rPr>
        <w:rStyle w:val="Nmerodepgina"/>
        <w:noProof/>
        <w:sz w:val="20"/>
        <w:szCs w:val="20"/>
      </w:rPr>
      <w:t>110</w:t>
    </w:r>
    <w:r>
      <w:rPr>
        <w:rStyle w:val="Nmerodepgina"/>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612" w:rsidRDefault="00ED561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D5612" w:rsidRDefault="00ED5612">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612" w:rsidRDefault="00ED5612">
    <w:pPr>
      <w:pBdr>
        <w:top w:val="single" w:sz="4" w:space="1" w:color="auto"/>
      </w:pBdr>
      <w:tabs>
        <w:tab w:val="right" w:pos="9120"/>
      </w:tabs>
      <w:ind w:right="-36"/>
      <w:rPr>
        <w:sz w:val="20"/>
        <w:szCs w:val="20"/>
      </w:rPr>
    </w:pPr>
    <w:r>
      <w:rPr>
        <w:sz w:val="20"/>
        <w:szCs w:val="20"/>
      </w:rPr>
      <w:t>Concesión del  Terminal Portuario General San Martín - Pisco</w:t>
    </w:r>
    <w:r>
      <w:rPr>
        <w:sz w:val="20"/>
        <w:szCs w:val="20"/>
      </w:rPr>
      <w:tab/>
      <w:t xml:space="preserve">        </w:t>
    </w:r>
    <w:r>
      <w:rPr>
        <w:sz w:val="20"/>
        <w:szCs w:val="20"/>
      </w:rPr>
      <w:tab/>
    </w:r>
    <w:r>
      <w:rPr>
        <w:sz w:val="20"/>
        <w:szCs w:val="20"/>
      </w:rPr>
      <w:tab/>
    </w:r>
    <w:r>
      <w:rPr>
        <w:sz w:val="20"/>
        <w:szCs w:val="20"/>
      </w:rPr>
      <w:tab/>
    </w:r>
    <w:r>
      <w:rPr>
        <w:sz w:val="20"/>
        <w:szCs w:val="20"/>
      </w:rPr>
      <w:tab/>
      <w:t xml:space="preserve">Página </w:t>
    </w:r>
    <w:r>
      <w:rPr>
        <w:sz w:val="20"/>
        <w:szCs w:val="20"/>
      </w:rPr>
      <w:fldChar w:fldCharType="begin"/>
    </w:r>
    <w:r>
      <w:rPr>
        <w:sz w:val="20"/>
        <w:szCs w:val="20"/>
      </w:rPr>
      <w:instrText xml:space="preserve"> PAGE </w:instrText>
    </w:r>
    <w:r>
      <w:rPr>
        <w:sz w:val="20"/>
        <w:szCs w:val="20"/>
      </w:rPr>
      <w:fldChar w:fldCharType="separate"/>
    </w:r>
    <w:r w:rsidR="00EF3A93">
      <w:rPr>
        <w:noProof/>
        <w:sz w:val="20"/>
        <w:szCs w:val="20"/>
      </w:rPr>
      <w:t>79</w:t>
    </w:r>
    <w:r>
      <w:rPr>
        <w:sz w:val="20"/>
        <w:szCs w:val="20"/>
      </w:rPr>
      <w:fldChar w:fldCharType="end"/>
    </w:r>
    <w:r>
      <w:rPr>
        <w:sz w:val="20"/>
        <w:szCs w:val="20"/>
      </w:rPr>
      <w:t xml:space="preserve"> de </w:t>
    </w:r>
    <w:r>
      <w:rPr>
        <w:sz w:val="20"/>
        <w:szCs w:val="20"/>
      </w:rPr>
      <w:fldChar w:fldCharType="begin"/>
    </w:r>
    <w:r>
      <w:rPr>
        <w:sz w:val="20"/>
        <w:szCs w:val="20"/>
      </w:rPr>
      <w:instrText xml:space="preserve"> NUMPAGES </w:instrText>
    </w:r>
    <w:r>
      <w:rPr>
        <w:sz w:val="20"/>
        <w:szCs w:val="20"/>
      </w:rPr>
      <w:fldChar w:fldCharType="separate"/>
    </w:r>
    <w:r w:rsidR="00EF3A93">
      <w:rPr>
        <w:noProof/>
        <w:sz w:val="20"/>
        <w:szCs w:val="20"/>
      </w:rPr>
      <w:t>110</w:t>
    </w:r>
    <w:r>
      <w:rPr>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612" w:rsidRDefault="00ED5612">
    <w:pPr>
      <w:pBdr>
        <w:top w:val="single" w:sz="4" w:space="1" w:color="auto"/>
      </w:pBdr>
      <w:tabs>
        <w:tab w:val="right" w:pos="9120"/>
      </w:tabs>
      <w:ind w:right="-36"/>
      <w:rPr>
        <w:sz w:val="20"/>
        <w:szCs w:val="20"/>
      </w:rPr>
    </w:pPr>
    <w:r>
      <w:rPr>
        <w:sz w:val="20"/>
        <w:szCs w:val="20"/>
      </w:rPr>
      <w:t>Concesión del Terminal Portuario General San Martín - Pisco</w:t>
    </w:r>
    <w:r>
      <w:rPr>
        <w:sz w:val="20"/>
        <w:szCs w:val="20"/>
      </w:rPr>
      <w:tab/>
      <w:t xml:space="preserve">         Página </w:t>
    </w:r>
    <w:r>
      <w:rPr>
        <w:sz w:val="20"/>
        <w:szCs w:val="20"/>
      </w:rPr>
      <w:fldChar w:fldCharType="begin"/>
    </w:r>
    <w:r>
      <w:rPr>
        <w:sz w:val="20"/>
        <w:szCs w:val="20"/>
      </w:rPr>
      <w:instrText xml:space="preserve"> PAGE </w:instrText>
    </w:r>
    <w:r>
      <w:rPr>
        <w:sz w:val="20"/>
        <w:szCs w:val="20"/>
      </w:rPr>
      <w:fldChar w:fldCharType="separate"/>
    </w:r>
    <w:r w:rsidR="00EF3A93">
      <w:rPr>
        <w:noProof/>
        <w:sz w:val="20"/>
        <w:szCs w:val="20"/>
      </w:rPr>
      <w:t>81</w:t>
    </w:r>
    <w:r>
      <w:rPr>
        <w:sz w:val="20"/>
        <w:szCs w:val="20"/>
      </w:rPr>
      <w:fldChar w:fldCharType="end"/>
    </w:r>
    <w:r>
      <w:rPr>
        <w:sz w:val="20"/>
        <w:szCs w:val="20"/>
      </w:rPr>
      <w:t xml:space="preserve"> de </w:t>
    </w:r>
    <w:r>
      <w:rPr>
        <w:sz w:val="20"/>
        <w:szCs w:val="20"/>
      </w:rPr>
      <w:fldChar w:fldCharType="begin"/>
    </w:r>
    <w:r>
      <w:rPr>
        <w:sz w:val="20"/>
        <w:szCs w:val="20"/>
      </w:rPr>
      <w:instrText xml:space="preserve"> NUMPAGES </w:instrText>
    </w:r>
    <w:r>
      <w:rPr>
        <w:sz w:val="20"/>
        <w:szCs w:val="20"/>
      </w:rPr>
      <w:fldChar w:fldCharType="separate"/>
    </w:r>
    <w:r w:rsidR="00EF3A93">
      <w:rPr>
        <w:noProof/>
        <w:sz w:val="20"/>
        <w:szCs w:val="20"/>
      </w:rPr>
      <w:t>110</w:t>
    </w:r>
    <w:r>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612" w:rsidRDefault="00ED5612">
      <w:r>
        <w:separator/>
      </w:r>
    </w:p>
  </w:footnote>
  <w:footnote w:type="continuationSeparator" w:id="0">
    <w:p w:rsidR="00ED5612" w:rsidRDefault="00ED5612">
      <w:r>
        <w:continuationSeparator/>
      </w:r>
    </w:p>
  </w:footnote>
  <w:footnote w:type="continuationNotice" w:id="1">
    <w:p w:rsidR="00ED5612" w:rsidRDefault="00ED5612"/>
  </w:footnote>
  <w:footnote w:id="2">
    <w:p w:rsidR="00ED5612" w:rsidRPr="00560292" w:rsidRDefault="00ED5612">
      <w:pPr>
        <w:pStyle w:val="Textonotapie"/>
        <w:rPr>
          <w:lang w:val="es-PE"/>
        </w:rPr>
      </w:pPr>
      <w:r>
        <w:rPr>
          <w:rStyle w:val="Refdenotaalpie"/>
        </w:rPr>
        <w:footnoteRef/>
      </w:r>
      <w:r>
        <w:t xml:space="preserve"> </w:t>
      </w:r>
      <w:r>
        <w:rPr>
          <w:lang w:val="es-PE"/>
        </w:rPr>
        <w:t>Modificado mediante Circular N° 31</w:t>
      </w:r>
    </w:p>
  </w:footnote>
  <w:footnote w:id="3">
    <w:p w:rsidR="00ED5612" w:rsidRPr="00560292" w:rsidRDefault="00ED5612">
      <w:pPr>
        <w:pStyle w:val="Textonotapie"/>
        <w:rPr>
          <w:lang w:val="es-PE"/>
        </w:rPr>
      </w:pPr>
      <w:r>
        <w:rPr>
          <w:rStyle w:val="Refdenotaalpie"/>
        </w:rPr>
        <w:footnoteRef/>
      </w:r>
      <w:r>
        <w:t xml:space="preserve"> </w:t>
      </w:r>
      <w:r>
        <w:rPr>
          <w:lang w:val="es-PE"/>
        </w:rPr>
        <w:t>Modificado mediante Circular N° 31</w:t>
      </w:r>
    </w:p>
  </w:footnote>
  <w:footnote w:id="4">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5">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6">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7">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8">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9">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10">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11">
    <w:p w:rsidR="00ED5612" w:rsidRPr="00560292" w:rsidRDefault="00ED5612">
      <w:pPr>
        <w:pStyle w:val="Textonotapie"/>
        <w:rPr>
          <w:lang w:val="es-PE"/>
        </w:rPr>
      </w:pPr>
      <w:r>
        <w:rPr>
          <w:rStyle w:val="Refdenotaalpie"/>
        </w:rPr>
        <w:footnoteRef/>
      </w:r>
      <w:r>
        <w:t xml:space="preserve"> </w:t>
      </w:r>
      <w:r>
        <w:rPr>
          <w:lang w:val="es-PE"/>
        </w:rPr>
        <w:t>Modificado mediante Circular N° 31</w:t>
      </w:r>
    </w:p>
  </w:footnote>
  <w:footnote w:id="12">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13">
    <w:p w:rsidR="00ED5612" w:rsidRPr="00560292" w:rsidRDefault="00ED5612">
      <w:pPr>
        <w:pStyle w:val="Textonotapie"/>
        <w:rPr>
          <w:lang w:val="es-PE"/>
        </w:rPr>
      </w:pPr>
      <w:r>
        <w:rPr>
          <w:rStyle w:val="Refdenotaalpie"/>
        </w:rPr>
        <w:footnoteRef/>
      </w:r>
      <w:r>
        <w:t xml:space="preserve"> </w:t>
      </w:r>
      <w:r>
        <w:rPr>
          <w:lang w:val="es-PE"/>
        </w:rPr>
        <w:t>Modificado mediante Circular N° 31</w:t>
      </w:r>
    </w:p>
  </w:footnote>
  <w:footnote w:id="14">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15">
    <w:p w:rsidR="00ED5612" w:rsidRPr="00560292" w:rsidRDefault="00ED5612">
      <w:pPr>
        <w:pStyle w:val="Textonotapie"/>
        <w:rPr>
          <w:lang w:val="es-PE"/>
        </w:rPr>
      </w:pPr>
      <w:r>
        <w:rPr>
          <w:rStyle w:val="Refdenotaalpie"/>
        </w:rPr>
        <w:footnoteRef/>
      </w:r>
      <w:r>
        <w:t xml:space="preserve"> </w:t>
      </w:r>
      <w:r>
        <w:rPr>
          <w:lang w:val="es-PE"/>
        </w:rPr>
        <w:t>Modificado mediante Circular N° 31</w:t>
      </w:r>
    </w:p>
  </w:footnote>
  <w:footnote w:id="16">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17">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18">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19">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20">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21">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22">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23">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24">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25">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26">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27">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28">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29">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30">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31">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32">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33">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34">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35">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36">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37">
    <w:p w:rsidR="00ED5612" w:rsidRPr="00560292" w:rsidRDefault="00ED5612">
      <w:pPr>
        <w:pStyle w:val="Textonotapie"/>
        <w:rPr>
          <w:lang w:val="es-PE"/>
        </w:rPr>
      </w:pPr>
      <w:r>
        <w:rPr>
          <w:rStyle w:val="Refdenotaalpie"/>
        </w:rPr>
        <w:footnoteRef/>
      </w:r>
      <w:r>
        <w:t xml:space="preserve"> </w:t>
      </w:r>
      <w:r>
        <w:rPr>
          <w:lang w:val="es-PE"/>
        </w:rPr>
        <w:t>Modificado mediante Circular N° 31</w:t>
      </w:r>
    </w:p>
  </w:footnote>
  <w:footnote w:id="38">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39">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40">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41">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42">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43">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44">
    <w:p w:rsidR="00ED5612" w:rsidRPr="00560292" w:rsidRDefault="00ED5612">
      <w:pPr>
        <w:pStyle w:val="Textonotapie"/>
        <w:rPr>
          <w:lang w:val="es-PE"/>
        </w:rPr>
      </w:pPr>
      <w:r>
        <w:rPr>
          <w:rStyle w:val="Refdenotaalpie"/>
        </w:rPr>
        <w:footnoteRef/>
      </w:r>
      <w:r>
        <w:t xml:space="preserve"> </w:t>
      </w:r>
      <w:r>
        <w:rPr>
          <w:lang w:val="es-PE"/>
        </w:rPr>
        <w:t>Modificado mediante Circular N° 31</w:t>
      </w:r>
    </w:p>
  </w:footnote>
  <w:footnote w:id="45">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46">
    <w:p w:rsidR="00ED5612" w:rsidRPr="00C50D9F" w:rsidRDefault="00ED5612">
      <w:pPr>
        <w:pStyle w:val="Textonotapie"/>
        <w:rPr>
          <w:lang w:val="es-PE"/>
        </w:rPr>
      </w:pPr>
      <w:r>
        <w:rPr>
          <w:rStyle w:val="Refdenotaalpie"/>
        </w:rPr>
        <w:footnoteRef/>
      </w:r>
      <w:r>
        <w:t xml:space="preserve"> </w:t>
      </w:r>
      <w:r>
        <w:rPr>
          <w:lang w:val="es-PE"/>
        </w:rPr>
        <w:t>Modificado mediante Circular N° 25</w:t>
      </w:r>
    </w:p>
  </w:footnote>
  <w:footnote w:id="47">
    <w:p w:rsidR="00ED5612" w:rsidRPr="00095297" w:rsidRDefault="00ED5612">
      <w:pPr>
        <w:pStyle w:val="Textonotapie"/>
        <w:rPr>
          <w:lang w:val="es-PE"/>
        </w:rPr>
      </w:pPr>
      <w:r>
        <w:rPr>
          <w:rStyle w:val="Refdenotaalpie"/>
        </w:rPr>
        <w:footnoteRef/>
      </w:r>
      <w:r>
        <w:t xml:space="preserve"> </w:t>
      </w:r>
      <w:r>
        <w:rPr>
          <w:lang w:val="es-PE"/>
        </w:rPr>
        <w:t>Modificado mediante Circular N° 31</w:t>
      </w:r>
    </w:p>
  </w:footnote>
  <w:footnote w:id="48">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49">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50">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51">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52">
    <w:p w:rsidR="00ED5612" w:rsidRPr="00095297" w:rsidRDefault="00ED5612">
      <w:pPr>
        <w:pStyle w:val="Textonotapie"/>
        <w:rPr>
          <w:lang w:val="es-PE"/>
        </w:rPr>
      </w:pPr>
      <w:r>
        <w:rPr>
          <w:rStyle w:val="Refdenotaalpie"/>
        </w:rPr>
        <w:footnoteRef/>
      </w:r>
      <w:r>
        <w:t xml:space="preserve"> </w:t>
      </w:r>
      <w:r>
        <w:rPr>
          <w:lang w:val="es-PE"/>
        </w:rPr>
        <w:t>Modificado mediante Circular N° 31</w:t>
      </w:r>
    </w:p>
  </w:footnote>
  <w:footnote w:id="53">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54">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55">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56">
    <w:p w:rsidR="00ED5612" w:rsidRPr="00095297" w:rsidRDefault="00ED5612">
      <w:pPr>
        <w:pStyle w:val="Textonotapie"/>
        <w:rPr>
          <w:lang w:val="es-PE"/>
        </w:rPr>
      </w:pPr>
      <w:r>
        <w:rPr>
          <w:rStyle w:val="Refdenotaalpie"/>
        </w:rPr>
        <w:footnoteRef/>
      </w:r>
      <w:r>
        <w:t xml:space="preserve"> </w:t>
      </w:r>
      <w:r>
        <w:rPr>
          <w:lang w:val="es-PE"/>
        </w:rPr>
        <w:t>Modificado mediante Circular N° 31</w:t>
      </w:r>
    </w:p>
  </w:footnote>
  <w:footnote w:id="57">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58">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59">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60">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61">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62">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63">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64">
    <w:p w:rsidR="00ED5612" w:rsidRDefault="00ED5612">
      <w:pPr>
        <w:pStyle w:val="Textonotapie"/>
      </w:pPr>
      <w:r>
        <w:rPr>
          <w:rStyle w:val="Refdenotaalpie"/>
        </w:rPr>
        <w:footnoteRef/>
      </w:r>
      <w:r>
        <w:t xml:space="preserve"> Modificado por Circular Nª 14 </w:t>
      </w:r>
    </w:p>
  </w:footnote>
  <w:footnote w:id="65">
    <w:p w:rsidR="00ED5612" w:rsidRDefault="00ED5612">
      <w:pPr>
        <w:pStyle w:val="Textonotapie"/>
      </w:pPr>
      <w:r>
        <w:rPr>
          <w:rStyle w:val="Refdenotaalpie"/>
        </w:rPr>
        <w:footnoteRef/>
      </w:r>
      <w:r>
        <w:t xml:space="preserve"> Modificado por Circular Nª 5 y Nª 6 </w:t>
      </w:r>
    </w:p>
  </w:footnote>
  <w:footnote w:id="66">
    <w:p w:rsidR="00ED5612" w:rsidRDefault="00ED5612">
      <w:pPr>
        <w:pStyle w:val="Textonotapie"/>
      </w:pPr>
      <w:r>
        <w:rPr>
          <w:rStyle w:val="Refdenotaalpie"/>
        </w:rPr>
        <w:footnoteRef/>
      </w:r>
      <w:r>
        <w:t xml:space="preserve"> Modificado por Circular Nª 5 </w:t>
      </w:r>
    </w:p>
  </w:footnote>
  <w:footnote w:id="67">
    <w:p w:rsidR="00ED5612" w:rsidRPr="009B4086" w:rsidRDefault="00ED5612">
      <w:pPr>
        <w:pStyle w:val="Textonotapie"/>
      </w:pPr>
      <w:r>
        <w:rPr>
          <w:rStyle w:val="Refdenotaalpie"/>
        </w:rPr>
        <w:footnoteRef/>
      </w:r>
      <w:r>
        <w:t xml:space="preserve"> Modificado mediante Circular N° 37</w:t>
      </w:r>
    </w:p>
  </w:footnote>
  <w:footnote w:id="68">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69">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70">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71">
    <w:p w:rsidR="00ED5612" w:rsidRPr="00095297" w:rsidRDefault="00ED5612">
      <w:pPr>
        <w:pStyle w:val="Textonotapie"/>
        <w:rPr>
          <w:lang w:val="es-PE"/>
        </w:rPr>
      </w:pPr>
      <w:r>
        <w:rPr>
          <w:rStyle w:val="Refdenotaalpie"/>
        </w:rPr>
        <w:footnoteRef/>
      </w:r>
      <w:r>
        <w:t xml:space="preserve"> </w:t>
      </w:r>
      <w:r>
        <w:rPr>
          <w:lang w:val="es-PE"/>
        </w:rPr>
        <w:t>Modificado mediante Circular N° 31</w:t>
      </w:r>
    </w:p>
  </w:footnote>
  <w:footnote w:id="72">
    <w:p w:rsidR="00ED5612" w:rsidRPr="009B4086" w:rsidRDefault="00ED5612">
      <w:pPr>
        <w:pStyle w:val="Textonotapie"/>
        <w:rPr>
          <w:lang w:val="es-PE"/>
        </w:rPr>
      </w:pPr>
      <w:r>
        <w:rPr>
          <w:rStyle w:val="Refdenotaalpie"/>
        </w:rPr>
        <w:footnoteRef/>
      </w:r>
      <w:r>
        <w:t xml:space="preserve"> </w:t>
      </w:r>
      <w:r>
        <w:rPr>
          <w:lang w:val="es-PE"/>
        </w:rPr>
        <w:t>Modificado mediante Circular N° 37</w:t>
      </w:r>
    </w:p>
  </w:footnote>
  <w:footnote w:id="73">
    <w:p w:rsidR="00ED5612" w:rsidRDefault="00ED5612">
      <w:pPr>
        <w:pStyle w:val="Textonotapie"/>
      </w:pPr>
      <w:r>
        <w:rPr>
          <w:rStyle w:val="Refdenotaalpie"/>
        </w:rPr>
        <w:footnoteRef/>
      </w:r>
      <w:r>
        <w:t xml:space="preserve"> Modificado mediante Circular Nª 5 </w:t>
      </w:r>
    </w:p>
  </w:footnote>
  <w:footnote w:id="74">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75">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76">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77">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78">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79">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80">
    <w:p w:rsidR="00ED5612" w:rsidRPr="009B4086" w:rsidRDefault="00ED5612">
      <w:pPr>
        <w:pStyle w:val="Textonotapie"/>
        <w:rPr>
          <w:lang w:val="es-PE"/>
        </w:rPr>
      </w:pPr>
      <w:r>
        <w:rPr>
          <w:rStyle w:val="Refdenotaalpie"/>
        </w:rPr>
        <w:footnoteRef/>
      </w:r>
      <w:r>
        <w:t xml:space="preserve"> </w:t>
      </w:r>
      <w:r>
        <w:rPr>
          <w:lang w:val="es-PE"/>
        </w:rPr>
        <w:t>Modificado mediante Circular N° 37</w:t>
      </w:r>
    </w:p>
  </w:footnote>
  <w:footnote w:id="81">
    <w:p w:rsidR="00ED5612" w:rsidRDefault="00ED5612">
      <w:pPr>
        <w:pStyle w:val="Textonotapie"/>
      </w:pPr>
      <w:r>
        <w:rPr>
          <w:rStyle w:val="Refdenotaalpie"/>
        </w:rPr>
        <w:footnoteRef/>
      </w:r>
      <w:r>
        <w:t xml:space="preserve"> Modificado por Circular Nª 14 </w:t>
      </w:r>
    </w:p>
  </w:footnote>
  <w:footnote w:id="82">
    <w:p w:rsidR="00ED5612" w:rsidRPr="00095297" w:rsidRDefault="00ED5612">
      <w:pPr>
        <w:pStyle w:val="Textonotapie"/>
        <w:rPr>
          <w:lang w:val="es-PE"/>
        </w:rPr>
      </w:pPr>
      <w:r>
        <w:rPr>
          <w:rStyle w:val="Refdenotaalpie"/>
        </w:rPr>
        <w:footnoteRef/>
      </w:r>
      <w:r>
        <w:t xml:space="preserve"> </w:t>
      </w:r>
      <w:r>
        <w:rPr>
          <w:lang w:val="es-PE"/>
        </w:rPr>
        <w:t>Modificado mediante Circular N° 31</w:t>
      </w:r>
    </w:p>
  </w:footnote>
  <w:footnote w:id="83">
    <w:p w:rsidR="00ED5612" w:rsidRDefault="00ED5612">
      <w:pPr>
        <w:pStyle w:val="Textonotapie"/>
      </w:pPr>
      <w:r>
        <w:rPr>
          <w:rStyle w:val="Refdenotaalpie"/>
        </w:rPr>
        <w:footnoteRef/>
      </w:r>
      <w:r>
        <w:t xml:space="preserve"> Modificado mediante Circular Nª 6 </w:t>
      </w:r>
    </w:p>
  </w:footnote>
  <w:footnote w:id="84">
    <w:p w:rsidR="00ED5612" w:rsidRPr="009B4086" w:rsidRDefault="00ED5612">
      <w:pPr>
        <w:pStyle w:val="Textonotapie"/>
        <w:rPr>
          <w:lang w:val="es-PE"/>
        </w:rPr>
      </w:pPr>
      <w:r>
        <w:rPr>
          <w:rStyle w:val="Refdenotaalpie"/>
        </w:rPr>
        <w:footnoteRef/>
      </w:r>
      <w:r>
        <w:t xml:space="preserve"> </w:t>
      </w:r>
      <w:r>
        <w:rPr>
          <w:lang w:val="es-PE"/>
        </w:rPr>
        <w:t>Modificado mediante Circular N° 37</w:t>
      </w:r>
    </w:p>
  </w:footnote>
  <w:footnote w:id="85">
    <w:p w:rsidR="00ED5612" w:rsidRPr="00095297" w:rsidRDefault="00ED5612">
      <w:pPr>
        <w:pStyle w:val="Textonotapie"/>
        <w:rPr>
          <w:lang w:val="es-PE"/>
        </w:rPr>
      </w:pPr>
      <w:r>
        <w:rPr>
          <w:rStyle w:val="Refdenotaalpie"/>
        </w:rPr>
        <w:footnoteRef/>
      </w:r>
      <w:r>
        <w:t xml:space="preserve"> </w:t>
      </w:r>
      <w:r>
        <w:rPr>
          <w:lang w:val="es-PE"/>
        </w:rPr>
        <w:t>Modificado mediante Circular N° 31</w:t>
      </w:r>
    </w:p>
  </w:footnote>
  <w:footnote w:id="86">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87">
    <w:p w:rsidR="00ED5612" w:rsidRPr="009B4086" w:rsidRDefault="00ED5612">
      <w:pPr>
        <w:pStyle w:val="Textonotapie"/>
        <w:rPr>
          <w:lang w:val="es-PE"/>
        </w:rPr>
      </w:pPr>
      <w:r>
        <w:rPr>
          <w:rStyle w:val="Refdenotaalpie"/>
        </w:rPr>
        <w:footnoteRef/>
      </w:r>
      <w:r>
        <w:t xml:space="preserve"> </w:t>
      </w:r>
      <w:r>
        <w:rPr>
          <w:lang w:val="es-PE"/>
        </w:rPr>
        <w:t>Modificado mediante Circular N° 37</w:t>
      </w:r>
    </w:p>
  </w:footnote>
  <w:footnote w:id="88">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89">
    <w:p w:rsidR="00ED5612" w:rsidRDefault="00ED5612">
      <w:pPr>
        <w:pStyle w:val="Textonotapie"/>
      </w:pPr>
      <w:r>
        <w:rPr>
          <w:rStyle w:val="Refdenotaalpie"/>
        </w:rPr>
        <w:footnoteRef/>
      </w:r>
      <w:r>
        <w:t xml:space="preserve"> Modificado por Circular Nª 14 </w:t>
      </w:r>
    </w:p>
  </w:footnote>
  <w:footnote w:id="90">
    <w:p w:rsidR="00ED5612" w:rsidRDefault="00ED5612">
      <w:pPr>
        <w:pStyle w:val="Textonotapie"/>
      </w:pPr>
      <w:r>
        <w:rPr>
          <w:rStyle w:val="Refdenotaalpie"/>
        </w:rPr>
        <w:footnoteRef/>
      </w:r>
      <w:r>
        <w:t xml:space="preserve"> Modificado mediante Circular Nª 6 </w:t>
      </w:r>
    </w:p>
  </w:footnote>
  <w:footnote w:id="91">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92">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93">
    <w:p w:rsidR="00ED5612" w:rsidRPr="009B4086" w:rsidRDefault="00ED5612">
      <w:pPr>
        <w:pStyle w:val="Textonotapie"/>
        <w:rPr>
          <w:lang w:val="es-PE"/>
        </w:rPr>
      </w:pPr>
      <w:r>
        <w:rPr>
          <w:rStyle w:val="Refdenotaalpie"/>
        </w:rPr>
        <w:footnoteRef/>
      </w:r>
      <w:r>
        <w:t xml:space="preserve"> </w:t>
      </w:r>
      <w:r>
        <w:rPr>
          <w:lang w:val="es-PE"/>
        </w:rPr>
        <w:t>Modificado mediante Circular N° 37</w:t>
      </w:r>
    </w:p>
  </w:footnote>
  <w:footnote w:id="94">
    <w:p w:rsidR="00ED5612" w:rsidRDefault="00ED5612">
      <w:pPr>
        <w:pStyle w:val="Textonotapie"/>
      </w:pPr>
      <w:r>
        <w:rPr>
          <w:rStyle w:val="Refdenotaalpie"/>
        </w:rPr>
        <w:footnoteRef/>
      </w:r>
      <w:r>
        <w:t xml:space="preserve"> Modificado mediante Circular N° 6.</w:t>
      </w:r>
    </w:p>
  </w:footnote>
  <w:footnote w:id="95">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96">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97">
    <w:p w:rsidR="00ED5612" w:rsidRPr="00095297" w:rsidRDefault="00ED5612">
      <w:pPr>
        <w:pStyle w:val="Textonotapie"/>
        <w:rPr>
          <w:lang w:val="es-PE"/>
        </w:rPr>
      </w:pPr>
      <w:r>
        <w:rPr>
          <w:rStyle w:val="Refdenotaalpie"/>
        </w:rPr>
        <w:footnoteRef/>
      </w:r>
      <w:r>
        <w:t xml:space="preserve"> </w:t>
      </w:r>
      <w:r>
        <w:rPr>
          <w:lang w:val="es-PE"/>
        </w:rPr>
        <w:t>Modificado mediante Circular N° 31</w:t>
      </w:r>
    </w:p>
  </w:footnote>
  <w:footnote w:id="98">
    <w:p w:rsidR="00ED5612" w:rsidRPr="009B4086" w:rsidRDefault="00ED5612" w:rsidP="005241BE">
      <w:pPr>
        <w:pStyle w:val="Textonotapie"/>
        <w:rPr>
          <w:lang w:val="es-PE"/>
        </w:rPr>
      </w:pPr>
      <w:r>
        <w:rPr>
          <w:rStyle w:val="Refdenotaalpie"/>
        </w:rPr>
        <w:footnoteRef/>
      </w:r>
      <w:r w:rsidRPr="009B4086">
        <w:t xml:space="preserve"> </w:t>
      </w:r>
      <w:r w:rsidRPr="009B4086">
        <w:rPr>
          <w:lang w:val="es-PE"/>
        </w:rPr>
        <w:t xml:space="preserve">Modificado mediante Circular N° </w:t>
      </w:r>
      <w:r>
        <w:rPr>
          <w:lang w:val="es-PE"/>
        </w:rPr>
        <w:t>31</w:t>
      </w:r>
    </w:p>
  </w:footnote>
  <w:footnote w:id="99">
    <w:p w:rsidR="00ED5612" w:rsidRPr="00560292" w:rsidRDefault="00ED5612">
      <w:pPr>
        <w:pStyle w:val="Textonotapie"/>
        <w:rPr>
          <w:lang w:val="es-PE"/>
        </w:rPr>
      </w:pPr>
      <w:r>
        <w:rPr>
          <w:rStyle w:val="Refdenotaalpie"/>
        </w:rPr>
        <w:footnoteRef/>
      </w:r>
      <w:r>
        <w:t xml:space="preserve"> </w:t>
      </w:r>
      <w:r>
        <w:rPr>
          <w:lang w:val="es-PE"/>
        </w:rPr>
        <w:t>Modificado mediante Circular N° 25</w:t>
      </w:r>
    </w:p>
  </w:footnote>
  <w:footnote w:id="100">
    <w:p w:rsidR="00ED5612" w:rsidRPr="00095297" w:rsidRDefault="00ED5612">
      <w:pPr>
        <w:pStyle w:val="Textonotapie"/>
        <w:rPr>
          <w:lang w:val="es-PE"/>
        </w:rPr>
      </w:pPr>
      <w:r>
        <w:rPr>
          <w:rStyle w:val="Refdenotaalpie"/>
        </w:rPr>
        <w:footnoteRef/>
      </w:r>
      <w:r>
        <w:t xml:space="preserve"> </w:t>
      </w:r>
      <w:r>
        <w:rPr>
          <w:lang w:val="es-PE"/>
        </w:rPr>
        <w:t>Modificado mediante Circular N° 31</w:t>
      </w:r>
    </w:p>
  </w:footnote>
  <w:footnote w:id="101">
    <w:p w:rsidR="00ED5612" w:rsidRPr="00560292" w:rsidRDefault="00ED5612">
      <w:pPr>
        <w:pStyle w:val="Textonotapie"/>
        <w:rPr>
          <w:lang w:val="es-PE"/>
        </w:rPr>
      </w:pPr>
      <w:r>
        <w:rPr>
          <w:rStyle w:val="Refdenotaalpie"/>
        </w:rPr>
        <w:footnoteRef/>
      </w:r>
      <w:r>
        <w:t xml:space="preserve"> </w:t>
      </w:r>
      <w:r>
        <w:rPr>
          <w:lang w:val="es-PE"/>
        </w:rPr>
        <w:t>Modificado mediante Circular N° 25 y 37</w:t>
      </w:r>
    </w:p>
  </w:footnote>
  <w:footnote w:id="102">
    <w:p w:rsidR="00ED5612" w:rsidRPr="0025135E" w:rsidRDefault="00ED5612">
      <w:pPr>
        <w:pStyle w:val="Textonotapie"/>
      </w:pPr>
      <w:r>
        <w:rPr>
          <w:rStyle w:val="Refdenotaalpie"/>
        </w:rPr>
        <w:footnoteRef/>
      </w:r>
      <w:r>
        <w:t xml:space="preserve"> Modificado mediante Circular N° 37</w:t>
      </w:r>
    </w:p>
  </w:footnote>
  <w:footnote w:id="103">
    <w:p w:rsidR="00ED5612" w:rsidRPr="009B4086" w:rsidRDefault="00ED5612">
      <w:pPr>
        <w:pStyle w:val="Textonotapie"/>
        <w:rPr>
          <w:lang w:val="es-PE"/>
        </w:rPr>
      </w:pPr>
      <w:r>
        <w:rPr>
          <w:rStyle w:val="Refdenotaalpie"/>
        </w:rPr>
        <w:footnoteRef/>
      </w:r>
      <w:r>
        <w:t xml:space="preserve"> Modificado mediante Circular N° 37</w:t>
      </w:r>
    </w:p>
  </w:footnote>
  <w:footnote w:id="104">
    <w:p w:rsidR="00ED5612" w:rsidRPr="008C008F" w:rsidRDefault="00ED5612" w:rsidP="001E7B5D">
      <w:pPr>
        <w:pStyle w:val="Textonotapie"/>
        <w:rPr>
          <w:lang w:val="pt-BR"/>
        </w:rPr>
      </w:pPr>
      <w:r>
        <w:rPr>
          <w:rStyle w:val="Refdenotaalpie"/>
        </w:rPr>
        <w:footnoteRef/>
      </w:r>
      <w:r w:rsidRPr="008C008F">
        <w:rPr>
          <w:lang w:val="pt-BR"/>
        </w:rPr>
        <w:t xml:space="preserve"> </w:t>
      </w:r>
      <w:r>
        <w:rPr>
          <w:lang w:val="pt-BR"/>
        </w:rPr>
        <w:t>Incorporado mediante Circular N° 14</w:t>
      </w:r>
    </w:p>
  </w:footnote>
  <w:footnote w:id="105">
    <w:p w:rsidR="00ED5612" w:rsidRPr="009B4086" w:rsidRDefault="00ED5612">
      <w:pPr>
        <w:pStyle w:val="Textonotapie"/>
      </w:pPr>
      <w:r>
        <w:rPr>
          <w:rStyle w:val="Refdenotaalpie"/>
        </w:rPr>
        <w:footnoteRef/>
      </w:r>
      <w:r>
        <w:t xml:space="preserve"> Modificado Mediante Circular N° 37</w:t>
      </w:r>
    </w:p>
  </w:footnote>
  <w:footnote w:id="106">
    <w:p w:rsidR="00ED5612" w:rsidRPr="00E01512" w:rsidRDefault="00ED5612">
      <w:pPr>
        <w:pStyle w:val="Textonotapie"/>
        <w:rPr>
          <w:lang w:val="es-PE"/>
        </w:rPr>
      </w:pPr>
      <w:r>
        <w:rPr>
          <w:rStyle w:val="Refdenotaalpie"/>
        </w:rPr>
        <w:footnoteRef/>
      </w:r>
      <w:r>
        <w:t xml:space="preserve"> </w:t>
      </w:r>
      <w:r>
        <w:rPr>
          <w:lang w:val="es-PE"/>
        </w:rPr>
        <w:t>Cronograma modificado mediante Circulares N° 26,34 y 35</w:t>
      </w:r>
    </w:p>
  </w:footnote>
  <w:footnote w:id="107">
    <w:p w:rsidR="00ED5612" w:rsidRPr="009B4086" w:rsidRDefault="00ED5612">
      <w:pPr>
        <w:pStyle w:val="Textonotapie"/>
        <w:rPr>
          <w:lang w:val="es-PE"/>
        </w:rPr>
      </w:pPr>
      <w:r>
        <w:rPr>
          <w:rStyle w:val="Refdenotaalpie"/>
        </w:rPr>
        <w:footnoteRef/>
      </w:r>
      <w:r>
        <w:t xml:space="preserve"> </w:t>
      </w:r>
      <w:r>
        <w:rPr>
          <w:lang w:val="es-PE"/>
        </w:rPr>
        <w:t>Modificado mediante Circular N° 37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612" w:rsidRPr="00504D7D" w:rsidRDefault="00ED5612">
    <w:pPr>
      <w:pStyle w:val="Encabezado"/>
      <w:rPr>
        <w:lang w:val="es-PE"/>
      </w:rPr>
    </w:pPr>
    <w:r>
      <w:rPr>
        <w:lang w:val="es-PE"/>
      </w:rPr>
      <w:t>Proceso de promoción de la inversión privada en el Terminal Portuario General San Martín - Pisco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612" w:rsidRDefault="00ED5612">
    <w:pPr>
      <w:pStyle w:val="Encabezado"/>
    </w:pPr>
    <w:r>
      <w:t>Concesión del Terminal Portuario General San Martín - Pisco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956"/>
    <w:multiLevelType w:val="multilevel"/>
    <w:tmpl w:val="1432214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0AD1410"/>
    <w:multiLevelType w:val="hybridMultilevel"/>
    <w:tmpl w:val="C4940DF8"/>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2FF1008"/>
    <w:multiLevelType w:val="hybridMultilevel"/>
    <w:tmpl w:val="705E490C"/>
    <w:lvl w:ilvl="0" w:tplc="9FB43028">
      <w:start w:val="1"/>
      <w:numFmt w:val="bullet"/>
      <w:lvlText w:val=""/>
      <w:lvlJc w:val="left"/>
      <w:pPr>
        <w:tabs>
          <w:tab w:val="num" w:pos="1778"/>
        </w:tabs>
        <w:ind w:left="1778"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3F921A7"/>
    <w:multiLevelType w:val="multilevel"/>
    <w:tmpl w:val="53D0E0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360"/>
        </w:tabs>
        <w:ind w:left="36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nsid w:val="0548571C"/>
    <w:multiLevelType w:val="hybridMultilevel"/>
    <w:tmpl w:val="FBD00700"/>
    <w:lvl w:ilvl="0" w:tplc="8514B6C8">
      <w:start w:val="2"/>
      <w:numFmt w:val="lowerLetter"/>
      <w:lvlText w:val="%1."/>
      <w:lvlJc w:val="left"/>
      <w:pPr>
        <w:tabs>
          <w:tab w:val="num" w:pos="2160"/>
        </w:tabs>
        <w:ind w:left="2160" w:hanging="360"/>
      </w:pPr>
      <w:rPr>
        <w:rFonts w:ascii="Arial" w:hAnsi="Arial" w:hint="default"/>
        <w:b w:val="0"/>
        <w:i w:val="0"/>
        <w:sz w:val="24"/>
        <w:szCs w:val="24"/>
      </w:rPr>
    </w:lvl>
    <w:lvl w:ilvl="1" w:tplc="0C0A0019">
      <w:start w:val="1"/>
      <w:numFmt w:val="lowerLetter"/>
      <w:lvlText w:val="%2."/>
      <w:lvlJc w:val="left"/>
      <w:pPr>
        <w:tabs>
          <w:tab w:val="num" w:pos="2160"/>
        </w:tabs>
        <w:ind w:left="2160" w:hanging="360"/>
      </w:pPr>
    </w:lvl>
    <w:lvl w:ilvl="2" w:tplc="C798CC44">
      <w:start w:val="1"/>
      <w:numFmt w:val="lowerRoman"/>
      <w:lvlText w:val="%3)"/>
      <w:lvlJc w:val="left"/>
      <w:pPr>
        <w:tabs>
          <w:tab w:val="num" w:pos="3420"/>
        </w:tabs>
        <w:ind w:left="1701" w:firstLine="999"/>
      </w:pPr>
      <w:rPr>
        <w:rFonts w:ascii="Times New Roman" w:hAnsi="Times New Roman" w:hint="default"/>
        <w:b w:val="0"/>
        <w:i w:val="0"/>
        <w:sz w:val="22"/>
        <w:szCs w:val="22"/>
      </w:r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5">
    <w:nsid w:val="07917E6F"/>
    <w:multiLevelType w:val="hybridMultilevel"/>
    <w:tmpl w:val="529A6772"/>
    <w:lvl w:ilvl="0" w:tplc="280A000B">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nsid w:val="08D62541"/>
    <w:multiLevelType w:val="multilevel"/>
    <w:tmpl w:val="14322140"/>
    <w:lvl w:ilvl="0">
      <w:start w:val="8"/>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9360393"/>
    <w:multiLevelType w:val="multilevel"/>
    <w:tmpl w:val="AFDC4036"/>
    <w:lvl w:ilvl="0">
      <w:start w:val="161"/>
      <w:numFmt w:val="decimal"/>
      <w:lvlText w:val="%1"/>
      <w:lvlJc w:val="left"/>
      <w:pPr>
        <w:ind w:left="660" w:hanging="660"/>
      </w:pPr>
      <w:rPr>
        <w:rFonts w:hint="default"/>
      </w:rPr>
    </w:lvl>
    <w:lvl w:ilvl="1">
      <w:start w:val="59"/>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A547CE0"/>
    <w:multiLevelType w:val="hybridMultilevel"/>
    <w:tmpl w:val="DFB009BC"/>
    <w:lvl w:ilvl="0" w:tplc="280A0017">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0A981CD9"/>
    <w:multiLevelType w:val="hybridMultilevel"/>
    <w:tmpl w:val="6F441240"/>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nsid w:val="0BC11684"/>
    <w:multiLevelType w:val="hybridMultilevel"/>
    <w:tmpl w:val="1236002C"/>
    <w:lvl w:ilvl="0" w:tplc="1A2082F4">
      <w:start w:val="1"/>
      <w:numFmt w:val="upperRoman"/>
      <w:lvlText w:val="%1."/>
      <w:lvlJc w:val="left"/>
      <w:pPr>
        <w:ind w:left="1004" w:hanging="720"/>
      </w:pPr>
      <w:rPr>
        <w:rFonts w:hint="default"/>
        <w:u w:val="none"/>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nsid w:val="0C82109B"/>
    <w:multiLevelType w:val="hybridMultilevel"/>
    <w:tmpl w:val="281E8470"/>
    <w:lvl w:ilvl="0" w:tplc="F254143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109E2723"/>
    <w:multiLevelType w:val="hybridMultilevel"/>
    <w:tmpl w:val="C99C18B6"/>
    <w:lvl w:ilvl="0" w:tplc="04090001">
      <w:start w:val="1"/>
      <w:numFmt w:val="bullet"/>
      <w:lvlText w:val=""/>
      <w:lvlJc w:val="left"/>
      <w:pPr>
        <w:ind w:left="1717" w:hanging="360"/>
      </w:pPr>
      <w:rPr>
        <w:rFonts w:ascii="Symbol" w:hAnsi="Symbol" w:hint="default"/>
      </w:rPr>
    </w:lvl>
    <w:lvl w:ilvl="1" w:tplc="04090003">
      <w:start w:val="1"/>
      <w:numFmt w:val="bullet"/>
      <w:lvlText w:val="o"/>
      <w:lvlJc w:val="left"/>
      <w:pPr>
        <w:ind w:left="2437" w:hanging="360"/>
      </w:pPr>
      <w:rPr>
        <w:rFonts w:ascii="Courier New" w:hAnsi="Courier New" w:hint="default"/>
      </w:rPr>
    </w:lvl>
    <w:lvl w:ilvl="2" w:tplc="04090005" w:tentative="1">
      <w:start w:val="1"/>
      <w:numFmt w:val="bullet"/>
      <w:lvlText w:val=""/>
      <w:lvlJc w:val="left"/>
      <w:pPr>
        <w:ind w:left="3157" w:hanging="360"/>
      </w:pPr>
      <w:rPr>
        <w:rFonts w:ascii="Wingdings" w:hAnsi="Wingdings" w:hint="default"/>
      </w:rPr>
    </w:lvl>
    <w:lvl w:ilvl="3" w:tplc="04090001" w:tentative="1">
      <w:start w:val="1"/>
      <w:numFmt w:val="bullet"/>
      <w:lvlText w:val=""/>
      <w:lvlJc w:val="left"/>
      <w:pPr>
        <w:ind w:left="3877" w:hanging="360"/>
      </w:pPr>
      <w:rPr>
        <w:rFonts w:ascii="Symbol" w:hAnsi="Symbol" w:hint="default"/>
      </w:rPr>
    </w:lvl>
    <w:lvl w:ilvl="4" w:tplc="04090003" w:tentative="1">
      <w:start w:val="1"/>
      <w:numFmt w:val="bullet"/>
      <w:lvlText w:val="o"/>
      <w:lvlJc w:val="left"/>
      <w:pPr>
        <w:ind w:left="4597" w:hanging="360"/>
      </w:pPr>
      <w:rPr>
        <w:rFonts w:ascii="Courier New" w:hAnsi="Courier New" w:hint="default"/>
      </w:rPr>
    </w:lvl>
    <w:lvl w:ilvl="5" w:tplc="04090005" w:tentative="1">
      <w:start w:val="1"/>
      <w:numFmt w:val="bullet"/>
      <w:lvlText w:val=""/>
      <w:lvlJc w:val="left"/>
      <w:pPr>
        <w:ind w:left="5317" w:hanging="360"/>
      </w:pPr>
      <w:rPr>
        <w:rFonts w:ascii="Wingdings" w:hAnsi="Wingdings" w:hint="default"/>
      </w:rPr>
    </w:lvl>
    <w:lvl w:ilvl="6" w:tplc="04090001" w:tentative="1">
      <w:start w:val="1"/>
      <w:numFmt w:val="bullet"/>
      <w:lvlText w:val=""/>
      <w:lvlJc w:val="left"/>
      <w:pPr>
        <w:ind w:left="6037" w:hanging="360"/>
      </w:pPr>
      <w:rPr>
        <w:rFonts w:ascii="Symbol" w:hAnsi="Symbol" w:hint="default"/>
      </w:rPr>
    </w:lvl>
    <w:lvl w:ilvl="7" w:tplc="04090003" w:tentative="1">
      <w:start w:val="1"/>
      <w:numFmt w:val="bullet"/>
      <w:lvlText w:val="o"/>
      <w:lvlJc w:val="left"/>
      <w:pPr>
        <w:ind w:left="6757" w:hanging="360"/>
      </w:pPr>
      <w:rPr>
        <w:rFonts w:ascii="Courier New" w:hAnsi="Courier New" w:hint="default"/>
      </w:rPr>
    </w:lvl>
    <w:lvl w:ilvl="8" w:tplc="04090005" w:tentative="1">
      <w:start w:val="1"/>
      <w:numFmt w:val="bullet"/>
      <w:lvlText w:val=""/>
      <w:lvlJc w:val="left"/>
      <w:pPr>
        <w:ind w:left="7477" w:hanging="360"/>
      </w:pPr>
      <w:rPr>
        <w:rFonts w:ascii="Wingdings" w:hAnsi="Wingdings" w:hint="default"/>
      </w:rPr>
    </w:lvl>
  </w:abstractNum>
  <w:abstractNum w:abstractNumId="13">
    <w:nsid w:val="11EC3EFE"/>
    <w:multiLevelType w:val="multilevel"/>
    <w:tmpl w:val="18ACD960"/>
    <w:lvl w:ilvl="0">
      <w:start w:val="1"/>
      <w:numFmt w:val="decimal"/>
      <w:lvlText w:val="%1"/>
      <w:lvlJc w:val="left"/>
      <w:pPr>
        <w:tabs>
          <w:tab w:val="num" w:pos="1425"/>
        </w:tabs>
        <w:ind w:left="1425" w:hanging="1425"/>
      </w:pPr>
      <w:rPr>
        <w:rFonts w:hint="default"/>
        <w:b/>
      </w:rPr>
    </w:lvl>
    <w:lvl w:ilvl="1">
      <w:start w:val="2"/>
      <w:numFmt w:val="decimal"/>
      <w:lvlText w:val="%1.%2"/>
      <w:lvlJc w:val="left"/>
      <w:pPr>
        <w:tabs>
          <w:tab w:val="num" w:pos="1425"/>
        </w:tabs>
        <w:ind w:left="1425" w:hanging="1425"/>
      </w:pPr>
      <w:rPr>
        <w:rFonts w:hint="default"/>
        <w:b/>
      </w:rPr>
    </w:lvl>
    <w:lvl w:ilvl="2">
      <w:start w:val="1"/>
      <w:numFmt w:val="decimal"/>
      <w:lvlText w:val="%1.%2.%3"/>
      <w:lvlJc w:val="left"/>
      <w:pPr>
        <w:tabs>
          <w:tab w:val="num" w:pos="1425"/>
        </w:tabs>
        <w:ind w:left="1425" w:hanging="1425"/>
      </w:pPr>
      <w:rPr>
        <w:rFonts w:ascii="Arial" w:hAnsi="Arial" w:hint="default"/>
        <w:b/>
        <w:i w:val="0"/>
        <w:sz w:val="22"/>
        <w:szCs w:val="22"/>
      </w:rPr>
    </w:lvl>
    <w:lvl w:ilvl="3">
      <w:start w:val="1"/>
      <w:numFmt w:val="decimal"/>
      <w:lvlText w:val="%1.%2.%3.%4"/>
      <w:lvlJc w:val="left"/>
      <w:pPr>
        <w:tabs>
          <w:tab w:val="num" w:pos="1425"/>
        </w:tabs>
        <w:ind w:left="1425" w:hanging="1425"/>
      </w:pPr>
      <w:rPr>
        <w:rFonts w:hint="default"/>
        <w:b/>
      </w:rPr>
    </w:lvl>
    <w:lvl w:ilvl="4">
      <w:start w:val="1"/>
      <w:numFmt w:val="decimal"/>
      <w:lvlText w:val="%1.%2.%3.%4.%5"/>
      <w:lvlJc w:val="left"/>
      <w:pPr>
        <w:tabs>
          <w:tab w:val="num" w:pos="1425"/>
        </w:tabs>
        <w:ind w:left="1425" w:hanging="1425"/>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130858FD"/>
    <w:multiLevelType w:val="hybridMultilevel"/>
    <w:tmpl w:val="D35E34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13666EC6"/>
    <w:multiLevelType w:val="hybridMultilevel"/>
    <w:tmpl w:val="CFA482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151A4307"/>
    <w:multiLevelType w:val="hybridMultilevel"/>
    <w:tmpl w:val="1B2CB1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152C6B65"/>
    <w:multiLevelType w:val="multilevel"/>
    <w:tmpl w:val="0C0A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360"/>
        </w:tabs>
        <w:ind w:left="36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nsid w:val="16BB3A6D"/>
    <w:multiLevelType w:val="multilevel"/>
    <w:tmpl w:val="13761DD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16F32897"/>
    <w:multiLevelType w:val="hybridMultilevel"/>
    <w:tmpl w:val="D3B45404"/>
    <w:lvl w:ilvl="0" w:tplc="B12ECE78">
      <w:start w:val="6"/>
      <w:numFmt w:val="bullet"/>
      <w:lvlText w:val="-"/>
      <w:lvlJc w:val="left"/>
      <w:pPr>
        <w:tabs>
          <w:tab w:val="num" w:pos="1080"/>
        </w:tabs>
        <w:ind w:left="1080" w:hanging="360"/>
      </w:pPr>
      <w:rPr>
        <w:rFonts w:hint="default"/>
      </w:rPr>
    </w:lvl>
    <w:lvl w:ilvl="1" w:tplc="8E96B012" w:tentative="1">
      <w:start w:val="1"/>
      <w:numFmt w:val="bullet"/>
      <w:lvlText w:val="o"/>
      <w:lvlJc w:val="left"/>
      <w:pPr>
        <w:tabs>
          <w:tab w:val="num" w:pos="2160"/>
        </w:tabs>
        <w:ind w:left="2160" w:hanging="360"/>
      </w:pPr>
      <w:rPr>
        <w:rFonts w:ascii="Courier New" w:hAnsi="Courier New" w:hint="default"/>
      </w:rPr>
    </w:lvl>
    <w:lvl w:ilvl="2" w:tplc="0EB820CE" w:tentative="1">
      <w:start w:val="1"/>
      <w:numFmt w:val="bullet"/>
      <w:lvlText w:val=""/>
      <w:lvlJc w:val="left"/>
      <w:pPr>
        <w:tabs>
          <w:tab w:val="num" w:pos="2880"/>
        </w:tabs>
        <w:ind w:left="2880" w:hanging="360"/>
      </w:pPr>
      <w:rPr>
        <w:rFonts w:ascii="Wingdings" w:hAnsi="Wingdings" w:hint="default"/>
      </w:rPr>
    </w:lvl>
    <w:lvl w:ilvl="3" w:tplc="04DA7F74" w:tentative="1">
      <w:start w:val="1"/>
      <w:numFmt w:val="bullet"/>
      <w:lvlText w:val=""/>
      <w:lvlJc w:val="left"/>
      <w:pPr>
        <w:tabs>
          <w:tab w:val="num" w:pos="3600"/>
        </w:tabs>
        <w:ind w:left="3600" w:hanging="360"/>
      </w:pPr>
      <w:rPr>
        <w:rFonts w:ascii="Symbol" w:hAnsi="Symbol" w:hint="default"/>
      </w:rPr>
    </w:lvl>
    <w:lvl w:ilvl="4" w:tplc="2B20B3EC" w:tentative="1">
      <w:start w:val="1"/>
      <w:numFmt w:val="bullet"/>
      <w:lvlText w:val="o"/>
      <w:lvlJc w:val="left"/>
      <w:pPr>
        <w:tabs>
          <w:tab w:val="num" w:pos="4320"/>
        </w:tabs>
        <w:ind w:left="4320" w:hanging="360"/>
      </w:pPr>
      <w:rPr>
        <w:rFonts w:ascii="Courier New" w:hAnsi="Courier New" w:hint="default"/>
      </w:rPr>
    </w:lvl>
    <w:lvl w:ilvl="5" w:tplc="EAC4E768" w:tentative="1">
      <w:start w:val="1"/>
      <w:numFmt w:val="bullet"/>
      <w:lvlText w:val=""/>
      <w:lvlJc w:val="left"/>
      <w:pPr>
        <w:tabs>
          <w:tab w:val="num" w:pos="5040"/>
        </w:tabs>
        <w:ind w:left="5040" w:hanging="360"/>
      </w:pPr>
      <w:rPr>
        <w:rFonts w:ascii="Wingdings" w:hAnsi="Wingdings" w:hint="default"/>
      </w:rPr>
    </w:lvl>
    <w:lvl w:ilvl="6" w:tplc="3F447CD4" w:tentative="1">
      <w:start w:val="1"/>
      <w:numFmt w:val="bullet"/>
      <w:lvlText w:val=""/>
      <w:lvlJc w:val="left"/>
      <w:pPr>
        <w:tabs>
          <w:tab w:val="num" w:pos="5760"/>
        </w:tabs>
        <w:ind w:left="5760" w:hanging="360"/>
      </w:pPr>
      <w:rPr>
        <w:rFonts w:ascii="Symbol" w:hAnsi="Symbol" w:hint="default"/>
      </w:rPr>
    </w:lvl>
    <w:lvl w:ilvl="7" w:tplc="54FCD4C6" w:tentative="1">
      <w:start w:val="1"/>
      <w:numFmt w:val="bullet"/>
      <w:lvlText w:val="o"/>
      <w:lvlJc w:val="left"/>
      <w:pPr>
        <w:tabs>
          <w:tab w:val="num" w:pos="6480"/>
        </w:tabs>
        <w:ind w:left="6480" w:hanging="360"/>
      </w:pPr>
      <w:rPr>
        <w:rFonts w:ascii="Courier New" w:hAnsi="Courier New" w:hint="default"/>
      </w:rPr>
    </w:lvl>
    <w:lvl w:ilvl="8" w:tplc="353E10BC" w:tentative="1">
      <w:start w:val="1"/>
      <w:numFmt w:val="bullet"/>
      <w:lvlText w:val=""/>
      <w:lvlJc w:val="left"/>
      <w:pPr>
        <w:tabs>
          <w:tab w:val="num" w:pos="7200"/>
        </w:tabs>
        <w:ind w:left="7200" w:hanging="360"/>
      </w:pPr>
      <w:rPr>
        <w:rFonts w:ascii="Wingdings" w:hAnsi="Wingdings" w:hint="default"/>
      </w:rPr>
    </w:lvl>
  </w:abstractNum>
  <w:abstractNum w:abstractNumId="20">
    <w:nsid w:val="17DD2E57"/>
    <w:multiLevelType w:val="hybridMultilevel"/>
    <w:tmpl w:val="28468BD6"/>
    <w:lvl w:ilvl="0" w:tplc="0C0A0017">
      <w:start w:val="1"/>
      <w:numFmt w:val="lowerLetter"/>
      <w:lvlText w:val="%1)"/>
      <w:lvlJc w:val="left"/>
      <w:pPr>
        <w:tabs>
          <w:tab w:val="num" w:pos="1065"/>
        </w:tabs>
        <w:ind w:left="1065" w:hanging="360"/>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280A0001">
      <w:start w:val="1"/>
      <w:numFmt w:val="bullet"/>
      <w:lvlText w:val=""/>
      <w:lvlJc w:val="left"/>
      <w:pPr>
        <w:tabs>
          <w:tab w:val="num" w:pos="4665"/>
        </w:tabs>
        <w:ind w:left="4665" w:hanging="180"/>
      </w:pPr>
      <w:rPr>
        <w:rFonts w:ascii="Symbol" w:hAnsi="Symbol" w:hint="default"/>
      </w:rPr>
    </w:lvl>
    <w:lvl w:ilvl="6" w:tplc="FBB04504">
      <w:start w:val="1"/>
      <w:numFmt w:val="upperRoman"/>
      <w:lvlText w:val="%7."/>
      <w:lvlJc w:val="left"/>
      <w:pPr>
        <w:ind w:left="5745" w:hanging="720"/>
      </w:pPr>
      <w:rPr>
        <w:rFonts w:hint="default"/>
      </w:r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1">
    <w:nsid w:val="190D37B4"/>
    <w:multiLevelType w:val="multilevel"/>
    <w:tmpl w:val="B762D288"/>
    <w:lvl w:ilvl="0">
      <w:start w:val="1"/>
      <w:numFmt w:val="decimal"/>
      <w:lvlText w:val="%1"/>
      <w:lvlJc w:val="left"/>
      <w:pPr>
        <w:tabs>
          <w:tab w:val="num" w:pos="432"/>
        </w:tabs>
        <w:ind w:left="432" w:hanging="432"/>
      </w:pPr>
    </w:lvl>
    <w:lvl w:ilvl="1">
      <w:start w:val="1"/>
      <w:numFmt w:val="decimal"/>
      <w:pStyle w:val="TtuloNivel1"/>
      <w:lvlText w:val="%1.%2"/>
      <w:lvlJc w:val="left"/>
      <w:pPr>
        <w:tabs>
          <w:tab w:val="num" w:pos="576"/>
        </w:tabs>
        <w:ind w:left="576" w:hanging="576"/>
      </w:pPr>
    </w:lvl>
    <w:lvl w:ilvl="2">
      <w:start w:val="1"/>
      <w:numFmt w:val="decimal"/>
      <w:pStyle w:val="TtuloNivel2"/>
      <w:lvlText w:val="%1.%2.%3"/>
      <w:lvlJc w:val="left"/>
      <w:pPr>
        <w:tabs>
          <w:tab w:val="num" w:pos="720"/>
        </w:tabs>
        <w:ind w:left="720" w:hanging="720"/>
      </w:pPr>
    </w:lvl>
    <w:lvl w:ilvl="3">
      <w:start w:val="1"/>
      <w:numFmt w:val="decimal"/>
      <w:pStyle w:val="TtuloNivel3"/>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19BF5AC4"/>
    <w:multiLevelType w:val="multilevel"/>
    <w:tmpl w:val="D5FA8CCC"/>
    <w:lvl w:ilvl="0">
      <w:start w:val="88"/>
      <w:numFmt w:val="decimal"/>
      <w:lvlText w:val="%1.0"/>
      <w:lvlJc w:val="left"/>
      <w:pPr>
        <w:ind w:left="540" w:hanging="540"/>
      </w:pPr>
      <w:rPr>
        <w:rFonts w:hint="default"/>
      </w:rPr>
    </w:lvl>
    <w:lvl w:ilvl="1">
      <w:start w:val="1"/>
      <w:numFmt w:val="decimalZero"/>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3">
    <w:nsid w:val="1A433BC7"/>
    <w:multiLevelType w:val="hybridMultilevel"/>
    <w:tmpl w:val="03067036"/>
    <w:lvl w:ilvl="0" w:tplc="DA4E8906">
      <w:start w:val="1"/>
      <w:numFmt w:val="bullet"/>
      <w:lvlText w:val=""/>
      <w:lvlJc w:val="left"/>
      <w:pPr>
        <w:tabs>
          <w:tab w:val="num" w:pos="360"/>
        </w:tabs>
        <w:ind w:left="360" w:hanging="360"/>
      </w:pPr>
      <w:rPr>
        <w:rFonts w:ascii="Symbol" w:hAnsi="Symbol" w:hint="default"/>
      </w:rPr>
    </w:lvl>
    <w:lvl w:ilvl="1" w:tplc="4EFA558A">
      <w:start w:val="1"/>
      <w:numFmt w:val="bullet"/>
      <w:lvlText w:val=""/>
      <w:lvlJc w:val="left"/>
      <w:pPr>
        <w:tabs>
          <w:tab w:val="num" w:pos="360"/>
        </w:tabs>
        <w:ind w:left="360" w:hanging="360"/>
      </w:pPr>
      <w:rPr>
        <w:rFonts w:ascii="Wingdings" w:hAnsi="Wingdings" w:hint="default"/>
      </w:rPr>
    </w:lvl>
    <w:lvl w:ilvl="2" w:tplc="02EC5D26" w:tentative="1">
      <w:start w:val="1"/>
      <w:numFmt w:val="bullet"/>
      <w:lvlText w:val=""/>
      <w:lvlJc w:val="left"/>
      <w:pPr>
        <w:tabs>
          <w:tab w:val="num" w:pos="1080"/>
        </w:tabs>
        <w:ind w:left="1080" w:hanging="360"/>
      </w:pPr>
      <w:rPr>
        <w:rFonts w:ascii="Wingdings" w:hAnsi="Wingdings" w:hint="default"/>
      </w:rPr>
    </w:lvl>
    <w:lvl w:ilvl="3" w:tplc="155A7C42" w:tentative="1">
      <w:start w:val="1"/>
      <w:numFmt w:val="bullet"/>
      <w:lvlText w:val=""/>
      <w:lvlJc w:val="left"/>
      <w:pPr>
        <w:tabs>
          <w:tab w:val="num" w:pos="1800"/>
        </w:tabs>
        <w:ind w:left="1800" w:hanging="360"/>
      </w:pPr>
      <w:rPr>
        <w:rFonts w:ascii="Symbol" w:hAnsi="Symbol" w:hint="default"/>
      </w:rPr>
    </w:lvl>
    <w:lvl w:ilvl="4" w:tplc="6942A75A" w:tentative="1">
      <w:start w:val="1"/>
      <w:numFmt w:val="bullet"/>
      <w:lvlText w:val="o"/>
      <w:lvlJc w:val="left"/>
      <w:pPr>
        <w:tabs>
          <w:tab w:val="num" w:pos="2520"/>
        </w:tabs>
        <w:ind w:left="2520" w:hanging="360"/>
      </w:pPr>
      <w:rPr>
        <w:rFonts w:ascii="Courier New" w:hAnsi="Courier New" w:hint="default"/>
      </w:rPr>
    </w:lvl>
    <w:lvl w:ilvl="5" w:tplc="D090AAB4" w:tentative="1">
      <w:start w:val="1"/>
      <w:numFmt w:val="bullet"/>
      <w:lvlText w:val=""/>
      <w:lvlJc w:val="left"/>
      <w:pPr>
        <w:tabs>
          <w:tab w:val="num" w:pos="3240"/>
        </w:tabs>
        <w:ind w:left="3240" w:hanging="360"/>
      </w:pPr>
      <w:rPr>
        <w:rFonts w:ascii="Wingdings" w:hAnsi="Wingdings" w:hint="default"/>
      </w:rPr>
    </w:lvl>
    <w:lvl w:ilvl="6" w:tplc="3942FAC4" w:tentative="1">
      <w:start w:val="1"/>
      <w:numFmt w:val="bullet"/>
      <w:lvlText w:val=""/>
      <w:lvlJc w:val="left"/>
      <w:pPr>
        <w:tabs>
          <w:tab w:val="num" w:pos="3960"/>
        </w:tabs>
        <w:ind w:left="3960" w:hanging="360"/>
      </w:pPr>
      <w:rPr>
        <w:rFonts w:ascii="Symbol" w:hAnsi="Symbol" w:hint="default"/>
      </w:rPr>
    </w:lvl>
    <w:lvl w:ilvl="7" w:tplc="D1B6A8C2" w:tentative="1">
      <w:start w:val="1"/>
      <w:numFmt w:val="bullet"/>
      <w:lvlText w:val="o"/>
      <w:lvlJc w:val="left"/>
      <w:pPr>
        <w:tabs>
          <w:tab w:val="num" w:pos="4680"/>
        </w:tabs>
        <w:ind w:left="4680" w:hanging="360"/>
      </w:pPr>
      <w:rPr>
        <w:rFonts w:ascii="Courier New" w:hAnsi="Courier New" w:hint="default"/>
      </w:rPr>
    </w:lvl>
    <w:lvl w:ilvl="8" w:tplc="CD6E8D96" w:tentative="1">
      <w:start w:val="1"/>
      <w:numFmt w:val="bullet"/>
      <w:lvlText w:val=""/>
      <w:lvlJc w:val="left"/>
      <w:pPr>
        <w:tabs>
          <w:tab w:val="num" w:pos="5400"/>
        </w:tabs>
        <w:ind w:left="5400" w:hanging="360"/>
      </w:pPr>
      <w:rPr>
        <w:rFonts w:ascii="Wingdings" w:hAnsi="Wingdings" w:hint="default"/>
      </w:rPr>
    </w:lvl>
  </w:abstractNum>
  <w:abstractNum w:abstractNumId="24">
    <w:nsid w:val="1CF226C2"/>
    <w:multiLevelType w:val="multilevel"/>
    <w:tmpl w:val="3DC046AC"/>
    <w:lvl w:ilvl="0">
      <w:start w:val="100"/>
      <w:numFmt w:val="decimal"/>
      <w:lvlText w:val="%1"/>
      <w:lvlJc w:val="left"/>
      <w:pPr>
        <w:ind w:left="660" w:hanging="660"/>
      </w:pPr>
      <w:rPr>
        <w:rFonts w:hint="default"/>
      </w:rPr>
    </w:lvl>
    <w:lvl w:ilvl="1">
      <w:start w:val="57"/>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1D44609D"/>
    <w:multiLevelType w:val="multilevel"/>
    <w:tmpl w:val="ABDCB0D4"/>
    <w:lvl w:ilvl="0">
      <w:start w:val="1"/>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1D881941"/>
    <w:multiLevelType w:val="hybridMultilevel"/>
    <w:tmpl w:val="FCEA472E"/>
    <w:lvl w:ilvl="0" w:tplc="7B70F58A">
      <w:start w:val="1"/>
      <w:numFmt w:val="upperRoman"/>
      <w:lvlText w:val="%1."/>
      <w:lvlJc w:val="righ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1E8D30C3"/>
    <w:multiLevelType w:val="multilevel"/>
    <w:tmpl w:val="FF564D6A"/>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1F0942E4"/>
    <w:multiLevelType w:val="multilevel"/>
    <w:tmpl w:val="81308526"/>
    <w:lvl w:ilvl="0">
      <w:start w:val="9"/>
      <w:numFmt w:val="decimal"/>
      <w:lvlText w:val="%1"/>
      <w:lvlJc w:val="left"/>
      <w:pPr>
        <w:tabs>
          <w:tab w:val="num" w:pos="675"/>
        </w:tabs>
        <w:ind w:left="675" w:hanging="675"/>
      </w:pPr>
      <w:rPr>
        <w:rFonts w:hint="default"/>
        <w:b/>
      </w:rPr>
    </w:lvl>
    <w:lvl w:ilvl="1">
      <w:start w:val="2"/>
      <w:numFmt w:val="decimal"/>
      <w:lvlText w:val="%1.%2"/>
      <w:lvlJc w:val="left"/>
      <w:pPr>
        <w:tabs>
          <w:tab w:val="num" w:pos="675"/>
        </w:tabs>
        <w:ind w:left="675" w:hanging="675"/>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1FA64927"/>
    <w:multiLevelType w:val="singleLevel"/>
    <w:tmpl w:val="1C4A8E6E"/>
    <w:lvl w:ilvl="0">
      <w:start w:val="1"/>
      <w:numFmt w:val="bullet"/>
      <w:pStyle w:val="Vietasa"/>
      <w:lvlText w:val="-"/>
      <w:lvlJc w:val="left"/>
      <w:pPr>
        <w:tabs>
          <w:tab w:val="num" w:pos="360"/>
        </w:tabs>
        <w:ind w:left="360" w:hanging="360"/>
      </w:pPr>
      <w:rPr>
        <w:rFonts w:ascii="Times New Roman" w:hAnsi="Times New Roman" w:hint="default"/>
      </w:rPr>
    </w:lvl>
  </w:abstractNum>
  <w:abstractNum w:abstractNumId="30">
    <w:nsid w:val="23DB3D97"/>
    <w:multiLevelType w:val="multilevel"/>
    <w:tmpl w:val="F1EEB98C"/>
    <w:lvl w:ilvl="0">
      <w:start w:val="113"/>
      <w:numFmt w:val="decimal"/>
      <w:lvlText w:val="%1"/>
      <w:lvlJc w:val="left"/>
      <w:pPr>
        <w:ind w:left="660" w:hanging="660"/>
      </w:pPr>
      <w:rPr>
        <w:rFonts w:hint="default"/>
      </w:rPr>
    </w:lvl>
    <w:lvl w:ilvl="1">
      <w:start w:val="11"/>
      <w:numFmt w:val="decimalZero"/>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25DF186B"/>
    <w:multiLevelType w:val="multilevel"/>
    <w:tmpl w:val="1C80DD1C"/>
    <w:lvl w:ilvl="0">
      <w:start w:val="1"/>
      <w:numFmt w:val="upperRoman"/>
      <w:lvlText w:val="%1."/>
      <w:lvlJc w:val="left"/>
      <w:pPr>
        <w:tabs>
          <w:tab w:val="num" w:pos="720"/>
        </w:tabs>
        <w:ind w:left="720" w:hanging="720"/>
      </w:pPr>
      <w:rPr>
        <w:b w:val="0"/>
        <w:i w:val="0"/>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2">
    <w:nsid w:val="2632031A"/>
    <w:multiLevelType w:val="multilevel"/>
    <w:tmpl w:val="4942C6B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267055D2"/>
    <w:multiLevelType w:val="multilevel"/>
    <w:tmpl w:val="1304E4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b/>
        <w:i w:val="0"/>
      </w:rPr>
    </w:lvl>
    <w:lvl w:ilvl="3">
      <w:start w:val="1"/>
      <w:numFmt w:val="decimal"/>
      <w:lvlText w:val="%1.%2.%3.%4."/>
      <w:lvlJc w:val="left"/>
      <w:pPr>
        <w:tabs>
          <w:tab w:val="num" w:pos="2160"/>
        </w:tabs>
        <w:ind w:left="1728" w:hanging="648"/>
      </w:pPr>
      <w:rPr>
        <w:rFonts w:ascii="Arial" w:hAnsi="Arial"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27895D5D"/>
    <w:multiLevelType w:val="hybridMultilevel"/>
    <w:tmpl w:val="06D6AE5A"/>
    <w:lvl w:ilvl="0" w:tplc="0C0A000B">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5">
    <w:nsid w:val="282138B0"/>
    <w:multiLevelType w:val="multilevel"/>
    <w:tmpl w:val="040A71BC"/>
    <w:lvl w:ilvl="0">
      <w:start w:val="1"/>
      <w:numFmt w:val="decimal"/>
      <w:lvlText w:val="%1."/>
      <w:lvlJc w:val="left"/>
      <w:pPr>
        <w:ind w:left="540" w:hanging="540"/>
      </w:pPr>
      <w:rPr>
        <w:rFonts w:hint="default"/>
      </w:rPr>
    </w:lvl>
    <w:lvl w:ilvl="1">
      <w:start w:val="3"/>
      <w:numFmt w:val="decimal"/>
      <w:lvlText w:val="%1.%2."/>
      <w:lvlJc w:val="left"/>
      <w:pPr>
        <w:ind w:left="1072" w:hanging="72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616" w:hanging="1800"/>
      </w:pPr>
      <w:rPr>
        <w:rFonts w:hint="default"/>
      </w:rPr>
    </w:lvl>
  </w:abstractNum>
  <w:abstractNum w:abstractNumId="36">
    <w:nsid w:val="29C0755F"/>
    <w:multiLevelType w:val="hybridMultilevel"/>
    <w:tmpl w:val="9786595A"/>
    <w:lvl w:ilvl="0" w:tplc="4712E512">
      <w:start w:val="1"/>
      <w:numFmt w:val="lowerLetter"/>
      <w:lvlText w:val="%1)"/>
      <w:lvlJc w:val="left"/>
      <w:pPr>
        <w:tabs>
          <w:tab w:val="num" w:pos="1028"/>
        </w:tabs>
        <w:ind w:left="1028" w:hanging="360"/>
      </w:pPr>
      <w:rPr>
        <w:rFonts w:ascii="Arial" w:hAnsi="Arial" w:hint="default"/>
        <w:b w:val="0"/>
        <w:i w:val="0"/>
        <w:sz w:val="22"/>
        <w:szCs w:val="22"/>
      </w:rPr>
    </w:lvl>
    <w:lvl w:ilvl="1" w:tplc="6490514C">
      <w:start w:val="1"/>
      <w:numFmt w:val="lowerLetter"/>
      <w:lvlText w:val="%2."/>
      <w:lvlJc w:val="left"/>
      <w:pPr>
        <w:tabs>
          <w:tab w:val="num" w:pos="1785"/>
        </w:tabs>
        <w:ind w:left="1785" w:hanging="705"/>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2EB75658"/>
    <w:multiLevelType w:val="hybridMultilevel"/>
    <w:tmpl w:val="75E2CC66"/>
    <w:lvl w:ilvl="0" w:tplc="FFFFFFFF">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2EF65CE9"/>
    <w:multiLevelType w:val="multilevel"/>
    <w:tmpl w:val="DA0A5D8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326A5597"/>
    <w:multiLevelType w:val="hybridMultilevel"/>
    <w:tmpl w:val="7F0C4FC6"/>
    <w:lvl w:ilvl="0" w:tplc="0C0A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2726AFA"/>
    <w:multiLevelType w:val="multilevel"/>
    <w:tmpl w:val="A3660E5C"/>
    <w:lvl w:ilvl="0">
      <w:start w:val="1"/>
      <w:numFmt w:val="upperRoman"/>
      <w:lvlText w:val="%1."/>
      <w:lvlJc w:val="left"/>
      <w:pPr>
        <w:ind w:left="1571" w:hanging="72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41">
    <w:nsid w:val="32A22260"/>
    <w:multiLevelType w:val="hybridMultilevel"/>
    <w:tmpl w:val="5D609F56"/>
    <w:lvl w:ilvl="0" w:tplc="9C608562">
      <w:start w:val="1"/>
      <w:numFmt w:val="bullet"/>
      <w:lvlText w:val=""/>
      <w:lvlJc w:val="left"/>
      <w:pPr>
        <w:tabs>
          <w:tab w:val="num" w:pos="720"/>
        </w:tabs>
        <w:ind w:left="720" w:hanging="360"/>
      </w:pPr>
      <w:rPr>
        <w:rFonts w:ascii="Wingdings" w:hAnsi="Wingdings" w:hint="default"/>
      </w:rPr>
    </w:lvl>
    <w:lvl w:ilvl="1" w:tplc="671AB9D8" w:tentative="1">
      <w:start w:val="1"/>
      <w:numFmt w:val="bullet"/>
      <w:lvlText w:val="o"/>
      <w:lvlJc w:val="left"/>
      <w:pPr>
        <w:tabs>
          <w:tab w:val="num" w:pos="1440"/>
        </w:tabs>
        <w:ind w:left="1440" w:hanging="360"/>
      </w:pPr>
      <w:rPr>
        <w:rFonts w:ascii="Courier New" w:hAnsi="Courier New" w:cs="Courier New" w:hint="default"/>
      </w:rPr>
    </w:lvl>
    <w:lvl w:ilvl="2" w:tplc="0666C8B6" w:tentative="1">
      <w:start w:val="1"/>
      <w:numFmt w:val="bullet"/>
      <w:lvlText w:val=""/>
      <w:lvlJc w:val="left"/>
      <w:pPr>
        <w:tabs>
          <w:tab w:val="num" w:pos="2160"/>
        </w:tabs>
        <w:ind w:left="2160" w:hanging="360"/>
      </w:pPr>
      <w:rPr>
        <w:rFonts w:ascii="Wingdings" w:hAnsi="Wingdings" w:hint="default"/>
      </w:rPr>
    </w:lvl>
    <w:lvl w:ilvl="3" w:tplc="72581E50" w:tentative="1">
      <w:start w:val="1"/>
      <w:numFmt w:val="bullet"/>
      <w:lvlText w:val=""/>
      <w:lvlJc w:val="left"/>
      <w:pPr>
        <w:tabs>
          <w:tab w:val="num" w:pos="2880"/>
        </w:tabs>
        <w:ind w:left="2880" w:hanging="360"/>
      </w:pPr>
      <w:rPr>
        <w:rFonts w:ascii="Symbol" w:hAnsi="Symbol" w:hint="default"/>
      </w:rPr>
    </w:lvl>
    <w:lvl w:ilvl="4" w:tplc="3520571C" w:tentative="1">
      <w:start w:val="1"/>
      <w:numFmt w:val="bullet"/>
      <w:lvlText w:val="o"/>
      <w:lvlJc w:val="left"/>
      <w:pPr>
        <w:tabs>
          <w:tab w:val="num" w:pos="3600"/>
        </w:tabs>
        <w:ind w:left="3600" w:hanging="360"/>
      </w:pPr>
      <w:rPr>
        <w:rFonts w:ascii="Courier New" w:hAnsi="Courier New" w:cs="Courier New" w:hint="default"/>
      </w:rPr>
    </w:lvl>
    <w:lvl w:ilvl="5" w:tplc="552257B2" w:tentative="1">
      <w:start w:val="1"/>
      <w:numFmt w:val="bullet"/>
      <w:lvlText w:val=""/>
      <w:lvlJc w:val="left"/>
      <w:pPr>
        <w:tabs>
          <w:tab w:val="num" w:pos="4320"/>
        </w:tabs>
        <w:ind w:left="4320" w:hanging="360"/>
      </w:pPr>
      <w:rPr>
        <w:rFonts w:ascii="Wingdings" w:hAnsi="Wingdings" w:hint="default"/>
      </w:rPr>
    </w:lvl>
    <w:lvl w:ilvl="6" w:tplc="B5A88DE4" w:tentative="1">
      <w:start w:val="1"/>
      <w:numFmt w:val="bullet"/>
      <w:lvlText w:val=""/>
      <w:lvlJc w:val="left"/>
      <w:pPr>
        <w:tabs>
          <w:tab w:val="num" w:pos="5040"/>
        </w:tabs>
        <w:ind w:left="5040" w:hanging="360"/>
      </w:pPr>
      <w:rPr>
        <w:rFonts w:ascii="Symbol" w:hAnsi="Symbol" w:hint="default"/>
      </w:rPr>
    </w:lvl>
    <w:lvl w:ilvl="7" w:tplc="F7004526" w:tentative="1">
      <w:start w:val="1"/>
      <w:numFmt w:val="bullet"/>
      <w:lvlText w:val="o"/>
      <w:lvlJc w:val="left"/>
      <w:pPr>
        <w:tabs>
          <w:tab w:val="num" w:pos="5760"/>
        </w:tabs>
        <w:ind w:left="5760" w:hanging="360"/>
      </w:pPr>
      <w:rPr>
        <w:rFonts w:ascii="Courier New" w:hAnsi="Courier New" w:cs="Courier New" w:hint="default"/>
      </w:rPr>
    </w:lvl>
    <w:lvl w:ilvl="8" w:tplc="1AA80C7E" w:tentative="1">
      <w:start w:val="1"/>
      <w:numFmt w:val="bullet"/>
      <w:lvlText w:val=""/>
      <w:lvlJc w:val="left"/>
      <w:pPr>
        <w:tabs>
          <w:tab w:val="num" w:pos="6480"/>
        </w:tabs>
        <w:ind w:left="6480" w:hanging="360"/>
      </w:pPr>
      <w:rPr>
        <w:rFonts w:ascii="Wingdings" w:hAnsi="Wingdings" w:hint="default"/>
      </w:rPr>
    </w:lvl>
  </w:abstractNum>
  <w:abstractNum w:abstractNumId="42">
    <w:nsid w:val="32C27B6B"/>
    <w:multiLevelType w:val="multilevel"/>
    <w:tmpl w:val="A52029B8"/>
    <w:lvl w:ilvl="0">
      <w:start w:val="1"/>
      <w:numFmt w:val="upperRoman"/>
      <w:lvlText w:val="%1."/>
      <w:lvlJc w:val="left"/>
      <w:pPr>
        <w:tabs>
          <w:tab w:val="num" w:pos="720"/>
        </w:tabs>
        <w:ind w:left="720" w:hanging="720"/>
      </w:pPr>
      <w:rPr>
        <w:rFonts w:ascii="Times New Roman" w:eastAsia="Times New Roman" w:hAnsi="Times New Roman" w:cs="Times New Roman"/>
        <w:b/>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3506680F"/>
    <w:multiLevelType w:val="hybridMultilevel"/>
    <w:tmpl w:val="880CB2A4"/>
    <w:lvl w:ilvl="0" w:tplc="0C0A001B">
      <w:start w:val="1"/>
      <w:numFmt w:val="lowerRoman"/>
      <w:lvlText w:val="%1."/>
      <w:lvlJc w:val="righ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4">
    <w:nsid w:val="354F65FD"/>
    <w:multiLevelType w:val="multilevel"/>
    <w:tmpl w:val="CFAEE5CC"/>
    <w:lvl w:ilvl="0">
      <w:start w:val="10"/>
      <w:numFmt w:val="decimal"/>
      <w:lvlText w:val="%1"/>
      <w:lvlJc w:val="left"/>
      <w:pPr>
        <w:tabs>
          <w:tab w:val="num" w:pos="615"/>
        </w:tabs>
        <w:ind w:left="615" w:hanging="615"/>
      </w:pPr>
      <w:rPr>
        <w:rFonts w:hint="default"/>
        <w:b/>
      </w:rPr>
    </w:lvl>
    <w:lvl w:ilvl="1">
      <w:start w:val="3"/>
      <w:numFmt w:val="decimal"/>
      <w:lvlText w:val="%1.%2"/>
      <w:lvlJc w:val="left"/>
      <w:pPr>
        <w:tabs>
          <w:tab w:val="num" w:pos="615"/>
        </w:tabs>
        <w:ind w:left="615" w:hanging="61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5">
    <w:nsid w:val="361160BE"/>
    <w:multiLevelType w:val="hybridMultilevel"/>
    <w:tmpl w:val="5E38EA4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nsid w:val="36DD023A"/>
    <w:multiLevelType w:val="hybridMultilevel"/>
    <w:tmpl w:val="35767CCE"/>
    <w:lvl w:ilvl="0" w:tplc="5E4E60A8">
      <w:start w:val="1"/>
      <w:numFmt w:val="decimal"/>
      <w:lvlText w:val="%1."/>
      <w:lvlJc w:val="left"/>
      <w:pPr>
        <w:ind w:left="1428" w:hanging="360"/>
      </w:pPr>
    </w:lvl>
    <w:lvl w:ilvl="1" w:tplc="90102794" w:tentative="1">
      <w:start w:val="1"/>
      <w:numFmt w:val="lowerLetter"/>
      <w:lvlText w:val="%2."/>
      <w:lvlJc w:val="left"/>
      <w:pPr>
        <w:ind w:left="2148" w:hanging="360"/>
      </w:pPr>
    </w:lvl>
    <w:lvl w:ilvl="2" w:tplc="C054D568" w:tentative="1">
      <w:start w:val="1"/>
      <w:numFmt w:val="lowerRoman"/>
      <w:lvlText w:val="%3."/>
      <w:lvlJc w:val="right"/>
      <w:pPr>
        <w:ind w:left="2868" w:hanging="180"/>
      </w:pPr>
    </w:lvl>
    <w:lvl w:ilvl="3" w:tplc="AF388A12" w:tentative="1">
      <w:start w:val="1"/>
      <w:numFmt w:val="decimal"/>
      <w:lvlText w:val="%4."/>
      <w:lvlJc w:val="left"/>
      <w:pPr>
        <w:ind w:left="3588" w:hanging="360"/>
      </w:pPr>
    </w:lvl>
    <w:lvl w:ilvl="4" w:tplc="7DA818DA" w:tentative="1">
      <w:start w:val="1"/>
      <w:numFmt w:val="lowerLetter"/>
      <w:lvlText w:val="%5."/>
      <w:lvlJc w:val="left"/>
      <w:pPr>
        <w:ind w:left="4308" w:hanging="360"/>
      </w:pPr>
    </w:lvl>
    <w:lvl w:ilvl="5" w:tplc="AF141314" w:tentative="1">
      <w:start w:val="1"/>
      <w:numFmt w:val="lowerRoman"/>
      <w:lvlText w:val="%6."/>
      <w:lvlJc w:val="right"/>
      <w:pPr>
        <w:ind w:left="5028" w:hanging="180"/>
      </w:pPr>
    </w:lvl>
    <w:lvl w:ilvl="6" w:tplc="24984014" w:tentative="1">
      <w:start w:val="1"/>
      <w:numFmt w:val="decimal"/>
      <w:lvlText w:val="%7."/>
      <w:lvlJc w:val="left"/>
      <w:pPr>
        <w:ind w:left="5748" w:hanging="360"/>
      </w:pPr>
    </w:lvl>
    <w:lvl w:ilvl="7" w:tplc="C8D2B878" w:tentative="1">
      <w:start w:val="1"/>
      <w:numFmt w:val="lowerLetter"/>
      <w:lvlText w:val="%8."/>
      <w:lvlJc w:val="left"/>
      <w:pPr>
        <w:ind w:left="6468" w:hanging="360"/>
      </w:pPr>
    </w:lvl>
    <w:lvl w:ilvl="8" w:tplc="5C20B98A" w:tentative="1">
      <w:start w:val="1"/>
      <w:numFmt w:val="lowerRoman"/>
      <w:lvlText w:val="%9."/>
      <w:lvlJc w:val="right"/>
      <w:pPr>
        <w:ind w:left="7188" w:hanging="180"/>
      </w:pPr>
    </w:lvl>
  </w:abstractNum>
  <w:abstractNum w:abstractNumId="47">
    <w:nsid w:val="3C695773"/>
    <w:multiLevelType w:val="hybridMultilevel"/>
    <w:tmpl w:val="AB4AB52E"/>
    <w:lvl w:ilvl="0" w:tplc="1BDC140E">
      <w:start w:val="1"/>
      <w:numFmt w:val="bullet"/>
      <w:lvlText w:val=""/>
      <w:lvlJc w:val="left"/>
      <w:pPr>
        <w:tabs>
          <w:tab w:val="num" w:pos="720"/>
        </w:tabs>
        <w:ind w:left="720" w:hanging="360"/>
      </w:pPr>
      <w:rPr>
        <w:rFonts w:ascii="Symbol" w:hAnsi="Symbol" w:hint="default"/>
      </w:rPr>
    </w:lvl>
    <w:lvl w:ilvl="1" w:tplc="E530F172">
      <w:start w:val="1"/>
      <w:numFmt w:val="bullet"/>
      <w:lvlText w:val="o"/>
      <w:lvlJc w:val="left"/>
      <w:pPr>
        <w:tabs>
          <w:tab w:val="num" w:pos="1440"/>
        </w:tabs>
        <w:ind w:left="1440" w:hanging="360"/>
      </w:pPr>
      <w:rPr>
        <w:rFonts w:ascii="Courier New" w:hAnsi="Courier New" w:cs="Courier New" w:hint="default"/>
      </w:rPr>
    </w:lvl>
    <w:lvl w:ilvl="2" w:tplc="3D789EFA">
      <w:start w:val="1"/>
      <w:numFmt w:val="bullet"/>
      <w:lvlText w:val=""/>
      <w:lvlJc w:val="left"/>
      <w:pPr>
        <w:tabs>
          <w:tab w:val="num" w:pos="2160"/>
        </w:tabs>
        <w:ind w:left="2160" w:hanging="360"/>
      </w:pPr>
      <w:rPr>
        <w:rFonts w:ascii="Symbol" w:hAnsi="Symbol" w:hint="default"/>
      </w:rPr>
    </w:lvl>
    <w:lvl w:ilvl="3" w:tplc="7402052C" w:tentative="1">
      <w:start w:val="1"/>
      <w:numFmt w:val="bullet"/>
      <w:lvlText w:val=""/>
      <w:lvlJc w:val="left"/>
      <w:pPr>
        <w:tabs>
          <w:tab w:val="num" w:pos="2880"/>
        </w:tabs>
        <w:ind w:left="2880" w:hanging="360"/>
      </w:pPr>
      <w:rPr>
        <w:rFonts w:ascii="Symbol" w:hAnsi="Symbol" w:hint="default"/>
      </w:rPr>
    </w:lvl>
    <w:lvl w:ilvl="4" w:tplc="AC42DEBA" w:tentative="1">
      <w:start w:val="1"/>
      <w:numFmt w:val="bullet"/>
      <w:lvlText w:val="o"/>
      <w:lvlJc w:val="left"/>
      <w:pPr>
        <w:tabs>
          <w:tab w:val="num" w:pos="3600"/>
        </w:tabs>
        <w:ind w:left="3600" w:hanging="360"/>
      </w:pPr>
      <w:rPr>
        <w:rFonts w:ascii="Courier New" w:hAnsi="Courier New" w:cs="Courier New" w:hint="default"/>
      </w:rPr>
    </w:lvl>
    <w:lvl w:ilvl="5" w:tplc="215AF3AE" w:tentative="1">
      <w:start w:val="1"/>
      <w:numFmt w:val="bullet"/>
      <w:lvlText w:val=""/>
      <w:lvlJc w:val="left"/>
      <w:pPr>
        <w:tabs>
          <w:tab w:val="num" w:pos="4320"/>
        </w:tabs>
        <w:ind w:left="4320" w:hanging="360"/>
      </w:pPr>
      <w:rPr>
        <w:rFonts w:ascii="Wingdings" w:hAnsi="Wingdings" w:hint="default"/>
      </w:rPr>
    </w:lvl>
    <w:lvl w:ilvl="6" w:tplc="DD905C6C" w:tentative="1">
      <w:start w:val="1"/>
      <w:numFmt w:val="bullet"/>
      <w:lvlText w:val=""/>
      <w:lvlJc w:val="left"/>
      <w:pPr>
        <w:tabs>
          <w:tab w:val="num" w:pos="5040"/>
        </w:tabs>
        <w:ind w:left="5040" w:hanging="360"/>
      </w:pPr>
      <w:rPr>
        <w:rFonts w:ascii="Symbol" w:hAnsi="Symbol" w:hint="default"/>
      </w:rPr>
    </w:lvl>
    <w:lvl w:ilvl="7" w:tplc="2DAEF76C" w:tentative="1">
      <w:start w:val="1"/>
      <w:numFmt w:val="bullet"/>
      <w:lvlText w:val="o"/>
      <w:lvlJc w:val="left"/>
      <w:pPr>
        <w:tabs>
          <w:tab w:val="num" w:pos="5760"/>
        </w:tabs>
        <w:ind w:left="5760" w:hanging="360"/>
      </w:pPr>
      <w:rPr>
        <w:rFonts w:ascii="Courier New" w:hAnsi="Courier New" w:cs="Courier New" w:hint="default"/>
      </w:rPr>
    </w:lvl>
    <w:lvl w:ilvl="8" w:tplc="B4AA7FE2" w:tentative="1">
      <w:start w:val="1"/>
      <w:numFmt w:val="bullet"/>
      <w:lvlText w:val=""/>
      <w:lvlJc w:val="left"/>
      <w:pPr>
        <w:tabs>
          <w:tab w:val="num" w:pos="6480"/>
        </w:tabs>
        <w:ind w:left="6480" w:hanging="360"/>
      </w:pPr>
      <w:rPr>
        <w:rFonts w:ascii="Wingdings" w:hAnsi="Wingdings" w:hint="default"/>
      </w:rPr>
    </w:lvl>
  </w:abstractNum>
  <w:abstractNum w:abstractNumId="48">
    <w:nsid w:val="3D117642"/>
    <w:multiLevelType w:val="hybridMultilevel"/>
    <w:tmpl w:val="0546B4E2"/>
    <w:lvl w:ilvl="0" w:tplc="667623E0">
      <w:start w:val="1"/>
      <w:numFmt w:val="bullet"/>
      <w:lvlText w:val="-"/>
      <w:lvlJc w:val="left"/>
      <w:pPr>
        <w:tabs>
          <w:tab w:val="num" w:pos="1080"/>
        </w:tabs>
        <w:ind w:left="1080" w:hanging="360"/>
      </w:pPr>
      <w:rPr>
        <w:rFonts w:ascii="Verdana" w:hAnsi="Verdana" w:hint="default"/>
        <w:b w:val="0"/>
        <w:i w:val="0"/>
        <w:sz w:val="22"/>
        <w:szCs w:val="22"/>
      </w:rPr>
    </w:lvl>
    <w:lvl w:ilvl="1" w:tplc="924A8BA4" w:tentative="1">
      <w:start w:val="1"/>
      <w:numFmt w:val="bullet"/>
      <w:lvlText w:val="o"/>
      <w:lvlJc w:val="left"/>
      <w:pPr>
        <w:tabs>
          <w:tab w:val="num" w:pos="2160"/>
        </w:tabs>
        <w:ind w:left="2160" w:hanging="360"/>
      </w:pPr>
      <w:rPr>
        <w:rFonts w:ascii="Courier New" w:hAnsi="Courier New" w:cs="Courier New" w:hint="default"/>
      </w:rPr>
    </w:lvl>
    <w:lvl w:ilvl="2" w:tplc="A322EE84" w:tentative="1">
      <w:start w:val="1"/>
      <w:numFmt w:val="bullet"/>
      <w:lvlText w:val=""/>
      <w:lvlJc w:val="left"/>
      <w:pPr>
        <w:tabs>
          <w:tab w:val="num" w:pos="2880"/>
        </w:tabs>
        <w:ind w:left="2880" w:hanging="360"/>
      </w:pPr>
      <w:rPr>
        <w:rFonts w:ascii="Wingdings" w:hAnsi="Wingdings" w:hint="default"/>
      </w:rPr>
    </w:lvl>
    <w:lvl w:ilvl="3" w:tplc="D7D45DB8" w:tentative="1">
      <w:start w:val="1"/>
      <w:numFmt w:val="bullet"/>
      <w:lvlText w:val=""/>
      <w:lvlJc w:val="left"/>
      <w:pPr>
        <w:tabs>
          <w:tab w:val="num" w:pos="3600"/>
        </w:tabs>
        <w:ind w:left="3600" w:hanging="360"/>
      </w:pPr>
      <w:rPr>
        <w:rFonts w:ascii="Symbol" w:hAnsi="Symbol" w:hint="default"/>
      </w:rPr>
    </w:lvl>
    <w:lvl w:ilvl="4" w:tplc="C6F2C20E" w:tentative="1">
      <w:start w:val="1"/>
      <w:numFmt w:val="bullet"/>
      <w:lvlText w:val="o"/>
      <w:lvlJc w:val="left"/>
      <w:pPr>
        <w:tabs>
          <w:tab w:val="num" w:pos="4320"/>
        </w:tabs>
        <w:ind w:left="4320" w:hanging="360"/>
      </w:pPr>
      <w:rPr>
        <w:rFonts w:ascii="Courier New" w:hAnsi="Courier New" w:cs="Courier New" w:hint="default"/>
      </w:rPr>
    </w:lvl>
    <w:lvl w:ilvl="5" w:tplc="37482E4A" w:tentative="1">
      <w:start w:val="1"/>
      <w:numFmt w:val="bullet"/>
      <w:lvlText w:val=""/>
      <w:lvlJc w:val="left"/>
      <w:pPr>
        <w:tabs>
          <w:tab w:val="num" w:pos="5040"/>
        </w:tabs>
        <w:ind w:left="5040" w:hanging="360"/>
      </w:pPr>
      <w:rPr>
        <w:rFonts w:ascii="Wingdings" w:hAnsi="Wingdings" w:hint="default"/>
      </w:rPr>
    </w:lvl>
    <w:lvl w:ilvl="6" w:tplc="287C9B7A" w:tentative="1">
      <w:start w:val="1"/>
      <w:numFmt w:val="bullet"/>
      <w:lvlText w:val=""/>
      <w:lvlJc w:val="left"/>
      <w:pPr>
        <w:tabs>
          <w:tab w:val="num" w:pos="5760"/>
        </w:tabs>
        <w:ind w:left="5760" w:hanging="360"/>
      </w:pPr>
      <w:rPr>
        <w:rFonts w:ascii="Symbol" w:hAnsi="Symbol" w:hint="default"/>
      </w:rPr>
    </w:lvl>
    <w:lvl w:ilvl="7" w:tplc="03C272D2" w:tentative="1">
      <w:start w:val="1"/>
      <w:numFmt w:val="bullet"/>
      <w:lvlText w:val="o"/>
      <w:lvlJc w:val="left"/>
      <w:pPr>
        <w:tabs>
          <w:tab w:val="num" w:pos="6480"/>
        </w:tabs>
        <w:ind w:left="6480" w:hanging="360"/>
      </w:pPr>
      <w:rPr>
        <w:rFonts w:ascii="Courier New" w:hAnsi="Courier New" w:cs="Courier New" w:hint="default"/>
      </w:rPr>
    </w:lvl>
    <w:lvl w:ilvl="8" w:tplc="6F4425C0" w:tentative="1">
      <w:start w:val="1"/>
      <w:numFmt w:val="bullet"/>
      <w:lvlText w:val=""/>
      <w:lvlJc w:val="left"/>
      <w:pPr>
        <w:tabs>
          <w:tab w:val="num" w:pos="7200"/>
        </w:tabs>
        <w:ind w:left="7200" w:hanging="360"/>
      </w:pPr>
      <w:rPr>
        <w:rFonts w:ascii="Wingdings" w:hAnsi="Wingdings" w:hint="default"/>
      </w:rPr>
    </w:lvl>
  </w:abstractNum>
  <w:abstractNum w:abstractNumId="49">
    <w:nsid w:val="3D1E79DC"/>
    <w:multiLevelType w:val="multilevel"/>
    <w:tmpl w:val="DC02F5CC"/>
    <w:lvl w:ilvl="0">
      <w:start w:val="1"/>
      <w:numFmt w:val="decimal"/>
      <w:lvlText w:val="%1"/>
      <w:lvlJc w:val="left"/>
      <w:pPr>
        <w:tabs>
          <w:tab w:val="num" w:pos="990"/>
        </w:tabs>
        <w:ind w:left="990" w:hanging="990"/>
      </w:pPr>
      <w:rPr>
        <w:rFonts w:hint="default"/>
      </w:rPr>
    </w:lvl>
    <w:lvl w:ilvl="1">
      <w:start w:val="3"/>
      <w:numFmt w:val="decimal"/>
      <w:lvlText w:val="%1.%2"/>
      <w:lvlJc w:val="left"/>
      <w:pPr>
        <w:tabs>
          <w:tab w:val="num" w:pos="1203"/>
        </w:tabs>
        <w:ind w:left="1203" w:hanging="990"/>
      </w:pPr>
      <w:rPr>
        <w:rFonts w:hint="default"/>
      </w:rPr>
    </w:lvl>
    <w:lvl w:ilvl="2">
      <w:start w:val="1"/>
      <w:numFmt w:val="decimal"/>
      <w:lvlText w:val="%1.%2.%3"/>
      <w:lvlJc w:val="left"/>
      <w:pPr>
        <w:tabs>
          <w:tab w:val="num" w:pos="1170"/>
        </w:tabs>
        <w:ind w:left="1170" w:hanging="990"/>
      </w:pPr>
      <w:rPr>
        <w:rFonts w:hint="default"/>
        <w:b/>
        <w:i w:val="0"/>
      </w:rPr>
    </w:lvl>
    <w:lvl w:ilvl="3">
      <w:start w:val="1"/>
      <w:numFmt w:val="decimal"/>
      <w:lvlText w:val="%1.%2.%3.%4"/>
      <w:lvlJc w:val="left"/>
      <w:pPr>
        <w:tabs>
          <w:tab w:val="num" w:pos="1719"/>
        </w:tabs>
        <w:ind w:left="1719" w:hanging="1080"/>
      </w:pPr>
      <w:rPr>
        <w:rFonts w:hint="default"/>
      </w:rPr>
    </w:lvl>
    <w:lvl w:ilvl="4">
      <w:start w:val="1"/>
      <w:numFmt w:val="decimal"/>
      <w:lvlText w:val="%1.%2.%3.%4.%5"/>
      <w:lvlJc w:val="left"/>
      <w:pPr>
        <w:tabs>
          <w:tab w:val="num" w:pos="1932"/>
        </w:tabs>
        <w:ind w:left="1932" w:hanging="1080"/>
      </w:pPr>
      <w:rPr>
        <w:rFonts w:hint="default"/>
      </w:rPr>
    </w:lvl>
    <w:lvl w:ilvl="5">
      <w:start w:val="1"/>
      <w:numFmt w:val="decimal"/>
      <w:lvlText w:val="%1.%2.%3.%4.%5.%6"/>
      <w:lvlJc w:val="left"/>
      <w:pPr>
        <w:tabs>
          <w:tab w:val="num" w:pos="2505"/>
        </w:tabs>
        <w:ind w:left="2505" w:hanging="1440"/>
      </w:pPr>
      <w:rPr>
        <w:rFonts w:hint="default"/>
      </w:rPr>
    </w:lvl>
    <w:lvl w:ilvl="6">
      <w:start w:val="1"/>
      <w:numFmt w:val="decimal"/>
      <w:lvlText w:val="%1.%2.%3.%4.%5.%6.%7"/>
      <w:lvlJc w:val="left"/>
      <w:pPr>
        <w:tabs>
          <w:tab w:val="num" w:pos="2718"/>
        </w:tabs>
        <w:ind w:left="2718" w:hanging="1440"/>
      </w:pPr>
      <w:rPr>
        <w:rFonts w:hint="default"/>
      </w:rPr>
    </w:lvl>
    <w:lvl w:ilvl="7">
      <w:start w:val="1"/>
      <w:numFmt w:val="decimal"/>
      <w:lvlText w:val="%1.%2.%3.%4.%5.%6.%7.%8"/>
      <w:lvlJc w:val="left"/>
      <w:pPr>
        <w:tabs>
          <w:tab w:val="num" w:pos="3291"/>
        </w:tabs>
        <w:ind w:left="3291" w:hanging="1800"/>
      </w:pPr>
      <w:rPr>
        <w:rFonts w:hint="default"/>
      </w:rPr>
    </w:lvl>
    <w:lvl w:ilvl="8">
      <w:start w:val="1"/>
      <w:numFmt w:val="decimal"/>
      <w:lvlText w:val="%1.%2.%3.%4.%5.%6.%7.%8.%9"/>
      <w:lvlJc w:val="left"/>
      <w:pPr>
        <w:tabs>
          <w:tab w:val="num" w:pos="3504"/>
        </w:tabs>
        <w:ind w:left="3504" w:hanging="1800"/>
      </w:pPr>
      <w:rPr>
        <w:rFonts w:hint="default"/>
      </w:rPr>
    </w:lvl>
  </w:abstractNum>
  <w:abstractNum w:abstractNumId="50">
    <w:nsid w:val="3E952386"/>
    <w:multiLevelType w:val="hybridMultilevel"/>
    <w:tmpl w:val="EF9CD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EE50728"/>
    <w:multiLevelType w:val="hybridMultilevel"/>
    <w:tmpl w:val="69E29AD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F607D1E"/>
    <w:multiLevelType w:val="hybridMultilevel"/>
    <w:tmpl w:val="84646A40"/>
    <w:lvl w:ilvl="0" w:tplc="30B02786">
      <w:start w:val="1"/>
      <w:numFmt w:val="lowerLetter"/>
      <w:lvlText w:val="%1)"/>
      <w:lvlJc w:val="left"/>
      <w:pPr>
        <w:tabs>
          <w:tab w:val="num" w:pos="1620"/>
        </w:tabs>
        <w:ind w:left="1620" w:hanging="360"/>
      </w:pPr>
    </w:lvl>
    <w:lvl w:ilvl="1" w:tplc="BEAEADD2">
      <w:start w:val="1"/>
      <w:numFmt w:val="lowerLetter"/>
      <w:lvlText w:val="%2."/>
      <w:lvlJc w:val="left"/>
      <w:pPr>
        <w:tabs>
          <w:tab w:val="num" w:pos="2340"/>
        </w:tabs>
        <w:ind w:left="2340" w:hanging="360"/>
      </w:pPr>
    </w:lvl>
    <w:lvl w:ilvl="2" w:tplc="E55237DE" w:tentative="1">
      <w:start w:val="1"/>
      <w:numFmt w:val="lowerRoman"/>
      <w:lvlText w:val="%3."/>
      <w:lvlJc w:val="right"/>
      <w:pPr>
        <w:tabs>
          <w:tab w:val="num" w:pos="3060"/>
        </w:tabs>
        <w:ind w:left="3060" w:hanging="180"/>
      </w:pPr>
    </w:lvl>
    <w:lvl w:ilvl="3" w:tplc="AA48FE7A" w:tentative="1">
      <w:start w:val="1"/>
      <w:numFmt w:val="decimal"/>
      <w:lvlText w:val="%4."/>
      <w:lvlJc w:val="left"/>
      <w:pPr>
        <w:tabs>
          <w:tab w:val="num" w:pos="3780"/>
        </w:tabs>
        <w:ind w:left="3780" w:hanging="360"/>
      </w:pPr>
    </w:lvl>
    <w:lvl w:ilvl="4" w:tplc="1DD85770" w:tentative="1">
      <w:start w:val="1"/>
      <w:numFmt w:val="lowerLetter"/>
      <w:lvlText w:val="%5."/>
      <w:lvlJc w:val="left"/>
      <w:pPr>
        <w:tabs>
          <w:tab w:val="num" w:pos="4500"/>
        </w:tabs>
        <w:ind w:left="4500" w:hanging="360"/>
      </w:pPr>
    </w:lvl>
    <w:lvl w:ilvl="5" w:tplc="D89C8206" w:tentative="1">
      <w:start w:val="1"/>
      <w:numFmt w:val="lowerRoman"/>
      <w:lvlText w:val="%6."/>
      <w:lvlJc w:val="right"/>
      <w:pPr>
        <w:tabs>
          <w:tab w:val="num" w:pos="5220"/>
        </w:tabs>
        <w:ind w:left="5220" w:hanging="180"/>
      </w:pPr>
    </w:lvl>
    <w:lvl w:ilvl="6" w:tplc="89701698" w:tentative="1">
      <w:start w:val="1"/>
      <w:numFmt w:val="decimal"/>
      <w:lvlText w:val="%7."/>
      <w:lvlJc w:val="left"/>
      <w:pPr>
        <w:tabs>
          <w:tab w:val="num" w:pos="5940"/>
        </w:tabs>
        <w:ind w:left="5940" w:hanging="360"/>
      </w:pPr>
    </w:lvl>
    <w:lvl w:ilvl="7" w:tplc="42E0FF22" w:tentative="1">
      <w:start w:val="1"/>
      <w:numFmt w:val="lowerLetter"/>
      <w:lvlText w:val="%8."/>
      <w:lvlJc w:val="left"/>
      <w:pPr>
        <w:tabs>
          <w:tab w:val="num" w:pos="6660"/>
        </w:tabs>
        <w:ind w:left="6660" w:hanging="360"/>
      </w:pPr>
    </w:lvl>
    <w:lvl w:ilvl="8" w:tplc="6B0630D4" w:tentative="1">
      <w:start w:val="1"/>
      <w:numFmt w:val="lowerRoman"/>
      <w:lvlText w:val="%9."/>
      <w:lvlJc w:val="right"/>
      <w:pPr>
        <w:tabs>
          <w:tab w:val="num" w:pos="7380"/>
        </w:tabs>
        <w:ind w:left="7380" w:hanging="180"/>
      </w:pPr>
    </w:lvl>
  </w:abstractNum>
  <w:abstractNum w:abstractNumId="53">
    <w:nsid w:val="3FD46DA1"/>
    <w:multiLevelType w:val="hybridMultilevel"/>
    <w:tmpl w:val="EF02B838"/>
    <w:lvl w:ilvl="0" w:tplc="AA96C8DA">
      <w:start w:val="1"/>
      <w:numFmt w:val="bullet"/>
      <w:lvlText w:val=""/>
      <w:lvlJc w:val="left"/>
      <w:pPr>
        <w:tabs>
          <w:tab w:val="num" w:pos="720"/>
        </w:tabs>
        <w:ind w:left="720" w:hanging="360"/>
      </w:pPr>
      <w:rPr>
        <w:rFonts w:ascii="Symbol" w:hAnsi="Symbol" w:hint="default"/>
      </w:rPr>
    </w:lvl>
    <w:lvl w:ilvl="1" w:tplc="0D3627CA" w:tentative="1">
      <w:start w:val="1"/>
      <w:numFmt w:val="bullet"/>
      <w:lvlText w:val="o"/>
      <w:lvlJc w:val="left"/>
      <w:pPr>
        <w:tabs>
          <w:tab w:val="num" w:pos="1440"/>
        </w:tabs>
        <w:ind w:left="1440" w:hanging="360"/>
      </w:pPr>
      <w:rPr>
        <w:rFonts w:ascii="Courier New" w:hAnsi="Courier New" w:cs="Courier New" w:hint="default"/>
      </w:rPr>
    </w:lvl>
    <w:lvl w:ilvl="2" w:tplc="D1AA235C" w:tentative="1">
      <w:start w:val="1"/>
      <w:numFmt w:val="bullet"/>
      <w:lvlText w:val=""/>
      <w:lvlJc w:val="left"/>
      <w:pPr>
        <w:tabs>
          <w:tab w:val="num" w:pos="2160"/>
        </w:tabs>
        <w:ind w:left="2160" w:hanging="360"/>
      </w:pPr>
      <w:rPr>
        <w:rFonts w:ascii="Wingdings" w:hAnsi="Wingdings" w:hint="default"/>
      </w:rPr>
    </w:lvl>
    <w:lvl w:ilvl="3" w:tplc="FA7E5152" w:tentative="1">
      <w:start w:val="1"/>
      <w:numFmt w:val="bullet"/>
      <w:lvlText w:val=""/>
      <w:lvlJc w:val="left"/>
      <w:pPr>
        <w:tabs>
          <w:tab w:val="num" w:pos="2880"/>
        </w:tabs>
        <w:ind w:left="2880" w:hanging="360"/>
      </w:pPr>
      <w:rPr>
        <w:rFonts w:ascii="Symbol" w:hAnsi="Symbol" w:hint="default"/>
      </w:rPr>
    </w:lvl>
    <w:lvl w:ilvl="4" w:tplc="268C0B66" w:tentative="1">
      <w:start w:val="1"/>
      <w:numFmt w:val="bullet"/>
      <w:lvlText w:val="o"/>
      <w:lvlJc w:val="left"/>
      <w:pPr>
        <w:tabs>
          <w:tab w:val="num" w:pos="3600"/>
        </w:tabs>
        <w:ind w:left="3600" w:hanging="360"/>
      </w:pPr>
      <w:rPr>
        <w:rFonts w:ascii="Courier New" w:hAnsi="Courier New" w:cs="Courier New" w:hint="default"/>
      </w:rPr>
    </w:lvl>
    <w:lvl w:ilvl="5" w:tplc="B6BCEE22" w:tentative="1">
      <w:start w:val="1"/>
      <w:numFmt w:val="bullet"/>
      <w:lvlText w:val=""/>
      <w:lvlJc w:val="left"/>
      <w:pPr>
        <w:tabs>
          <w:tab w:val="num" w:pos="4320"/>
        </w:tabs>
        <w:ind w:left="4320" w:hanging="360"/>
      </w:pPr>
      <w:rPr>
        <w:rFonts w:ascii="Wingdings" w:hAnsi="Wingdings" w:hint="default"/>
      </w:rPr>
    </w:lvl>
    <w:lvl w:ilvl="6" w:tplc="3678E9FC" w:tentative="1">
      <w:start w:val="1"/>
      <w:numFmt w:val="bullet"/>
      <w:lvlText w:val=""/>
      <w:lvlJc w:val="left"/>
      <w:pPr>
        <w:tabs>
          <w:tab w:val="num" w:pos="5040"/>
        </w:tabs>
        <w:ind w:left="5040" w:hanging="360"/>
      </w:pPr>
      <w:rPr>
        <w:rFonts w:ascii="Symbol" w:hAnsi="Symbol" w:hint="default"/>
      </w:rPr>
    </w:lvl>
    <w:lvl w:ilvl="7" w:tplc="1918EE1A" w:tentative="1">
      <w:start w:val="1"/>
      <w:numFmt w:val="bullet"/>
      <w:lvlText w:val="o"/>
      <w:lvlJc w:val="left"/>
      <w:pPr>
        <w:tabs>
          <w:tab w:val="num" w:pos="5760"/>
        </w:tabs>
        <w:ind w:left="5760" w:hanging="360"/>
      </w:pPr>
      <w:rPr>
        <w:rFonts w:ascii="Courier New" w:hAnsi="Courier New" w:cs="Courier New" w:hint="default"/>
      </w:rPr>
    </w:lvl>
    <w:lvl w:ilvl="8" w:tplc="166A2708" w:tentative="1">
      <w:start w:val="1"/>
      <w:numFmt w:val="bullet"/>
      <w:lvlText w:val=""/>
      <w:lvlJc w:val="left"/>
      <w:pPr>
        <w:tabs>
          <w:tab w:val="num" w:pos="6480"/>
        </w:tabs>
        <w:ind w:left="6480" w:hanging="360"/>
      </w:pPr>
      <w:rPr>
        <w:rFonts w:ascii="Wingdings" w:hAnsi="Wingdings" w:hint="default"/>
      </w:rPr>
    </w:lvl>
  </w:abstractNum>
  <w:abstractNum w:abstractNumId="54">
    <w:nsid w:val="409E26C2"/>
    <w:multiLevelType w:val="hybridMultilevel"/>
    <w:tmpl w:val="3680542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nsid w:val="40A379BB"/>
    <w:multiLevelType w:val="hybridMultilevel"/>
    <w:tmpl w:val="BCF46506"/>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40FB2A63"/>
    <w:multiLevelType w:val="hybridMultilevel"/>
    <w:tmpl w:val="A50E97BC"/>
    <w:lvl w:ilvl="0" w:tplc="53EE6354">
      <w:start w:val="1"/>
      <w:numFmt w:val="lowerRoman"/>
      <w:lvlText w:val="%1)"/>
      <w:lvlJc w:val="left"/>
      <w:pPr>
        <w:ind w:left="1440" w:hanging="360"/>
      </w:pPr>
      <w:rPr>
        <w:rFonts w:cs="Times New Roman"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7">
    <w:nsid w:val="411055EE"/>
    <w:multiLevelType w:val="hybridMultilevel"/>
    <w:tmpl w:val="EB8AA5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42B54E55"/>
    <w:multiLevelType w:val="multilevel"/>
    <w:tmpl w:val="EEEC8542"/>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42B8563C"/>
    <w:multiLevelType w:val="multilevel"/>
    <w:tmpl w:val="C92C41EE"/>
    <w:lvl w:ilvl="0">
      <w:start w:val="9"/>
      <w:numFmt w:val="decimal"/>
      <w:lvlText w:val="%1"/>
      <w:lvlJc w:val="left"/>
      <w:pPr>
        <w:tabs>
          <w:tab w:val="num" w:pos="360"/>
        </w:tabs>
        <w:ind w:left="360" w:hanging="360"/>
      </w:pPr>
      <w:rPr>
        <w:rFonts w:hint="default"/>
        <w:b/>
      </w:rPr>
    </w:lvl>
    <w:lvl w:ilvl="1">
      <w:start w:val="1"/>
      <w:numFmt w:val="decimal"/>
      <w:lvlText w:val="%1.%2"/>
      <w:lvlJc w:val="left"/>
      <w:pPr>
        <w:tabs>
          <w:tab w:val="num" w:pos="810"/>
        </w:tabs>
        <w:ind w:left="810" w:hanging="360"/>
      </w:pPr>
      <w:rPr>
        <w:rFonts w:hint="default"/>
        <w:b/>
      </w:rPr>
    </w:lvl>
    <w:lvl w:ilvl="2">
      <w:start w:val="1"/>
      <w:numFmt w:val="decimal"/>
      <w:lvlText w:val="%1.%2.%3"/>
      <w:lvlJc w:val="left"/>
      <w:pPr>
        <w:tabs>
          <w:tab w:val="num" w:pos="1620"/>
        </w:tabs>
        <w:ind w:left="1620" w:hanging="720"/>
      </w:pPr>
      <w:rPr>
        <w:rFonts w:hint="default"/>
        <w:b/>
        <w:sz w:val="22"/>
      </w:rPr>
    </w:lvl>
    <w:lvl w:ilvl="3">
      <w:start w:val="1"/>
      <w:numFmt w:val="decimal"/>
      <w:lvlText w:val="%1.%2.%3.%4"/>
      <w:lvlJc w:val="left"/>
      <w:pPr>
        <w:tabs>
          <w:tab w:val="num" w:pos="2430"/>
        </w:tabs>
        <w:ind w:left="2430" w:hanging="1080"/>
      </w:pPr>
      <w:rPr>
        <w:rFonts w:hint="default"/>
        <w:b/>
      </w:rPr>
    </w:lvl>
    <w:lvl w:ilvl="4">
      <w:start w:val="1"/>
      <w:numFmt w:val="decimal"/>
      <w:lvlText w:val="%1.%2.%3.%4.%5"/>
      <w:lvlJc w:val="left"/>
      <w:pPr>
        <w:tabs>
          <w:tab w:val="num" w:pos="2880"/>
        </w:tabs>
        <w:ind w:left="2880" w:hanging="1080"/>
      </w:pPr>
      <w:rPr>
        <w:rFonts w:hint="default"/>
        <w:b/>
      </w:rPr>
    </w:lvl>
    <w:lvl w:ilvl="5">
      <w:start w:val="1"/>
      <w:numFmt w:val="decimal"/>
      <w:lvlText w:val="%1.%2.%3.%4.%5.%6"/>
      <w:lvlJc w:val="left"/>
      <w:pPr>
        <w:tabs>
          <w:tab w:val="num" w:pos="3690"/>
        </w:tabs>
        <w:ind w:left="3690" w:hanging="1440"/>
      </w:pPr>
      <w:rPr>
        <w:rFonts w:hint="default"/>
        <w:b/>
      </w:rPr>
    </w:lvl>
    <w:lvl w:ilvl="6">
      <w:start w:val="1"/>
      <w:numFmt w:val="decimal"/>
      <w:lvlText w:val="%1.%2.%3.%4.%5.%6.%7"/>
      <w:lvlJc w:val="left"/>
      <w:pPr>
        <w:tabs>
          <w:tab w:val="num" w:pos="4140"/>
        </w:tabs>
        <w:ind w:left="4140" w:hanging="1440"/>
      </w:pPr>
      <w:rPr>
        <w:rFonts w:hint="default"/>
        <w:b/>
      </w:rPr>
    </w:lvl>
    <w:lvl w:ilvl="7">
      <w:start w:val="1"/>
      <w:numFmt w:val="decimal"/>
      <w:lvlText w:val="%1.%2.%3.%4.%5.%6.%7.%8"/>
      <w:lvlJc w:val="left"/>
      <w:pPr>
        <w:tabs>
          <w:tab w:val="num" w:pos="4950"/>
        </w:tabs>
        <w:ind w:left="4950" w:hanging="1800"/>
      </w:pPr>
      <w:rPr>
        <w:rFonts w:hint="default"/>
        <w:b/>
      </w:rPr>
    </w:lvl>
    <w:lvl w:ilvl="8">
      <w:start w:val="1"/>
      <w:numFmt w:val="decimal"/>
      <w:lvlText w:val="%1.%2.%3.%4.%5.%6.%7.%8.%9"/>
      <w:lvlJc w:val="left"/>
      <w:pPr>
        <w:tabs>
          <w:tab w:val="num" w:pos="5400"/>
        </w:tabs>
        <w:ind w:left="5400" w:hanging="1800"/>
      </w:pPr>
      <w:rPr>
        <w:rFonts w:hint="default"/>
        <w:b/>
      </w:rPr>
    </w:lvl>
  </w:abstractNum>
  <w:abstractNum w:abstractNumId="60">
    <w:nsid w:val="43067295"/>
    <w:multiLevelType w:val="multilevel"/>
    <w:tmpl w:val="73C49F86"/>
    <w:lvl w:ilvl="0">
      <w:start w:val="1"/>
      <w:numFmt w:val="upperRoman"/>
      <w:lvlText w:val="%1."/>
      <w:lvlJc w:val="left"/>
      <w:pPr>
        <w:tabs>
          <w:tab w:val="num" w:pos="360"/>
        </w:tabs>
        <w:ind w:left="360" w:hanging="360"/>
      </w:pPr>
      <w:rPr>
        <w:rFonts w:hint="default"/>
        <w:b/>
        <w:i w:val="0"/>
        <w:sz w:val="22"/>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4517490C"/>
    <w:multiLevelType w:val="hybridMultilevel"/>
    <w:tmpl w:val="0B4839C6"/>
    <w:lvl w:ilvl="0" w:tplc="6DF859A0">
      <w:start w:val="1"/>
      <w:numFmt w:val="bullet"/>
      <w:lvlText w:val=""/>
      <w:lvlJc w:val="left"/>
      <w:pPr>
        <w:tabs>
          <w:tab w:val="num" w:pos="1360"/>
        </w:tabs>
        <w:ind w:left="1360" w:hanging="360"/>
      </w:pPr>
      <w:rPr>
        <w:rFonts w:ascii="Wingdings" w:hAnsi="Wingdings" w:hint="default"/>
      </w:rPr>
    </w:lvl>
    <w:lvl w:ilvl="1" w:tplc="D4D2F486" w:tentative="1">
      <w:start w:val="1"/>
      <w:numFmt w:val="bullet"/>
      <w:lvlText w:val="o"/>
      <w:lvlJc w:val="left"/>
      <w:pPr>
        <w:tabs>
          <w:tab w:val="num" w:pos="2080"/>
        </w:tabs>
        <w:ind w:left="2080" w:hanging="360"/>
      </w:pPr>
      <w:rPr>
        <w:rFonts w:ascii="Courier New" w:hAnsi="Courier New" w:cs="Courier New" w:hint="default"/>
      </w:rPr>
    </w:lvl>
    <w:lvl w:ilvl="2" w:tplc="5344B826" w:tentative="1">
      <w:start w:val="1"/>
      <w:numFmt w:val="bullet"/>
      <w:lvlText w:val=""/>
      <w:lvlJc w:val="left"/>
      <w:pPr>
        <w:tabs>
          <w:tab w:val="num" w:pos="2800"/>
        </w:tabs>
        <w:ind w:left="2800" w:hanging="360"/>
      </w:pPr>
      <w:rPr>
        <w:rFonts w:ascii="Wingdings" w:hAnsi="Wingdings" w:hint="default"/>
      </w:rPr>
    </w:lvl>
    <w:lvl w:ilvl="3" w:tplc="225EF336" w:tentative="1">
      <w:start w:val="1"/>
      <w:numFmt w:val="bullet"/>
      <w:lvlText w:val=""/>
      <w:lvlJc w:val="left"/>
      <w:pPr>
        <w:tabs>
          <w:tab w:val="num" w:pos="3520"/>
        </w:tabs>
        <w:ind w:left="3520" w:hanging="360"/>
      </w:pPr>
      <w:rPr>
        <w:rFonts w:ascii="Symbol" w:hAnsi="Symbol" w:hint="default"/>
      </w:rPr>
    </w:lvl>
    <w:lvl w:ilvl="4" w:tplc="F77C14EE" w:tentative="1">
      <w:start w:val="1"/>
      <w:numFmt w:val="bullet"/>
      <w:lvlText w:val="o"/>
      <w:lvlJc w:val="left"/>
      <w:pPr>
        <w:tabs>
          <w:tab w:val="num" w:pos="4240"/>
        </w:tabs>
        <w:ind w:left="4240" w:hanging="360"/>
      </w:pPr>
      <w:rPr>
        <w:rFonts w:ascii="Courier New" w:hAnsi="Courier New" w:cs="Courier New" w:hint="default"/>
      </w:rPr>
    </w:lvl>
    <w:lvl w:ilvl="5" w:tplc="37368E02" w:tentative="1">
      <w:start w:val="1"/>
      <w:numFmt w:val="bullet"/>
      <w:lvlText w:val=""/>
      <w:lvlJc w:val="left"/>
      <w:pPr>
        <w:tabs>
          <w:tab w:val="num" w:pos="4960"/>
        </w:tabs>
        <w:ind w:left="4960" w:hanging="360"/>
      </w:pPr>
      <w:rPr>
        <w:rFonts w:ascii="Wingdings" w:hAnsi="Wingdings" w:hint="default"/>
      </w:rPr>
    </w:lvl>
    <w:lvl w:ilvl="6" w:tplc="471C740A" w:tentative="1">
      <w:start w:val="1"/>
      <w:numFmt w:val="bullet"/>
      <w:lvlText w:val=""/>
      <w:lvlJc w:val="left"/>
      <w:pPr>
        <w:tabs>
          <w:tab w:val="num" w:pos="5680"/>
        </w:tabs>
        <w:ind w:left="5680" w:hanging="360"/>
      </w:pPr>
      <w:rPr>
        <w:rFonts w:ascii="Symbol" w:hAnsi="Symbol" w:hint="default"/>
      </w:rPr>
    </w:lvl>
    <w:lvl w:ilvl="7" w:tplc="0880944C" w:tentative="1">
      <w:start w:val="1"/>
      <w:numFmt w:val="bullet"/>
      <w:lvlText w:val="o"/>
      <w:lvlJc w:val="left"/>
      <w:pPr>
        <w:tabs>
          <w:tab w:val="num" w:pos="6400"/>
        </w:tabs>
        <w:ind w:left="6400" w:hanging="360"/>
      </w:pPr>
      <w:rPr>
        <w:rFonts w:ascii="Courier New" w:hAnsi="Courier New" w:cs="Courier New" w:hint="default"/>
      </w:rPr>
    </w:lvl>
    <w:lvl w:ilvl="8" w:tplc="B926A0FE" w:tentative="1">
      <w:start w:val="1"/>
      <w:numFmt w:val="bullet"/>
      <w:lvlText w:val=""/>
      <w:lvlJc w:val="left"/>
      <w:pPr>
        <w:tabs>
          <w:tab w:val="num" w:pos="7120"/>
        </w:tabs>
        <w:ind w:left="7120" w:hanging="360"/>
      </w:pPr>
      <w:rPr>
        <w:rFonts w:ascii="Wingdings" w:hAnsi="Wingdings" w:hint="default"/>
      </w:rPr>
    </w:lvl>
  </w:abstractNum>
  <w:abstractNum w:abstractNumId="62">
    <w:nsid w:val="45186D1F"/>
    <w:multiLevelType w:val="multilevel"/>
    <w:tmpl w:val="049C567C"/>
    <w:lvl w:ilvl="0">
      <w:start w:val="9"/>
      <w:numFmt w:val="decimal"/>
      <w:lvlText w:val="%1"/>
      <w:lvlJc w:val="left"/>
      <w:pPr>
        <w:tabs>
          <w:tab w:val="num" w:pos="660"/>
        </w:tabs>
        <w:ind w:left="660" w:hanging="660"/>
      </w:pPr>
      <w:rPr>
        <w:rFonts w:hint="default"/>
        <w:b/>
      </w:rPr>
    </w:lvl>
    <w:lvl w:ilvl="1">
      <w:start w:val="2"/>
      <w:numFmt w:val="decimal"/>
      <w:lvlText w:val="%1.%2"/>
      <w:lvlJc w:val="left"/>
      <w:pPr>
        <w:tabs>
          <w:tab w:val="num" w:pos="660"/>
        </w:tabs>
        <w:ind w:left="660" w:hanging="660"/>
      </w:pPr>
      <w:rPr>
        <w:rFonts w:hint="default"/>
        <w:b/>
      </w:rPr>
    </w:lvl>
    <w:lvl w:ilvl="2">
      <w:start w:val="1"/>
      <w:numFmt w:val="decimal"/>
      <w:lvlText w:val="%1.%2.%3"/>
      <w:lvlJc w:val="left"/>
      <w:pPr>
        <w:tabs>
          <w:tab w:val="num" w:pos="720"/>
        </w:tabs>
        <w:ind w:left="720" w:hanging="720"/>
      </w:pPr>
      <w:rPr>
        <w:rFonts w:hint="default"/>
        <w:b/>
      </w:rPr>
    </w:lvl>
    <w:lvl w:ilvl="3">
      <w:start w:val="2"/>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3">
    <w:nsid w:val="46323081"/>
    <w:multiLevelType w:val="hybridMultilevel"/>
    <w:tmpl w:val="24CAC4E2"/>
    <w:lvl w:ilvl="0" w:tplc="0C0A0005">
      <w:start w:val="2"/>
      <w:numFmt w:val="bullet"/>
      <w:lvlText w:val="-"/>
      <w:lvlJc w:val="left"/>
      <w:pPr>
        <w:tabs>
          <w:tab w:val="num" w:pos="1073"/>
        </w:tabs>
        <w:ind w:left="1073" w:hanging="360"/>
      </w:pPr>
      <w:rPr>
        <w:rFonts w:ascii="Arial" w:eastAsia="Times New Roman" w:hAnsi="Arial" w:cs="Arial" w:hint="default"/>
      </w:rPr>
    </w:lvl>
    <w:lvl w:ilvl="1" w:tplc="0C0A0003" w:tentative="1">
      <w:start w:val="1"/>
      <w:numFmt w:val="bullet"/>
      <w:lvlText w:val="o"/>
      <w:lvlJc w:val="left"/>
      <w:pPr>
        <w:tabs>
          <w:tab w:val="num" w:pos="1793"/>
        </w:tabs>
        <w:ind w:left="1793" w:hanging="360"/>
      </w:pPr>
      <w:rPr>
        <w:rFonts w:ascii="Courier New" w:hAnsi="Courier New" w:cs="Courier New" w:hint="default"/>
      </w:rPr>
    </w:lvl>
    <w:lvl w:ilvl="2" w:tplc="0C0A0005" w:tentative="1">
      <w:start w:val="1"/>
      <w:numFmt w:val="bullet"/>
      <w:lvlText w:val=""/>
      <w:lvlJc w:val="left"/>
      <w:pPr>
        <w:tabs>
          <w:tab w:val="num" w:pos="2513"/>
        </w:tabs>
        <w:ind w:left="2513" w:hanging="360"/>
      </w:pPr>
      <w:rPr>
        <w:rFonts w:ascii="Wingdings" w:hAnsi="Wingdings" w:hint="default"/>
      </w:rPr>
    </w:lvl>
    <w:lvl w:ilvl="3" w:tplc="0C0A0001" w:tentative="1">
      <w:start w:val="1"/>
      <w:numFmt w:val="bullet"/>
      <w:lvlText w:val=""/>
      <w:lvlJc w:val="left"/>
      <w:pPr>
        <w:tabs>
          <w:tab w:val="num" w:pos="3233"/>
        </w:tabs>
        <w:ind w:left="3233" w:hanging="360"/>
      </w:pPr>
      <w:rPr>
        <w:rFonts w:ascii="Symbol" w:hAnsi="Symbol" w:hint="default"/>
      </w:rPr>
    </w:lvl>
    <w:lvl w:ilvl="4" w:tplc="0C0A0003" w:tentative="1">
      <w:start w:val="1"/>
      <w:numFmt w:val="bullet"/>
      <w:lvlText w:val="o"/>
      <w:lvlJc w:val="left"/>
      <w:pPr>
        <w:tabs>
          <w:tab w:val="num" w:pos="3953"/>
        </w:tabs>
        <w:ind w:left="3953" w:hanging="360"/>
      </w:pPr>
      <w:rPr>
        <w:rFonts w:ascii="Courier New" w:hAnsi="Courier New" w:cs="Courier New" w:hint="default"/>
      </w:rPr>
    </w:lvl>
    <w:lvl w:ilvl="5" w:tplc="0C0A0005" w:tentative="1">
      <w:start w:val="1"/>
      <w:numFmt w:val="bullet"/>
      <w:lvlText w:val=""/>
      <w:lvlJc w:val="left"/>
      <w:pPr>
        <w:tabs>
          <w:tab w:val="num" w:pos="4673"/>
        </w:tabs>
        <w:ind w:left="4673" w:hanging="360"/>
      </w:pPr>
      <w:rPr>
        <w:rFonts w:ascii="Wingdings" w:hAnsi="Wingdings" w:hint="default"/>
      </w:rPr>
    </w:lvl>
    <w:lvl w:ilvl="6" w:tplc="0C0A0001" w:tentative="1">
      <w:start w:val="1"/>
      <w:numFmt w:val="bullet"/>
      <w:lvlText w:val=""/>
      <w:lvlJc w:val="left"/>
      <w:pPr>
        <w:tabs>
          <w:tab w:val="num" w:pos="5393"/>
        </w:tabs>
        <w:ind w:left="5393" w:hanging="360"/>
      </w:pPr>
      <w:rPr>
        <w:rFonts w:ascii="Symbol" w:hAnsi="Symbol" w:hint="default"/>
      </w:rPr>
    </w:lvl>
    <w:lvl w:ilvl="7" w:tplc="0C0A0003" w:tentative="1">
      <w:start w:val="1"/>
      <w:numFmt w:val="bullet"/>
      <w:lvlText w:val="o"/>
      <w:lvlJc w:val="left"/>
      <w:pPr>
        <w:tabs>
          <w:tab w:val="num" w:pos="6113"/>
        </w:tabs>
        <w:ind w:left="6113" w:hanging="360"/>
      </w:pPr>
      <w:rPr>
        <w:rFonts w:ascii="Courier New" w:hAnsi="Courier New" w:cs="Courier New" w:hint="default"/>
      </w:rPr>
    </w:lvl>
    <w:lvl w:ilvl="8" w:tplc="0C0A0005" w:tentative="1">
      <w:start w:val="1"/>
      <w:numFmt w:val="bullet"/>
      <w:lvlText w:val=""/>
      <w:lvlJc w:val="left"/>
      <w:pPr>
        <w:tabs>
          <w:tab w:val="num" w:pos="6833"/>
        </w:tabs>
        <w:ind w:left="6833" w:hanging="360"/>
      </w:pPr>
      <w:rPr>
        <w:rFonts w:ascii="Wingdings" w:hAnsi="Wingdings" w:hint="default"/>
      </w:rPr>
    </w:lvl>
  </w:abstractNum>
  <w:abstractNum w:abstractNumId="64">
    <w:nsid w:val="467964FD"/>
    <w:multiLevelType w:val="multilevel"/>
    <w:tmpl w:val="0C0A001D"/>
    <w:lvl w:ilvl="0">
      <w:start w:val="1"/>
      <w:numFmt w:val="decimal"/>
      <w:lvlText w:val="%1)"/>
      <w:lvlJc w:val="left"/>
      <w:pPr>
        <w:tabs>
          <w:tab w:val="num" w:pos="695"/>
        </w:tabs>
        <w:ind w:left="695" w:hanging="360"/>
      </w:pPr>
      <w:rPr>
        <w:rFonts w:cs="Times New Roman"/>
      </w:rPr>
    </w:lvl>
    <w:lvl w:ilvl="1">
      <w:start w:val="1"/>
      <w:numFmt w:val="lowerLetter"/>
      <w:lvlText w:val="%2)"/>
      <w:lvlJc w:val="left"/>
      <w:pPr>
        <w:tabs>
          <w:tab w:val="num" w:pos="1055"/>
        </w:tabs>
        <w:ind w:left="1055" w:hanging="360"/>
      </w:pPr>
      <w:rPr>
        <w:rFonts w:cs="Times New Roman"/>
      </w:rPr>
    </w:lvl>
    <w:lvl w:ilvl="2">
      <w:start w:val="1"/>
      <w:numFmt w:val="lowerRoman"/>
      <w:lvlText w:val="%3)"/>
      <w:lvlJc w:val="left"/>
      <w:pPr>
        <w:tabs>
          <w:tab w:val="num" w:pos="1415"/>
        </w:tabs>
        <w:ind w:left="1415" w:hanging="360"/>
      </w:pPr>
      <w:rPr>
        <w:rFonts w:cs="Times New Roman"/>
      </w:rPr>
    </w:lvl>
    <w:lvl w:ilvl="3">
      <w:start w:val="1"/>
      <w:numFmt w:val="decimal"/>
      <w:lvlText w:val="(%4)"/>
      <w:lvlJc w:val="left"/>
      <w:pPr>
        <w:tabs>
          <w:tab w:val="num" w:pos="1775"/>
        </w:tabs>
        <w:ind w:left="1775" w:hanging="360"/>
      </w:pPr>
      <w:rPr>
        <w:rFonts w:cs="Times New Roman"/>
      </w:rPr>
    </w:lvl>
    <w:lvl w:ilvl="4">
      <w:start w:val="1"/>
      <w:numFmt w:val="lowerLetter"/>
      <w:lvlText w:val="(%5)"/>
      <w:lvlJc w:val="left"/>
      <w:pPr>
        <w:tabs>
          <w:tab w:val="num" w:pos="2135"/>
        </w:tabs>
        <w:ind w:left="2135" w:hanging="360"/>
      </w:pPr>
      <w:rPr>
        <w:rFonts w:cs="Times New Roman"/>
      </w:rPr>
    </w:lvl>
    <w:lvl w:ilvl="5">
      <w:start w:val="1"/>
      <w:numFmt w:val="lowerRoman"/>
      <w:lvlText w:val="(%6)"/>
      <w:lvlJc w:val="left"/>
      <w:pPr>
        <w:tabs>
          <w:tab w:val="num" w:pos="2495"/>
        </w:tabs>
        <w:ind w:left="2495" w:hanging="360"/>
      </w:pPr>
      <w:rPr>
        <w:rFonts w:cs="Times New Roman"/>
      </w:rPr>
    </w:lvl>
    <w:lvl w:ilvl="6">
      <w:start w:val="1"/>
      <w:numFmt w:val="decimal"/>
      <w:lvlText w:val="%7."/>
      <w:lvlJc w:val="left"/>
      <w:pPr>
        <w:tabs>
          <w:tab w:val="num" w:pos="695"/>
        </w:tabs>
        <w:ind w:left="695" w:hanging="360"/>
      </w:pPr>
      <w:rPr>
        <w:rFonts w:cs="Times New Roman"/>
      </w:rPr>
    </w:lvl>
    <w:lvl w:ilvl="7">
      <w:start w:val="1"/>
      <w:numFmt w:val="lowerLetter"/>
      <w:lvlText w:val="%8."/>
      <w:lvlJc w:val="left"/>
      <w:pPr>
        <w:tabs>
          <w:tab w:val="num" w:pos="3215"/>
        </w:tabs>
        <w:ind w:left="3215" w:hanging="360"/>
      </w:pPr>
      <w:rPr>
        <w:rFonts w:cs="Times New Roman"/>
      </w:rPr>
    </w:lvl>
    <w:lvl w:ilvl="8">
      <w:start w:val="1"/>
      <w:numFmt w:val="lowerRoman"/>
      <w:lvlText w:val="%9."/>
      <w:lvlJc w:val="left"/>
      <w:pPr>
        <w:tabs>
          <w:tab w:val="num" w:pos="3575"/>
        </w:tabs>
        <w:ind w:left="3575" w:hanging="360"/>
      </w:pPr>
      <w:rPr>
        <w:rFonts w:cs="Times New Roman"/>
      </w:rPr>
    </w:lvl>
  </w:abstractNum>
  <w:abstractNum w:abstractNumId="65">
    <w:nsid w:val="46C244BA"/>
    <w:multiLevelType w:val="hybridMultilevel"/>
    <w:tmpl w:val="92903B44"/>
    <w:lvl w:ilvl="0" w:tplc="7A56BB06">
      <w:start w:val="1"/>
      <w:numFmt w:val="bullet"/>
      <w:lvlText w:val=""/>
      <w:lvlJc w:val="left"/>
      <w:pPr>
        <w:ind w:left="720" w:hanging="360"/>
      </w:pPr>
      <w:rPr>
        <w:rFonts w:ascii="Symbol" w:hAnsi="Symbol" w:hint="default"/>
        <w:color w:val="auto"/>
        <w:sz w:val="20"/>
        <w:szCs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nsid w:val="46FA2373"/>
    <w:multiLevelType w:val="hybridMultilevel"/>
    <w:tmpl w:val="5C30F3D0"/>
    <w:lvl w:ilvl="0" w:tplc="FFFFFFFF">
      <w:numFmt w:val="bullet"/>
      <w:lvlText w:val="-"/>
      <w:lvlJc w:val="left"/>
      <w:pPr>
        <w:ind w:left="720" w:hanging="360"/>
      </w:pPr>
      <w:rPr>
        <w:rFonts w:ascii="Arial" w:eastAsia="Times New Roman" w:hAnsi="Arial" w:cs="Arial" w:hint="default"/>
        <w:color w:val="auto"/>
        <w:sz w:val="20"/>
        <w:szCs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7">
    <w:nsid w:val="48813F0D"/>
    <w:multiLevelType w:val="multilevel"/>
    <w:tmpl w:val="3B30F154"/>
    <w:lvl w:ilvl="0">
      <w:start w:val="125"/>
      <w:numFmt w:val="decimal"/>
      <w:lvlText w:val="%1"/>
      <w:lvlJc w:val="left"/>
      <w:pPr>
        <w:ind w:left="660" w:hanging="660"/>
      </w:pPr>
      <w:rPr>
        <w:rFonts w:hint="default"/>
      </w:rPr>
    </w:lvl>
    <w:lvl w:ilvl="1">
      <w:start w:val="7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49131BEC"/>
    <w:multiLevelType w:val="hybridMultilevel"/>
    <w:tmpl w:val="95DE0D8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nsid w:val="49231886"/>
    <w:multiLevelType w:val="hybridMultilevel"/>
    <w:tmpl w:val="E21618EA"/>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hint="default"/>
      </w:rPr>
    </w:lvl>
    <w:lvl w:ilvl="2" w:tplc="0C0A0001"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70">
    <w:nsid w:val="49FE64F1"/>
    <w:multiLevelType w:val="multilevel"/>
    <w:tmpl w:val="0050681E"/>
    <w:lvl w:ilvl="0">
      <w:start w:val="1"/>
      <w:numFmt w:val="upperRoman"/>
      <w:lvlText w:val="%1."/>
      <w:lvlJc w:val="left"/>
      <w:pPr>
        <w:tabs>
          <w:tab w:val="num" w:pos="720"/>
        </w:tabs>
        <w:ind w:left="720" w:hanging="720"/>
      </w:pPr>
      <w:rPr>
        <w:b w:val="0"/>
        <w:i w:val="0"/>
      </w:rPr>
    </w:lvl>
    <w:lvl w:ilvl="1">
      <w:start w:val="1"/>
      <w:numFmt w:val="decimal"/>
      <w:pStyle w:val="Titulo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1">
    <w:nsid w:val="4BA4069E"/>
    <w:multiLevelType w:val="hybridMultilevel"/>
    <w:tmpl w:val="262A7FE2"/>
    <w:lvl w:ilvl="0" w:tplc="DBC498DC">
      <w:start w:val="1"/>
      <w:numFmt w:val="bullet"/>
      <w:lvlText w:val=""/>
      <w:lvlJc w:val="left"/>
      <w:pPr>
        <w:ind w:left="2136" w:hanging="360"/>
      </w:pPr>
      <w:rPr>
        <w:rFonts w:ascii="Symbol" w:hAnsi="Symbol" w:hint="default"/>
        <w:sz w:val="24"/>
        <w:szCs w:val="24"/>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72">
    <w:nsid w:val="4C2C0188"/>
    <w:multiLevelType w:val="multilevel"/>
    <w:tmpl w:val="F794754E"/>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4CDF58C3"/>
    <w:multiLevelType w:val="hybridMultilevel"/>
    <w:tmpl w:val="26CCA7E8"/>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nsid w:val="4DF21306"/>
    <w:multiLevelType w:val="hybridMultilevel"/>
    <w:tmpl w:val="FBDCCB5C"/>
    <w:lvl w:ilvl="0" w:tplc="280A000B">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5">
    <w:nsid w:val="4F6348DC"/>
    <w:multiLevelType w:val="hybridMultilevel"/>
    <w:tmpl w:val="ED9E68C0"/>
    <w:lvl w:ilvl="0" w:tplc="0C0A0001">
      <w:start w:val="1"/>
      <w:numFmt w:val="bullet"/>
      <w:lvlText w:val=""/>
      <w:lvlJc w:val="left"/>
      <w:pPr>
        <w:tabs>
          <w:tab w:val="num" w:pos="720"/>
        </w:tabs>
        <w:ind w:left="720" w:hanging="360"/>
      </w:pPr>
      <w:rPr>
        <w:rFonts w:ascii="Wingdings" w:hAnsi="Wingdings" w:hint="default"/>
      </w:rPr>
    </w:lvl>
    <w:lvl w:ilvl="1" w:tplc="0C0A0003">
      <w:start w:val="1"/>
      <w:numFmt w:val="bullet"/>
      <w:lvlText w:val=""/>
      <w:lvlJc w:val="left"/>
      <w:pPr>
        <w:tabs>
          <w:tab w:val="num" w:pos="1077"/>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nsid w:val="511F512A"/>
    <w:multiLevelType w:val="hybridMultilevel"/>
    <w:tmpl w:val="E83E24CC"/>
    <w:lvl w:ilvl="0" w:tplc="7778AE0E">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7">
    <w:nsid w:val="514C19CD"/>
    <w:multiLevelType w:val="multilevel"/>
    <w:tmpl w:val="08643D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ascii="Arial" w:hAnsi="Arial" w:cs="Arial" w:hint="default"/>
      </w:rPr>
    </w:lvl>
    <w:lvl w:ilvl="2">
      <w:start w:val="1"/>
      <w:numFmt w:val="decimal"/>
      <w:lvlText w:val="%1.%2.%3."/>
      <w:lvlJc w:val="left"/>
      <w:pPr>
        <w:tabs>
          <w:tab w:val="num" w:pos="1571"/>
        </w:tabs>
        <w:ind w:left="1355" w:hanging="504"/>
      </w:pPr>
      <w:rPr>
        <w:rFonts w:hint="default"/>
        <w:b w:val="0"/>
        <w:i w:val="0"/>
      </w:rPr>
    </w:lvl>
    <w:lvl w:ilvl="3">
      <w:start w:val="1"/>
      <w:numFmt w:val="decimal"/>
      <w:lvlText w:val="%1.%2.%3.%4."/>
      <w:lvlJc w:val="left"/>
      <w:pPr>
        <w:tabs>
          <w:tab w:val="num" w:pos="2160"/>
        </w:tabs>
        <w:ind w:left="1728" w:hanging="648"/>
      </w:pPr>
      <w:rPr>
        <w:rFonts w:ascii="Arial" w:hAnsi="Arial"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517A6EFF"/>
    <w:multiLevelType w:val="hybridMultilevel"/>
    <w:tmpl w:val="F3EC64BE"/>
    <w:lvl w:ilvl="0" w:tplc="280A000B">
      <w:start w:val="1"/>
      <w:numFmt w:val="bullet"/>
      <w:lvlText w:val=""/>
      <w:lvlJc w:val="left"/>
      <w:pPr>
        <w:ind w:left="720" w:hanging="360"/>
      </w:pPr>
      <w:rPr>
        <w:rFonts w:ascii="Wingdings" w:hAnsi="Wingdings" w:hint="default"/>
      </w:rPr>
    </w:lvl>
    <w:lvl w:ilvl="1" w:tplc="280A000B">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9">
    <w:nsid w:val="52C2308B"/>
    <w:multiLevelType w:val="hybridMultilevel"/>
    <w:tmpl w:val="1C44A712"/>
    <w:lvl w:ilvl="0" w:tplc="504CDEE8">
      <w:start w:val="1"/>
      <w:numFmt w:val="bullet"/>
      <w:lvlText w:val=""/>
      <w:lvlJc w:val="left"/>
      <w:pPr>
        <w:ind w:left="360" w:hanging="360"/>
      </w:pPr>
      <w:rPr>
        <w:rFonts w:ascii="Symbol" w:eastAsia="Times New Roman" w:hAnsi="Symbol" w:cs="Arial"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0">
    <w:nsid w:val="52F11DC8"/>
    <w:multiLevelType w:val="hybridMultilevel"/>
    <w:tmpl w:val="676E71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nsid w:val="55044DB8"/>
    <w:multiLevelType w:val="hybridMultilevel"/>
    <w:tmpl w:val="9B64F02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nsid w:val="565E200E"/>
    <w:multiLevelType w:val="hybridMultilevel"/>
    <w:tmpl w:val="04487F5A"/>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3">
    <w:nsid w:val="56762646"/>
    <w:multiLevelType w:val="multilevel"/>
    <w:tmpl w:val="4A90D668"/>
    <w:lvl w:ilvl="0">
      <w:start w:val="11"/>
      <w:numFmt w:val="decimal"/>
      <w:lvlText w:val="%1"/>
      <w:lvlJc w:val="left"/>
      <w:pPr>
        <w:tabs>
          <w:tab w:val="num" w:pos="615"/>
        </w:tabs>
        <w:ind w:left="615" w:hanging="615"/>
      </w:pPr>
      <w:rPr>
        <w:rFonts w:hint="default"/>
        <w:b/>
      </w:rPr>
    </w:lvl>
    <w:lvl w:ilvl="1">
      <w:start w:val="2"/>
      <w:numFmt w:val="decimal"/>
      <w:lvlText w:val="%1.%2"/>
      <w:lvlJc w:val="left"/>
      <w:pPr>
        <w:tabs>
          <w:tab w:val="num" w:pos="615"/>
        </w:tabs>
        <w:ind w:left="615" w:hanging="61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4">
    <w:nsid w:val="568C064E"/>
    <w:multiLevelType w:val="hybridMultilevel"/>
    <w:tmpl w:val="393AE5FE"/>
    <w:lvl w:ilvl="0" w:tplc="0C0A000B">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5">
    <w:nsid w:val="570A75DE"/>
    <w:multiLevelType w:val="hybridMultilevel"/>
    <w:tmpl w:val="7D9EB010"/>
    <w:lvl w:ilvl="0" w:tplc="37E6EB54">
      <w:start w:val="1"/>
      <w:numFmt w:val="bullet"/>
      <w:lvlText w:val=""/>
      <w:lvlJc w:val="left"/>
      <w:pPr>
        <w:tabs>
          <w:tab w:val="num" w:pos="1428"/>
        </w:tabs>
        <w:ind w:left="1428" w:hanging="360"/>
      </w:pPr>
      <w:rPr>
        <w:rFonts w:ascii="Symbol" w:hAnsi="Symbol" w:hint="default"/>
      </w:rPr>
    </w:lvl>
    <w:lvl w:ilvl="1" w:tplc="9DE60EBA" w:tentative="1">
      <w:start w:val="1"/>
      <w:numFmt w:val="bullet"/>
      <w:lvlText w:val="o"/>
      <w:lvlJc w:val="left"/>
      <w:pPr>
        <w:ind w:left="2148" w:hanging="360"/>
      </w:pPr>
      <w:rPr>
        <w:rFonts w:ascii="Courier New" w:hAnsi="Courier New" w:cs="Courier New" w:hint="default"/>
      </w:rPr>
    </w:lvl>
    <w:lvl w:ilvl="2" w:tplc="36F6E836" w:tentative="1">
      <w:start w:val="1"/>
      <w:numFmt w:val="bullet"/>
      <w:lvlText w:val=""/>
      <w:lvlJc w:val="left"/>
      <w:pPr>
        <w:ind w:left="2868" w:hanging="360"/>
      </w:pPr>
      <w:rPr>
        <w:rFonts w:ascii="Wingdings" w:hAnsi="Wingdings" w:hint="default"/>
      </w:rPr>
    </w:lvl>
    <w:lvl w:ilvl="3" w:tplc="046E3EDA" w:tentative="1">
      <w:start w:val="1"/>
      <w:numFmt w:val="bullet"/>
      <w:lvlText w:val=""/>
      <w:lvlJc w:val="left"/>
      <w:pPr>
        <w:ind w:left="3588" w:hanging="360"/>
      </w:pPr>
      <w:rPr>
        <w:rFonts w:ascii="Symbol" w:hAnsi="Symbol" w:hint="default"/>
      </w:rPr>
    </w:lvl>
    <w:lvl w:ilvl="4" w:tplc="A88A6410" w:tentative="1">
      <w:start w:val="1"/>
      <w:numFmt w:val="bullet"/>
      <w:lvlText w:val="o"/>
      <w:lvlJc w:val="left"/>
      <w:pPr>
        <w:ind w:left="4308" w:hanging="360"/>
      </w:pPr>
      <w:rPr>
        <w:rFonts w:ascii="Courier New" w:hAnsi="Courier New" w:cs="Courier New" w:hint="default"/>
      </w:rPr>
    </w:lvl>
    <w:lvl w:ilvl="5" w:tplc="30C2C8EA" w:tentative="1">
      <w:start w:val="1"/>
      <w:numFmt w:val="bullet"/>
      <w:lvlText w:val=""/>
      <w:lvlJc w:val="left"/>
      <w:pPr>
        <w:ind w:left="5028" w:hanging="360"/>
      </w:pPr>
      <w:rPr>
        <w:rFonts w:ascii="Wingdings" w:hAnsi="Wingdings" w:hint="default"/>
      </w:rPr>
    </w:lvl>
    <w:lvl w:ilvl="6" w:tplc="3A9CF432" w:tentative="1">
      <w:start w:val="1"/>
      <w:numFmt w:val="bullet"/>
      <w:lvlText w:val=""/>
      <w:lvlJc w:val="left"/>
      <w:pPr>
        <w:ind w:left="5748" w:hanging="360"/>
      </w:pPr>
      <w:rPr>
        <w:rFonts w:ascii="Symbol" w:hAnsi="Symbol" w:hint="default"/>
      </w:rPr>
    </w:lvl>
    <w:lvl w:ilvl="7" w:tplc="B04A7670" w:tentative="1">
      <w:start w:val="1"/>
      <w:numFmt w:val="bullet"/>
      <w:lvlText w:val="o"/>
      <w:lvlJc w:val="left"/>
      <w:pPr>
        <w:ind w:left="6468" w:hanging="360"/>
      </w:pPr>
      <w:rPr>
        <w:rFonts w:ascii="Courier New" w:hAnsi="Courier New" w:cs="Courier New" w:hint="default"/>
      </w:rPr>
    </w:lvl>
    <w:lvl w:ilvl="8" w:tplc="0590ACC0" w:tentative="1">
      <w:start w:val="1"/>
      <w:numFmt w:val="bullet"/>
      <w:lvlText w:val=""/>
      <w:lvlJc w:val="left"/>
      <w:pPr>
        <w:ind w:left="7188" w:hanging="360"/>
      </w:pPr>
      <w:rPr>
        <w:rFonts w:ascii="Wingdings" w:hAnsi="Wingdings" w:hint="default"/>
      </w:rPr>
    </w:lvl>
  </w:abstractNum>
  <w:abstractNum w:abstractNumId="86">
    <w:nsid w:val="57884D5F"/>
    <w:multiLevelType w:val="multilevel"/>
    <w:tmpl w:val="9E781078"/>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nsid w:val="57AE00FC"/>
    <w:multiLevelType w:val="hybridMultilevel"/>
    <w:tmpl w:val="96E2CB98"/>
    <w:lvl w:ilvl="0" w:tplc="3D6EFECE">
      <w:start w:val="1"/>
      <w:numFmt w:val="bullet"/>
      <w:lvlText w:val=""/>
      <w:lvlJc w:val="left"/>
      <w:pPr>
        <w:tabs>
          <w:tab w:val="num" w:pos="720"/>
        </w:tabs>
        <w:ind w:left="720" w:hanging="360"/>
      </w:pPr>
      <w:rPr>
        <w:rFonts w:ascii="Symbol" w:hAnsi="Symbol" w:hint="default"/>
      </w:rPr>
    </w:lvl>
    <w:lvl w:ilvl="1" w:tplc="E40887D2">
      <w:start w:val="1"/>
      <w:numFmt w:val="bullet"/>
      <w:lvlText w:val="o"/>
      <w:lvlJc w:val="left"/>
      <w:pPr>
        <w:tabs>
          <w:tab w:val="num" w:pos="1440"/>
        </w:tabs>
        <w:ind w:left="1440" w:hanging="360"/>
      </w:pPr>
      <w:rPr>
        <w:rFonts w:ascii="Courier New" w:hAnsi="Courier New" w:cs="Courier New" w:hint="default"/>
      </w:rPr>
    </w:lvl>
    <w:lvl w:ilvl="2" w:tplc="12B650D6">
      <w:start w:val="1"/>
      <w:numFmt w:val="bullet"/>
      <w:lvlText w:val=""/>
      <w:lvlJc w:val="left"/>
      <w:pPr>
        <w:tabs>
          <w:tab w:val="num" w:pos="2160"/>
        </w:tabs>
        <w:ind w:left="2160" w:hanging="360"/>
      </w:pPr>
      <w:rPr>
        <w:rFonts w:ascii="Symbol" w:hAnsi="Symbol" w:hint="default"/>
      </w:rPr>
    </w:lvl>
    <w:lvl w:ilvl="3" w:tplc="8828F65C" w:tentative="1">
      <w:start w:val="1"/>
      <w:numFmt w:val="bullet"/>
      <w:lvlText w:val=""/>
      <w:lvlJc w:val="left"/>
      <w:pPr>
        <w:tabs>
          <w:tab w:val="num" w:pos="2880"/>
        </w:tabs>
        <w:ind w:left="2880" w:hanging="360"/>
      </w:pPr>
      <w:rPr>
        <w:rFonts w:ascii="Symbol" w:hAnsi="Symbol" w:hint="default"/>
      </w:rPr>
    </w:lvl>
    <w:lvl w:ilvl="4" w:tplc="E6C84A36" w:tentative="1">
      <w:start w:val="1"/>
      <w:numFmt w:val="bullet"/>
      <w:lvlText w:val="o"/>
      <w:lvlJc w:val="left"/>
      <w:pPr>
        <w:tabs>
          <w:tab w:val="num" w:pos="3600"/>
        </w:tabs>
        <w:ind w:left="3600" w:hanging="360"/>
      </w:pPr>
      <w:rPr>
        <w:rFonts w:ascii="Courier New" w:hAnsi="Courier New" w:cs="Courier New" w:hint="default"/>
      </w:rPr>
    </w:lvl>
    <w:lvl w:ilvl="5" w:tplc="763EB742" w:tentative="1">
      <w:start w:val="1"/>
      <w:numFmt w:val="bullet"/>
      <w:lvlText w:val=""/>
      <w:lvlJc w:val="left"/>
      <w:pPr>
        <w:tabs>
          <w:tab w:val="num" w:pos="4320"/>
        </w:tabs>
        <w:ind w:left="4320" w:hanging="360"/>
      </w:pPr>
      <w:rPr>
        <w:rFonts w:ascii="Wingdings" w:hAnsi="Wingdings" w:hint="default"/>
      </w:rPr>
    </w:lvl>
    <w:lvl w:ilvl="6" w:tplc="0CB26F1A" w:tentative="1">
      <w:start w:val="1"/>
      <w:numFmt w:val="bullet"/>
      <w:lvlText w:val=""/>
      <w:lvlJc w:val="left"/>
      <w:pPr>
        <w:tabs>
          <w:tab w:val="num" w:pos="5040"/>
        </w:tabs>
        <w:ind w:left="5040" w:hanging="360"/>
      </w:pPr>
      <w:rPr>
        <w:rFonts w:ascii="Symbol" w:hAnsi="Symbol" w:hint="default"/>
      </w:rPr>
    </w:lvl>
    <w:lvl w:ilvl="7" w:tplc="BFF47096" w:tentative="1">
      <w:start w:val="1"/>
      <w:numFmt w:val="bullet"/>
      <w:lvlText w:val="o"/>
      <w:lvlJc w:val="left"/>
      <w:pPr>
        <w:tabs>
          <w:tab w:val="num" w:pos="5760"/>
        </w:tabs>
        <w:ind w:left="5760" w:hanging="360"/>
      </w:pPr>
      <w:rPr>
        <w:rFonts w:ascii="Courier New" w:hAnsi="Courier New" w:cs="Courier New" w:hint="default"/>
      </w:rPr>
    </w:lvl>
    <w:lvl w:ilvl="8" w:tplc="B8A88292" w:tentative="1">
      <w:start w:val="1"/>
      <w:numFmt w:val="bullet"/>
      <w:lvlText w:val=""/>
      <w:lvlJc w:val="left"/>
      <w:pPr>
        <w:tabs>
          <w:tab w:val="num" w:pos="6480"/>
        </w:tabs>
        <w:ind w:left="6480" w:hanging="360"/>
      </w:pPr>
      <w:rPr>
        <w:rFonts w:ascii="Wingdings" w:hAnsi="Wingdings" w:hint="default"/>
      </w:rPr>
    </w:lvl>
  </w:abstractNum>
  <w:abstractNum w:abstractNumId="88">
    <w:nsid w:val="59990110"/>
    <w:multiLevelType w:val="hybridMultilevel"/>
    <w:tmpl w:val="F3F6B628"/>
    <w:lvl w:ilvl="0" w:tplc="0C0A000B">
      <w:start w:val="1"/>
      <w:numFmt w:val="bullet"/>
      <w:lvlText w:val=""/>
      <w:lvlJc w:val="left"/>
      <w:pPr>
        <w:tabs>
          <w:tab w:val="num" w:pos="1429"/>
        </w:tabs>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89">
    <w:nsid w:val="5CF60EA2"/>
    <w:multiLevelType w:val="hybridMultilevel"/>
    <w:tmpl w:val="EEB8A640"/>
    <w:lvl w:ilvl="0" w:tplc="5470CE20">
      <w:start w:val="1"/>
      <w:numFmt w:val="decimal"/>
      <w:lvlText w:val="%1."/>
      <w:lvlJc w:val="left"/>
      <w:pPr>
        <w:tabs>
          <w:tab w:val="num" w:pos="360"/>
        </w:tabs>
        <w:ind w:left="360" w:hanging="360"/>
      </w:pPr>
      <w:rPr>
        <w:rFonts w:hint="default"/>
      </w:rPr>
    </w:lvl>
    <w:lvl w:ilvl="1" w:tplc="58DC642A">
      <w:start w:val="1"/>
      <w:numFmt w:val="lowerLetter"/>
      <w:lvlText w:val="%2."/>
      <w:lvlJc w:val="left"/>
      <w:pPr>
        <w:tabs>
          <w:tab w:val="num" w:pos="1080"/>
        </w:tabs>
        <w:ind w:left="1080" w:hanging="360"/>
      </w:pPr>
      <w:rPr>
        <w:rFonts w:hint="default"/>
      </w:rPr>
    </w:lvl>
    <w:lvl w:ilvl="2" w:tplc="345C0C7E" w:tentative="1">
      <w:start w:val="1"/>
      <w:numFmt w:val="lowerRoman"/>
      <w:lvlText w:val="%3."/>
      <w:lvlJc w:val="right"/>
      <w:pPr>
        <w:tabs>
          <w:tab w:val="num" w:pos="1800"/>
        </w:tabs>
        <w:ind w:left="1800" w:hanging="180"/>
      </w:pPr>
    </w:lvl>
    <w:lvl w:ilvl="3" w:tplc="8DD0FD3A" w:tentative="1">
      <w:start w:val="1"/>
      <w:numFmt w:val="decimal"/>
      <w:lvlText w:val="%4."/>
      <w:lvlJc w:val="left"/>
      <w:pPr>
        <w:tabs>
          <w:tab w:val="num" w:pos="2520"/>
        </w:tabs>
        <w:ind w:left="2520" w:hanging="360"/>
      </w:pPr>
    </w:lvl>
    <w:lvl w:ilvl="4" w:tplc="4A3C55F6" w:tentative="1">
      <w:start w:val="1"/>
      <w:numFmt w:val="lowerLetter"/>
      <w:lvlText w:val="%5."/>
      <w:lvlJc w:val="left"/>
      <w:pPr>
        <w:tabs>
          <w:tab w:val="num" w:pos="3240"/>
        </w:tabs>
        <w:ind w:left="3240" w:hanging="360"/>
      </w:pPr>
    </w:lvl>
    <w:lvl w:ilvl="5" w:tplc="189EB944" w:tentative="1">
      <w:start w:val="1"/>
      <w:numFmt w:val="lowerRoman"/>
      <w:lvlText w:val="%6."/>
      <w:lvlJc w:val="right"/>
      <w:pPr>
        <w:tabs>
          <w:tab w:val="num" w:pos="3960"/>
        </w:tabs>
        <w:ind w:left="3960" w:hanging="180"/>
      </w:pPr>
    </w:lvl>
    <w:lvl w:ilvl="6" w:tplc="F3186ABE" w:tentative="1">
      <w:start w:val="1"/>
      <w:numFmt w:val="decimal"/>
      <w:lvlText w:val="%7."/>
      <w:lvlJc w:val="left"/>
      <w:pPr>
        <w:tabs>
          <w:tab w:val="num" w:pos="4680"/>
        </w:tabs>
        <w:ind w:left="4680" w:hanging="360"/>
      </w:pPr>
    </w:lvl>
    <w:lvl w:ilvl="7" w:tplc="93745240" w:tentative="1">
      <w:start w:val="1"/>
      <w:numFmt w:val="lowerLetter"/>
      <w:lvlText w:val="%8."/>
      <w:lvlJc w:val="left"/>
      <w:pPr>
        <w:tabs>
          <w:tab w:val="num" w:pos="5400"/>
        </w:tabs>
        <w:ind w:left="5400" w:hanging="360"/>
      </w:pPr>
    </w:lvl>
    <w:lvl w:ilvl="8" w:tplc="ED26690C" w:tentative="1">
      <w:start w:val="1"/>
      <w:numFmt w:val="lowerRoman"/>
      <w:lvlText w:val="%9."/>
      <w:lvlJc w:val="right"/>
      <w:pPr>
        <w:tabs>
          <w:tab w:val="num" w:pos="6120"/>
        </w:tabs>
        <w:ind w:left="6120" w:hanging="180"/>
      </w:pPr>
    </w:lvl>
  </w:abstractNum>
  <w:abstractNum w:abstractNumId="90">
    <w:nsid w:val="5CF97904"/>
    <w:multiLevelType w:val="multilevel"/>
    <w:tmpl w:val="C1AA25E8"/>
    <w:lvl w:ilvl="0">
      <w:start w:val="10"/>
      <w:numFmt w:val="decimal"/>
      <w:lvlText w:val="%1"/>
      <w:lvlJc w:val="left"/>
      <w:pPr>
        <w:tabs>
          <w:tab w:val="num" w:pos="600"/>
        </w:tabs>
        <w:ind w:left="600" w:hanging="600"/>
      </w:pPr>
      <w:rPr>
        <w:rFonts w:hint="default"/>
        <w:b/>
      </w:rPr>
    </w:lvl>
    <w:lvl w:ilvl="1">
      <w:start w:val="4"/>
      <w:numFmt w:val="decimal"/>
      <w:lvlText w:val="%1.%2"/>
      <w:lvlJc w:val="left"/>
      <w:pPr>
        <w:tabs>
          <w:tab w:val="num" w:pos="780"/>
        </w:tabs>
        <w:ind w:left="780" w:hanging="600"/>
      </w:pPr>
      <w:rPr>
        <w:rFonts w:hint="default"/>
        <w:b/>
      </w:rPr>
    </w:lvl>
    <w:lvl w:ilvl="2">
      <w:start w:val="2"/>
      <w:numFmt w:val="decimal"/>
      <w:lvlText w:val="%1.%2.%3"/>
      <w:lvlJc w:val="left"/>
      <w:pPr>
        <w:tabs>
          <w:tab w:val="num" w:pos="1080"/>
        </w:tabs>
        <w:ind w:left="1080" w:hanging="720"/>
      </w:pPr>
      <w:rPr>
        <w:rFonts w:hint="default"/>
        <w:b/>
      </w:rPr>
    </w:lvl>
    <w:lvl w:ilvl="3">
      <w:start w:val="1"/>
      <w:numFmt w:val="decimal"/>
      <w:lvlText w:val="%1.%2.%3.%4"/>
      <w:lvlJc w:val="left"/>
      <w:pPr>
        <w:tabs>
          <w:tab w:val="num" w:pos="1260"/>
        </w:tabs>
        <w:ind w:left="1260" w:hanging="720"/>
      </w:pPr>
      <w:rPr>
        <w:rFonts w:hint="default"/>
        <w:b/>
      </w:rPr>
    </w:lvl>
    <w:lvl w:ilvl="4">
      <w:start w:val="1"/>
      <w:numFmt w:val="decimal"/>
      <w:lvlText w:val="%1.%2.%3.%4.%5"/>
      <w:lvlJc w:val="left"/>
      <w:pPr>
        <w:tabs>
          <w:tab w:val="num" w:pos="1800"/>
        </w:tabs>
        <w:ind w:left="1800" w:hanging="1080"/>
      </w:pPr>
      <w:rPr>
        <w:rFonts w:hint="default"/>
        <w:b/>
      </w:rPr>
    </w:lvl>
    <w:lvl w:ilvl="5">
      <w:start w:val="1"/>
      <w:numFmt w:val="decimal"/>
      <w:lvlText w:val="%1.%2.%3.%4.%5.%6"/>
      <w:lvlJc w:val="left"/>
      <w:pPr>
        <w:tabs>
          <w:tab w:val="num" w:pos="1980"/>
        </w:tabs>
        <w:ind w:left="1980" w:hanging="1080"/>
      </w:pPr>
      <w:rPr>
        <w:rFonts w:hint="default"/>
        <w:b/>
      </w:rPr>
    </w:lvl>
    <w:lvl w:ilvl="6">
      <w:start w:val="1"/>
      <w:numFmt w:val="decimal"/>
      <w:lvlText w:val="%1.%2.%3.%4.%5.%6.%7"/>
      <w:lvlJc w:val="left"/>
      <w:pPr>
        <w:tabs>
          <w:tab w:val="num" w:pos="2520"/>
        </w:tabs>
        <w:ind w:left="2520" w:hanging="1440"/>
      </w:pPr>
      <w:rPr>
        <w:rFonts w:hint="default"/>
        <w:b/>
      </w:rPr>
    </w:lvl>
    <w:lvl w:ilvl="7">
      <w:start w:val="1"/>
      <w:numFmt w:val="decimal"/>
      <w:lvlText w:val="%1.%2.%3.%4.%5.%6.%7.%8"/>
      <w:lvlJc w:val="left"/>
      <w:pPr>
        <w:tabs>
          <w:tab w:val="num" w:pos="2700"/>
        </w:tabs>
        <w:ind w:left="2700" w:hanging="1440"/>
      </w:pPr>
      <w:rPr>
        <w:rFonts w:hint="default"/>
        <w:b/>
      </w:rPr>
    </w:lvl>
    <w:lvl w:ilvl="8">
      <w:start w:val="1"/>
      <w:numFmt w:val="decimal"/>
      <w:lvlText w:val="%1.%2.%3.%4.%5.%6.%7.%8.%9"/>
      <w:lvlJc w:val="left"/>
      <w:pPr>
        <w:tabs>
          <w:tab w:val="num" w:pos="3240"/>
        </w:tabs>
        <w:ind w:left="3240" w:hanging="1800"/>
      </w:pPr>
      <w:rPr>
        <w:rFonts w:hint="default"/>
        <w:b/>
      </w:rPr>
    </w:lvl>
  </w:abstractNum>
  <w:abstractNum w:abstractNumId="91">
    <w:nsid w:val="5EF11216"/>
    <w:multiLevelType w:val="hybridMultilevel"/>
    <w:tmpl w:val="9ACE7858"/>
    <w:lvl w:ilvl="0" w:tplc="B372A440">
      <w:start w:val="1"/>
      <w:numFmt w:val="lowerLetter"/>
      <w:lvlText w:val="%1)"/>
      <w:lvlJc w:val="left"/>
      <w:pPr>
        <w:tabs>
          <w:tab w:val="num" w:pos="1710"/>
        </w:tabs>
        <w:ind w:left="1710" w:hanging="360"/>
      </w:pPr>
    </w:lvl>
    <w:lvl w:ilvl="1" w:tplc="C9623A12">
      <w:start w:val="1"/>
      <w:numFmt w:val="lowerLetter"/>
      <w:lvlText w:val="%2."/>
      <w:lvlJc w:val="left"/>
      <w:pPr>
        <w:tabs>
          <w:tab w:val="num" w:pos="2430"/>
        </w:tabs>
        <w:ind w:left="2430" w:hanging="360"/>
      </w:pPr>
    </w:lvl>
    <w:lvl w:ilvl="2" w:tplc="322AECBE">
      <w:start w:val="1"/>
      <w:numFmt w:val="lowerRoman"/>
      <w:lvlText w:val="%3."/>
      <w:lvlJc w:val="right"/>
      <w:pPr>
        <w:tabs>
          <w:tab w:val="num" w:pos="3150"/>
        </w:tabs>
        <w:ind w:left="3150" w:hanging="180"/>
      </w:pPr>
    </w:lvl>
    <w:lvl w:ilvl="3" w:tplc="DDACD024">
      <w:start w:val="1"/>
      <w:numFmt w:val="lowerLetter"/>
      <w:lvlText w:val="%4)"/>
      <w:lvlJc w:val="left"/>
      <w:pPr>
        <w:tabs>
          <w:tab w:val="num" w:pos="3870"/>
        </w:tabs>
        <w:ind w:left="3870" w:hanging="360"/>
      </w:pPr>
    </w:lvl>
    <w:lvl w:ilvl="4" w:tplc="ADD0A5DE" w:tentative="1">
      <w:start w:val="1"/>
      <w:numFmt w:val="lowerLetter"/>
      <w:lvlText w:val="%5."/>
      <w:lvlJc w:val="left"/>
      <w:pPr>
        <w:tabs>
          <w:tab w:val="num" w:pos="4590"/>
        </w:tabs>
        <w:ind w:left="4590" w:hanging="360"/>
      </w:pPr>
    </w:lvl>
    <w:lvl w:ilvl="5" w:tplc="E53A7032" w:tentative="1">
      <w:start w:val="1"/>
      <w:numFmt w:val="lowerRoman"/>
      <w:lvlText w:val="%6."/>
      <w:lvlJc w:val="right"/>
      <w:pPr>
        <w:tabs>
          <w:tab w:val="num" w:pos="5310"/>
        </w:tabs>
        <w:ind w:left="5310" w:hanging="180"/>
      </w:pPr>
    </w:lvl>
    <w:lvl w:ilvl="6" w:tplc="94B68224" w:tentative="1">
      <w:start w:val="1"/>
      <w:numFmt w:val="decimal"/>
      <w:lvlText w:val="%7."/>
      <w:lvlJc w:val="left"/>
      <w:pPr>
        <w:tabs>
          <w:tab w:val="num" w:pos="6030"/>
        </w:tabs>
        <w:ind w:left="6030" w:hanging="360"/>
      </w:pPr>
    </w:lvl>
    <w:lvl w:ilvl="7" w:tplc="33C228B4" w:tentative="1">
      <w:start w:val="1"/>
      <w:numFmt w:val="lowerLetter"/>
      <w:lvlText w:val="%8."/>
      <w:lvlJc w:val="left"/>
      <w:pPr>
        <w:tabs>
          <w:tab w:val="num" w:pos="6750"/>
        </w:tabs>
        <w:ind w:left="6750" w:hanging="360"/>
      </w:pPr>
    </w:lvl>
    <w:lvl w:ilvl="8" w:tplc="DAAC7E82" w:tentative="1">
      <w:start w:val="1"/>
      <w:numFmt w:val="lowerRoman"/>
      <w:lvlText w:val="%9."/>
      <w:lvlJc w:val="right"/>
      <w:pPr>
        <w:tabs>
          <w:tab w:val="num" w:pos="7470"/>
        </w:tabs>
        <w:ind w:left="7470" w:hanging="180"/>
      </w:pPr>
    </w:lvl>
  </w:abstractNum>
  <w:abstractNum w:abstractNumId="92">
    <w:nsid w:val="61BC3B1A"/>
    <w:multiLevelType w:val="multilevel"/>
    <w:tmpl w:val="F84660AA"/>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856"/>
        </w:tabs>
        <w:ind w:left="856" w:hanging="360"/>
      </w:pPr>
      <w:rPr>
        <w:rFonts w:hint="default"/>
      </w:rPr>
    </w:lvl>
    <w:lvl w:ilvl="2">
      <w:start w:val="1"/>
      <w:numFmt w:val="decimal"/>
      <w:lvlText w:val="%1.%2.%3"/>
      <w:lvlJc w:val="left"/>
      <w:pPr>
        <w:tabs>
          <w:tab w:val="num" w:pos="1712"/>
        </w:tabs>
        <w:ind w:left="1712" w:hanging="720"/>
      </w:pPr>
      <w:rPr>
        <w:rFonts w:hint="default"/>
        <w:b/>
        <w:i w:val="0"/>
      </w:rPr>
    </w:lvl>
    <w:lvl w:ilvl="3">
      <w:start w:val="1"/>
      <w:numFmt w:val="decimal"/>
      <w:lvlText w:val="%1.%2.%3.%4"/>
      <w:lvlJc w:val="left"/>
      <w:pPr>
        <w:tabs>
          <w:tab w:val="num" w:pos="2568"/>
        </w:tabs>
        <w:ind w:left="2568" w:hanging="1080"/>
      </w:pPr>
      <w:rPr>
        <w:rFonts w:hint="default"/>
      </w:rPr>
    </w:lvl>
    <w:lvl w:ilvl="4">
      <w:start w:val="1"/>
      <w:numFmt w:val="decimal"/>
      <w:lvlText w:val="%1.%2.%3.%4.%5"/>
      <w:lvlJc w:val="left"/>
      <w:pPr>
        <w:tabs>
          <w:tab w:val="num" w:pos="3064"/>
        </w:tabs>
        <w:ind w:left="3064" w:hanging="1080"/>
      </w:pPr>
      <w:rPr>
        <w:rFonts w:hint="default"/>
      </w:rPr>
    </w:lvl>
    <w:lvl w:ilvl="5">
      <w:start w:val="1"/>
      <w:numFmt w:val="decimal"/>
      <w:lvlText w:val="%1.%2.%3.%4.%5.%6"/>
      <w:lvlJc w:val="left"/>
      <w:pPr>
        <w:tabs>
          <w:tab w:val="num" w:pos="3920"/>
        </w:tabs>
        <w:ind w:left="3920" w:hanging="1440"/>
      </w:pPr>
      <w:rPr>
        <w:rFonts w:hint="default"/>
      </w:rPr>
    </w:lvl>
    <w:lvl w:ilvl="6">
      <w:start w:val="1"/>
      <w:numFmt w:val="decimal"/>
      <w:lvlText w:val="%1.%2.%3.%4.%5.%6.%7"/>
      <w:lvlJc w:val="left"/>
      <w:pPr>
        <w:tabs>
          <w:tab w:val="num" w:pos="4416"/>
        </w:tabs>
        <w:ind w:left="4416" w:hanging="1440"/>
      </w:pPr>
      <w:rPr>
        <w:rFonts w:hint="default"/>
      </w:rPr>
    </w:lvl>
    <w:lvl w:ilvl="7">
      <w:start w:val="1"/>
      <w:numFmt w:val="decimal"/>
      <w:lvlText w:val="%1.%2.%3.%4.%5.%6.%7.%8"/>
      <w:lvlJc w:val="left"/>
      <w:pPr>
        <w:tabs>
          <w:tab w:val="num" w:pos="5272"/>
        </w:tabs>
        <w:ind w:left="5272" w:hanging="1800"/>
      </w:pPr>
      <w:rPr>
        <w:rFonts w:hint="default"/>
      </w:rPr>
    </w:lvl>
    <w:lvl w:ilvl="8">
      <w:start w:val="1"/>
      <w:numFmt w:val="decimal"/>
      <w:lvlText w:val="%1.%2.%3.%4.%5.%6.%7.%8.%9"/>
      <w:lvlJc w:val="left"/>
      <w:pPr>
        <w:tabs>
          <w:tab w:val="num" w:pos="5768"/>
        </w:tabs>
        <w:ind w:left="5768" w:hanging="1800"/>
      </w:pPr>
      <w:rPr>
        <w:rFonts w:hint="default"/>
      </w:rPr>
    </w:lvl>
  </w:abstractNum>
  <w:abstractNum w:abstractNumId="93">
    <w:nsid w:val="624302DA"/>
    <w:multiLevelType w:val="hybridMultilevel"/>
    <w:tmpl w:val="420E753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4">
    <w:nsid w:val="663B2CF3"/>
    <w:multiLevelType w:val="hybridMultilevel"/>
    <w:tmpl w:val="6A3E3E4E"/>
    <w:lvl w:ilvl="0" w:tplc="280A0001">
      <w:start w:val="1"/>
      <w:numFmt w:val="bullet"/>
      <w:lvlText w:val=""/>
      <w:lvlJc w:val="left"/>
      <w:pPr>
        <w:tabs>
          <w:tab w:val="num" w:pos="1428"/>
        </w:tabs>
        <w:ind w:left="1428" w:hanging="360"/>
      </w:pPr>
      <w:rPr>
        <w:rFonts w:ascii="Wingdings" w:hAnsi="Wingdings" w:hint="default"/>
      </w:rPr>
    </w:lvl>
    <w:lvl w:ilvl="1" w:tplc="280A0003" w:tentative="1">
      <w:start w:val="1"/>
      <w:numFmt w:val="bullet"/>
      <w:lvlText w:val="o"/>
      <w:lvlJc w:val="left"/>
      <w:pPr>
        <w:tabs>
          <w:tab w:val="num" w:pos="2148"/>
        </w:tabs>
        <w:ind w:left="2148" w:hanging="360"/>
      </w:pPr>
      <w:rPr>
        <w:rFonts w:ascii="Courier New" w:hAnsi="Courier New" w:cs="Courier New" w:hint="default"/>
      </w:rPr>
    </w:lvl>
    <w:lvl w:ilvl="2" w:tplc="280A0005" w:tentative="1">
      <w:start w:val="1"/>
      <w:numFmt w:val="bullet"/>
      <w:lvlText w:val=""/>
      <w:lvlJc w:val="left"/>
      <w:pPr>
        <w:tabs>
          <w:tab w:val="num" w:pos="2868"/>
        </w:tabs>
        <w:ind w:left="2868" w:hanging="360"/>
      </w:pPr>
      <w:rPr>
        <w:rFonts w:ascii="Wingdings" w:hAnsi="Wingdings" w:hint="default"/>
      </w:rPr>
    </w:lvl>
    <w:lvl w:ilvl="3" w:tplc="280A0001">
      <w:start w:val="1"/>
      <w:numFmt w:val="bullet"/>
      <w:lvlText w:val=""/>
      <w:lvlJc w:val="left"/>
      <w:pPr>
        <w:tabs>
          <w:tab w:val="num" w:pos="3588"/>
        </w:tabs>
        <w:ind w:left="3588" w:hanging="360"/>
      </w:pPr>
      <w:rPr>
        <w:rFonts w:ascii="Symbol" w:hAnsi="Symbol" w:hint="default"/>
      </w:rPr>
    </w:lvl>
    <w:lvl w:ilvl="4" w:tplc="280A0003" w:tentative="1">
      <w:start w:val="1"/>
      <w:numFmt w:val="bullet"/>
      <w:lvlText w:val="o"/>
      <w:lvlJc w:val="left"/>
      <w:pPr>
        <w:tabs>
          <w:tab w:val="num" w:pos="4308"/>
        </w:tabs>
        <w:ind w:left="4308" w:hanging="360"/>
      </w:pPr>
      <w:rPr>
        <w:rFonts w:ascii="Courier New" w:hAnsi="Courier New" w:cs="Courier New" w:hint="default"/>
      </w:rPr>
    </w:lvl>
    <w:lvl w:ilvl="5" w:tplc="280A0005" w:tentative="1">
      <w:start w:val="1"/>
      <w:numFmt w:val="bullet"/>
      <w:lvlText w:val=""/>
      <w:lvlJc w:val="left"/>
      <w:pPr>
        <w:tabs>
          <w:tab w:val="num" w:pos="5028"/>
        </w:tabs>
        <w:ind w:left="5028" w:hanging="360"/>
      </w:pPr>
      <w:rPr>
        <w:rFonts w:ascii="Wingdings" w:hAnsi="Wingdings" w:hint="default"/>
      </w:rPr>
    </w:lvl>
    <w:lvl w:ilvl="6" w:tplc="280A0001" w:tentative="1">
      <w:start w:val="1"/>
      <w:numFmt w:val="bullet"/>
      <w:lvlText w:val=""/>
      <w:lvlJc w:val="left"/>
      <w:pPr>
        <w:tabs>
          <w:tab w:val="num" w:pos="5748"/>
        </w:tabs>
        <w:ind w:left="5748" w:hanging="360"/>
      </w:pPr>
      <w:rPr>
        <w:rFonts w:ascii="Symbol" w:hAnsi="Symbol" w:hint="default"/>
      </w:rPr>
    </w:lvl>
    <w:lvl w:ilvl="7" w:tplc="280A0003" w:tentative="1">
      <w:start w:val="1"/>
      <w:numFmt w:val="bullet"/>
      <w:lvlText w:val="o"/>
      <w:lvlJc w:val="left"/>
      <w:pPr>
        <w:tabs>
          <w:tab w:val="num" w:pos="6468"/>
        </w:tabs>
        <w:ind w:left="6468" w:hanging="360"/>
      </w:pPr>
      <w:rPr>
        <w:rFonts w:ascii="Courier New" w:hAnsi="Courier New" w:cs="Courier New" w:hint="default"/>
      </w:rPr>
    </w:lvl>
    <w:lvl w:ilvl="8" w:tplc="280A0005" w:tentative="1">
      <w:start w:val="1"/>
      <w:numFmt w:val="bullet"/>
      <w:lvlText w:val=""/>
      <w:lvlJc w:val="left"/>
      <w:pPr>
        <w:tabs>
          <w:tab w:val="num" w:pos="7188"/>
        </w:tabs>
        <w:ind w:left="7188" w:hanging="360"/>
      </w:pPr>
      <w:rPr>
        <w:rFonts w:ascii="Wingdings" w:hAnsi="Wingdings" w:hint="default"/>
      </w:rPr>
    </w:lvl>
  </w:abstractNum>
  <w:abstractNum w:abstractNumId="95">
    <w:nsid w:val="67172EEF"/>
    <w:multiLevelType w:val="multilevel"/>
    <w:tmpl w:val="A7143396"/>
    <w:lvl w:ilvl="0">
      <w:start w:val="1"/>
      <w:numFmt w:val="decimal"/>
      <w:lvlText w:val="%1)"/>
      <w:lvlJc w:val="left"/>
      <w:pPr>
        <w:tabs>
          <w:tab w:val="num" w:pos="695"/>
        </w:tabs>
        <w:ind w:left="695" w:hanging="360"/>
      </w:pPr>
    </w:lvl>
    <w:lvl w:ilvl="1">
      <w:start w:val="1"/>
      <w:numFmt w:val="lowerLetter"/>
      <w:lvlText w:val="%2)"/>
      <w:lvlJc w:val="left"/>
      <w:pPr>
        <w:tabs>
          <w:tab w:val="num" w:pos="1055"/>
        </w:tabs>
        <w:ind w:left="1055" w:hanging="360"/>
      </w:pPr>
      <w:rPr>
        <w:rFonts w:cs="Times New Roman"/>
      </w:rPr>
    </w:lvl>
    <w:lvl w:ilvl="2">
      <w:start w:val="1"/>
      <w:numFmt w:val="lowerRoman"/>
      <w:lvlText w:val="%3)"/>
      <w:lvlJc w:val="left"/>
      <w:pPr>
        <w:tabs>
          <w:tab w:val="num" w:pos="1415"/>
        </w:tabs>
        <w:ind w:left="1415" w:hanging="360"/>
      </w:pPr>
      <w:rPr>
        <w:rFonts w:cs="Times New Roman"/>
      </w:rPr>
    </w:lvl>
    <w:lvl w:ilvl="3">
      <w:start w:val="1"/>
      <w:numFmt w:val="decimal"/>
      <w:lvlText w:val="(%4)"/>
      <w:lvlJc w:val="left"/>
      <w:pPr>
        <w:tabs>
          <w:tab w:val="num" w:pos="1775"/>
        </w:tabs>
        <w:ind w:left="1775" w:hanging="360"/>
      </w:pPr>
      <w:rPr>
        <w:rFonts w:cs="Times New Roman"/>
      </w:rPr>
    </w:lvl>
    <w:lvl w:ilvl="4">
      <w:start w:val="1"/>
      <w:numFmt w:val="lowerLetter"/>
      <w:lvlText w:val="(%5)"/>
      <w:lvlJc w:val="left"/>
      <w:pPr>
        <w:tabs>
          <w:tab w:val="num" w:pos="2135"/>
        </w:tabs>
        <w:ind w:left="2135" w:hanging="360"/>
      </w:pPr>
      <w:rPr>
        <w:rFonts w:cs="Times New Roman"/>
      </w:rPr>
    </w:lvl>
    <w:lvl w:ilvl="5">
      <w:start w:val="1"/>
      <w:numFmt w:val="lowerRoman"/>
      <w:lvlText w:val="(%6)"/>
      <w:lvlJc w:val="left"/>
      <w:pPr>
        <w:tabs>
          <w:tab w:val="num" w:pos="2495"/>
        </w:tabs>
        <w:ind w:left="2495" w:hanging="360"/>
      </w:pPr>
      <w:rPr>
        <w:rFonts w:cs="Times New Roman"/>
      </w:rPr>
    </w:lvl>
    <w:lvl w:ilvl="6">
      <w:start w:val="1"/>
      <w:numFmt w:val="decimal"/>
      <w:lvlText w:val="%7."/>
      <w:lvlJc w:val="left"/>
      <w:pPr>
        <w:tabs>
          <w:tab w:val="num" w:pos="695"/>
        </w:tabs>
        <w:ind w:left="695" w:hanging="360"/>
      </w:pPr>
      <w:rPr>
        <w:rFonts w:cs="Times New Roman"/>
      </w:rPr>
    </w:lvl>
    <w:lvl w:ilvl="7">
      <w:start w:val="1"/>
      <w:numFmt w:val="lowerLetter"/>
      <w:lvlText w:val="%8."/>
      <w:lvlJc w:val="left"/>
      <w:pPr>
        <w:tabs>
          <w:tab w:val="num" w:pos="3215"/>
        </w:tabs>
        <w:ind w:left="3215" w:hanging="360"/>
      </w:pPr>
      <w:rPr>
        <w:rFonts w:cs="Times New Roman"/>
      </w:rPr>
    </w:lvl>
    <w:lvl w:ilvl="8">
      <w:start w:val="1"/>
      <w:numFmt w:val="lowerRoman"/>
      <w:lvlText w:val="%9."/>
      <w:lvlJc w:val="left"/>
      <w:pPr>
        <w:tabs>
          <w:tab w:val="num" w:pos="3575"/>
        </w:tabs>
        <w:ind w:left="3575" w:hanging="360"/>
      </w:pPr>
      <w:rPr>
        <w:rFonts w:cs="Times New Roman"/>
      </w:rPr>
    </w:lvl>
  </w:abstractNum>
  <w:abstractNum w:abstractNumId="96">
    <w:nsid w:val="67CA0855"/>
    <w:multiLevelType w:val="multilevel"/>
    <w:tmpl w:val="9DE253E2"/>
    <w:lvl w:ilvl="0">
      <w:start w:val="10"/>
      <w:numFmt w:val="decimal"/>
      <w:lvlText w:val="%1"/>
      <w:lvlJc w:val="left"/>
      <w:pPr>
        <w:tabs>
          <w:tab w:val="num" w:pos="615"/>
        </w:tabs>
        <w:ind w:left="615" w:hanging="615"/>
      </w:pPr>
      <w:rPr>
        <w:rFonts w:hint="default"/>
        <w:b/>
      </w:rPr>
    </w:lvl>
    <w:lvl w:ilvl="1">
      <w:start w:val="2"/>
      <w:numFmt w:val="decimal"/>
      <w:lvlText w:val="%1.%2"/>
      <w:lvlJc w:val="left"/>
      <w:pPr>
        <w:tabs>
          <w:tab w:val="num" w:pos="615"/>
        </w:tabs>
        <w:ind w:left="615" w:hanging="615"/>
      </w:pPr>
      <w:rPr>
        <w:rFonts w:hint="default"/>
        <w:b/>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7">
    <w:nsid w:val="68612B3F"/>
    <w:multiLevelType w:val="hybridMultilevel"/>
    <w:tmpl w:val="AF9A31A6"/>
    <w:lvl w:ilvl="0" w:tplc="DBC498DC">
      <w:start w:val="1"/>
      <w:numFmt w:val="bullet"/>
      <w:lvlText w:val=""/>
      <w:lvlJc w:val="left"/>
      <w:pPr>
        <w:ind w:left="720" w:hanging="360"/>
      </w:pPr>
      <w:rPr>
        <w:rFonts w:ascii="Symbol" w:hAnsi="Symbol" w:hint="default"/>
        <w:sz w:val="24"/>
        <w:szCs w:val="24"/>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8">
    <w:nsid w:val="6C7C2249"/>
    <w:multiLevelType w:val="hybridMultilevel"/>
    <w:tmpl w:val="F2544B66"/>
    <w:lvl w:ilvl="0" w:tplc="CEA8A6AA">
      <w:start w:val="1"/>
      <w:numFmt w:val="lowerLetter"/>
      <w:lvlText w:val="%1)"/>
      <w:lvlJc w:val="left"/>
      <w:pPr>
        <w:tabs>
          <w:tab w:val="num" w:pos="1028"/>
        </w:tabs>
        <w:ind w:left="1028" w:hanging="360"/>
      </w:pPr>
      <w:rPr>
        <w:rFonts w:ascii="Arial" w:hAnsi="Arial" w:hint="default"/>
        <w:b w:val="0"/>
        <w:i w:val="0"/>
        <w:sz w:val="22"/>
        <w:szCs w:val="22"/>
      </w:rPr>
    </w:lvl>
    <w:lvl w:ilvl="1" w:tplc="69707934" w:tentative="1">
      <w:start w:val="1"/>
      <w:numFmt w:val="lowerLetter"/>
      <w:lvlText w:val="%2."/>
      <w:lvlJc w:val="left"/>
      <w:pPr>
        <w:tabs>
          <w:tab w:val="num" w:pos="1440"/>
        </w:tabs>
        <w:ind w:left="1440" w:hanging="360"/>
      </w:pPr>
    </w:lvl>
    <w:lvl w:ilvl="2" w:tplc="54CCAFCE" w:tentative="1">
      <w:start w:val="1"/>
      <w:numFmt w:val="lowerRoman"/>
      <w:lvlText w:val="%3."/>
      <w:lvlJc w:val="right"/>
      <w:pPr>
        <w:tabs>
          <w:tab w:val="num" w:pos="2160"/>
        </w:tabs>
        <w:ind w:left="2160" w:hanging="180"/>
      </w:pPr>
    </w:lvl>
    <w:lvl w:ilvl="3" w:tplc="27FEA0DA" w:tentative="1">
      <w:start w:val="1"/>
      <w:numFmt w:val="decimal"/>
      <w:lvlText w:val="%4."/>
      <w:lvlJc w:val="left"/>
      <w:pPr>
        <w:tabs>
          <w:tab w:val="num" w:pos="2880"/>
        </w:tabs>
        <w:ind w:left="2880" w:hanging="360"/>
      </w:pPr>
    </w:lvl>
    <w:lvl w:ilvl="4" w:tplc="3B42DA6C" w:tentative="1">
      <w:start w:val="1"/>
      <w:numFmt w:val="lowerLetter"/>
      <w:lvlText w:val="%5."/>
      <w:lvlJc w:val="left"/>
      <w:pPr>
        <w:tabs>
          <w:tab w:val="num" w:pos="3600"/>
        </w:tabs>
        <w:ind w:left="3600" w:hanging="360"/>
      </w:pPr>
    </w:lvl>
    <w:lvl w:ilvl="5" w:tplc="00B8F370" w:tentative="1">
      <w:start w:val="1"/>
      <w:numFmt w:val="lowerRoman"/>
      <w:lvlText w:val="%6."/>
      <w:lvlJc w:val="right"/>
      <w:pPr>
        <w:tabs>
          <w:tab w:val="num" w:pos="4320"/>
        </w:tabs>
        <w:ind w:left="4320" w:hanging="180"/>
      </w:pPr>
    </w:lvl>
    <w:lvl w:ilvl="6" w:tplc="A25633F8" w:tentative="1">
      <w:start w:val="1"/>
      <w:numFmt w:val="decimal"/>
      <w:lvlText w:val="%7."/>
      <w:lvlJc w:val="left"/>
      <w:pPr>
        <w:tabs>
          <w:tab w:val="num" w:pos="5040"/>
        </w:tabs>
        <w:ind w:left="5040" w:hanging="360"/>
      </w:pPr>
    </w:lvl>
    <w:lvl w:ilvl="7" w:tplc="1CE02ADE" w:tentative="1">
      <w:start w:val="1"/>
      <w:numFmt w:val="lowerLetter"/>
      <w:lvlText w:val="%8."/>
      <w:lvlJc w:val="left"/>
      <w:pPr>
        <w:tabs>
          <w:tab w:val="num" w:pos="5760"/>
        </w:tabs>
        <w:ind w:left="5760" w:hanging="360"/>
      </w:pPr>
    </w:lvl>
    <w:lvl w:ilvl="8" w:tplc="DD94FEC2" w:tentative="1">
      <w:start w:val="1"/>
      <w:numFmt w:val="lowerRoman"/>
      <w:lvlText w:val="%9."/>
      <w:lvlJc w:val="right"/>
      <w:pPr>
        <w:tabs>
          <w:tab w:val="num" w:pos="6480"/>
        </w:tabs>
        <w:ind w:left="6480" w:hanging="180"/>
      </w:pPr>
    </w:lvl>
  </w:abstractNum>
  <w:abstractNum w:abstractNumId="99">
    <w:nsid w:val="6F6076E9"/>
    <w:multiLevelType w:val="hybridMultilevel"/>
    <w:tmpl w:val="477816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0">
    <w:nsid w:val="6FA020AD"/>
    <w:multiLevelType w:val="hybridMultilevel"/>
    <w:tmpl w:val="DB0E39B6"/>
    <w:lvl w:ilvl="0" w:tplc="4AFC1510">
      <w:start w:val="1"/>
      <w:numFmt w:val="lowerLetter"/>
      <w:lvlText w:val="%1)"/>
      <w:lvlJc w:val="left"/>
      <w:pPr>
        <w:ind w:left="720" w:hanging="360"/>
      </w:pPr>
      <w:rPr>
        <w:rFonts w:hint="default"/>
        <w:b w:val="0"/>
        <w:i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nsid w:val="707A5B70"/>
    <w:multiLevelType w:val="multilevel"/>
    <w:tmpl w:val="5D5CE9E0"/>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856"/>
        </w:tabs>
        <w:ind w:left="856" w:hanging="360"/>
      </w:pPr>
      <w:rPr>
        <w:rFonts w:hint="default"/>
      </w:rPr>
    </w:lvl>
    <w:lvl w:ilvl="2">
      <w:start w:val="1"/>
      <w:numFmt w:val="decimal"/>
      <w:lvlText w:val="%1.%2.%3"/>
      <w:lvlJc w:val="left"/>
      <w:pPr>
        <w:tabs>
          <w:tab w:val="num" w:pos="1712"/>
        </w:tabs>
        <w:ind w:left="1712" w:hanging="720"/>
      </w:pPr>
      <w:rPr>
        <w:rFonts w:hint="default"/>
        <w:b/>
        <w:i w:val="0"/>
      </w:rPr>
    </w:lvl>
    <w:lvl w:ilvl="3">
      <w:start w:val="1"/>
      <w:numFmt w:val="decimal"/>
      <w:lvlText w:val="%1.%2.%3.%4"/>
      <w:lvlJc w:val="left"/>
      <w:pPr>
        <w:tabs>
          <w:tab w:val="num" w:pos="2568"/>
        </w:tabs>
        <w:ind w:left="2568" w:hanging="1080"/>
      </w:pPr>
      <w:rPr>
        <w:rFonts w:hint="default"/>
      </w:rPr>
    </w:lvl>
    <w:lvl w:ilvl="4">
      <w:start w:val="1"/>
      <w:numFmt w:val="decimal"/>
      <w:lvlText w:val="%1.%2.%3.%4.%5"/>
      <w:lvlJc w:val="left"/>
      <w:pPr>
        <w:tabs>
          <w:tab w:val="num" w:pos="3064"/>
        </w:tabs>
        <w:ind w:left="3064" w:hanging="1080"/>
      </w:pPr>
      <w:rPr>
        <w:rFonts w:hint="default"/>
      </w:rPr>
    </w:lvl>
    <w:lvl w:ilvl="5">
      <w:start w:val="1"/>
      <w:numFmt w:val="decimal"/>
      <w:lvlText w:val="%1.%2.%3.%4.%5.%6"/>
      <w:lvlJc w:val="left"/>
      <w:pPr>
        <w:tabs>
          <w:tab w:val="num" w:pos="3920"/>
        </w:tabs>
        <w:ind w:left="3920" w:hanging="1440"/>
      </w:pPr>
      <w:rPr>
        <w:rFonts w:hint="default"/>
      </w:rPr>
    </w:lvl>
    <w:lvl w:ilvl="6">
      <w:start w:val="1"/>
      <w:numFmt w:val="decimal"/>
      <w:lvlText w:val="%1.%2.%3.%4.%5.%6.%7"/>
      <w:lvlJc w:val="left"/>
      <w:pPr>
        <w:tabs>
          <w:tab w:val="num" w:pos="4416"/>
        </w:tabs>
        <w:ind w:left="4416" w:hanging="1440"/>
      </w:pPr>
      <w:rPr>
        <w:rFonts w:hint="default"/>
      </w:rPr>
    </w:lvl>
    <w:lvl w:ilvl="7">
      <w:start w:val="1"/>
      <w:numFmt w:val="decimal"/>
      <w:lvlText w:val="%1.%2.%3.%4.%5.%6.%7.%8"/>
      <w:lvlJc w:val="left"/>
      <w:pPr>
        <w:tabs>
          <w:tab w:val="num" w:pos="5272"/>
        </w:tabs>
        <w:ind w:left="5272" w:hanging="1800"/>
      </w:pPr>
      <w:rPr>
        <w:rFonts w:hint="default"/>
      </w:rPr>
    </w:lvl>
    <w:lvl w:ilvl="8">
      <w:start w:val="1"/>
      <w:numFmt w:val="decimal"/>
      <w:lvlText w:val="%1.%2.%3.%4.%5.%6.%7.%8.%9"/>
      <w:lvlJc w:val="left"/>
      <w:pPr>
        <w:tabs>
          <w:tab w:val="num" w:pos="5768"/>
        </w:tabs>
        <w:ind w:left="5768" w:hanging="1800"/>
      </w:pPr>
      <w:rPr>
        <w:rFonts w:hint="default"/>
      </w:rPr>
    </w:lvl>
  </w:abstractNum>
  <w:abstractNum w:abstractNumId="102">
    <w:nsid w:val="715B0C85"/>
    <w:multiLevelType w:val="hybridMultilevel"/>
    <w:tmpl w:val="3AD09BAE"/>
    <w:lvl w:ilvl="0" w:tplc="80083D34">
      <w:start w:val="1"/>
      <w:numFmt w:val="bullet"/>
      <w:lvlText w:val=""/>
      <w:lvlJc w:val="left"/>
      <w:pPr>
        <w:tabs>
          <w:tab w:val="num" w:pos="720"/>
        </w:tabs>
        <w:ind w:left="720" w:hanging="360"/>
      </w:pPr>
      <w:rPr>
        <w:rFonts w:ascii="Symbol" w:hAnsi="Symbol" w:hint="default"/>
      </w:rPr>
    </w:lvl>
    <w:lvl w:ilvl="1" w:tplc="846A483C" w:tentative="1">
      <w:start w:val="1"/>
      <w:numFmt w:val="bullet"/>
      <w:lvlText w:val="o"/>
      <w:lvlJc w:val="left"/>
      <w:pPr>
        <w:tabs>
          <w:tab w:val="num" w:pos="1440"/>
        </w:tabs>
        <w:ind w:left="1440" w:hanging="360"/>
      </w:pPr>
      <w:rPr>
        <w:rFonts w:ascii="Courier New" w:hAnsi="Courier New" w:cs="Courier New" w:hint="default"/>
      </w:rPr>
    </w:lvl>
    <w:lvl w:ilvl="2" w:tplc="8078FDF0" w:tentative="1">
      <w:start w:val="1"/>
      <w:numFmt w:val="bullet"/>
      <w:lvlText w:val=""/>
      <w:lvlJc w:val="left"/>
      <w:pPr>
        <w:tabs>
          <w:tab w:val="num" w:pos="2160"/>
        </w:tabs>
        <w:ind w:left="2160" w:hanging="360"/>
      </w:pPr>
      <w:rPr>
        <w:rFonts w:ascii="Wingdings" w:hAnsi="Wingdings" w:hint="default"/>
      </w:rPr>
    </w:lvl>
    <w:lvl w:ilvl="3" w:tplc="6DA28218" w:tentative="1">
      <w:start w:val="1"/>
      <w:numFmt w:val="bullet"/>
      <w:lvlText w:val=""/>
      <w:lvlJc w:val="left"/>
      <w:pPr>
        <w:tabs>
          <w:tab w:val="num" w:pos="2880"/>
        </w:tabs>
        <w:ind w:left="2880" w:hanging="360"/>
      </w:pPr>
      <w:rPr>
        <w:rFonts w:ascii="Symbol" w:hAnsi="Symbol" w:hint="default"/>
      </w:rPr>
    </w:lvl>
    <w:lvl w:ilvl="4" w:tplc="4FF875C8" w:tentative="1">
      <w:start w:val="1"/>
      <w:numFmt w:val="bullet"/>
      <w:lvlText w:val="o"/>
      <w:lvlJc w:val="left"/>
      <w:pPr>
        <w:tabs>
          <w:tab w:val="num" w:pos="3600"/>
        </w:tabs>
        <w:ind w:left="3600" w:hanging="360"/>
      </w:pPr>
      <w:rPr>
        <w:rFonts w:ascii="Courier New" w:hAnsi="Courier New" w:cs="Courier New" w:hint="default"/>
      </w:rPr>
    </w:lvl>
    <w:lvl w:ilvl="5" w:tplc="F352143A" w:tentative="1">
      <w:start w:val="1"/>
      <w:numFmt w:val="bullet"/>
      <w:lvlText w:val=""/>
      <w:lvlJc w:val="left"/>
      <w:pPr>
        <w:tabs>
          <w:tab w:val="num" w:pos="4320"/>
        </w:tabs>
        <w:ind w:left="4320" w:hanging="360"/>
      </w:pPr>
      <w:rPr>
        <w:rFonts w:ascii="Wingdings" w:hAnsi="Wingdings" w:hint="default"/>
      </w:rPr>
    </w:lvl>
    <w:lvl w:ilvl="6" w:tplc="454E15F0" w:tentative="1">
      <w:start w:val="1"/>
      <w:numFmt w:val="bullet"/>
      <w:lvlText w:val=""/>
      <w:lvlJc w:val="left"/>
      <w:pPr>
        <w:tabs>
          <w:tab w:val="num" w:pos="5040"/>
        </w:tabs>
        <w:ind w:left="5040" w:hanging="360"/>
      </w:pPr>
      <w:rPr>
        <w:rFonts w:ascii="Symbol" w:hAnsi="Symbol" w:hint="default"/>
      </w:rPr>
    </w:lvl>
    <w:lvl w:ilvl="7" w:tplc="18E20796" w:tentative="1">
      <w:start w:val="1"/>
      <w:numFmt w:val="bullet"/>
      <w:lvlText w:val="o"/>
      <w:lvlJc w:val="left"/>
      <w:pPr>
        <w:tabs>
          <w:tab w:val="num" w:pos="5760"/>
        </w:tabs>
        <w:ind w:left="5760" w:hanging="360"/>
      </w:pPr>
      <w:rPr>
        <w:rFonts w:ascii="Courier New" w:hAnsi="Courier New" w:cs="Courier New" w:hint="default"/>
      </w:rPr>
    </w:lvl>
    <w:lvl w:ilvl="8" w:tplc="731C780A" w:tentative="1">
      <w:start w:val="1"/>
      <w:numFmt w:val="bullet"/>
      <w:lvlText w:val=""/>
      <w:lvlJc w:val="left"/>
      <w:pPr>
        <w:tabs>
          <w:tab w:val="num" w:pos="6480"/>
        </w:tabs>
        <w:ind w:left="6480" w:hanging="360"/>
      </w:pPr>
      <w:rPr>
        <w:rFonts w:ascii="Wingdings" w:hAnsi="Wingdings" w:hint="default"/>
      </w:rPr>
    </w:lvl>
  </w:abstractNum>
  <w:abstractNum w:abstractNumId="103">
    <w:nsid w:val="718136EC"/>
    <w:multiLevelType w:val="multilevel"/>
    <w:tmpl w:val="988CB7DE"/>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nsid w:val="72BF6089"/>
    <w:multiLevelType w:val="multilevel"/>
    <w:tmpl w:val="CDBC2862"/>
    <w:lvl w:ilvl="0">
      <w:start w:val="1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nsid w:val="732C2B3E"/>
    <w:multiLevelType w:val="hybridMultilevel"/>
    <w:tmpl w:val="27D2178A"/>
    <w:lvl w:ilvl="0" w:tplc="7A56BB06">
      <w:start w:val="1"/>
      <w:numFmt w:val="bullet"/>
      <w:lvlText w:val=""/>
      <w:lvlJc w:val="left"/>
      <w:pPr>
        <w:ind w:left="720" w:hanging="360"/>
      </w:pPr>
      <w:rPr>
        <w:rFonts w:ascii="Symbol" w:hAnsi="Symbol" w:hint="default"/>
        <w:color w:val="auto"/>
        <w:sz w:val="20"/>
        <w:szCs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6">
    <w:nsid w:val="73CF18C8"/>
    <w:multiLevelType w:val="multilevel"/>
    <w:tmpl w:val="E74AA8E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nsid w:val="740B1AB5"/>
    <w:multiLevelType w:val="multilevel"/>
    <w:tmpl w:val="F6BC4E1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ascii="Arial" w:hAnsi="Arial" w:cs="Arial" w:hint="default"/>
        <w:sz w:val="22"/>
        <w:szCs w:val="22"/>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08">
    <w:nsid w:val="745D60D3"/>
    <w:multiLevelType w:val="hybridMultilevel"/>
    <w:tmpl w:val="8D9400B0"/>
    <w:lvl w:ilvl="0" w:tplc="0C0A0017">
      <w:start w:val="2"/>
      <w:numFmt w:val="bullet"/>
      <w:lvlText w:val="-"/>
      <w:lvlJc w:val="left"/>
      <w:pPr>
        <w:tabs>
          <w:tab w:val="num" w:pos="1429"/>
        </w:tabs>
        <w:ind w:left="1429" w:hanging="360"/>
      </w:pPr>
      <w:rPr>
        <w:rFonts w:ascii="Arial" w:eastAsia="Times New Roman" w:hAnsi="Arial" w:cs="Arial" w:hint="default"/>
      </w:rPr>
    </w:lvl>
    <w:lvl w:ilvl="1" w:tplc="0C0A0019" w:tentative="1">
      <w:start w:val="1"/>
      <w:numFmt w:val="bullet"/>
      <w:lvlText w:val="o"/>
      <w:lvlJc w:val="left"/>
      <w:pPr>
        <w:tabs>
          <w:tab w:val="num" w:pos="2149"/>
        </w:tabs>
        <w:ind w:left="2149" w:hanging="360"/>
      </w:pPr>
      <w:rPr>
        <w:rFonts w:ascii="Courier New" w:hAnsi="Courier New" w:cs="Courier New" w:hint="default"/>
      </w:rPr>
    </w:lvl>
    <w:lvl w:ilvl="2" w:tplc="0C0A001B" w:tentative="1">
      <w:start w:val="1"/>
      <w:numFmt w:val="bullet"/>
      <w:lvlText w:val=""/>
      <w:lvlJc w:val="left"/>
      <w:pPr>
        <w:tabs>
          <w:tab w:val="num" w:pos="2869"/>
        </w:tabs>
        <w:ind w:left="2869" w:hanging="360"/>
      </w:pPr>
      <w:rPr>
        <w:rFonts w:ascii="Wingdings" w:hAnsi="Wingdings" w:hint="default"/>
      </w:rPr>
    </w:lvl>
    <w:lvl w:ilvl="3" w:tplc="0C0A0017" w:tentative="1">
      <w:start w:val="1"/>
      <w:numFmt w:val="bullet"/>
      <w:lvlText w:val=""/>
      <w:lvlJc w:val="left"/>
      <w:pPr>
        <w:tabs>
          <w:tab w:val="num" w:pos="3589"/>
        </w:tabs>
        <w:ind w:left="3589" w:hanging="360"/>
      </w:pPr>
      <w:rPr>
        <w:rFonts w:ascii="Symbol" w:hAnsi="Symbol" w:hint="default"/>
      </w:rPr>
    </w:lvl>
    <w:lvl w:ilvl="4" w:tplc="0C0A0019" w:tentative="1">
      <w:start w:val="1"/>
      <w:numFmt w:val="bullet"/>
      <w:lvlText w:val="o"/>
      <w:lvlJc w:val="left"/>
      <w:pPr>
        <w:tabs>
          <w:tab w:val="num" w:pos="4309"/>
        </w:tabs>
        <w:ind w:left="4309" w:hanging="360"/>
      </w:pPr>
      <w:rPr>
        <w:rFonts w:ascii="Courier New" w:hAnsi="Courier New" w:cs="Courier New" w:hint="default"/>
      </w:rPr>
    </w:lvl>
    <w:lvl w:ilvl="5" w:tplc="0C0A001B" w:tentative="1">
      <w:start w:val="1"/>
      <w:numFmt w:val="bullet"/>
      <w:lvlText w:val=""/>
      <w:lvlJc w:val="left"/>
      <w:pPr>
        <w:tabs>
          <w:tab w:val="num" w:pos="5029"/>
        </w:tabs>
        <w:ind w:left="5029" w:hanging="360"/>
      </w:pPr>
      <w:rPr>
        <w:rFonts w:ascii="Wingdings" w:hAnsi="Wingdings" w:hint="default"/>
      </w:rPr>
    </w:lvl>
    <w:lvl w:ilvl="6" w:tplc="0C0A000F" w:tentative="1">
      <w:start w:val="1"/>
      <w:numFmt w:val="bullet"/>
      <w:lvlText w:val=""/>
      <w:lvlJc w:val="left"/>
      <w:pPr>
        <w:tabs>
          <w:tab w:val="num" w:pos="5749"/>
        </w:tabs>
        <w:ind w:left="5749" w:hanging="360"/>
      </w:pPr>
      <w:rPr>
        <w:rFonts w:ascii="Symbol" w:hAnsi="Symbol" w:hint="default"/>
      </w:rPr>
    </w:lvl>
    <w:lvl w:ilvl="7" w:tplc="0C0A0019" w:tentative="1">
      <w:start w:val="1"/>
      <w:numFmt w:val="bullet"/>
      <w:lvlText w:val="o"/>
      <w:lvlJc w:val="left"/>
      <w:pPr>
        <w:tabs>
          <w:tab w:val="num" w:pos="6469"/>
        </w:tabs>
        <w:ind w:left="6469" w:hanging="360"/>
      </w:pPr>
      <w:rPr>
        <w:rFonts w:ascii="Courier New" w:hAnsi="Courier New" w:cs="Courier New" w:hint="default"/>
      </w:rPr>
    </w:lvl>
    <w:lvl w:ilvl="8" w:tplc="0C0A001B" w:tentative="1">
      <w:start w:val="1"/>
      <w:numFmt w:val="bullet"/>
      <w:lvlText w:val=""/>
      <w:lvlJc w:val="left"/>
      <w:pPr>
        <w:tabs>
          <w:tab w:val="num" w:pos="7189"/>
        </w:tabs>
        <w:ind w:left="7189" w:hanging="360"/>
      </w:pPr>
      <w:rPr>
        <w:rFonts w:ascii="Wingdings" w:hAnsi="Wingdings" w:hint="default"/>
      </w:rPr>
    </w:lvl>
  </w:abstractNum>
  <w:abstractNum w:abstractNumId="109">
    <w:nsid w:val="7465251F"/>
    <w:multiLevelType w:val="multilevel"/>
    <w:tmpl w:val="8C54E0C0"/>
    <w:lvl w:ilvl="0">
      <w:start w:val="129"/>
      <w:numFmt w:val="decimal"/>
      <w:lvlText w:val="%1"/>
      <w:lvlJc w:val="left"/>
      <w:pPr>
        <w:ind w:left="660" w:hanging="660"/>
      </w:pPr>
      <w:rPr>
        <w:rFonts w:hint="default"/>
      </w:rPr>
    </w:lvl>
    <w:lvl w:ilvl="1">
      <w:start w:val="27"/>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0">
    <w:nsid w:val="75366AD6"/>
    <w:multiLevelType w:val="hybridMultilevel"/>
    <w:tmpl w:val="065439B0"/>
    <w:lvl w:ilvl="0" w:tplc="FFFFFFFF">
      <w:start w:val="1"/>
      <w:numFmt w:val="bullet"/>
      <w:lvlText w:val="-"/>
      <w:lvlJc w:val="left"/>
      <w:pPr>
        <w:tabs>
          <w:tab w:val="num" w:pos="1065"/>
        </w:tabs>
        <w:ind w:left="1065" w:hanging="705"/>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1">
    <w:nsid w:val="77542DA6"/>
    <w:multiLevelType w:val="hybridMultilevel"/>
    <w:tmpl w:val="C90C5A24"/>
    <w:lvl w:ilvl="0" w:tplc="0C0A000B">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2">
    <w:nsid w:val="778E5B24"/>
    <w:multiLevelType w:val="multilevel"/>
    <w:tmpl w:val="CDBC2862"/>
    <w:lvl w:ilvl="0">
      <w:start w:val="10"/>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3">
    <w:nsid w:val="78424398"/>
    <w:multiLevelType w:val="hybridMultilevel"/>
    <w:tmpl w:val="AE56CCF2"/>
    <w:lvl w:ilvl="0" w:tplc="504CDEE8">
      <w:start w:val="1"/>
      <w:numFmt w:val="bullet"/>
      <w:lvlText w:val=""/>
      <w:lvlJc w:val="left"/>
      <w:pPr>
        <w:ind w:left="720" w:hanging="360"/>
      </w:pPr>
      <w:rPr>
        <w:rFonts w:ascii="Symbol" w:eastAsia="Times New Roman"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4">
    <w:nsid w:val="7A525D2B"/>
    <w:multiLevelType w:val="hybridMultilevel"/>
    <w:tmpl w:val="05980742"/>
    <w:lvl w:ilvl="0" w:tplc="A414FC64">
      <w:start w:val="1"/>
      <w:numFmt w:val="bullet"/>
      <w:lvlText w:val=""/>
      <w:lvlJc w:val="left"/>
      <w:pPr>
        <w:tabs>
          <w:tab w:val="num" w:pos="720"/>
        </w:tabs>
        <w:ind w:left="720" w:hanging="360"/>
      </w:pPr>
      <w:rPr>
        <w:rFonts w:ascii="Symbol" w:hAnsi="Symbol" w:hint="default"/>
      </w:rPr>
    </w:lvl>
    <w:lvl w:ilvl="1" w:tplc="420410B2" w:tentative="1">
      <w:start w:val="1"/>
      <w:numFmt w:val="bullet"/>
      <w:lvlText w:val="o"/>
      <w:lvlJc w:val="left"/>
      <w:pPr>
        <w:tabs>
          <w:tab w:val="num" w:pos="1440"/>
        </w:tabs>
        <w:ind w:left="1440" w:hanging="360"/>
      </w:pPr>
      <w:rPr>
        <w:rFonts w:ascii="Courier New" w:hAnsi="Courier New" w:cs="Courier New" w:hint="default"/>
      </w:rPr>
    </w:lvl>
    <w:lvl w:ilvl="2" w:tplc="D5280304" w:tentative="1">
      <w:start w:val="1"/>
      <w:numFmt w:val="bullet"/>
      <w:lvlText w:val=""/>
      <w:lvlJc w:val="left"/>
      <w:pPr>
        <w:tabs>
          <w:tab w:val="num" w:pos="2160"/>
        </w:tabs>
        <w:ind w:left="2160" w:hanging="360"/>
      </w:pPr>
      <w:rPr>
        <w:rFonts w:ascii="Wingdings" w:hAnsi="Wingdings" w:hint="default"/>
      </w:rPr>
    </w:lvl>
    <w:lvl w:ilvl="3" w:tplc="08C251CC" w:tentative="1">
      <w:start w:val="1"/>
      <w:numFmt w:val="bullet"/>
      <w:lvlText w:val=""/>
      <w:lvlJc w:val="left"/>
      <w:pPr>
        <w:tabs>
          <w:tab w:val="num" w:pos="2880"/>
        </w:tabs>
        <w:ind w:left="2880" w:hanging="360"/>
      </w:pPr>
      <w:rPr>
        <w:rFonts w:ascii="Symbol" w:hAnsi="Symbol" w:hint="default"/>
      </w:rPr>
    </w:lvl>
    <w:lvl w:ilvl="4" w:tplc="4EC2F6DE" w:tentative="1">
      <w:start w:val="1"/>
      <w:numFmt w:val="bullet"/>
      <w:lvlText w:val="o"/>
      <w:lvlJc w:val="left"/>
      <w:pPr>
        <w:tabs>
          <w:tab w:val="num" w:pos="3600"/>
        </w:tabs>
        <w:ind w:left="3600" w:hanging="360"/>
      </w:pPr>
      <w:rPr>
        <w:rFonts w:ascii="Courier New" w:hAnsi="Courier New" w:cs="Courier New" w:hint="default"/>
      </w:rPr>
    </w:lvl>
    <w:lvl w:ilvl="5" w:tplc="429A5CAE" w:tentative="1">
      <w:start w:val="1"/>
      <w:numFmt w:val="bullet"/>
      <w:lvlText w:val=""/>
      <w:lvlJc w:val="left"/>
      <w:pPr>
        <w:tabs>
          <w:tab w:val="num" w:pos="4320"/>
        </w:tabs>
        <w:ind w:left="4320" w:hanging="360"/>
      </w:pPr>
      <w:rPr>
        <w:rFonts w:ascii="Wingdings" w:hAnsi="Wingdings" w:hint="default"/>
      </w:rPr>
    </w:lvl>
    <w:lvl w:ilvl="6" w:tplc="DA94DF9A" w:tentative="1">
      <w:start w:val="1"/>
      <w:numFmt w:val="bullet"/>
      <w:lvlText w:val=""/>
      <w:lvlJc w:val="left"/>
      <w:pPr>
        <w:tabs>
          <w:tab w:val="num" w:pos="5040"/>
        </w:tabs>
        <w:ind w:left="5040" w:hanging="360"/>
      </w:pPr>
      <w:rPr>
        <w:rFonts w:ascii="Symbol" w:hAnsi="Symbol" w:hint="default"/>
      </w:rPr>
    </w:lvl>
    <w:lvl w:ilvl="7" w:tplc="D98A2CFC" w:tentative="1">
      <w:start w:val="1"/>
      <w:numFmt w:val="bullet"/>
      <w:lvlText w:val="o"/>
      <w:lvlJc w:val="left"/>
      <w:pPr>
        <w:tabs>
          <w:tab w:val="num" w:pos="5760"/>
        </w:tabs>
        <w:ind w:left="5760" w:hanging="360"/>
      </w:pPr>
      <w:rPr>
        <w:rFonts w:ascii="Courier New" w:hAnsi="Courier New" w:cs="Courier New" w:hint="default"/>
      </w:rPr>
    </w:lvl>
    <w:lvl w:ilvl="8" w:tplc="3D6A73A2" w:tentative="1">
      <w:start w:val="1"/>
      <w:numFmt w:val="bullet"/>
      <w:lvlText w:val=""/>
      <w:lvlJc w:val="left"/>
      <w:pPr>
        <w:tabs>
          <w:tab w:val="num" w:pos="6480"/>
        </w:tabs>
        <w:ind w:left="6480" w:hanging="360"/>
      </w:pPr>
      <w:rPr>
        <w:rFonts w:ascii="Wingdings" w:hAnsi="Wingdings" w:hint="default"/>
      </w:rPr>
    </w:lvl>
  </w:abstractNum>
  <w:abstractNum w:abstractNumId="115">
    <w:nsid w:val="7A6660A7"/>
    <w:multiLevelType w:val="hybridMultilevel"/>
    <w:tmpl w:val="01BCCF58"/>
    <w:lvl w:ilvl="0" w:tplc="A39E8978">
      <w:start w:val="1"/>
      <w:numFmt w:val="bullet"/>
      <w:lvlText w:val=""/>
      <w:lvlJc w:val="left"/>
      <w:pPr>
        <w:tabs>
          <w:tab w:val="num" w:pos="720"/>
        </w:tabs>
        <w:ind w:left="720" w:hanging="360"/>
      </w:pPr>
      <w:rPr>
        <w:rFonts w:ascii="Symbol" w:hAnsi="Symbol" w:hint="default"/>
      </w:rPr>
    </w:lvl>
    <w:lvl w:ilvl="1" w:tplc="0C0A0019">
      <w:start w:val="1"/>
      <w:numFmt w:val="bullet"/>
      <w:lvlText w:val="o"/>
      <w:lvlJc w:val="left"/>
      <w:pPr>
        <w:tabs>
          <w:tab w:val="num" w:pos="1440"/>
        </w:tabs>
        <w:ind w:left="1440" w:hanging="360"/>
      </w:pPr>
      <w:rPr>
        <w:rFonts w:ascii="Courier New" w:hAnsi="Courier New" w:cs="Courier New" w:hint="default"/>
      </w:rPr>
    </w:lvl>
    <w:lvl w:ilvl="2" w:tplc="0C0A001B">
      <w:start w:val="1"/>
      <w:numFmt w:val="bullet"/>
      <w:lvlText w:val=""/>
      <w:lvlJc w:val="left"/>
      <w:pPr>
        <w:tabs>
          <w:tab w:val="num" w:pos="2160"/>
        </w:tabs>
        <w:ind w:left="2160" w:hanging="360"/>
      </w:pPr>
      <w:rPr>
        <w:rFonts w:ascii="Symbol" w:hAnsi="Symbol"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16">
    <w:nsid w:val="7ABC5ED9"/>
    <w:multiLevelType w:val="multilevel"/>
    <w:tmpl w:val="CDBC2862"/>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7">
    <w:nsid w:val="7EE446F8"/>
    <w:multiLevelType w:val="hybridMultilevel"/>
    <w:tmpl w:val="9408761C"/>
    <w:lvl w:ilvl="0" w:tplc="716A93D4">
      <w:start w:val="1"/>
      <w:numFmt w:val="bullet"/>
      <w:lvlText w:val="-"/>
      <w:lvlJc w:val="left"/>
      <w:pPr>
        <w:ind w:left="781" w:hanging="360"/>
      </w:pPr>
      <w:rPr>
        <w:rFonts w:ascii="Times New Roman" w:eastAsia="Times New Roman" w:hAnsi="Times New Roman" w:cs="Times New Roman" w:hint="default"/>
      </w:rPr>
    </w:lvl>
    <w:lvl w:ilvl="1" w:tplc="280A0003" w:tentative="1">
      <w:start w:val="1"/>
      <w:numFmt w:val="bullet"/>
      <w:lvlText w:val="o"/>
      <w:lvlJc w:val="left"/>
      <w:pPr>
        <w:ind w:left="1501" w:hanging="360"/>
      </w:pPr>
      <w:rPr>
        <w:rFonts w:ascii="Courier New" w:hAnsi="Courier New" w:cs="Courier New" w:hint="default"/>
      </w:rPr>
    </w:lvl>
    <w:lvl w:ilvl="2" w:tplc="280A0005" w:tentative="1">
      <w:start w:val="1"/>
      <w:numFmt w:val="bullet"/>
      <w:lvlText w:val=""/>
      <w:lvlJc w:val="left"/>
      <w:pPr>
        <w:ind w:left="2221" w:hanging="360"/>
      </w:pPr>
      <w:rPr>
        <w:rFonts w:ascii="Wingdings" w:hAnsi="Wingdings" w:hint="default"/>
      </w:rPr>
    </w:lvl>
    <w:lvl w:ilvl="3" w:tplc="280A0001" w:tentative="1">
      <w:start w:val="1"/>
      <w:numFmt w:val="bullet"/>
      <w:lvlText w:val=""/>
      <w:lvlJc w:val="left"/>
      <w:pPr>
        <w:ind w:left="2941" w:hanging="360"/>
      </w:pPr>
      <w:rPr>
        <w:rFonts w:ascii="Symbol" w:hAnsi="Symbol" w:hint="default"/>
      </w:rPr>
    </w:lvl>
    <w:lvl w:ilvl="4" w:tplc="280A0003" w:tentative="1">
      <w:start w:val="1"/>
      <w:numFmt w:val="bullet"/>
      <w:lvlText w:val="o"/>
      <w:lvlJc w:val="left"/>
      <w:pPr>
        <w:ind w:left="3661" w:hanging="360"/>
      </w:pPr>
      <w:rPr>
        <w:rFonts w:ascii="Courier New" w:hAnsi="Courier New" w:cs="Courier New" w:hint="default"/>
      </w:rPr>
    </w:lvl>
    <w:lvl w:ilvl="5" w:tplc="280A0005" w:tentative="1">
      <w:start w:val="1"/>
      <w:numFmt w:val="bullet"/>
      <w:lvlText w:val=""/>
      <w:lvlJc w:val="left"/>
      <w:pPr>
        <w:ind w:left="4381" w:hanging="360"/>
      </w:pPr>
      <w:rPr>
        <w:rFonts w:ascii="Wingdings" w:hAnsi="Wingdings" w:hint="default"/>
      </w:rPr>
    </w:lvl>
    <w:lvl w:ilvl="6" w:tplc="280A0001" w:tentative="1">
      <w:start w:val="1"/>
      <w:numFmt w:val="bullet"/>
      <w:lvlText w:val=""/>
      <w:lvlJc w:val="left"/>
      <w:pPr>
        <w:ind w:left="5101" w:hanging="360"/>
      </w:pPr>
      <w:rPr>
        <w:rFonts w:ascii="Symbol" w:hAnsi="Symbol" w:hint="default"/>
      </w:rPr>
    </w:lvl>
    <w:lvl w:ilvl="7" w:tplc="280A0003" w:tentative="1">
      <w:start w:val="1"/>
      <w:numFmt w:val="bullet"/>
      <w:lvlText w:val="o"/>
      <w:lvlJc w:val="left"/>
      <w:pPr>
        <w:ind w:left="5821" w:hanging="360"/>
      </w:pPr>
      <w:rPr>
        <w:rFonts w:ascii="Courier New" w:hAnsi="Courier New" w:cs="Courier New" w:hint="default"/>
      </w:rPr>
    </w:lvl>
    <w:lvl w:ilvl="8" w:tplc="280A0005" w:tentative="1">
      <w:start w:val="1"/>
      <w:numFmt w:val="bullet"/>
      <w:lvlText w:val=""/>
      <w:lvlJc w:val="left"/>
      <w:pPr>
        <w:ind w:left="6541" w:hanging="360"/>
      </w:pPr>
      <w:rPr>
        <w:rFonts w:ascii="Wingdings" w:hAnsi="Wingdings" w:hint="default"/>
      </w:rPr>
    </w:lvl>
  </w:abstractNum>
  <w:abstractNum w:abstractNumId="118">
    <w:nsid w:val="7F0F3679"/>
    <w:multiLevelType w:val="hybridMultilevel"/>
    <w:tmpl w:val="E15652CA"/>
    <w:lvl w:ilvl="0" w:tplc="FFFFFFFF">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70"/>
  </w:num>
  <w:num w:numId="2">
    <w:abstractNumId w:val="31"/>
  </w:num>
  <w:num w:numId="3">
    <w:abstractNumId w:val="101"/>
  </w:num>
  <w:num w:numId="4">
    <w:abstractNumId w:val="23"/>
  </w:num>
  <w:num w:numId="5">
    <w:abstractNumId w:val="13"/>
  </w:num>
  <w:num w:numId="6">
    <w:abstractNumId w:val="59"/>
  </w:num>
  <w:num w:numId="7">
    <w:abstractNumId w:val="49"/>
  </w:num>
  <w:num w:numId="8">
    <w:abstractNumId w:val="25"/>
  </w:num>
  <w:num w:numId="9">
    <w:abstractNumId w:val="92"/>
  </w:num>
  <w:num w:numId="10">
    <w:abstractNumId w:val="19"/>
  </w:num>
  <w:num w:numId="11">
    <w:abstractNumId w:val="27"/>
  </w:num>
  <w:num w:numId="12">
    <w:abstractNumId w:val="21"/>
  </w:num>
  <w:num w:numId="13">
    <w:abstractNumId w:val="6"/>
  </w:num>
  <w:num w:numId="14">
    <w:abstractNumId w:val="62"/>
  </w:num>
  <w:num w:numId="15">
    <w:abstractNumId w:val="28"/>
  </w:num>
  <w:num w:numId="16">
    <w:abstractNumId w:val="96"/>
  </w:num>
  <w:num w:numId="17">
    <w:abstractNumId w:val="44"/>
  </w:num>
  <w:num w:numId="18">
    <w:abstractNumId w:val="83"/>
  </w:num>
  <w:num w:numId="19">
    <w:abstractNumId w:val="29"/>
  </w:num>
  <w:num w:numId="20">
    <w:abstractNumId w:val="0"/>
  </w:num>
  <w:num w:numId="21">
    <w:abstractNumId w:val="58"/>
  </w:num>
  <w:num w:numId="22">
    <w:abstractNumId w:val="36"/>
  </w:num>
  <w:num w:numId="23">
    <w:abstractNumId w:val="69"/>
  </w:num>
  <w:num w:numId="24">
    <w:abstractNumId w:val="14"/>
  </w:num>
  <w:num w:numId="25">
    <w:abstractNumId w:val="68"/>
  </w:num>
  <w:num w:numId="26">
    <w:abstractNumId w:val="53"/>
  </w:num>
  <w:num w:numId="27">
    <w:abstractNumId w:val="114"/>
  </w:num>
  <w:num w:numId="28">
    <w:abstractNumId w:val="87"/>
  </w:num>
  <w:num w:numId="29">
    <w:abstractNumId w:val="102"/>
  </w:num>
  <w:num w:numId="30">
    <w:abstractNumId w:val="115"/>
  </w:num>
  <w:num w:numId="31">
    <w:abstractNumId w:val="47"/>
  </w:num>
  <w:num w:numId="32">
    <w:abstractNumId w:val="16"/>
  </w:num>
  <w:num w:numId="33">
    <w:abstractNumId w:val="111"/>
  </w:num>
  <w:num w:numId="34">
    <w:abstractNumId w:val="4"/>
  </w:num>
  <w:num w:numId="35">
    <w:abstractNumId w:val="33"/>
  </w:num>
  <w:num w:numId="36">
    <w:abstractNumId w:val="116"/>
  </w:num>
  <w:num w:numId="37">
    <w:abstractNumId w:val="106"/>
  </w:num>
  <w:num w:numId="38">
    <w:abstractNumId w:val="18"/>
  </w:num>
  <w:num w:numId="3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2"/>
  </w:num>
  <w:num w:numId="41">
    <w:abstractNumId w:val="104"/>
  </w:num>
  <w:num w:numId="42">
    <w:abstractNumId w:val="98"/>
  </w:num>
  <w:num w:numId="43">
    <w:abstractNumId w:val="48"/>
  </w:num>
  <w:num w:numId="44">
    <w:abstractNumId w:val="34"/>
  </w:num>
  <w:num w:numId="45">
    <w:abstractNumId w:val="72"/>
  </w:num>
  <w:num w:numId="46">
    <w:abstractNumId w:val="89"/>
  </w:num>
  <w:num w:numId="47">
    <w:abstractNumId w:val="94"/>
  </w:num>
  <w:num w:numId="48">
    <w:abstractNumId w:val="91"/>
  </w:num>
  <w:num w:numId="49">
    <w:abstractNumId w:val="52"/>
  </w:num>
  <w:num w:numId="50">
    <w:abstractNumId w:val="75"/>
  </w:num>
  <w:num w:numId="51">
    <w:abstractNumId w:val="10"/>
  </w:num>
  <w:num w:numId="52">
    <w:abstractNumId w:val="108"/>
  </w:num>
  <w:num w:numId="53">
    <w:abstractNumId w:val="103"/>
  </w:num>
  <w:num w:numId="54">
    <w:abstractNumId w:val="32"/>
  </w:num>
  <w:num w:numId="55">
    <w:abstractNumId w:val="41"/>
  </w:num>
  <w:num w:numId="56">
    <w:abstractNumId w:val="61"/>
  </w:num>
  <w:num w:numId="57">
    <w:abstractNumId w:val="60"/>
  </w:num>
  <w:num w:numId="58">
    <w:abstractNumId w:val="86"/>
  </w:num>
  <w:num w:numId="59">
    <w:abstractNumId w:val="90"/>
  </w:num>
  <w:num w:numId="60">
    <w:abstractNumId w:val="63"/>
  </w:num>
  <w:num w:numId="61">
    <w:abstractNumId w:val="110"/>
  </w:num>
  <w:num w:numId="62">
    <w:abstractNumId w:val="85"/>
  </w:num>
  <w:num w:numId="63">
    <w:abstractNumId w:val="46"/>
  </w:num>
  <w:num w:numId="64">
    <w:abstractNumId w:val="76"/>
  </w:num>
  <w:num w:numId="65">
    <w:abstractNumId w:val="2"/>
  </w:num>
  <w:num w:numId="66">
    <w:abstractNumId w:val="84"/>
  </w:num>
  <w:num w:numId="67">
    <w:abstractNumId w:val="39"/>
  </w:num>
  <w:num w:numId="68">
    <w:abstractNumId w:val="42"/>
  </w:num>
  <w:num w:numId="69">
    <w:abstractNumId w:val="43"/>
  </w:num>
  <w:num w:numId="70">
    <w:abstractNumId w:val="77"/>
  </w:num>
  <w:num w:numId="71">
    <w:abstractNumId w:val="118"/>
  </w:num>
  <w:num w:numId="72">
    <w:abstractNumId w:val="37"/>
  </w:num>
  <w:num w:numId="73">
    <w:abstractNumId w:val="105"/>
  </w:num>
  <w:num w:numId="74">
    <w:abstractNumId w:val="65"/>
  </w:num>
  <w:num w:numId="75">
    <w:abstractNumId w:val="66"/>
  </w:num>
  <w:num w:numId="76">
    <w:abstractNumId w:val="99"/>
  </w:num>
  <w:num w:numId="77">
    <w:abstractNumId w:val="117"/>
  </w:num>
  <w:num w:numId="78">
    <w:abstractNumId w:val="97"/>
  </w:num>
  <w:num w:numId="79">
    <w:abstractNumId w:val="20"/>
  </w:num>
  <w:num w:numId="80">
    <w:abstractNumId w:val="50"/>
  </w:num>
  <w:num w:numId="81">
    <w:abstractNumId w:val="40"/>
  </w:num>
  <w:num w:numId="82">
    <w:abstractNumId w:val="35"/>
  </w:num>
  <w:num w:numId="83">
    <w:abstractNumId w:val="71"/>
  </w:num>
  <w:num w:numId="84">
    <w:abstractNumId w:val="57"/>
  </w:num>
  <w:num w:numId="85">
    <w:abstractNumId w:val="107"/>
  </w:num>
  <w:num w:numId="86">
    <w:abstractNumId w:val="51"/>
  </w:num>
  <w:num w:numId="87">
    <w:abstractNumId w:val="1"/>
  </w:num>
  <w:num w:numId="88">
    <w:abstractNumId w:val="55"/>
  </w:num>
  <w:num w:numId="89">
    <w:abstractNumId w:val="38"/>
  </w:num>
  <w:num w:numId="90">
    <w:abstractNumId w:val="88"/>
  </w:num>
  <w:num w:numId="91">
    <w:abstractNumId w:val="73"/>
  </w:num>
  <w:num w:numId="92">
    <w:abstractNumId w:val="74"/>
  </w:num>
  <w:num w:numId="93">
    <w:abstractNumId w:val="15"/>
  </w:num>
  <w:num w:numId="94">
    <w:abstractNumId w:val="5"/>
  </w:num>
  <w:num w:numId="95">
    <w:abstractNumId w:val="81"/>
  </w:num>
  <w:num w:numId="96">
    <w:abstractNumId w:val="54"/>
  </w:num>
  <w:num w:numId="97">
    <w:abstractNumId w:val="78"/>
  </w:num>
  <w:num w:numId="98">
    <w:abstractNumId w:val="82"/>
  </w:num>
  <w:num w:numId="99">
    <w:abstractNumId w:val="26"/>
  </w:num>
  <w:num w:numId="100">
    <w:abstractNumId w:val="17"/>
  </w:num>
  <w:num w:numId="101">
    <w:abstractNumId w:val="12"/>
  </w:num>
  <w:num w:numId="102">
    <w:abstractNumId w:val="93"/>
  </w:num>
  <w:num w:numId="103">
    <w:abstractNumId w:val="64"/>
  </w:num>
  <w:num w:numId="104">
    <w:abstractNumId w:val="3"/>
  </w:num>
  <w:num w:numId="105">
    <w:abstractNumId w:val="95"/>
  </w:num>
  <w:num w:numId="106">
    <w:abstractNumId w:val="100"/>
  </w:num>
  <w:num w:numId="107">
    <w:abstractNumId w:val="56"/>
  </w:num>
  <w:num w:numId="108">
    <w:abstractNumId w:val="8"/>
  </w:num>
  <w:num w:numId="109">
    <w:abstractNumId w:val="9"/>
  </w:num>
  <w:num w:numId="110">
    <w:abstractNumId w:val="79"/>
  </w:num>
  <w:num w:numId="111">
    <w:abstractNumId w:val="113"/>
  </w:num>
  <w:num w:numId="112">
    <w:abstractNumId w:val="80"/>
  </w:num>
  <w:num w:numId="113">
    <w:abstractNumId w:val="45"/>
  </w:num>
  <w:num w:numId="114">
    <w:abstractNumId w:val="11"/>
  </w:num>
  <w:num w:numId="115">
    <w:abstractNumId w:val="67"/>
  </w:num>
  <w:num w:numId="116">
    <w:abstractNumId w:val="7"/>
  </w:num>
  <w:num w:numId="117">
    <w:abstractNumId w:val="24"/>
  </w:num>
  <w:num w:numId="118">
    <w:abstractNumId w:val="109"/>
  </w:num>
  <w:num w:numId="119">
    <w:abstractNumId w:val="22"/>
  </w:num>
  <w:num w:numId="120">
    <w:abstractNumId w:val="30"/>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824DAE"/>
    <w:rsid w:val="000033AB"/>
    <w:rsid w:val="00003657"/>
    <w:rsid w:val="000042DA"/>
    <w:rsid w:val="00004C01"/>
    <w:rsid w:val="00007E22"/>
    <w:rsid w:val="00014440"/>
    <w:rsid w:val="00014966"/>
    <w:rsid w:val="00014BA6"/>
    <w:rsid w:val="00015FD2"/>
    <w:rsid w:val="000208DB"/>
    <w:rsid w:val="0002119F"/>
    <w:rsid w:val="000214B5"/>
    <w:rsid w:val="00021745"/>
    <w:rsid w:val="000257DE"/>
    <w:rsid w:val="000313B0"/>
    <w:rsid w:val="00032C63"/>
    <w:rsid w:val="00034339"/>
    <w:rsid w:val="0003693C"/>
    <w:rsid w:val="00037547"/>
    <w:rsid w:val="00037E56"/>
    <w:rsid w:val="00040498"/>
    <w:rsid w:val="0004736E"/>
    <w:rsid w:val="00052032"/>
    <w:rsid w:val="0005263A"/>
    <w:rsid w:val="00056599"/>
    <w:rsid w:val="00057267"/>
    <w:rsid w:val="00061299"/>
    <w:rsid w:val="00062AB3"/>
    <w:rsid w:val="00062EDC"/>
    <w:rsid w:val="0006584F"/>
    <w:rsid w:val="00067C97"/>
    <w:rsid w:val="000704AD"/>
    <w:rsid w:val="00071D04"/>
    <w:rsid w:val="00073E85"/>
    <w:rsid w:val="000803E2"/>
    <w:rsid w:val="00081575"/>
    <w:rsid w:val="000861D4"/>
    <w:rsid w:val="00090EBF"/>
    <w:rsid w:val="00091580"/>
    <w:rsid w:val="0009462A"/>
    <w:rsid w:val="00095297"/>
    <w:rsid w:val="00096142"/>
    <w:rsid w:val="00097223"/>
    <w:rsid w:val="000A515F"/>
    <w:rsid w:val="000B3049"/>
    <w:rsid w:val="000B323D"/>
    <w:rsid w:val="000B5D63"/>
    <w:rsid w:val="000B7902"/>
    <w:rsid w:val="000C12A2"/>
    <w:rsid w:val="000C1572"/>
    <w:rsid w:val="000C1A30"/>
    <w:rsid w:val="000C2516"/>
    <w:rsid w:val="000C4C7B"/>
    <w:rsid w:val="000C4D6E"/>
    <w:rsid w:val="000D03EB"/>
    <w:rsid w:val="000D0CFD"/>
    <w:rsid w:val="000E13DF"/>
    <w:rsid w:val="000E1703"/>
    <w:rsid w:val="000E216B"/>
    <w:rsid w:val="000E301B"/>
    <w:rsid w:val="000E45AE"/>
    <w:rsid w:val="000E47B2"/>
    <w:rsid w:val="000E4DEE"/>
    <w:rsid w:val="000E7928"/>
    <w:rsid w:val="000F0921"/>
    <w:rsid w:val="000F3BE0"/>
    <w:rsid w:val="000F4362"/>
    <w:rsid w:val="000F4551"/>
    <w:rsid w:val="000F4881"/>
    <w:rsid w:val="000F4F6C"/>
    <w:rsid w:val="000F5439"/>
    <w:rsid w:val="000F5BCD"/>
    <w:rsid w:val="000F6C89"/>
    <w:rsid w:val="001008D9"/>
    <w:rsid w:val="00100AF2"/>
    <w:rsid w:val="001046F6"/>
    <w:rsid w:val="001063CB"/>
    <w:rsid w:val="00112944"/>
    <w:rsid w:val="00120463"/>
    <w:rsid w:val="0013083D"/>
    <w:rsid w:val="0013165A"/>
    <w:rsid w:val="00135592"/>
    <w:rsid w:val="0013653D"/>
    <w:rsid w:val="00141068"/>
    <w:rsid w:val="001442C6"/>
    <w:rsid w:val="0014548A"/>
    <w:rsid w:val="00146204"/>
    <w:rsid w:val="00151C00"/>
    <w:rsid w:val="0016409D"/>
    <w:rsid w:val="0016514D"/>
    <w:rsid w:val="001667BB"/>
    <w:rsid w:val="00166F52"/>
    <w:rsid w:val="00174C0A"/>
    <w:rsid w:val="0017568B"/>
    <w:rsid w:val="001821C9"/>
    <w:rsid w:val="00182DBC"/>
    <w:rsid w:val="0019131D"/>
    <w:rsid w:val="00194D02"/>
    <w:rsid w:val="00195945"/>
    <w:rsid w:val="001A0D55"/>
    <w:rsid w:val="001A219F"/>
    <w:rsid w:val="001A4726"/>
    <w:rsid w:val="001A49C6"/>
    <w:rsid w:val="001A5F97"/>
    <w:rsid w:val="001B15BA"/>
    <w:rsid w:val="001B1774"/>
    <w:rsid w:val="001B2272"/>
    <w:rsid w:val="001B5FF6"/>
    <w:rsid w:val="001B7940"/>
    <w:rsid w:val="001C0D52"/>
    <w:rsid w:val="001C25BF"/>
    <w:rsid w:val="001C3E3A"/>
    <w:rsid w:val="001C41C4"/>
    <w:rsid w:val="001D06BA"/>
    <w:rsid w:val="001D1A8C"/>
    <w:rsid w:val="001D27A5"/>
    <w:rsid w:val="001D6F1E"/>
    <w:rsid w:val="001E21F2"/>
    <w:rsid w:val="001E2210"/>
    <w:rsid w:val="001E2A37"/>
    <w:rsid w:val="001E3BFC"/>
    <w:rsid w:val="001E5761"/>
    <w:rsid w:val="001E5E23"/>
    <w:rsid w:val="001E64C3"/>
    <w:rsid w:val="001E7B5D"/>
    <w:rsid w:val="001F376D"/>
    <w:rsid w:val="001F40EF"/>
    <w:rsid w:val="001F715D"/>
    <w:rsid w:val="0020442D"/>
    <w:rsid w:val="00204F79"/>
    <w:rsid w:val="00205058"/>
    <w:rsid w:val="00205755"/>
    <w:rsid w:val="00206D48"/>
    <w:rsid w:val="00214909"/>
    <w:rsid w:val="002155E5"/>
    <w:rsid w:val="00217031"/>
    <w:rsid w:val="00221C8B"/>
    <w:rsid w:val="00221E20"/>
    <w:rsid w:val="00225E52"/>
    <w:rsid w:val="002305DA"/>
    <w:rsid w:val="002350A8"/>
    <w:rsid w:val="00241481"/>
    <w:rsid w:val="002423D7"/>
    <w:rsid w:val="00244025"/>
    <w:rsid w:val="002442AD"/>
    <w:rsid w:val="00246DD8"/>
    <w:rsid w:val="00247905"/>
    <w:rsid w:val="0025135E"/>
    <w:rsid w:val="00251DF7"/>
    <w:rsid w:val="00252101"/>
    <w:rsid w:val="00253ABA"/>
    <w:rsid w:val="00256758"/>
    <w:rsid w:val="00260254"/>
    <w:rsid w:val="002623FC"/>
    <w:rsid w:val="00263DAC"/>
    <w:rsid w:val="0026433D"/>
    <w:rsid w:val="002660A1"/>
    <w:rsid w:val="0027195F"/>
    <w:rsid w:val="002719DD"/>
    <w:rsid w:val="002726FE"/>
    <w:rsid w:val="00274471"/>
    <w:rsid w:val="002761DA"/>
    <w:rsid w:val="002769B3"/>
    <w:rsid w:val="00281CB4"/>
    <w:rsid w:val="002829BE"/>
    <w:rsid w:val="00282DA1"/>
    <w:rsid w:val="00290CA2"/>
    <w:rsid w:val="002926D8"/>
    <w:rsid w:val="00294B17"/>
    <w:rsid w:val="002A060B"/>
    <w:rsid w:val="002A70C5"/>
    <w:rsid w:val="002B2D4A"/>
    <w:rsid w:val="002B34D4"/>
    <w:rsid w:val="002B5791"/>
    <w:rsid w:val="002B653A"/>
    <w:rsid w:val="002C6551"/>
    <w:rsid w:val="002D31D6"/>
    <w:rsid w:val="002D3478"/>
    <w:rsid w:val="002D569F"/>
    <w:rsid w:val="002D7346"/>
    <w:rsid w:val="002D759A"/>
    <w:rsid w:val="002E235E"/>
    <w:rsid w:val="002E39C7"/>
    <w:rsid w:val="002E3EA5"/>
    <w:rsid w:val="002E5E2B"/>
    <w:rsid w:val="002F0E48"/>
    <w:rsid w:val="002F1804"/>
    <w:rsid w:val="00302BFE"/>
    <w:rsid w:val="00302D37"/>
    <w:rsid w:val="00310E18"/>
    <w:rsid w:val="00311737"/>
    <w:rsid w:val="00312532"/>
    <w:rsid w:val="00313F3D"/>
    <w:rsid w:val="00315833"/>
    <w:rsid w:val="00315C7F"/>
    <w:rsid w:val="003165AA"/>
    <w:rsid w:val="00316BFF"/>
    <w:rsid w:val="003173CC"/>
    <w:rsid w:val="00320657"/>
    <w:rsid w:val="00320EF5"/>
    <w:rsid w:val="003235EF"/>
    <w:rsid w:val="00326A58"/>
    <w:rsid w:val="00331B10"/>
    <w:rsid w:val="0033550D"/>
    <w:rsid w:val="0034109A"/>
    <w:rsid w:val="003431D0"/>
    <w:rsid w:val="0034455D"/>
    <w:rsid w:val="003461E2"/>
    <w:rsid w:val="00353CAC"/>
    <w:rsid w:val="00353F99"/>
    <w:rsid w:val="00363FAE"/>
    <w:rsid w:val="00370D7B"/>
    <w:rsid w:val="003721DC"/>
    <w:rsid w:val="0037224C"/>
    <w:rsid w:val="00375DE4"/>
    <w:rsid w:val="00376909"/>
    <w:rsid w:val="00381F79"/>
    <w:rsid w:val="0038262D"/>
    <w:rsid w:val="00382B2F"/>
    <w:rsid w:val="00385045"/>
    <w:rsid w:val="00386EBA"/>
    <w:rsid w:val="00387CE8"/>
    <w:rsid w:val="0039035C"/>
    <w:rsid w:val="00391140"/>
    <w:rsid w:val="00397076"/>
    <w:rsid w:val="003A14FA"/>
    <w:rsid w:val="003A1A74"/>
    <w:rsid w:val="003A2DF8"/>
    <w:rsid w:val="003A56BA"/>
    <w:rsid w:val="003A75AD"/>
    <w:rsid w:val="003B0944"/>
    <w:rsid w:val="003B17E9"/>
    <w:rsid w:val="003B34D8"/>
    <w:rsid w:val="003B388D"/>
    <w:rsid w:val="003B527C"/>
    <w:rsid w:val="003B5D2F"/>
    <w:rsid w:val="003B64D7"/>
    <w:rsid w:val="003B7FEF"/>
    <w:rsid w:val="003C470A"/>
    <w:rsid w:val="003C69BF"/>
    <w:rsid w:val="003C77C7"/>
    <w:rsid w:val="003E067F"/>
    <w:rsid w:val="003E2154"/>
    <w:rsid w:val="003E72E4"/>
    <w:rsid w:val="003F3947"/>
    <w:rsid w:val="003F437A"/>
    <w:rsid w:val="003F48C3"/>
    <w:rsid w:val="004021E5"/>
    <w:rsid w:val="0040492A"/>
    <w:rsid w:val="00407DD7"/>
    <w:rsid w:val="004126A9"/>
    <w:rsid w:val="00412AF0"/>
    <w:rsid w:val="00414954"/>
    <w:rsid w:val="00414F4F"/>
    <w:rsid w:val="004154FD"/>
    <w:rsid w:val="00416989"/>
    <w:rsid w:val="00416AF2"/>
    <w:rsid w:val="00420355"/>
    <w:rsid w:val="00422228"/>
    <w:rsid w:val="004230AE"/>
    <w:rsid w:val="004234FF"/>
    <w:rsid w:val="004242D6"/>
    <w:rsid w:val="00425909"/>
    <w:rsid w:val="004269C1"/>
    <w:rsid w:val="00426BD3"/>
    <w:rsid w:val="00427186"/>
    <w:rsid w:val="0043070C"/>
    <w:rsid w:val="00431FE9"/>
    <w:rsid w:val="00437735"/>
    <w:rsid w:val="00442E99"/>
    <w:rsid w:val="00443860"/>
    <w:rsid w:val="004441D8"/>
    <w:rsid w:val="004474A3"/>
    <w:rsid w:val="00447749"/>
    <w:rsid w:val="004503B0"/>
    <w:rsid w:val="00450925"/>
    <w:rsid w:val="00453E92"/>
    <w:rsid w:val="0045707E"/>
    <w:rsid w:val="00457703"/>
    <w:rsid w:val="00460CE3"/>
    <w:rsid w:val="0046192B"/>
    <w:rsid w:val="00464830"/>
    <w:rsid w:val="00465840"/>
    <w:rsid w:val="00465DDB"/>
    <w:rsid w:val="00466394"/>
    <w:rsid w:val="00466F7C"/>
    <w:rsid w:val="0046718C"/>
    <w:rsid w:val="00467562"/>
    <w:rsid w:val="00471917"/>
    <w:rsid w:val="004734C4"/>
    <w:rsid w:val="00473592"/>
    <w:rsid w:val="00476641"/>
    <w:rsid w:val="004773E6"/>
    <w:rsid w:val="00481CD0"/>
    <w:rsid w:val="00483633"/>
    <w:rsid w:val="00485F03"/>
    <w:rsid w:val="00486D31"/>
    <w:rsid w:val="0049142E"/>
    <w:rsid w:val="00492275"/>
    <w:rsid w:val="00492596"/>
    <w:rsid w:val="00493AC8"/>
    <w:rsid w:val="00496D02"/>
    <w:rsid w:val="004A11C6"/>
    <w:rsid w:val="004A37BD"/>
    <w:rsid w:val="004A39F4"/>
    <w:rsid w:val="004A3EE7"/>
    <w:rsid w:val="004A73E3"/>
    <w:rsid w:val="004B0D82"/>
    <w:rsid w:val="004B174E"/>
    <w:rsid w:val="004B2711"/>
    <w:rsid w:val="004B38B0"/>
    <w:rsid w:val="004B4314"/>
    <w:rsid w:val="004B453B"/>
    <w:rsid w:val="004B6A07"/>
    <w:rsid w:val="004B77EA"/>
    <w:rsid w:val="004C060C"/>
    <w:rsid w:val="004C3CF3"/>
    <w:rsid w:val="004C7AF3"/>
    <w:rsid w:val="004C7B8D"/>
    <w:rsid w:val="004C7E0B"/>
    <w:rsid w:val="004D0440"/>
    <w:rsid w:val="004D17E5"/>
    <w:rsid w:val="004D1BC2"/>
    <w:rsid w:val="004D2058"/>
    <w:rsid w:val="004D3B79"/>
    <w:rsid w:val="004D7684"/>
    <w:rsid w:val="004E38CE"/>
    <w:rsid w:val="004E488A"/>
    <w:rsid w:val="004E5B8B"/>
    <w:rsid w:val="004E7A4F"/>
    <w:rsid w:val="004F01B4"/>
    <w:rsid w:val="004F0BCA"/>
    <w:rsid w:val="004F22F7"/>
    <w:rsid w:val="004F377F"/>
    <w:rsid w:val="004F6C6F"/>
    <w:rsid w:val="004F778B"/>
    <w:rsid w:val="00501EAE"/>
    <w:rsid w:val="00503A51"/>
    <w:rsid w:val="00504D7D"/>
    <w:rsid w:val="0050627F"/>
    <w:rsid w:val="005067BA"/>
    <w:rsid w:val="00506C4D"/>
    <w:rsid w:val="0051360F"/>
    <w:rsid w:val="0051389C"/>
    <w:rsid w:val="00513B13"/>
    <w:rsid w:val="00514F14"/>
    <w:rsid w:val="00515655"/>
    <w:rsid w:val="005169B6"/>
    <w:rsid w:val="00517EC7"/>
    <w:rsid w:val="00517EEC"/>
    <w:rsid w:val="00520319"/>
    <w:rsid w:val="00523862"/>
    <w:rsid w:val="005241BE"/>
    <w:rsid w:val="00525E4A"/>
    <w:rsid w:val="00531076"/>
    <w:rsid w:val="00531A76"/>
    <w:rsid w:val="00531F63"/>
    <w:rsid w:val="005335CA"/>
    <w:rsid w:val="00533ED9"/>
    <w:rsid w:val="0053623A"/>
    <w:rsid w:val="00541C2A"/>
    <w:rsid w:val="00547C8C"/>
    <w:rsid w:val="00551A0D"/>
    <w:rsid w:val="00552FA9"/>
    <w:rsid w:val="00554F19"/>
    <w:rsid w:val="005573D1"/>
    <w:rsid w:val="005575D6"/>
    <w:rsid w:val="005578A8"/>
    <w:rsid w:val="00560292"/>
    <w:rsid w:val="00560FB3"/>
    <w:rsid w:val="00561248"/>
    <w:rsid w:val="00563D77"/>
    <w:rsid w:val="005650DC"/>
    <w:rsid w:val="00575A5D"/>
    <w:rsid w:val="00577A30"/>
    <w:rsid w:val="005811F2"/>
    <w:rsid w:val="0058674E"/>
    <w:rsid w:val="00586B0F"/>
    <w:rsid w:val="00590843"/>
    <w:rsid w:val="005919B8"/>
    <w:rsid w:val="00592588"/>
    <w:rsid w:val="00592ADF"/>
    <w:rsid w:val="0059310C"/>
    <w:rsid w:val="00595BB2"/>
    <w:rsid w:val="005960C2"/>
    <w:rsid w:val="005A3805"/>
    <w:rsid w:val="005A381E"/>
    <w:rsid w:val="005A4690"/>
    <w:rsid w:val="005A5408"/>
    <w:rsid w:val="005A55D6"/>
    <w:rsid w:val="005A5803"/>
    <w:rsid w:val="005A6B12"/>
    <w:rsid w:val="005A6D7E"/>
    <w:rsid w:val="005B10CF"/>
    <w:rsid w:val="005B51B5"/>
    <w:rsid w:val="005B5EA2"/>
    <w:rsid w:val="005C24C5"/>
    <w:rsid w:val="005C29B6"/>
    <w:rsid w:val="005C564D"/>
    <w:rsid w:val="005C5B0A"/>
    <w:rsid w:val="005C5CFD"/>
    <w:rsid w:val="005C670D"/>
    <w:rsid w:val="005C6B63"/>
    <w:rsid w:val="005D2661"/>
    <w:rsid w:val="005D44FB"/>
    <w:rsid w:val="005D6458"/>
    <w:rsid w:val="005E0654"/>
    <w:rsid w:val="005E1566"/>
    <w:rsid w:val="005E1F34"/>
    <w:rsid w:val="005E2997"/>
    <w:rsid w:val="005E3C79"/>
    <w:rsid w:val="005E4B71"/>
    <w:rsid w:val="005E4EC6"/>
    <w:rsid w:val="005E744A"/>
    <w:rsid w:val="005F0B43"/>
    <w:rsid w:val="005F25EA"/>
    <w:rsid w:val="005F2FF2"/>
    <w:rsid w:val="005F44B8"/>
    <w:rsid w:val="005F5BBE"/>
    <w:rsid w:val="005F75B8"/>
    <w:rsid w:val="005F7D89"/>
    <w:rsid w:val="006008C4"/>
    <w:rsid w:val="00601D92"/>
    <w:rsid w:val="00601FAE"/>
    <w:rsid w:val="006030DB"/>
    <w:rsid w:val="006176A3"/>
    <w:rsid w:val="0061799F"/>
    <w:rsid w:val="0062026C"/>
    <w:rsid w:val="006202E1"/>
    <w:rsid w:val="006236A1"/>
    <w:rsid w:val="006261F6"/>
    <w:rsid w:val="0062716E"/>
    <w:rsid w:val="00635972"/>
    <w:rsid w:val="00635F84"/>
    <w:rsid w:val="00635FD3"/>
    <w:rsid w:val="0064033A"/>
    <w:rsid w:val="0064357E"/>
    <w:rsid w:val="006437BA"/>
    <w:rsid w:val="00643C2E"/>
    <w:rsid w:val="00643F81"/>
    <w:rsid w:val="00644352"/>
    <w:rsid w:val="00644375"/>
    <w:rsid w:val="006456C8"/>
    <w:rsid w:val="00646C05"/>
    <w:rsid w:val="00646DA3"/>
    <w:rsid w:val="00647FB6"/>
    <w:rsid w:val="006515B6"/>
    <w:rsid w:val="00652795"/>
    <w:rsid w:val="00654404"/>
    <w:rsid w:val="00655A23"/>
    <w:rsid w:val="006560ED"/>
    <w:rsid w:val="0066010D"/>
    <w:rsid w:val="00662709"/>
    <w:rsid w:val="00663801"/>
    <w:rsid w:val="006649CB"/>
    <w:rsid w:val="00665A4C"/>
    <w:rsid w:val="00666401"/>
    <w:rsid w:val="00670BD1"/>
    <w:rsid w:val="00672CC0"/>
    <w:rsid w:val="006739B4"/>
    <w:rsid w:val="0067784C"/>
    <w:rsid w:val="00683567"/>
    <w:rsid w:val="00685EB8"/>
    <w:rsid w:val="0068767F"/>
    <w:rsid w:val="0069047F"/>
    <w:rsid w:val="006939F3"/>
    <w:rsid w:val="00693AFE"/>
    <w:rsid w:val="00693F83"/>
    <w:rsid w:val="00694CA7"/>
    <w:rsid w:val="00695083"/>
    <w:rsid w:val="0069596C"/>
    <w:rsid w:val="00695BC6"/>
    <w:rsid w:val="00695F0F"/>
    <w:rsid w:val="006961E0"/>
    <w:rsid w:val="00696811"/>
    <w:rsid w:val="00696FCA"/>
    <w:rsid w:val="0069754B"/>
    <w:rsid w:val="006A0756"/>
    <w:rsid w:val="006A2939"/>
    <w:rsid w:val="006A2D32"/>
    <w:rsid w:val="006A373D"/>
    <w:rsid w:val="006A4067"/>
    <w:rsid w:val="006A4D1D"/>
    <w:rsid w:val="006B1B02"/>
    <w:rsid w:val="006B2C1E"/>
    <w:rsid w:val="006B3D8A"/>
    <w:rsid w:val="006B7976"/>
    <w:rsid w:val="006B7ABC"/>
    <w:rsid w:val="006C08FC"/>
    <w:rsid w:val="006C23F2"/>
    <w:rsid w:val="006C42B5"/>
    <w:rsid w:val="006C47EE"/>
    <w:rsid w:val="006C662E"/>
    <w:rsid w:val="006C795E"/>
    <w:rsid w:val="006D312B"/>
    <w:rsid w:val="006D39C3"/>
    <w:rsid w:val="006D68EF"/>
    <w:rsid w:val="006E05DD"/>
    <w:rsid w:val="006E0F3F"/>
    <w:rsid w:val="006E1F44"/>
    <w:rsid w:val="006E2FAE"/>
    <w:rsid w:val="006E7C50"/>
    <w:rsid w:val="006F1066"/>
    <w:rsid w:val="006F1D05"/>
    <w:rsid w:val="006F3065"/>
    <w:rsid w:val="006F436C"/>
    <w:rsid w:val="006F5441"/>
    <w:rsid w:val="006F682E"/>
    <w:rsid w:val="007047EE"/>
    <w:rsid w:val="00706276"/>
    <w:rsid w:val="00707EB0"/>
    <w:rsid w:val="00710E45"/>
    <w:rsid w:val="00712199"/>
    <w:rsid w:val="0071380F"/>
    <w:rsid w:val="007148D6"/>
    <w:rsid w:val="00715B3A"/>
    <w:rsid w:val="00717771"/>
    <w:rsid w:val="00717B92"/>
    <w:rsid w:val="00720280"/>
    <w:rsid w:val="007207B8"/>
    <w:rsid w:val="00721F37"/>
    <w:rsid w:val="00722829"/>
    <w:rsid w:val="00731108"/>
    <w:rsid w:val="00732441"/>
    <w:rsid w:val="00733D8A"/>
    <w:rsid w:val="00735200"/>
    <w:rsid w:val="0073655E"/>
    <w:rsid w:val="00737571"/>
    <w:rsid w:val="007407C5"/>
    <w:rsid w:val="00741D4A"/>
    <w:rsid w:val="00742775"/>
    <w:rsid w:val="007435B2"/>
    <w:rsid w:val="007436BD"/>
    <w:rsid w:val="007476F2"/>
    <w:rsid w:val="00750099"/>
    <w:rsid w:val="007506C6"/>
    <w:rsid w:val="00751952"/>
    <w:rsid w:val="00752F8C"/>
    <w:rsid w:val="00753FC0"/>
    <w:rsid w:val="00756A92"/>
    <w:rsid w:val="00767C62"/>
    <w:rsid w:val="0077177B"/>
    <w:rsid w:val="00771F3B"/>
    <w:rsid w:val="00773FBA"/>
    <w:rsid w:val="00774D63"/>
    <w:rsid w:val="00777C51"/>
    <w:rsid w:val="00780CDC"/>
    <w:rsid w:val="00781058"/>
    <w:rsid w:val="00781578"/>
    <w:rsid w:val="00786D7E"/>
    <w:rsid w:val="00787216"/>
    <w:rsid w:val="00787B2C"/>
    <w:rsid w:val="0079186F"/>
    <w:rsid w:val="007945C3"/>
    <w:rsid w:val="00795561"/>
    <w:rsid w:val="00796210"/>
    <w:rsid w:val="007A5E7C"/>
    <w:rsid w:val="007A6D57"/>
    <w:rsid w:val="007B0CBE"/>
    <w:rsid w:val="007B15E8"/>
    <w:rsid w:val="007B29EE"/>
    <w:rsid w:val="007B41CA"/>
    <w:rsid w:val="007B6AED"/>
    <w:rsid w:val="007B728C"/>
    <w:rsid w:val="007B77B5"/>
    <w:rsid w:val="007B78AB"/>
    <w:rsid w:val="007B7CAA"/>
    <w:rsid w:val="007B7F8E"/>
    <w:rsid w:val="007C10FF"/>
    <w:rsid w:val="007C558C"/>
    <w:rsid w:val="007D3D4F"/>
    <w:rsid w:val="007D6B40"/>
    <w:rsid w:val="007D742C"/>
    <w:rsid w:val="007D7CD8"/>
    <w:rsid w:val="007E2381"/>
    <w:rsid w:val="007E2602"/>
    <w:rsid w:val="007E564A"/>
    <w:rsid w:val="007E7BE4"/>
    <w:rsid w:val="007F1DFE"/>
    <w:rsid w:val="007F5BD5"/>
    <w:rsid w:val="0080116B"/>
    <w:rsid w:val="00802907"/>
    <w:rsid w:val="00802D1B"/>
    <w:rsid w:val="008033AC"/>
    <w:rsid w:val="008052FE"/>
    <w:rsid w:val="00813F63"/>
    <w:rsid w:val="008148C5"/>
    <w:rsid w:val="00815222"/>
    <w:rsid w:val="00820D47"/>
    <w:rsid w:val="0082126F"/>
    <w:rsid w:val="008220D7"/>
    <w:rsid w:val="0082352D"/>
    <w:rsid w:val="00824DAE"/>
    <w:rsid w:val="00826E87"/>
    <w:rsid w:val="00830A9B"/>
    <w:rsid w:val="00841A79"/>
    <w:rsid w:val="00841CA2"/>
    <w:rsid w:val="008452EA"/>
    <w:rsid w:val="00845561"/>
    <w:rsid w:val="00846065"/>
    <w:rsid w:val="00853C49"/>
    <w:rsid w:val="0085457F"/>
    <w:rsid w:val="00855585"/>
    <w:rsid w:val="008567D5"/>
    <w:rsid w:val="0086178E"/>
    <w:rsid w:val="008652AD"/>
    <w:rsid w:val="00865500"/>
    <w:rsid w:val="0087270A"/>
    <w:rsid w:val="00875D66"/>
    <w:rsid w:val="00876DF8"/>
    <w:rsid w:val="00880B43"/>
    <w:rsid w:val="00881853"/>
    <w:rsid w:val="0088464D"/>
    <w:rsid w:val="00887022"/>
    <w:rsid w:val="008878B0"/>
    <w:rsid w:val="00887C44"/>
    <w:rsid w:val="00891387"/>
    <w:rsid w:val="008923AF"/>
    <w:rsid w:val="00893005"/>
    <w:rsid w:val="00895B8B"/>
    <w:rsid w:val="008962FC"/>
    <w:rsid w:val="008964E1"/>
    <w:rsid w:val="00897594"/>
    <w:rsid w:val="00897E2D"/>
    <w:rsid w:val="008A145B"/>
    <w:rsid w:val="008A4098"/>
    <w:rsid w:val="008A410F"/>
    <w:rsid w:val="008A4E48"/>
    <w:rsid w:val="008B189F"/>
    <w:rsid w:val="008B1B42"/>
    <w:rsid w:val="008B1CDB"/>
    <w:rsid w:val="008B473D"/>
    <w:rsid w:val="008B4BA2"/>
    <w:rsid w:val="008B4BB9"/>
    <w:rsid w:val="008C008F"/>
    <w:rsid w:val="008C5450"/>
    <w:rsid w:val="008C5DCA"/>
    <w:rsid w:val="008C7267"/>
    <w:rsid w:val="008D0956"/>
    <w:rsid w:val="008D3F73"/>
    <w:rsid w:val="008D50FE"/>
    <w:rsid w:val="008D64F9"/>
    <w:rsid w:val="008E1052"/>
    <w:rsid w:val="008E4D07"/>
    <w:rsid w:val="008E68AF"/>
    <w:rsid w:val="008F0238"/>
    <w:rsid w:val="008F06CF"/>
    <w:rsid w:val="008F13D8"/>
    <w:rsid w:val="008F3ED7"/>
    <w:rsid w:val="008F4DD1"/>
    <w:rsid w:val="008F6A5F"/>
    <w:rsid w:val="008F7CD4"/>
    <w:rsid w:val="009002D6"/>
    <w:rsid w:val="00900DEA"/>
    <w:rsid w:val="00902027"/>
    <w:rsid w:val="00903885"/>
    <w:rsid w:val="00907294"/>
    <w:rsid w:val="00912844"/>
    <w:rsid w:val="009145C5"/>
    <w:rsid w:val="00920141"/>
    <w:rsid w:val="009224D7"/>
    <w:rsid w:val="00925C4C"/>
    <w:rsid w:val="00935867"/>
    <w:rsid w:val="00935991"/>
    <w:rsid w:val="009362DD"/>
    <w:rsid w:val="009410F7"/>
    <w:rsid w:val="00943547"/>
    <w:rsid w:val="00943FAC"/>
    <w:rsid w:val="00945411"/>
    <w:rsid w:val="009469F8"/>
    <w:rsid w:val="00947196"/>
    <w:rsid w:val="00951753"/>
    <w:rsid w:val="009533C3"/>
    <w:rsid w:val="00954CFA"/>
    <w:rsid w:val="00957C0A"/>
    <w:rsid w:val="009602C4"/>
    <w:rsid w:val="009635EC"/>
    <w:rsid w:val="009661A8"/>
    <w:rsid w:val="00966559"/>
    <w:rsid w:val="00970729"/>
    <w:rsid w:val="00971D97"/>
    <w:rsid w:val="00973311"/>
    <w:rsid w:val="00974629"/>
    <w:rsid w:val="00977073"/>
    <w:rsid w:val="0098119E"/>
    <w:rsid w:val="00982684"/>
    <w:rsid w:val="009856DD"/>
    <w:rsid w:val="009860F7"/>
    <w:rsid w:val="00987414"/>
    <w:rsid w:val="00990746"/>
    <w:rsid w:val="00990A06"/>
    <w:rsid w:val="0099238C"/>
    <w:rsid w:val="009934AC"/>
    <w:rsid w:val="00994162"/>
    <w:rsid w:val="009954D2"/>
    <w:rsid w:val="009A25AB"/>
    <w:rsid w:val="009A7936"/>
    <w:rsid w:val="009B061F"/>
    <w:rsid w:val="009B4086"/>
    <w:rsid w:val="009B41FB"/>
    <w:rsid w:val="009B7CAD"/>
    <w:rsid w:val="009C0C94"/>
    <w:rsid w:val="009C108C"/>
    <w:rsid w:val="009C135D"/>
    <w:rsid w:val="009C3316"/>
    <w:rsid w:val="009C33E9"/>
    <w:rsid w:val="009C3890"/>
    <w:rsid w:val="009C4AFD"/>
    <w:rsid w:val="009C6B49"/>
    <w:rsid w:val="009C6D8B"/>
    <w:rsid w:val="009C76FF"/>
    <w:rsid w:val="009C79C2"/>
    <w:rsid w:val="009D15F6"/>
    <w:rsid w:val="009D1C7B"/>
    <w:rsid w:val="009D4A46"/>
    <w:rsid w:val="009D5DCC"/>
    <w:rsid w:val="009D6B91"/>
    <w:rsid w:val="009E071B"/>
    <w:rsid w:val="009E079D"/>
    <w:rsid w:val="009E1BFA"/>
    <w:rsid w:val="009E1CBA"/>
    <w:rsid w:val="009E2AEA"/>
    <w:rsid w:val="009E34CB"/>
    <w:rsid w:val="009E5C4B"/>
    <w:rsid w:val="009E763E"/>
    <w:rsid w:val="009F2724"/>
    <w:rsid w:val="009F415C"/>
    <w:rsid w:val="009F500C"/>
    <w:rsid w:val="009F5382"/>
    <w:rsid w:val="009F5F96"/>
    <w:rsid w:val="009F625A"/>
    <w:rsid w:val="009F72C9"/>
    <w:rsid w:val="00A00040"/>
    <w:rsid w:val="00A00E54"/>
    <w:rsid w:val="00A015F6"/>
    <w:rsid w:val="00A0313B"/>
    <w:rsid w:val="00A06F53"/>
    <w:rsid w:val="00A11CE1"/>
    <w:rsid w:val="00A12335"/>
    <w:rsid w:val="00A125C9"/>
    <w:rsid w:val="00A12E30"/>
    <w:rsid w:val="00A131E2"/>
    <w:rsid w:val="00A16BC4"/>
    <w:rsid w:val="00A20CB0"/>
    <w:rsid w:val="00A27A8A"/>
    <w:rsid w:val="00A3033F"/>
    <w:rsid w:val="00A31CF7"/>
    <w:rsid w:val="00A33600"/>
    <w:rsid w:val="00A40E52"/>
    <w:rsid w:val="00A44A51"/>
    <w:rsid w:val="00A46A1B"/>
    <w:rsid w:val="00A523F6"/>
    <w:rsid w:val="00A56055"/>
    <w:rsid w:val="00A5627E"/>
    <w:rsid w:val="00A66C71"/>
    <w:rsid w:val="00A66F14"/>
    <w:rsid w:val="00A72849"/>
    <w:rsid w:val="00A72912"/>
    <w:rsid w:val="00A73E5D"/>
    <w:rsid w:val="00A777EA"/>
    <w:rsid w:val="00A84BD3"/>
    <w:rsid w:val="00A859D0"/>
    <w:rsid w:val="00A85C35"/>
    <w:rsid w:val="00A87853"/>
    <w:rsid w:val="00A90416"/>
    <w:rsid w:val="00A90D26"/>
    <w:rsid w:val="00A9148D"/>
    <w:rsid w:val="00A91A95"/>
    <w:rsid w:val="00A92E87"/>
    <w:rsid w:val="00A93B1A"/>
    <w:rsid w:val="00A94A5B"/>
    <w:rsid w:val="00A960D5"/>
    <w:rsid w:val="00A97CAE"/>
    <w:rsid w:val="00AA1499"/>
    <w:rsid w:val="00AA1750"/>
    <w:rsid w:val="00AA21AF"/>
    <w:rsid w:val="00AA2ADC"/>
    <w:rsid w:val="00AA4582"/>
    <w:rsid w:val="00AA56A6"/>
    <w:rsid w:val="00AA6C19"/>
    <w:rsid w:val="00AA77D1"/>
    <w:rsid w:val="00AB0670"/>
    <w:rsid w:val="00AC07E8"/>
    <w:rsid w:val="00AC0DD4"/>
    <w:rsid w:val="00AC1179"/>
    <w:rsid w:val="00AC56A3"/>
    <w:rsid w:val="00AC6960"/>
    <w:rsid w:val="00AD3038"/>
    <w:rsid w:val="00AD3C1C"/>
    <w:rsid w:val="00AD422E"/>
    <w:rsid w:val="00AD4BBA"/>
    <w:rsid w:val="00AE4121"/>
    <w:rsid w:val="00AE697C"/>
    <w:rsid w:val="00AE74DA"/>
    <w:rsid w:val="00AF3B4E"/>
    <w:rsid w:val="00AF7981"/>
    <w:rsid w:val="00B0008A"/>
    <w:rsid w:val="00B00126"/>
    <w:rsid w:val="00B00CE9"/>
    <w:rsid w:val="00B05B30"/>
    <w:rsid w:val="00B06D0A"/>
    <w:rsid w:val="00B1004D"/>
    <w:rsid w:val="00B101A5"/>
    <w:rsid w:val="00B152F6"/>
    <w:rsid w:val="00B1593E"/>
    <w:rsid w:val="00B15C49"/>
    <w:rsid w:val="00B167D2"/>
    <w:rsid w:val="00B200A6"/>
    <w:rsid w:val="00B205F3"/>
    <w:rsid w:val="00B21D2A"/>
    <w:rsid w:val="00B22815"/>
    <w:rsid w:val="00B22FFC"/>
    <w:rsid w:val="00B242E4"/>
    <w:rsid w:val="00B26315"/>
    <w:rsid w:val="00B26DB1"/>
    <w:rsid w:val="00B3037B"/>
    <w:rsid w:val="00B37C95"/>
    <w:rsid w:val="00B40A21"/>
    <w:rsid w:val="00B41375"/>
    <w:rsid w:val="00B41C3C"/>
    <w:rsid w:val="00B42DFD"/>
    <w:rsid w:val="00B438DF"/>
    <w:rsid w:val="00B448BD"/>
    <w:rsid w:val="00B50B48"/>
    <w:rsid w:val="00B54FF8"/>
    <w:rsid w:val="00B61A13"/>
    <w:rsid w:val="00B61D4D"/>
    <w:rsid w:val="00B62206"/>
    <w:rsid w:val="00B6345C"/>
    <w:rsid w:val="00B63705"/>
    <w:rsid w:val="00B63A69"/>
    <w:rsid w:val="00B66579"/>
    <w:rsid w:val="00B6704D"/>
    <w:rsid w:val="00B70DFF"/>
    <w:rsid w:val="00B75C43"/>
    <w:rsid w:val="00B76840"/>
    <w:rsid w:val="00B8222C"/>
    <w:rsid w:val="00B82FB7"/>
    <w:rsid w:val="00B915CB"/>
    <w:rsid w:val="00B928F1"/>
    <w:rsid w:val="00B96F2E"/>
    <w:rsid w:val="00BA050A"/>
    <w:rsid w:val="00BA0EB2"/>
    <w:rsid w:val="00BA1258"/>
    <w:rsid w:val="00BA4A0E"/>
    <w:rsid w:val="00BA6C81"/>
    <w:rsid w:val="00BB0894"/>
    <w:rsid w:val="00BB171D"/>
    <w:rsid w:val="00BB1C66"/>
    <w:rsid w:val="00BB21C1"/>
    <w:rsid w:val="00BB369D"/>
    <w:rsid w:val="00BB46BD"/>
    <w:rsid w:val="00BB63E0"/>
    <w:rsid w:val="00BB7E24"/>
    <w:rsid w:val="00BC0113"/>
    <w:rsid w:val="00BC0714"/>
    <w:rsid w:val="00BC1ADC"/>
    <w:rsid w:val="00BD04BA"/>
    <w:rsid w:val="00BD301C"/>
    <w:rsid w:val="00BD5D57"/>
    <w:rsid w:val="00BE2282"/>
    <w:rsid w:val="00BE7440"/>
    <w:rsid w:val="00BE75E8"/>
    <w:rsid w:val="00BF14D7"/>
    <w:rsid w:val="00BF23EB"/>
    <w:rsid w:val="00BF2DBA"/>
    <w:rsid w:val="00BF2DED"/>
    <w:rsid w:val="00BF50F6"/>
    <w:rsid w:val="00BF5F4C"/>
    <w:rsid w:val="00C00C40"/>
    <w:rsid w:val="00C0235E"/>
    <w:rsid w:val="00C031C0"/>
    <w:rsid w:val="00C03360"/>
    <w:rsid w:val="00C064C5"/>
    <w:rsid w:val="00C11FDB"/>
    <w:rsid w:val="00C12BAF"/>
    <w:rsid w:val="00C132F0"/>
    <w:rsid w:val="00C1593B"/>
    <w:rsid w:val="00C16BC3"/>
    <w:rsid w:val="00C17971"/>
    <w:rsid w:val="00C22B37"/>
    <w:rsid w:val="00C24133"/>
    <w:rsid w:val="00C257F8"/>
    <w:rsid w:val="00C25EEB"/>
    <w:rsid w:val="00C26996"/>
    <w:rsid w:val="00C30D28"/>
    <w:rsid w:val="00C32735"/>
    <w:rsid w:val="00C355EA"/>
    <w:rsid w:val="00C436E3"/>
    <w:rsid w:val="00C43EB9"/>
    <w:rsid w:val="00C44834"/>
    <w:rsid w:val="00C46522"/>
    <w:rsid w:val="00C50001"/>
    <w:rsid w:val="00C50D9F"/>
    <w:rsid w:val="00C5478A"/>
    <w:rsid w:val="00C605E8"/>
    <w:rsid w:val="00C6067D"/>
    <w:rsid w:val="00C6258E"/>
    <w:rsid w:val="00C62A69"/>
    <w:rsid w:val="00C62D0B"/>
    <w:rsid w:val="00C63134"/>
    <w:rsid w:val="00C6450E"/>
    <w:rsid w:val="00C70C19"/>
    <w:rsid w:val="00C71293"/>
    <w:rsid w:val="00C72F03"/>
    <w:rsid w:val="00C740B8"/>
    <w:rsid w:val="00C77087"/>
    <w:rsid w:val="00C77417"/>
    <w:rsid w:val="00C80E6A"/>
    <w:rsid w:val="00C813D7"/>
    <w:rsid w:val="00C81726"/>
    <w:rsid w:val="00C839EC"/>
    <w:rsid w:val="00C90FC6"/>
    <w:rsid w:val="00C9171A"/>
    <w:rsid w:val="00C96F77"/>
    <w:rsid w:val="00CA152C"/>
    <w:rsid w:val="00CA207C"/>
    <w:rsid w:val="00CA3BAE"/>
    <w:rsid w:val="00CA608C"/>
    <w:rsid w:val="00CA67C7"/>
    <w:rsid w:val="00CB268E"/>
    <w:rsid w:val="00CB666B"/>
    <w:rsid w:val="00CB7AF4"/>
    <w:rsid w:val="00CC037B"/>
    <w:rsid w:val="00CC177A"/>
    <w:rsid w:val="00CC5F18"/>
    <w:rsid w:val="00CD00F9"/>
    <w:rsid w:val="00CD6828"/>
    <w:rsid w:val="00CE32C4"/>
    <w:rsid w:val="00CE33F6"/>
    <w:rsid w:val="00CF0E7C"/>
    <w:rsid w:val="00CF1223"/>
    <w:rsid w:val="00CF149A"/>
    <w:rsid w:val="00CF3687"/>
    <w:rsid w:val="00CF4ABE"/>
    <w:rsid w:val="00CF6416"/>
    <w:rsid w:val="00CF66B2"/>
    <w:rsid w:val="00CF7084"/>
    <w:rsid w:val="00D00874"/>
    <w:rsid w:val="00D03293"/>
    <w:rsid w:val="00D06940"/>
    <w:rsid w:val="00D112BB"/>
    <w:rsid w:val="00D1459E"/>
    <w:rsid w:val="00D16287"/>
    <w:rsid w:val="00D16D80"/>
    <w:rsid w:val="00D22E9D"/>
    <w:rsid w:val="00D23AE4"/>
    <w:rsid w:val="00D24A9A"/>
    <w:rsid w:val="00D27FEA"/>
    <w:rsid w:val="00D32383"/>
    <w:rsid w:val="00D33A13"/>
    <w:rsid w:val="00D37A39"/>
    <w:rsid w:val="00D40321"/>
    <w:rsid w:val="00D423A8"/>
    <w:rsid w:val="00D44A52"/>
    <w:rsid w:val="00D44BE4"/>
    <w:rsid w:val="00D45367"/>
    <w:rsid w:val="00D46DFE"/>
    <w:rsid w:val="00D50481"/>
    <w:rsid w:val="00D50D64"/>
    <w:rsid w:val="00D51423"/>
    <w:rsid w:val="00D51B62"/>
    <w:rsid w:val="00D572B7"/>
    <w:rsid w:val="00D6290C"/>
    <w:rsid w:val="00D66068"/>
    <w:rsid w:val="00D70DCF"/>
    <w:rsid w:val="00D72848"/>
    <w:rsid w:val="00D73F7A"/>
    <w:rsid w:val="00D76AE0"/>
    <w:rsid w:val="00D7777B"/>
    <w:rsid w:val="00D8122D"/>
    <w:rsid w:val="00D81DAC"/>
    <w:rsid w:val="00D81EE1"/>
    <w:rsid w:val="00D840D8"/>
    <w:rsid w:val="00D845B6"/>
    <w:rsid w:val="00D84ED0"/>
    <w:rsid w:val="00D86A7A"/>
    <w:rsid w:val="00D9140A"/>
    <w:rsid w:val="00D91AC2"/>
    <w:rsid w:val="00D91BC9"/>
    <w:rsid w:val="00DA0256"/>
    <w:rsid w:val="00DA34EF"/>
    <w:rsid w:val="00DA38AE"/>
    <w:rsid w:val="00DA6B54"/>
    <w:rsid w:val="00DA73ED"/>
    <w:rsid w:val="00DB0D42"/>
    <w:rsid w:val="00DB3D87"/>
    <w:rsid w:val="00DB455B"/>
    <w:rsid w:val="00DB48A6"/>
    <w:rsid w:val="00DC0C28"/>
    <w:rsid w:val="00DD1AD9"/>
    <w:rsid w:val="00DD3178"/>
    <w:rsid w:val="00DD60C7"/>
    <w:rsid w:val="00DD7ED3"/>
    <w:rsid w:val="00DE0C87"/>
    <w:rsid w:val="00DE1E18"/>
    <w:rsid w:val="00DE38AD"/>
    <w:rsid w:val="00DF1522"/>
    <w:rsid w:val="00DF26CD"/>
    <w:rsid w:val="00DF316B"/>
    <w:rsid w:val="00DF4F0A"/>
    <w:rsid w:val="00DF4F26"/>
    <w:rsid w:val="00DF52E3"/>
    <w:rsid w:val="00DF5DA0"/>
    <w:rsid w:val="00DF7BC6"/>
    <w:rsid w:val="00E01512"/>
    <w:rsid w:val="00E01B50"/>
    <w:rsid w:val="00E05797"/>
    <w:rsid w:val="00E064BC"/>
    <w:rsid w:val="00E067BA"/>
    <w:rsid w:val="00E07881"/>
    <w:rsid w:val="00E12449"/>
    <w:rsid w:val="00E1322C"/>
    <w:rsid w:val="00E15D29"/>
    <w:rsid w:val="00E15DB0"/>
    <w:rsid w:val="00E21538"/>
    <w:rsid w:val="00E26ABF"/>
    <w:rsid w:val="00E2735F"/>
    <w:rsid w:val="00E37CD2"/>
    <w:rsid w:val="00E41E8F"/>
    <w:rsid w:val="00E44659"/>
    <w:rsid w:val="00E46B65"/>
    <w:rsid w:val="00E504C2"/>
    <w:rsid w:val="00E506FD"/>
    <w:rsid w:val="00E52526"/>
    <w:rsid w:val="00E52AC8"/>
    <w:rsid w:val="00E54C0D"/>
    <w:rsid w:val="00E6653E"/>
    <w:rsid w:val="00E66ED5"/>
    <w:rsid w:val="00E72698"/>
    <w:rsid w:val="00E76DA1"/>
    <w:rsid w:val="00E7765C"/>
    <w:rsid w:val="00E778E4"/>
    <w:rsid w:val="00E77E7C"/>
    <w:rsid w:val="00E80EA3"/>
    <w:rsid w:val="00E82F61"/>
    <w:rsid w:val="00E839FA"/>
    <w:rsid w:val="00E876F5"/>
    <w:rsid w:val="00E92B18"/>
    <w:rsid w:val="00E92F3A"/>
    <w:rsid w:val="00E933F8"/>
    <w:rsid w:val="00EA4B54"/>
    <w:rsid w:val="00EA695F"/>
    <w:rsid w:val="00EA6EBE"/>
    <w:rsid w:val="00EA769E"/>
    <w:rsid w:val="00EA7C04"/>
    <w:rsid w:val="00EB227B"/>
    <w:rsid w:val="00EB38EB"/>
    <w:rsid w:val="00EB4F6F"/>
    <w:rsid w:val="00EC08B9"/>
    <w:rsid w:val="00EC1D71"/>
    <w:rsid w:val="00EC24BB"/>
    <w:rsid w:val="00EC32E8"/>
    <w:rsid w:val="00EC3E97"/>
    <w:rsid w:val="00EC62CB"/>
    <w:rsid w:val="00EC7485"/>
    <w:rsid w:val="00ED0D40"/>
    <w:rsid w:val="00ED1B2C"/>
    <w:rsid w:val="00ED401F"/>
    <w:rsid w:val="00ED46DE"/>
    <w:rsid w:val="00ED5612"/>
    <w:rsid w:val="00ED6C8D"/>
    <w:rsid w:val="00ED7496"/>
    <w:rsid w:val="00EE2601"/>
    <w:rsid w:val="00EE3683"/>
    <w:rsid w:val="00EE52E3"/>
    <w:rsid w:val="00EE6E48"/>
    <w:rsid w:val="00EE700E"/>
    <w:rsid w:val="00EF2CBE"/>
    <w:rsid w:val="00EF3A93"/>
    <w:rsid w:val="00EF598E"/>
    <w:rsid w:val="00EF6B67"/>
    <w:rsid w:val="00EF7243"/>
    <w:rsid w:val="00EF7751"/>
    <w:rsid w:val="00F0184F"/>
    <w:rsid w:val="00F04172"/>
    <w:rsid w:val="00F05C5F"/>
    <w:rsid w:val="00F060EA"/>
    <w:rsid w:val="00F06824"/>
    <w:rsid w:val="00F06D0C"/>
    <w:rsid w:val="00F11E09"/>
    <w:rsid w:val="00F1243E"/>
    <w:rsid w:val="00F124DB"/>
    <w:rsid w:val="00F12CC2"/>
    <w:rsid w:val="00F132C7"/>
    <w:rsid w:val="00F1458B"/>
    <w:rsid w:val="00F15619"/>
    <w:rsid w:val="00F1580F"/>
    <w:rsid w:val="00F1642E"/>
    <w:rsid w:val="00F215CF"/>
    <w:rsid w:val="00F22CE0"/>
    <w:rsid w:val="00F22F55"/>
    <w:rsid w:val="00F23ED0"/>
    <w:rsid w:val="00F241BD"/>
    <w:rsid w:val="00F24672"/>
    <w:rsid w:val="00F34E7C"/>
    <w:rsid w:val="00F34E85"/>
    <w:rsid w:val="00F42488"/>
    <w:rsid w:val="00F44B53"/>
    <w:rsid w:val="00F4590D"/>
    <w:rsid w:val="00F45C3D"/>
    <w:rsid w:val="00F46470"/>
    <w:rsid w:val="00F4696A"/>
    <w:rsid w:val="00F50B15"/>
    <w:rsid w:val="00F53273"/>
    <w:rsid w:val="00F532A3"/>
    <w:rsid w:val="00F53866"/>
    <w:rsid w:val="00F56A93"/>
    <w:rsid w:val="00F628AB"/>
    <w:rsid w:val="00F62B92"/>
    <w:rsid w:val="00F630A9"/>
    <w:rsid w:val="00F636F3"/>
    <w:rsid w:val="00F639FA"/>
    <w:rsid w:val="00F66471"/>
    <w:rsid w:val="00F67AE2"/>
    <w:rsid w:val="00F71521"/>
    <w:rsid w:val="00F7239D"/>
    <w:rsid w:val="00F75EB2"/>
    <w:rsid w:val="00F779FE"/>
    <w:rsid w:val="00F807A2"/>
    <w:rsid w:val="00F857EE"/>
    <w:rsid w:val="00F85F46"/>
    <w:rsid w:val="00F8618D"/>
    <w:rsid w:val="00F86520"/>
    <w:rsid w:val="00F869EE"/>
    <w:rsid w:val="00F90C86"/>
    <w:rsid w:val="00F9232C"/>
    <w:rsid w:val="00F95D76"/>
    <w:rsid w:val="00F95F6B"/>
    <w:rsid w:val="00F97DF2"/>
    <w:rsid w:val="00FA3F8A"/>
    <w:rsid w:val="00FA4FD6"/>
    <w:rsid w:val="00FA7309"/>
    <w:rsid w:val="00FB1EF5"/>
    <w:rsid w:val="00FB2231"/>
    <w:rsid w:val="00FB5252"/>
    <w:rsid w:val="00FB7D3C"/>
    <w:rsid w:val="00FC0E64"/>
    <w:rsid w:val="00FC26A0"/>
    <w:rsid w:val="00FC62B1"/>
    <w:rsid w:val="00FC707F"/>
    <w:rsid w:val="00FD180B"/>
    <w:rsid w:val="00FD39CB"/>
    <w:rsid w:val="00FD6192"/>
    <w:rsid w:val="00FE0378"/>
    <w:rsid w:val="00FE0A35"/>
    <w:rsid w:val="00FE1B71"/>
    <w:rsid w:val="00FE44C5"/>
    <w:rsid w:val="00FF12FB"/>
    <w:rsid w:val="00FF2582"/>
    <w:rsid w:val="00FF5906"/>
    <w:rsid w:val="00FF6BE0"/>
    <w:rsid w:val="00FF725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0D47"/>
    <w:rPr>
      <w:sz w:val="24"/>
      <w:szCs w:val="24"/>
      <w:lang w:val="es-ES" w:eastAsia="es-ES"/>
    </w:rPr>
  </w:style>
  <w:style w:type="paragraph" w:styleId="Ttulo1">
    <w:name w:val="heading 1"/>
    <w:basedOn w:val="Normal"/>
    <w:next w:val="Normal"/>
    <w:qFormat/>
    <w:pPr>
      <w:keepNext/>
      <w:jc w:val="right"/>
      <w:outlineLvl w:val="0"/>
    </w:pPr>
    <w:rPr>
      <w:b/>
      <w:color w:val="000080"/>
      <w:szCs w:val="20"/>
    </w:rPr>
  </w:style>
  <w:style w:type="paragraph" w:styleId="Ttulo2">
    <w:name w:val="heading 2"/>
    <w:basedOn w:val="Normal"/>
    <w:next w:val="Normal"/>
    <w:link w:val="Ttulo2Car"/>
    <w:qFormat/>
    <w:rsid w:val="00B41375"/>
    <w:pPr>
      <w:keepNext/>
      <w:jc w:val="center"/>
      <w:outlineLvl w:val="1"/>
    </w:pPr>
    <w:rPr>
      <w:rFonts w:ascii="Arial" w:hAnsi="Arial" w:cs="Arial"/>
      <w:i/>
      <w:iCs/>
      <w:sz w:val="18"/>
      <w:szCs w:val="20"/>
    </w:rPr>
  </w:style>
  <w:style w:type="paragraph" w:styleId="Ttulo3">
    <w:name w:val="heading 3"/>
    <w:basedOn w:val="Normal"/>
    <w:next w:val="Normal"/>
    <w:qFormat/>
    <w:pPr>
      <w:keepNext/>
      <w:jc w:val="center"/>
      <w:outlineLvl w:val="2"/>
    </w:pPr>
    <w:rPr>
      <w:b/>
      <w:color w:val="000080"/>
      <w:szCs w:val="20"/>
    </w:rPr>
  </w:style>
  <w:style w:type="paragraph" w:styleId="Ttulo4">
    <w:name w:val="heading 4"/>
    <w:basedOn w:val="Normal"/>
    <w:next w:val="Normal"/>
    <w:qFormat/>
    <w:pPr>
      <w:keepNext/>
      <w:outlineLvl w:val="3"/>
    </w:pPr>
    <w:rPr>
      <w:b/>
      <w:color w:val="000080"/>
      <w:szCs w:val="20"/>
    </w:rPr>
  </w:style>
  <w:style w:type="paragraph" w:styleId="Ttulo5">
    <w:name w:val="heading 5"/>
    <w:basedOn w:val="Normal"/>
    <w:next w:val="Normal"/>
    <w:link w:val="Ttulo5Car"/>
    <w:qFormat/>
    <w:pPr>
      <w:keepNext/>
      <w:jc w:val="center"/>
      <w:outlineLvl w:val="4"/>
    </w:pPr>
    <w:rPr>
      <w:b/>
      <w:sz w:val="36"/>
      <w:szCs w:val="20"/>
    </w:rPr>
  </w:style>
  <w:style w:type="paragraph" w:styleId="Ttulo6">
    <w:name w:val="heading 6"/>
    <w:basedOn w:val="Normal"/>
    <w:next w:val="Normal"/>
    <w:qFormat/>
    <w:pPr>
      <w:keepNext/>
      <w:outlineLvl w:val="5"/>
    </w:pPr>
    <w:rPr>
      <w:rFonts w:ascii="Arial" w:hAnsi="Arial" w:cs="Arial"/>
      <w:i/>
      <w:iCs/>
      <w:sz w:val="18"/>
      <w:szCs w:val="20"/>
    </w:rPr>
  </w:style>
  <w:style w:type="paragraph" w:styleId="Ttulo7">
    <w:name w:val="heading 7"/>
    <w:basedOn w:val="Normal"/>
    <w:next w:val="Normal"/>
    <w:qFormat/>
    <w:rsid w:val="00B41375"/>
    <w:pPr>
      <w:keepNext/>
      <w:jc w:val="center"/>
      <w:outlineLvl w:val="6"/>
    </w:pPr>
    <w:rPr>
      <w:b/>
      <w:sz w:val="28"/>
      <w:szCs w:val="20"/>
    </w:rPr>
  </w:style>
  <w:style w:type="paragraph" w:styleId="Ttulo8">
    <w:name w:val="heading 8"/>
    <w:basedOn w:val="Normal"/>
    <w:next w:val="Normal"/>
    <w:qFormat/>
    <w:pPr>
      <w:keepNext/>
      <w:ind w:firstLine="284"/>
      <w:outlineLvl w:val="7"/>
    </w:pPr>
    <w:rPr>
      <w:rFonts w:ascii="Arial" w:hAnsi="Arial"/>
      <w:b/>
      <w:szCs w:val="20"/>
    </w:rPr>
  </w:style>
  <w:style w:type="paragraph" w:styleId="Ttulo9">
    <w:name w:val="heading 9"/>
    <w:basedOn w:val="Normal"/>
    <w:next w:val="Normal"/>
    <w:qFormat/>
    <w:pPr>
      <w:keepNext/>
      <w:jc w:val="center"/>
      <w:outlineLvl w:val="8"/>
    </w:pPr>
    <w:rPr>
      <w:rFonts w:ascii="Arial" w:hAnsi="Arial" w:cs="Arial"/>
      <w:b/>
      <w:sz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color w:val="000080"/>
      <w:szCs w:val="20"/>
    </w:rPr>
  </w:style>
  <w:style w:type="paragraph" w:styleId="Textoindependiente2">
    <w:name w:val="Body Text 2"/>
    <w:basedOn w:val="Normal"/>
    <w:link w:val="Textoindependiente2Car"/>
    <w:pPr>
      <w:jc w:val="center"/>
    </w:pPr>
    <w:rPr>
      <w:b/>
      <w:sz w:val="28"/>
      <w:szCs w:val="20"/>
    </w:rPr>
  </w:style>
  <w:style w:type="paragraph" w:styleId="Textoindependiente3">
    <w:name w:val="Body Text 3"/>
    <w:basedOn w:val="Normal"/>
    <w:pPr>
      <w:jc w:val="center"/>
    </w:pPr>
    <w:rPr>
      <w:b/>
      <w:sz w:val="32"/>
      <w:szCs w:val="20"/>
    </w:rPr>
  </w:style>
  <w:style w:type="paragraph" w:styleId="Textosinformato">
    <w:name w:val="Plain Text"/>
    <w:aliases w:val="Car, Car"/>
    <w:basedOn w:val="Normal"/>
    <w:link w:val="TextosinformatoCar"/>
    <w:rPr>
      <w:rFonts w:ascii="Courier New" w:hAnsi="Courier New"/>
      <w:sz w:val="20"/>
      <w:szCs w:val="20"/>
    </w:rPr>
  </w:style>
  <w:style w:type="paragraph" w:customStyle="1" w:styleId="BodyTextIndent21">
    <w:name w:val="Body Text Indent 21"/>
    <w:basedOn w:val="Normal"/>
    <w:uiPriority w:val="99"/>
    <w:pPr>
      <w:ind w:left="426"/>
      <w:jc w:val="both"/>
    </w:pPr>
    <w:rPr>
      <w:rFonts w:ascii="Arial" w:hAnsi="Arial"/>
      <w:szCs w:val="20"/>
      <w:lang w:val="es-ES_tradnl"/>
    </w:rPr>
  </w:style>
  <w:style w:type="paragraph" w:styleId="Encabezado">
    <w:name w:val="header"/>
    <w:basedOn w:val="Normal"/>
    <w:link w:val="EncabezadoCar"/>
    <w:pPr>
      <w:tabs>
        <w:tab w:val="center" w:pos="4419"/>
        <w:tab w:val="right" w:pos="8838"/>
      </w:tabs>
    </w:pPr>
    <w:rPr>
      <w:sz w:val="20"/>
      <w:szCs w:val="20"/>
    </w:rPr>
  </w:style>
  <w:style w:type="paragraph" w:styleId="Sangradetextonormal">
    <w:name w:val="Body Text Indent"/>
    <w:aliases w:val="Sangría de t,independiente"/>
    <w:basedOn w:val="Normal"/>
    <w:pPr>
      <w:ind w:left="709"/>
      <w:jc w:val="both"/>
    </w:pPr>
    <w:rPr>
      <w:rFonts w:ascii="Arial" w:hAnsi="Arial"/>
      <w:snapToGrid w:val="0"/>
      <w:szCs w:val="20"/>
      <w:lang w:val="es-MX"/>
    </w:rPr>
  </w:style>
  <w:style w:type="paragraph" w:customStyle="1" w:styleId="p47">
    <w:name w:val="p47"/>
    <w:basedOn w:val="Normal"/>
    <w:pPr>
      <w:widowControl w:val="0"/>
      <w:ind w:left="760"/>
      <w:jc w:val="both"/>
    </w:pPr>
    <w:rPr>
      <w:rFonts w:ascii="Times" w:hAnsi="Times"/>
      <w:szCs w:val="20"/>
      <w:lang w:val="es-ES_tradnl"/>
    </w:rPr>
  </w:style>
  <w:style w:type="paragraph" w:styleId="Piedepgina">
    <w:name w:val="footer"/>
    <w:basedOn w:val="Normal"/>
    <w:link w:val="PiedepginaCar"/>
    <w:uiPriority w:val="99"/>
    <w:pPr>
      <w:tabs>
        <w:tab w:val="center" w:pos="4419"/>
        <w:tab w:val="right" w:pos="8838"/>
      </w:tabs>
    </w:pPr>
    <w:rPr>
      <w:sz w:val="20"/>
      <w:szCs w:val="20"/>
    </w:rPr>
  </w:style>
  <w:style w:type="paragraph" w:styleId="Textoindependiente">
    <w:name w:val="Body Text"/>
    <w:aliases w:val="Ctrl+1"/>
    <w:basedOn w:val="Normal"/>
    <w:pPr>
      <w:spacing w:line="312" w:lineRule="auto"/>
      <w:ind w:firstLine="720"/>
      <w:jc w:val="both"/>
    </w:pPr>
    <w:rPr>
      <w:snapToGrid w:val="0"/>
      <w:szCs w:val="20"/>
    </w:rPr>
  </w:style>
  <w:style w:type="paragraph" w:customStyle="1" w:styleId="BodyText22">
    <w:name w:val="Body Text 22"/>
    <w:basedOn w:val="Normal"/>
    <w:pPr>
      <w:tabs>
        <w:tab w:val="left" w:pos="567"/>
        <w:tab w:val="left" w:pos="1134"/>
        <w:tab w:val="left" w:pos="1701"/>
        <w:tab w:val="left" w:pos="2268"/>
        <w:tab w:val="left" w:pos="2835"/>
      </w:tabs>
      <w:snapToGrid w:val="0"/>
      <w:jc w:val="both"/>
    </w:pPr>
    <w:rPr>
      <w:szCs w:val="20"/>
      <w:lang w:val="es-PE"/>
    </w:rPr>
  </w:style>
  <w:style w:type="paragraph" w:customStyle="1" w:styleId="bodytext220">
    <w:name w:val="bodytext22"/>
    <w:basedOn w:val="Normal"/>
    <w:pPr>
      <w:spacing w:before="100" w:beforeAutospacing="1" w:after="100" w:afterAutospacing="1"/>
    </w:pPr>
    <w:rPr>
      <w:rFonts w:ascii="Arial Unicode MS" w:eastAsia="Arial Unicode MS" w:hAnsi="Arial Unicode MS" w:cs="Arial Unicode MS"/>
    </w:rPr>
  </w:style>
  <w:style w:type="paragraph" w:customStyle="1" w:styleId="p3">
    <w:name w:val="p3"/>
    <w:basedOn w:val="Normal"/>
    <w:pPr>
      <w:widowControl w:val="0"/>
      <w:tabs>
        <w:tab w:val="left" w:pos="720"/>
      </w:tabs>
      <w:jc w:val="both"/>
    </w:pPr>
    <w:rPr>
      <w:rFonts w:ascii="Times" w:hAnsi="Times"/>
      <w:szCs w:val="20"/>
      <w:lang w:val="es-ES_tradnl"/>
    </w:rPr>
  </w:style>
  <w:style w:type="character" w:styleId="Nmerodepgina">
    <w:name w:val="page number"/>
    <w:basedOn w:val="Fuentedeprrafopredeter"/>
  </w:style>
  <w:style w:type="paragraph" w:styleId="Sangra2detindependiente">
    <w:name w:val="Body Text Indent 2"/>
    <w:basedOn w:val="Normal"/>
    <w:pPr>
      <w:spacing w:line="300" w:lineRule="exact"/>
      <w:ind w:left="1620" w:hanging="912"/>
      <w:jc w:val="both"/>
    </w:pPr>
    <w:rPr>
      <w:rFonts w:ascii="Arial" w:hAnsi="Arial" w:cs="Arial"/>
    </w:rPr>
  </w:style>
  <w:style w:type="paragraph" w:styleId="Sangra3detindependiente">
    <w:name w:val="Body Text Indent 3"/>
    <w:basedOn w:val="Normal"/>
    <w:link w:val="Sangra3detindependienteCar"/>
    <w:pPr>
      <w:spacing w:line="300" w:lineRule="exact"/>
      <w:ind w:left="708"/>
      <w:jc w:val="both"/>
    </w:pPr>
    <w:rPr>
      <w:rFonts w:ascii="Arial" w:hAnsi="Arial"/>
      <w:lang w:val="x-none" w:eastAsia="x-none"/>
    </w:rPr>
  </w:style>
  <w:style w:type="paragraph" w:styleId="Textocomentario">
    <w:name w:val="annotation text"/>
    <w:basedOn w:val="Normal"/>
    <w:link w:val="TextocomentarioCar"/>
    <w:uiPriority w:val="99"/>
    <w:rPr>
      <w:sz w:val="20"/>
      <w:szCs w:val="20"/>
    </w:rPr>
  </w:style>
  <w:style w:type="character" w:styleId="Textoennegrita">
    <w:name w:val="Strong"/>
    <w:qFormat/>
    <w:rPr>
      <w:b/>
      <w:bCs/>
    </w:rPr>
  </w:style>
  <w:style w:type="paragraph" w:styleId="Textonotapie">
    <w:name w:val="footnote text"/>
    <w:basedOn w:val="Normal"/>
    <w:link w:val="TextonotapieCar"/>
    <w:semiHidden/>
    <w:rPr>
      <w:sz w:val="20"/>
    </w:rPr>
  </w:style>
  <w:style w:type="character" w:styleId="Refdenotaalpie">
    <w:name w:val="footnote reference"/>
    <w:semiHidden/>
    <w:rPr>
      <w:vertAlign w:val="superscript"/>
    </w:rPr>
  </w:style>
  <w:style w:type="paragraph" w:customStyle="1" w:styleId="Pelota">
    <w:name w:val="Pelota"/>
    <w:basedOn w:val="Normal"/>
    <w:pPr>
      <w:jc w:val="both"/>
    </w:pPr>
    <w:rPr>
      <w:sz w:val="22"/>
      <w:lang w:val="en-US"/>
    </w:rPr>
  </w:style>
  <w:style w:type="paragraph" w:customStyle="1" w:styleId="a">
    <w:name w:val=":"/>
    <w:basedOn w:val="Normal"/>
    <w:pPr>
      <w:tabs>
        <w:tab w:val="left" w:pos="-720"/>
      </w:tabs>
      <w:suppressAutoHyphens/>
      <w:spacing w:after="240"/>
      <w:jc w:val="both"/>
    </w:pPr>
    <w:rPr>
      <w:spacing w:val="-2"/>
      <w:sz w:val="20"/>
      <w:lang w:val="es-ES_tradnl"/>
    </w:rPr>
  </w:style>
  <w:style w:type="paragraph" w:customStyle="1" w:styleId="TtuloNivel2">
    <w:name w:val="Título Nivel2"/>
    <w:basedOn w:val="TtuloNivel1"/>
    <w:pPr>
      <w:numPr>
        <w:ilvl w:val="2"/>
      </w:numPr>
      <w:tabs>
        <w:tab w:val="clear" w:pos="720"/>
        <w:tab w:val="num" w:pos="0"/>
        <w:tab w:val="num" w:pos="360"/>
      </w:tabs>
      <w:ind w:left="243" w:hanging="243"/>
    </w:pPr>
    <w:rPr>
      <w:i w:val="0"/>
      <w:sz w:val="24"/>
    </w:rPr>
  </w:style>
  <w:style w:type="paragraph" w:customStyle="1" w:styleId="TtuloNivel1">
    <w:name w:val="Título Nivel1"/>
    <w:basedOn w:val="Listaconvietas"/>
    <w:pPr>
      <w:numPr>
        <w:ilvl w:val="1"/>
        <w:numId w:val="12"/>
      </w:numPr>
      <w:tabs>
        <w:tab w:val="clear" w:pos="576"/>
        <w:tab w:val="num" w:pos="360"/>
      </w:tabs>
      <w:ind w:left="360" w:hanging="360"/>
    </w:pPr>
    <w:rPr>
      <w:rFonts w:ascii="Calisto MT" w:hAnsi="Calisto MT"/>
      <w:b/>
      <w:i/>
      <w:sz w:val="28"/>
    </w:rPr>
  </w:style>
  <w:style w:type="paragraph" w:styleId="Listaconvietas">
    <w:name w:val="List Bullet"/>
    <w:basedOn w:val="Normal"/>
    <w:autoRedefine/>
    <w:pPr>
      <w:shd w:val="solid" w:color="FFFFFF" w:fill="auto"/>
      <w:ind w:left="284"/>
      <w:jc w:val="both"/>
    </w:pPr>
    <w:rPr>
      <w:sz w:val="22"/>
      <w:szCs w:val="20"/>
    </w:rPr>
  </w:style>
  <w:style w:type="paragraph" w:customStyle="1" w:styleId="TtuloNivel3">
    <w:name w:val="Título Nivel3"/>
    <w:basedOn w:val="TtuloNivel2"/>
    <w:pPr>
      <w:numPr>
        <w:ilvl w:val="3"/>
      </w:numPr>
      <w:tabs>
        <w:tab w:val="clear" w:pos="864"/>
        <w:tab w:val="num" w:pos="0"/>
        <w:tab w:val="num" w:pos="360"/>
      </w:tabs>
      <w:ind w:left="243" w:hanging="243"/>
    </w:pPr>
    <w:rPr>
      <w:rFonts w:ascii="Arial" w:hAnsi="Arial"/>
    </w:rPr>
  </w:style>
  <w:style w:type="paragraph" w:customStyle="1" w:styleId="ind">
    <w:name w:val="ind"/>
    <w:basedOn w:val="Normal"/>
    <w:pPr>
      <w:tabs>
        <w:tab w:val="left" w:pos="786"/>
      </w:tabs>
      <w:ind w:left="426"/>
    </w:pPr>
    <w:rPr>
      <w:lang w:val="es-AR" w:eastAsia="en-US"/>
    </w:rPr>
  </w:style>
  <w:style w:type="paragraph" w:styleId="TDC1">
    <w:name w:val="toc 1"/>
    <w:basedOn w:val="Normal"/>
    <w:next w:val="Normal"/>
    <w:autoRedefine/>
    <w:uiPriority w:val="39"/>
    <w:rsid w:val="00CA152C"/>
    <w:pPr>
      <w:tabs>
        <w:tab w:val="left" w:pos="720"/>
        <w:tab w:val="right" w:leader="underscore" w:pos="8640"/>
      </w:tabs>
      <w:spacing w:before="120"/>
      <w:ind w:left="720" w:hanging="720"/>
    </w:pPr>
    <w:rPr>
      <w:rFonts w:ascii="Arial" w:hAnsi="Arial" w:cs="Arial"/>
      <w:b/>
      <w:bCs/>
      <w:iCs/>
      <w:noProof/>
      <w:sz w:val="22"/>
      <w:szCs w:val="22"/>
    </w:rPr>
  </w:style>
  <w:style w:type="paragraph" w:styleId="TDC2">
    <w:name w:val="toc 2"/>
    <w:basedOn w:val="Normal"/>
    <w:next w:val="Normal"/>
    <w:autoRedefine/>
    <w:uiPriority w:val="39"/>
    <w:rsid w:val="0033550D"/>
    <w:pPr>
      <w:tabs>
        <w:tab w:val="left" w:pos="720"/>
        <w:tab w:val="right" w:leader="underscore" w:pos="8505"/>
      </w:tabs>
      <w:spacing w:before="120"/>
      <w:ind w:left="720" w:hanging="720"/>
    </w:pPr>
    <w:rPr>
      <w:rFonts w:ascii="Arial" w:hAnsi="Arial" w:cs="Arial"/>
      <w:b/>
      <w:bCs/>
      <w:noProof/>
      <w:sz w:val="22"/>
      <w:szCs w:val="18"/>
    </w:rPr>
  </w:style>
  <w:style w:type="paragraph" w:styleId="TDC3">
    <w:name w:val="toc 3"/>
    <w:basedOn w:val="Normal"/>
    <w:next w:val="Normal"/>
    <w:autoRedefine/>
    <w:uiPriority w:val="39"/>
    <w:pPr>
      <w:tabs>
        <w:tab w:val="left" w:pos="1260"/>
        <w:tab w:val="right" w:leader="underscore" w:pos="9089"/>
      </w:tabs>
      <w:ind w:left="1260" w:hanging="780"/>
    </w:pPr>
    <w:rPr>
      <w:rFonts w:ascii="Arial" w:hAnsi="Arial" w:cs="Arial"/>
      <w:bCs/>
      <w:noProof/>
      <w:spacing w:val="-4"/>
      <w:sz w:val="22"/>
    </w:rPr>
  </w:style>
  <w:style w:type="paragraph" w:styleId="TDC4">
    <w:name w:val="toc 4"/>
    <w:basedOn w:val="Normal"/>
    <w:next w:val="Normal"/>
    <w:autoRedefine/>
    <w:uiPriority w:val="39"/>
    <w:pPr>
      <w:ind w:left="720"/>
    </w:pPr>
  </w:style>
  <w:style w:type="paragraph" w:styleId="TDC5">
    <w:name w:val="toc 5"/>
    <w:basedOn w:val="Normal"/>
    <w:next w:val="Normal"/>
    <w:autoRedefine/>
    <w:uiPriority w:val="39"/>
    <w:pPr>
      <w:ind w:left="960"/>
    </w:pPr>
  </w:style>
  <w:style w:type="paragraph" w:styleId="TDC6">
    <w:name w:val="toc 6"/>
    <w:basedOn w:val="Normal"/>
    <w:next w:val="Normal"/>
    <w:autoRedefine/>
    <w:uiPriority w:val="39"/>
    <w:pPr>
      <w:ind w:left="1200"/>
    </w:pPr>
  </w:style>
  <w:style w:type="paragraph" w:styleId="TDC7">
    <w:name w:val="toc 7"/>
    <w:basedOn w:val="Normal"/>
    <w:next w:val="Normal"/>
    <w:autoRedefine/>
    <w:uiPriority w:val="39"/>
    <w:pPr>
      <w:ind w:left="1440"/>
    </w:pPr>
  </w:style>
  <w:style w:type="paragraph" w:styleId="TDC8">
    <w:name w:val="toc 8"/>
    <w:basedOn w:val="Normal"/>
    <w:next w:val="Normal"/>
    <w:autoRedefine/>
    <w:uiPriority w:val="39"/>
    <w:pPr>
      <w:ind w:left="1680"/>
    </w:pPr>
  </w:style>
  <w:style w:type="paragraph" w:styleId="TDC9">
    <w:name w:val="toc 9"/>
    <w:basedOn w:val="Normal"/>
    <w:next w:val="Normal"/>
    <w:autoRedefine/>
    <w:uiPriority w:val="39"/>
    <w:pPr>
      <w:ind w:left="1920"/>
    </w:pPr>
  </w:style>
  <w:style w:type="character" w:styleId="Hipervnculo">
    <w:name w:val="Hyperlink"/>
    <w:uiPriority w:val="99"/>
    <w:rPr>
      <w:color w:val="0000FF"/>
      <w:u w:val="single"/>
    </w:rPr>
  </w:style>
  <w:style w:type="paragraph" w:customStyle="1" w:styleId="Vietasa">
    <w:name w:val="Viñetas a"/>
    <w:basedOn w:val="Normal"/>
    <w:pPr>
      <w:numPr>
        <w:numId w:val="19"/>
      </w:numPr>
      <w:spacing w:after="120"/>
      <w:jc w:val="both"/>
    </w:pPr>
    <w:rPr>
      <w:rFonts w:ascii="Arial" w:hAnsi="Arial"/>
      <w:sz w:val="22"/>
      <w:szCs w:val="20"/>
      <w:lang w:val="es-PE"/>
    </w:rPr>
  </w:style>
  <w:style w:type="paragraph" w:styleId="Subttulo">
    <w:name w:val="Subtitle"/>
    <w:basedOn w:val="Normal"/>
    <w:qFormat/>
    <w:pPr>
      <w:jc w:val="center"/>
    </w:pPr>
    <w:rPr>
      <w:b/>
      <w:sz w:val="32"/>
      <w:szCs w:val="20"/>
      <w:lang w:val="es-MX"/>
    </w:rPr>
  </w:style>
  <w:style w:type="paragraph" w:customStyle="1" w:styleId="BodyTextIndent22">
    <w:name w:val="Body Text Indent 22"/>
    <w:basedOn w:val="Normal"/>
    <w:pPr>
      <w:ind w:left="426"/>
      <w:jc w:val="both"/>
    </w:pPr>
    <w:rPr>
      <w:rFonts w:ascii="Arial" w:hAnsi="Arial"/>
      <w:szCs w:val="20"/>
      <w:lang w:val="es-ES_tradnl"/>
    </w:rPr>
  </w:style>
  <w:style w:type="paragraph" w:styleId="Textodeglobo">
    <w:name w:val="Balloon Text"/>
    <w:basedOn w:val="Normal"/>
    <w:link w:val="TextodegloboCar"/>
    <w:uiPriority w:val="99"/>
    <w:semiHidden/>
    <w:rPr>
      <w:rFonts w:ascii="Tahoma" w:hAnsi="Tahoma" w:cs="Tahoma"/>
      <w:sz w:val="16"/>
      <w:szCs w:val="16"/>
    </w:rPr>
  </w:style>
  <w:style w:type="character" w:styleId="Hipervnculovisitado">
    <w:name w:val="FollowedHyperlink"/>
    <w:rPr>
      <w:color w:val="800080"/>
      <w:u w:val="single"/>
    </w:rPr>
  </w:style>
  <w:style w:type="character" w:styleId="Refdecomentario">
    <w:name w:val="annotation reference"/>
    <w:rPr>
      <w:sz w:val="16"/>
      <w:szCs w:val="16"/>
    </w:rPr>
  </w:style>
  <w:style w:type="character" w:styleId="nfasis">
    <w:name w:val="Emphasis"/>
    <w:qFormat/>
    <w:rPr>
      <w:i/>
      <w:iCs/>
    </w:rPr>
  </w:style>
  <w:style w:type="paragraph" w:styleId="Textodebloque">
    <w:name w:val="Block Text"/>
    <w:basedOn w:val="Normal"/>
    <w:rsid w:val="00B41375"/>
    <w:pPr>
      <w:ind w:left="1080" w:right="71"/>
      <w:jc w:val="both"/>
    </w:pPr>
    <w:rPr>
      <w:rFonts w:ascii="Arial" w:hAnsi="Arial" w:cs="Arial"/>
      <w:b/>
      <w:iCs/>
      <w:sz w:val="22"/>
    </w:rPr>
  </w:style>
  <w:style w:type="paragraph" w:customStyle="1" w:styleId="xl25">
    <w:name w:val="xl25"/>
    <w:basedOn w:val="Normal"/>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Titulo2">
    <w:name w:val="Titulo 2"/>
    <w:basedOn w:val="Normal"/>
    <w:pPr>
      <w:numPr>
        <w:ilvl w:val="1"/>
        <w:numId w:val="39"/>
      </w:numPr>
    </w:pPr>
  </w:style>
  <w:style w:type="character" w:customStyle="1" w:styleId="Ttulo1Car">
    <w:name w:val="Título 1 Car"/>
    <w:rPr>
      <w:b/>
      <w:color w:val="000080"/>
      <w:sz w:val="24"/>
      <w:lang w:val="es-ES" w:eastAsia="es-ES" w:bidi="ar-SA"/>
    </w:rPr>
  </w:style>
  <w:style w:type="paragraph" w:styleId="ndice3">
    <w:name w:val="index 3"/>
    <w:basedOn w:val="Normal"/>
    <w:next w:val="Normal"/>
    <w:autoRedefine/>
    <w:semiHidden/>
    <w:pPr>
      <w:ind w:left="720" w:hanging="240"/>
    </w:pPr>
  </w:style>
  <w:style w:type="paragraph" w:customStyle="1" w:styleId="Default">
    <w:name w:val="Default"/>
    <w:pPr>
      <w:autoSpaceDE w:val="0"/>
      <w:autoSpaceDN w:val="0"/>
      <w:adjustRightInd w:val="0"/>
    </w:pPr>
    <w:rPr>
      <w:rFonts w:ascii="Arial" w:hAnsi="Arial" w:cs="Arial"/>
      <w:color w:val="000000"/>
      <w:sz w:val="24"/>
      <w:szCs w:val="24"/>
      <w:lang w:val="es-ES" w:eastAsia="es-ES"/>
    </w:rPr>
  </w:style>
  <w:style w:type="paragraph" w:customStyle="1" w:styleId="BodyText21">
    <w:name w:val="Body Text 21"/>
    <w:basedOn w:val="Normal"/>
    <w:pPr>
      <w:suppressAutoHyphens/>
      <w:overflowPunct w:val="0"/>
      <w:autoSpaceDE w:val="0"/>
      <w:autoSpaceDN w:val="0"/>
      <w:adjustRightInd w:val="0"/>
      <w:jc w:val="both"/>
      <w:textAlignment w:val="baseline"/>
    </w:pPr>
    <w:rPr>
      <w:rFonts w:ascii="Arial" w:hAnsi="Arial"/>
      <w:sz w:val="20"/>
      <w:szCs w:val="20"/>
      <w:lang w:eastAsia="ko-KR"/>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Asuntodelcomentario">
    <w:name w:val="annotation subject"/>
    <w:basedOn w:val="Textocomentario"/>
    <w:next w:val="Textocomentario"/>
    <w:semiHidden/>
    <w:rPr>
      <w:b/>
      <w:bCs/>
    </w:rPr>
  </w:style>
  <w:style w:type="paragraph" w:styleId="Prrafodelista">
    <w:name w:val="List Paragraph"/>
    <w:basedOn w:val="Normal"/>
    <w:uiPriority w:val="34"/>
    <w:qFormat/>
    <w:pPr>
      <w:spacing w:after="200" w:line="276" w:lineRule="auto"/>
      <w:ind w:left="720"/>
      <w:contextualSpacing/>
    </w:pPr>
    <w:rPr>
      <w:rFonts w:ascii="Calibri" w:eastAsia="MS Mincho" w:hAnsi="Calibri"/>
      <w:sz w:val="22"/>
      <w:szCs w:val="22"/>
      <w:lang w:val="es-PE" w:eastAsia="en-US"/>
    </w:rPr>
  </w:style>
  <w:style w:type="character" w:customStyle="1" w:styleId="DeltaViewInsertion">
    <w:name w:val="DeltaView Insertion"/>
    <w:rsid w:val="00312532"/>
    <w:rPr>
      <w:b/>
      <w:bCs/>
      <w:spacing w:val="0"/>
      <w:u w:val="double"/>
    </w:rPr>
  </w:style>
  <w:style w:type="character" w:customStyle="1" w:styleId="TextosinformatoCar">
    <w:name w:val="Texto sin formato Car"/>
    <w:aliases w:val="Car Car1, Car Car"/>
    <w:link w:val="Textosinformato"/>
    <w:locked/>
    <w:rsid w:val="00312532"/>
    <w:rPr>
      <w:rFonts w:ascii="Courier New" w:hAnsi="Courier New"/>
      <w:lang w:val="es-ES" w:eastAsia="es-ES" w:bidi="ar-SA"/>
    </w:rPr>
  </w:style>
  <w:style w:type="character" w:customStyle="1" w:styleId="CarCar">
    <w:name w:val="Car Car"/>
    <w:locked/>
    <w:rsid w:val="008962FC"/>
    <w:rPr>
      <w:rFonts w:ascii="Courier New" w:hAnsi="Courier New"/>
      <w:lang w:val="es-ES" w:eastAsia="es-ES" w:bidi="ar-SA"/>
    </w:rPr>
  </w:style>
  <w:style w:type="paragraph" w:customStyle="1" w:styleId="Car1CarCarCarCarCarCar">
    <w:name w:val="Car1 Car Car Car Car Car Car"/>
    <w:basedOn w:val="Normal"/>
    <w:rsid w:val="009E2AEA"/>
    <w:pPr>
      <w:spacing w:after="160" w:line="240" w:lineRule="exact"/>
    </w:pPr>
    <w:rPr>
      <w:rFonts w:ascii="Tahoma" w:hAnsi="Tahoma"/>
      <w:sz w:val="20"/>
      <w:szCs w:val="20"/>
      <w:lang w:val="en-US" w:eastAsia="en-US"/>
    </w:rPr>
  </w:style>
  <w:style w:type="paragraph" w:customStyle="1" w:styleId="Style1">
    <w:name w:val="Style 1"/>
    <w:basedOn w:val="Normal"/>
    <w:rsid w:val="00672CC0"/>
    <w:pPr>
      <w:widowControl w:val="0"/>
      <w:autoSpaceDE w:val="0"/>
      <w:autoSpaceDN w:val="0"/>
      <w:spacing w:before="72" w:after="72"/>
      <w:ind w:left="180"/>
    </w:pPr>
    <w:rPr>
      <w:lang w:val="en-US"/>
    </w:rPr>
  </w:style>
  <w:style w:type="paragraph" w:customStyle="1" w:styleId="Style2">
    <w:name w:val="Style 2"/>
    <w:basedOn w:val="Normal"/>
    <w:rsid w:val="00672CC0"/>
    <w:pPr>
      <w:widowControl w:val="0"/>
      <w:autoSpaceDE w:val="0"/>
      <w:autoSpaceDN w:val="0"/>
      <w:adjustRightInd w:val="0"/>
    </w:pPr>
    <w:rPr>
      <w:lang w:val="en-US"/>
    </w:rPr>
  </w:style>
  <w:style w:type="paragraph" w:customStyle="1" w:styleId="Style3">
    <w:name w:val="Style 3"/>
    <w:basedOn w:val="Normal"/>
    <w:rsid w:val="00672CC0"/>
    <w:pPr>
      <w:widowControl w:val="0"/>
      <w:autoSpaceDE w:val="0"/>
      <w:autoSpaceDN w:val="0"/>
      <w:spacing w:before="2448" w:after="216"/>
      <w:ind w:left="3672"/>
    </w:pPr>
    <w:rPr>
      <w:lang w:val="en-US"/>
    </w:rPr>
  </w:style>
  <w:style w:type="paragraph" w:customStyle="1" w:styleId="Style4">
    <w:name w:val="Style 4"/>
    <w:basedOn w:val="Normal"/>
    <w:rsid w:val="00672CC0"/>
    <w:pPr>
      <w:widowControl w:val="0"/>
      <w:autoSpaceDE w:val="0"/>
      <w:autoSpaceDN w:val="0"/>
      <w:spacing w:before="36"/>
      <w:jc w:val="center"/>
    </w:pPr>
    <w:rPr>
      <w:lang w:val="en-US"/>
    </w:rPr>
  </w:style>
  <w:style w:type="character" w:customStyle="1" w:styleId="PiedepginaCar">
    <w:name w:val="Pie de página Car"/>
    <w:link w:val="Piedepgina"/>
    <w:uiPriority w:val="99"/>
    <w:rsid w:val="004E7A4F"/>
    <w:rPr>
      <w:lang w:val="es-ES" w:eastAsia="es-ES" w:bidi="ar-SA"/>
    </w:rPr>
  </w:style>
  <w:style w:type="character" w:customStyle="1" w:styleId="CarCar4">
    <w:name w:val="Car Car4"/>
    <w:locked/>
    <w:rsid w:val="00A015F6"/>
    <w:rPr>
      <w:rFonts w:ascii="Courier New" w:hAnsi="Courier New"/>
      <w:lang w:val="es-ES" w:eastAsia="es-ES"/>
    </w:rPr>
  </w:style>
  <w:style w:type="paragraph" w:styleId="Revisin">
    <w:name w:val="Revision"/>
    <w:hidden/>
    <w:uiPriority w:val="99"/>
    <w:semiHidden/>
    <w:rsid w:val="00F22CE0"/>
    <w:rPr>
      <w:sz w:val="24"/>
      <w:szCs w:val="24"/>
      <w:lang w:val="es-ES" w:eastAsia="es-ES"/>
    </w:rPr>
  </w:style>
  <w:style w:type="character" w:customStyle="1" w:styleId="EncabezadoCar">
    <w:name w:val="Encabezado Car"/>
    <w:basedOn w:val="Fuentedeprrafopredeter"/>
    <w:link w:val="Encabezado"/>
    <w:rsid w:val="00646C05"/>
  </w:style>
  <w:style w:type="character" w:customStyle="1" w:styleId="Sangra3detindependienteCar">
    <w:name w:val="Sangría 3 de t. independiente Car"/>
    <w:link w:val="Sangra3detindependiente"/>
    <w:rsid w:val="00646C05"/>
    <w:rPr>
      <w:rFonts w:ascii="Arial" w:hAnsi="Arial" w:cs="Arial"/>
      <w:sz w:val="24"/>
      <w:szCs w:val="24"/>
    </w:rPr>
  </w:style>
  <w:style w:type="character" w:customStyle="1" w:styleId="TextocomentarioCar">
    <w:name w:val="Texto comentario Car"/>
    <w:basedOn w:val="Fuentedeprrafopredeter"/>
    <w:link w:val="Textocomentario"/>
    <w:uiPriority w:val="99"/>
    <w:rsid w:val="00646C05"/>
  </w:style>
  <w:style w:type="paragraph" w:customStyle="1" w:styleId="bodytextindent220">
    <w:name w:val="bodytextindent22"/>
    <w:basedOn w:val="Normal"/>
    <w:rsid w:val="0085457F"/>
    <w:pPr>
      <w:ind w:left="426"/>
      <w:jc w:val="both"/>
    </w:pPr>
    <w:rPr>
      <w:rFonts w:ascii="Arial" w:eastAsia="Calibri" w:hAnsi="Arial" w:cs="Arial"/>
    </w:rPr>
  </w:style>
  <w:style w:type="character" w:customStyle="1" w:styleId="Ttulo5Car">
    <w:name w:val="Título 5 Car"/>
    <w:link w:val="Ttulo5"/>
    <w:rsid w:val="00FC26A0"/>
    <w:rPr>
      <w:b/>
      <w:sz w:val="36"/>
      <w:lang w:val="es-ES" w:eastAsia="es-ES"/>
    </w:rPr>
  </w:style>
  <w:style w:type="character" w:customStyle="1" w:styleId="TextonotapieCar">
    <w:name w:val="Texto nota pie Car"/>
    <w:link w:val="Textonotapie"/>
    <w:semiHidden/>
    <w:rsid w:val="008B1B42"/>
    <w:rPr>
      <w:szCs w:val="24"/>
    </w:rPr>
  </w:style>
  <w:style w:type="paragraph" w:customStyle="1" w:styleId="Car1CarCarCarCarCarCar0">
    <w:name w:val="Car1 Car Car Car Car Car Car"/>
    <w:basedOn w:val="Normal"/>
    <w:rsid w:val="000313B0"/>
    <w:pPr>
      <w:spacing w:after="160" w:line="240" w:lineRule="exact"/>
    </w:pPr>
    <w:rPr>
      <w:rFonts w:ascii="Tahoma" w:hAnsi="Tahoma"/>
      <w:sz w:val="20"/>
      <w:szCs w:val="20"/>
      <w:lang w:val="en-US" w:eastAsia="en-US"/>
    </w:rPr>
  </w:style>
  <w:style w:type="character" w:customStyle="1" w:styleId="CarCar40">
    <w:name w:val="Car Car4"/>
    <w:locked/>
    <w:rsid w:val="000313B0"/>
    <w:rPr>
      <w:rFonts w:ascii="Courier New" w:hAnsi="Courier New"/>
      <w:lang w:val="es-ES" w:eastAsia="es-ES"/>
    </w:rPr>
  </w:style>
  <w:style w:type="paragraph" w:styleId="Textonotaalfinal">
    <w:name w:val="endnote text"/>
    <w:basedOn w:val="Normal"/>
    <w:link w:val="TextonotaalfinalCar"/>
    <w:rsid w:val="000313B0"/>
    <w:rPr>
      <w:sz w:val="20"/>
      <w:szCs w:val="20"/>
    </w:rPr>
  </w:style>
  <w:style w:type="character" w:customStyle="1" w:styleId="TextonotaalfinalCar">
    <w:name w:val="Texto nota al final Car"/>
    <w:basedOn w:val="Fuentedeprrafopredeter"/>
    <w:link w:val="Textonotaalfinal"/>
    <w:rsid w:val="000313B0"/>
    <w:rPr>
      <w:lang w:val="es-ES" w:eastAsia="es-ES"/>
    </w:rPr>
  </w:style>
  <w:style w:type="character" w:styleId="Refdenotaalfinal">
    <w:name w:val="endnote reference"/>
    <w:basedOn w:val="Fuentedeprrafopredeter"/>
    <w:rsid w:val="000313B0"/>
    <w:rPr>
      <w:vertAlign w:val="superscript"/>
    </w:rPr>
  </w:style>
  <w:style w:type="table" w:styleId="Tablaconcuadrcula">
    <w:name w:val="Table Grid"/>
    <w:basedOn w:val="Tablanormal"/>
    <w:rsid w:val="000313B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normal">
    <w:name w:val="Párrafo normal"/>
    <w:basedOn w:val="Normal"/>
    <w:rsid w:val="00A960D5"/>
    <w:pPr>
      <w:ind w:left="709"/>
      <w:jc w:val="both"/>
    </w:pPr>
    <w:rPr>
      <w:rFonts w:ascii="Arial" w:hAnsi="Arial"/>
      <w:sz w:val="22"/>
      <w:szCs w:val="20"/>
      <w:lang w:val="es-PE" w:eastAsia="es-MX"/>
    </w:rPr>
  </w:style>
  <w:style w:type="character" w:customStyle="1" w:styleId="Textoindependiente2Car">
    <w:name w:val="Texto independiente 2 Car"/>
    <w:basedOn w:val="Fuentedeprrafopredeter"/>
    <w:link w:val="Textoindependiente2"/>
    <w:rsid w:val="00DF26CD"/>
    <w:rPr>
      <w:b/>
      <w:sz w:val="28"/>
      <w:lang w:val="es-ES" w:eastAsia="es-ES"/>
    </w:rPr>
  </w:style>
  <w:style w:type="character" w:customStyle="1" w:styleId="TextodegloboCar">
    <w:name w:val="Texto de globo Car"/>
    <w:basedOn w:val="Fuentedeprrafopredeter"/>
    <w:link w:val="Textodeglobo"/>
    <w:uiPriority w:val="99"/>
    <w:semiHidden/>
    <w:rsid w:val="00D845B6"/>
    <w:rPr>
      <w:rFonts w:ascii="Tahoma" w:hAnsi="Tahoma" w:cs="Tahoma"/>
      <w:sz w:val="16"/>
      <w:szCs w:val="16"/>
      <w:lang w:val="es-ES" w:eastAsia="es-ES"/>
    </w:rPr>
  </w:style>
  <w:style w:type="character" w:customStyle="1" w:styleId="Ttulo2Car">
    <w:name w:val="Título 2 Car"/>
    <w:basedOn w:val="Fuentedeprrafopredeter"/>
    <w:link w:val="Ttulo2"/>
    <w:rsid w:val="00244025"/>
    <w:rPr>
      <w:rFonts w:ascii="Arial" w:hAnsi="Arial" w:cs="Arial"/>
      <w:i/>
      <w:iCs/>
      <w:sz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0D47"/>
    <w:rPr>
      <w:sz w:val="24"/>
      <w:szCs w:val="24"/>
      <w:lang w:val="es-ES" w:eastAsia="es-ES"/>
    </w:rPr>
  </w:style>
  <w:style w:type="paragraph" w:styleId="Ttulo1">
    <w:name w:val="heading 1"/>
    <w:basedOn w:val="Normal"/>
    <w:next w:val="Normal"/>
    <w:qFormat/>
    <w:pPr>
      <w:keepNext/>
      <w:jc w:val="right"/>
      <w:outlineLvl w:val="0"/>
    </w:pPr>
    <w:rPr>
      <w:b/>
      <w:color w:val="000080"/>
      <w:szCs w:val="20"/>
    </w:rPr>
  </w:style>
  <w:style w:type="paragraph" w:styleId="Ttulo2">
    <w:name w:val="heading 2"/>
    <w:basedOn w:val="Normal"/>
    <w:next w:val="Normal"/>
    <w:link w:val="Ttulo2Car"/>
    <w:qFormat/>
    <w:rsid w:val="00B41375"/>
    <w:pPr>
      <w:keepNext/>
      <w:jc w:val="center"/>
      <w:outlineLvl w:val="1"/>
    </w:pPr>
    <w:rPr>
      <w:rFonts w:ascii="Arial" w:hAnsi="Arial" w:cs="Arial"/>
      <w:i/>
      <w:iCs/>
      <w:sz w:val="18"/>
      <w:szCs w:val="20"/>
    </w:rPr>
  </w:style>
  <w:style w:type="paragraph" w:styleId="Ttulo3">
    <w:name w:val="heading 3"/>
    <w:basedOn w:val="Normal"/>
    <w:next w:val="Normal"/>
    <w:qFormat/>
    <w:pPr>
      <w:keepNext/>
      <w:jc w:val="center"/>
      <w:outlineLvl w:val="2"/>
    </w:pPr>
    <w:rPr>
      <w:b/>
      <w:color w:val="000080"/>
      <w:szCs w:val="20"/>
    </w:rPr>
  </w:style>
  <w:style w:type="paragraph" w:styleId="Ttulo4">
    <w:name w:val="heading 4"/>
    <w:basedOn w:val="Normal"/>
    <w:next w:val="Normal"/>
    <w:qFormat/>
    <w:pPr>
      <w:keepNext/>
      <w:outlineLvl w:val="3"/>
    </w:pPr>
    <w:rPr>
      <w:b/>
      <w:color w:val="000080"/>
      <w:szCs w:val="20"/>
    </w:rPr>
  </w:style>
  <w:style w:type="paragraph" w:styleId="Ttulo5">
    <w:name w:val="heading 5"/>
    <w:basedOn w:val="Normal"/>
    <w:next w:val="Normal"/>
    <w:link w:val="Ttulo5Car"/>
    <w:qFormat/>
    <w:pPr>
      <w:keepNext/>
      <w:jc w:val="center"/>
      <w:outlineLvl w:val="4"/>
    </w:pPr>
    <w:rPr>
      <w:b/>
      <w:sz w:val="36"/>
      <w:szCs w:val="20"/>
    </w:rPr>
  </w:style>
  <w:style w:type="paragraph" w:styleId="Ttulo6">
    <w:name w:val="heading 6"/>
    <w:basedOn w:val="Normal"/>
    <w:next w:val="Normal"/>
    <w:qFormat/>
    <w:pPr>
      <w:keepNext/>
      <w:outlineLvl w:val="5"/>
    </w:pPr>
    <w:rPr>
      <w:rFonts w:ascii="Arial" w:hAnsi="Arial" w:cs="Arial"/>
      <w:i/>
      <w:iCs/>
      <w:sz w:val="18"/>
      <w:szCs w:val="20"/>
    </w:rPr>
  </w:style>
  <w:style w:type="paragraph" w:styleId="Ttulo7">
    <w:name w:val="heading 7"/>
    <w:basedOn w:val="Normal"/>
    <w:next w:val="Normal"/>
    <w:qFormat/>
    <w:rsid w:val="00B41375"/>
    <w:pPr>
      <w:keepNext/>
      <w:jc w:val="center"/>
      <w:outlineLvl w:val="6"/>
    </w:pPr>
    <w:rPr>
      <w:b/>
      <w:sz w:val="28"/>
      <w:szCs w:val="20"/>
    </w:rPr>
  </w:style>
  <w:style w:type="paragraph" w:styleId="Ttulo8">
    <w:name w:val="heading 8"/>
    <w:basedOn w:val="Normal"/>
    <w:next w:val="Normal"/>
    <w:qFormat/>
    <w:pPr>
      <w:keepNext/>
      <w:ind w:firstLine="284"/>
      <w:outlineLvl w:val="7"/>
    </w:pPr>
    <w:rPr>
      <w:rFonts w:ascii="Arial" w:hAnsi="Arial"/>
      <w:b/>
      <w:szCs w:val="20"/>
    </w:rPr>
  </w:style>
  <w:style w:type="paragraph" w:styleId="Ttulo9">
    <w:name w:val="heading 9"/>
    <w:basedOn w:val="Normal"/>
    <w:next w:val="Normal"/>
    <w:qFormat/>
    <w:pPr>
      <w:keepNext/>
      <w:jc w:val="center"/>
      <w:outlineLvl w:val="8"/>
    </w:pPr>
    <w:rPr>
      <w:rFonts w:ascii="Arial" w:hAnsi="Arial" w:cs="Arial"/>
      <w:b/>
      <w:sz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color w:val="000080"/>
      <w:szCs w:val="20"/>
    </w:rPr>
  </w:style>
  <w:style w:type="paragraph" w:styleId="Textoindependiente2">
    <w:name w:val="Body Text 2"/>
    <w:basedOn w:val="Normal"/>
    <w:link w:val="Textoindependiente2Car"/>
    <w:pPr>
      <w:jc w:val="center"/>
    </w:pPr>
    <w:rPr>
      <w:b/>
      <w:sz w:val="28"/>
      <w:szCs w:val="20"/>
    </w:rPr>
  </w:style>
  <w:style w:type="paragraph" w:styleId="Textoindependiente3">
    <w:name w:val="Body Text 3"/>
    <w:basedOn w:val="Normal"/>
    <w:pPr>
      <w:jc w:val="center"/>
    </w:pPr>
    <w:rPr>
      <w:b/>
      <w:sz w:val="32"/>
      <w:szCs w:val="20"/>
    </w:rPr>
  </w:style>
  <w:style w:type="paragraph" w:styleId="Textosinformato">
    <w:name w:val="Plain Text"/>
    <w:aliases w:val="Car, Car"/>
    <w:basedOn w:val="Normal"/>
    <w:link w:val="TextosinformatoCar"/>
    <w:rPr>
      <w:rFonts w:ascii="Courier New" w:hAnsi="Courier New"/>
      <w:sz w:val="20"/>
      <w:szCs w:val="20"/>
    </w:rPr>
  </w:style>
  <w:style w:type="paragraph" w:customStyle="1" w:styleId="BodyTextIndent21">
    <w:name w:val="Body Text Indent 21"/>
    <w:basedOn w:val="Normal"/>
    <w:uiPriority w:val="99"/>
    <w:pPr>
      <w:ind w:left="426"/>
      <w:jc w:val="both"/>
    </w:pPr>
    <w:rPr>
      <w:rFonts w:ascii="Arial" w:hAnsi="Arial"/>
      <w:szCs w:val="20"/>
      <w:lang w:val="es-ES_tradnl"/>
    </w:rPr>
  </w:style>
  <w:style w:type="paragraph" w:styleId="Encabezado">
    <w:name w:val="header"/>
    <w:basedOn w:val="Normal"/>
    <w:link w:val="EncabezadoCar"/>
    <w:pPr>
      <w:tabs>
        <w:tab w:val="center" w:pos="4419"/>
        <w:tab w:val="right" w:pos="8838"/>
      </w:tabs>
    </w:pPr>
    <w:rPr>
      <w:sz w:val="20"/>
      <w:szCs w:val="20"/>
    </w:rPr>
  </w:style>
  <w:style w:type="paragraph" w:styleId="Sangradetextonormal">
    <w:name w:val="Body Text Indent"/>
    <w:aliases w:val="Sangría de t,independiente"/>
    <w:basedOn w:val="Normal"/>
    <w:pPr>
      <w:ind w:left="709"/>
      <w:jc w:val="both"/>
    </w:pPr>
    <w:rPr>
      <w:rFonts w:ascii="Arial" w:hAnsi="Arial"/>
      <w:snapToGrid w:val="0"/>
      <w:szCs w:val="20"/>
      <w:lang w:val="es-MX"/>
    </w:rPr>
  </w:style>
  <w:style w:type="paragraph" w:customStyle="1" w:styleId="p47">
    <w:name w:val="p47"/>
    <w:basedOn w:val="Normal"/>
    <w:pPr>
      <w:widowControl w:val="0"/>
      <w:ind w:left="760"/>
      <w:jc w:val="both"/>
    </w:pPr>
    <w:rPr>
      <w:rFonts w:ascii="Times" w:hAnsi="Times"/>
      <w:szCs w:val="20"/>
      <w:lang w:val="es-ES_tradnl"/>
    </w:rPr>
  </w:style>
  <w:style w:type="paragraph" w:styleId="Piedepgina">
    <w:name w:val="footer"/>
    <w:basedOn w:val="Normal"/>
    <w:link w:val="PiedepginaCar"/>
    <w:uiPriority w:val="99"/>
    <w:pPr>
      <w:tabs>
        <w:tab w:val="center" w:pos="4419"/>
        <w:tab w:val="right" w:pos="8838"/>
      </w:tabs>
    </w:pPr>
    <w:rPr>
      <w:sz w:val="20"/>
      <w:szCs w:val="20"/>
    </w:rPr>
  </w:style>
  <w:style w:type="paragraph" w:styleId="Textoindependiente">
    <w:name w:val="Body Text"/>
    <w:aliases w:val="Ctrl+1"/>
    <w:basedOn w:val="Normal"/>
    <w:pPr>
      <w:spacing w:line="312" w:lineRule="auto"/>
      <w:ind w:firstLine="720"/>
      <w:jc w:val="both"/>
    </w:pPr>
    <w:rPr>
      <w:snapToGrid w:val="0"/>
      <w:szCs w:val="20"/>
    </w:rPr>
  </w:style>
  <w:style w:type="paragraph" w:customStyle="1" w:styleId="BodyText22">
    <w:name w:val="Body Text 22"/>
    <w:basedOn w:val="Normal"/>
    <w:pPr>
      <w:tabs>
        <w:tab w:val="left" w:pos="567"/>
        <w:tab w:val="left" w:pos="1134"/>
        <w:tab w:val="left" w:pos="1701"/>
        <w:tab w:val="left" w:pos="2268"/>
        <w:tab w:val="left" w:pos="2835"/>
      </w:tabs>
      <w:snapToGrid w:val="0"/>
      <w:jc w:val="both"/>
    </w:pPr>
    <w:rPr>
      <w:szCs w:val="20"/>
      <w:lang w:val="es-PE"/>
    </w:rPr>
  </w:style>
  <w:style w:type="paragraph" w:customStyle="1" w:styleId="bodytext220">
    <w:name w:val="bodytext22"/>
    <w:basedOn w:val="Normal"/>
    <w:pPr>
      <w:spacing w:before="100" w:beforeAutospacing="1" w:after="100" w:afterAutospacing="1"/>
    </w:pPr>
    <w:rPr>
      <w:rFonts w:ascii="Arial Unicode MS" w:eastAsia="Arial Unicode MS" w:hAnsi="Arial Unicode MS" w:cs="Arial Unicode MS"/>
    </w:rPr>
  </w:style>
  <w:style w:type="paragraph" w:customStyle="1" w:styleId="p3">
    <w:name w:val="p3"/>
    <w:basedOn w:val="Normal"/>
    <w:pPr>
      <w:widowControl w:val="0"/>
      <w:tabs>
        <w:tab w:val="left" w:pos="720"/>
      </w:tabs>
      <w:jc w:val="both"/>
    </w:pPr>
    <w:rPr>
      <w:rFonts w:ascii="Times" w:hAnsi="Times"/>
      <w:szCs w:val="20"/>
      <w:lang w:val="es-ES_tradnl"/>
    </w:rPr>
  </w:style>
  <w:style w:type="character" w:styleId="Nmerodepgina">
    <w:name w:val="page number"/>
    <w:basedOn w:val="Fuentedeprrafopredeter"/>
  </w:style>
  <w:style w:type="paragraph" w:styleId="Sangra2detindependiente">
    <w:name w:val="Body Text Indent 2"/>
    <w:basedOn w:val="Normal"/>
    <w:pPr>
      <w:spacing w:line="300" w:lineRule="exact"/>
      <w:ind w:left="1620" w:hanging="912"/>
      <w:jc w:val="both"/>
    </w:pPr>
    <w:rPr>
      <w:rFonts w:ascii="Arial" w:hAnsi="Arial" w:cs="Arial"/>
    </w:rPr>
  </w:style>
  <w:style w:type="paragraph" w:styleId="Sangra3detindependiente">
    <w:name w:val="Body Text Indent 3"/>
    <w:basedOn w:val="Normal"/>
    <w:link w:val="Sangra3detindependienteCar"/>
    <w:pPr>
      <w:spacing w:line="300" w:lineRule="exact"/>
      <w:ind w:left="708"/>
      <w:jc w:val="both"/>
    </w:pPr>
    <w:rPr>
      <w:rFonts w:ascii="Arial" w:hAnsi="Arial"/>
      <w:lang w:val="x-none" w:eastAsia="x-none"/>
    </w:rPr>
  </w:style>
  <w:style w:type="paragraph" w:styleId="Textocomentario">
    <w:name w:val="annotation text"/>
    <w:basedOn w:val="Normal"/>
    <w:link w:val="TextocomentarioCar"/>
    <w:uiPriority w:val="99"/>
    <w:rPr>
      <w:sz w:val="20"/>
      <w:szCs w:val="20"/>
    </w:rPr>
  </w:style>
  <w:style w:type="character" w:styleId="Textoennegrita">
    <w:name w:val="Strong"/>
    <w:qFormat/>
    <w:rPr>
      <w:b/>
      <w:bCs/>
    </w:rPr>
  </w:style>
  <w:style w:type="paragraph" w:styleId="Textonotapie">
    <w:name w:val="footnote text"/>
    <w:basedOn w:val="Normal"/>
    <w:link w:val="TextonotapieCar"/>
    <w:semiHidden/>
    <w:rPr>
      <w:sz w:val="20"/>
    </w:rPr>
  </w:style>
  <w:style w:type="character" w:styleId="Refdenotaalpie">
    <w:name w:val="footnote reference"/>
    <w:semiHidden/>
    <w:rPr>
      <w:vertAlign w:val="superscript"/>
    </w:rPr>
  </w:style>
  <w:style w:type="paragraph" w:customStyle="1" w:styleId="Pelota">
    <w:name w:val="Pelota"/>
    <w:basedOn w:val="Normal"/>
    <w:pPr>
      <w:jc w:val="both"/>
    </w:pPr>
    <w:rPr>
      <w:sz w:val="22"/>
      <w:lang w:val="en-US"/>
    </w:rPr>
  </w:style>
  <w:style w:type="paragraph" w:customStyle="1" w:styleId="a">
    <w:name w:val=":"/>
    <w:basedOn w:val="Normal"/>
    <w:pPr>
      <w:tabs>
        <w:tab w:val="left" w:pos="-720"/>
      </w:tabs>
      <w:suppressAutoHyphens/>
      <w:spacing w:after="240"/>
      <w:jc w:val="both"/>
    </w:pPr>
    <w:rPr>
      <w:spacing w:val="-2"/>
      <w:sz w:val="20"/>
      <w:lang w:val="es-ES_tradnl"/>
    </w:rPr>
  </w:style>
  <w:style w:type="paragraph" w:customStyle="1" w:styleId="TtuloNivel2">
    <w:name w:val="Título Nivel2"/>
    <w:basedOn w:val="TtuloNivel1"/>
    <w:pPr>
      <w:numPr>
        <w:ilvl w:val="2"/>
      </w:numPr>
      <w:tabs>
        <w:tab w:val="clear" w:pos="720"/>
        <w:tab w:val="num" w:pos="0"/>
        <w:tab w:val="num" w:pos="360"/>
      </w:tabs>
      <w:ind w:left="243" w:hanging="243"/>
    </w:pPr>
    <w:rPr>
      <w:i w:val="0"/>
      <w:sz w:val="24"/>
    </w:rPr>
  </w:style>
  <w:style w:type="paragraph" w:customStyle="1" w:styleId="TtuloNivel1">
    <w:name w:val="Título Nivel1"/>
    <w:basedOn w:val="Listaconvietas"/>
    <w:pPr>
      <w:numPr>
        <w:ilvl w:val="1"/>
        <w:numId w:val="12"/>
      </w:numPr>
      <w:tabs>
        <w:tab w:val="clear" w:pos="576"/>
        <w:tab w:val="num" w:pos="360"/>
      </w:tabs>
      <w:ind w:left="360" w:hanging="360"/>
    </w:pPr>
    <w:rPr>
      <w:rFonts w:ascii="Calisto MT" w:hAnsi="Calisto MT"/>
      <w:b/>
      <w:i/>
      <w:sz w:val="28"/>
    </w:rPr>
  </w:style>
  <w:style w:type="paragraph" w:styleId="Listaconvietas">
    <w:name w:val="List Bullet"/>
    <w:basedOn w:val="Normal"/>
    <w:autoRedefine/>
    <w:pPr>
      <w:shd w:val="solid" w:color="FFFFFF" w:fill="auto"/>
      <w:ind w:left="284"/>
      <w:jc w:val="both"/>
    </w:pPr>
    <w:rPr>
      <w:sz w:val="22"/>
      <w:szCs w:val="20"/>
    </w:rPr>
  </w:style>
  <w:style w:type="paragraph" w:customStyle="1" w:styleId="TtuloNivel3">
    <w:name w:val="Título Nivel3"/>
    <w:basedOn w:val="TtuloNivel2"/>
    <w:pPr>
      <w:numPr>
        <w:ilvl w:val="3"/>
      </w:numPr>
      <w:tabs>
        <w:tab w:val="clear" w:pos="864"/>
        <w:tab w:val="num" w:pos="0"/>
        <w:tab w:val="num" w:pos="360"/>
      </w:tabs>
      <w:ind w:left="243" w:hanging="243"/>
    </w:pPr>
    <w:rPr>
      <w:rFonts w:ascii="Arial" w:hAnsi="Arial"/>
    </w:rPr>
  </w:style>
  <w:style w:type="paragraph" w:customStyle="1" w:styleId="ind">
    <w:name w:val="ind"/>
    <w:basedOn w:val="Normal"/>
    <w:pPr>
      <w:tabs>
        <w:tab w:val="left" w:pos="786"/>
      </w:tabs>
      <w:ind w:left="426"/>
    </w:pPr>
    <w:rPr>
      <w:lang w:val="es-AR" w:eastAsia="en-US"/>
    </w:rPr>
  </w:style>
  <w:style w:type="paragraph" w:styleId="TDC1">
    <w:name w:val="toc 1"/>
    <w:basedOn w:val="Normal"/>
    <w:next w:val="Normal"/>
    <w:autoRedefine/>
    <w:uiPriority w:val="39"/>
    <w:rsid w:val="00CA152C"/>
    <w:pPr>
      <w:tabs>
        <w:tab w:val="left" w:pos="720"/>
        <w:tab w:val="right" w:leader="underscore" w:pos="8640"/>
      </w:tabs>
      <w:spacing w:before="120"/>
      <w:ind w:left="720" w:hanging="720"/>
    </w:pPr>
    <w:rPr>
      <w:rFonts w:ascii="Arial" w:hAnsi="Arial" w:cs="Arial"/>
      <w:b/>
      <w:bCs/>
      <w:iCs/>
      <w:noProof/>
      <w:sz w:val="22"/>
      <w:szCs w:val="22"/>
    </w:rPr>
  </w:style>
  <w:style w:type="paragraph" w:styleId="TDC2">
    <w:name w:val="toc 2"/>
    <w:basedOn w:val="Normal"/>
    <w:next w:val="Normal"/>
    <w:autoRedefine/>
    <w:uiPriority w:val="39"/>
    <w:rsid w:val="0033550D"/>
    <w:pPr>
      <w:tabs>
        <w:tab w:val="left" w:pos="720"/>
        <w:tab w:val="right" w:leader="underscore" w:pos="8505"/>
      </w:tabs>
      <w:spacing w:before="120"/>
      <w:ind w:left="720" w:hanging="720"/>
    </w:pPr>
    <w:rPr>
      <w:rFonts w:ascii="Arial" w:hAnsi="Arial" w:cs="Arial"/>
      <w:b/>
      <w:bCs/>
      <w:noProof/>
      <w:sz w:val="22"/>
      <w:szCs w:val="18"/>
    </w:rPr>
  </w:style>
  <w:style w:type="paragraph" w:styleId="TDC3">
    <w:name w:val="toc 3"/>
    <w:basedOn w:val="Normal"/>
    <w:next w:val="Normal"/>
    <w:autoRedefine/>
    <w:uiPriority w:val="39"/>
    <w:pPr>
      <w:tabs>
        <w:tab w:val="left" w:pos="1260"/>
        <w:tab w:val="right" w:leader="underscore" w:pos="9089"/>
      </w:tabs>
      <w:ind w:left="1260" w:hanging="780"/>
    </w:pPr>
    <w:rPr>
      <w:rFonts w:ascii="Arial" w:hAnsi="Arial" w:cs="Arial"/>
      <w:bCs/>
      <w:noProof/>
      <w:spacing w:val="-4"/>
      <w:sz w:val="22"/>
    </w:rPr>
  </w:style>
  <w:style w:type="paragraph" w:styleId="TDC4">
    <w:name w:val="toc 4"/>
    <w:basedOn w:val="Normal"/>
    <w:next w:val="Normal"/>
    <w:autoRedefine/>
    <w:uiPriority w:val="39"/>
    <w:pPr>
      <w:ind w:left="720"/>
    </w:pPr>
  </w:style>
  <w:style w:type="paragraph" w:styleId="TDC5">
    <w:name w:val="toc 5"/>
    <w:basedOn w:val="Normal"/>
    <w:next w:val="Normal"/>
    <w:autoRedefine/>
    <w:uiPriority w:val="39"/>
    <w:pPr>
      <w:ind w:left="960"/>
    </w:pPr>
  </w:style>
  <w:style w:type="paragraph" w:styleId="TDC6">
    <w:name w:val="toc 6"/>
    <w:basedOn w:val="Normal"/>
    <w:next w:val="Normal"/>
    <w:autoRedefine/>
    <w:uiPriority w:val="39"/>
    <w:pPr>
      <w:ind w:left="1200"/>
    </w:pPr>
  </w:style>
  <w:style w:type="paragraph" w:styleId="TDC7">
    <w:name w:val="toc 7"/>
    <w:basedOn w:val="Normal"/>
    <w:next w:val="Normal"/>
    <w:autoRedefine/>
    <w:uiPriority w:val="39"/>
    <w:pPr>
      <w:ind w:left="1440"/>
    </w:pPr>
  </w:style>
  <w:style w:type="paragraph" w:styleId="TDC8">
    <w:name w:val="toc 8"/>
    <w:basedOn w:val="Normal"/>
    <w:next w:val="Normal"/>
    <w:autoRedefine/>
    <w:uiPriority w:val="39"/>
    <w:pPr>
      <w:ind w:left="1680"/>
    </w:pPr>
  </w:style>
  <w:style w:type="paragraph" w:styleId="TDC9">
    <w:name w:val="toc 9"/>
    <w:basedOn w:val="Normal"/>
    <w:next w:val="Normal"/>
    <w:autoRedefine/>
    <w:uiPriority w:val="39"/>
    <w:pPr>
      <w:ind w:left="1920"/>
    </w:pPr>
  </w:style>
  <w:style w:type="character" w:styleId="Hipervnculo">
    <w:name w:val="Hyperlink"/>
    <w:uiPriority w:val="99"/>
    <w:rPr>
      <w:color w:val="0000FF"/>
      <w:u w:val="single"/>
    </w:rPr>
  </w:style>
  <w:style w:type="paragraph" w:customStyle="1" w:styleId="Vietasa">
    <w:name w:val="Viñetas a"/>
    <w:basedOn w:val="Normal"/>
    <w:pPr>
      <w:numPr>
        <w:numId w:val="19"/>
      </w:numPr>
      <w:spacing w:after="120"/>
      <w:jc w:val="both"/>
    </w:pPr>
    <w:rPr>
      <w:rFonts w:ascii="Arial" w:hAnsi="Arial"/>
      <w:sz w:val="22"/>
      <w:szCs w:val="20"/>
      <w:lang w:val="es-PE"/>
    </w:rPr>
  </w:style>
  <w:style w:type="paragraph" w:styleId="Subttulo">
    <w:name w:val="Subtitle"/>
    <w:basedOn w:val="Normal"/>
    <w:qFormat/>
    <w:pPr>
      <w:jc w:val="center"/>
    </w:pPr>
    <w:rPr>
      <w:b/>
      <w:sz w:val="32"/>
      <w:szCs w:val="20"/>
      <w:lang w:val="es-MX"/>
    </w:rPr>
  </w:style>
  <w:style w:type="paragraph" w:customStyle="1" w:styleId="BodyTextIndent22">
    <w:name w:val="Body Text Indent 22"/>
    <w:basedOn w:val="Normal"/>
    <w:pPr>
      <w:ind w:left="426"/>
      <w:jc w:val="both"/>
    </w:pPr>
    <w:rPr>
      <w:rFonts w:ascii="Arial" w:hAnsi="Arial"/>
      <w:szCs w:val="20"/>
      <w:lang w:val="es-ES_tradnl"/>
    </w:rPr>
  </w:style>
  <w:style w:type="paragraph" w:styleId="Textodeglobo">
    <w:name w:val="Balloon Text"/>
    <w:basedOn w:val="Normal"/>
    <w:link w:val="TextodegloboCar"/>
    <w:uiPriority w:val="99"/>
    <w:semiHidden/>
    <w:rPr>
      <w:rFonts w:ascii="Tahoma" w:hAnsi="Tahoma" w:cs="Tahoma"/>
      <w:sz w:val="16"/>
      <w:szCs w:val="16"/>
    </w:rPr>
  </w:style>
  <w:style w:type="character" w:styleId="Hipervnculovisitado">
    <w:name w:val="FollowedHyperlink"/>
    <w:rPr>
      <w:color w:val="800080"/>
      <w:u w:val="single"/>
    </w:rPr>
  </w:style>
  <w:style w:type="character" w:styleId="Refdecomentario">
    <w:name w:val="annotation reference"/>
    <w:rPr>
      <w:sz w:val="16"/>
      <w:szCs w:val="16"/>
    </w:rPr>
  </w:style>
  <w:style w:type="character" w:styleId="nfasis">
    <w:name w:val="Emphasis"/>
    <w:qFormat/>
    <w:rPr>
      <w:i/>
      <w:iCs/>
    </w:rPr>
  </w:style>
  <w:style w:type="paragraph" w:styleId="Textodebloque">
    <w:name w:val="Block Text"/>
    <w:basedOn w:val="Normal"/>
    <w:rsid w:val="00B41375"/>
    <w:pPr>
      <w:ind w:left="1080" w:right="71"/>
      <w:jc w:val="both"/>
    </w:pPr>
    <w:rPr>
      <w:rFonts w:ascii="Arial" w:hAnsi="Arial" w:cs="Arial"/>
      <w:b/>
      <w:iCs/>
      <w:sz w:val="22"/>
    </w:rPr>
  </w:style>
  <w:style w:type="paragraph" w:customStyle="1" w:styleId="xl25">
    <w:name w:val="xl25"/>
    <w:basedOn w:val="Normal"/>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Titulo2">
    <w:name w:val="Titulo 2"/>
    <w:basedOn w:val="Normal"/>
    <w:pPr>
      <w:numPr>
        <w:ilvl w:val="1"/>
        <w:numId w:val="39"/>
      </w:numPr>
    </w:pPr>
  </w:style>
  <w:style w:type="character" w:customStyle="1" w:styleId="Ttulo1Car">
    <w:name w:val="Título 1 Car"/>
    <w:rPr>
      <w:b/>
      <w:color w:val="000080"/>
      <w:sz w:val="24"/>
      <w:lang w:val="es-ES" w:eastAsia="es-ES" w:bidi="ar-SA"/>
    </w:rPr>
  </w:style>
  <w:style w:type="paragraph" w:styleId="ndice3">
    <w:name w:val="index 3"/>
    <w:basedOn w:val="Normal"/>
    <w:next w:val="Normal"/>
    <w:autoRedefine/>
    <w:semiHidden/>
    <w:pPr>
      <w:ind w:left="720" w:hanging="240"/>
    </w:pPr>
  </w:style>
  <w:style w:type="paragraph" w:customStyle="1" w:styleId="Default">
    <w:name w:val="Default"/>
    <w:pPr>
      <w:autoSpaceDE w:val="0"/>
      <w:autoSpaceDN w:val="0"/>
      <w:adjustRightInd w:val="0"/>
    </w:pPr>
    <w:rPr>
      <w:rFonts w:ascii="Arial" w:hAnsi="Arial" w:cs="Arial"/>
      <w:color w:val="000000"/>
      <w:sz w:val="24"/>
      <w:szCs w:val="24"/>
      <w:lang w:val="es-ES" w:eastAsia="es-ES"/>
    </w:rPr>
  </w:style>
  <w:style w:type="paragraph" w:customStyle="1" w:styleId="BodyText21">
    <w:name w:val="Body Text 21"/>
    <w:basedOn w:val="Normal"/>
    <w:pPr>
      <w:suppressAutoHyphens/>
      <w:overflowPunct w:val="0"/>
      <w:autoSpaceDE w:val="0"/>
      <w:autoSpaceDN w:val="0"/>
      <w:adjustRightInd w:val="0"/>
      <w:jc w:val="both"/>
      <w:textAlignment w:val="baseline"/>
    </w:pPr>
    <w:rPr>
      <w:rFonts w:ascii="Arial" w:hAnsi="Arial"/>
      <w:sz w:val="20"/>
      <w:szCs w:val="20"/>
      <w:lang w:eastAsia="ko-KR"/>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Asuntodelcomentario">
    <w:name w:val="annotation subject"/>
    <w:basedOn w:val="Textocomentario"/>
    <w:next w:val="Textocomentario"/>
    <w:semiHidden/>
    <w:rPr>
      <w:b/>
      <w:bCs/>
    </w:rPr>
  </w:style>
  <w:style w:type="paragraph" w:styleId="Prrafodelista">
    <w:name w:val="List Paragraph"/>
    <w:basedOn w:val="Normal"/>
    <w:uiPriority w:val="34"/>
    <w:qFormat/>
    <w:pPr>
      <w:spacing w:after="200" w:line="276" w:lineRule="auto"/>
      <w:ind w:left="720"/>
      <w:contextualSpacing/>
    </w:pPr>
    <w:rPr>
      <w:rFonts w:ascii="Calibri" w:eastAsia="MS Mincho" w:hAnsi="Calibri"/>
      <w:sz w:val="22"/>
      <w:szCs w:val="22"/>
      <w:lang w:val="es-PE" w:eastAsia="en-US"/>
    </w:rPr>
  </w:style>
  <w:style w:type="character" w:customStyle="1" w:styleId="DeltaViewInsertion">
    <w:name w:val="DeltaView Insertion"/>
    <w:rsid w:val="00312532"/>
    <w:rPr>
      <w:b/>
      <w:bCs/>
      <w:spacing w:val="0"/>
      <w:u w:val="double"/>
    </w:rPr>
  </w:style>
  <w:style w:type="character" w:customStyle="1" w:styleId="TextosinformatoCar">
    <w:name w:val="Texto sin formato Car"/>
    <w:aliases w:val="Car Car1, Car Car"/>
    <w:link w:val="Textosinformato"/>
    <w:locked/>
    <w:rsid w:val="00312532"/>
    <w:rPr>
      <w:rFonts w:ascii="Courier New" w:hAnsi="Courier New"/>
      <w:lang w:val="es-ES" w:eastAsia="es-ES" w:bidi="ar-SA"/>
    </w:rPr>
  </w:style>
  <w:style w:type="character" w:customStyle="1" w:styleId="CarCar">
    <w:name w:val="Car Car"/>
    <w:locked/>
    <w:rsid w:val="008962FC"/>
    <w:rPr>
      <w:rFonts w:ascii="Courier New" w:hAnsi="Courier New"/>
      <w:lang w:val="es-ES" w:eastAsia="es-ES" w:bidi="ar-SA"/>
    </w:rPr>
  </w:style>
  <w:style w:type="paragraph" w:customStyle="1" w:styleId="Car1CarCarCarCarCarCar">
    <w:name w:val="Car1 Car Car Car Car Car Car"/>
    <w:basedOn w:val="Normal"/>
    <w:rsid w:val="009E2AEA"/>
    <w:pPr>
      <w:spacing w:after="160" w:line="240" w:lineRule="exact"/>
    </w:pPr>
    <w:rPr>
      <w:rFonts w:ascii="Tahoma" w:hAnsi="Tahoma"/>
      <w:sz w:val="20"/>
      <w:szCs w:val="20"/>
      <w:lang w:val="en-US" w:eastAsia="en-US"/>
    </w:rPr>
  </w:style>
  <w:style w:type="paragraph" w:customStyle="1" w:styleId="Style1">
    <w:name w:val="Style 1"/>
    <w:basedOn w:val="Normal"/>
    <w:rsid w:val="00672CC0"/>
    <w:pPr>
      <w:widowControl w:val="0"/>
      <w:autoSpaceDE w:val="0"/>
      <w:autoSpaceDN w:val="0"/>
      <w:spacing w:before="72" w:after="72"/>
      <w:ind w:left="180"/>
    </w:pPr>
    <w:rPr>
      <w:lang w:val="en-US"/>
    </w:rPr>
  </w:style>
  <w:style w:type="paragraph" w:customStyle="1" w:styleId="Style2">
    <w:name w:val="Style 2"/>
    <w:basedOn w:val="Normal"/>
    <w:rsid w:val="00672CC0"/>
    <w:pPr>
      <w:widowControl w:val="0"/>
      <w:autoSpaceDE w:val="0"/>
      <w:autoSpaceDN w:val="0"/>
      <w:adjustRightInd w:val="0"/>
    </w:pPr>
    <w:rPr>
      <w:lang w:val="en-US"/>
    </w:rPr>
  </w:style>
  <w:style w:type="paragraph" w:customStyle="1" w:styleId="Style3">
    <w:name w:val="Style 3"/>
    <w:basedOn w:val="Normal"/>
    <w:rsid w:val="00672CC0"/>
    <w:pPr>
      <w:widowControl w:val="0"/>
      <w:autoSpaceDE w:val="0"/>
      <w:autoSpaceDN w:val="0"/>
      <w:spacing w:before="2448" w:after="216"/>
      <w:ind w:left="3672"/>
    </w:pPr>
    <w:rPr>
      <w:lang w:val="en-US"/>
    </w:rPr>
  </w:style>
  <w:style w:type="paragraph" w:customStyle="1" w:styleId="Style4">
    <w:name w:val="Style 4"/>
    <w:basedOn w:val="Normal"/>
    <w:rsid w:val="00672CC0"/>
    <w:pPr>
      <w:widowControl w:val="0"/>
      <w:autoSpaceDE w:val="0"/>
      <w:autoSpaceDN w:val="0"/>
      <w:spacing w:before="36"/>
      <w:jc w:val="center"/>
    </w:pPr>
    <w:rPr>
      <w:lang w:val="en-US"/>
    </w:rPr>
  </w:style>
  <w:style w:type="character" w:customStyle="1" w:styleId="PiedepginaCar">
    <w:name w:val="Pie de página Car"/>
    <w:link w:val="Piedepgina"/>
    <w:uiPriority w:val="99"/>
    <w:rsid w:val="004E7A4F"/>
    <w:rPr>
      <w:lang w:val="es-ES" w:eastAsia="es-ES" w:bidi="ar-SA"/>
    </w:rPr>
  </w:style>
  <w:style w:type="character" w:customStyle="1" w:styleId="CarCar4">
    <w:name w:val="Car Car4"/>
    <w:locked/>
    <w:rsid w:val="00A015F6"/>
    <w:rPr>
      <w:rFonts w:ascii="Courier New" w:hAnsi="Courier New"/>
      <w:lang w:val="es-ES" w:eastAsia="es-ES"/>
    </w:rPr>
  </w:style>
  <w:style w:type="paragraph" w:styleId="Revisin">
    <w:name w:val="Revision"/>
    <w:hidden/>
    <w:uiPriority w:val="99"/>
    <w:semiHidden/>
    <w:rsid w:val="00F22CE0"/>
    <w:rPr>
      <w:sz w:val="24"/>
      <w:szCs w:val="24"/>
      <w:lang w:val="es-ES" w:eastAsia="es-ES"/>
    </w:rPr>
  </w:style>
  <w:style w:type="character" w:customStyle="1" w:styleId="EncabezadoCar">
    <w:name w:val="Encabezado Car"/>
    <w:basedOn w:val="Fuentedeprrafopredeter"/>
    <w:link w:val="Encabezado"/>
    <w:rsid w:val="00646C05"/>
  </w:style>
  <w:style w:type="character" w:customStyle="1" w:styleId="Sangra3detindependienteCar">
    <w:name w:val="Sangría 3 de t. independiente Car"/>
    <w:link w:val="Sangra3detindependiente"/>
    <w:rsid w:val="00646C05"/>
    <w:rPr>
      <w:rFonts w:ascii="Arial" w:hAnsi="Arial" w:cs="Arial"/>
      <w:sz w:val="24"/>
      <w:szCs w:val="24"/>
    </w:rPr>
  </w:style>
  <w:style w:type="character" w:customStyle="1" w:styleId="TextocomentarioCar">
    <w:name w:val="Texto comentario Car"/>
    <w:basedOn w:val="Fuentedeprrafopredeter"/>
    <w:link w:val="Textocomentario"/>
    <w:uiPriority w:val="99"/>
    <w:rsid w:val="00646C05"/>
  </w:style>
  <w:style w:type="paragraph" w:customStyle="1" w:styleId="bodytextindent220">
    <w:name w:val="bodytextindent22"/>
    <w:basedOn w:val="Normal"/>
    <w:rsid w:val="0085457F"/>
    <w:pPr>
      <w:ind w:left="426"/>
      <w:jc w:val="both"/>
    </w:pPr>
    <w:rPr>
      <w:rFonts w:ascii="Arial" w:eastAsia="Calibri" w:hAnsi="Arial" w:cs="Arial"/>
    </w:rPr>
  </w:style>
  <w:style w:type="character" w:customStyle="1" w:styleId="Ttulo5Car">
    <w:name w:val="Título 5 Car"/>
    <w:link w:val="Ttulo5"/>
    <w:rsid w:val="00FC26A0"/>
    <w:rPr>
      <w:b/>
      <w:sz w:val="36"/>
      <w:lang w:val="es-ES" w:eastAsia="es-ES"/>
    </w:rPr>
  </w:style>
  <w:style w:type="character" w:customStyle="1" w:styleId="TextonotapieCar">
    <w:name w:val="Texto nota pie Car"/>
    <w:link w:val="Textonotapie"/>
    <w:semiHidden/>
    <w:rsid w:val="008B1B42"/>
    <w:rPr>
      <w:szCs w:val="24"/>
    </w:rPr>
  </w:style>
  <w:style w:type="paragraph" w:customStyle="1" w:styleId="Car1CarCarCarCarCarCar0">
    <w:name w:val="Car1 Car Car Car Car Car Car"/>
    <w:basedOn w:val="Normal"/>
    <w:rsid w:val="000313B0"/>
    <w:pPr>
      <w:spacing w:after="160" w:line="240" w:lineRule="exact"/>
    </w:pPr>
    <w:rPr>
      <w:rFonts w:ascii="Tahoma" w:hAnsi="Tahoma"/>
      <w:sz w:val="20"/>
      <w:szCs w:val="20"/>
      <w:lang w:val="en-US" w:eastAsia="en-US"/>
    </w:rPr>
  </w:style>
  <w:style w:type="character" w:customStyle="1" w:styleId="CarCar40">
    <w:name w:val="Car Car4"/>
    <w:locked/>
    <w:rsid w:val="000313B0"/>
    <w:rPr>
      <w:rFonts w:ascii="Courier New" w:hAnsi="Courier New"/>
      <w:lang w:val="es-ES" w:eastAsia="es-ES"/>
    </w:rPr>
  </w:style>
  <w:style w:type="paragraph" w:styleId="Textonotaalfinal">
    <w:name w:val="endnote text"/>
    <w:basedOn w:val="Normal"/>
    <w:link w:val="TextonotaalfinalCar"/>
    <w:rsid w:val="000313B0"/>
    <w:rPr>
      <w:sz w:val="20"/>
      <w:szCs w:val="20"/>
    </w:rPr>
  </w:style>
  <w:style w:type="character" w:customStyle="1" w:styleId="TextonotaalfinalCar">
    <w:name w:val="Texto nota al final Car"/>
    <w:basedOn w:val="Fuentedeprrafopredeter"/>
    <w:link w:val="Textonotaalfinal"/>
    <w:rsid w:val="000313B0"/>
    <w:rPr>
      <w:lang w:val="es-ES" w:eastAsia="es-ES"/>
    </w:rPr>
  </w:style>
  <w:style w:type="character" w:styleId="Refdenotaalfinal">
    <w:name w:val="endnote reference"/>
    <w:basedOn w:val="Fuentedeprrafopredeter"/>
    <w:rsid w:val="000313B0"/>
    <w:rPr>
      <w:vertAlign w:val="superscript"/>
    </w:rPr>
  </w:style>
  <w:style w:type="table" w:styleId="Tablaconcuadrcula">
    <w:name w:val="Table Grid"/>
    <w:basedOn w:val="Tablanormal"/>
    <w:rsid w:val="000313B0"/>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normal">
    <w:name w:val="Párrafo normal"/>
    <w:basedOn w:val="Normal"/>
    <w:rsid w:val="00A960D5"/>
    <w:pPr>
      <w:ind w:left="709"/>
      <w:jc w:val="both"/>
    </w:pPr>
    <w:rPr>
      <w:rFonts w:ascii="Arial" w:hAnsi="Arial"/>
      <w:sz w:val="22"/>
      <w:szCs w:val="20"/>
      <w:lang w:val="es-PE" w:eastAsia="es-MX"/>
    </w:rPr>
  </w:style>
  <w:style w:type="character" w:customStyle="1" w:styleId="Textoindependiente2Car">
    <w:name w:val="Texto independiente 2 Car"/>
    <w:basedOn w:val="Fuentedeprrafopredeter"/>
    <w:link w:val="Textoindependiente2"/>
    <w:rsid w:val="00DF26CD"/>
    <w:rPr>
      <w:b/>
      <w:sz w:val="28"/>
      <w:lang w:val="es-ES" w:eastAsia="es-ES"/>
    </w:rPr>
  </w:style>
  <w:style w:type="character" w:customStyle="1" w:styleId="TextodegloboCar">
    <w:name w:val="Texto de globo Car"/>
    <w:basedOn w:val="Fuentedeprrafopredeter"/>
    <w:link w:val="Textodeglobo"/>
    <w:uiPriority w:val="99"/>
    <w:semiHidden/>
    <w:rsid w:val="00D845B6"/>
    <w:rPr>
      <w:rFonts w:ascii="Tahoma" w:hAnsi="Tahoma" w:cs="Tahoma"/>
      <w:sz w:val="16"/>
      <w:szCs w:val="16"/>
      <w:lang w:val="es-ES" w:eastAsia="es-ES"/>
    </w:rPr>
  </w:style>
  <w:style w:type="character" w:customStyle="1" w:styleId="Ttulo2Car">
    <w:name w:val="Título 2 Car"/>
    <w:basedOn w:val="Fuentedeprrafopredeter"/>
    <w:link w:val="Ttulo2"/>
    <w:rsid w:val="00244025"/>
    <w:rPr>
      <w:rFonts w:ascii="Arial" w:hAnsi="Arial" w:cs="Arial"/>
      <w:i/>
      <w:iCs/>
      <w:sz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18365">
      <w:bodyDiv w:val="1"/>
      <w:marLeft w:val="0"/>
      <w:marRight w:val="0"/>
      <w:marTop w:val="0"/>
      <w:marBottom w:val="0"/>
      <w:divBdr>
        <w:top w:val="none" w:sz="0" w:space="0" w:color="auto"/>
        <w:left w:val="none" w:sz="0" w:space="0" w:color="auto"/>
        <w:bottom w:val="none" w:sz="0" w:space="0" w:color="auto"/>
        <w:right w:val="none" w:sz="0" w:space="0" w:color="auto"/>
      </w:divBdr>
    </w:div>
    <w:div w:id="216018650">
      <w:bodyDiv w:val="1"/>
      <w:marLeft w:val="0"/>
      <w:marRight w:val="0"/>
      <w:marTop w:val="0"/>
      <w:marBottom w:val="0"/>
      <w:divBdr>
        <w:top w:val="none" w:sz="0" w:space="0" w:color="auto"/>
        <w:left w:val="none" w:sz="0" w:space="0" w:color="auto"/>
        <w:bottom w:val="none" w:sz="0" w:space="0" w:color="auto"/>
        <w:right w:val="none" w:sz="0" w:space="0" w:color="auto"/>
      </w:divBdr>
    </w:div>
    <w:div w:id="1086851740">
      <w:bodyDiv w:val="1"/>
      <w:marLeft w:val="0"/>
      <w:marRight w:val="0"/>
      <w:marTop w:val="0"/>
      <w:marBottom w:val="0"/>
      <w:divBdr>
        <w:top w:val="none" w:sz="0" w:space="0" w:color="auto"/>
        <w:left w:val="none" w:sz="0" w:space="0" w:color="auto"/>
        <w:bottom w:val="none" w:sz="0" w:space="0" w:color="auto"/>
        <w:right w:val="none" w:sz="0" w:space="0" w:color="auto"/>
      </w:divBdr>
    </w:div>
    <w:div w:id="1190072278">
      <w:bodyDiv w:val="1"/>
      <w:marLeft w:val="0"/>
      <w:marRight w:val="0"/>
      <w:marTop w:val="0"/>
      <w:marBottom w:val="0"/>
      <w:divBdr>
        <w:top w:val="none" w:sz="0" w:space="0" w:color="auto"/>
        <w:left w:val="none" w:sz="0" w:space="0" w:color="auto"/>
        <w:bottom w:val="none" w:sz="0" w:space="0" w:color="auto"/>
        <w:right w:val="none" w:sz="0" w:space="0" w:color="auto"/>
      </w:divBdr>
    </w:div>
    <w:div w:id="1352143862">
      <w:bodyDiv w:val="1"/>
      <w:marLeft w:val="0"/>
      <w:marRight w:val="0"/>
      <w:marTop w:val="0"/>
      <w:marBottom w:val="0"/>
      <w:divBdr>
        <w:top w:val="none" w:sz="0" w:space="0" w:color="auto"/>
        <w:left w:val="none" w:sz="0" w:space="0" w:color="auto"/>
        <w:bottom w:val="none" w:sz="0" w:space="0" w:color="auto"/>
        <w:right w:val="none" w:sz="0" w:space="0" w:color="auto"/>
      </w:divBdr>
      <w:divsChild>
        <w:div w:id="1734347398">
          <w:marLeft w:val="0"/>
          <w:marRight w:val="0"/>
          <w:marTop w:val="0"/>
          <w:marBottom w:val="0"/>
          <w:divBdr>
            <w:top w:val="none" w:sz="0" w:space="0" w:color="auto"/>
            <w:left w:val="none" w:sz="0" w:space="0" w:color="auto"/>
            <w:bottom w:val="none" w:sz="0" w:space="0" w:color="auto"/>
            <w:right w:val="none" w:sz="0" w:space="0" w:color="auto"/>
          </w:divBdr>
          <w:divsChild>
            <w:div w:id="254559907">
              <w:marLeft w:val="0"/>
              <w:marRight w:val="0"/>
              <w:marTop w:val="0"/>
              <w:marBottom w:val="0"/>
              <w:divBdr>
                <w:top w:val="none" w:sz="0" w:space="0" w:color="auto"/>
                <w:left w:val="none" w:sz="0" w:space="0" w:color="auto"/>
                <w:bottom w:val="none" w:sz="0" w:space="0" w:color="auto"/>
                <w:right w:val="none" w:sz="0" w:space="0" w:color="auto"/>
              </w:divBdr>
              <w:divsChild>
                <w:div w:id="796803534">
                  <w:marLeft w:val="0"/>
                  <w:marRight w:val="0"/>
                  <w:marTop w:val="0"/>
                  <w:marBottom w:val="0"/>
                  <w:divBdr>
                    <w:top w:val="none" w:sz="0" w:space="0" w:color="auto"/>
                    <w:left w:val="none" w:sz="0" w:space="0" w:color="auto"/>
                    <w:bottom w:val="none" w:sz="0" w:space="0" w:color="auto"/>
                    <w:right w:val="none" w:sz="0" w:space="0" w:color="auto"/>
                  </w:divBdr>
                  <w:divsChild>
                    <w:div w:id="1584484118">
                      <w:marLeft w:val="75"/>
                      <w:marRight w:val="0"/>
                      <w:marTop w:val="0"/>
                      <w:marBottom w:val="0"/>
                      <w:divBdr>
                        <w:top w:val="none" w:sz="0" w:space="0" w:color="auto"/>
                        <w:left w:val="none" w:sz="0" w:space="0" w:color="auto"/>
                        <w:bottom w:val="none" w:sz="0" w:space="0" w:color="auto"/>
                        <w:right w:val="none" w:sz="0" w:space="0" w:color="auto"/>
                      </w:divBdr>
                      <w:divsChild>
                        <w:div w:id="219707957">
                          <w:marLeft w:val="0"/>
                          <w:marRight w:val="0"/>
                          <w:marTop w:val="0"/>
                          <w:marBottom w:val="0"/>
                          <w:divBdr>
                            <w:top w:val="none" w:sz="0" w:space="0" w:color="auto"/>
                            <w:left w:val="none" w:sz="0" w:space="0" w:color="auto"/>
                            <w:bottom w:val="none" w:sz="0" w:space="0" w:color="auto"/>
                            <w:right w:val="none" w:sz="0" w:space="0" w:color="auto"/>
                          </w:divBdr>
                          <w:divsChild>
                            <w:div w:id="152911570">
                              <w:marLeft w:val="0"/>
                              <w:marRight w:val="0"/>
                              <w:marTop w:val="0"/>
                              <w:marBottom w:val="0"/>
                              <w:divBdr>
                                <w:top w:val="none" w:sz="0" w:space="0" w:color="auto"/>
                                <w:left w:val="none" w:sz="0" w:space="0" w:color="auto"/>
                                <w:bottom w:val="none" w:sz="0" w:space="0" w:color="auto"/>
                                <w:right w:val="none" w:sz="0" w:space="0" w:color="auto"/>
                              </w:divBdr>
                              <w:divsChild>
                                <w:div w:id="227889645">
                                  <w:marLeft w:val="0"/>
                                  <w:marRight w:val="0"/>
                                  <w:marTop w:val="0"/>
                                  <w:marBottom w:val="0"/>
                                  <w:divBdr>
                                    <w:top w:val="none" w:sz="0" w:space="0" w:color="auto"/>
                                    <w:left w:val="none" w:sz="0" w:space="0" w:color="auto"/>
                                    <w:bottom w:val="none" w:sz="0" w:space="0" w:color="auto"/>
                                    <w:right w:val="none" w:sz="0" w:space="0" w:color="auto"/>
                                  </w:divBdr>
                                  <w:divsChild>
                                    <w:div w:id="332420409">
                                      <w:marLeft w:val="0"/>
                                      <w:marRight w:val="0"/>
                                      <w:marTop w:val="0"/>
                                      <w:marBottom w:val="150"/>
                                      <w:divBdr>
                                        <w:top w:val="none" w:sz="0" w:space="0" w:color="auto"/>
                                        <w:left w:val="none" w:sz="0" w:space="0" w:color="auto"/>
                                        <w:bottom w:val="none" w:sz="0" w:space="0" w:color="auto"/>
                                        <w:right w:val="none" w:sz="0" w:space="0" w:color="auto"/>
                                      </w:divBdr>
                                      <w:divsChild>
                                        <w:div w:id="2130468110">
                                          <w:marLeft w:val="0"/>
                                          <w:marRight w:val="0"/>
                                          <w:marTop w:val="0"/>
                                          <w:marBottom w:val="0"/>
                                          <w:divBdr>
                                            <w:top w:val="none" w:sz="0" w:space="0" w:color="auto"/>
                                            <w:left w:val="single" w:sz="6" w:space="0" w:color="EFEFEF"/>
                                            <w:bottom w:val="none" w:sz="0" w:space="0" w:color="auto"/>
                                            <w:right w:val="single" w:sz="6" w:space="0" w:color="EFEFEF"/>
                                          </w:divBdr>
                                          <w:divsChild>
                                            <w:div w:id="1204557949">
                                              <w:marLeft w:val="0"/>
                                              <w:marRight w:val="0"/>
                                              <w:marTop w:val="0"/>
                                              <w:marBottom w:val="0"/>
                                              <w:divBdr>
                                                <w:top w:val="none" w:sz="0" w:space="0" w:color="auto"/>
                                                <w:left w:val="single" w:sz="6" w:space="0" w:color="BCBCBC"/>
                                                <w:bottom w:val="none" w:sz="0" w:space="0" w:color="auto"/>
                                                <w:right w:val="single" w:sz="6" w:space="0" w:color="BCBCBC"/>
                                              </w:divBdr>
                                              <w:divsChild>
                                                <w:div w:id="1111126496">
                                                  <w:marLeft w:val="0"/>
                                                  <w:marRight w:val="0"/>
                                                  <w:marTop w:val="0"/>
                                                  <w:marBottom w:val="0"/>
                                                  <w:divBdr>
                                                    <w:top w:val="none" w:sz="0" w:space="0" w:color="auto"/>
                                                    <w:left w:val="none" w:sz="0" w:space="0" w:color="auto"/>
                                                    <w:bottom w:val="none" w:sz="0" w:space="0" w:color="auto"/>
                                                    <w:right w:val="none" w:sz="0" w:space="0" w:color="auto"/>
                                                  </w:divBdr>
                                                  <w:divsChild>
                                                    <w:div w:id="1556889322">
                                                      <w:marLeft w:val="0"/>
                                                      <w:marRight w:val="0"/>
                                                      <w:marTop w:val="0"/>
                                                      <w:marBottom w:val="0"/>
                                                      <w:divBdr>
                                                        <w:top w:val="none" w:sz="0" w:space="0" w:color="auto"/>
                                                        <w:left w:val="none" w:sz="0" w:space="0" w:color="auto"/>
                                                        <w:bottom w:val="none" w:sz="0" w:space="0" w:color="auto"/>
                                                        <w:right w:val="none" w:sz="0" w:space="0" w:color="auto"/>
                                                      </w:divBdr>
                                                      <w:divsChild>
                                                        <w:div w:id="1699577574">
                                                          <w:marLeft w:val="0"/>
                                                          <w:marRight w:val="0"/>
                                                          <w:marTop w:val="0"/>
                                                          <w:marBottom w:val="0"/>
                                                          <w:divBdr>
                                                            <w:top w:val="none" w:sz="0" w:space="0" w:color="auto"/>
                                                            <w:left w:val="none" w:sz="0" w:space="0" w:color="auto"/>
                                                            <w:bottom w:val="none" w:sz="0" w:space="0" w:color="auto"/>
                                                            <w:right w:val="none" w:sz="0" w:space="0" w:color="auto"/>
                                                          </w:divBdr>
                                                          <w:divsChild>
                                                            <w:div w:id="1440101232">
                                                              <w:marLeft w:val="225"/>
                                                              <w:marRight w:val="225"/>
                                                              <w:marTop w:val="75"/>
                                                              <w:marBottom w:val="75"/>
                                                              <w:divBdr>
                                                                <w:top w:val="none" w:sz="0" w:space="0" w:color="auto"/>
                                                                <w:left w:val="none" w:sz="0" w:space="0" w:color="auto"/>
                                                                <w:bottom w:val="none" w:sz="0" w:space="0" w:color="auto"/>
                                                                <w:right w:val="none" w:sz="0" w:space="0" w:color="auto"/>
                                                              </w:divBdr>
                                                              <w:divsChild>
                                                                <w:div w:id="893740895">
                                                                  <w:marLeft w:val="0"/>
                                                                  <w:marRight w:val="0"/>
                                                                  <w:marTop w:val="0"/>
                                                                  <w:marBottom w:val="0"/>
                                                                  <w:divBdr>
                                                                    <w:top w:val="none" w:sz="0" w:space="0" w:color="auto"/>
                                                                    <w:left w:val="none" w:sz="0" w:space="0" w:color="auto"/>
                                                                    <w:bottom w:val="none" w:sz="0" w:space="0" w:color="auto"/>
                                                                    <w:right w:val="none" w:sz="0" w:space="0" w:color="auto"/>
                                                                  </w:divBdr>
                                                                  <w:divsChild>
                                                                    <w:div w:id="1605192994">
                                                                      <w:marLeft w:val="0"/>
                                                                      <w:marRight w:val="0"/>
                                                                      <w:marTop w:val="0"/>
                                                                      <w:marBottom w:val="0"/>
                                                                      <w:divBdr>
                                                                        <w:top w:val="none" w:sz="0" w:space="0" w:color="auto"/>
                                                                        <w:left w:val="none" w:sz="0" w:space="0" w:color="auto"/>
                                                                        <w:bottom w:val="none" w:sz="0" w:space="0" w:color="auto"/>
                                                                        <w:right w:val="none" w:sz="0" w:space="0" w:color="auto"/>
                                                                      </w:divBdr>
                                                                      <w:divsChild>
                                                                        <w:div w:id="786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052993">
      <w:bodyDiv w:val="1"/>
      <w:marLeft w:val="0"/>
      <w:marRight w:val="0"/>
      <w:marTop w:val="0"/>
      <w:marBottom w:val="0"/>
      <w:divBdr>
        <w:top w:val="none" w:sz="0" w:space="0" w:color="auto"/>
        <w:left w:val="none" w:sz="0" w:space="0" w:color="auto"/>
        <w:bottom w:val="none" w:sz="0" w:space="0" w:color="auto"/>
        <w:right w:val="none" w:sz="0" w:space="0" w:color="auto"/>
      </w:divBdr>
    </w:div>
    <w:div w:id="1638030739">
      <w:bodyDiv w:val="1"/>
      <w:marLeft w:val="0"/>
      <w:marRight w:val="0"/>
      <w:marTop w:val="0"/>
      <w:marBottom w:val="0"/>
      <w:divBdr>
        <w:top w:val="none" w:sz="0" w:space="0" w:color="auto"/>
        <w:left w:val="none" w:sz="0" w:space="0" w:color="auto"/>
        <w:bottom w:val="none" w:sz="0" w:space="0" w:color="auto"/>
        <w:right w:val="none" w:sz="0" w:space="0" w:color="auto"/>
      </w:divBdr>
    </w:div>
    <w:div w:id="164203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Microsoft_Word_97_-_2003_Document1.doc"/><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puertos@proinversion.gob.pe"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C8D11-31DD-472B-8D45-9C0C2BE512EF}">
  <ds:schemaRefs>
    <ds:schemaRef ds:uri="http://schemas.openxmlformats.org/officeDocument/2006/bibliography"/>
  </ds:schemaRefs>
</ds:datastoreItem>
</file>

<file path=customXml/itemProps2.xml><?xml version="1.0" encoding="utf-8"?>
<ds:datastoreItem xmlns:ds="http://schemas.openxmlformats.org/officeDocument/2006/customXml" ds:itemID="{798E7D9F-BDCB-4C7F-AB53-E97D88607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110</Pages>
  <Words>32205</Words>
  <Characters>192511</Characters>
  <Application>Microsoft Office Word</Application>
  <DocSecurity>0</DocSecurity>
  <Lines>1604</Lines>
  <Paragraphs>448</Paragraphs>
  <ScaleCrop>false</ScaleCrop>
  <HeadingPairs>
    <vt:vector size="2" baseType="variant">
      <vt:variant>
        <vt:lpstr>Título</vt:lpstr>
      </vt:variant>
      <vt:variant>
        <vt:i4>1</vt:i4>
      </vt:variant>
    </vt:vector>
  </HeadingPairs>
  <TitlesOfParts>
    <vt:vector size="1" baseType="lpstr">
      <vt:lpstr>REPÚBLICA DEL PERÚ</vt:lpstr>
    </vt:vector>
  </TitlesOfParts>
  <Company>Proinversion</Company>
  <LinksUpToDate>false</LinksUpToDate>
  <CharactersWithSpaces>224268</CharactersWithSpaces>
  <SharedDoc>false</SharedDoc>
  <HLinks>
    <vt:vector size="1110" baseType="variant">
      <vt:variant>
        <vt:i4>7471119</vt:i4>
      </vt:variant>
      <vt:variant>
        <vt:i4>1107</vt:i4>
      </vt:variant>
      <vt:variant>
        <vt:i4>0</vt:i4>
      </vt:variant>
      <vt:variant>
        <vt:i4>5</vt:i4>
      </vt:variant>
      <vt:variant>
        <vt:lpwstr>mailto:puertos@proinversion.gob.pe</vt:lpwstr>
      </vt:variant>
      <vt:variant>
        <vt:lpwstr/>
      </vt:variant>
      <vt:variant>
        <vt:i4>1835058</vt:i4>
      </vt:variant>
      <vt:variant>
        <vt:i4>1100</vt:i4>
      </vt:variant>
      <vt:variant>
        <vt:i4>0</vt:i4>
      </vt:variant>
      <vt:variant>
        <vt:i4>5</vt:i4>
      </vt:variant>
      <vt:variant>
        <vt:lpwstr/>
      </vt:variant>
      <vt:variant>
        <vt:lpwstr>_Toc361738326</vt:lpwstr>
      </vt:variant>
      <vt:variant>
        <vt:i4>1835058</vt:i4>
      </vt:variant>
      <vt:variant>
        <vt:i4>1094</vt:i4>
      </vt:variant>
      <vt:variant>
        <vt:i4>0</vt:i4>
      </vt:variant>
      <vt:variant>
        <vt:i4>5</vt:i4>
      </vt:variant>
      <vt:variant>
        <vt:lpwstr/>
      </vt:variant>
      <vt:variant>
        <vt:lpwstr>_Toc361738325</vt:lpwstr>
      </vt:variant>
      <vt:variant>
        <vt:i4>1835058</vt:i4>
      </vt:variant>
      <vt:variant>
        <vt:i4>1088</vt:i4>
      </vt:variant>
      <vt:variant>
        <vt:i4>0</vt:i4>
      </vt:variant>
      <vt:variant>
        <vt:i4>5</vt:i4>
      </vt:variant>
      <vt:variant>
        <vt:lpwstr/>
      </vt:variant>
      <vt:variant>
        <vt:lpwstr>_Toc361738324</vt:lpwstr>
      </vt:variant>
      <vt:variant>
        <vt:i4>1835058</vt:i4>
      </vt:variant>
      <vt:variant>
        <vt:i4>1082</vt:i4>
      </vt:variant>
      <vt:variant>
        <vt:i4>0</vt:i4>
      </vt:variant>
      <vt:variant>
        <vt:i4>5</vt:i4>
      </vt:variant>
      <vt:variant>
        <vt:lpwstr/>
      </vt:variant>
      <vt:variant>
        <vt:lpwstr>_Toc361738323</vt:lpwstr>
      </vt:variant>
      <vt:variant>
        <vt:i4>1835058</vt:i4>
      </vt:variant>
      <vt:variant>
        <vt:i4>1076</vt:i4>
      </vt:variant>
      <vt:variant>
        <vt:i4>0</vt:i4>
      </vt:variant>
      <vt:variant>
        <vt:i4>5</vt:i4>
      </vt:variant>
      <vt:variant>
        <vt:lpwstr/>
      </vt:variant>
      <vt:variant>
        <vt:lpwstr>_Toc361738322</vt:lpwstr>
      </vt:variant>
      <vt:variant>
        <vt:i4>1835058</vt:i4>
      </vt:variant>
      <vt:variant>
        <vt:i4>1070</vt:i4>
      </vt:variant>
      <vt:variant>
        <vt:i4>0</vt:i4>
      </vt:variant>
      <vt:variant>
        <vt:i4>5</vt:i4>
      </vt:variant>
      <vt:variant>
        <vt:lpwstr/>
      </vt:variant>
      <vt:variant>
        <vt:lpwstr>_Toc361738321</vt:lpwstr>
      </vt:variant>
      <vt:variant>
        <vt:i4>1835058</vt:i4>
      </vt:variant>
      <vt:variant>
        <vt:i4>1064</vt:i4>
      </vt:variant>
      <vt:variant>
        <vt:i4>0</vt:i4>
      </vt:variant>
      <vt:variant>
        <vt:i4>5</vt:i4>
      </vt:variant>
      <vt:variant>
        <vt:lpwstr/>
      </vt:variant>
      <vt:variant>
        <vt:lpwstr>_Toc361738320</vt:lpwstr>
      </vt:variant>
      <vt:variant>
        <vt:i4>2031666</vt:i4>
      </vt:variant>
      <vt:variant>
        <vt:i4>1058</vt:i4>
      </vt:variant>
      <vt:variant>
        <vt:i4>0</vt:i4>
      </vt:variant>
      <vt:variant>
        <vt:i4>5</vt:i4>
      </vt:variant>
      <vt:variant>
        <vt:lpwstr/>
      </vt:variant>
      <vt:variant>
        <vt:lpwstr>_Toc361738319</vt:lpwstr>
      </vt:variant>
      <vt:variant>
        <vt:i4>2031666</vt:i4>
      </vt:variant>
      <vt:variant>
        <vt:i4>1052</vt:i4>
      </vt:variant>
      <vt:variant>
        <vt:i4>0</vt:i4>
      </vt:variant>
      <vt:variant>
        <vt:i4>5</vt:i4>
      </vt:variant>
      <vt:variant>
        <vt:lpwstr/>
      </vt:variant>
      <vt:variant>
        <vt:lpwstr>_Toc361738318</vt:lpwstr>
      </vt:variant>
      <vt:variant>
        <vt:i4>2031666</vt:i4>
      </vt:variant>
      <vt:variant>
        <vt:i4>1046</vt:i4>
      </vt:variant>
      <vt:variant>
        <vt:i4>0</vt:i4>
      </vt:variant>
      <vt:variant>
        <vt:i4>5</vt:i4>
      </vt:variant>
      <vt:variant>
        <vt:lpwstr/>
      </vt:variant>
      <vt:variant>
        <vt:lpwstr>_Toc361738317</vt:lpwstr>
      </vt:variant>
      <vt:variant>
        <vt:i4>2031666</vt:i4>
      </vt:variant>
      <vt:variant>
        <vt:i4>1040</vt:i4>
      </vt:variant>
      <vt:variant>
        <vt:i4>0</vt:i4>
      </vt:variant>
      <vt:variant>
        <vt:i4>5</vt:i4>
      </vt:variant>
      <vt:variant>
        <vt:lpwstr/>
      </vt:variant>
      <vt:variant>
        <vt:lpwstr>_Toc361738316</vt:lpwstr>
      </vt:variant>
      <vt:variant>
        <vt:i4>2031666</vt:i4>
      </vt:variant>
      <vt:variant>
        <vt:i4>1034</vt:i4>
      </vt:variant>
      <vt:variant>
        <vt:i4>0</vt:i4>
      </vt:variant>
      <vt:variant>
        <vt:i4>5</vt:i4>
      </vt:variant>
      <vt:variant>
        <vt:lpwstr/>
      </vt:variant>
      <vt:variant>
        <vt:lpwstr>_Toc361738315</vt:lpwstr>
      </vt:variant>
      <vt:variant>
        <vt:i4>2031666</vt:i4>
      </vt:variant>
      <vt:variant>
        <vt:i4>1028</vt:i4>
      </vt:variant>
      <vt:variant>
        <vt:i4>0</vt:i4>
      </vt:variant>
      <vt:variant>
        <vt:i4>5</vt:i4>
      </vt:variant>
      <vt:variant>
        <vt:lpwstr/>
      </vt:variant>
      <vt:variant>
        <vt:lpwstr>_Toc361738314</vt:lpwstr>
      </vt:variant>
      <vt:variant>
        <vt:i4>2031666</vt:i4>
      </vt:variant>
      <vt:variant>
        <vt:i4>1022</vt:i4>
      </vt:variant>
      <vt:variant>
        <vt:i4>0</vt:i4>
      </vt:variant>
      <vt:variant>
        <vt:i4>5</vt:i4>
      </vt:variant>
      <vt:variant>
        <vt:lpwstr/>
      </vt:variant>
      <vt:variant>
        <vt:lpwstr>_Toc361738313</vt:lpwstr>
      </vt:variant>
      <vt:variant>
        <vt:i4>2031666</vt:i4>
      </vt:variant>
      <vt:variant>
        <vt:i4>1016</vt:i4>
      </vt:variant>
      <vt:variant>
        <vt:i4>0</vt:i4>
      </vt:variant>
      <vt:variant>
        <vt:i4>5</vt:i4>
      </vt:variant>
      <vt:variant>
        <vt:lpwstr/>
      </vt:variant>
      <vt:variant>
        <vt:lpwstr>_Toc361738312</vt:lpwstr>
      </vt:variant>
      <vt:variant>
        <vt:i4>2031666</vt:i4>
      </vt:variant>
      <vt:variant>
        <vt:i4>1010</vt:i4>
      </vt:variant>
      <vt:variant>
        <vt:i4>0</vt:i4>
      </vt:variant>
      <vt:variant>
        <vt:i4>5</vt:i4>
      </vt:variant>
      <vt:variant>
        <vt:lpwstr/>
      </vt:variant>
      <vt:variant>
        <vt:lpwstr>_Toc361738311</vt:lpwstr>
      </vt:variant>
      <vt:variant>
        <vt:i4>2031666</vt:i4>
      </vt:variant>
      <vt:variant>
        <vt:i4>1004</vt:i4>
      </vt:variant>
      <vt:variant>
        <vt:i4>0</vt:i4>
      </vt:variant>
      <vt:variant>
        <vt:i4>5</vt:i4>
      </vt:variant>
      <vt:variant>
        <vt:lpwstr/>
      </vt:variant>
      <vt:variant>
        <vt:lpwstr>_Toc361738310</vt:lpwstr>
      </vt:variant>
      <vt:variant>
        <vt:i4>1966130</vt:i4>
      </vt:variant>
      <vt:variant>
        <vt:i4>998</vt:i4>
      </vt:variant>
      <vt:variant>
        <vt:i4>0</vt:i4>
      </vt:variant>
      <vt:variant>
        <vt:i4>5</vt:i4>
      </vt:variant>
      <vt:variant>
        <vt:lpwstr/>
      </vt:variant>
      <vt:variant>
        <vt:lpwstr>_Toc361738309</vt:lpwstr>
      </vt:variant>
      <vt:variant>
        <vt:i4>1966130</vt:i4>
      </vt:variant>
      <vt:variant>
        <vt:i4>992</vt:i4>
      </vt:variant>
      <vt:variant>
        <vt:i4>0</vt:i4>
      </vt:variant>
      <vt:variant>
        <vt:i4>5</vt:i4>
      </vt:variant>
      <vt:variant>
        <vt:lpwstr/>
      </vt:variant>
      <vt:variant>
        <vt:lpwstr>_Toc361738308</vt:lpwstr>
      </vt:variant>
      <vt:variant>
        <vt:i4>1966130</vt:i4>
      </vt:variant>
      <vt:variant>
        <vt:i4>986</vt:i4>
      </vt:variant>
      <vt:variant>
        <vt:i4>0</vt:i4>
      </vt:variant>
      <vt:variant>
        <vt:i4>5</vt:i4>
      </vt:variant>
      <vt:variant>
        <vt:lpwstr/>
      </vt:variant>
      <vt:variant>
        <vt:lpwstr>_Toc361738306</vt:lpwstr>
      </vt:variant>
      <vt:variant>
        <vt:i4>1966130</vt:i4>
      </vt:variant>
      <vt:variant>
        <vt:i4>980</vt:i4>
      </vt:variant>
      <vt:variant>
        <vt:i4>0</vt:i4>
      </vt:variant>
      <vt:variant>
        <vt:i4>5</vt:i4>
      </vt:variant>
      <vt:variant>
        <vt:lpwstr/>
      </vt:variant>
      <vt:variant>
        <vt:lpwstr>_Toc361738305</vt:lpwstr>
      </vt:variant>
      <vt:variant>
        <vt:i4>1966130</vt:i4>
      </vt:variant>
      <vt:variant>
        <vt:i4>974</vt:i4>
      </vt:variant>
      <vt:variant>
        <vt:i4>0</vt:i4>
      </vt:variant>
      <vt:variant>
        <vt:i4>5</vt:i4>
      </vt:variant>
      <vt:variant>
        <vt:lpwstr/>
      </vt:variant>
      <vt:variant>
        <vt:lpwstr>_Toc361738304</vt:lpwstr>
      </vt:variant>
      <vt:variant>
        <vt:i4>1966130</vt:i4>
      </vt:variant>
      <vt:variant>
        <vt:i4>968</vt:i4>
      </vt:variant>
      <vt:variant>
        <vt:i4>0</vt:i4>
      </vt:variant>
      <vt:variant>
        <vt:i4>5</vt:i4>
      </vt:variant>
      <vt:variant>
        <vt:lpwstr/>
      </vt:variant>
      <vt:variant>
        <vt:lpwstr>_Toc361738303</vt:lpwstr>
      </vt:variant>
      <vt:variant>
        <vt:i4>1966130</vt:i4>
      </vt:variant>
      <vt:variant>
        <vt:i4>962</vt:i4>
      </vt:variant>
      <vt:variant>
        <vt:i4>0</vt:i4>
      </vt:variant>
      <vt:variant>
        <vt:i4>5</vt:i4>
      </vt:variant>
      <vt:variant>
        <vt:lpwstr/>
      </vt:variant>
      <vt:variant>
        <vt:lpwstr>_Toc361738302</vt:lpwstr>
      </vt:variant>
      <vt:variant>
        <vt:i4>1966130</vt:i4>
      </vt:variant>
      <vt:variant>
        <vt:i4>956</vt:i4>
      </vt:variant>
      <vt:variant>
        <vt:i4>0</vt:i4>
      </vt:variant>
      <vt:variant>
        <vt:i4>5</vt:i4>
      </vt:variant>
      <vt:variant>
        <vt:lpwstr/>
      </vt:variant>
      <vt:variant>
        <vt:lpwstr>_Toc361738301</vt:lpwstr>
      </vt:variant>
      <vt:variant>
        <vt:i4>1966130</vt:i4>
      </vt:variant>
      <vt:variant>
        <vt:i4>950</vt:i4>
      </vt:variant>
      <vt:variant>
        <vt:i4>0</vt:i4>
      </vt:variant>
      <vt:variant>
        <vt:i4>5</vt:i4>
      </vt:variant>
      <vt:variant>
        <vt:lpwstr/>
      </vt:variant>
      <vt:variant>
        <vt:lpwstr>_Toc361738300</vt:lpwstr>
      </vt:variant>
      <vt:variant>
        <vt:i4>1507379</vt:i4>
      </vt:variant>
      <vt:variant>
        <vt:i4>944</vt:i4>
      </vt:variant>
      <vt:variant>
        <vt:i4>0</vt:i4>
      </vt:variant>
      <vt:variant>
        <vt:i4>5</vt:i4>
      </vt:variant>
      <vt:variant>
        <vt:lpwstr/>
      </vt:variant>
      <vt:variant>
        <vt:lpwstr>_Toc361738299</vt:lpwstr>
      </vt:variant>
      <vt:variant>
        <vt:i4>1507379</vt:i4>
      </vt:variant>
      <vt:variant>
        <vt:i4>938</vt:i4>
      </vt:variant>
      <vt:variant>
        <vt:i4>0</vt:i4>
      </vt:variant>
      <vt:variant>
        <vt:i4>5</vt:i4>
      </vt:variant>
      <vt:variant>
        <vt:lpwstr/>
      </vt:variant>
      <vt:variant>
        <vt:lpwstr>_Toc361738298</vt:lpwstr>
      </vt:variant>
      <vt:variant>
        <vt:i4>1507379</vt:i4>
      </vt:variant>
      <vt:variant>
        <vt:i4>932</vt:i4>
      </vt:variant>
      <vt:variant>
        <vt:i4>0</vt:i4>
      </vt:variant>
      <vt:variant>
        <vt:i4>5</vt:i4>
      </vt:variant>
      <vt:variant>
        <vt:lpwstr/>
      </vt:variant>
      <vt:variant>
        <vt:lpwstr>_Toc361738297</vt:lpwstr>
      </vt:variant>
      <vt:variant>
        <vt:i4>1507379</vt:i4>
      </vt:variant>
      <vt:variant>
        <vt:i4>926</vt:i4>
      </vt:variant>
      <vt:variant>
        <vt:i4>0</vt:i4>
      </vt:variant>
      <vt:variant>
        <vt:i4>5</vt:i4>
      </vt:variant>
      <vt:variant>
        <vt:lpwstr/>
      </vt:variant>
      <vt:variant>
        <vt:lpwstr>_Toc361738296</vt:lpwstr>
      </vt:variant>
      <vt:variant>
        <vt:i4>1507379</vt:i4>
      </vt:variant>
      <vt:variant>
        <vt:i4>920</vt:i4>
      </vt:variant>
      <vt:variant>
        <vt:i4>0</vt:i4>
      </vt:variant>
      <vt:variant>
        <vt:i4>5</vt:i4>
      </vt:variant>
      <vt:variant>
        <vt:lpwstr/>
      </vt:variant>
      <vt:variant>
        <vt:lpwstr>_Toc361738295</vt:lpwstr>
      </vt:variant>
      <vt:variant>
        <vt:i4>1507379</vt:i4>
      </vt:variant>
      <vt:variant>
        <vt:i4>914</vt:i4>
      </vt:variant>
      <vt:variant>
        <vt:i4>0</vt:i4>
      </vt:variant>
      <vt:variant>
        <vt:i4>5</vt:i4>
      </vt:variant>
      <vt:variant>
        <vt:lpwstr/>
      </vt:variant>
      <vt:variant>
        <vt:lpwstr>_Toc361738294</vt:lpwstr>
      </vt:variant>
      <vt:variant>
        <vt:i4>1507379</vt:i4>
      </vt:variant>
      <vt:variant>
        <vt:i4>908</vt:i4>
      </vt:variant>
      <vt:variant>
        <vt:i4>0</vt:i4>
      </vt:variant>
      <vt:variant>
        <vt:i4>5</vt:i4>
      </vt:variant>
      <vt:variant>
        <vt:lpwstr/>
      </vt:variant>
      <vt:variant>
        <vt:lpwstr>_Toc361738293</vt:lpwstr>
      </vt:variant>
      <vt:variant>
        <vt:i4>1507379</vt:i4>
      </vt:variant>
      <vt:variant>
        <vt:i4>902</vt:i4>
      </vt:variant>
      <vt:variant>
        <vt:i4>0</vt:i4>
      </vt:variant>
      <vt:variant>
        <vt:i4>5</vt:i4>
      </vt:variant>
      <vt:variant>
        <vt:lpwstr/>
      </vt:variant>
      <vt:variant>
        <vt:lpwstr>_Toc361738292</vt:lpwstr>
      </vt:variant>
      <vt:variant>
        <vt:i4>1507379</vt:i4>
      </vt:variant>
      <vt:variant>
        <vt:i4>896</vt:i4>
      </vt:variant>
      <vt:variant>
        <vt:i4>0</vt:i4>
      </vt:variant>
      <vt:variant>
        <vt:i4>5</vt:i4>
      </vt:variant>
      <vt:variant>
        <vt:lpwstr/>
      </vt:variant>
      <vt:variant>
        <vt:lpwstr>_Toc361738291</vt:lpwstr>
      </vt:variant>
      <vt:variant>
        <vt:i4>1507379</vt:i4>
      </vt:variant>
      <vt:variant>
        <vt:i4>890</vt:i4>
      </vt:variant>
      <vt:variant>
        <vt:i4>0</vt:i4>
      </vt:variant>
      <vt:variant>
        <vt:i4>5</vt:i4>
      </vt:variant>
      <vt:variant>
        <vt:lpwstr/>
      </vt:variant>
      <vt:variant>
        <vt:lpwstr>_Toc361738290</vt:lpwstr>
      </vt:variant>
      <vt:variant>
        <vt:i4>1441843</vt:i4>
      </vt:variant>
      <vt:variant>
        <vt:i4>884</vt:i4>
      </vt:variant>
      <vt:variant>
        <vt:i4>0</vt:i4>
      </vt:variant>
      <vt:variant>
        <vt:i4>5</vt:i4>
      </vt:variant>
      <vt:variant>
        <vt:lpwstr/>
      </vt:variant>
      <vt:variant>
        <vt:lpwstr>_Toc361738289</vt:lpwstr>
      </vt:variant>
      <vt:variant>
        <vt:i4>1441843</vt:i4>
      </vt:variant>
      <vt:variant>
        <vt:i4>878</vt:i4>
      </vt:variant>
      <vt:variant>
        <vt:i4>0</vt:i4>
      </vt:variant>
      <vt:variant>
        <vt:i4>5</vt:i4>
      </vt:variant>
      <vt:variant>
        <vt:lpwstr/>
      </vt:variant>
      <vt:variant>
        <vt:lpwstr>_Toc361738288</vt:lpwstr>
      </vt:variant>
      <vt:variant>
        <vt:i4>1441843</vt:i4>
      </vt:variant>
      <vt:variant>
        <vt:i4>872</vt:i4>
      </vt:variant>
      <vt:variant>
        <vt:i4>0</vt:i4>
      </vt:variant>
      <vt:variant>
        <vt:i4>5</vt:i4>
      </vt:variant>
      <vt:variant>
        <vt:lpwstr/>
      </vt:variant>
      <vt:variant>
        <vt:lpwstr>_Toc361738287</vt:lpwstr>
      </vt:variant>
      <vt:variant>
        <vt:i4>1441843</vt:i4>
      </vt:variant>
      <vt:variant>
        <vt:i4>866</vt:i4>
      </vt:variant>
      <vt:variant>
        <vt:i4>0</vt:i4>
      </vt:variant>
      <vt:variant>
        <vt:i4>5</vt:i4>
      </vt:variant>
      <vt:variant>
        <vt:lpwstr/>
      </vt:variant>
      <vt:variant>
        <vt:lpwstr>_Toc361738286</vt:lpwstr>
      </vt:variant>
      <vt:variant>
        <vt:i4>1441843</vt:i4>
      </vt:variant>
      <vt:variant>
        <vt:i4>860</vt:i4>
      </vt:variant>
      <vt:variant>
        <vt:i4>0</vt:i4>
      </vt:variant>
      <vt:variant>
        <vt:i4>5</vt:i4>
      </vt:variant>
      <vt:variant>
        <vt:lpwstr/>
      </vt:variant>
      <vt:variant>
        <vt:lpwstr>_Toc361738285</vt:lpwstr>
      </vt:variant>
      <vt:variant>
        <vt:i4>1441843</vt:i4>
      </vt:variant>
      <vt:variant>
        <vt:i4>854</vt:i4>
      </vt:variant>
      <vt:variant>
        <vt:i4>0</vt:i4>
      </vt:variant>
      <vt:variant>
        <vt:i4>5</vt:i4>
      </vt:variant>
      <vt:variant>
        <vt:lpwstr/>
      </vt:variant>
      <vt:variant>
        <vt:lpwstr>_Toc361738284</vt:lpwstr>
      </vt:variant>
      <vt:variant>
        <vt:i4>1441843</vt:i4>
      </vt:variant>
      <vt:variant>
        <vt:i4>848</vt:i4>
      </vt:variant>
      <vt:variant>
        <vt:i4>0</vt:i4>
      </vt:variant>
      <vt:variant>
        <vt:i4>5</vt:i4>
      </vt:variant>
      <vt:variant>
        <vt:lpwstr/>
      </vt:variant>
      <vt:variant>
        <vt:lpwstr>_Toc361738283</vt:lpwstr>
      </vt:variant>
      <vt:variant>
        <vt:i4>1441843</vt:i4>
      </vt:variant>
      <vt:variant>
        <vt:i4>842</vt:i4>
      </vt:variant>
      <vt:variant>
        <vt:i4>0</vt:i4>
      </vt:variant>
      <vt:variant>
        <vt:i4>5</vt:i4>
      </vt:variant>
      <vt:variant>
        <vt:lpwstr/>
      </vt:variant>
      <vt:variant>
        <vt:lpwstr>_Toc361738282</vt:lpwstr>
      </vt:variant>
      <vt:variant>
        <vt:i4>1441843</vt:i4>
      </vt:variant>
      <vt:variant>
        <vt:i4>836</vt:i4>
      </vt:variant>
      <vt:variant>
        <vt:i4>0</vt:i4>
      </vt:variant>
      <vt:variant>
        <vt:i4>5</vt:i4>
      </vt:variant>
      <vt:variant>
        <vt:lpwstr/>
      </vt:variant>
      <vt:variant>
        <vt:lpwstr>_Toc361738281</vt:lpwstr>
      </vt:variant>
      <vt:variant>
        <vt:i4>1441843</vt:i4>
      </vt:variant>
      <vt:variant>
        <vt:i4>830</vt:i4>
      </vt:variant>
      <vt:variant>
        <vt:i4>0</vt:i4>
      </vt:variant>
      <vt:variant>
        <vt:i4>5</vt:i4>
      </vt:variant>
      <vt:variant>
        <vt:lpwstr/>
      </vt:variant>
      <vt:variant>
        <vt:lpwstr>_Toc361738280</vt:lpwstr>
      </vt:variant>
      <vt:variant>
        <vt:i4>1638451</vt:i4>
      </vt:variant>
      <vt:variant>
        <vt:i4>824</vt:i4>
      </vt:variant>
      <vt:variant>
        <vt:i4>0</vt:i4>
      </vt:variant>
      <vt:variant>
        <vt:i4>5</vt:i4>
      </vt:variant>
      <vt:variant>
        <vt:lpwstr/>
      </vt:variant>
      <vt:variant>
        <vt:lpwstr>_Toc361738279</vt:lpwstr>
      </vt:variant>
      <vt:variant>
        <vt:i4>1638451</vt:i4>
      </vt:variant>
      <vt:variant>
        <vt:i4>818</vt:i4>
      </vt:variant>
      <vt:variant>
        <vt:i4>0</vt:i4>
      </vt:variant>
      <vt:variant>
        <vt:i4>5</vt:i4>
      </vt:variant>
      <vt:variant>
        <vt:lpwstr/>
      </vt:variant>
      <vt:variant>
        <vt:lpwstr>_Toc361738278</vt:lpwstr>
      </vt:variant>
      <vt:variant>
        <vt:i4>1638451</vt:i4>
      </vt:variant>
      <vt:variant>
        <vt:i4>812</vt:i4>
      </vt:variant>
      <vt:variant>
        <vt:i4>0</vt:i4>
      </vt:variant>
      <vt:variant>
        <vt:i4>5</vt:i4>
      </vt:variant>
      <vt:variant>
        <vt:lpwstr/>
      </vt:variant>
      <vt:variant>
        <vt:lpwstr>_Toc361738277</vt:lpwstr>
      </vt:variant>
      <vt:variant>
        <vt:i4>1638451</vt:i4>
      </vt:variant>
      <vt:variant>
        <vt:i4>806</vt:i4>
      </vt:variant>
      <vt:variant>
        <vt:i4>0</vt:i4>
      </vt:variant>
      <vt:variant>
        <vt:i4>5</vt:i4>
      </vt:variant>
      <vt:variant>
        <vt:lpwstr/>
      </vt:variant>
      <vt:variant>
        <vt:lpwstr>_Toc361738276</vt:lpwstr>
      </vt:variant>
      <vt:variant>
        <vt:i4>1638451</vt:i4>
      </vt:variant>
      <vt:variant>
        <vt:i4>800</vt:i4>
      </vt:variant>
      <vt:variant>
        <vt:i4>0</vt:i4>
      </vt:variant>
      <vt:variant>
        <vt:i4>5</vt:i4>
      </vt:variant>
      <vt:variant>
        <vt:lpwstr/>
      </vt:variant>
      <vt:variant>
        <vt:lpwstr>_Toc361738275</vt:lpwstr>
      </vt:variant>
      <vt:variant>
        <vt:i4>1638451</vt:i4>
      </vt:variant>
      <vt:variant>
        <vt:i4>794</vt:i4>
      </vt:variant>
      <vt:variant>
        <vt:i4>0</vt:i4>
      </vt:variant>
      <vt:variant>
        <vt:i4>5</vt:i4>
      </vt:variant>
      <vt:variant>
        <vt:lpwstr/>
      </vt:variant>
      <vt:variant>
        <vt:lpwstr>_Toc361738274</vt:lpwstr>
      </vt:variant>
      <vt:variant>
        <vt:i4>1638451</vt:i4>
      </vt:variant>
      <vt:variant>
        <vt:i4>788</vt:i4>
      </vt:variant>
      <vt:variant>
        <vt:i4>0</vt:i4>
      </vt:variant>
      <vt:variant>
        <vt:i4>5</vt:i4>
      </vt:variant>
      <vt:variant>
        <vt:lpwstr/>
      </vt:variant>
      <vt:variant>
        <vt:lpwstr>_Toc361738273</vt:lpwstr>
      </vt:variant>
      <vt:variant>
        <vt:i4>1638451</vt:i4>
      </vt:variant>
      <vt:variant>
        <vt:i4>782</vt:i4>
      </vt:variant>
      <vt:variant>
        <vt:i4>0</vt:i4>
      </vt:variant>
      <vt:variant>
        <vt:i4>5</vt:i4>
      </vt:variant>
      <vt:variant>
        <vt:lpwstr/>
      </vt:variant>
      <vt:variant>
        <vt:lpwstr>_Toc361738272</vt:lpwstr>
      </vt:variant>
      <vt:variant>
        <vt:i4>1638451</vt:i4>
      </vt:variant>
      <vt:variant>
        <vt:i4>776</vt:i4>
      </vt:variant>
      <vt:variant>
        <vt:i4>0</vt:i4>
      </vt:variant>
      <vt:variant>
        <vt:i4>5</vt:i4>
      </vt:variant>
      <vt:variant>
        <vt:lpwstr/>
      </vt:variant>
      <vt:variant>
        <vt:lpwstr>_Toc361738271</vt:lpwstr>
      </vt:variant>
      <vt:variant>
        <vt:i4>1638451</vt:i4>
      </vt:variant>
      <vt:variant>
        <vt:i4>770</vt:i4>
      </vt:variant>
      <vt:variant>
        <vt:i4>0</vt:i4>
      </vt:variant>
      <vt:variant>
        <vt:i4>5</vt:i4>
      </vt:variant>
      <vt:variant>
        <vt:lpwstr/>
      </vt:variant>
      <vt:variant>
        <vt:lpwstr>_Toc361738270</vt:lpwstr>
      </vt:variant>
      <vt:variant>
        <vt:i4>1572915</vt:i4>
      </vt:variant>
      <vt:variant>
        <vt:i4>764</vt:i4>
      </vt:variant>
      <vt:variant>
        <vt:i4>0</vt:i4>
      </vt:variant>
      <vt:variant>
        <vt:i4>5</vt:i4>
      </vt:variant>
      <vt:variant>
        <vt:lpwstr/>
      </vt:variant>
      <vt:variant>
        <vt:lpwstr>_Toc361738269</vt:lpwstr>
      </vt:variant>
      <vt:variant>
        <vt:i4>1572915</vt:i4>
      </vt:variant>
      <vt:variant>
        <vt:i4>758</vt:i4>
      </vt:variant>
      <vt:variant>
        <vt:i4>0</vt:i4>
      </vt:variant>
      <vt:variant>
        <vt:i4>5</vt:i4>
      </vt:variant>
      <vt:variant>
        <vt:lpwstr/>
      </vt:variant>
      <vt:variant>
        <vt:lpwstr>_Toc361738268</vt:lpwstr>
      </vt:variant>
      <vt:variant>
        <vt:i4>1572915</vt:i4>
      </vt:variant>
      <vt:variant>
        <vt:i4>752</vt:i4>
      </vt:variant>
      <vt:variant>
        <vt:i4>0</vt:i4>
      </vt:variant>
      <vt:variant>
        <vt:i4>5</vt:i4>
      </vt:variant>
      <vt:variant>
        <vt:lpwstr/>
      </vt:variant>
      <vt:variant>
        <vt:lpwstr>_Toc361738267</vt:lpwstr>
      </vt:variant>
      <vt:variant>
        <vt:i4>1572915</vt:i4>
      </vt:variant>
      <vt:variant>
        <vt:i4>746</vt:i4>
      </vt:variant>
      <vt:variant>
        <vt:i4>0</vt:i4>
      </vt:variant>
      <vt:variant>
        <vt:i4>5</vt:i4>
      </vt:variant>
      <vt:variant>
        <vt:lpwstr/>
      </vt:variant>
      <vt:variant>
        <vt:lpwstr>_Toc361738266</vt:lpwstr>
      </vt:variant>
      <vt:variant>
        <vt:i4>1572915</vt:i4>
      </vt:variant>
      <vt:variant>
        <vt:i4>740</vt:i4>
      </vt:variant>
      <vt:variant>
        <vt:i4>0</vt:i4>
      </vt:variant>
      <vt:variant>
        <vt:i4>5</vt:i4>
      </vt:variant>
      <vt:variant>
        <vt:lpwstr/>
      </vt:variant>
      <vt:variant>
        <vt:lpwstr>_Toc361738265</vt:lpwstr>
      </vt:variant>
      <vt:variant>
        <vt:i4>1572915</vt:i4>
      </vt:variant>
      <vt:variant>
        <vt:i4>734</vt:i4>
      </vt:variant>
      <vt:variant>
        <vt:i4>0</vt:i4>
      </vt:variant>
      <vt:variant>
        <vt:i4>5</vt:i4>
      </vt:variant>
      <vt:variant>
        <vt:lpwstr/>
      </vt:variant>
      <vt:variant>
        <vt:lpwstr>_Toc361738264</vt:lpwstr>
      </vt:variant>
      <vt:variant>
        <vt:i4>1572915</vt:i4>
      </vt:variant>
      <vt:variant>
        <vt:i4>728</vt:i4>
      </vt:variant>
      <vt:variant>
        <vt:i4>0</vt:i4>
      </vt:variant>
      <vt:variant>
        <vt:i4>5</vt:i4>
      </vt:variant>
      <vt:variant>
        <vt:lpwstr/>
      </vt:variant>
      <vt:variant>
        <vt:lpwstr>_Toc361738263</vt:lpwstr>
      </vt:variant>
      <vt:variant>
        <vt:i4>1572915</vt:i4>
      </vt:variant>
      <vt:variant>
        <vt:i4>722</vt:i4>
      </vt:variant>
      <vt:variant>
        <vt:i4>0</vt:i4>
      </vt:variant>
      <vt:variant>
        <vt:i4>5</vt:i4>
      </vt:variant>
      <vt:variant>
        <vt:lpwstr/>
      </vt:variant>
      <vt:variant>
        <vt:lpwstr>_Toc361738262</vt:lpwstr>
      </vt:variant>
      <vt:variant>
        <vt:i4>1572915</vt:i4>
      </vt:variant>
      <vt:variant>
        <vt:i4>716</vt:i4>
      </vt:variant>
      <vt:variant>
        <vt:i4>0</vt:i4>
      </vt:variant>
      <vt:variant>
        <vt:i4>5</vt:i4>
      </vt:variant>
      <vt:variant>
        <vt:lpwstr/>
      </vt:variant>
      <vt:variant>
        <vt:lpwstr>_Toc361738261</vt:lpwstr>
      </vt:variant>
      <vt:variant>
        <vt:i4>1572915</vt:i4>
      </vt:variant>
      <vt:variant>
        <vt:i4>710</vt:i4>
      </vt:variant>
      <vt:variant>
        <vt:i4>0</vt:i4>
      </vt:variant>
      <vt:variant>
        <vt:i4>5</vt:i4>
      </vt:variant>
      <vt:variant>
        <vt:lpwstr/>
      </vt:variant>
      <vt:variant>
        <vt:lpwstr>_Toc361738260</vt:lpwstr>
      </vt:variant>
      <vt:variant>
        <vt:i4>1769523</vt:i4>
      </vt:variant>
      <vt:variant>
        <vt:i4>704</vt:i4>
      </vt:variant>
      <vt:variant>
        <vt:i4>0</vt:i4>
      </vt:variant>
      <vt:variant>
        <vt:i4>5</vt:i4>
      </vt:variant>
      <vt:variant>
        <vt:lpwstr/>
      </vt:variant>
      <vt:variant>
        <vt:lpwstr>_Toc361738259</vt:lpwstr>
      </vt:variant>
      <vt:variant>
        <vt:i4>1769523</vt:i4>
      </vt:variant>
      <vt:variant>
        <vt:i4>698</vt:i4>
      </vt:variant>
      <vt:variant>
        <vt:i4>0</vt:i4>
      </vt:variant>
      <vt:variant>
        <vt:i4>5</vt:i4>
      </vt:variant>
      <vt:variant>
        <vt:lpwstr/>
      </vt:variant>
      <vt:variant>
        <vt:lpwstr>_Toc361738258</vt:lpwstr>
      </vt:variant>
      <vt:variant>
        <vt:i4>1769523</vt:i4>
      </vt:variant>
      <vt:variant>
        <vt:i4>692</vt:i4>
      </vt:variant>
      <vt:variant>
        <vt:i4>0</vt:i4>
      </vt:variant>
      <vt:variant>
        <vt:i4>5</vt:i4>
      </vt:variant>
      <vt:variant>
        <vt:lpwstr/>
      </vt:variant>
      <vt:variant>
        <vt:lpwstr>_Toc361738257</vt:lpwstr>
      </vt:variant>
      <vt:variant>
        <vt:i4>1769523</vt:i4>
      </vt:variant>
      <vt:variant>
        <vt:i4>686</vt:i4>
      </vt:variant>
      <vt:variant>
        <vt:i4>0</vt:i4>
      </vt:variant>
      <vt:variant>
        <vt:i4>5</vt:i4>
      </vt:variant>
      <vt:variant>
        <vt:lpwstr/>
      </vt:variant>
      <vt:variant>
        <vt:lpwstr>_Toc361738256</vt:lpwstr>
      </vt:variant>
      <vt:variant>
        <vt:i4>1769523</vt:i4>
      </vt:variant>
      <vt:variant>
        <vt:i4>680</vt:i4>
      </vt:variant>
      <vt:variant>
        <vt:i4>0</vt:i4>
      </vt:variant>
      <vt:variant>
        <vt:i4>5</vt:i4>
      </vt:variant>
      <vt:variant>
        <vt:lpwstr/>
      </vt:variant>
      <vt:variant>
        <vt:lpwstr>_Toc361738255</vt:lpwstr>
      </vt:variant>
      <vt:variant>
        <vt:i4>1769523</vt:i4>
      </vt:variant>
      <vt:variant>
        <vt:i4>674</vt:i4>
      </vt:variant>
      <vt:variant>
        <vt:i4>0</vt:i4>
      </vt:variant>
      <vt:variant>
        <vt:i4>5</vt:i4>
      </vt:variant>
      <vt:variant>
        <vt:lpwstr/>
      </vt:variant>
      <vt:variant>
        <vt:lpwstr>_Toc361738254</vt:lpwstr>
      </vt:variant>
      <vt:variant>
        <vt:i4>1769523</vt:i4>
      </vt:variant>
      <vt:variant>
        <vt:i4>668</vt:i4>
      </vt:variant>
      <vt:variant>
        <vt:i4>0</vt:i4>
      </vt:variant>
      <vt:variant>
        <vt:i4>5</vt:i4>
      </vt:variant>
      <vt:variant>
        <vt:lpwstr/>
      </vt:variant>
      <vt:variant>
        <vt:lpwstr>_Toc361738253</vt:lpwstr>
      </vt:variant>
      <vt:variant>
        <vt:i4>1769523</vt:i4>
      </vt:variant>
      <vt:variant>
        <vt:i4>662</vt:i4>
      </vt:variant>
      <vt:variant>
        <vt:i4>0</vt:i4>
      </vt:variant>
      <vt:variant>
        <vt:i4>5</vt:i4>
      </vt:variant>
      <vt:variant>
        <vt:lpwstr/>
      </vt:variant>
      <vt:variant>
        <vt:lpwstr>_Toc361738252</vt:lpwstr>
      </vt:variant>
      <vt:variant>
        <vt:i4>1769523</vt:i4>
      </vt:variant>
      <vt:variant>
        <vt:i4>656</vt:i4>
      </vt:variant>
      <vt:variant>
        <vt:i4>0</vt:i4>
      </vt:variant>
      <vt:variant>
        <vt:i4>5</vt:i4>
      </vt:variant>
      <vt:variant>
        <vt:lpwstr/>
      </vt:variant>
      <vt:variant>
        <vt:lpwstr>_Toc361738251</vt:lpwstr>
      </vt:variant>
      <vt:variant>
        <vt:i4>1769523</vt:i4>
      </vt:variant>
      <vt:variant>
        <vt:i4>650</vt:i4>
      </vt:variant>
      <vt:variant>
        <vt:i4>0</vt:i4>
      </vt:variant>
      <vt:variant>
        <vt:i4>5</vt:i4>
      </vt:variant>
      <vt:variant>
        <vt:lpwstr/>
      </vt:variant>
      <vt:variant>
        <vt:lpwstr>_Toc361738250</vt:lpwstr>
      </vt:variant>
      <vt:variant>
        <vt:i4>1703987</vt:i4>
      </vt:variant>
      <vt:variant>
        <vt:i4>644</vt:i4>
      </vt:variant>
      <vt:variant>
        <vt:i4>0</vt:i4>
      </vt:variant>
      <vt:variant>
        <vt:i4>5</vt:i4>
      </vt:variant>
      <vt:variant>
        <vt:lpwstr/>
      </vt:variant>
      <vt:variant>
        <vt:lpwstr>_Toc361738249</vt:lpwstr>
      </vt:variant>
      <vt:variant>
        <vt:i4>1703987</vt:i4>
      </vt:variant>
      <vt:variant>
        <vt:i4>638</vt:i4>
      </vt:variant>
      <vt:variant>
        <vt:i4>0</vt:i4>
      </vt:variant>
      <vt:variant>
        <vt:i4>5</vt:i4>
      </vt:variant>
      <vt:variant>
        <vt:lpwstr/>
      </vt:variant>
      <vt:variant>
        <vt:lpwstr>_Toc361738248</vt:lpwstr>
      </vt:variant>
      <vt:variant>
        <vt:i4>1703987</vt:i4>
      </vt:variant>
      <vt:variant>
        <vt:i4>632</vt:i4>
      </vt:variant>
      <vt:variant>
        <vt:i4>0</vt:i4>
      </vt:variant>
      <vt:variant>
        <vt:i4>5</vt:i4>
      </vt:variant>
      <vt:variant>
        <vt:lpwstr/>
      </vt:variant>
      <vt:variant>
        <vt:lpwstr>_Toc361738247</vt:lpwstr>
      </vt:variant>
      <vt:variant>
        <vt:i4>1703987</vt:i4>
      </vt:variant>
      <vt:variant>
        <vt:i4>626</vt:i4>
      </vt:variant>
      <vt:variant>
        <vt:i4>0</vt:i4>
      </vt:variant>
      <vt:variant>
        <vt:i4>5</vt:i4>
      </vt:variant>
      <vt:variant>
        <vt:lpwstr/>
      </vt:variant>
      <vt:variant>
        <vt:lpwstr>_Toc361738246</vt:lpwstr>
      </vt:variant>
      <vt:variant>
        <vt:i4>1703987</vt:i4>
      </vt:variant>
      <vt:variant>
        <vt:i4>620</vt:i4>
      </vt:variant>
      <vt:variant>
        <vt:i4>0</vt:i4>
      </vt:variant>
      <vt:variant>
        <vt:i4>5</vt:i4>
      </vt:variant>
      <vt:variant>
        <vt:lpwstr/>
      </vt:variant>
      <vt:variant>
        <vt:lpwstr>_Toc361738245</vt:lpwstr>
      </vt:variant>
      <vt:variant>
        <vt:i4>1703987</vt:i4>
      </vt:variant>
      <vt:variant>
        <vt:i4>614</vt:i4>
      </vt:variant>
      <vt:variant>
        <vt:i4>0</vt:i4>
      </vt:variant>
      <vt:variant>
        <vt:i4>5</vt:i4>
      </vt:variant>
      <vt:variant>
        <vt:lpwstr/>
      </vt:variant>
      <vt:variant>
        <vt:lpwstr>_Toc361738244</vt:lpwstr>
      </vt:variant>
      <vt:variant>
        <vt:i4>1703987</vt:i4>
      </vt:variant>
      <vt:variant>
        <vt:i4>608</vt:i4>
      </vt:variant>
      <vt:variant>
        <vt:i4>0</vt:i4>
      </vt:variant>
      <vt:variant>
        <vt:i4>5</vt:i4>
      </vt:variant>
      <vt:variant>
        <vt:lpwstr/>
      </vt:variant>
      <vt:variant>
        <vt:lpwstr>_Toc361738243</vt:lpwstr>
      </vt:variant>
      <vt:variant>
        <vt:i4>1703987</vt:i4>
      </vt:variant>
      <vt:variant>
        <vt:i4>602</vt:i4>
      </vt:variant>
      <vt:variant>
        <vt:i4>0</vt:i4>
      </vt:variant>
      <vt:variant>
        <vt:i4>5</vt:i4>
      </vt:variant>
      <vt:variant>
        <vt:lpwstr/>
      </vt:variant>
      <vt:variant>
        <vt:lpwstr>_Toc361738242</vt:lpwstr>
      </vt:variant>
      <vt:variant>
        <vt:i4>1703987</vt:i4>
      </vt:variant>
      <vt:variant>
        <vt:i4>596</vt:i4>
      </vt:variant>
      <vt:variant>
        <vt:i4>0</vt:i4>
      </vt:variant>
      <vt:variant>
        <vt:i4>5</vt:i4>
      </vt:variant>
      <vt:variant>
        <vt:lpwstr/>
      </vt:variant>
      <vt:variant>
        <vt:lpwstr>_Toc361738241</vt:lpwstr>
      </vt:variant>
      <vt:variant>
        <vt:i4>1703987</vt:i4>
      </vt:variant>
      <vt:variant>
        <vt:i4>590</vt:i4>
      </vt:variant>
      <vt:variant>
        <vt:i4>0</vt:i4>
      </vt:variant>
      <vt:variant>
        <vt:i4>5</vt:i4>
      </vt:variant>
      <vt:variant>
        <vt:lpwstr/>
      </vt:variant>
      <vt:variant>
        <vt:lpwstr>_Toc361738240</vt:lpwstr>
      </vt:variant>
      <vt:variant>
        <vt:i4>1900595</vt:i4>
      </vt:variant>
      <vt:variant>
        <vt:i4>584</vt:i4>
      </vt:variant>
      <vt:variant>
        <vt:i4>0</vt:i4>
      </vt:variant>
      <vt:variant>
        <vt:i4>5</vt:i4>
      </vt:variant>
      <vt:variant>
        <vt:lpwstr/>
      </vt:variant>
      <vt:variant>
        <vt:lpwstr>_Toc361738239</vt:lpwstr>
      </vt:variant>
      <vt:variant>
        <vt:i4>1900595</vt:i4>
      </vt:variant>
      <vt:variant>
        <vt:i4>578</vt:i4>
      </vt:variant>
      <vt:variant>
        <vt:i4>0</vt:i4>
      </vt:variant>
      <vt:variant>
        <vt:i4>5</vt:i4>
      </vt:variant>
      <vt:variant>
        <vt:lpwstr/>
      </vt:variant>
      <vt:variant>
        <vt:lpwstr>_Toc361738238</vt:lpwstr>
      </vt:variant>
      <vt:variant>
        <vt:i4>1900595</vt:i4>
      </vt:variant>
      <vt:variant>
        <vt:i4>572</vt:i4>
      </vt:variant>
      <vt:variant>
        <vt:i4>0</vt:i4>
      </vt:variant>
      <vt:variant>
        <vt:i4>5</vt:i4>
      </vt:variant>
      <vt:variant>
        <vt:lpwstr/>
      </vt:variant>
      <vt:variant>
        <vt:lpwstr>_Toc361738237</vt:lpwstr>
      </vt:variant>
      <vt:variant>
        <vt:i4>1900595</vt:i4>
      </vt:variant>
      <vt:variant>
        <vt:i4>566</vt:i4>
      </vt:variant>
      <vt:variant>
        <vt:i4>0</vt:i4>
      </vt:variant>
      <vt:variant>
        <vt:i4>5</vt:i4>
      </vt:variant>
      <vt:variant>
        <vt:lpwstr/>
      </vt:variant>
      <vt:variant>
        <vt:lpwstr>_Toc361738236</vt:lpwstr>
      </vt:variant>
      <vt:variant>
        <vt:i4>1900595</vt:i4>
      </vt:variant>
      <vt:variant>
        <vt:i4>560</vt:i4>
      </vt:variant>
      <vt:variant>
        <vt:i4>0</vt:i4>
      </vt:variant>
      <vt:variant>
        <vt:i4>5</vt:i4>
      </vt:variant>
      <vt:variant>
        <vt:lpwstr/>
      </vt:variant>
      <vt:variant>
        <vt:lpwstr>_Toc361738235</vt:lpwstr>
      </vt:variant>
      <vt:variant>
        <vt:i4>1900595</vt:i4>
      </vt:variant>
      <vt:variant>
        <vt:i4>554</vt:i4>
      </vt:variant>
      <vt:variant>
        <vt:i4>0</vt:i4>
      </vt:variant>
      <vt:variant>
        <vt:i4>5</vt:i4>
      </vt:variant>
      <vt:variant>
        <vt:lpwstr/>
      </vt:variant>
      <vt:variant>
        <vt:lpwstr>_Toc361738234</vt:lpwstr>
      </vt:variant>
      <vt:variant>
        <vt:i4>1900595</vt:i4>
      </vt:variant>
      <vt:variant>
        <vt:i4>548</vt:i4>
      </vt:variant>
      <vt:variant>
        <vt:i4>0</vt:i4>
      </vt:variant>
      <vt:variant>
        <vt:i4>5</vt:i4>
      </vt:variant>
      <vt:variant>
        <vt:lpwstr/>
      </vt:variant>
      <vt:variant>
        <vt:lpwstr>_Toc361738233</vt:lpwstr>
      </vt:variant>
      <vt:variant>
        <vt:i4>1900595</vt:i4>
      </vt:variant>
      <vt:variant>
        <vt:i4>542</vt:i4>
      </vt:variant>
      <vt:variant>
        <vt:i4>0</vt:i4>
      </vt:variant>
      <vt:variant>
        <vt:i4>5</vt:i4>
      </vt:variant>
      <vt:variant>
        <vt:lpwstr/>
      </vt:variant>
      <vt:variant>
        <vt:lpwstr>_Toc361738232</vt:lpwstr>
      </vt:variant>
      <vt:variant>
        <vt:i4>1900595</vt:i4>
      </vt:variant>
      <vt:variant>
        <vt:i4>536</vt:i4>
      </vt:variant>
      <vt:variant>
        <vt:i4>0</vt:i4>
      </vt:variant>
      <vt:variant>
        <vt:i4>5</vt:i4>
      </vt:variant>
      <vt:variant>
        <vt:lpwstr/>
      </vt:variant>
      <vt:variant>
        <vt:lpwstr>_Toc361738231</vt:lpwstr>
      </vt:variant>
      <vt:variant>
        <vt:i4>1900595</vt:i4>
      </vt:variant>
      <vt:variant>
        <vt:i4>530</vt:i4>
      </vt:variant>
      <vt:variant>
        <vt:i4>0</vt:i4>
      </vt:variant>
      <vt:variant>
        <vt:i4>5</vt:i4>
      </vt:variant>
      <vt:variant>
        <vt:lpwstr/>
      </vt:variant>
      <vt:variant>
        <vt:lpwstr>_Toc361738230</vt:lpwstr>
      </vt:variant>
      <vt:variant>
        <vt:i4>1835059</vt:i4>
      </vt:variant>
      <vt:variant>
        <vt:i4>524</vt:i4>
      </vt:variant>
      <vt:variant>
        <vt:i4>0</vt:i4>
      </vt:variant>
      <vt:variant>
        <vt:i4>5</vt:i4>
      </vt:variant>
      <vt:variant>
        <vt:lpwstr/>
      </vt:variant>
      <vt:variant>
        <vt:lpwstr>_Toc361738229</vt:lpwstr>
      </vt:variant>
      <vt:variant>
        <vt:i4>1835059</vt:i4>
      </vt:variant>
      <vt:variant>
        <vt:i4>518</vt:i4>
      </vt:variant>
      <vt:variant>
        <vt:i4>0</vt:i4>
      </vt:variant>
      <vt:variant>
        <vt:i4>5</vt:i4>
      </vt:variant>
      <vt:variant>
        <vt:lpwstr/>
      </vt:variant>
      <vt:variant>
        <vt:lpwstr>_Toc361738228</vt:lpwstr>
      </vt:variant>
      <vt:variant>
        <vt:i4>1835059</vt:i4>
      </vt:variant>
      <vt:variant>
        <vt:i4>512</vt:i4>
      </vt:variant>
      <vt:variant>
        <vt:i4>0</vt:i4>
      </vt:variant>
      <vt:variant>
        <vt:i4>5</vt:i4>
      </vt:variant>
      <vt:variant>
        <vt:lpwstr/>
      </vt:variant>
      <vt:variant>
        <vt:lpwstr>_Toc361738227</vt:lpwstr>
      </vt:variant>
      <vt:variant>
        <vt:i4>1835059</vt:i4>
      </vt:variant>
      <vt:variant>
        <vt:i4>506</vt:i4>
      </vt:variant>
      <vt:variant>
        <vt:i4>0</vt:i4>
      </vt:variant>
      <vt:variant>
        <vt:i4>5</vt:i4>
      </vt:variant>
      <vt:variant>
        <vt:lpwstr/>
      </vt:variant>
      <vt:variant>
        <vt:lpwstr>_Toc361738226</vt:lpwstr>
      </vt:variant>
      <vt:variant>
        <vt:i4>1835059</vt:i4>
      </vt:variant>
      <vt:variant>
        <vt:i4>500</vt:i4>
      </vt:variant>
      <vt:variant>
        <vt:i4>0</vt:i4>
      </vt:variant>
      <vt:variant>
        <vt:i4>5</vt:i4>
      </vt:variant>
      <vt:variant>
        <vt:lpwstr/>
      </vt:variant>
      <vt:variant>
        <vt:lpwstr>_Toc361738225</vt:lpwstr>
      </vt:variant>
      <vt:variant>
        <vt:i4>1835059</vt:i4>
      </vt:variant>
      <vt:variant>
        <vt:i4>494</vt:i4>
      </vt:variant>
      <vt:variant>
        <vt:i4>0</vt:i4>
      </vt:variant>
      <vt:variant>
        <vt:i4>5</vt:i4>
      </vt:variant>
      <vt:variant>
        <vt:lpwstr/>
      </vt:variant>
      <vt:variant>
        <vt:lpwstr>_Toc361738224</vt:lpwstr>
      </vt:variant>
      <vt:variant>
        <vt:i4>1835059</vt:i4>
      </vt:variant>
      <vt:variant>
        <vt:i4>488</vt:i4>
      </vt:variant>
      <vt:variant>
        <vt:i4>0</vt:i4>
      </vt:variant>
      <vt:variant>
        <vt:i4>5</vt:i4>
      </vt:variant>
      <vt:variant>
        <vt:lpwstr/>
      </vt:variant>
      <vt:variant>
        <vt:lpwstr>_Toc361738223</vt:lpwstr>
      </vt:variant>
      <vt:variant>
        <vt:i4>1835059</vt:i4>
      </vt:variant>
      <vt:variant>
        <vt:i4>482</vt:i4>
      </vt:variant>
      <vt:variant>
        <vt:i4>0</vt:i4>
      </vt:variant>
      <vt:variant>
        <vt:i4>5</vt:i4>
      </vt:variant>
      <vt:variant>
        <vt:lpwstr/>
      </vt:variant>
      <vt:variant>
        <vt:lpwstr>_Toc361738222</vt:lpwstr>
      </vt:variant>
      <vt:variant>
        <vt:i4>1835059</vt:i4>
      </vt:variant>
      <vt:variant>
        <vt:i4>476</vt:i4>
      </vt:variant>
      <vt:variant>
        <vt:i4>0</vt:i4>
      </vt:variant>
      <vt:variant>
        <vt:i4>5</vt:i4>
      </vt:variant>
      <vt:variant>
        <vt:lpwstr/>
      </vt:variant>
      <vt:variant>
        <vt:lpwstr>_Toc361738221</vt:lpwstr>
      </vt:variant>
      <vt:variant>
        <vt:i4>1835059</vt:i4>
      </vt:variant>
      <vt:variant>
        <vt:i4>470</vt:i4>
      </vt:variant>
      <vt:variant>
        <vt:i4>0</vt:i4>
      </vt:variant>
      <vt:variant>
        <vt:i4>5</vt:i4>
      </vt:variant>
      <vt:variant>
        <vt:lpwstr/>
      </vt:variant>
      <vt:variant>
        <vt:lpwstr>_Toc361738220</vt:lpwstr>
      </vt:variant>
      <vt:variant>
        <vt:i4>2031667</vt:i4>
      </vt:variant>
      <vt:variant>
        <vt:i4>464</vt:i4>
      </vt:variant>
      <vt:variant>
        <vt:i4>0</vt:i4>
      </vt:variant>
      <vt:variant>
        <vt:i4>5</vt:i4>
      </vt:variant>
      <vt:variant>
        <vt:lpwstr/>
      </vt:variant>
      <vt:variant>
        <vt:lpwstr>_Toc361738219</vt:lpwstr>
      </vt:variant>
      <vt:variant>
        <vt:i4>2031667</vt:i4>
      </vt:variant>
      <vt:variant>
        <vt:i4>458</vt:i4>
      </vt:variant>
      <vt:variant>
        <vt:i4>0</vt:i4>
      </vt:variant>
      <vt:variant>
        <vt:i4>5</vt:i4>
      </vt:variant>
      <vt:variant>
        <vt:lpwstr/>
      </vt:variant>
      <vt:variant>
        <vt:lpwstr>_Toc361738218</vt:lpwstr>
      </vt:variant>
      <vt:variant>
        <vt:i4>2031667</vt:i4>
      </vt:variant>
      <vt:variant>
        <vt:i4>452</vt:i4>
      </vt:variant>
      <vt:variant>
        <vt:i4>0</vt:i4>
      </vt:variant>
      <vt:variant>
        <vt:i4>5</vt:i4>
      </vt:variant>
      <vt:variant>
        <vt:lpwstr/>
      </vt:variant>
      <vt:variant>
        <vt:lpwstr>_Toc361738217</vt:lpwstr>
      </vt:variant>
      <vt:variant>
        <vt:i4>2031667</vt:i4>
      </vt:variant>
      <vt:variant>
        <vt:i4>446</vt:i4>
      </vt:variant>
      <vt:variant>
        <vt:i4>0</vt:i4>
      </vt:variant>
      <vt:variant>
        <vt:i4>5</vt:i4>
      </vt:variant>
      <vt:variant>
        <vt:lpwstr/>
      </vt:variant>
      <vt:variant>
        <vt:lpwstr>_Toc361738216</vt:lpwstr>
      </vt:variant>
      <vt:variant>
        <vt:i4>2031667</vt:i4>
      </vt:variant>
      <vt:variant>
        <vt:i4>440</vt:i4>
      </vt:variant>
      <vt:variant>
        <vt:i4>0</vt:i4>
      </vt:variant>
      <vt:variant>
        <vt:i4>5</vt:i4>
      </vt:variant>
      <vt:variant>
        <vt:lpwstr/>
      </vt:variant>
      <vt:variant>
        <vt:lpwstr>_Toc361738215</vt:lpwstr>
      </vt:variant>
      <vt:variant>
        <vt:i4>2031667</vt:i4>
      </vt:variant>
      <vt:variant>
        <vt:i4>434</vt:i4>
      </vt:variant>
      <vt:variant>
        <vt:i4>0</vt:i4>
      </vt:variant>
      <vt:variant>
        <vt:i4>5</vt:i4>
      </vt:variant>
      <vt:variant>
        <vt:lpwstr/>
      </vt:variant>
      <vt:variant>
        <vt:lpwstr>_Toc361738214</vt:lpwstr>
      </vt:variant>
      <vt:variant>
        <vt:i4>2031667</vt:i4>
      </vt:variant>
      <vt:variant>
        <vt:i4>428</vt:i4>
      </vt:variant>
      <vt:variant>
        <vt:i4>0</vt:i4>
      </vt:variant>
      <vt:variant>
        <vt:i4>5</vt:i4>
      </vt:variant>
      <vt:variant>
        <vt:lpwstr/>
      </vt:variant>
      <vt:variant>
        <vt:lpwstr>_Toc361738213</vt:lpwstr>
      </vt:variant>
      <vt:variant>
        <vt:i4>2031667</vt:i4>
      </vt:variant>
      <vt:variant>
        <vt:i4>422</vt:i4>
      </vt:variant>
      <vt:variant>
        <vt:i4>0</vt:i4>
      </vt:variant>
      <vt:variant>
        <vt:i4>5</vt:i4>
      </vt:variant>
      <vt:variant>
        <vt:lpwstr/>
      </vt:variant>
      <vt:variant>
        <vt:lpwstr>_Toc361738212</vt:lpwstr>
      </vt:variant>
      <vt:variant>
        <vt:i4>2031667</vt:i4>
      </vt:variant>
      <vt:variant>
        <vt:i4>416</vt:i4>
      </vt:variant>
      <vt:variant>
        <vt:i4>0</vt:i4>
      </vt:variant>
      <vt:variant>
        <vt:i4>5</vt:i4>
      </vt:variant>
      <vt:variant>
        <vt:lpwstr/>
      </vt:variant>
      <vt:variant>
        <vt:lpwstr>_Toc361738211</vt:lpwstr>
      </vt:variant>
      <vt:variant>
        <vt:i4>2031667</vt:i4>
      </vt:variant>
      <vt:variant>
        <vt:i4>410</vt:i4>
      </vt:variant>
      <vt:variant>
        <vt:i4>0</vt:i4>
      </vt:variant>
      <vt:variant>
        <vt:i4>5</vt:i4>
      </vt:variant>
      <vt:variant>
        <vt:lpwstr/>
      </vt:variant>
      <vt:variant>
        <vt:lpwstr>_Toc361738210</vt:lpwstr>
      </vt:variant>
      <vt:variant>
        <vt:i4>1966131</vt:i4>
      </vt:variant>
      <vt:variant>
        <vt:i4>404</vt:i4>
      </vt:variant>
      <vt:variant>
        <vt:i4>0</vt:i4>
      </vt:variant>
      <vt:variant>
        <vt:i4>5</vt:i4>
      </vt:variant>
      <vt:variant>
        <vt:lpwstr/>
      </vt:variant>
      <vt:variant>
        <vt:lpwstr>_Toc361738209</vt:lpwstr>
      </vt:variant>
      <vt:variant>
        <vt:i4>1966131</vt:i4>
      </vt:variant>
      <vt:variant>
        <vt:i4>398</vt:i4>
      </vt:variant>
      <vt:variant>
        <vt:i4>0</vt:i4>
      </vt:variant>
      <vt:variant>
        <vt:i4>5</vt:i4>
      </vt:variant>
      <vt:variant>
        <vt:lpwstr/>
      </vt:variant>
      <vt:variant>
        <vt:lpwstr>_Toc361738208</vt:lpwstr>
      </vt:variant>
      <vt:variant>
        <vt:i4>1966131</vt:i4>
      </vt:variant>
      <vt:variant>
        <vt:i4>392</vt:i4>
      </vt:variant>
      <vt:variant>
        <vt:i4>0</vt:i4>
      </vt:variant>
      <vt:variant>
        <vt:i4>5</vt:i4>
      </vt:variant>
      <vt:variant>
        <vt:lpwstr/>
      </vt:variant>
      <vt:variant>
        <vt:lpwstr>_Toc361738207</vt:lpwstr>
      </vt:variant>
      <vt:variant>
        <vt:i4>1966131</vt:i4>
      </vt:variant>
      <vt:variant>
        <vt:i4>386</vt:i4>
      </vt:variant>
      <vt:variant>
        <vt:i4>0</vt:i4>
      </vt:variant>
      <vt:variant>
        <vt:i4>5</vt:i4>
      </vt:variant>
      <vt:variant>
        <vt:lpwstr/>
      </vt:variant>
      <vt:variant>
        <vt:lpwstr>_Toc361738206</vt:lpwstr>
      </vt:variant>
      <vt:variant>
        <vt:i4>1966131</vt:i4>
      </vt:variant>
      <vt:variant>
        <vt:i4>380</vt:i4>
      </vt:variant>
      <vt:variant>
        <vt:i4>0</vt:i4>
      </vt:variant>
      <vt:variant>
        <vt:i4>5</vt:i4>
      </vt:variant>
      <vt:variant>
        <vt:lpwstr/>
      </vt:variant>
      <vt:variant>
        <vt:lpwstr>_Toc361738205</vt:lpwstr>
      </vt:variant>
      <vt:variant>
        <vt:i4>1966131</vt:i4>
      </vt:variant>
      <vt:variant>
        <vt:i4>374</vt:i4>
      </vt:variant>
      <vt:variant>
        <vt:i4>0</vt:i4>
      </vt:variant>
      <vt:variant>
        <vt:i4>5</vt:i4>
      </vt:variant>
      <vt:variant>
        <vt:lpwstr/>
      </vt:variant>
      <vt:variant>
        <vt:lpwstr>_Toc361738204</vt:lpwstr>
      </vt:variant>
      <vt:variant>
        <vt:i4>1966131</vt:i4>
      </vt:variant>
      <vt:variant>
        <vt:i4>368</vt:i4>
      </vt:variant>
      <vt:variant>
        <vt:i4>0</vt:i4>
      </vt:variant>
      <vt:variant>
        <vt:i4>5</vt:i4>
      </vt:variant>
      <vt:variant>
        <vt:lpwstr/>
      </vt:variant>
      <vt:variant>
        <vt:lpwstr>_Toc361738203</vt:lpwstr>
      </vt:variant>
      <vt:variant>
        <vt:i4>1966131</vt:i4>
      </vt:variant>
      <vt:variant>
        <vt:i4>362</vt:i4>
      </vt:variant>
      <vt:variant>
        <vt:i4>0</vt:i4>
      </vt:variant>
      <vt:variant>
        <vt:i4>5</vt:i4>
      </vt:variant>
      <vt:variant>
        <vt:lpwstr/>
      </vt:variant>
      <vt:variant>
        <vt:lpwstr>_Toc361738202</vt:lpwstr>
      </vt:variant>
      <vt:variant>
        <vt:i4>1966131</vt:i4>
      </vt:variant>
      <vt:variant>
        <vt:i4>356</vt:i4>
      </vt:variant>
      <vt:variant>
        <vt:i4>0</vt:i4>
      </vt:variant>
      <vt:variant>
        <vt:i4>5</vt:i4>
      </vt:variant>
      <vt:variant>
        <vt:lpwstr/>
      </vt:variant>
      <vt:variant>
        <vt:lpwstr>_Toc361738201</vt:lpwstr>
      </vt:variant>
      <vt:variant>
        <vt:i4>1966131</vt:i4>
      </vt:variant>
      <vt:variant>
        <vt:i4>350</vt:i4>
      </vt:variant>
      <vt:variant>
        <vt:i4>0</vt:i4>
      </vt:variant>
      <vt:variant>
        <vt:i4>5</vt:i4>
      </vt:variant>
      <vt:variant>
        <vt:lpwstr/>
      </vt:variant>
      <vt:variant>
        <vt:lpwstr>_Toc361738200</vt:lpwstr>
      </vt:variant>
      <vt:variant>
        <vt:i4>1507376</vt:i4>
      </vt:variant>
      <vt:variant>
        <vt:i4>344</vt:i4>
      </vt:variant>
      <vt:variant>
        <vt:i4>0</vt:i4>
      </vt:variant>
      <vt:variant>
        <vt:i4>5</vt:i4>
      </vt:variant>
      <vt:variant>
        <vt:lpwstr/>
      </vt:variant>
      <vt:variant>
        <vt:lpwstr>_Toc361738199</vt:lpwstr>
      </vt:variant>
      <vt:variant>
        <vt:i4>1507376</vt:i4>
      </vt:variant>
      <vt:variant>
        <vt:i4>338</vt:i4>
      </vt:variant>
      <vt:variant>
        <vt:i4>0</vt:i4>
      </vt:variant>
      <vt:variant>
        <vt:i4>5</vt:i4>
      </vt:variant>
      <vt:variant>
        <vt:lpwstr/>
      </vt:variant>
      <vt:variant>
        <vt:lpwstr>_Toc361738198</vt:lpwstr>
      </vt:variant>
      <vt:variant>
        <vt:i4>1507376</vt:i4>
      </vt:variant>
      <vt:variant>
        <vt:i4>332</vt:i4>
      </vt:variant>
      <vt:variant>
        <vt:i4>0</vt:i4>
      </vt:variant>
      <vt:variant>
        <vt:i4>5</vt:i4>
      </vt:variant>
      <vt:variant>
        <vt:lpwstr/>
      </vt:variant>
      <vt:variant>
        <vt:lpwstr>_Toc361738197</vt:lpwstr>
      </vt:variant>
      <vt:variant>
        <vt:i4>1507376</vt:i4>
      </vt:variant>
      <vt:variant>
        <vt:i4>326</vt:i4>
      </vt:variant>
      <vt:variant>
        <vt:i4>0</vt:i4>
      </vt:variant>
      <vt:variant>
        <vt:i4>5</vt:i4>
      </vt:variant>
      <vt:variant>
        <vt:lpwstr/>
      </vt:variant>
      <vt:variant>
        <vt:lpwstr>_Toc361738196</vt:lpwstr>
      </vt:variant>
      <vt:variant>
        <vt:i4>1507376</vt:i4>
      </vt:variant>
      <vt:variant>
        <vt:i4>320</vt:i4>
      </vt:variant>
      <vt:variant>
        <vt:i4>0</vt:i4>
      </vt:variant>
      <vt:variant>
        <vt:i4>5</vt:i4>
      </vt:variant>
      <vt:variant>
        <vt:lpwstr/>
      </vt:variant>
      <vt:variant>
        <vt:lpwstr>_Toc361738195</vt:lpwstr>
      </vt:variant>
      <vt:variant>
        <vt:i4>1507376</vt:i4>
      </vt:variant>
      <vt:variant>
        <vt:i4>314</vt:i4>
      </vt:variant>
      <vt:variant>
        <vt:i4>0</vt:i4>
      </vt:variant>
      <vt:variant>
        <vt:i4>5</vt:i4>
      </vt:variant>
      <vt:variant>
        <vt:lpwstr/>
      </vt:variant>
      <vt:variant>
        <vt:lpwstr>_Toc361738194</vt:lpwstr>
      </vt:variant>
      <vt:variant>
        <vt:i4>1507376</vt:i4>
      </vt:variant>
      <vt:variant>
        <vt:i4>308</vt:i4>
      </vt:variant>
      <vt:variant>
        <vt:i4>0</vt:i4>
      </vt:variant>
      <vt:variant>
        <vt:i4>5</vt:i4>
      </vt:variant>
      <vt:variant>
        <vt:lpwstr/>
      </vt:variant>
      <vt:variant>
        <vt:lpwstr>_Toc361738193</vt:lpwstr>
      </vt:variant>
      <vt:variant>
        <vt:i4>1507376</vt:i4>
      </vt:variant>
      <vt:variant>
        <vt:i4>302</vt:i4>
      </vt:variant>
      <vt:variant>
        <vt:i4>0</vt:i4>
      </vt:variant>
      <vt:variant>
        <vt:i4>5</vt:i4>
      </vt:variant>
      <vt:variant>
        <vt:lpwstr/>
      </vt:variant>
      <vt:variant>
        <vt:lpwstr>_Toc361738192</vt:lpwstr>
      </vt:variant>
      <vt:variant>
        <vt:i4>1507376</vt:i4>
      </vt:variant>
      <vt:variant>
        <vt:i4>296</vt:i4>
      </vt:variant>
      <vt:variant>
        <vt:i4>0</vt:i4>
      </vt:variant>
      <vt:variant>
        <vt:i4>5</vt:i4>
      </vt:variant>
      <vt:variant>
        <vt:lpwstr/>
      </vt:variant>
      <vt:variant>
        <vt:lpwstr>_Toc361738191</vt:lpwstr>
      </vt:variant>
      <vt:variant>
        <vt:i4>1507376</vt:i4>
      </vt:variant>
      <vt:variant>
        <vt:i4>290</vt:i4>
      </vt:variant>
      <vt:variant>
        <vt:i4>0</vt:i4>
      </vt:variant>
      <vt:variant>
        <vt:i4>5</vt:i4>
      </vt:variant>
      <vt:variant>
        <vt:lpwstr/>
      </vt:variant>
      <vt:variant>
        <vt:lpwstr>_Toc361738190</vt:lpwstr>
      </vt:variant>
      <vt:variant>
        <vt:i4>1441840</vt:i4>
      </vt:variant>
      <vt:variant>
        <vt:i4>284</vt:i4>
      </vt:variant>
      <vt:variant>
        <vt:i4>0</vt:i4>
      </vt:variant>
      <vt:variant>
        <vt:i4>5</vt:i4>
      </vt:variant>
      <vt:variant>
        <vt:lpwstr/>
      </vt:variant>
      <vt:variant>
        <vt:lpwstr>_Toc361738189</vt:lpwstr>
      </vt:variant>
      <vt:variant>
        <vt:i4>1441840</vt:i4>
      </vt:variant>
      <vt:variant>
        <vt:i4>278</vt:i4>
      </vt:variant>
      <vt:variant>
        <vt:i4>0</vt:i4>
      </vt:variant>
      <vt:variant>
        <vt:i4>5</vt:i4>
      </vt:variant>
      <vt:variant>
        <vt:lpwstr/>
      </vt:variant>
      <vt:variant>
        <vt:lpwstr>_Toc361738188</vt:lpwstr>
      </vt:variant>
      <vt:variant>
        <vt:i4>1441840</vt:i4>
      </vt:variant>
      <vt:variant>
        <vt:i4>272</vt:i4>
      </vt:variant>
      <vt:variant>
        <vt:i4>0</vt:i4>
      </vt:variant>
      <vt:variant>
        <vt:i4>5</vt:i4>
      </vt:variant>
      <vt:variant>
        <vt:lpwstr/>
      </vt:variant>
      <vt:variant>
        <vt:lpwstr>_Toc361738187</vt:lpwstr>
      </vt:variant>
      <vt:variant>
        <vt:i4>1441840</vt:i4>
      </vt:variant>
      <vt:variant>
        <vt:i4>266</vt:i4>
      </vt:variant>
      <vt:variant>
        <vt:i4>0</vt:i4>
      </vt:variant>
      <vt:variant>
        <vt:i4>5</vt:i4>
      </vt:variant>
      <vt:variant>
        <vt:lpwstr/>
      </vt:variant>
      <vt:variant>
        <vt:lpwstr>_Toc361738186</vt:lpwstr>
      </vt:variant>
      <vt:variant>
        <vt:i4>1441840</vt:i4>
      </vt:variant>
      <vt:variant>
        <vt:i4>260</vt:i4>
      </vt:variant>
      <vt:variant>
        <vt:i4>0</vt:i4>
      </vt:variant>
      <vt:variant>
        <vt:i4>5</vt:i4>
      </vt:variant>
      <vt:variant>
        <vt:lpwstr/>
      </vt:variant>
      <vt:variant>
        <vt:lpwstr>_Toc361738185</vt:lpwstr>
      </vt:variant>
      <vt:variant>
        <vt:i4>1441840</vt:i4>
      </vt:variant>
      <vt:variant>
        <vt:i4>254</vt:i4>
      </vt:variant>
      <vt:variant>
        <vt:i4>0</vt:i4>
      </vt:variant>
      <vt:variant>
        <vt:i4>5</vt:i4>
      </vt:variant>
      <vt:variant>
        <vt:lpwstr/>
      </vt:variant>
      <vt:variant>
        <vt:lpwstr>_Toc361738184</vt:lpwstr>
      </vt:variant>
      <vt:variant>
        <vt:i4>1441840</vt:i4>
      </vt:variant>
      <vt:variant>
        <vt:i4>248</vt:i4>
      </vt:variant>
      <vt:variant>
        <vt:i4>0</vt:i4>
      </vt:variant>
      <vt:variant>
        <vt:i4>5</vt:i4>
      </vt:variant>
      <vt:variant>
        <vt:lpwstr/>
      </vt:variant>
      <vt:variant>
        <vt:lpwstr>_Toc361738183</vt:lpwstr>
      </vt:variant>
      <vt:variant>
        <vt:i4>1441840</vt:i4>
      </vt:variant>
      <vt:variant>
        <vt:i4>242</vt:i4>
      </vt:variant>
      <vt:variant>
        <vt:i4>0</vt:i4>
      </vt:variant>
      <vt:variant>
        <vt:i4>5</vt:i4>
      </vt:variant>
      <vt:variant>
        <vt:lpwstr/>
      </vt:variant>
      <vt:variant>
        <vt:lpwstr>_Toc361738182</vt:lpwstr>
      </vt:variant>
      <vt:variant>
        <vt:i4>1441840</vt:i4>
      </vt:variant>
      <vt:variant>
        <vt:i4>236</vt:i4>
      </vt:variant>
      <vt:variant>
        <vt:i4>0</vt:i4>
      </vt:variant>
      <vt:variant>
        <vt:i4>5</vt:i4>
      </vt:variant>
      <vt:variant>
        <vt:lpwstr/>
      </vt:variant>
      <vt:variant>
        <vt:lpwstr>_Toc361738181</vt:lpwstr>
      </vt:variant>
      <vt:variant>
        <vt:i4>1441840</vt:i4>
      </vt:variant>
      <vt:variant>
        <vt:i4>230</vt:i4>
      </vt:variant>
      <vt:variant>
        <vt:i4>0</vt:i4>
      </vt:variant>
      <vt:variant>
        <vt:i4>5</vt:i4>
      </vt:variant>
      <vt:variant>
        <vt:lpwstr/>
      </vt:variant>
      <vt:variant>
        <vt:lpwstr>_Toc361738180</vt:lpwstr>
      </vt:variant>
      <vt:variant>
        <vt:i4>1638448</vt:i4>
      </vt:variant>
      <vt:variant>
        <vt:i4>224</vt:i4>
      </vt:variant>
      <vt:variant>
        <vt:i4>0</vt:i4>
      </vt:variant>
      <vt:variant>
        <vt:i4>5</vt:i4>
      </vt:variant>
      <vt:variant>
        <vt:lpwstr/>
      </vt:variant>
      <vt:variant>
        <vt:lpwstr>_Toc361738179</vt:lpwstr>
      </vt:variant>
      <vt:variant>
        <vt:i4>1638448</vt:i4>
      </vt:variant>
      <vt:variant>
        <vt:i4>218</vt:i4>
      </vt:variant>
      <vt:variant>
        <vt:i4>0</vt:i4>
      </vt:variant>
      <vt:variant>
        <vt:i4>5</vt:i4>
      </vt:variant>
      <vt:variant>
        <vt:lpwstr/>
      </vt:variant>
      <vt:variant>
        <vt:lpwstr>_Toc361738178</vt:lpwstr>
      </vt:variant>
      <vt:variant>
        <vt:i4>1638448</vt:i4>
      </vt:variant>
      <vt:variant>
        <vt:i4>212</vt:i4>
      </vt:variant>
      <vt:variant>
        <vt:i4>0</vt:i4>
      </vt:variant>
      <vt:variant>
        <vt:i4>5</vt:i4>
      </vt:variant>
      <vt:variant>
        <vt:lpwstr/>
      </vt:variant>
      <vt:variant>
        <vt:lpwstr>_Toc361738177</vt:lpwstr>
      </vt:variant>
      <vt:variant>
        <vt:i4>1638448</vt:i4>
      </vt:variant>
      <vt:variant>
        <vt:i4>206</vt:i4>
      </vt:variant>
      <vt:variant>
        <vt:i4>0</vt:i4>
      </vt:variant>
      <vt:variant>
        <vt:i4>5</vt:i4>
      </vt:variant>
      <vt:variant>
        <vt:lpwstr/>
      </vt:variant>
      <vt:variant>
        <vt:lpwstr>_Toc361738176</vt:lpwstr>
      </vt:variant>
      <vt:variant>
        <vt:i4>1638448</vt:i4>
      </vt:variant>
      <vt:variant>
        <vt:i4>200</vt:i4>
      </vt:variant>
      <vt:variant>
        <vt:i4>0</vt:i4>
      </vt:variant>
      <vt:variant>
        <vt:i4>5</vt:i4>
      </vt:variant>
      <vt:variant>
        <vt:lpwstr/>
      </vt:variant>
      <vt:variant>
        <vt:lpwstr>_Toc361738175</vt:lpwstr>
      </vt:variant>
      <vt:variant>
        <vt:i4>1638448</vt:i4>
      </vt:variant>
      <vt:variant>
        <vt:i4>194</vt:i4>
      </vt:variant>
      <vt:variant>
        <vt:i4>0</vt:i4>
      </vt:variant>
      <vt:variant>
        <vt:i4>5</vt:i4>
      </vt:variant>
      <vt:variant>
        <vt:lpwstr/>
      </vt:variant>
      <vt:variant>
        <vt:lpwstr>_Toc361738174</vt:lpwstr>
      </vt:variant>
      <vt:variant>
        <vt:i4>1638448</vt:i4>
      </vt:variant>
      <vt:variant>
        <vt:i4>188</vt:i4>
      </vt:variant>
      <vt:variant>
        <vt:i4>0</vt:i4>
      </vt:variant>
      <vt:variant>
        <vt:i4>5</vt:i4>
      </vt:variant>
      <vt:variant>
        <vt:lpwstr/>
      </vt:variant>
      <vt:variant>
        <vt:lpwstr>_Toc361738173</vt:lpwstr>
      </vt:variant>
      <vt:variant>
        <vt:i4>1638448</vt:i4>
      </vt:variant>
      <vt:variant>
        <vt:i4>182</vt:i4>
      </vt:variant>
      <vt:variant>
        <vt:i4>0</vt:i4>
      </vt:variant>
      <vt:variant>
        <vt:i4>5</vt:i4>
      </vt:variant>
      <vt:variant>
        <vt:lpwstr/>
      </vt:variant>
      <vt:variant>
        <vt:lpwstr>_Toc361738172</vt:lpwstr>
      </vt:variant>
      <vt:variant>
        <vt:i4>1638448</vt:i4>
      </vt:variant>
      <vt:variant>
        <vt:i4>176</vt:i4>
      </vt:variant>
      <vt:variant>
        <vt:i4>0</vt:i4>
      </vt:variant>
      <vt:variant>
        <vt:i4>5</vt:i4>
      </vt:variant>
      <vt:variant>
        <vt:lpwstr/>
      </vt:variant>
      <vt:variant>
        <vt:lpwstr>_Toc361738171</vt:lpwstr>
      </vt:variant>
      <vt:variant>
        <vt:i4>1638448</vt:i4>
      </vt:variant>
      <vt:variant>
        <vt:i4>170</vt:i4>
      </vt:variant>
      <vt:variant>
        <vt:i4>0</vt:i4>
      </vt:variant>
      <vt:variant>
        <vt:i4>5</vt:i4>
      </vt:variant>
      <vt:variant>
        <vt:lpwstr/>
      </vt:variant>
      <vt:variant>
        <vt:lpwstr>_Toc361738170</vt:lpwstr>
      </vt:variant>
      <vt:variant>
        <vt:i4>1572912</vt:i4>
      </vt:variant>
      <vt:variant>
        <vt:i4>164</vt:i4>
      </vt:variant>
      <vt:variant>
        <vt:i4>0</vt:i4>
      </vt:variant>
      <vt:variant>
        <vt:i4>5</vt:i4>
      </vt:variant>
      <vt:variant>
        <vt:lpwstr/>
      </vt:variant>
      <vt:variant>
        <vt:lpwstr>_Toc361738169</vt:lpwstr>
      </vt:variant>
      <vt:variant>
        <vt:i4>1572912</vt:i4>
      </vt:variant>
      <vt:variant>
        <vt:i4>158</vt:i4>
      </vt:variant>
      <vt:variant>
        <vt:i4>0</vt:i4>
      </vt:variant>
      <vt:variant>
        <vt:i4>5</vt:i4>
      </vt:variant>
      <vt:variant>
        <vt:lpwstr/>
      </vt:variant>
      <vt:variant>
        <vt:lpwstr>_Toc361738168</vt:lpwstr>
      </vt:variant>
      <vt:variant>
        <vt:i4>1572912</vt:i4>
      </vt:variant>
      <vt:variant>
        <vt:i4>152</vt:i4>
      </vt:variant>
      <vt:variant>
        <vt:i4>0</vt:i4>
      </vt:variant>
      <vt:variant>
        <vt:i4>5</vt:i4>
      </vt:variant>
      <vt:variant>
        <vt:lpwstr/>
      </vt:variant>
      <vt:variant>
        <vt:lpwstr>_Toc361738167</vt:lpwstr>
      </vt:variant>
      <vt:variant>
        <vt:i4>1572912</vt:i4>
      </vt:variant>
      <vt:variant>
        <vt:i4>146</vt:i4>
      </vt:variant>
      <vt:variant>
        <vt:i4>0</vt:i4>
      </vt:variant>
      <vt:variant>
        <vt:i4>5</vt:i4>
      </vt:variant>
      <vt:variant>
        <vt:lpwstr/>
      </vt:variant>
      <vt:variant>
        <vt:lpwstr>_Toc361738166</vt:lpwstr>
      </vt:variant>
      <vt:variant>
        <vt:i4>1572912</vt:i4>
      </vt:variant>
      <vt:variant>
        <vt:i4>140</vt:i4>
      </vt:variant>
      <vt:variant>
        <vt:i4>0</vt:i4>
      </vt:variant>
      <vt:variant>
        <vt:i4>5</vt:i4>
      </vt:variant>
      <vt:variant>
        <vt:lpwstr/>
      </vt:variant>
      <vt:variant>
        <vt:lpwstr>_Toc361738165</vt:lpwstr>
      </vt:variant>
      <vt:variant>
        <vt:i4>1572912</vt:i4>
      </vt:variant>
      <vt:variant>
        <vt:i4>134</vt:i4>
      </vt:variant>
      <vt:variant>
        <vt:i4>0</vt:i4>
      </vt:variant>
      <vt:variant>
        <vt:i4>5</vt:i4>
      </vt:variant>
      <vt:variant>
        <vt:lpwstr/>
      </vt:variant>
      <vt:variant>
        <vt:lpwstr>_Toc361738164</vt:lpwstr>
      </vt:variant>
      <vt:variant>
        <vt:i4>1572912</vt:i4>
      </vt:variant>
      <vt:variant>
        <vt:i4>128</vt:i4>
      </vt:variant>
      <vt:variant>
        <vt:i4>0</vt:i4>
      </vt:variant>
      <vt:variant>
        <vt:i4>5</vt:i4>
      </vt:variant>
      <vt:variant>
        <vt:lpwstr/>
      </vt:variant>
      <vt:variant>
        <vt:lpwstr>_Toc361738163</vt:lpwstr>
      </vt:variant>
      <vt:variant>
        <vt:i4>1572912</vt:i4>
      </vt:variant>
      <vt:variant>
        <vt:i4>122</vt:i4>
      </vt:variant>
      <vt:variant>
        <vt:i4>0</vt:i4>
      </vt:variant>
      <vt:variant>
        <vt:i4>5</vt:i4>
      </vt:variant>
      <vt:variant>
        <vt:lpwstr/>
      </vt:variant>
      <vt:variant>
        <vt:lpwstr>_Toc361738162</vt:lpwstr>
      </vt:variant>
      <vt:variant>
        <vt:i4>1572912</vt:i4>
      </vt:variant>
      <vt:variant>
        <vt:i4>116</vt:i4>
      </vt:variant>
      <vt:variant>
        <vt:i4>0</vt:i4>
      </vt:variant>
      <vt:variant>
        <vt:i4>5</vt:i4>
      </vt:variant>
      <vt:variant>
        <vt:lpwstr/>
      </vt:variant>
      <vt:variant>
        <vt:lpwstr>_Toc361738161</vt:lpwstr>
      </vt:variant>
      <vt:variant>
        <vt:i4>1572912</vt:i4>
      </vt:variant>
      <vt:variant>
        <vt:i4>110</vt:i4>
      </vt:variant>
      <vt:variant>
        <vt:i4>0</vt:i4>
      </vt:variant>
      <vt:variant>
        <vt:i4>5</vt:i4>
      </vt:variant>
      <vt:variant>
        <vt:lpwstr/>
      </vt:variant>
      <vt:variant>
        <vt:lpwstr>_Toc361738160</vt:lpwstr>
      </vt:variant>
      <vt:variant>
        <vt:i4>1769520</vt:i4>
      </vt:variant>
      <vt:variant>
        <vt:i4>104</vt:i4>
      </vt:variant>
      <vt:variant>
        <vt:i4>0</vt:i4>
      </vt:variant>
      <vt:variant>
        <vt:i4>5</vt:i4>
      </vt:variant>
      <vt:variant>
        <vt:lpwstr/>
      </vt:variant>
      <vt:variant>
        <vt:lpwstr>_Toc361738159</vt:lpwstr>
      </vt:variant>
      <vt:variant>
        <vt:i4>1769520</vt:i4>
      </vt:variant>
      <vt:variant>
        <vt:i4>98</vt:i4>
      </vt:variant>
      <vt:variant>
        <vt:i4>0</vt:i4>
      </vt:variant>
      <vt:variant>
        <vt:i4>5</vt:i4>
      </vt:variant>
      <vt:variant>
        <vt:lpwstr/>
      </vt:variant>
      <vt:variant>
        <vt:lpwstr>_Toc361738158</vt:lpwstr>
      </vt:variant>
      <vt:variant>
        <vt:i4>1769520</vt:i4>
      </vt:variant>
      <vt:variant>
        <vt:i4>92</vt:i4>
      </vt:variant>
      <vt:variant>
        <vt:i4>0</vt:i4>
      </vt:variant>
      <vt:variant>
        <vt:i4>5</vt:i4>
      </vt:variant>
      <vt:variant>
        <vt:lpwstr/>
      </vt:variant>
      <vt:variant>
        <vt:lpwstr>_Toc361738157</vt:lpwstr>
      </vt:variant>
      <vt:variant>
        <vt:i4>1769520</vt:i4>
      </vt:variant>
      <vt:variant>
        <vt:i4>86</vt:i4>
      </vt:variant>
      <vt:variant>
        <vt:i4>0</vt:i4>
      </vt:variant>
      <vt:variant>
        <vt:i4>5</vt:i4>
      </vt:variant>
      <vt:variant>
        <vt:lpwstr/>
      </vt:variant>
      <vt:variant>
        <vt:lpwstr>_Toc361738156</vt:lpwstr>
      </vt:variant>
      <vt:variant>
        <vt:i4>1769520</vt:i4>
      </vt:variant>
      <vt:variant>
        <vt:i4>80</vt:i4>
      </vt:variant>
      <vt:variant>
        <vt:i4>0</vt:i4>
      </vt:variant>
      <vt:variant>
        <vt:i4>5</vt:i4>
      </vt:variant>
      <vt:variant>
        <vt:lpwstr/>
      </vt:variant>
      <vt:variant>
        <vt:lpwstr>_Toc361738155</vt:lpwstr>
      </vt:variant>
      <vt:variant>
        <vt:i4>1769520</vt:i4>
      </vt:variant>
      <vt:variant>
        <vt:i4>74</vt:i4>
      </vt:variant>
      <vt:variant>
        <vt:i4>0</vt:i4>
      </vt:variant>
      <vt:variant>
        <vt:i4>5</vt:i4>
      </vt:variant>
      <vt:variant>
        <vt:lpwstr/>
      </vt:variant>
      <vt:variant>
        <vt:lpwstr>_Toc361738154</vt:lpwstr>
      </vt:variant>
      <vt:variant>
        <vt:i4>1769520</vt:i4>
      </vt:variant>
      <vt:variant>
        <vt:i4>68</vt:i4>
      </vt:variant>
      <vt:variant>
        <vt:i4>0</vt:i4>
      </vt:variant>
      <vt:variant>
        <vt:i4>5</vt:i4>
      </vt:variant>
      <vt:variant>
        <vt:lpwstr/>
      </vt:variant>
      <vt:variant>
        <vt:lpwstr>_Toc361738153</vt:lpwstr>
      </vt:variant>
      <vt:variant>
        <vt:i4>1769520</vt:i4>
      </vt:variant>
      <vt:variant>
        <vt:i4>62</vt:i4>
      </vt:variant>
      <vt:variant>
        <vt:i4>0</vt:i4>
      </vt:variant>
      <vt:variant>
        <vt:i4>5</vt:i4>
      </vt:variant>
      <vt:variant>
        <vt:lpwstr/>
      </vt:variant>
      <vt:variant>
        <vt:lpwstr>_Toc361738152</vt:lpwstr>
      </vt:variant>
      <vt:variant>
        <vt:i4>1769520</vt:i4>
      </vt:variant>
      <vt:variant>
        <vt:i4>56</vt:i4>
      </vt:variant>
      <vt:variant>
        <vt:i4>0</vt:i4>
      </vt:variant>
      <vt:variant>
        <vt:i4>5</vt:i4>
      </vt:variant>
      <vt:variant>
        <vt:lpwstr/>
      </vt:variant>
      <vt:variant>
        <vt:lpwstr>_Toc361738151</vt:lpwstr>
      </vt:variant>
      <vt:variant>
        <vt:i4>1769520</vt:i4>
      </vt:variant>
      <vt:variant>
        <vt:i4>50</vt:i4>
      </vt:variant>
      <vt:variant>
        <vt:i4>0</vt:i4>
      </vt:variant>
      <vt:variant>
        <vt:i4>5</vt:i4>
      </vt:variant>
      <vt:variant>
        <vt:lpwstr/>
      </vt:variant>
      <vt:variant>
        <vt:lpwstr>_Toc361738150</vt:lpwstr>
      </vt:variant>
      <vt:variant>
        <vt:i4>1703984</vt:i4>
      </vt:variant>
      <vt:variant>
        <vt:i4>44</vt:i4>
      </vt:variant>
      <vt:variant>
        <vt:i4>0</vt:i4>
      </vt:variant>
      <vt:variant>
        <vt:i4>5</vt:i4>
      </vt:variant>
      <vt:variant>
        <vt:lpwstr/>
      </vt:variant>
      <vt:variant>
        <vt:lpwstr>_Toc361738149</vt:lpwstr>
      </vt:variant>
      <vt:variant>
        <vt:i4>1703984</vt:i4>
      </vt:variant>
      <vt:variant>
        <vt:i4>38</vt:i4>
      </vt:variant>
      <vt:variant>
        <vt:i4>0</vt:i4>
      </vt:variant>
      <vt:variant>
        <vt:i4>5</vt:i4>
      </vt:variant>
      <vt:variant>
        <vt:lpwstr/>
      </vt:variant>
      <vt:variant>
        <vt:lpwstr>_Toc361738148</vt:lpwstr>
      </vt:variant>
      <vt:variant>
        <vt:i4>1703984</vt:i4>
      </vt:variant>
      <vt:variant>
        <vt:i4>32</vt:i4>
      </vt:variant>
      <vt:variant>
        <vt:i4>0</vt:i4>
      </vt:variant>
      <vt:variant>
        <vt:i4>5</vt:i4>
      </vt:variant>
      <vt:variant>
        <vt:lpwstr/>
      </vt:variant>
      <vt:variant>
        <vt:lpwstr>_Toc361738147</vt:lpwstr>
      </vt:variant>
      <vt:variant>
        <vt:i4>1703984</vt:i4>
      </vt:variant>
      <vt:variant>
        <vt:i4>26</vt:i4>
      </vt:variant>
      <vt:variant>
        <vt:i4>0</vt:i4>
      </vt:variant>
      <vt:variant>
        <vt:i4>5</vt:i4>
      </vt:variant>
      <vt:variant>
        <vt:lpwstr/>
      </vt:variant>
      <vt:variant>
        <vt:lpwstr>_Toc361738146</vt:lpwstr>
      </vt:variant>
      <vt:variant>
        <vt:i4>1703984</vt:i4>
      </vt:variant>
      <vt:variant>
        <vt:i4>20</vt:i4>
      </vt:variant>
      <vt:variant>
        <vt:i4>0</vt:i4>
      </vt:variant>
      <vt:variant>
        <vt:i4>5</vt:i4>
      </vt:variant>
      <vt:variant>
        <vt:lpwstr/>
      </vt:variant>
      <vt:variant>
        <vt:lpwstr>_Toc361738145</vt:lpwstr>
      </vt:variant>
      <vt:variant>
        <vt:i4>1703984</vt:i4>
      </vt:variant>
      <vt:variant>
        <vt:i4>14</vt:i4>
      </vt:variant>
      <vt:variant>
        <vt:i4>0</vt:i4>
      </vt:variant>
      <vt:variant>
        <vt:i4>5</vt:i4>
      </vt:variant>
      <vt:variant>
        <vt:lpwstr/>
      </vt:variant>
      <vt:variant>
        <vt:lpwstr>_Toc361738144</vt:lpwstr>
      </vt:variant>
      <vt:variant>
        <vt:i4>1703984</vt:i4>
      </vt:variant>
      <vt:variant>
        <vt:i4>8</vt:i4>
      </vt:variant>
      <vt:variant>
        <vt:i4>0</vt:i4>
      </vt:variant>
      <vt:variant>
        <vt:i4>5</vt:i4>
      </vt:variant>
      <vt:variant>
        <vt:lpwstr/>
      </vt:variant>
      <vt:variant>
        <vt:lpwstr>_Toc361738143</vt:lpwstr>
      </vt:variant>
      <vt:variant>
        <vt:i4>1703984</vt:i4>
      </vt:variant>
      <vt:variant>
        <vt:i4>2</vt:i4>
      </vt:variant>
      <vt:variant>
        <vt:i4>0</vt:i4>
      </vt:variant>
      <vt:variant>
        <vt:i4>5</vt:i4>
      </vt:variant>
      <vt:variant>
        <vt:lpwstr/>
      </vt:variant>
      <vt:variant>
        <vt:lpwstr>_Toc361738142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DEL PERÚ</dc:title>
  <dc:creator>AREA DE SISTEMAS</dc:creator>
  <cp:lastModifiedBy>eguevara</cp:lastModifiedBy>
  <cp:revision>5</cp:revision>
  <cp:lastPrinted>2013-09-30T22:38:00Z</cp:lastPrinted>
  <dcterms:created xsi:type="dcterms:W3CDTF">2013-09-30T21:41:00Z</dcterms:created>
  <dcterms:modified xsi:type="dcterms:W3CDTF">2013-09-30T23:15:00Z</dcterms:modified>
</cp:coreProperties>
</file>