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20" w:rsidRPr="00E80820" w:rsidRDefault="00E80820" w:rsidP="008622BD">
      <w:pPr>
        <w:pStyle w:val="Ttulo"/>
        <w:rPr>
          <w:rFonts w:ascii="Arial" w:hAnsi="Arial" w:cs="Arial"/>
          <w:sz w:val="22"/>
          <w:szCs w:val="22"/>
        </w:rPr>
      </w:pPr>
      <w:bookmarkStart w:id="0" w:name="_Toc130386976"/>
      <w:bookmarkStart w:id="1" w:name="_Toc130387577"/>
      <w:bookmarkStart w:id="2" w:name="_Toc130387800"/>
      <w:bookmarkStart w:id="3" w:name="_Toc130388031"/>
      <w:bookmarkStart w:id="4" w:name="_Toc130388264"/>
      <w:bookmarkStart w:id="5" w:name="_Toc130388679"/>
      <w:bookmarkStart w:id="6" w:name="_Toc130389009"/>
      <w:bookmarkStart w:id="7" w:name="_Toc130389173"/>
      <w:bookmarkStart w:id="8" w:name="_Toc130389339"/>
      <w:bookmarkStart w:id="9" w:name="_Toc130720911"/>
      <w:bookmarkStart w:id="10" w:name="_Toc130721115"/>
      <w:bookmarkStart w:id="11" w:name="_Toc130721341"/>
      <w:bookmarkStart w:id="12" w:name="_Toc135654394"/>
      <w:bookmarkStart w:id="13" w:name="_Toc135654671"/>
      <w:bookmarkStart w:id="14" w:name="_Toc266740568"/>
      <w:bookmarkStart w:id="15" w:name="_Toc266740753"/>
      <w:bookmarkStart w:id="16" w:name="_GoBack"/>
      <w:bookmarkEnd w:id="16"/>
    </w:p>
    <w:p w:rsidR="0078508F" w:rsidRDefault="0078508F" w:rsidP="008622BD">
      <w:pPr>
        <w:pStyle w:val="Ttulo"/>
        <w:rPr>
          <w:rFonts w:ascii="Arial" w:hAnsi="Arial" w:cs="Arial"/>
          <w:sz w:val="28"/>
          <w:szCs w:val="22"/>
        </w:rPr>
      </w:pPr>
    </w:p>
    <w:p w:rsidR="00E80820" w:rsidRPr="00E80820" w:rsidRDefault="00E80820" w:rsidP="008622BD">
      <w:pPr>
        <w:pStyle w:val="Ttulo"/>
        <w:rPr>
          <w:rFonts w:ascii="Arial" w:hAnsi="Arial" w:cs="Arial"/>
          <w:sz w:val="28"/>
          <w:szCs w:val="22"/>
        </w:rPr>
      </w:pPr>
      <w:r w:rsidRPr="00E80820">
        <w:rPr>
          <w:rFonts w:ascii="Arial" w:hAnsi="Arial" w:cs="Arial"/>
          <w:sz w:val="28"/>
          <w:szCs w:val="22"/>
        </w:rPr>
        <w:t>REPÚBLICA DEL PERÚ</w:t>
      </w:r>
    </w:p>
    <w:p w:rsidR="00E80820" w:rsidRDefault="00E80820" w:rsidP="008622BD">
      <w:pPr>
        <w:spacing w:after="0" w:line="240" w:lineRule="auto"/>
        <w:jc w:val="center"/>
        <w:rPr>
          <w:rFonts w:ascii="Arial" w:hAnsi="Arial" w:cs="Arial"/>
          <w:b/>
        </w:rPr>
      </w:pPr>
    </w:p>
    <w:p w:rsidR="0078508F" w:rsidRDefault="0078508F" w:rsidP="008622BD">
      <w:pPr>
        <w:spacing w:after="0" w:line="240" w:lineRule="auto"/>
        <w:jc w:val="center"/>
        <w:rPr>
          <w:rFonts w:ascii="Arial" w:hAnsi="Arial" w:cs="Arial"/>
          <w:b/>
        </w:rPr>
      </w:pPr>
    </w:p>
    <w:p w:rsidR="0078508F" w:rsidRPr="00E80820" w:rsidRDefault="0078508F" w:rsidP="008622BD">
      <w:pPr>
        <w:spacing w:after="0" w:line="240" w:lineRule="auto"/>
        <w:jc w:val="center"/>
        <w:rPr>
          <w:rFonts w:ascii="Arial" w:hAnsi="Arial" w:cs="Arial"/>
          <w:b/>
        </w:rPr>
      </w:pPr>
    </w:p>
    <w:p w:rsidR="00E80820" w:rsidRPr="00E80820" w:rsidRDefault="00003CB4" w:rsidP="008622BD">
      <w:pPr>
        <w:spacing w:after="0" w:line="240" w:lineRule="auto"/>
        <w:jc w:val="center"/>
        <w:rPr>
          <w:rFonts w:ascii="Arial" w:hAnsi="Arial" w:cs="Arial"/>
        </w:rPr>
      </w:pPr>
      <w:r>
        <w:rPr>
          <w:rFonts w:ascii="Arial" w:hAnsi="Arial" w:cs="Arial"/>
          <w:noProof/>
          <w:lang w:eastAsia="es-PE"/>
        </w:rPr>
        <w:drawing>
          <wp:anchor distT="0" distB="0" distL="114300" distR="114300" simplePos="0" relativeHeight="251656704" behindDoc="0" locked="0" layoutInCell="1" allowOverlap="1">
            <wp:simplePos x="0" y="0"/>
            <wp:positionH relativeFrom="column">
              <wp:posOffset>2286000</wp:posOffset>
            </wp:positionH>
            <wp:positionV relativeFrom="paragraph">
              <wp:posOffset>38100</wp:posOffset>
            </wp:positionV>
            <wp:extent cx="876300" cy="876300"/>
            <wp:effectExtent l="19050" t="0" r="0" b="0"/>
            <wp:wrapNone/>
            <wp:docPr id="8" name="Imagen 5"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del Perú"/>
                    <pic:cNvPicPr>
                      <a:picLocks noChangeAspect="1" noChangeArrowheads="1"/>
                    </pic:cNvPicPr>
                  </pic:nvPicPr>
                  <pic:blipFill>
                    <a:blip r:embed="rId9"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p>
    <w:p w:rsidR="00E80820" w:rsidRPr="00E80820" w:rsidRDefault="00E80820" w:rsidP="008622BD">
      <w:pPr>
        <w:spacing w:after="0" w:line="240" w:lineRule="auto"/>
        <w:jc w:val="center"/>
        <w:rPr>
          <w:rFonts w:ascii="Arial" w:hAnsi="Arial" w:cs="Arial"/>
        </w:rPr>
      </w:pPr>
    </w:p>
    <w:p w:rsidR="00E80820" w:rsidRPr="00E80820" w:rsidRDefault="00E80820" w:rsidP="008622BD">
      <w:pPr>
        <w:spacing w:after="0" w:line="240" w:lineRule="auto"/>
        <w:jc w:val="center"/>
        <w:rPr>
          <w:rFonts w:ascii="Arial" w:hAnsi="Arial" w:cs="Arial"/>
        </w:rPr>
      </w:pPr>
    </w:p>
    <w:p w:rsidR="00E80820" w:rsidRPr="00E80820" w:rsidRDefault="00E80820" w:rsidP="008622BD">
      <w:pPr>
        <w:spacing w:after="0" w:line="240" w:lineRule="auto"/>
        <w:jc w:val="center"/>
        <w:rPr>
          <w:rFonts w:ascii="Arial" w:hAnsi="Arial" w:cs="Arial"/>
        </w:rPr>
      </w:pPr>
    </w:p>
    <w:p w:rsidR="00E80820" w:rsidRPr="00E80820" w:rsidRDefault="00E80820" w:rsidP="008622BD">
      <w:pPr>
        <w:spacing w:after="0" w:line="240" w:lineRule="auto"/>
        <w:jc w:val="center"/>
        <w:rPr>
          <w:rFonts w:ascii="Arial" w:hAnsi="Arial" w:cs="Arial"/>
        </w:rPr>
      </w:pPr>
    </w:p>
    <w:p w:rsidR="00E80820" w:rsidRPr="00E80820" w:rsidRDefault="00E80820" w:rsidP="008622BD">
      <w:pPr>
        <w:spacing w:after="0" w:line="240" w:lineRule="auto"/>
        <w:jc w:val="center"/>
        <w:rPr>
          <w:rFonts w:ascii="Arial" w:hAnsi="Arial" w:cs="Arial"/>
          <w:b/>
        </w:rPr>
      </w:pPr>
    </w:p>
    <w:p w:rsidR="0078508F" w:rsidRDefault="0078508F" w:rsidP="008622BD">
      <w:pPr>
        <w:pStyle w:val="Ttulo5"/>
        <w:rPr>
          <w:rFonts w:ascii="Arial" w:eastAsia="Batang" w:hAnsi="Arial" w:cs="Arial"/>
          <w:sz w:val="22"/>
          <w:szCs w:val="22"/>
        </w:rPr>
      </w:pPr>
    </w:p>
    <w:p w:rsidR="0078508F" w:rsidRDefault="0078508F" w:rsidP="008622BD">
      <w:pPr>
        <w:pStyle w:val="Ttulo5"/>
        <w:rPr>
          <w:rFonts w:ascii="Arial" w:eastAsia="Batang" w:hAnsi="Arial" w:cs="Arial"/>
          <w:sz w:val="22"/>
          <w:szCs w:val="22"/>
        </w:rPr>
      </w:pPr>
    </w:p>
    <w:p w:rsidR="0078508F" w:rsidRDefault="0078508F" w:rsidP="008622BD">
      <w:pPr>
        <w:pStyle w:val="Ttulo5"/>
        <w:rPr>
          <w:rFonts w:ascii="Arial" w:eastAsia="Batang" w:hAnsi="Arial" w:cs="Arial"/>
          <w:sz w:val="22"/>
          <w:szCs w:val="22"/>
        </w:rPr>
      </w:pPr>
    </w:p>
    <w:p w:rsidR="0078508F" w:rsidRPr="0078508F" w:rsidRDefault="0078508F" w:rsidP="0078508F"/>
    <w:p w:rsidR="0078508F" w:rsidRDefault="0078508F" w:rsidP="008622BD">
      <w:pPr>
        <w:pStyle w:val="Ttulo5"/>
        <w:rPr>
          <w:rFonts w:ascii="Arial" w:eastAsia="Batang" w:hAnsi="Arial" w:cs="Arial"/>
          <w:sz w:val="22"/>
          <w:szCs w:val="22"/>
        </w:rPr>
      </w:pPr>
    </w:p>
    <w:p w:rsidR="00E80820" w:rsidRPr="00E80820" w:rsidRDefault="00003CB4" w:rsidP="008622BD">
      <w:pPr>
        <w:pStyle w:val="Ttulo5"/>
        <w:rPr>
          <w:rFonts w:ascii="Arial" w:eastAsia="Batang" w:hAnsi="Arial" w:cs="Arial"/>
          <w:sz w:val="22"/>
          <w:szCs w:val="22"/>
        </w:rPr>
      </w:pPr>
      <w:r>
        <w:rPr>
          <w:rFonts w:ascii="Arial" w:eastAsia="Batang" w:hAnsi="Arial" w:cs="Arial"/>
          <w:noProof/>
          <w:sz w:val="22"/>
          <w:szCs w:val="22"/>
          <w:lang w:eastAsia="es-PE"/>
        </w:rPr>
        <w:drawing>
          <wp:inline distT="0" distB="0" distL="0" distR="0">
            <wp:extent cx="3528060" cy="6096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l="7631" t="35126" r="5096" b="35439"/>
                    <a:stretch>
                      <a:fillRect/>
                    </a:stretch>
                  </pic:blipFill>
                  <pic:spPr bwMode="auto">
                    <a:xfrm>
                      <a:off x="0" y="0"/>
                      <a:ext cx="3528060" cy="609600"/>
                    </a:xfrm>
                    <a:prstGeom prst="rect">
                      <a:avLst/>
                    </a:prstGeom>
                    <a:noFill/>
                    <a:ln w="9525">
                      <a:noFill/>
                      <a:miter lim="800000"/>
                      <a:headEnd/>
                      <a:tailEnd/>
                    </a:ln>
                  </pic:spPr>
                </pic:pic>
              </a:graphicData>
            </a:graphic>
          </wp:inline>
        </w:drawing>
      </w:r>
    </w:p>
    <w:p w:rsidR="00E80820" w:rsidRPr="00E80820" w:rsidRDefault="00E80820" w:rsidP="008622BD">
      <w:pPr>
        <w:spacing w:after="0" w:line="240" w:lineRule="auto"/>
        <w:jc w:val="center"/>
        <w:rPr>
          <w:rFonts w:ascii="Arial" w:hAnsi="Arial" w:cs="Arial"/>
          <w:b/>
        </w:rPr>
      </w:pPr>
    </w:p>
    <w:p w:rsidR="00E80820" w:rsidRDefault="00E80820" w:rsidP="008622BD">
      <w:pPr>
        <w:spacing w:after="0" w:line="240" w:lineRule="auto"/>
        <w:jc w:val="center"/>
        <w:rPr>
          <w:rFonts w:ascii="Arial" w:hAnsi="Arial" w:cs="Arial"/>
          <w:b/>
        </w:rPr>
      </w:pPr>
    </w:p>
    <w:p w:rsidR="0078508F" w:rsidRDefault="0078508F" w:rsidP="008622BD">
      <w:pPr>
        <w:spacing w:after="0" w:line="240" w:lineRule="auto"/>
        <w:jc w:val="center"/>
        <w:rPr>
          <w:rFonts w:ascii="Arial" w:hAnsi="Arial" w:cs="Arial"/>
          <w:b/>
        </w:rPr>
      </w:pPr>
    </w:p>
    <w:p w:rsidR="0078508F" w:rsidRDefault="0078508F" w:rsidP="008622BD">
      <w:pPr>
        <w:spacing w:after="0" w:line="240" w:lineRule="auto"/>
        <w:jc w:val="center"/>
        <w:rPr>
          <w:rFonts w:ascii="Arial" w:hAnsi="Arial" w:cs="Arial"/>
          <w:b/>
        </w:rPr>
      </w:pPr>
    </w:p>
    <w:p w:rsidR="0078508F" w:rsidRDefault="0078508F" w:rsidP="008622BD">
      <w:pPr>
        <w:spacing w:after="0" w:line="240" w:lineRule="auto"/>
        <w:jc w:val="center"/>
        <w:rPr>
          <w:rFonts w:ascii="Arial" w:hAnsi="Arial" w:cs="Arial"/>
          <w:b/>
        </w:rPr>
      </w:pPr>
    </w:p>
    <w:p w:rsidR="0078508F" w:rsidRPr="00E80820" w:rsidRDefault="0078508F" w:rsidP="008622BD">
      <w:pPr>
        <w:spacing w:after="0" w:line="240" w:lineRule="auto"/>
        <w:jc w:val="center"/>
        <w:rPr>
          <w:rFonts w:ascii="Arial" w:hAnsi="Arial" w:cs="Arial"/>
          <w:b/>
        </w:rPr>
      </w:pPr>
    </w:p>
    <w:p w:rsidR="00E80820" w:rsidRPr="00E80820" w:rsidRDefault="006479B0" w:rsidP="008622BD">
      <w:pPr>
        <w:spacing w:after="0" w:line="240" w:lineRule="auto"/>
        <w:jc w:val="center"/>
        <w:rPr>
          <w:rFonts w:ascii="Arial" w:hAnsi="Arial" w:cs="Arial"/>
          <w:b/>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45pt;margin-top:7.3pt;width:143.55pt;height:50.3pt;z-index:251655680;v-text-anchor:middle" fillcolor="#369">
            <v:imagedata r:id="rId11" o:title=""/>
            <v:shadow color="silver" offset="3pt"/>
            <w10:wrap type="square"/>
          </v:shape>
          <o:OLEObject Type="Embed" ProgID="Word.Document.8" ShapeID="_x0000_s1026" DrawAspect="Content" ObjectID="_1414908020" r:id="rId12">
            <o:FieldCodes>\s</o:FieldCodes>
          </o:OLEObject>
        </w:pict>
      </w:r>
    </w:p>
    <w:p w:rsidR="00E80820" w:rsidRPr="00E80820" w:rsidRDefault="00E80820" w:rsidP="008622BD">
      <w:pPr>
        <w:pStyle w:val="Ttulo2"/>
        <w:rPr>
          <w:rFonts w:ascii="Arial" w:hAnsi="Arial" w:cs="Arial"/>
          <w:sz w:val="22"/>
          <w:szCs w:val="22"/>
        </w:rPr>
      </w:pPr>
    </w:p>
    <w:p w:rsidR="00E80820" w:rsidRPr="00E80820" w:rsidRDefault="00E80820" w:rsidP="008622BD">
      <w:pPr>
        <w:pStyle w:val="Ttulo2"/>
        <w:rPr>
          <w:rFonts w:ascii="Arial" w:hAnsi="Arial" w:cs="Arial"/>
          <w:sz w:val="22"/>
          <w:szCs w:val="22"/>
        </w:rPr>
      </w:pPr>
    </w:p>
    <w:p w:rsidR="00E80820" w:rsidRPr="00E80820" w:rsidRDefault="00E80820" w:rsidP="008622BD">
      <w:pPr>
        <w:spacing w:after="0" w:line="240" w:lineRule="auto"/>
        <w:jc w:val="center"/>
        <w:rPr>
          <w:rFonts w:ascii="Arial" w:hAnsi="Arial" w:cs="Arial"/>
          <w:b/>
        </w:rPr>
      </w:pPr>
    </w:p>
    <w:p w:rsidR="00E80820" w:rsidRPr="00E80820" w:rsidRDefault="00E80820" w:rsidP="008622BD">
      <w:pPr>
        <w:spacing w:after="0" w:line="240" w:lineRule="auto"/>
        <w:jc w:val="center"/>
        <w:rPr>
          <w:rFonts w:ascii="Arial" w:hAnsi="Arial" w:cs="Arial"/>
          <w:b/>
        </w:rPr>
      </w:pPr>
    </w:p>
    <w:p w:rsidR="00E80820" w:rsidRDefault="00E80820" w:rsidP="008622BD">
      <w:pPr>
        <w:pStyle w:val="Ttulo5"/>
        <w:jc w:val="left"/>
        <w:rPr>
          <w:rFonts w:ascii="Arial" w:hAnsi="Arial" w:cs="Arial"/>
          <w:sz w:val="22"/>
          <w:szCs w:val="22"/>
        </w:rPr>
      </w:pPr>
    </w:p>
    <w:p w:rsidR="0078508F" w:rsidRPr="0078508F" w:rsidRDefault="0078508F" w:rsidP="0078508F"/>
    <w:p w:rsidR="00E80820" w:rsidRPr="00E80820" w:rsidRDefault="00E80820" w:rsidP="008622BD">
      <w:pPr>
        <w:spacing w:after="0" w:line="240" w:lineRule="auto"/>
        <w:rPr>
          <w:rFonts w:ascii="Arial" w:hAnsi="Arial" w:cs="Arial"/>
        </w:rPr>
      </w:pPr>
    </w:p>
    <w:p w:rsidR="00E80820" w:rsidRPr="00E80820" w:rsidRDefault="00E80820" w:rsidP="008622BD">
      <w:pPr>
        <w:pStyle w:val="Ttulo5"/>
        <w:rPr>
          <w:rFonts w:ascii="Arial" w:hAnsi="Arial" w:cs="Arial"/>
          <w:bCs w:val="0"/>
          <w:i w:val="0"/>
          <w:sz w:val="28"/>
          <w:szCs w:val="22"/>
        </w:rPr>
      </w:pPr>
      <w:r w:rsidRPr="00E80820">
        <w:rPr>
          <w:rFonts w:ascii="Arial" w:hAnsi="Arial" w:cs="Arial"/>
          <w:bCs w:val="0"/>
          <w:i w:val="0"/>
          <w:sz w:val="28"/>
          <w:szCs w:val="22"/>
        </w:rPr>
        <w:t>BASES</w:t>
      </w:r>
    </w:p>
    <w:p w:rsidR="00E80820" w:rsidRPr="00E80820" w:rsidRDefault="00E80820" w:rsidP="008622BD">
      <w:pPr>
        <w:pStyle w:val="Textoindependiente3"/>
        <w:rPr>
          <w:rFonts w:ascii="Arial" w:hAnsi="Arial" w:cs="Arial"/>
          <w:sz w:val="28"/>
          <w:szCs w:val="22"/>
        </w:rPr>
      </w:pPr>
    </w:p>
    <w:p w:rsidR="00E80820" w:rsidRPr="00E80820" w:rsidRDefault="00E80820" w:rsidP="008622BD">
      <w:pPr>
        <w:pStyle w:val="Ttulo5"/>
        <w:rPr>
          <w:rFonts w:ascii="Arial" w:hAnsi="Arial" w:cs="Arial"/>
          <w:bCs w:val="0"/>
          <w:i w:val="0"/>
          <w:sz w:val="28"/>
          <w:szCs w:val="22"/>
        </w:rPr>
      </w:pPr>
      <w:r w:rsidRPr="00E80820">
        <w:rPr>
          <w:rFonts w:ascii="Arial" w:hAnsi="Arial" w:cs="Arial"/>
          <w:bCs w:val="0"/>
          <w:i w:val="0"/>
          <w:sz w:val="28"/>
          <w:szCs w:val="22"/>
        </w:rPr>
        <w:t>PROCESO DE PROMOCIÓN DE LA INVERSIÓN PRIVADA DEL PROYECTO “GESTIÓN Y EXPLOTACIÓN DEL GRAN TEATRO NACIONAL”</w:t>
      </w:r>
    </w:p>
    <w:p w:rsidR="00E80820" w:rsidRPr="00E80820" w:rsidRDefault="00E80820" w:rsidP="008622BD">
      <w:pPr>
        <w:pStyle w:val="Textoindependiente3"/>
        <w:jc w:val="left"/>
        <w:rPr>
          <w:rFonts w:ascii="Arial" w:hAnsi="Arial" w:cs="Arial"/>
          <w:sz w:val="22"/>
          <w:szCs w:val="22"/>
        </w:rPr>
      </w:pPr>
    </w:p>
    <w:p w:rsidR="00E80820" w:rsidRPr="00E80820" w:rsidRDefault="00E80820" w:rsidP="008622BD">
      <w:pPr>
        <w:pStyle w:val="Textoindependiente3"/>
        <w:jc w:val="left"/>
        <w:rPr>
          <w:rFonts w:ascii="Arial" w:hAnsi="Arial" w:cs="Arial"/>
          <w:sz w:val="22"/>
          <w:szCs w:val="22"/>
        </w:rPr>
      </w:pPr>
    </w:p>
    <w:p w:rsidR="00E80820" w:rsidRPr="00E80820" w:rsidRDefault="00E80820" w:rsidP="008622BD">
      <w:pPr>
        <w:pStyle w:val="Textoindependiente3"/>
        <w:jc w:val="left"/>
        <w:rPr>
          <w:rFonts w:ascii="Arial" w:hAnsi="Arial" w:cs="Arial"/>
          <w:sz w:val="22"/>
          <w:szCs w:val="22"/>
        </w:rPr>
      </w:pPr>
    </w:p>
    <w:p w:rsidR="00E80820" w:rsidRPr="00E80820" w:rsidRDefault="00E80820" w:rsidP="008622BD">
      <w:pPr>
        <w:pStyle w:val="Textoindependiente3"/>
        <w:jc w:val="left"/>
        <w:rPr>
          <w:rFonts w:ascii="Arial" w:hAnsi="Arial" w:cs="Arial"/>
          <w:sz w:val="22"/>
          <w:szCs w:val="22"/>
        </w:rPr>
      </w:pPr>
    </w:p>
    <w:p w:rsidR="00E80820" w:rsidRPr="00E80820" w:rsidRDefault="00E80820" w:rsidP="008622BD">
      <w:pPr>
        <w:pStyle w:val="Textoindependiente3"/>
        <w:jc w:val="left"/>
        <w:rPr>
          <w:rFonts w:ascii="Arial" w:hAnsi="Arial" w:cs="Arial"/>
          <w:sz w:val="22"/>
          <w:szCs w:val="22"/>
        </w:rPr>
      </w:pPr>
    </w:p>
    <w:p w:rsidR="00E80820" w:rsidRPr="00C32A63" w:rsidRDefault="00923D0B" w:rsidP="008622BD">
      <w:pPr>
        <w:pStyle w:val="Ttulo7"/>
        <w:rPr>
          <w:rFonts w:ascii="Arial" w:hAnsi="Arial" w:cs="Arial"/>
          <w:b/>
          <w:sz w:val="28"/>
          <w:szCs w:val="22"/>
        </w:rPr>
      </w:pPr>
      <w:r>
        <w:rPr>
          <w:rFonts w:ascii="Arial" w:hAnsi="Arial" w:cs="Arial"/>
          <w:b/>
          <w:sz w:val="28"/>
          <w:szCs w:val="22"/>
        </w:rPr>
        <w:t>Setiembre</w:t>
      </w:r>
      <w:r w:rsidR="00B01F57" w:rsidRPr="00B01F57">
        <w:rPr>
          <w:rFonts w:ascii="Arial" w:hAnsi="Arial" w:cs="Arial"/>
          <w:b/>
          <w:sz w:val="28"/>
          <w:szCs w:val="22"/>
        </w:rPr>
        <w:t>,</w:t>
      </w:r>
      <w:r w:rsidR="00E80820" w:rsidRPr="00C32A63">
        <w:rPr>
          <w:rFonts w:ascii="Arial" w:hAnsi="Arial" w:cs="Arial"/>
          <w:b/>
          <w:sz w:val="28"/>
          <w:szCs w:val="22"/>
        </w:rPr>
        <w:t xml:space="preserve"> 2012</w:t>
      </w:r>
    </w:p>
    <w:p w:rsidR="00E80820" w:rsidRPr="00E80820" w:rsidRDefault="00E80820" w:rsidP="008622BD">
      <w:pPr>
        <w:spacing w:after="0" w:line="240" w:lineRule="auto"/>
        <w:jc w:val="center"/>
        <w:rPr>
          <w:rFonts w:ascii="Arial" w:hAnsi="Arial" w:cs="Arial"/>
          <w:b/>
        </w:rPr>
      </w:pPr>
    </w:p>
    <w:p w:rsidR="00E80820" w:rsidRPr="00E80820" w:rsidRDefault="00E80820" w:rsidP="008622BD">
      <w:pPr>
        <w:pStyle w:val="Textosinformato"/>
        <w:tabs>
          <w:tab w:val="left" w:pos="426"/>
          <w:tab w:val="left" w:pos="2268"/>
          <w:tab w:val="right" w:pos="8789"/>
        </w:tabs>
        <w:ind w:left="426"/>
        <w:jc w:val="center"/>
        <w:rPr>
          <w:rFonts w:ascii="Arial" w:hAnsi="Arial" w:cs="Arial"/>
          <w:b/>
          <w:bCs/>
          <w:sz w:val="22"/>
          <w:szCs w:val="22"/>
        </w:rPr>
      </w:pPr>
      <w:r w:rsidRPr="00E80820">
        <w:rPr>
          <w:rFonts w:ascii="Arial" w:hAnsi="Arial" w:cs="Arial"/>
          <w:b/>
          <w:sz w:val="22"/>
          <w:szCs w:val="22"/>
        </w:rPr>
        <w:br w:type="page"/>
      </w:r>
      <w:r w:rsidRPr="00E80820">
        <w:rPr>
          <w:rFonts w:ascii="Arial" w:hAnsi="Arial" w:cs="Arial"/>
          <w:b/>
          <w:bCs/>
          <w:sz w:val="22"/>
          <w:szCs w:val="22"/>
        </w:rPr>
        <w:lastRenderedPageBreak/>
        <w:t>CONTENIDO</w:t>
      </w:r>
    </w:p>
    <w:p w:rsidR="00E80820" w:rsidRPr="00E80820" w:rsidRDefault="00E80820" w:rsidP="008622BD">
      <w:pPr>
        <w:pStyle w:val="Textosinformato"/>
        <w:tabs>
          <w:tab w:val="left" w:pos="426"/>
          <w:tab w:val="left" w:pos="2268"/>
          <w:tab w:val="right" w:pos="8789"/>
        </w:tabs>
        <w:ind w:left="426"/>
        <w:jc w:val="center"/>
        <w:rPr>
          <w:rFonts w:ascii="Arial" w:hAnsi="Arial" w:cs="Arial"/>
          <w:b/>
          <w:bCs/>
          <w:sz w:val="22"/>
          <w:szCs w:val="22"/>
        </w:rPr>
      </w:pPr>
    </w:p>
    <w:p w:rsidR="00023C16" w:rsidRDefault="00020923">
      <w:pPr>
        <w:pStyle w:val="TDC1"/>
        <w:rPr>
          <w:rFonts w:asciiTheme="minorHAnsi" w:eastAsiaTheme="minorEastAsia" w:hAnsiTheme="minorHAnsi" w:cstheme="minorBidi"/>
          <w:b w:val="0"/>
          <w:bCs w:val="0"/>
          <w:i w:val="0"/>
          <w:iCs w:val="0"/>
          <w:sz w:val="22"/>
          <w:szCs w:val="22"/>
          <w:lang w:val="es-PE" w:eastAsia="es-PE"/>
        </w:rPr>
      </w:pPr>
      <w:r w:rsidRPr="00E80820">
        <w:rPr>
          <w:sz w:val="22"/>
          <w:szCs w:val="22"/>
        </w:rPr>
        <w:fldChar w:fldCharType="begin"/>
      </w:r>
      <w:r w:rsidR="00E80820" w:rsidRPr="00E80820">
        <w:rPr>
          <w:sz w:val="22"/>
          <w:szCs w:val="22"/>
        </w:rPr>
        <w:instrText xml:space="preserve"> TOC \o "1-2" \h \z \u </w:instrText>
      </w:r>
      <w:r w:rsidRPr="00E80820">
        <w:rPr>
          <w:sz w:val="22"/>
          <w:szCs w:val="22"/>
        </w:rPr>
        <w:fldChar w:fldCharType="separate"/>
      </w:r>
      <w:hyperlink w:anchor="_Toc334691782" w:history="1">
        <w:r w:rsidR="00023C16" w:rsidRPr="00C40A02">
          <w:rPr>
            <w:rStyle w:val="Hipervnculo"/>
          </w:rPr>
          <w:t>1.</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OBJETO Y CARACTERÍSTICAS DEL CONCURSO</w:t>
        </w:r>
        <w:r w:rsidR="00023C16">
          <w:rPr>
            <w:webHidden/>
          </w:rPr>
          <w:tab/>
        </w:r>
        <w:r>
          <w:rPr>
            <w:webHidden/>
          </w:rPr>
          <w:fldChar w:fldCharType="begin"/>
        </w:r>
        <w:r w:rsidR="00023C16">
          <w:rPr>
            <w:webHidden/>
          </w:rPr>
          <w:instrText xml:space="preserve"> PAGEREF _Toc334691782 \h </w:instrText>
        </w:r>
        <w:r>
          <w:rPr>
            <w:webHidden/>
          </w:rPr>
        </w:r>
        <w:r>
          <w:rPr>
            <w:webHidden/>
          </w:rPr>
          <w:fldChar w:fldCharType="separate"/>
        </w:r>
        <w:r w:rsidR="00846747">
          <w:rPr>
            <w:webHidden/>
          </w:rPr>
          <w:t>8</w:t>
        </w:r>
        <w:r>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83" w:history="1">
        <w:r w:rsidR="00023C16" w:rsidRPr="00C40A02">
          <w:rPr>
            <w:rStyle w:val="Hipervnculo"/>
          </w:rPr>
          <w:t>1.1.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Convocatoria y Objeto del Concurso</w:t>
        </w:r>
        <w:r w:rsidR="00023C16">
          <w:rPr>
            <w:webHidden/>
          </w:rPr>
          <w:tab/>
        </w:r>
        <w:r w:rsidR="00020923">
          <w:rPr>
            <w:webHidden/>
          </w:rPr>
          <w:fldChar w:fldCharType="begin"/>
        </w:r>
        <w:r w:rsidR="00023C16">
          <w:rPr>
            <w:webHidden/>
          </w:rPr>
          <w:instrText xml:space="preserve"> PAGEREF _Toc334691783 \h </w:instrText>
        </w:r>
        <w:r w:rsidR="00020923">
          <w:rPr>
            <w:webHidden/>
          </w:rPr>
        </w:r>
        <w:r w:rsidR="00020923">
          <w:rPr>
            <w:webHidden/>
          </w:rPr>
          <w:fldChar w:fldCharType="separate"/>
        </w:r>
        <w:r w:rsidR="00846747">
          <w:rPr>
            <w:webHidden/>
          </w:rPr>
          <w:t>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84" w:history="1">
        <w:r w:rsidR="00023C16" w:rsidRPr="00C40A02">
          <w:rPr>
            <w:rStyle w:val="Hipervnculo"/>
          </w:rPr>
          <w:t>1.2.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Definiciones</w:t>
        </w:r>
        <w:r w:rsidR="00023C16">
          <w:rPr>
            <w:webHidden/>
          </w:rPr>
          <w:tab/>
        </w:r>
        <w:r w:rsidR="00020923">
          <w:rPr>
            <w:webHidden/>
          </w:rPr>
          <w:fldChar w:fldCharType="begin"/>
        </w:r>
        <w:r w:rsidR="00023C16">
          <w:rPr>
            <w:webHidden/>
          </w:rPr>
          <w:instrText xml:space="preserve"> PAGEREF _Toc334691784 \h </w:instrText>
        </w:r>
        <w:r w:rsidR="00020923">
          <w:rPr>
            <w:webHidden/>
          </w:rPr>
        </w:r>
        <w:r w:rsidR="00020923">
          <w:rPr>
            <w:webHidden/>
          </w:rPr>
          <w:fldChar w:fldCharType="separate"/>
        </w:r>
        <w:r w:rsidR="00846747">
          <w:rPr>
            <w:webHidden/>
          </w:rPr>
          <w:t>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85" w:history="1">
        <w:r w:rsidR="00023C16" w:rsidRPr="00C40A02">
          <w:rPr>
            <w:rStyle w:val="Hipervnculo"/>
          </w:rPr>
          <w:t>1.3.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Antecedentes y Marco Legal del Concurso</w:t>
        </w:r>
        <w:r w:rsidR="00023C16">
          <w:rPr>
            <w:webHidden/>
          </w:rPr>
          <w:tab/>
        </w:r>
        <w:r w:rsidR="00020923">
          <w:rPr>
            <w:webHidden/>
          </w:rPr>
          <w:fldChar w:fldCharType="begin"/>
        </w:r>
        <w:r w:rsidR="00023C16">
          <w:rPr>
            <w:webHidden/>
          </w:rPr>
          <w:instrText xml:space="preserve"> PAGEREF _Toc334691785 \h </w:instrText>
        </w:r>
        <w:r w:rsidR="00020923">
          <w:rPr>
            <w:webHidden/>
          </w:rPr>
        </w:r>
        <w:r w:rsidR="00020923">
          <w:rPr>
            <w:webHidden/>
          </w:rPr>
          <w:fldChar w:fldCharType="separate"/>
        </w:r>
        <w:r w:rsidR="00846747">
          <w:rPr>
            <w:webHidden/>
          </w:rPr>
          <w:t>14</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86" w:history="1">
        <w:r w:rsidR="00023C16" w:rsidRPr="00C40A02">
          <w:rPr>
            <w:rStyle w:val="Hipervnculo"/>
          </w:rPr>
          <w:t>1.4.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Ejecución del Encargo formulado a PROINVERSIÓN por el Ministerio de Cultura y Facultades del Comité y de PROINVERSIÓN</w:t>
        </w:r>
        <w:r w:rsidR="00023C16">
          <w:rPr>
            <w:webHidden/>
          </w:rPr>
          <w:tab/>
        </w:r>
        <w:r w:rsidR="00020923">
          <w:rPr>
            <w:webHidden/>
          </w:rPr>
          <w:fldChar w:fldCharType="begin"/>
        </w:r>
        <w:r w:rsidR="00023C16">
          <w:rPr>
            <w:webHidden/>
          </w:rPr>
          <w:instrText xml:space="preserve"> PAGEREF _Toc334691786 \h </w:instrText>
        </w:r>
        <w:r w:rsidR="00020923">
          <w:rPr>
            <w:webHidden/>
          </w:rPr>
        </w:r>
        <w:r w:rsidR="00020923">
          <w:rPr>
            <w:webHidden/>
          </w:rPr>
          <w:fldChar w:fldCharType="separate"/>
        </w:r>
        <w:r w:rsidR="00846747">
          <w:rPr>
            <w:webHidden/>
          </w:rPr>
          <w:t>16</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87" w:history="1">
        <w:r w:rsidR="00023C16" w:rsidRPr="00C40A02">
          <w:rPr>
            <w:rStyle w:val="Hipervnculo"/>
          </w:rPr>
          <w:t>1.5.</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Contrato</w:t>
        </w:r>
        <w:r w:rsidR="00023C16">
          <w:rPr>
            <w:webHidden/>
          </w:rPr>
          <w:tab/>
        </w:r>
        <w:r w:rsidR="00020923">
          <w:rPr>
            <w:webHidden/>
          </w:rPr>
          <w:fldChar w:fldCharType="begin"/>
        </w:r>
        <w:r w:rsidR="00023C16">
          <w:rPr>
            <w:webHidden/>
          </w:rPr>
          <w:instrText xml:space="preserve"> PAGEREF _Toc334691787 \h </w:instrText>
        </w:r>
        <w:r w:rsidR="00020923">
          <w:rPr>
            <w:webHidden/>
          </w:rPr>
        </w:r>
        <w:r w:rsidR="00020923">
          <w:rPr>
            <w:webHidden/>
          </w:rPr>
          <w:fldChar w:fldCharType="separate"/>
        </w:r>
        <w:r w:rsidR="00846747">
          <w:rPr>
            <w:webHidden/>
          </w:rPr>
          <w:t>16</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88" w:history="1">
        <w:r w:rsidR="00023C16" w:rsidRPr="00C40A02">
          <w:rPr>
            <w:rStyle w:val="Hipervnculo"/>
          </w:rPr>
          <w:t>1.6.</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Cronograma del Concurso</w:t>
        </w:r>
        <w:r w:rsidR="00023C16">
          <w:rPr>
            <w:webHidden/>
          </w:rPr>
          <w:tab/>
        </w:r>
        <w:r w:rsidR="00020923">
          <w:rPr>
            <w:webHidden/>
          </w:rPr>
          <w:fldChar w:fldCharType="begin"/>
        </w:r>
        <w:r w:rsidR="00023C16">
          <w:rPr>
            <w:webHidden/>
          </w:rPr>
          <w:instrText xml:space="preserve"> PAGEREF _Toc334691788 \h </w:instrText>
        </w:r>
        <w:r w:rsidR="00020923">
          <w:rPr>
            <w:webHidden/>
          </w:rPr>
        </w:r>
        <w:r w:rsidR="00020923">
          <w:rPr>
            <w:webHidden/>
          </w:rPr>
          <w:fldChar w:fldCharType="separate"/>
        </w:r>
        <w:r w:rsidR="00846747">
          <w:rPr>
            <w:webHidden/>
          </w:rPr>
          <w:t>16</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89" w:history="1">
        <w:r w:rsidR="00023C16" w:rsidRPr="00C40A02">
          <w:rPr>
            <w:rStyle w:val="Hipervnculo"/>
          </w:rPr>
          <w:t>1.7.</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Interpretación y referencias</w:t>
        </w:r>
        <w:r w:rsidR="00023C16">
          <w:rPr>
            <w:webHidden/>
          </w:rPr>
          <w:tab/>
        </w:r>
        <w:r w:rsidR="00020923">
          <w:rPr>
            <w:webHidden/>
          </w:rPr>
          <w:fldChar w:fldCharType="begin"/>
        </w:r>
        <w:r w:rsidR="00023C16">
          <w:rPr>
            <w:webHidden/>
          </w:rPr>
          <w:instrText xml:space="preserve"> PAGEREF _Toc334691789 \h </w:instrText>
        </w:r>
        <w:r w:rsidR="00020923">
          <w:rPr>
            <w:webHidden/>
          </w:rPr>
        </w:r>
        <w:r w:rsidR="00020923">
          <w:rPr>
            <w:webHidden/>
          </w:rPr>
          <w:fldChar w:fldCharType="separate"/>
        </w:r>
        <w:r w:rsidR="00846747">
          <w:rPr>
            <w:webHidden/>
          </w:rPr>
          <w:t>17</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0" w:history="1">
        <w:r w:rsidR="00023C16" w:rsidRPr="00C40A02">
          <w:rPr>
            <w:rStyle w:val="Hipervnculo"/>
          </w:rPr>
          <w:t>1.8.</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Antecedentes técnicos puestos a disposición de los Postores</w:t>
        </w:r>
        <w:r w:rsidR="00023C16">
          <w:rPr>
            <w:webHidden/>
          </w:rPr>
          <w:tab/>
        </w:r>
        <w:r w:rsidR="00020923">
          <w:rPr>
            <w:webHidden/>
          </w:rPr>
          <w:fldChar w:fldCharType="begin"/>
        </w:r>
        <w:r w:rsidR="00023C16">
          <w:rPr>
            <w:webHidden/>
          </w:rPr>
          <w:instrText xml:space="preserve"> PAGEREF _Toc334691790 \h </w:instrText>
        </w:r>
        <w:r w:rsidR="00020923">
          <w:rPr>
            <w:webHidden/>
          </w:rPr>
        </w:r>
        <w:r w:rsidR="00020923">
          <w:rPr>
            <w:webHidden/>
          </w:rPr>
          <w:fldChar w:fldCharType="separate"/>
        </w:r>
        <w:r w:rsidR="00846747">
          <w:rPr>
            <w:webHidden/>
          </w:rPr>
          <w:t>17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791" w:history="1">
        <w:r w:rsidR="00023C16" w:rsidRPr="00C40A02">
          <w:rPr>
            <w:rStyle w:val="Hipervnculo"/>
          </w:rPr>
          <w:t>2.</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AGENTES AUTORIZADOS Y REPRESENTANTE LEGAL</w:t>
        </w:r>
        <w:r w:rsidR="00023C16">
          <w:rPr>
            <w:webHidden/>
          </w:rPr>
          <w:tab/>
        </w:r>
        <w:r w:rsidR="00020923">
          <w:rPr>
            <w:webHidden/>
          </w:rPr>
          <w:fldChar w:fldCharType="begin"/>
        </w:r>
        <w:r w:rsidR="00023C16">
          <w:rPr>
            <w:webHidden/>
          </w:rPr>
          <w:instrText xml:space="preserve"> PAGEREF _Toc334691791 \h </w:instrText>
        </w:r>
        <w:r w:rsidR="00020923">
          <w:rPr>
            <w:webHidden/>
          </w:rPr>
        </w:r>
        <w:r w:rsidR="00020923">
          <w:rPr>
            <w:webHidden/>
          </w:rPr>
          <w:fldChar w:fldCharType="separate"/>
        </w:r>
        <w:r w:rsidR="00846747">
          <w:rPr>
            <w:webHidden/>
          </w:rPr>
          <w:t>17</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2" w:history="1">
        <w:r w:rsidR="00023C16" w:rsidRPr="00C40A02">
          <w:rPr>
            <w:rStyle w:val="Hipervnculo"/>
          </w:rPr>
          <w:t>2.1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Agentes Autorizados</w:t>
        </w:r>
        <w:r w:rsidR="00023C16">
          <w:rPr>
            <w:webHidden/>
          </w:rPr>
          <w:tab/>
        </w:r>
        <w:r w:rsidR="00020923">
          <w:rPr>
            <w:webHidden/>
          </w:rPr>
          <w:fldChar w:fldCharType="begin"/>
        </w:r>
        <w:r w:rsidR="00023C16">
          <w:rPr>
            <w:webHidden/>
          </w:rPr>
          <w:instrText xml:space="preserve"> PAGEREF _Toc334691792 \h </w:instrText>
        </w:r>
        <w:r w:rsidR="00020923">
          <w:rPr>
            <w:webHidden/>
          </w:rPr>
        </w:r>
        <w:r w:rsidR="00020923">
          <w:rPr>
            <w:webHidden/>
          </w:rPr>
          <w:fldChar w:fldCharType="separate"/>
        </w:r>
        <w:r w:rsidR="00846747">
          <w:rPr>
            <w:webHidden/>
          </w:rPr>
          <w:t>17</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3" w:history="1">
        <w:r w:rsidR="00023C16" w:rsidRPr="00C40A02">
          <w:rPr>
            <w:rStyle w:val="Hipervnculo"/>
          </w:rPr>
          <w:t>2.1.1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Designación de Agentes Autorizados</w:t>
        </w:r>
        <w:r w:rsidR="00023C16">
          <w:rPr>
            <w:webHidden/>
          </w:rPr>
          <w:tab/>
        </w:r>
        <w:r w:rsidR="00020923">
          <w:rPr>
            <w:webHidden/>
          </w:rPr>
          <w:fldChar w:fldCharType="begin"/>
        </w:r>
        <w:r w:rsidR="00023C16">
          <w:rPr>
            <w:webHidden/>
          </w:rPr>
          <w:instrText xml:space="preserve"> PAGEREF _Toc334691793 \h </w:instrText>
        </w:r>
        <w:r w:rsidR="00020923">
          <w:rPr>
            <w:webHidden/>
          </w:rPr>
        </w:r>
        <w:r w:rsidR="00020923">
          <w:rPr>
            <w:webHidden/>
          </w:rPr>
          <w:fldChar w:fldCharType="separate"/>
        </w:r>
        <w:r w:rsidR="00846747">
          <w:rPr>
            <w:webHidden/>
          </w:rPr>
          <w:t>17</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4" w:history="1">
        <w:r w:rsidR="00023C16" w:rsidRPr="00C40A02">
          <w:rPr>
            <w:rStyle w:val="Hipervnculo"/>
          </w:rPr>
          <w:t>2.1.2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Carta de Designación</w:t>
        </w:r>
        <w:r w:rsidR="00023C16">
          <w:rPr>
            <w:webHidden/>
          </w:rPr>
          <w:tab/>
        </w:r>
        <w:r w:rsidR="00020923">
          <w:rPr>
            <w:webHidden/>
          </w:rPr>
          <w:fldChar w:fldCharType="begin"/>
        </w:r>
        <w:r w:rsidR="00023C16">
          <w:rPr>
            <w:webHidden/>
          </w:rPr>
          <w:instrText xml:space="preserve"> PAGEREF _Toc334691794 \h </w:instrText>
        </w:r>
        <w:r w:rsidR="00020923">
          <w:rPr>
            <w:webHidden/>
          </w:rPr>
        </w:r>
        <w:r w:rsidR="00020923">
          <w:rPr>
            <w:webHidden/>
          </w:rPr>
          <w:fldChar w:fldCharType="separate"/>
        </w:r>
        <w:r w:rsidR="00846747">
          <w:rPr>
            <w:webHidden/>
          </w:rPr>
          <w:t>18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5" w:history="1">
        <w:r w:rsidR="00023C16" w:rsidRPr="00C40A02">
          <w:rPr>
            <w:rStyle w:val="Hipervnculo"/>
          </w:rPr>
          <w:t>2.1.3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Facultades Otorgadas</w:t>
        </w:r>
        <w:r w:rsidR="00023C16">
          <w:rPr>
            <w:webHidden/>
          </w:rPr>
          <w:tab/>
        </w:r>
        <w:r w:rsidR="00020923">
          <w:rPr>
            <w:webHidden/>
          </w:rPr>
          <w:fldChar w:fldCharType="begin"/>
        </w:r>
        <w:r w:rsidR="00023C16">
          <w:rPr>
            <w:webHidden/>
          </w:rPr>
          <w:instrText xml:space="preserve"> PAGEREF _Toc334691795 \h </w:instrText>
        </w:r>
        <w:r w:rsidR="00020923">
          <w:rPr>
            <w:webHidden/>
          </w:rPr>
        </w:r>
        <w:r w:rsidR="00020923">
          <w:rPr>
            <w:webHidden/>
          </w:rPr>
          <w:fldChar w:fldCharType="separate"/>
        </w:r>
        <w:r w:rsidR="00846747">
          <w:rPr>
            <w:webHidden/>
          </w:rPr>
          <w:t>18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6" w:history="1">
        <w:r w:rsidR="00023C16" w:rsidRPr="00C40A02">
          <w:rPr>
            <w:rStyle w:val="Hipervnculo"/>
          </w:rPr>
          <w:t>2.1.4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Información</w:t>
        </w:r>
        <w:r w:rsidR="00023C16">
          <w:rPr>
            <w:webHidden/>
          </w:rPr>
          <w:tab/>
        </w:r>
        <w:r w:rsidR="00020923">
          <w:rPr>
            <w:webHidden/>
          </w:rPr>
          <w:fldChar w:fldCharType="begin"/>
        </w:r>
        <w:r w:rsidR="00023C16">
          <w:rPr>
            <w:webHidden/>
          </w:rPr>
          <w:instrText xml:space="preserve"> PAGEREF _Toc334691796 \h </w:instrText>
        </w:r>
        <w:r w:rsidR="00020923">
          <w:rPr>
            <w:webHidden/>
          </w:rPr>
        </w:r>
        <w:r w:rsidR="00020923">
          <w:rPr>
            <w:webHidden/>
          </w:rPr>
          <w:fldChar w:fldCharType="separate"/>
        </w:r>
        <w:r w:rsidR="00846747">
          <w:rPr>
            <w:webHidden/>
          </w:rPr>
          <w:t>18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7" w:history="1">
        <w:r w:rsidR="00023C16" w:rsidRPr="00C40A02">
          <w:rPr>
            <w:rStyle w:val="Hipervnculo"/>
          </w:rPr>
          <w:t>2.1.5</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Notificaciones</w:t>
        </w:r>
        <w:r w:rsidR="00023C16">
          <w:rPr>
            <w:webHidden/>
          </w:rPr>
          <w:tab/>
        </w:r>
        <w:r w:rsidR="00020923">
          <w:rPr>
            <w:webHidden/>
          </w:rPr>
          <w:fldChar w:fldCharType="begin"/>
        </w:r>
        <w:r w:rsidR="00023C16">
          <w:rPr>
            <w:webHidden/>
          </w:rPr>
          <w:instrText xml:space="preserve"> PAGEREF _Toc334691797 \h </w:instrText>
        </w:r>
        <w:r w:rsidR="00020923">
          <w:rPr>
            <w:webHidden/>
          </w:rPr>
        </w:r>
        <w:r w:rsidR="00020923">
          <w:rPr>
            <w:webHidden/>
          </w:rPr>
          <w:fldChar w:fldCharType="separate"/>
        </w:r>
        <w:r w:rsidR="00846747">
          <w:rPr>
            <w:webHidden/>
          </w:rPr>
          <w:t>18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8" w:history="1">
        <w:r w:rsidR="00023C16" w:rsidRPr="00C40A02">
          <w:rPr>
            <w:rStyle w:val="Hipervnculo"/>
          </w:rPr>
          <w:t>2.1.6</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Sustitución</w:t>
        </w:r>
        <w:r w:rsidR="00023C16">
          <w:rPr>
            <w:webHidden/>
          </w:rPr>
          <w:tab/>
        </w:r>
        <w:r w:rsidR="00020923">
          <w:rPr>
            <w:webHidden/>
          </w:rPr>
          <w:fldChar w:fldCharType="begin"/>
        </w:r>
        <w:r w:rsidR="00023C16">
          <w:rPr>
            <w:webHidden/>
          </w:rPr>
          <w:instrText xml:space="preserve"> PAGEREF _Toc334691798 \h </w:instrText>
        </w:r>
        <w:r w:rsidR="00020923">
          <w:rPr>
            <w:webHidden/>
          </w:rPr>
        </w:r>
        <w:r w:rsidR="00020923">
          <w:rPr>
            <w:webHidden/>
          </w:rPr>
          <w:fldChar w:fldCharType="separate"/>
        </w:r>
        <w:r w:rsidR="00846747">
          <w:rPr>
            <w:webHidden/>
          </w:rPr>
          <w:t>18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799" w:history="1">
        <w:r w:rsidR="00023C16" w:rsidRPr="00C40A02">
          <w:rPr>
            <w:rStyle w:val="Hipervnculo"/>
          </w:rPr>
          <w:t>2.2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Representante Legal</w:t>
        </w:r>
        <w:r w:rsidR="00023C16">
          <w:rPr>
            <w:webHidden/>
          </w:rPr>
          <w:tab/>
        </w:r>
        <w:r w:rsidR="00020923">
          <w:rPr>
            <w:webHidden/>
          </w:rPr>
          <w:fldChar w:fldCharType="begin"/>
        </w:r>
        <w:r w:rsidR="00023C16">
          <w:rPr>
            <w:webHidden/>
          </w:rPr>
          <w:instrText xml:space="preserve"> PAGEREF _Toc334691799 \h </w:instrText>
        </w:r>
        <w:r w:rsidR="00020923">
          <w:rPr>
            <w:webHidden/>
          </w:rPr>
        </w:r>
        <w:r w:rsidR="00020923">
          <w:rPr>
            <w:webHidden/>
          </w:rPr>
          <w:fldChar w:fldCharType="separate"/>
        </w:r>
        <w:r w:rsidR="00846747">
          <w:rPr>
            <w:webHidden/>
          </w:rPr>
          <w:t>19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0" w:history="1">
        <w:r w:rsidR="00023C16" w:rsidRPr="00C40A02">
          <w:rPr>
            <w:rStyle w:val="Hipervnculo"/>
          </w:rPr>
          <w:t>2.2.1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Designación y Facultades</w:t>
        </w:r>
        <w:r w:rsidR="00023C16">
          <w:rPr>
            <w:webHidden/>
          </w:rPr>
          <w:tab/>
        </w:r>
        <w:r w:rsidR="00020923">
          <w:rPr>
            <w:webHidden/>
          </w:rPr>
          <w:fldChar w:fldCharType="begin"/>
        </w:r>
        <w:r w:rsidR="00023C16">
          <w:rPr>
            <w:webHidden/>
          </w:rPr>
          <w:instrText xml:space="preserve"> PAGEREF _Toc334691800 \h </w:instrText>
        </w:r>
        <w:r w:rsidR="00020923">
          <w:rPr>
            <w:webHidden/>
          </w:rPr>
        </w:r>
        <w:r w:rsidR="00020923">
          <w:rPr>
            <w:webHidden/>
          </w:rPr>
          <w:fldChar w:fldCharType="separate"/>
        </w:r>
        <w:r w:rsidR="00846747">
          <w:rPr>
            <w:webHidden/>
          </w:rPr>
          <w:t>19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1" w:history="1">
        <w:r w:rsidR="00023C16" w:rsidRPr="00C40A02">
          <w:rPr>
            <w:rStyle w:val="Hipervnculo"/>
          </w:rPr>
          <w:t>2.2.2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Presentación del Poder</w:t>
        </w:r>
        <w:r w:rsidR="00023C16">
          <w:rPr>
            <w:webHidden/>
          </w:rPr>
          <w:tab/>
        </w:r>
        <w:r w:rsidR="00020923">
          <w:rPr>
            <w:webHidden/>
          </w:rPr>
          <w:fldChar w:fldCharType="begin"/>
        </w:r>
        <w:r w:rsidR="00023C16">
          <w:rPr>
            <w:webHidden/>
          </w:rPr>
          <w:instrText xml:space="preserve"> PAGEREF _Toc334691801 \h </w:instrText>
        </w:r>
        <w:r w:rsidR="00020923">
          <w:rPr>
            <w:webHidden/>
          </w:rPr>
        </w:r>
        <w:r w:rsidR="00020923">
          <w:rPr>
            <w:webHidden/>
          </w:rPr>
          <w:fldChar w:fldCharType="separate"/>
        </w:r>
        <w:r w:rsidR="00846747">
          <w:rPr>
            <w:webHidden/>
          </w:rPr>
          <w:t>19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2" w:history="1">
        <w:r w:rsidR="00023C16" w:rsidRPr="00C40A02">
          <w:rPr>
            <w:rStyle w:val="Hipervnculo"/>
          </w:rPr>
          <w:t>2.2.3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Lugar de Otorgamiento del Poder</w:t>
        </w:r>
        <w:r w:rsidR="00023C16">
          <w:rPr>
            <w:webHidden/>
          </w:rPr>
          <w:tab/>
        </w:r>
        <w:r w:rsidR="00020923">
          <w:rPr>
            <w:webHidden/>
          </w:rPr>
          <w:fldChar w:fldCharType="begin"/>
        </w:r>
        <w:r w:rsidR="00023C16">
          <w:rPr>
            <w:webHidden/>
          </w:rPr>
          <w:instrText xml:space="preserve"> PAGEREF _Toc334691802 \h </w:instrText>
        </w:r>
        <w:r w:rsidR="00020923">
          <w:rPr>
            <w:webHidden/>
          </w:rPr>
        </w:r>
        <w:r w:rsidR="00020923">
          <w:rPr>
            <w:webHidden/>
          </w:rPr>
          <w:fldChar w:fldCharType="separate"/>
        </w:r>
        <w:r w:rsidR="00846747">
          <w:rPr>
            <w:webHidden/>
          </w:rPr>
          <w:t>20</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3" w:history="1">
        <w:r w:rsidR="00023C16" w:rsidRPr="00C40A02">
          <w:rPr>
            <w:rStyle w:val="Hipervnculo"/>
          </w:rPr>
          <w:t>2.2.4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Inscripciones en la Oficina Registral</w:t>
        </w:r>
        <w:r w:rsidR="00023C16">
          <w:rPr>
            <w:webHidden/>
          </w:rPr>
          <w:tab/>
        </w:r>
        <w:r w:rsidR="00020923">
          <w:rPr>
            <w:webHidden/>
          </w:rPr>
          <w:fldChar w:fldCharType="begin"/>
        </w:r>
        <w:r w:rsidR="00023C16">
          <w:rPr>
            <w:webHidden/>
          </w:rPr>
          <w:instrText xml:space="preserve"> PAGEREF _Toc334691803 \h </w:instrText>
        </w:r>
        <w:r w:rsidR="00020923">
          <w:rPr>
            <w:webHidden/>
          </w:rPr>
        </w:r>
        <w:r w:rsidR="00020923">
          <w:rPr>
            <w:webHidden/>
          </w:rPr>
          <w:fldChar w:fldCharType="separate"/>
        </w:r>
        <w:r w:rsidR="00846747">
          <w:rPr>
            <w:webHidden/>
          </w:rPr>
          <w:t>20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04" w:history="1">
        <w:r w:rsidR="00023C16" w:rsidRPr="00C40A02">
          <w:rPr>
            <w:rStyle w:val="Hipervnculo"/>
          </w:rPr>
          <w:t>3.</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CONSULTAS E INFORMACIÓN</w:t>
        </w:r>
        <w:r w:rsidR="00023C16">
          <w:rPr>
            <w:webHidden/>
          </w:rPr>
          <w:tab/>
        </w:r>
        <w:r w:rsidR="00020923">
          <w:rPr>
            <w:webHidden/>
          </w:rPr>
          <w:fldChar w:fldCharType="begin"/>
        </w:r>
        <w:r w:rsidR="00023C16">
          <w:rPr>
            <w:webHidden/>
          </w:rPr>
          <w:instrText xml:space="preserve"> PAGEREF _Toc334691804 \h </w:instrText>
        </w:r>
        <w:r w:rsidR="00020923">
          <w:rPr>
            <w:webHidden/>
          </w:rPr>
        </w:r>
        <w:r w:rsidR="00020923">
          <w:rPr>
            <w:webHidden/>
          </w:rPr>
          <w:fldChar w:fldCharType="separate"/>
        </w:r>
        <w:r w:rsidR="00846747">
          <w:rPr>
            <w:webHidden/>
          </w:rPr>
          <w:t>20</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5" w:history="1">
        <w:r w:rsidR="00023C16" w:rsidRPr="00C40A02">
          <w:rPr>
            <w:rStyle w:val="Hipervnculo"/>
          </w:rPr>
          <w:t>3.1.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Consultas sobre las Bases y Sugerencias al Proyecto de Contrato</w:t>
        </w:r>
        <w:r w:rsidR="00023C16">
          <w:rPr>
            <w:webHidden/>
          </w:rPr>
          <w:tab/>
        </w:r>
        <w:r w:rsidR="00020923">
          <w:rPr>
            <w:webHidden/>
          </w:rPr>
          <w:fldChar w:fldCharType="begin"/>
        </w:r>
        <w:r w:rsidR="00023C16">
          <w:rPr>
            <w:webHidden/>
          </w:rPr>
          <w:instrText xml:space="preserve"> PAGEREF _Toc334691805 \h </w:instrText>
        </w:r>
        <w:r w:rsidR="00020923">
          <w:rPr>
            <w:webHidden/>
          </w:rPr>
        </w:r>
        <w:r w:rsidR="00020923">
          <w:rPr>
            <w:webHidden/>
          </w:rPr>
          <w:fldChar w:fldCharType="separate"/>
        </w:r>
        <w:r w:rsidR="00846747">
          <w:rPr>
            <w:webHidden/>
          </w:rPr>
          <w:t>20</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6" w:history="1">
        <w:r w:rsidR="00023C16" w:rsidRPr="00C40A02">
          <w:rPr>
            <w:rStyle w:val="Hipervnculo"/>
          </w:rPr>
          <w:t>3.1.1.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Plazo para efectuar consultas y sugerencias</w:t>
        </w:r>
        <w:r w:rsidR="00023C16">
          <w:rPr>
            <w:webHidden/>
          </w:rPr>
          <w:tab/>
        </w:r>
        <w:r w:rsidR="00020923">
          <w:rPr>
            <w:webHidden/>
          </w:rPr>
          <w:fldChar w:fldCharType="begin"/>
        </w:r>
        <w:r w:rsidR="00023C16">
          <w:rPr>
            <w:webHidden/>
          </w:rPr>
          <w:instrText xml:space="preserve"> PAGEREF _Toc334691806 \h </w:instrText>
        </w:r>
        <w:r w:rsidR="00020923">
          <w:rPr>
            <w:webHidden/>
          </w:rPr>
        </w:r>
        <w:r w:rsidR="00020923">
          <w:rPr>
            <w:webHidden/>
          </w:rPr>
          <w:fldChar w:fldCharType="separate"/>
        </w:r>
        <w:r w:rsidR="00846747">
          <w:rPr>
            <w:webHidden/>
          </w:rPr>
          <w:t>20</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7" w:history="1">
        <w:r w:rsidR="00023C16" w:rsidRPr="00C40A02">
          <w:rPr>
            <w:rStyle w:val="Hipervnculo"/>
          </w:rPr>
          <w:t>3.1.2.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Formalidad de las consultas y sugerencias</w:t>
        </w:r>
        <w:r w:rsidR="00023C16">
          <w:rPr>
            <w:webHidden/>
          </w:rPr>
          <w:tab/>
        </w:r>
        <w:r w:rsidR="00020923">
          <w:rPr>
            <w:webHidden/>
          </w:rPr>
          <w:fldChar w:fldCharType="begin"/>
        </w:r>
        <w:r w:rsidR="00023C16">
          <w:rPr>
            <w:webHidden/>
          </w:rPr>
          <w:instrText xml:space="preserve"> PAGEREF _Toc334691807 \h </w:instrText>
        </w:r>
        <w:r w:rsidR="00020923">
          <w:rPr>
            <w:webHidden/>
          </w:rPr>
        </w:r>
        <w:r w:rsidR="00020923">
          <w:rPr>
            <w:webHidden/>
          </w:rPr>
          <w:fldChar w:fldCharType="separate"/>
        </w:r>
        <w:r w:rsidR="00846747">
          <w:rPr>
            <w:webHidden/>
          </w:rPr>
          <w:t>20</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8" w:history="1">
        <w:r w:rsidR="00023C16" w:rsidRPr="00C40A02">
          <w:rPr>
            <w:rStyle w:val="Hipervnculo"/>
          </w:rPr>
          <w:t>3.1.3.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Circulares</w:t>
        </w:r>
        <w:r w:rsidR="00023C16">
          <w:rPr>
            <w:webHidden/>
          </w:rPr>
          <w:tab/>
        </w:r>
        <w:r w:rsidR="00020923">
          <w:rPr>
            <w:webHidden/>
          </w:rPr>
          <w:fldChar w:fldCharType="begin"/>
        </w:r>
        <w:r w:rsidR="00023C16">
          <w:rPr>
            <w:webHidden/>
          </w:rPr>
          <w:instrText xml:space="preserve"> PAGEREF _Toc334691808 \h </w:instrText>
        </w:r>
        <w:r w:rsidR="00020923">
          <w:rPr>
            <w:webHidden/>
          </w:rPr>
        </w:r>
        <w:r w:rsidR="00020923">
          <w:rPr>
            <w:webHidden/>
          </w:rPr>
          <w:fldChar w:fldCharType="separate"/>
        </w:r>
        <w:r w:rsidR="00846747">
          <w:rPr>
            <w:webHidden/>
          </w:rPr>
          <w:t>21</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09" w:history="1">
        <w:r w:rsidR="00023C16" w:rsidRPr="00C40A02">
          <w:rPr>
            <w:rStyle w:val="Hipervnculo"/>
          </w:rPr>
          <w:t>3.2.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Acceso a la Información- Sala de Datos</w:t>
        </w:r>
        <w:r w:rsidR="00023C16">
          <w:rPr>
            <w:webHidden/>
          </w:rPr>
          <w:tab/>
        </w:r>
        <w:r w:rsidR="00020923">
          <w:rPr>
            <w:webHidden/>
          </w:rPr>
          <w:fldChar w:fldCharType="begin"/>
        </w:r>
        <w:r w:rsidR="00023C16">
          <w:rPr>
            <w:webHidden/>
          </w:rPr>
          <w:instrText xml:space="preserve"> PAGEREF _Toc334691809 \h </w:instrText>
        </w:r>
        <w:r w:rsidR="00020923">
          <w:rPr>
            <w:webHidden/>
          </w:rPr>
        </w:r>
        <w:r w:rsidR="00020923">
          <w:rPr>
            <w:webHidden/>
          </w:rPr>
          <w:fldChar w:fldCharType="separate"/>
        </w:r>
        <w:r w:rsidR="00846747">
          <w:rPr>
            <w:webHidden/>
          </w:rPr>
          <w:t>21</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0" w:history="1">
        <w:r w:rsidR="00023C16" w:rsidRPr="00C40A02">
          <w:rPr>
            <w:rStyle w:val="Hipervnculo"/>
          </w:rPr>
          <w:t>3.2.1.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Acceso a la Sala de Datos</w:t>
        </w:r>
        <w:r w:rsidR="00023C16">
          <w:rPr>
            <w:webHidden/>
          </w:rPr>
          <w:tab/>
        </w:r>
        <w:r w:rsidR="00020923">
          <w:rPr>
            <w:webHidden/>
          </w:rPr>
          <w:fldChar w:fldCharType="begin"/>
        </w:r>
        <w:r w:rsidR="00023C16">
          <w:rPr>
            <w:webHidden/>
          </w:rPr>
          <w:instrText xml:space="preserve"> PAGEREF _Toc334691810 \h </w:instrText>
        </w:r>
        <w:r w:rsidR="00020923">
          <w:rPr>
            <w:webHidden/>
          </w:rPr>
        </w:r>
        <w:r w:rsidR="00020923">
          <w:rPr>
            <w:webHidden/>
          </w:rPr>
          <w:fldChar w:fldCharType="separate"/>
        </w:r>
        <w:r w:rsidR="00846747">
          <w:rPr>
            <w:webHidden/>
          </w:rPr>
          <w:t>21</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1" w:history="1">
        <w:r w:rsidR="00023C16" w:rsidRPr="00C40A02">
          <w:rPr>
            <w:rStyle w:val="Hipervnculo"/>
          </w:rPr>
          <w:t>3.2.2.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Acuerdo de Confidencialidad</w:t>
        </w:r>
        <w:r w:rsidR="00023C16">
          <w:rPr>
            <w:webHidden/>
          </w:rPr>
          <w:tab/>
        </w:r>
        <w:r w:rsidR="00020923">
          <w:rPr>
            <w:webHidden/>
          </w:rPr>
          <w:fldChar w:fldCharType="begin"/>
        </w:r>
        <w:r w:rsidR="00023C16">
          <w:rPr>
            <w:webHidden/>
          </w:rPr>
          <w:instrText xml:space="preserve"> PAGEREF _Toc334691811 \h </w:instrText>
        </w:r>
        <w:r w:rsidR="00020923">
          <w:rPr>
            <w:webHidden/>
          </w:rPr>
        </w:r>
        <w:r w:rsidR="00020923">
          <w:rPr>
            <w:webHidden/>
          </w:rPr>
          <w:fldChar w:fldCharType="separate"/>
        </w:r>
        <w:r w:rsidR="00846747">
          <w:rPr>
            <w:webHidden/>
          </w:rPr>
          <w:t>21</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2" w:history="1">
        <w:r w:rsidR="00023C16" w:rsidRPr="00C40A02">
          <w:rPr>
            <w:rStyle w:val="Hipervnculo"/>
          </w:rPr>
          <w:t>3.2.3.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Contenido de información de la Sala de Datos</w:t>
        </w:r>
        <w:r w:rsidR="00023C16">
          <w:rPr>
            <w:webHidden/>
          </w:rPr>
          <w:tab/>
        </w:r>
        <w:r w:rsidR="00020923">
          <w:rPr>
            <w:webHidden/>
          </w:rPr>
          <w:fldChar w:fldCharType="begin"/>
        </w:r>
        <w:r w:rsidR="00023C16">
          <w:rPr>
            <w:webHidden/>
          </w:rPr>
          <w:instrText xml:space="preserve"> PAGEREF _Toc334691812 \h </w:instrText>
        </w:r>
        <w:r w:rsidR="00020923">
          <w:rPr>
            <w:webHidden/>
          </w:rPr>
        </w:r>
        <w:r w:rsidR="00020923">
          <w:rPr>
            <w:webHidden/>
          </w:rPr>
          <w:fldChar w:fldCharType="separate"/>
        </w:r>
        <w:r w:rsidR="00846747">
          <w:rPr>
            <w:webHidden/>
          </w:rPr>
          <w:t>22</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3" w:history="1">
        <w:r w:rsidR="00023C16" w:rsidRPr="00C40A02">
          <w:rPr>
            <w:rStyle w:val="Hipervnculo"/>
          </w:rPr>
          <w:t>3.3.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Solicitud de entrevistas y visitas al Gran Teatro Nacional</w:t>
        </w:r>
        <w:r w:rsidR="00023C16">
          <w:rPr>
            <w:webHidden/>
          </w:rPr>
          <w:tab/>
        </w:r>
        <w:r w:rsidR="00020923">
          <w:rPr>
            <w:webHidden/>
          </w:rPr>
          <w:fldChar w:fldCharType="begin"/>
        </w:r>
        <w:r w:rsidR="00023C16">
          <w:rPr>
            <w:webHidden/>
          </w:rPr>
          <w:instrText xml:space="preserve"> PAGEREF _Toc334691813 \h </w:instrText>
        </w:r>
        <w:r w:rsidR="00020923">
          <w:rPr>
            <w:webHidden/>
          </w:rPr>
        </w:r>
        <w:r w:rsidR="00020923">
          <w:rPr>
            <w:webHidden/>
          </w:rPr>
          <w:fldChar w:fldCharType="separate"/>
        </w:r>
        <w:r w:rsidR="00846747">
          <w:rPr>
            <w:webHidden/>
          </w:rPr>
          <w:t>22</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4" w:history="1">
        <w:r w:rsidR="00023C16" w:rsidRPr="00C40A02">
          <w:rPr>
            <w:rStyle w:val="Hipervnculo"/>
          </w:rPr>
          <w:t>3.4.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Limitaciones de Responsabilidad</w:t>
        </w:r>
        <w:r w:rsidR="00023C16">
          <w:rPr>
            <w:webHidden/>
          </w:rPr>
          <w:tab/>
        </w:r>
        <w:r w:rsidR="00020923">
          <w:rPr>
            <w:webHidden/>
          </w:rPr>
          <w:fldChar w:fldCharType="begin"/>
        </w:r>
        <w:r w:rsidR="00023C16">
          <w:rPr>
            <w:webHidden/>
          </w:rPr>
          <w:instrText xml:space="preserve"> PAGEREF _Toc334691814 \h </w:instrText>
        </w:r>
        <w:r w:rsidR="00020923">
          <w:rPr>
            <w:webHidden/>
          </w:rPr>
        </w:r>
        <w:r w:rsidR="00020923">
          <w:rPr>
            <w:webHidden/>
          </w:rPr>
          <w:fldChar w:fldCharType="separate"/>
        </w:r>
        <w:r w:rsidR="00846747">
          <w:rPr>
            <w:webHidden/>
          </w:rPr>
          <w:t>22</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5" w:history="1">
        <w:r w:rsidR="00023C16" w:rsidRPr="00C40A02">
          <w:rPr>
            <w:rStyle w:val="Hipervnculo"/>
          </w:rPr>
          <w:t>3.4.1.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Decisión independiente de los Postores</w:t>
        </w:r>
        <w:r w:rsidR="00023C16">
          <w:rPr>
            <w:webHidden/>
          </w:rPr>
          <w:tab/>
        </w:r>
        <w:r w:rsidR="00020923">
          <w:rPr>
            <w:webHidden/>
          </w:rPr>
          <w:fldChar w:fldCharType="begin"/>
        </w:r>
        <w:r w:rsidR="00023C16">
          <w:rPr>
            <w:webHidden/>
          </w:rPr>
          <w:instrText xml:space="preserve"> PAGEREF _Toc334691815 \h </w:instrText>
        </w:r>
        <w:r w:rsidR="00020923">
          <w:rPr>
            <w:webHidden/>
          </w:rPr>
        </w:r>
        <w:r w:rsidR="00020923">
          <w:rPr>
            <w:webHidden/>
          </w:rPr>
          <w:fldChar w:fldCharType="separate"/>
        </w:r>
        <w:r w:rsidR="00846747">
          <w:rPr>
            <w:webHidden/>
          </w:rPr>
          <w:t>22</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6" w:history="1">
        <w:r w:rsidR="00023C16" w:rsidRPr="00C40A02">
          <w:rPr>
            <w:rStyle w:val="Hipervnculo"/>
          </w:rPr>
          <w:t>3.4.2.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Limitación de Responsabilidad</w:t>
        </w:r>
        <w:r w:rsidR="00023C16">
          <w:rPr>
            <w:webHidden/>
          </w:rPr>
          <w:tab/>
        </w:r>
        <w:r w:rsidR="00020923">
          <w:rPr>
            <w:webHidden/>
          </w:rPr>
          <w:fldChar w:fldCharType="begin"/>
        </w:r>
        <w:r w:rsidR="00023C16">
          <w:rPr>
            <w:webHidden/>
          </w:rPr>
          <w:instrText xml:space="preserve"> PAGEREF _Toc334691816 \h </w:instrText>
        </w:r>
        <w:r w:rsidR="00020923">
          <w:rPr>
            <w:webHidden/>
          </w:rPr>
        </w:r>
        <w:r w:rsidR="00020923">
          <w:rPr>
            <w:webHidden/>
          </w:rPr>
          <w:fldChar w:fldCharType="separate"/>
        </w:r>
        <w:r w:rsidR="00846747">
          <w:rPr>
            <w:webHidden/>
          </w:rPr>
          <w:t>22</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7" w:history="1">
        <w:r w:rsidR="00023C16" w:rsidRPr="00C40A02">
          <w:rPr>
            <w:rStyle w:val="Hipervnculo"/>
          </w:rPr>
          <w:t>3.4.3.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Alcances de la Limitación de Responsabilidad</w:t>
        </w:r>
        <w:r w:rsidR="00023C16">
          <w:rPr>
            <w:webHidden/>
          </w:rPr>
          <w:tab/>
        </w:r>
        <w:r w:rsidR="00020923">
          <w:rPr>
            <w:webHidden/>
          </w:rPr>
          <w:fldChar w:fldCharType="begin"/>
        </w:r>
        <w:r w:rsidR="00023C16">
          <w:rPr>
            <w:webHidden/>
          </w:rPr>
          <w:instrText xml:space="preserve"> PAGEREF _Toc334691817 \h </w:instrText>
        </w:r>
        <w:r w:rsidR="00020923">
          <w:rPr>
            <w:webHidden/>
          </w:rPr>
        </w:r>
        <w:r w:rsidR="00020923">
          <w:rPr>
            <w:webHidden/>
          </w:rPr>
          <w:fldChar w:fldCharType="separate"/>
        </w:r>
        <w:r w:rsidR="00846747">
          <w:rPr>
            <w:webHidden/>
          </w:rPr>
          <w:t>22</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18" w:history="1">
        <w:r w:rsidR="00023C16" w:rsidRPr="00C40A02">
          <w:rPr>
            <w:rStyle w:val="Hipervnculo"/>
          </w:rPr>
          <w:t>3.4.4.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Aceptación por parte del Postor de lo dispuesto en el Numeral 3.4</w:t>
        </w:r>
        <w:r w:rsidR="00023C16">
          <w:rPr>
            <w:webHidden/>
          </w:rPr>
          <w:tab/>
        </w:r>
        <w:r w:rsidR="00020923">
          <w:rPr>
            <w:webHidden/>
          </w:rPr>
          <w:fldChar w:fldCharType="begin"/>
        </w:r>
        <w:r w:rsidR="00023C16">
          <w:rPr>
            <w:webHidden/>
          </w:rPr>
          <w:instrText xml:space="preserve"> PAGEREF _Toc334691818 \h </w:instrText>
        </w:r>
        <w:r w:rsidR="00020923">
          <w:rPr>
            <w:webHidden/>
          </w:rPr>
        </w:r>
        <w:r w:rsidR="00020923">
          <w:rPr>
            <w:webHidden/>
          </w:rPr>
          <w:fldChar w:fldCharType="separate"/>
        </w:r>
        <w:r w:rsidR="00846747">
          <w:rPr>
            <w:webHidden/>
          </w:rPr>
          <w:t>23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19" w:history="1">
        <w:r w:rsidR="00023C16" w:rsidRPr="00C40A02">
          <w:rPr>
            <w:rStyle w:val="Hipervnculo"/>
          </w:rPr>
          <w:t>4.</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PRESENTACIÓN DE LOS SOBRES N° 1, N° 2 Y N° 3</w:t>
        </w:r>
        <w:r w:rsidR="00023C16">
          <w:rPr>
            <w:webHidden/>
          </w:rPr>
          <w:tab/>
        </w:r>
        <w:r w:rsidR="00020923">
          <w:rPr>
            <w:webHidden/>
          </w:rPr>
          <w:fldChar w:fldCharType="begin"/>
        </w:r>
        <w:r w:rsidR="00023C16">
          <w:rPr>
            <w:webHidden/>
          </w:rPr>
          <w:instrText xml:space="preserve"> PAGEREF _Toc334691819 \h </w:instrText>
        </w:r>
        <w:r w:rsidR="00020923">
          <w:rPr>
            <w:webHidden/>
          </w:rPr>
        </w:r>
        <w:r w:rsidR="00020923">
          <w:rPr>
            <w:webHidden/>
          </w:rPr>
          <w:fldChar w:fldCharType="separate"/>
        </w:r>
        <w:r w:rsidR="00846747">
          <w:rPr>
            <w:webHidden/>
          </w:rPr>
          <w:t>23</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0" w:history="1">
        <w:r w:rsidR="00023C16" w:rsidRPr="00C40A02">
          <w:rPr>
            <w:rStyle w:val="Hipervnculo"/>
          </w:rPr>
          <w:t>4.1.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Presentación</w:t>
        </w:r>
        <w:r w:rsidR="00023C16">
          <w:rPr>
            <w:webHidden/>
          </w:rPr>
          <w:tab/>
        </w:r>
        <w:r w:rsidR="00020923">
          <w:rPr>
            <w:webHidden/>
          </w:rPr>
          <w:fldChar w:fldCharType="begin"/>
        </w:r>
        <w:r w:rsidR="00023C16">
          <w:rPr>
            <w:webHidden/>
          </w:rPr>
          <w:instrText xml:space="preserve"> PAGEREF _Toc334691820 \h </w:instrText>
        </w:r>
        <w:r w:rsidR="00020923">
          <w:rPr>
            <w:webHidden/>
          </w:rPr>
        </w:r>
        <w:r w:rsidR="00020923">
          <w:rPr>
            <w:webHidden/>
          </w:rPr>
          <w:fldChar w:fldCharType="separate"/>
        </w:r>
        <w:r w:rsidR="00846747">
          <w:rPr>
            <w:webHidden/>
          </w:rPr>
          <w:t>23</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1" w:history="1">
        <w:r w:rsidR="00023C16" w:rsidRPr="00C40A02">
          <w:rPr>
            <w:rStyle w:val="Hipervnculo"/>
          </w:rPr>
          <w:t>4.1.1.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Presentación de la documentación general (Credenciales) para la Precalificación (Sobre Nº 1)</w:t>
        </w:r>
        <w:r w:rsidR="00023C16">
          <w:rPr>
            <w:webHidden/>
          </w:rPr>
          <w:tab/>
        </w:r>
        <w:r w:rsidR="00020923">
          <w:rPr>
            <w:webHidden/>
          </w:rPr>
          <w:fldChar w:fldCharType="begin"/>
        </w:r>
        <w:r w:rsidR="00023C16">
          <w:rPr>
            <w:webHidden/>
          </w:rPr>
          <w:instrText xml:space="preserve"> PAGEREF _Toc334691821 \h </w:instrText>
        </w:r>
        <w:r w:rsidR="00020923">
          <w:rPr>
            <w:webHidden/>
          </w:rPr>
        </w:r>
        <w:r w:rsidR="00020923">
          <w:rPr>
            <w:webHidden/>
          </w:rPr>
          <w:fldChar w:fldCharType="separate"/>
        </w:r>
        <w:r w:rsidR="00846747">
          <w:rPr>
            <w:webHidden/>
          </w:rPr>
          <w:t>23</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2" w:history="1">
        <w:r w:rsidR="00023C16" w:rsidRPr="00C40A02">
          <w:rPr>
            <w:rStyle w:val="Hipervnculo"/>
          </w:rPr>
          <w:t>4.1.2.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Presentación de los Sobres N° 2 y Nº 3</w:t>
        </w:r>
        <w:r w:rsidR="00023C16">
          <w:rPr>
            <w:webHidden/>
          </w:rPr>
          <w:tab/>
        </w:r>
        <w:r w:rsidR="00020923">
          <w:rPr>
            <w:webHidden/>
          </w:rPr>
          <w:fldChar w:fldCharType="begin"/>
        </w:r>
        <w:r w:rsidR="00023C16">
          <w:rPr>
            <w:webHidden/>
          </w:rPr>
          <w:instrText xml:space="preserve"> PAGEREF _Toc334691822 \h </w:instrText>
        </w:r>
        <w:r w:rsidR="00020923">
          <w:rPr>
            <w:webHidden/>
          </w:rPr>
        </w:r>
        <w:r w:rsidR="00020923">
          <w:rPr>
            <w:webHidden/>
          </w:rPr>
          <w:fldChar w:fldCharType="separate"/>
        </w:r>
        <w:r w:rsidR="00846747">
          <w:rPr>
            <w:webHidden/>
          </w:rPr>
          <w:t>23</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3" w:history="1">
        <w:r w:rsidR="00023C16" w:rsidRPr="00C40A02">
          <w:rPr>
            <w:rStyle w:val="Hipervnculo"/>
          </w:rPr>
          <w:t>4.1.3.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Presentación de Sobres por Agente Autorizado o Representante Legal.</w:t>
        </w:r>
        <w:r w:rsidR="00023C16">
          <w:rPr>
            <w:webHidden/>
          </w:rPr>
          <w:tab/>
        </w:r>
        <w:r w:rsidR="00020923">
          <w:rPr>
            <w:webHidden/>
          </w:rPr>
          <w:fldChar w:fldCharType="begin"/>
        </w:r>
        <w:r w:rsidR="00023C16">
          <w:rPr>
            <w:webHidden/>
          </w:rPr>
          <w:instrText xml:space="preserve"> PAGEREF _Toc334691823 \h </w:instrText>
        </w:r>
        <w:r w:rsidR="00020923">
          <w:rPr>
            <w:webHidden/>
          </w:rPr>
        </w:r>
        <w:r w:rsidR="00020923">
          <w:rPr>
            <w:webHidden/>
          </w:rPr>
          <w:fldChar w:fldCharType="separate"/>
        </w:r>
        <w:r w:rsidR="00846747">
          <w:rPr>
            <w:webHidden/>
          </w:rPr>
          <w:t>23</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4" w:history="1">
        <w:r w:rsidR="00023C16" w:rsidRPr="00C40A02">
          <w:rPr>
            <w:rStyle w:val="Hipervnculo"/>
          </w:rPr>
          <w:t>4.2.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Idioma</w:t>
        </w:r>
        <w:r w:rsidR="00023C16">
          <w:rPr>
            <w:webHidden/>
          </w:rPr>
          <w:tab/>
        </w:r>
        <w:r w:rsidR="00020923">
          <w:rPr>
            <w:webHidden/>
          </w:rPr>
          <w:fldChar w:fldCharType="begin"/>
        </w:r>
        <w:r w:rsidR="00023C16">
          <w:rPr>
            <w:webHidden/>
          </w:rPr>
          <w:instrText xml:space="preserve"> PAGEREF _Toc334691824 \h </w:instrText>
        </w:r>
        <w:r w:rsidR="00020923">
          <w:rPr>
            <w:webHidden/>
          </w:rPr>
        </w:r>
        <w:r w:rsidR="00020923">
          <w:rPr>
            <w:webHidden/>
          </w:rPr>
          <w:fldChar w:fldCharType="separate"/>
        </w:r>
        <w:r w:rsidR="00846747">
          <w:rPr>
            <w:webHidden/>
          </w:rPr>
          <w:t>23</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5" w:history="1">
        <w:r w:rsidR="00023C16" w:rsidRPr="00C40A02">
          <w:rPr>
            <w:rStyle w:val="Hipervnculo"/>
          </w:rPr>
          <w:t>4.3.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Documentos Originales y Copias</w:t>
        </w:r>
        <w:r w:rsidR="00023C16">
          <w:rPr>
            <w:webHidden/>
          </w:rPr>
          <w:tab/>
        </w:r>
        <w:r w:rsidR="00020923">
          <w:rPr>
            <w:webHidden/>
          </w:rPr>
          <w:fldChar w:fldCharType="begin"/>
        </w:r>
        <w:r w:rsidR="00023C16">
          <w:rPr>
            <w:webHidden/>
          </w:rPr>
          <w:instrText xml:space="preserve"> PAGEREF _Toc334691825 \h </w:instrText>
        </w:r>
        <w:r w:rsidR="00020923">
          <w:rPr>
            <w:webHidden/>
          </w:rPr>
        </w:r>
        <w:r w:rsidR="00020923">
          <w:rPr>
            <w:webHidden/>
          </w:rPr>
          <w:fldChar w:fldCharType="separate"/>
        </w:r>
        <w:r w:rsidR="00846747">
          <w:rPr>
            <w:webHidden/>
          </w:rPr>
          <w:t>24</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6" w:history="1">
        <w:r w:rsidR="00023C16" w:rsidRPr="00C40A02">
          <w:rPr>
            <w:rStyle w:val="Hipervnculo"/>
          </w:rPr>
          <w:t>4.4.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Forma de Presentación de los Sobres N° 1, N° 2 y N° 3</w:t>
        </w:r>
        <w:r w:rsidR="00023C16">
          <w:rPr>
            <w:webHidden/>
          </w:rPr>
          <w:tab/>
        </w:r>
        <w:r w:rsidR="00020923">
          <w:rPr>
            <w:webHidden/>
          </w:rPr>
          <w:fldChar w:fldCharType="begin"/>
        </w:r>
        <w:r w:rsidR="00023C16">
          <w:rPr>
            <w:webHidden/>
          </w:rPr>
          <w:instrText xml:space="preserve"> PAGEREF _Toc334691826 \h </w:instrText>
        </w:r>
        <w:r w:rsidR="00020923">
          <w:rPr>
            <w:webHidden/>
          </w:rPr>
        </w:r>
        <w:r w:rsidR="00020923">
          <w:rPr>
            <w:webHidden/>
          </w:rPr>
          <w:fldChar w:fldCharType="separate"/>
        </w:r>
        <w:r w:rsidR="00846747">
          <w:rPr>
            <w:webHidden/>
          </w:rPr>
          <w:t>24</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7" w:history="1">
        <w:r w:rsidR="00023C16" w:rsidRPr="00C40A02">
          <w:rPr>
            <w:rStyle w:val="Hipervnculo"/>
          </w:rPr>
          <w:t>4.5.</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Costo de la Preparación y Presentación</w:t>
        </w:r>
        <w:r w:rsidR="00023C16">
          <w:rPr>
            <w:webHidden/>
          </w:rPr>
          <w:tab/>
        </w:r>
        <w:r w:rsidR="00020923">
          <w:rPr>
            <w:webHidden/>
          </w:rPr>
          <w:fldChar w:fldCharType="begin"/>
        </w:r>
        <w:r w:rsidR="00023C16">
          <w:rPr>
            <w:webHidden/>
          </w:rPr>
          <w:instrText xml:space="preserve"> PAGEREF _Toc334691827 \h </w:instrText>
        </w:r>
        <w:r w:rsidR="00020923">
          <w:rPr>
            <w:webHidden/>
          </w:rPr>
        </w:r>
        <w:r w:rsidR="00020923">
          <w:rPr>
            <w:webHidden/>
          </w:rPr>
          <w:fldChar w:fldCharType="separate"/>
        </w:r>
        <w:r w:rsidR="00846747">
          <w:rPr>
            <w:webHidden/>
          </w:rPr>
          <w:t>24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28" w:history="1">
        <w:r w:rsidR="00023C16" w:rsidRPr="00C40A02">
          <w:rPr>
            <w:rStyle w:val="Hipervnculo"/>
          </w:rPr>
          <w:t>5.</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REQUISITOS PARA LA PRECALIFICACIÓN:</w:t>
        </w:r>
        <w:r w:rsidR="00023C16">
          <w:rPr>
            <w:webHidden/>
          </w:rPr>
          <w:tab/>
        </w:r>
        <w:r w:rsidR="00020923">
          <w:rPr>
            <w:webHidden/>
          </w:rPr>
          <w:fldChar w:fldCharType="begin"/>
        </w:r>
        <w:r w:rsidR="00023C16">
          <w:rPr>
            <w:webHidden/>
          </w:rPr>
          <w:instrText xml:space="preserve"> PAGEREF _Toc334691828 \h </w:instrText>
        </w:r>
        <w:r w:rsidR="00020923">
          <w:rPr>
            <w:webHidden/>
          </w:rPr>
        </w:r>
        <w:r w:rsidR="00020923">
          <w:rPr>
            <w:webHidden/>
          </w:rPr>
          <w:fldChar w:fldCharType="separate"/>
        </w:r>
        <w:r w:rsidR="00846747">
          <w:rPr>
            <w:webHidden/>
          </w:rPr>
          <w:t>24</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29" w:history="1">
        <w:r w:rsidR="00023C16" w:rsidRPr="00C40A02">
          <w:rPr>
            <w:rStyle w:val="Hipervnculo"/>
          </w:rPr>
          <w:t>5.1.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CONTENIDO DEL SOBRE N° 1 (CREDENCIALES)</w:t>
        </w:r>
        <w:r w:rsidR="00023C16">
          <w:rPr>
            <w:webHidden/>
          </w:rPr>
          <w:tab/>
        </w:r>
        <w:r w:rsidR="00020923">
          <w:rPr>
            <w:webHidden/>
          </w:rPr>
          <w:fldChar w:fldCharType="begin"/>
        </w:r>
        <w:r w:rsidR="00023C16">
          <w:rPr>
            <w:webHidden/>
          </w:rPr>
          <w:instrText xml:space="preserve"> PAGEREF _Toc334691829 \h </w:instrText>
        </w:r>
        <w:r w:rsidR="00020923">
          <w:rPr>
            <w:webHidden/>
          </w:rPr>
        </w:r>
        <w:r w:rsidR="00020923">
          <w:rPr>
            <w:webHidden/>
          </w:rPr>
          <w:fldChar w:fldCharType="separate"/>
        </w:r>
        <w:r w:rsidR="00846747">
          <w:rPr>
            <w:webHidden/>
          </w:rPr>
          <w:t>25</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0" w:history="1">
        <w:r w:rsidR="00023C16" w:rsidRPr="00C40A02">
          <w:rPr>
            <w:rStyle w:val="Hipervnculo"/>
          </w:rPr>
          <w:t>5.1.1.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Información General</w:t>
        </w:r>
        <w:r w:rsidR="00023C16">
          <w:rPr>
            <w:webHidden/>
          </w:rPr>
          <w:tab/>
        </w:r>
        <w:r w:rsidR="00020923">
          <w:rPr>
            <w:webHidden/>
          </w:rPr>
          <w:fldChar w:fldCharType="begin"/>
        </w:r>
        <w:r w:rsidR="00023C16">
          <w:rPr>
            <w:webHidden/>
          </w:rPr>
          <w:instrText xml:space="preserve"> PAGEREF _Toc334691830 \h </w:instrText>
        </w:r>
        <w:r w:rsidR="00020923">
          <w:rPr>
            <w:webHidden/>
          </w:rPr>
        </w:r>
        <w:r w:rsidR="00020923">
          <w:rPr>
            <w:webHidden/>
          </w:rPr>
          <w:fldChar w:fldCharType="separate"/>
        </w:r>
        <w:r w:rsidR="00846747">
          <w:rPr>
            <w:webHidden/>
          </w:rPr>
          <w:t>25</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1" w:history="1">
        <w:r w:rsidR="00023C16" w:rsidRPr="00C40A02">
          <w:rPr>
            <w:rStyle w:val="Hipervnculo"/>
          </w:rPr>
          <w:t>5.2.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Requisitos de Calificación del Postor:</w:t>
        </w:r>
        <w:r w:rsidR="00023C16">
          <w:rPr>
            <w:webHidden/>
          </w:rPr>
          <w:tab/>
        </w:r>
        <w:r w:rsidR="00020923">
          <w:rPr>
            <w:webHidden/>
          </w:rPr>
          <w:fldChar w:fldCharType="begin"/>
        </w:r>
        <w:r w:rsidR="00023C16">
          <w:rPr>
            <w:webHidden/>
          </w:rPr>
          <w:instrText xml:space="preserve"> PAGEREF _Toc334691831 \h </w:instrText>
        </w:r>
        <w:r w:rsidR="00020923">
          <w:rPr>
            <w:webHidden/>
          </w:rPr>
        </w:r>
        <w:r w:rsidR="00020923">
          <w:rPr>
            <w:webHidden/>
          </w:rPr>
          <w:fldChar w:fldCharType="separate"/>
        </w:r>
        <w:r w:rsidR="00846747">
          <w:rPr>
            <w:webHidden/>
          </w:rPr>
          <w:t>25</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2" w:history="1">
        <w:r w:rsidR="00023C16" w:rsidRPr="00C40A02">
          <w:rPr>
            <w:rStyle w:val="Hipervnculo"/>
          </w:rPr>
          <w:t>5.2.1.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Requisitos Legales</w:t>
        </w:r>
        <w:r w:rsidR="00023C16">
          <w:rPr>
            <w:webHidden/>
          </w:rPr>
          <w:tab/>
        </w:r>
        <w:r w:rsidR="00020923">
          <w:rPr>
            <w:webHidden/>
          </w:rPr>
          <w:fldChar w:fldCharType="begin"/>
        </w:r>
        <w:r w:rsidR="00023C16">
          <w:rPr>
            <w:webHidden/>
          </w:rPr>
          <w:instrText xml:space="preserve"> PAGEREF _Toc334691832 \h </w:instrText>
        </w:r>
        <w:r w:rsidR="00020923">
          <w:rPr>
            <w:webHidden/>
          </w:rPr>
        </w:r>
        <w:r w:rsidR="00020923">
          <w:rPr>
            <w:webHidden/>
          </w:rPr>
          <w:fldChar w:fldCharType="separate"/>
        </w:r>
        <w:r w:rsidR="00846747">
          <w:rPr>
            <w:webHidden/>
          </w:rPr>
          <w:t>25</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3" w:history="1">
        <w:r w:rsidR="00023C16" w:rsidRPr="00C40A02">
          <w:rPr>
            <w:rStyle w:val="Hipervnculo"/>
          </w:rPr>
          <w:t>5.2.2.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Requisitos técnico – operativos</w:t>
        </w:r>
        <w:r w:rsidR="00023C16">
          <w:rPr>
            <w:webHidden/>
          </w:rPr>
          <w:tab/>
        </w:r>
        <w:r w:rsidR="00020923">
          <w:rPr>
            <w:webHidden/>
          </w:rPr>
          <w:fldChar w:fldCharType="begin"/>
        </w:r>
        <w:r w:rsidR="00023C16">
          <w:rPr>
            <w:webHidden/>
          </w:rPr>
          <w:instrText xml:space="preserve"> PAGEREF _Toc334691833 \h </w:instrText>
        </w:r>
        <w:r w:rsidR="00020923">
          <w:rPr>
            <w:webHidden/>
          </w:rPr>
        </w:r>
        <w:r w:rsidR="00020923">
          <w:rPr>
            <w:webHidden/>
          </w:rPr>
          <w:fldChar w:fldCharType="separate"/>
        </w:r>
        <w:r w:rsidR="00846747">
          <w:rPr>
            <w:webHidden/>
          </w:rPr>
          <w:t>27</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4" w:history="1">
        <w:r w:rsidR="00023C16" w:rsidRPr="00C40A02">
          <w:rPr>
            <w:rStyle w:val="Hipervnculo"/>
          </w:rPr>
          <w:t>5.2.3.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Requisito Financiero</w:t>
        </w:r>
        <w:r w:rsidR="00023C16">
          <w:rPr>
            <w:webHidden/>
          </w:rPr>
          <w:tab/>
        </w:r>
        <w:r w:rsidR="00020923">
          <w:rPr>
            <w:webHidden/>
          </w:rPr>
          <w:fldChar w:fldCharType="begin"/>
        </w:r>
        <w:r w:rsidR="00023C16">
          <w:rPr>
            <w:webHidden/>
          </w:rPr>
          <w:instrText xml:space="preserve"> PAGEREF _Toc334691834 \h </w:instrText>
        </w:r>
        <w:r w:rsidR="00020923">
          <w:rPr>
            <w:webHidden/>
          </w:rPr>
        </w:r>
        <w:r w:rsidR="00020923">
          <w:rPr>
            <w:webHidden/>
          </w:rPr>
          <w:fldChar w:fldCharType="separate"/>
        </w:r>
        <w:r w:rsidR="00846747">
          <w:rPr>
            <w:webHidden/>
          </w:rPr>
          <w:t>28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5" w:history="1">
        <w:r w:rsidR="00023C16" w:rsidRPr="00C40A02">
          <w:rPr>
            <w:rStyle w:val="Hipervnculo"/>
          </w:rPr>
          <w:t>5.3.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Verificación de la información presentada ante el Comité</w:t>
        </w:r>
        <w:r w:rsidR="00023C16">
          <w:rPr>
            <w:webHidden/>
          </w:rPr>
          <w:tab/>
        </w:r>
        <w:r w:rsidR="00020923">
          <w:rPr>
            <w:webHidden/>
          </w:rPr>
          <w:fldChar w:fldCharType="begin"/>
        </w:r>
        <w:r w:rsidR="00023C16">
          <w:rPr>
            <w:webHidden/>
          </w:rPr>
          <w:instrText xml:space="preserve"> PAGEREF _Toc334691835 \h </w:instrText>
        </w:r>
        <w:r w:rsidR="00020923">
          <w:rPr>
            <w:webHidden/>
          </w:rPr>
        </w:r>
        <w:r w:rsidR="00020923">
          <w:rPr>
            <w:webHidden/>
          </w:rPr>
          <w:fldChar w:fldCharType="separate"/>
        </w:r>
        <w:r w:rsidR="00846747">
          <w:rPr>
            <w:webHidden/>
          </w:rPr>
          <w:t>29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6" w:history="1">
        <w:r w:rsidR="00023C16" w:rsidRPr="00C40A02">
          <w:rPr>
            <w:rStyle w:val="Hipervnculo"/>
          </w:rPr>
          <w:t>5.4.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Verificación de requisitos legales</w:t>
        </w:r>
        <w:r w:rsidR="00023C16">
          <w:rPr>
            <w:webHidden/>
          </w:rPr>
          <w:tab/>
        </w:r>
        <w:r w:rsidR="00020923">
          <w:rPr>
            <w:webHidden/>
          </w:rPr>
          <w:fldChar w:fldCharType="begin"/>
        </w:r>
        <w:r w:rsidR="00023C16">
          <w:rPr>
            <w:webHidden/>
          </w:rPr>
          <w:instrText xml:space="preserve"> PAGEREF _Toc334691836 \h </w:instrText>
        </w:r>
        <w:r w:rsidR="00020923">
          <w:rPr>
            <w:webHidden/>
          </w:rPr>
        </w:r>
        <w:r w:rsidR="00020923">
          <w:rPr>
            <w:webHidden/>
          </w:rPr>
          <w:fldChar w:fldCharType="separate"/>
        </w:r>
        <w:r w:rsidR="00846747">
          <w:rPr>
            <w:webHidden/>
          </w:rPr>
          <w:t>29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37" w:history="1">
        <w:r w:rsidR="00023C16" w:rsidRPr="00C40A02">
          <w:rPr>
            <w:rStyle w:val="Hipervnculo"/>
          </w:rPr>
          <w:t>6.</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PRESENTACIÓN DEL CONTENIDO DEL SOBRE N° 1 Y RESULTADOS DE LA PRECALIFICACIÓN</w:t>
        </w:r>
        <w:r w:rsidR="00023C16">
          <w:rPr>
            <w:webHidden/>
          </w:rPr>
          <w:tab/>
        </w:r>
        <w:r w:rsidR="00020923">
          <w:rPr>
            <w:webHidden/>
          </w:rPr>
          <w:fldChar w:fldCharType="begin"/>
        </w:r>
        <w:r w:rsidR="00023C16">
          <w:rPr>
            <w:webHidden/>
          </w:rPr>
          <w:instrText xml:space="preserve"> PAGEREF _Toc334691837 \h </w:instrText>
        </w:r>
        <w:r w:rsidR="00020923">
          <w:rPr>
            <w:webHidden/>
          </w:rPr>
        </w:r>
        <w:r w:rsidR="00020923">
          <w:rPr>
            <w:webHidden/>
          </w:rPr>
          <w:fldChar w:fldCharType="separate"/>
        </w:r>
        <w:r w:rsidR="00846747">
          <w:rPr>
            <w:webHidden/>
          </w:rPr>
          <w:t>29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8" w:history="1">
        <w:r w:rsidR="00023C16" w:rsidRPr="00C40A02">
          <w:rPr>
            <w:rStyle w:val="Hipervnculo"/>
          </w:rPr>
          <w:t>6.1.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Presentación del contenido del Sobre N° 1</w:t>
        </w:r>
        <w:r w:rsidR="00023C16">
          <w:rPr>
            <w:webHidden/>
          </w:rPr>
          <w:tab/>
        </w:r>
        <w:r w:rsidR="00020923">
          <w:rPr>
            <w:webHidden/>
          </w:rPr>
          <w:fldChar w:fldCharType="begin"/>
        </w:r>
        <w:r w:rsidR="00023C16">
          <w:rPr>
            <w:webHidden/>
          </w:rPr>
          <w:instrText xml:space="preserve"> PAGEREF _Toc334691838 \h </w:instrText>
        </w:r>
        <w:r w:rsidR="00020923">
          <w:rPr>
            <w:webHidden/>
          </w:rPr>
        </w:r>
        <w:r w:rsidR="00020923">
          <w:rPr>
            <w:webHidden/>
          </w:rPr>
          <w:fldChar w:fldCharType="separate"/>
        </w:r>
        <w:r w:rsidR="00846747">
          <w:rPr>
            <w:webHidden/>
          </w:rPr>
          <w:t>29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39" w:history="1">
        <w:r w:rsidR="00023C16" w:rsidRPr="00C40A02">
          <w:rPr>
            <w:rStyle w:val="Hipervnculo"/>
          </w:rPr>
          <w:t>6.2.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Anuncio de los Postores Precalificados</w:t>
        </w:r>
        <w:r w:rsidR="00023C16">
          <w:rPr>
            <w:webHidden/>
          </w:rPr>
          <w:tab/>
        </w:r>
        <w:r w:rsidR="00020923">
          <w:rPr>
            <w:webHidden/>
          </w:rPr>
          <w:fldChar w:fldCharType="begin"/>
        </w:r>
        <w:r w:rsidR="00023C16">
          <w:rPr>
            <w:webHidden/>
          </w:rPr>
          <w:instrText xml:space="preserve"> PAGEREF _Toc334691839 \h </w:instrText>
        </w:r>
        <w:r w:rsidR="00020923">
          <w:rPr>
            <w:webHidden/>
          </w:rPr>
        </w:r>
        <w:r w:rsidR="00020923">
          <w:rPr>
            <w:webHidden/>
          </w:rPr>
          <w:fldChar w:fldCharType="separate"/>
        </w:r>
        <w:r w:rsidR="00846747">
          <w:rPr>
            <w:webHidden/>
          </w:rPr>
          <w:t>30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40" w:history="1">
        <w:r w:rsidR="00023C16" w:rsidRPr="00C40A02">
          <w:rPr>
            <w:rStyle w:val="Hipervnculo"/>
          </w:rPr>
          <w:t>7.</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CONTENIDO DE LOS SOBRES N° 2 Y N° 3</w:t>
        </w:r>
        <w:r w:rsidR="00023C16">
          <w:rPr>
            <w:webHidden/>
          </w:rPr>
          <w:tab/>
        </w:r>
        <w:r w:rsidR="00020923">
          <w:rPr>
            <w:webHidden/>
          </w:rPr>
          <w:fldChar w:fldCharType="begin"/>
        </w:r>
        <w:r w:rsidR="00023C16">
          <w:rPr>
            <w:webHidden/>
          </w:rPr>
          <w:instrText xml:space="preserve"> PAGEREF _Toc334691840 \h </w:instrText>
        </w:r>
        <w:r w:rsidR="00020923">
          <w:rPr>
            <w:webHidden/>
          </w:rPr>
        </w:r>
        <w:r w:rsidR="00020923">
          <w:rPr>
            <w:webHidden/>
          </w:rPr>
          <w:fldChar w:fldCharType="separate"/>
        </w:r>
        <w:r w:rsidR="00846747">
          <w:rPr>
            <w:webHidden/>
          </w:rPr>
          <w:t>30</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41" w:history="1">
        <w:r w:rsidR="00023C16" w:rsidRPr="00C40A02">
          <w:rPr>
            <w:rStyle w:val="Hipervnculo"/>
          </w:rPr>
          <w:t>7.1.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Contenido del Sobre N° 2</w:t>
        </w:r>
        <w:r w:rsidR="00023C16">
          <w:rPr>
            <w:webHidden/>
          </w:rPr>
          <w:tab/>
        </w:r>
        <w:r w:rsidR="00020923">
          <w:rPr>
            <w:webHidden/>
          </w:rPr>
          <w:fldChar w:fldCharType="begin"/>
        </w:r>
        <w:r w:rsidR="00023C16">
          <w:rPr>
            <w:webHidden/>
          </w:rPr>
          <w:instrText xml:space="preserve"> PAGEREF _Toc334691841 \h </w:instrText>
        </w:r>
        <w:r w:rsidR="00020923">
          <w:rPr>
            <w:webHidden/>
          </w:rPr>
        </w:r>
        <w:r w:rsidR="00020923">
          <w:rPr>
            <w:webHidden/>
          </w:rPr>
          <w:fldChar w:fldCharType="separate"/>
        </w:r>
        <w:r w:rsidR="00846747">
          <w:rPr>
            <w:webHidden/>
          </w:rPr>
          <w:t>30</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42" w:history="1">
        <w:r w:rsidR="00023C16" w:rsidRPr="00C40A02">
          <w:rPr>
            <w:rStyle w:val="Hipervnculo"/>
          </w:rPr>
          <w:t>7.2.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 xml:space="preserve">Contenido del Sobre N° 3: </w:t>
        </w:r>
        <w:r w:rsidR="00023C16" w:rsidRPr="00C40A02">
          <w:rPr>
            <w:rStyle w:val="Hipervnculo"/>
            <w:rFonts w:eastAsia="Calibri" w:cs="Arial"/>
          </w:rPr>
          <w:t>Propuesta Económica</w:t>
        </w:r>
        <w:r w:rsidR="00023C16">
          <w:rPr>
            <w:webHidden/>
          </w:rPr>
          <w:tab/>
        </w:r>
        <w:r w:rsidR="00020923">
          <w:rPr>
            <w:webHidden/>
          </w:rPr>
          <w:fldChar w:fldCharType="begin"/>
        </w:r>
        <w:r w:rsidR="00023C16">
          <w:rPr>
            <w:webHidden/>
          </w:rPr>
          <w:instrText xml:space="preserve"> PAGEREF _Toc334691842 \h </w:instrText>
        </w:r>
        <w:r w:rsidR="00020923">
          <w:rPr>
            <w:webHidden/>
          </w:rPr>
        </w:r>
        <w:r w:rsidR="00020923">
          <w:rPr>
            <w:webHidden/>
          </w:rPr>
          <w:fldChar w:fldCharType="separate"/>
        </w:r>
        <w:r w:rsidR="00846747">
          <w:rPr>
            <w:webHidden/>
          </w:rPr>
          <w:t>32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43" w:history="1">
        <w:r w:rsidR="00023C16" w:rsidRPr="00C40A02">
          <w:rPr>
            <w:rStyle w:val="Hipervnculo"/>
          </w:rPr>
          <w:t>8.</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ACTOS DE RECEPCIÓN DE LOS SOBRES Nº 2 Y Nº 3 Y APERTURA DEL SOBRE N° 2.</w:t>
        </w:r>
        <w:r w:rsidR="00023C16">
          <w:rPr>
            <w:webHidden/>
          </w:rPr>
          <w:tab/>
        </w:r>
        <w:r w:rsidR="00020923">
          <w:rPr>
            <w:webHidden/>
          </w:rPr>
          <w:fldChar w:fldCharType="begin"/>
        </w:r>
        <w:r w:rsidR="00023C16">
          <w:rPr>
            <w:webHidden/>
          </w:rPr>
          <w:instrText xml:space="preserve"> PAGEREF _Toc334691843 \h </w:instrText>
        </w:r>
        <w:r w:rsidR="00020923">
          <w:rPr>
            <w:webHidden/>
          </w:rPr>
        </w:r>
        <w:r w:rsidR="00020923">
          <w:rPr>
            <w:webHidden/>
          </w:rPr>
          <w:fldChar w:fldCharType="separate"/>
        </w:r>
        <w:r w:rsidR="00846747">
          <w:rPr>
            <w:webHidden/>
          </w:rPr>
          <w:t>32</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44" w:history="1">
        <w:r w:rsidR="00023C16" w:rsidRPr="00C40A02">
          <w:rPr>
            <w:rStyle w:val="Hipervnculo"/>
          </w:rPr>
          <w:t>8.1.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Acto de presentación de los Sobres Nº 2 y 3 y Apertura del Sobre N° 2</w:t>
        </w:r>
        <w:r w:rsidR="00023C16">
          <w:rPr>
            <w:webHidden/>
          </w:rPr>
          <w:tab/>
        </w:r>
        <w:r w:rsidR="00020923">
          <w:rPr>
            <w:webHidden/>
          </w:rPr>
          <w:fldChar w:fldCharType="begin"/>
        </w:r>
        <w:r w:rsidR="00023C16">
          <w:rPr>
            <w:webHidden/>
          </w:rPr>
          <w:instrText xml:space="preserve"> PAGEREF _Toc334691844 \h </w:instrText>
        </w:r>
        <w:r w:rsidR="00020923">
          <w:rPr>
            <w:webHidden/>
          </w:rPr>
        </w:r>
        <w:r w:rsidR="00020923">
          <w:rPr>
            <w:webHidden/>
          </w:rPr>
          <w:fldChar w:fldCharType="separate"/>
        </w:r>
        <w:r w:rsidR="00846747">
          <w:rPr>
            <w:webHidden/>
          </w:rPr>
          <w:t>32</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45" w:history="1">
        <w:r w:rsidR="00023C16" w:rsidRPr="00C40A02">
          <w:rPr>
            <w:rStyle w:val="Hipervnculo"/>
          </w:rPr>
          <w:t>8.2.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Evaluación del contenido del Sobre N° 2</w:t>
        </w:r>
        <w:r w:rsidR="00023C16">
          <w:rPr>
            <w:webHidden/>
          </w:rPr>
          <w:tab/>
        </w:r>
        <w:r w:rsidR="00020923">
          <w:rPr>
            <w:webHidden/>
          </w:rPr>
          <w:fldChar w:fldCharType="begin"/>
        </w:r>
        <w:r w:rsidR="00023C16">
          <w:rPr>
            <w:webHidden/>
          </w:rPr>
          <w:instrText xml:space="preserve"> PAGEREF _Toc334691845 \h </w:instrText>
        </w:r>
        <w:r w:rsidR="00020923">
          <w:rPr>
            <w:webHidden/>
          </w:rPr>
        </w:r>
        <w:r w:rsidR="00020923">
          <w:rPr>
            <w:webHidden/>
          </w:rPr>
          <w:fldChar w:fldCharType="separate"/>
        </w:r>
        <w:r w:rsidR="00846747">
          <w:rPr>
            <w:webHidden/>
          </w:rPr>
          <w:t>33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46" w:history="1">
        <w:r w:rsidR="00023C16" w:rsidRPr="00C40A02">
          <w:rPr>
            <w:rStyle w:val="Hipervnculo"/>
          </w:rPr>
          <w:t>9.</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APERTURA DEL SOBRE N° 3 Y ADJUDICACIÓN DE LA BUENA PRO</w:t>
        </w:r>
        <w:r w:rsidR="00023C16">
          <w:rPr>
            <w:webHidden/>
          </w:rPr>
          <w:tab/>
        </w:r>
        <w:r w:rsidR="00020923">
          <w:rPr>
            <w:webHidden/>
          </w:rPr>
          <w:fldChar w:fldCharType="begin"/>
        </w:r>
        <w:r w:rsidR="00023C16">
          <w:rPr>
            <w:webHidden/>
          </w:rPr>
          <w:instrText xml:space="preserve"> PAGEREF _Toc334691846 \h </w:instrText>
        </w:r>
        <w:r w:rsidR="00020923">
          <w:rPr>
            <w:webHidden/>
          </w:rPr>
        </w:r>
        <w:r w:rsidR="00020923">
          <w:rPr>
            <w:webHidden/>
          </w:rPr>
          <w:fldChar w:fldCharType="separate"/>
        </w:r>
        <w:r w:rsidR="00846747">
          <w:rPr>
            <w:webHidden/>
          </w:rPr>
          <w:t>34</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47" w:history="1">
        <w:r w:rsidR="00023C16" w:rsidRPr="00C40A02">
          <w:rPr>
            <w:rStyle w:val="Hipervnculo"/>
          </w:rPr>
          <w:t>9.1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Apertura del Sobre N° 3 y Adjudicación de la Buena Pro</w:t>
        </w:r>
        <w:r w:rsidR="00023C16">
          <w:rPr>
            <w:webHidden/>
          </w:rPr>
          <w:tab/>
        </w:r>
        <w:r w:rsidR="00020923">
          <w:rPr>
            <w:webHidden/>
          </w:rPr>
          <w:fldChar w:fldCharType="begin"/>
        </w:r>
        <w:r w:rsidR="00023C16">
          <w:rPr>
            <w:webHidden/>
          </w:rPr>
          <w:instrText xml:space="preserve"> PAGEREF _Toc334691847 \h </w:instrText>
        </w:r>
        <w:r w:rsidR="00020923">
          <w:rPr>
            <w:webHidden/>
          </w:rPr>
        </w:r>
        <w:r w:rsidR="00020923">
          <w:rPr>
            <w:webHidden/>
          </w:rPr>
          <w:fldChar w:fldCharType="separate"/>
        </w:r>
        <w:r w:rsidR="00846747">
          <w:rPr>
            <w:webHidden/>
          </w:rPr>
          <w:t>34</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48" w:history="1">
        <w:r w:rsidR="00023C16" w:rsidRPr="00C40A02">
          <w:rPr>
            <w:rStyle w:val="Hipervnculo"/>
          </w:rPr>
          <w:t>9.2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Impugnación</w:t>
        </w:r>
        <w:r w:rsidR="00023C16">
          <w:rPr>
            <w:webHidden/>
          </w:rPr>
          <w:tab/>
        </w:r>
        <w:r w:rsidR="00020923">
          <w:rPr>
            <w:webHidden/>
          </w:rPr>
          <w:fldChar w:fldCharType="begin"/>
        </w:r>
        <w:r w:rsidR="00023C16">
          <w:rPr>
            <w:webHidden/>
          </w:rPr>
          <w:instrText xml:space="preserve"> PAGEREF _Toc334691848 \h </w:instrText>
        </w:r>
        <w:r w:rsidR="00020923">
          <w:rPr>
            <w:webHidden/>
          </w:rPr>
        </w:r>
        <w:r w:rsidR="00020923">
          <w:rPr>
            <w:webHidden/>
          </w:rPr>
          <w:fldChar w:fldCharType="separate"/>
        </w:r>
        <w:r w:rsidR="00846747">
          <w:rPr>
            <w:webHidden/>
          </w:rPr>
          <w:t>35</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49" w:history="1">
        <w:r w:rsidR="00023C16" w:rsidRPr="00C40A02">
          <w:rPr>
            <w:rStyle w:val="Hipervnculo"/>
          </w:rPr>
          <w:t>9.2.1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Procedimiento de Impugnación</w:t>
        </w:r>
        <w:r w:rsidR="00023C16">
          <w:rPr>
            <w:webHidden/>
          </w:rPr>
          <w:tab/>
        </w:r>
        <w:r w:rsidR="00020923">
          <w:rPr>
            <w:webHidden/>
          </w:rPr>
          <w:fldChar w:fldCharType="begin"/>
        </w:r>
        <w:r w:rsidR="00023C16">
          <w:rPr>
            <w:webHidden/>
          </w:rPr>
          <w:instrText xml:space="preserve"> PAGEREF _Toc334691849 \h </w:instrText>
        </w:r>
        <w:r w:rsidR="00020923">
          <w:rPr>
            <w:webHidden/>
          </w:rPr>
        </w:r>
        <w:r w:rsidR="00020923">
          <w:rPr>
            <w:webHidden/>
          </w:rPr>
          <w:fldChar w:fldCharType="separate"/>
        </w:r>
        <w:r w:rsidR="00846747">
          <w:rPr>
            <w:webHidden/>
          </w:rPr>
          <w:t>35</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50" w:history="1">
        <w:r w:rsidR="00023C16" w:rsidRPr="00C40A02">
          <w:rPr>
            <w:rStyle w:val="Hipervnculo"/>
          </w:rPr>
          <w:t>9.2.2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Garantía de Impugnación</w:t>
        </w:r>
        <w:r w:rsidR="00023C16">
          <w:rPr>
            <w:webHidden/>
          </w:rPr>
          <w:tab/>
        </w:r>
        <w:r w:rsidR="00020923">
          <w:rPr>
            <w:webHidden/>
          </w:rPr>
          <w:fldChar w:fldCharType="begin"/>
        </w:r>
        <w:r w:rsidR="00023C16">
          <w:rPr>
            <w:webHidden/>
          </w:rPr>
          <w:instrText xml:space="preserve"> PAGEREF _Toc334691850 \h </w:instrText>
        </w:r>
        <w:r w:rsidR="00020923">
          <w:rPr>
            <w:webHidden/>
          </w:rPr>
        </w:r>
        <w:r w:rsidR="00020923">
          <w:rPr>
            <w:webHidden/>
          </w:rPr>
          <w:fldChar w:fldCharType="separate"/>
        </w:r>
        <w:r w:rsidR="00846747">
          <w:rPr>
            <w:webHidden/>
          </w:rPr>
          <w:t>35</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51" w:history="1">
        <w:r w:rsidR="00023C16" w:rsidRPr="00C40A02">
          <w:rPr>
            <w:rStyle w:val="Hipervnculo"/>
          </w:rPr>
          <w:t>9.3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Concurso Desierto</w:t>
        </w:r>
        <w:r w:rsidR="00023C16">
          <w:rPr>
            <w:webHidden/>
          </w:rPr>
          <w:tab/>
        </w:r>
        <w:r w:rsidR="00020923">
          <w:rPr>
            <w:webHidden/>
          </w:rPr>
          <w:fldChar w:fldCharType="begin"/>
        </w:r>
        <w:r w:rsidR="00023C16">
          <w:rPr>
            <w:webHidden/>
          </w:rPr>
          <w:instrText xml:space="preserve"> PAGEREF _Toc334691851 \h </w:instrText>
        </w:r>
        <w:r w:rsidR="00020923">
          <w:rPr>
            <w:webHidden/>
          </w:rPr>
        </w:r>
        <w:r w:rsidR="00020923">
          <w:rPr>
            <w:webHidden/>
          </w:rPr>
          <w:fldChar w:fldCharType="separate"/>
        </w:r>
        <w:r w:rsidR="00846747">
          <w:rPr>
            <w:webHidden/>
          </w:rPr>
          <w:t>36</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52" w:history="1">
        <w:r w:rsidR="00023C16" w:rsidRPr="00C40A02">
          <w:rPr>
            <w:rStyle w:val="Hipervnculo"/>
          </w:rPr>
          <w:t>9.4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Suspensión o Cancelación del Concurso</w:t>
        </w:r>
        <w:r w:rsidR="00023C16">
          <w:rPr>
            <w:webHidden/>
          </w:rPr>
          <w:tab/>
        </w:r>
        <w:r w:rsidR="00020923">
          <w:rPr>
            <w:webHidden/>
          </w:rPr>
          <w:fldChar w:fldCharType="begin"/>
        </w:r>
        <w:r w:rsidR="00023C16">
          <w:rPr>
            <w:webHidden/>
          </w:rPr>
          <w:instrText xml:space="preserve"> PAGEREF _Toc334691852 \h </w:instrText>
        </w:r>
        <w:r w:rsidR="00020923">
          <w:rPr>
            <w:webHidden/>
          </w:rPr>
        </w:r>
        <w:r w:rsidR="00020923">
          <w:rPr>
            <w:webHidden/>
          </w:rPr>
          <w:fldChar w:fldCharType="separate"/>
        </w:r>
        <w:r w:rsidR="00846747">
          <w:rPr>
            <w:webHidden/>
          </w:rPr>
          <w:t>36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53" w:history="1">
        <w:r w:rsidR="00023C16" w:rsidRPr="00C40A02">
          <w:rPr>
            <w:rStyle w:val="Hipervnculo"/>
          </w:rPr>
          <w:t>10.</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PROCEDIMIENTO DE CIERRE</w:t>
        </w:r>
        <w:r w:rsidR="00023C16">
          <w:rPr>
            <w:webHidden/>
          </w:rPr>
          <w:tab/>
        </w:r>
        <w:r w:rsidR="00020923">
          <w:rPr>
            <w:webHidden/>
          </w:rPr>
          <w:fldChar w:fldCharType="begin"/>
        </w:r>
        <w:r w:rsidR="00023C16">
          <w:rPr>
            <w:webHidden/>
          </w:rPr>
          <w:instrText xml:space="preserve"> PAGEREF _Toc334691853 \h </w:instrText>
        </w:r>
        <w:r w:rsidR="00020923">
          <w:rPr>
            <w:webHidden/>
          </w:rPr>
        </w:r>
        <w:r w:rsidR="00020923">
          <w:rPr>
            <w:webHidden/>
          </w:rPr>
          <w:fldChar w:fldCharType="separate"/>
        </w:r>
        <w:r w:rsidR="00846747">
          <w:rPr>
            <w:webHidden/>
          </w:rPr>
          <w:t>36</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54" w:history="1">
        <w:r w:rsidR="00023C16" w:rsidRPr="00C40A02">
          <w:rPr>
            <w:rStyle w:val="Hipervnculo"/>
            <w:rFonts w:cs="Arial"/>
          </w:rPr>
          <w:t>10.1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Fecha de Cierre</w:t>
        </w:r>
        <w:r w:rsidR="00023C16">
          <w:rPr>
            <w:webHidden/>
          </w:rPr>
          <w:tab/>
        </w:r>
        <w:r w:rsidR="00020923">
          <w:rPr>
            <w:webHidden/>
          </w:rPr>
          <w:fldChar w:fldCharType="begin"/>
        </w:r>
        <w:r w:rsidR="00023C16">
          <w:rPr>
            <w:webHidden/>
          </w:rPr>
          <w:instrText xml:space="preserve"> PAGEREF _Toc334691854 \h </w:instrText>
        </w:r>
        <w:r w:rsidR="00020923">
          <w:rPr>
            <w:webHidden/>
          </w:rPr>
        </w:r>
        <w:r w:rsidR="00020923">
          <w:rPr>
            <w:webHidden/>
          </w:rPr>
          <w:fldChar w:fldCharType="separate"/>
        </w:r>
        <w:r w:rsidR="00846747">
          <w:rPr>
            <w:webHidden/>
          </w:rPr>
          <w:t>36</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55" w:history="1">
        <w:r w:rsidR="00023C16" w:rsidRPr="00C40A02">
          <w:rPr>
            <w:rStyle w:val="Hipervnculo"/>
            <w:rFonts w:cs="Arial"/>
          </w:rPr>
          <w:t>10.2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Actos de Cierre</w:t>
        </w:r>
        <w:r w:rsidR="00023C16">
          <w:rPr>
            <w:webHidden/>
          </w:rPr>
          <w:tab/>
        </w:r>
        <w:r w:rsidR="00020923">
          <w:rPr>
            <w:webHidden/>
          </w:rPr>
          <w:fldChar w:fldCharType="begin"/>
        </w:r>
        <w:r w:rsidR="00023C16">
          <w:rPr>
            <w:webHidden/>
          </w:rPr>
          <w:instrText xml:space="preserve"> PAGEREF _Toc334691855 \h </w:instrText>
        </w:r>
        <w:r w:rsidR="00020923">
          <w:rPr>
            <w:webHidden/>
          </w:rPr>
        </w:r>
        <w:r w:rsidR="00020923">
          <w:rPr>
            <w:webHidden/>
          </w:rPr>
          <w:fldChar w:fldCharType="separate"/>
        </w:r>
        <w:r w:rsidR="00846747">
          <w:rPr>
            <w:webHidden/>
          </w:rPr>
          <w:t>36</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56" w:history="1">
        <w:r w:rsidR="00023C16" w:rsidRPr="00C40A02">
          <w:rPr>
            <w:rStyle w:val="Hipervnculo"/>
            <w:rFonts w:cs="Arial"/>
          </w:rPr>
          <w:t>10.3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Ejecución de la Garantía de Validez, Vigencia y Seriedad de Oferta Económica</w:t>
        </w:r>
        <w:r w:rsidR="00023C16">
          <w:rPr>
            <w:webHidden/>
          </w:rPr>
          <w:tab/>
        </w:r>
        <w:r w:rsidR="00020923">
          <w:rPr>
            <w:webHidden/>
          </w:rPr>
          <w:fldChar w:fldCharType="begin"/>
        </w:r>
        <w:r w:rsidR="00023C16">
          <w:rPr>
            <w:webHidden/>
          </w:rPr>
          <w:instrText xml:space="preserve"> PAGEREF _Toc334691856 \h </w:instrText>
        </w:r>
        <w:r w:rsidR="00020923">
          <w:rPr>
            <w:webHidden/>
          </w:rPr>
        </w:r>
        <w:r w:rsidR="00020923">
          <w:rPr>
            <w:webHidden/>
          </w:rPr>
          <w:fldChar w:fldCharType="separate"/>
        </w:r>
        <w:r w:rsidR="00846747">
          <w:rPr>
            <w:webHidden/>
          </w:rPr>
          <w:t>37</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57" w:history="1">
        <w:r w:rsidR="00023C16" w:rsidRPr="00C40A02">
          <w:rPr>
            <w:rStyle w:val="Hipervnculo"/>
            <w:rFonts w:cs="Arial"/>
          </w:rPr>
          <w:t>10.4</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Garantía de Fiel Cumplimiento:</w:t>
        </w:r>
        <w:r w:rsidR="00023C16">
          <w:rPr>
            <w:webHidden/>
          </w:rPr>
          <w:tab/>
        </w:r>
        <w:r w:rsidR="00020923">
          <w:rPr>
            <w:webHidden/>
          </w:rPr>
          <w:fldChar w:fldCharType="begin"/>
        </w:r>
        <w:r w:rsidR="00023C16">
          <w:rPr>
            <w:webHidden/>
          </w:rPr>
          <w:instrText xml:space="preserve"> PAGEREF _Toc334691857 \h </w:instrText>
        </w:r>
        <w:r w:rsidR="00020923">
          <w:rPr>
            <w:webHidden/>
          </w:rPr>
        </w:r>
        <w:r w:rsidR="00020923">
          <w:rPr>
            <w:webHidden/>
          </w:rPr>
          <w:fldChar w:fldCharType="separate"/>
        </w:r>
        <w:r w:rsidR="00846747">
          <w:rPr>
            <w:webHidden/>
          </w:rPr>
          <w:t>38</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58" w:history="1">
        <w:r w:rsidR="00023C16" w:rsidRPr="00C40A02">
          <w:rPr>
            <w:rStyle w:val="Hipervnculo"/>
            <w:rFonts w:cs="Arial"/>
          </w:rPr>
          <w:t>10.5</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Entrada en Vigencia</w:t>
        </w:r>
        <w:r w:rsidR="00023C16">
          <w:rPr>
            <w:webHidden/>
          </w:rPr>
          <w:tab/>
        </w:r>
        <w:r w:rsidR="00020923">
          <w:rPr>
            <w:webHidden/>
          </w:rPr>
          <w:fldChar w:fldCharType="begin"/>
        </w:r>
        <w:r w:rsidR="00023C16">
          <w:rPr>
            <w:webHidden/>
          </w:rPr>
          <w:instrText xml:space="preserve"> PAGEREF _Toc334691858 \h </w:instrText>
        </w:r>
        <w:r w:rsidR="00020923">
          <w:rPr>
            <w:webHidden/>
          </w:rPr>
        </w:r>
        <w:r w:rsidR="00020923">
          <w:rPr>
            <w:webHidden/>
          </w:rPr>
          <w:fldChar w:fldCharType="separate"/>
        </w:r>
        <w:r w:rsidR="00846747">
          <w:rPr>
            <w:webHidden/>
          </w:rPr>
          <w:t>38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59" w:history="1">
        <w:r w:rsidR="00023C16" w:rsidRPr="00C40A02">
          <w:rPr>
            <w:rStyle w:val="Hipervnculo"/>
          </w:rPr>
          <w:t>11.</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ASESOR DE ARTES ESCÉNICAS Y MUSICALES EN EL PERÚ</w:t>
        </w:r>
        <w:r w:rsidR="00023C16">
          <w:rPr>
            <w:webHidden/>
          </w:rPr>
          <w:tab/>
        </w:r>
        <w:r w:rsidR="00020923">
          <w:rPr>
            <w:webHidden/>
          </w:rPr>
          <w:fldChar w:fldCharType="begin"/>
        </w:r>
        <w:r w:rsidR="00023C16">
          <w:rPr>
            <w:webHidden/>
          </w:rPr>
          <w:instrText xml:space="preserve"> PAGEREF _Toc334691859 \h </w:instrText>
        </w:r>
        <w:r w:rsidR="00020923">
          <w:rPr>
            <w:webHidden/>
          </w:rPr>
        </w:r>
        <w:r w:rsidR="00020923">
          <w:rPr>
            <w:webHidden/>
          </w:rPr>
          <w:fldChar w:fldCharType="separate"/>
        </w:r>
        <w:r w:rsidR="00846747">
          <w:rPr>
            <w:webHidden/>
          </w:rPr>
          <w:t>39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60" w:history="1">
        <w:r w:rsidR="00023C16" w:rsidRPr="00C40A02">
          <w:rPr>
            <w:rStyle w:val="Hipervnculo"/>
          </w:rPr>
          <w:t>12.</w:t>
        </w:r>
        <w:r w:rsidR="00023C16">
          <w:rPr>
            <w:rFonts w:asciiTheme="minorHAnsi" w:eastAsiaTheme="minorEastAsia" w:hAnsiTheme="minorHAnsi" w:cstheme="minorBidi"/>
            <w:b w:val="0"/>
            <w:bCs w:val="0"/>
            <w:i w:val="0"/>
            <w:iCs w:val="0"/>
            <w:sz w:val="22"/>
            <w:szCs w:val="22"/>
            <w:lang w:val="es-PE" w:eastAsia="es-PE"/>
          </w:rPr>
          <w:tab/>
        </w:r>
        <w:r w:rsidR="00023C16" w:rsidRPr="00C40A02">
          <w:rPr>
            <w:rStyle w:val="Hipervnculo"/>
            <w:rFonts w:cs="Arial"/>
          </w:rPr>
          <w:t>DISPOSICIONES FINALES</w:t>
        </w:r>
        <w:r w:rsidR="00023C16">
          <w:rPr>
            <w:webHidden/>
          </w:rPr>
          <w:tab/>
        </w:r>
        <w:r w:rsidR="00020923">
          <w:rPr>
            <w:webHidden/>
          </w:rPr>
          <w:fldChar w:fldCharType="begin"/>
        </w:r>
        <w:r w:rsidR="00023C16">
          <w:rPr>
            <w:webHidden/>
          </w:rPr>
          <w:instrText xml:space="preserve"> PAGEREF _Toc334691860 \h </w:instrText>
        </w:r>
        <w:r w:rsidR="00020923">
          <w:rPr>
            <w:webHidden/>
          </w:rPr>
        </w:r>
        <w:r w:rsidR="00020923">
          <w:rPr>
            <w:webHidden/>
          </w:rPr>
          <w:fldChar w:fldCharType="separate"/>
        </w:r>
        <w:r w:rsidR="00846747">
          <w:rPr>
            <w:webHidden/>
          </w:rPr>
          <w:t>39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61" w:history="1">
        <w:r w:rsidR="00023C16" w:rsidRPr="00C40A02">
          <w:rPr>
            <w:rStyle w:val="Hipervnculo"/>
            <w:rFonts w:cs="Arial"/>
          </w:rPr>
          <w:t>12.1.</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Régimen legal aplicable</w:t>
        </w:r>
        <w:r w:rsidR="00023C16">
          <w:rPr>
            <w:webHidden/>
          </w:rPr>
          <w:tab/>
        </w:r>
        <w:r w:rsidR="00020923">
          <w:rPr>
            <w:webHidden/>
          </w:rPr>
          <w:fldChar w:fldCharType="begin"/>
        </w:r>
        <w:r w:rsidR="00023C16">
          <w:rPr>
            <w:webHidden/>
          </w:rPr>
          <w:instrText xml:space="preserve"> PAGEREF _Toc334691861 \h </w:instrText>
        </w:r>
        <w:r w:rsidR="00020923">
          <w:rPr>
            <w:webHidden/>
          </w:rPr>
        </w:r>
        <w:r w:rsidR="00020923">
          <w:rPr>
            <w:webHidden/>
          </w:rPr>
          <w:fldChar w:fldCharType="separate"/>
        </w:r>
        <w:r w:rsidR="00846747">
          <w:rPr>
            <w:webHidden/>
          </w:rPr>
          <w:t>39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62" w:history="1">
        <w:r w:rsidR="00023C16" w:rsidRPr="00C40A02">
          <w:rPr>
            <w:rStyle w:val="Hipervnculo"/>
            <w:rFonts w:cs="Arial"/>
          </w:rPr>
          <w:t>12.2.</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Jurisdicción y Competencia</w:t>
        </w:r>
        <w:r w:rsidR="00023C16">
          <w:rPr>
            <w:webHidden/>
          </w:rPr>
          <w:tab/>
        </w:r>
        <w:r w:rsidR="00020923">
          <w:rPr>
            <w:webHidden/>
          </w:rPr>
          <w:fldChar w:fldCharType="begin"/>
        </w:r>
        <w:r w:rsidR="00023C16">
          <w:rPr>
            <w:webHidden/>
          </w:rPr>
          <w:instrText xml:space="preserve"> PAGEREF _Toc334691862 \h </w:instrText>
        </w:r>
        <w:r w:rsidR="00020923">
          <w:rPr>
            <w:webHidden/>
          </w:rPr>
        </w:r>
        <w:r w:rsidR="00020923">
          <w:rPr>
            <w:webHidden/>
          </w:rPr>
          <w:fldChar w:fldCharType="separate"/>
        </w:r>
        <w:r w:rsidR="00846747">
          <w:rPr>
            <w:webHidden/>
          </w:rPr>
          <w:t>39</w:t>
        </w:r>
        <w:r w:rsidR="00020923">
          <w:rPr>
            <w:webHidden/>
          </w:rPr>
          <w:fldChar w:fldCharType="end"/>
        </w:r>
      </w:hyperlink>
    </w:p>
    <w:p w:rsidR="00023C16" w:rsidRDefault="006479B0">
      <w:pPr>
        <w:pStyle w:val="TDC2"/>
        <w:rPr>
          <w:rFonts w:asciiTheme="minorHAnsi" w:eastAsiaTheme="minorEastAsia" w:hAnsiTheme="minorHAnsi" w:cstheme="minorBidi"/>
          <w:b w:val="0"/>
          <w:bCs w:val="0"/>
          <w:szCs w:val="22"/>
          <w:lang w:val="es-PE" w:eastAsia="es-PE"/>
        </w:rPr>
      </w:pPr>
      <w:hyperlink w:anchor="_Toc334691863" w:history="1">
        <w:r w:rsidR="00023C16" w:rsidRPr="00C40A02">
          <w:rPr>
            <w:rStyle w:val="Hipervnculo"/>
            <w:rFonts w:cs="Arial"/>
          </w:rPr>
          <w:t>12.3.</w:t>
        </w:r>
        <w:r w:rsidR="00023C16">
          <w:rPr>
            <w:rFonts w:asciiTheme="minorHAnsi" w:eastAsiaTheme="minorEastAsia" w:hAnsiTheme="minorHAnsi" w:cstheme="minorBidi"/>
            <w:b w:val="0"/>
            <w:bCs w:val="0"/>
            <w:szCs w:val="22"/>
            <w:lang w:val="es-PE" w:eastAsia="es-PE"/>
          </w:rPr>
          <w:tab/>
        </w:r>
        <w:r w:rsidR="00023C16" w:rsidRPr="00C40A02">
          <w:rPr>
            <w:rStyle w:val="Hipervnculo"/>
            <w:rFonts w:cs="Arial"/>
          </w:rPr>
          <w:t>Gastos del Proceso</w:t>
        </w:r>
        <w:r w:rsidR="00023C16">
          <w:rPr>
            <w:webHidden/>
          </w:rPr>
          <w:tab/>
        </w:r>
        <w:r w:rsidR="00020923">
          <w:rPr>
            <w:webHidden/>
          </w:rPr>
          <w:fldChar w:fldCharType="begin"/>
        </w:r>
        <w:r w:rsidR="00023C16">
          <w:rPr>
            <w:webHidden/>
          </w:rPr>
          <w:instrText xml:space="preserve"> PAGEREF _Toc334691863 \h </w:instrText>
        </w:r>
        <w:r w:rsidR="00020923">
          <w:rPr>
            <w:webHidden/>
          </w:rPr>
        </w:r>
        <w:r w:rsidR="00020923">
          <w:rPr>
            <w:webHidden/>
          </w:rPr>
          <w:fldChar w:fldCharType="separate"/>
        </w:r>
        <w:r w:rsidR="00846747">
          <w:rPr>
            <w:webHidden/>
          </w:rPr>
          <w:t>40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64" w:history="1">
        <w:r w:rsidR="00023C16" w:rsidRPr="00C40A02">
          <w:rPr>
            <w:rStyle w:val="Hipervnculo"/>
            <w:rFonts w:cs="Arial"/>
          </w:rPr>
          <w:t>ANEXO N° 1</w:t>
        </w:r>
        <w:r w:rsidR="00023C16">
          <w:rPr>
            <w:webHidden/>
          </w:rPr>
          <w:tab/>
        </w:r>
        <w:r w:rsidR="00020923">
          <w:rPr>
            <w:webHidden/>
          </w:rPr>
          <w:fldChar w:fldCharType="begin"/>
        </w:r>
        <w:r w:rsidR="00023C16">
          <w:rPr>
            <w:webHidden/>
          </w:rPr>
          <w:instrText xml:space="preserve"> PAGEREF _Toc334691864 \h </w:instrText>
        </w:r>
        <w:r w:rsidR="00020923">
          <w:rPr>
            <w:webHidden/>
          </w:rPr>
        </w:r>
        <w:r w:rsidR="00020923">
          <w:rPr>
            <w:webHidden/>
          </w:rPr>
          <w:fldChar w:fldCharType="separate"/>
        </w:r>
        <w:r w:rsidR="00846747">
          <w:rPr>
            <w:webHidden/>
          </w:rPr>
          <w:t>41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65" w:history="1">
        <w:r w:rsidR="00023C16" w:rsidRPr="00C40A02">
          <w:rPr>
            <w:rStyle w:val="Hipervnculo"/>
            <w:rFonts w:cs="Arial"/>
          </w:rPr>
          <w:t>ACUERDO DE CONFIDENCIALIDAD</w:t>
        </w:r>
        <w:r w:rsidR="00023C16">
          <w:rPr>
            <w:webHidden/>
          </w:rPr>
          <w:tab/>
        </w:r>
        <w:r w:rsidR="00020923">
          <w:rPr>
            <w:webHidden/>
          </w:rPr>
          <w:fldChar w:fldCharType="begin"/>
        </w:r>
        <w:r w:rsidR="00023C16">
          <w:rPr>
            <w:webHidden/>
          </w:rPr>
          <w:instrText xml:space="preserve"> PAGEREF _Toc334691865 \h </w:instrText>
        </w:r>
        <w:r w:rsidR="00020923">
          <w:rPr>
            <w:webHidden/>
          </w:rPr>
        </w:r>
        <w:r w:rsidR="00020923">
          <w:rPr>
            <w:webHidden/>
          </w:rPr>
          <w:fldChar w:fldCharType="separate"/>
        </w:r>
        <w:r w:rsidR="00846747">
          <w:rPr>
            <w:webHidden/>
          </w:rPr>
          <w:t>41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66" w:history="1">
        <w:r w:rsidR="00023C16" w:rsidRPr="00C40A02">
          <w:rPr>
            <w:rStyle w:val="Hipervnculo"/>
            <w:rFonts w:cs="Arial"/>
          </w:rPr>
          <w:t>ANEXO Nº 2</w:t>
        </w:r>
        <w:r w:rsidR="00023C16">
          <w:rPr>
            <w:webHidden/>
          </w:rPr>
          <w:tab/>
        </w:r>
        <w:r w:rsidR="00020923">
          <w:rPr>
            <w:webHidden/>
          </w:rPr>
          <w:fldChar w:fldCharType="begin"/>
        </w:r>
        <w:r w:rsidR="00023C16">
          <w:rPr>
            <w:webHidden/>
          </w:rPr>
          <w:instrText xml:space="preserve"> PAGEREF _Toc334691866 \h </w:instrText>
        </w:r>
        <w:r w:rsidR="00020923">
          <w:rPr>
            <w:webHidden/>
          </w:rPr>
        </w:r>
        <w:r w:rsidR="00020923">
          <w:rPr>
            <w:webHidden/>
          </w:rPr>
          <w:fldChar w:fldCharType="separate"/>
        </w:r>
        <w:r w:rsidR="00846747">
          <w:rPr>
            <w:webHidden/>
          </w:rPr>
          <w:t>43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67" w:history="1">
        <w:r w:rsidR="00023C16" w:rsidRPr="00C40A02">
          <w:rPr>
            <w:rStyle w:val="Hipervnculo"/>
            <w:rFonts w:cs="Arial"/>
          </w:rPr>
          <w:t>MODELOS DE GARANTÍAS Y RELACIÓN DE ENTIDADES AUTORIZADAS PARA LA EMISIÓN DE LAS MISMAS</w:t>
        </w:r>
        <w:r w:rsidR="00023C16">
          <w:rPr>
            <w:webHidden/>
          </w:rPr>
          <w:tab/>
        </w:r>
        <w:r w:rsidR="00020923">
          <w:rPr>
            <w:webHidden/>
          </w:rPr>
          <w:fldChar w:fldCharType="begin"/>
        </w:r>
        <w:r w:rsidR="00023C16">
          <w:rPr>
            <w:webHidden/>
          </w:rPr>
          <w:instrText xml:space="preserve"> PAGEREF _Toc334691867 \h </w:instrText>
        </w:r>
        <w:r w:rsidR="00020923">
          <w:rPr>
            <w:webHidden/>
          </w:rPr>
        </w:r>
        <w:r w:rsidR="00020923">
          <w:rPr>
            <w:webHidden/>
          </w:rPr>
          <w:fldChar w:fldCharType="separate"/>
        </w:r>
        <w:r w:rsidR="00846747">
          <w:rPr>
            <w:webHidden/>
          </w:rPr>
          <w:t>43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68" w:history="1">
        <w:r w:rsidR="00023C16" w:rsidRPr="00C40A02">
          <w:rPr>
            <w:rStyle w:val="Hipervnculo"/>
            <w:rFonts w:cs="Arial"/>
          </w:rPr>
          <w:t>Formulario 1: GARANTÍA DE VALIDEZ, VIGENCIA Y SERIEDAD DE LA OFERTA</w:t>
        </w:r>
        <w:r w:rsidR="00023C16">
          <w:rPr>
            <w:webHidden/>
          </w:rPr>
          <w:tab/>
        </w:r>
        <w:r w:rsidR="00020923">
          <w:rPr>
            <w:webHidden/>
          </w:rPr>
          <w:fldChar w:fldCharType="begin"/>
        </w:r>
        <w:r w:rsidR="00023C16">
          <w:rPr>
            <w:webHidden/>
          </w:rPr>
          <w:instrText xml:space="preserve"> PAGEREF _Toc334691868 \h </w:instrText>
        </w:r>
        <w:r w:rsidR="00020923">
          <w:rPr>
            <w:webHidden/>
          </w:rPr>
        </w:r>
        <w:r w:rsidR="00020923">
          <w:rPr>
            <w:webHidden/>
          </w:rPr>
          <w:fldChar w:fldCharType="separate"/>
        </w:r>
        <w:r w:rsidR="00846747">
          <w:rPr>
            <w:webHidden/>
          </w:rPr>
          <w:t>43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69" w:history="1">
        <w:r w:rsidR="00023C16" w:rsidRPr="00C40A02">
          <w:rPr>
            <w:rStyle w:val="Hipervnculo"/>
            <w:rFonts w:cs="Arial"/>
          </w:rPr>
          <w:t>ANEXO 2</w:t>
        </w:r>
        <w:r w:rsidR="00023C16">
          <w:rPr>
            <w:webHidden/>
          </w:rPr>
          <w:tab/>
        </w:r>
        <w:r w:rsidR="00020923">
          <w:rPr>
            <w:webHidden/>
          </w:rPr>
          <w:fldChar w:fldCharType="begin"/>
        </w:r>
        <w:r w:rsidR="00023C16">
          <w:rPr>
            <w:webHidden/>
          </w:rPr>
          <w:instrText xml:space="preserve"> PAGEREF _Toc334691869 \h </w:instrText>
        </w:r>
        <w:r w:rsidR="00020923">
          <w:rPr>
            <w:webHidden/>
          </w:rPr>
        </w:r>
        <w:r w:rsidR="00020923">
          <w:rPr>
            <w:webHidden/>
          </w:rPr>
          <w:fldChar w:fldCharType="separate"/>
        </w:r>
        <w:r w:rsidR="00846747">
          <w:rPr>
            <w:webHidden/>
          </w:rPr>
          <w:t>44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0" w:history="1">
        <w:r w:rsidR="00023C16" w:rsidRPr="00C40A02">
          <w:rPr>
            <w:rStyle w:val="Hipervnculo"/>
            <w:rFonts w:cs="Arial"/>
          </w:rPr>
          <w:t>MODELOS DE GARANTÍAS Y RELACIÓN DE ENTIDADES AUTORIZADAS PARA LA EMISIÓN DE LAS MISMAS</w:t>
        </w:r>
        <w:r w:rsidR="00023C16">
          <w:rPr>
            <w:webHidden/>
          </w:rPr>
          <w:tab/>
        </w:r>
        <w:r w:rsidR="00020923">
          <w:rPr>
            <w:webHidden/>
          </w:rPr>
          <w:fldChar w:fldCharType="begin"/>
        </w:r>
        <w:r w:rsidR="00023C16">
          <w:rPr>
            <w:webHidden/>
          </w:rPr>
          <w:instrText xml:space="preserve"> PAGEREF _Toc334691870 \h </w:instrText>
        </w:r>
        <w:r w:rsidR="00020923">
          <w:rPr>
            <w:webHidden/>
          </w:rPr>
        </w:r>
        <w:r w:rsidR="00020923">
          <w:rPr>
            <w:webHidden/>
          </w:rPr>
          <w:fldChar w:fldCharType="separate"/>
        </w:r>
        <w:r w:rsidR="00846747">
          <w:rPr>
            <w:webHidden/>
          </w:rPr>
          <w:t>44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1" w:history="1">
        <w:r w:rsidR="00023C16" w:rsidRPr="00C40A02">
          <w:rPr>
            <w:rStyle w:val="Hipervnculo"/>
            <w:rFonts w:cs="Arial"/>
          </w:rPr>
          <w:t>Formulario 2: GARANTÍA DE IMPUGNACIÓN DE LA BUENA PRO</w:t>
        </w:r>
        <w:r w:rsidR="00023C16">
          <w:rPr>
            <w:webHidden/>
          </w:rPr>
          <w:tab/>
        </w:r>
        <w:r w:rsidR="00020923">
          <w:rPr>
            <w:webHidden/>
          </w:rPr>
          <w:fldChar w:fldCharType="begin"/>
        </w:r>
        <w:r w:rsidR="00023C16">
          <w:rPr>
            <w:webHidden/>
          </w:rPr>
          <w:instrText xml:space="preserve"> PAGEREF _Toc334691871 \h </w:instrText>
        </w:r>
        <w:r w:rsidR="00020923">
          <w:rPr>
            <w:webHidden/>
          </w:rPr>
        </w:r>
        <w:r w:rsidR="00020923">
          <w:rPr>
            <w:webHidden/>
          </w:rPr>
          <w:fldChar w:fldCharType="separate"/>
        </w:r>
        <w:r w:rsidR="00846747">
          <w:rPr>
            <w:webHidden/>
          </w:rPr>
          <w:t>44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2" w:history="1">
        <w:r w:rsidR="00023C16" w:rsidRPr="00C40A02">
          <w:rPr>
            <w:rStyle w:val="Hipervnculo"/>
            <w:rFonts w:cs="Arial"/>
          </w:rPr>
          <w:t>ANEXO 2</w:t>
        </w:r>
        <w:r w:rsidR="00023C16">
          <w:rPr>
            <w:webHidden/>
          </w:rPr>
          <w:tab/>
        </w:r>
        <w:r w:rsidR="00020923">
          <w:rPr>
            <w:webHidden/>
          </w:rPr>
          <w:fldChar w:fldCharType="begin"/>
        </w:r>
        <w:r w:rsidR="00023C16">
          <w:rPr>
            <w:webHidden/>
          </w:rPr>
          <w:instrText xml:space="preserve"> PAGEREF _Toc334691872 \h </w:instrText>
        </w:r>
        <w:r w:rsidR="00020923">
          <w:rPr>
            <w:webHidden/>
          </w:rPr>
        </w:r>
        <w:r w:rsidR="00020923">
          <w:rPr>
            <w:webHidden/>
          </w:rPr>
          <w:fldChar w:fldCharType="separate"/>
        </w:r>
        <w:r w:rsidR="00846747">
          <w:rPr>
            <w:webHidden/>
          </w:rPr>
          <w:t>45</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3" w:history="1">
        <w:r w:rsidR="00023C16" w:rsidRPr="00C40A02">
          <w:rPr>
            <w:rStyle w:val="Hipervnculo"/>
            <w:rFonts w:cs="Arial"/>
          </w:rPr>
          <w:t>MODELOS DE GARANTÍAS Y RELACIÓN DE ENTIDADES AUTORIZADAS PARA LA EMISIÓN DE LAS MISMAS</w:t>
        </w:r>
        <w:r w:rsidR="00023C16">
          <w:rPr>
            <w:webHidden/>
          </w:rPr>
          <w:tab/>
        </w:r>
        <w:r w:rsidR="00020923">
          <w:rPr>
            <w:webHidden/>
          </w:rPr>
          <w:fldChar w:fldCharType="begin"/>
        </w:r>
        <w:r w:rsidR="00023C16">
          <w:rPr>
            <w:webHidden/>
          </w:rPr>
          <w:instrText xml:space="preserve"> PAGEREF _Toc334691873 \h </w:instrText>
        </w:r>
        <w:r w:rsidR="00020923">
          <w:rPr>
            <w:webHidden/>
          </w:rPr>
        </w:r>
        <w:r w:rsidR="00020923">
          <w:rPr>
            <w:webHidden/>
          </w:rPr>
          <w:fldChar w:fldCharType="separate"/>
        </w:r>
        <w:r w:rsidR="00846747">
          <w:rPr>
            <w:webHidden/>
          </w:rPr>
          <w:t>45</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4" w:history="1">
        <w:r w:rsidR="00023C16" w:rsidRPr="00C40A02">
          <w:rPr>
            <w:rStyle w:val="Hipervnculo"/>
            <w:rFonts w:cs="Arial"/>
          </w:rPr>
          <w:t>Formulario 3: GARANTÍA DE FIEL CUMPLIMIENTO</w:t>
        </w:r>
        <w:r w:rsidR="00023C16">
          <w:rPr>
            <w:webHidden/>
          </w:rPr>
          <w:tab/>
        </w:r>
        <w:r w:rsidR="00020923">
          <w:rPr>
            <w:webHidden/>
          </w:rPr>
          <w:fldChar w:fldCharType="begin"/>
        </w:r>
        <w:r w:rsidR="00023C16">
          <w:rPr>
            <w:webHidden/>
          </w:rPr>
          <w:instrText xml:space="preserve"> PAGEREF _Toc334691874 \h </w:instrText>
        </w:r>
        <w:r w:rsidR="00020923">
          <w:rPr>
            <w:webHidden/>
          </w:rPr>
        </w:r>
        <w:r w:rsidR="00020923">
          <w:rPr>
            <w:webHidden/>
          </w:rPr>
          <w:fldChar w:fldCharType="separate"/>
        </w:r>
        <w:r w:rsidR="00846747">
          <w:rPr>
            <w:webHidden/>
          </w:rPr>
          <w:t>45</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5" w:history="1">
        <w:r w:rsidR="00023C16" w:rsidRPr="00C40A02">
          <w:rPr>
            <w:rStyle w:val="Hipervnculo"/>
            <w:rFonts w:cs="Arial"/>
          </w:rPr>
          <w:t>ANEXO 2</w:t>
        </w:r>
        <w:r w:rsidR="00023C16">
          <w:rPr>
            <w:webHidden/>
          </w:rPr>
          <w:tab/>
        </w:r>
        <w:r w:rsidR="00020923">
          <w:rPr>
            <w:webHidden/>
          </w:rPr>
          <w:fldChar w:fldCharType="begin"/>
        </w:r>
        <w:r w:rsidR="00023C16">
          <w:rPr>
            <w:webHidden/>
          </w:rPr>
          <w:instrText xml:space="preserve"> PAGEREF _Toc334691875 \h </w:instrText>
        </w:r>
        <w:r w:rsidR="00020923">
          <w:rPr>
            <w:webHidden/>
          </w:rPr>
        </w:r>
        <w:r w:rsidR="00020923">
          <w:rPr>
            <w:webHidden/>
          </w:rPr>
          <w:fldChar w:fldCharType="separate"/>
        </w:r>
        <w:r w:rsidR="00846747">
          <w:rPr>
            <w:webHidden/>
          </w:rPr>
          <w:t>46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6" w:history="1">
        <w:r w:rsidR="00023C16" w:rsidRPr="00C40A02">
          <w:rPr>
            <w:rStyle w:val="Hipervnculo"/>
            <w:rFonts w:cs="Arial"/>
          </w:rPr>
          <w:t>MODELOS DE GARANTÍAS Y RELACIÓN DE ENTIDADES AUTORIZADAS PARA LA EMISIÓN DE LAS MISMAS</w:t>
        </w:r>
        <w:r w:rsidR="00023C16">
          <w:rPr>
            <w:webHidden/>
          </w:rPr>
          <w:tab/>
        </w:r>
        <w:r w:rsidR="00020923">
          <w:rPr>
            <w:webHidden/>
          </w:rPr>
          <w:fldChar w:fldCharType="begin"/>
        </w:r>
        <w:r w:rsidR="00023C16">
          <w:rPr>
            <w:webHidden/>
          </w:rPr>
          <w:instrText xml:space="preserve"> PAGEREF _Toc334691876 \h </w:instrText>
        </w:r>
        <w:r w:rsidR="00020923">
          <w:rPr>
            <w:webHidden/>
          </w:rPr>
        </w:r>
        <w:r w:rsidR="00020923">
          <w:rPr>
            <w:webHidden/>
          </w:rPr>
          <w:fldChar w:fldCharType="separate"/>
        </w:r>
        <w:r w:rsidR="00846747">
          <w:rPr>
            <w:webHidden/>
          </w:rPr>
          <w:t>46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7" w:history="1">
        <w:r w:rsidR="00023C16" w:rsidRPr="00C40A02">
          <w:rPr>
            <w:rStyle w:val="Hipervnculo"/>
            <w:rFonts w:cs="Arial"/>
          </w:rPr>
          <w:t>Apéndice 1: RELACIÓN DE ENTIDADES FINANCIERAS INTERNACIONALES AUTORIZADAS PARA EMITIR LAS GARANTÍAS ESTABLECIDAS EN LAS BASES</w:t>
        </w:r>
        <w:r w:rsidR="00023C16">
          <w:rPr>
            <w:webHidden/>
          </w:rPr>
          <w:tab/>
        </w:r>
        <w:r w:rsidR="00020923">
          <w:rPr>
            <w:webHidden/>
          </w:rPr>
          <w:fldChar w:fldCharType="begin"/>
        </w:r>
        <w:r w:rsidR="00023C16">
          <w:rPr>
            <w:webHidden/>
          </w:rPr>
          <w:instrText xml:space="preserve"> PAGEREF _Toc334691877 \h </w:instrText>
        </w:r>
        <w:r w:rsidR="00020923">
          <w:rPr>
            <w:webHidden/>
          </w:rPr>
        </w:r>
        <w:r w:rsidR="00020923">
          <w:rPr>
            <w:webHidden/>
          </w:rPr>
          <w:fldChar w:fldCharType="separate"/>
        </w:r>
        <w:r w:rsidR="00846747">
          <w:rPr>
            <w:webHidden/>
          </w:rPr>
          <w:t>46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8" w:history="1">
        <w:r w:rsidR="00023C16" w:rsidRPr="00C40A02">
          <w:rPr>
            <w:rStyle w:val="Hipervnculo"/>
            <w:rFonts w:cs="Arial"/>
          </w:rPr>
          <w:t>ANEXO 2</w:t>
        </w:r>
        <w:r w:rsidR="00023C16">
          <w:rPr>
            <w:webHidden/>
          </w:rPr>
          <w:tab/>
        </w:r>
        <w:r w:rsidR="00020923">
          <w:rPr>
            <w:webHidden/>
          </w:rPr>
          <w:fldChar w:fldCharType="begin"/>
        </w:r>
        <w:r w:rsidR="00023C16">
          <w:rPr>
            <w:webHidden/>
          </w:rPr>
          <w:instrText xml:space="preserve"> PAGEREF _Toc334691878 \h </w:instrText>
        </w:r>
        <w:r w:rsidR="00020923">
          <w:rPr>
            <w:webHidden/>
          </w:rPr>
        </w:r>
        <w:r w:rsidR="00020923">
          <w:rPr>
            <w:webHidden/>
          </w:rPr>
          <w:fldChar w:fldCharType="separate"/>
        </w:r>
        <w:r w:rsidR="00846747">
          <w:rPr>
            <w:webHidden/>
          </w:rPr>
          <w:t>47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79" w:history="1">
        <w:r w:rsidR="00023C16" w:rsidRPr="00C40A02">
          <w:rPr>
            <w:rStyle w:val="Hipervnculo"/>
            <w:rFonts w:cs="Arial"/>
          </w:rPr>
          <w:t>MODELOS DE GARANTÍAS Y RELACIÓN DE ENTIDADES AUTORIZADAS PARA LA EMISIÓN DE LAS MISMAS</w:t>
        </w:r>
        <w:r w:rsidR="00023C16">
          <w:rPr>
            <w:webHidden/>
          </w:rPr>
          <w:tab/>
        </w:r>
        <w:r w:rsidR="00020923">
          <w:rPr>
            <w:webHidden/>
          </w:rPr>
          <w:fldChar w:fldCharType="begin"/>
        </w:r>
        <w:r w:rsidR="00023C16">
          <w:rPr>
            <w:webHidden/>
          </w:rPr>
          <w:instrText xml:space="preserve"> PAGEREF _Toc334691879 \h </w:instrText>
        </w:r>
        <w:r w:rsidR="00020923">
          <w:rPr>
            <w:webHidden/>
          </w:rPr>
        </w:r>
        <w:r w:rsidR="00020923">
          <w:rPr>
            <w:webHidden/>
          </w:rPr>
          <w:fldChar w:fldCharType="separate"/>
        </w:r>
        <w:r w:rsidR="00846747">
          <w:rPr>
            <w:webHidden/>
          </w:rPr>
          <w:t>47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0" w:history="1">
        <w:r w:rsidR="00023C16" w:rsidRPr="00C40A02">
          <w:rPr>
            <w:rStyle w:val="Hipervnculo"/>
            <w:rFonts w:cs="Arial"/>
          </w:rPr>
          <w:t>Apéndice 2: EMPRESAS BANCARIAS LOCALES AUTORIZADAS PARA EMITIR LAS GARANTÍAS ESTABLECIDAS EN LAS BASES</w:t>
        </w:r>
        <w:r w:rsidR="00023C16">
          <w:rPr>
            <w:webHidden/>
          </w:rPr>
          <w:tab/>
        </w:r>
        <w:r w:rsidR="00020923">
          <w:rPr>
            <w:webHidden/>
          </w:rPr>
          <w:fldChar w:fldCharType="begin"/>
        </w:r>
        <w:r w:rsidR="00023C16">
          <w:rPr>
            <w:webHidden/>
          </w:rPr>
          <w:instrText xml:space="preserve"> PAGEREF _Toc334691880 \h </w:instrText>
        </w:r>
        <w:r w:rsidR="00020923">
          <w:rPr>
            <w:webHidden/>
          </w:rPr>
        </w:r>
        <w:r w:rsidR="00020923">
          <w:rPr>
            <w:webHidden/>
          </w:rPr>
          <w:fldChar w:fldCharType="separate"/>
        </w:r>
        <w:r w:rsidR="00846747">
          <w:rPr>
            <w:webHidden/>
          </w:rPr>
          <w:t>47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1" w:history="1">
        <w:r w:rsidR="00023C16" w:rsidRPr="00C40A02">
          <w:rPr>
            <w:rStyle w:val="Hipervnculo"/>
            <w:rFonts w:cs="Arial"/>
          </w:rPr>
          <w:t>ANEXO N° 3</w:t>
        </w:r>
        <w:r w:rsidR="00023C16">
          <w:rPr>
            <w:webHidden/>
          </w:rPr>
          <w:tab/>
        </w:r>
        <w:r w:rsidR="00020923">
          <w:rPr>
            <w:webHidden/>
          </w:rPr>
          <w:fldChar w:fldCharType="begin"/>
        </w:r>
        <w:r w:rsidR="00023C16">
          <w:rPr>
            <w:webHidden/>
          </w:rPr>
          <w:instrText xml:space="preserve"> PAGEREF _Toc334691881 \h </w:instrText>
        </w:r>
        <w:r w:rsidR="00020923">
          <w:rPr>
            <w:webHidden/>
          </w:rPr>
        </w:r>
        <w:r w:rsidR="00020923">
          <w:rPr>
            <w:webHidden/>
          </w:rPr>
          <w:fldChar w:fldCharType="separate"/>
        </w:r>
        <w:r w:rsidR="00846747">
          <w:rPr>
            <w:webHidden/>
          </w:rPr>
          <w:t>48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2" w:history="1">
        <w:r w:rsidR="00023C16" w:rsidRPr="00C40A02">
          <w:rPr>
            <w:rStyle w:val="Hipervnculo"/>
            <w:rFonts w:cs="Arial"/>
          </w:rPr>
          <w:t>CREDENCIALES PARA CALIFICACIÓN – INFORMACIÓN GENERAL</w:t>
        </w:r>
        <w:r w:rsidR="00023C16">
          <w:rPr>
            <w:webHidden/>
          </w:rPr>
          <w:tab/>
        </w:r>
        <w:r w:rsidR="00020923">
          <w:rPr>
            <w:webHidden/>
          </w:rPr>
          <w:fldChar w:fldCharType="begin"/>
        </w:r>
        <w:r w:rsidR="00023C16">
          <w:rPr>
            <w:webHidden/>
          </w:rPr>
          <w:instrText xml:space="preserve"> PAGEREF _Toc334691882 \h </w:instrText>
        </w:r>
        <w:r w:rsidR="00020923">
          <w:rPr>
            <w:webHidden/>
          </w:rPr>
        </w:r>
        <w:r w:rsidR="00020923">
          <w:rPr>
            <w:webHidden/>
          </w:rPr>
          <w:fldChar w:fldCharType="separate"/>
        </w:r>
        <w:r w:rsidR="00846747">
          <w:rPr>
            <w:webHidden/>
          </w:rPr>
          <w:t>48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3" w:history="1">
        <w:r w:rsidR="00023C16" w:rsidRPr="00C40A02">
          <w:rPr>
            <w:rStyle w:val="Hipervnculo"/>
            <w:rFonts w:cs="Arial"/>
          </w:rPr>
          <w:t>Formulario 1: Declaración Jurada - Compromiso de información fidedigna</w:t>
        </w:r>
        <w:r w:rsidR="00023C16">
          <w:rPr>
            <w:webHidden/>
          </w:rPr>
          <w:tab/>
        </w:r>
        <w:r w:rsidR="00020923">
          <w:rPr>
            <w:webHidden/>
          </w:rPr>
          <w:fldChar w:fldCharType="begin"/>
        </w:r>
        <w:r w:rsidR="00023C16">
          <w:rPr>
            <w:webHidden/>
          </w:rPr>
          <w:instrText xml:space="preserve"> PAGEREF _Toc334691883 \h </w:instrText>
        </w:r>
        <w:r w:rsidR="00020923">
          <w:rPr>
            <w:webHidden/>
          </w:rPr>
        </w:r>
        <w:r w:rsidR="00020923">
          <w:rPr>
            <w:webHidden/>
          </w:rPr>
          <w:fldChar w:fldCharType="separate"/>
        </w:r>
        <w:r w:rsidR="00846747">
          <w:rPr>
            <w:webHidden/>
          </w:rPr>
          <w:t>48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4"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_Toc334691884 \h </w:instrText>
        </w:r>
        <w:r w:rsidR="00020923">
          <w:rPr>
            <w:webHidden/>
          </w:rPr>
        </w:r>
        <w:r w:rsidR="00020923">
          <w:rPr>
            <w:webHidden/>
          </w:rPr>
          <w:fldChar w:fldCharType="separate"/>
        </w:r>
        <w:r w:rsidR="00846747">
          <w:rPr>
            <w:webHidden/>
          </w:rPr>
          <w:t>49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5"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_Toc334691885 \h </w:instrText>
        </w:r>
        <w:r w:rsidR="00020923">
          <w:rPr>
            <w:webHidden/>
          </w:rPr>
        </w:r>
        <w:r w:rsidR="00020923">
          <w:rPr>
            <w:webHidden/>
          </w:rPr>
          <w:fldChar w:fldCharType="separate"/>
        </w:r>
        <w:r w:rsidR="00846747">
          <w:rPr>
            <w:webHidden/>
          </w:rPr>
          <w:t>49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6" w:history="1">
        <w:r w:rsidR="00023C16" w:rsidRPr="00C40A02">
          <w:rPr>
            <w:rStyle w:val="Hipervnculo"/>
            <w:rFonts w:cs="Arial"/>
          </w:rPr>
          <w:t>Formulario 1: Declaración Jurada existencia del Postor (como persona jurídica constituida)</w:t>
        </w:r>
        <w:r w:rsidR="00023C16">
          <w:rPr>
            <w:webHidden/>
          </w:rPr>
          <w:tab/>
        </w:r>
        <w:r w:rsidR="00020923">
          <w:rPr>
            <w:webHidden/>
          </w:rPr>
          <w:fldChar w:fldCharType="begin"/>
        </w:r>
        <w:r w:rsidR="00023C16">
          <w:rPr>
            <w:webHidden/>
          </w:rPr>
          <w:instrText xml:space="preserve"> PAGEREF _Toc334691886 \h </w:instrText>
        </w:r>
        <w:r w:rsidR="00020923">
          <w:rPr>
            <w:webHidden/>
          </w:rPr>
        </w:r>
        <w:r w:rsidR="00020923">
          <w:rPr>
            <w:webHidden/>
          </w:rPr>
          <w:fldChar w:fldCharType="separate"/>
        </w:r>
        <w:r w:rsidR="00846747">
          <w:rPr>
            <w:webHidden/>
          </w:rPr>
          <w:t>49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7"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_Toc334691887 \h </w:instrText>
        </w:r>
        <w:r w:rsidR="00020923">
          <w:rPr>
            <w:webHidden/>
          </w:rPr>
        </w:r>
        <w:r w:rsidR="00020923">
          <w:rPr>
            <w:webHidden/>
          </w:rPr>
          <w:fldChar w:fldCharType="separate"/>
        </w:r>
        <w:r w:rsidR="00846747">
          <w:rPr>
            <w:webHidden/>
          </w:rPr>
          <w:t>50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8"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_Toc334691888 \h </w:instrText>
        </w:r>
        <w:r w:rsidR="00020923">
          <w:rPr>
            <w:webHidden/>
          </w:rPr>
        </w:r>
        <w:r w:rsidR="00020923">
          <w:rPr>
            <w:webHidden/>
          </w:rPr>
          <w:fldChar w:fldCharType="separate"/>
        </w:r>
        <w:r w:rsidR="00846747">
          <w:rPr>
            <w:webHidden/>
          </w:rPr>
          <w:t>50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89" w:history="1">
        <w:r w:rsidR="00023C16" w:rsidRPr="00C40A02">
          <w:rPr>
            <w:rStyle w:val="Hipervnculo"/>
            <w:rFonts w:cs="Arial"/>
          </w:rPr>
          <w:t>Formulario 2: Declaración Jurada existencia del Postor (como Consorcio)</w:t>
        </w:r>
        <w:r w:rsidR="00023C16">
          <w:rPr>
            <w:webHidden/>
          </w:rPr>
          <w:tab/>
        </w:r>
        <w:r w:rsidR="00020923">
          <w:rPr>
            <w:webHidden/>
          </w:rPr>
          <w:fldChar w:fldCharType="begin"/>
        </w:r>
        <w:r w:rsidR="00023C16">
          <w:rPr>
            <w:webHidden/>
          </w:rPr>
          <w:instrText xml:space="preserve"> PAGEREF _Toc334691889 \h </w:instrText>
        </w:r>
        <w:r w:rsidR="00020923">
          <w:rPr>
            <w:webHidden/>
          </w:rPr>
        </w:r>
        <w:r w:rsidR="00020923">
          <w:rPr>
            <w:webHidden/>
          </w:rPr>
          <w:fldChar w:fldCharType="separate"/>
        </w:r>
        <w:r w:rsidR="00846747">
          <w:rPr>
            <w:webHidden/>
          </w:rPr>
          <w:t>50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0"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_Toc334691890 \h </w:instrText>
        </w:r>
        <w:r w:rsidR="00020923">
          <w:rPr>
            <w:webHidden/>
          </w:rPr>
        </w:r>
        <w:r w:rsidR="00020923">
          <w:rPr>
            <w:webHidden/>
          </w:rPr>
          <w:fldChar w:fldCharType="separate"/>
        </w:r>
        <w:r w:rsidR="00846747">
          <w:rPr>
            <w:webHidden/>
          </w:rPr>
          <w:t>51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1"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_Toc334691891 \h </w:instrText>
        </w:r>
        <w:r w:rsidR="00020923">
          <w:rPr>
            <w:webHidden/>
          </w:rPr>
        </w:r>
        <w:r w:rsidR="00020923">
          <w:rPr>
            <w:webHidden/>
          </w:rPr>
          <w:fldChar w:fldCharType="separate"/>
        </w:r>
        <w:r w:rsidR="00846747">
          <w:rPr>
            <w:webHidden/>
          </w:rPr>
          <w:t>51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2" w:history="1">
        <w:r w:rsidR="00023C16" w:rsidRPr="00C40A02">
          <w:rPr>
            <w:rStyle w:val="Hipervnculo"/>
            <w:rFonts w:cs="Arial"/>
          </w:rPr>
          <w:t>Formulario 3: Declaración Jurada – Participación en el Postor</w:t>
        </w:r>
        <w:r w:rsidR="00023C16">
          <w:rPr>
            <w:webHidden/>
          </w:rPr>
          <w:tab/>
        </w:r>
        <w:r w:rsidR="00020923">
          <w:rPr>
            <w:webHidden/>
          </w:rPr>
          <w:fldChar w:fldCharType="begin"/>
        </w:r>
        <w:r w:rsidR="00023C16">
          <w:rPr>
            <w:webHidden/>
          </w:rPr>
          <w:instrText xml:space="preserve"> PAGEREF _Toc334691892 \h </w:instrText>
        </w:r>
        <w:r w:rsidR="00020923">
          <w:rPr>
            <w:webHidden/>
          </w:rPr>
        </w:r>
        <w:r w:rsidR="00020923">
          <w:rPr>
            <w:webHidden/>
          </w:rPr>
          <w:fldChar w:fldCharType="separate"/>
        </w:r>
        <w:r w:rsidR="00846747">
          <w:rPr>
            <w:webHidden/>
          </w:rPr>
          <w:t>51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3"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_Toc334691893 \h </w:instrText>
        </w:r>
        <w:r w:rsidR="00020923">
          <w:rPr>
            <w:webHidden/>
          </w:rPr>
        </w:r>
        <w:r w:rsidR="00020923">
          <w:rPr>
            <w:webHidden/>
          </w:rPr>
          <w:fldChar w:fldCharType="separate"/>
        </w:r>
        <w:r w:rsidR="00846747">
          <w:rPr>
            <w:webHidden/>
          </w:rPr>
          <w:t>52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4"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_Toc334691894 \h </w:instrText>
        </w:r>
        <w:r w:rsidR="00020923">
          <w:rPr>
            <w:webHidden/>
          </w:rPr>
        </w:r>
        <w:r w:rsidR="00020923">
          <w:rPr>
            <w:webHidden/>
          </w:rPr>
          <w:fldChar w:fldCharType="separate"/>
        </w:r>
        <w:r w:rsidR="00846747">
          <w:rPr>
            <w:webHidden/>
          </w:rPr>
          <w:t>52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5" w:history="1">
        <w:r w:rsidR="00023C16" w:rsidRPr="00C40A02">
          <w:rPr>
            <w:rStyle w:val="Hipervnculo"/>
            <w:rFonts w:cs="Arial"/>
          </w:rPr>
          <w:t>Formulario 4: Declaración Jurada</w:t>
        </w:r>
        <w:r w:rsidR="00023C16">
          <w:rPr>
            <w:webHidden/>
          </w:rPr>
          <w:tab/>
        </w:r>
        <w:r w:rsidR="00020923">
          <w:rPr>
            <w:webHidden/>
          </w:rPr>
          <w:fldChar w:fldCharType="begin"/>
        </w:r>
        <w:r w:rsidR="00023C16">
          <w:rPr>
            <w:webHidden/>
          </w:rPr>
          <w:instrText xml:space="preserve"> PAGEREF _Toc334691895 \h </w:instrText>
        </w:r>
        <w:r w:rsidR="00020923">
          <w:rPr>
            <w:webHidden/>
          </w:rPr>
        </w:r>
        <w:r w:rsidR="00020923">
          <w:rPr>
            <w:webHidden/>
          </w:rPr>
          <w:fldChar w:fldCharType="separate"/>
        </w:r>
        <w:r w:rsidR="00846747">
          <w:rPr>
            <w:webHidden/>
          </w:rPr>
          <w:t>52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6"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_Toc334691896 \h </w:instrText>
        </w:r>
        <w:r w:rsidR="00020923">
          <w:rPr>
            <w:webHidden/>
          </w:rPr>
        </w:r>
        <w:r w:rsidR="00020923">
          <w:rPr>
            <w:webHidden/>
          </w:rPr>
          <w:fldChar w:fldCharType="separate"/>
        </w:r>
        <w:r w:rsidR="00846747">
          <w:rPr>
            <w:webHidden/>
          </w:rPr>
          <w:t>53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7"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_Toc334691897 \h </w:instrText>
        </w:r>
        <w:r w:rsidR="00020923">
          <w:rPr>
            <w:webHidden/>
          </w:rPr>
        </w:r>
        <w:r w:rsidR="00020923">
          <w:rPr>
            <w:webHidden/>
          </w:rPr>
          <w:fldChar w:fldCharType="separate"/>
        </w:r>
        <w:r w:rsidR="00846747">
          <w:rPr>
            <w:webHidden/>
          </w:rPr>
          <w:t>53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8" w:history="1">
        <w:r w:rsidR="00023C16" w:rsidRPr="00C40A02">
          <w:rPr>
            <w:rStyle w:val="Hipervnculo"/>
            <w:rFonts w:cs="Arial"/>
          </w:rPr>
          <w:t>Formulario 5: Declaración Jurada - Habilitados para contratar con el Estado</w:t>
        </w:r>
        <w:r w:rsidR="00023C16">
          <w:rPr>
            <w:webHidden/>
          </w:rPr>
          <w:tab/>
        </w:r>
        <w:r w:rsidR="00020923">
          <w:rPr>
            <w:webHidden/>
          </w:rPr>
          <w:fldChar w:fldCharType="begin"/>
        </w:r>
        <w:r w:rsidR="00023C16">
          <w:rPr>
            <w:webHidden/>
          </w:rPr>
          <w:instrText xml:space="preserve"> PAGEREF _Toc334691898 \h </w:instrText>
        </w:r>
        <w:r w:rsidR="00020923">
          <w:rPr>
            <w:webHidden/>
          </w:rPr>
        </w:r>
        <w:r w:rsidR="00020923">
          <w:rPr>
            <w:webHidden/>
          </w:rPr>
          <w:fldChar w:fldCharType="separate"/>
        </w:r>
        <w:r w:rsidR="00846747">
          <w:rPr>
            <w:webHidden/>
          </w:rPr>
          <w:t>53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899"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_Toc334691899 \h </w:instrText>
        </w:r>
        <w:r w:rsidR="00020923">
          <w:rPr>
            <w:webHidden/>
          </w:rPr>
        </w:r>
        <w:r w:rsidR="00020923">
          <w:rPr>
            <w:webHidden/>
          </w:rPr>
          <w:fldChar w:fldCharType="separate"/>
        </w:r>
        <w:r w:rsidR="00846747">
          <w:rPr>
            <w:webHidden/>
          </w:rPr>
          <w:t>54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0"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_Toc334691900 \h </w:instrText>
        </w:r>
        <w:r w:rsidR="00020923">
          <w:rPr>
            <w:webHidden/>
          </w:rPr>
        </w:r>
        <w:r w:rsidR="00020923">
          <w:rPr>
            <w:webHidden/>
          </w:rPr>
          <w:fldChar w:fldCharType="separate"/>
        </w:r>
        <w:r w:rsidR="00846747">
          <w:rPr>
            <w:webHidden/>
          </w:rPr>
          <w:t>54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1" w:history="1">
        <w:r w:rsidR="00023C16" w:rsidRPr="00C40A02">
          <w:rPr>
            <w:rStyle w:val="Hipervnculo"/>
            <w:rFonts w:cs="Arial"/>
          </w:rPr>
          <w:t>Formulario 6: Declaración Jurada – Renuncia inmunidad diplomática o reclamo</w:t>
        </w:r>
        <w:r w:rsidR="00023C16">
          <w:rPr>
            <w:webHidden/>
          </w:rPr>
          <w:tab/>
        </w:r>
        <w:r w:rsidR="00020923">
          <w:rPr>
            <w:webHidden/>
          </w:rPr>
          <w:fldChar w:fldCharType="begin"/>
        </w:r>
        <w:r w:rsidR="00023C16">
          <w:rPr>
            <w:webHidden/>
          </w:rPr>
          <w:instrText xml:space="preserve"> PAGEREF _Toc334691901 \h </w:instrText>
        </w:r>
        <w:r w:rsidR="00020923">
          <w:rPr>
            <w:webHidden/>
          </w:rPr>
        </w:r>
        <w:r w:rsidR="00020923">
          <w:rPr>
            <w:webHidden/>
          </w:rPr>
          <w:fldChar w:fldCharType="separate"/>
        </w:r>
        <w:r w:rsidR="00846747">
          <w:rPr>
            <w:webHidden/>
          </w:rPr>
          <w:t>54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2"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_Toc334691902 \h </w:instrText>
        </w:r>
        <w:r w:rsidR="00020923">
          <w:rPr>
            <w:webHidden/>
          </w:rPr>
        </w:r>
        <w:r w:rsidR="00020923">
          <w:rPr>
            <w:webHidden/>
          </w:rPr>
          <w:fldChar w:fldCharType="separate"/>
        </w:r>
        <w:r w:rsidR="00846747">
          <w:rPr>
            <w:webHidden/>
          </w:rPr>
          <w:t>55</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3"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_Toc334691903 \h </w:instrText>
        </w:r>
        <w:r w:rsidR="00020923">
          <w:rPr>
            <w:webHidden/>
          </w:rPr>
        </w:r>
        <w:r w:rsidR="00020923">
          <w:rPr>
            <w:webHidden/>
          </w:rPr>
          <w:fldChar w:fldCharType="separate"/>
        </w:r>
        <w:r w:rsidR="00846747">
          <w:rPr>
            <w:webHidden/>
          </w:rPr>
          <w:t>55</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4" w:history="1">
        <w:r w:rsidR="00023C16" w:rsidRPr="00C40A02">
          <w:rPr>
            <w:rStyle w:val="Hipervnculo"/>
            <w:rFonts w:cs="Arial"/>
          </w:rPr>
          <w:t>Formulario 7: Declaración Jurada – Asesores del Postor</w:t>
        </w:r>
        <w:r w:rsidR="00023C16">
          <w:rPr>
            <w:webHidden/>
          </w:rPr>
          <w:tab/>
        </w:r>
        <w:r w:rsidR="00020923">
          <w:rPr>
            <w:webHidden/>
          </w:rPr>
          <w:fldChar w:fldCharType="begin"/>
        </w:r>
        <w:r w:rsidR="00023C16">
          <w:rPr>
            <w:webHidden/>
          </w:rPr>
          <w:instrText xml:space="preserve"> PAGEREF _Toc334691904 \h </w:instrText>
        </w:r>
        <w:r w:rsidR="00020923">
          <w:rPr>
            <w:webHidden/>
          </w:rPr>
        </w:r>
        <w:r w:rsidR="00020923">
          <w:rPr>
            <w:webHidden/>
          </w:rPr>
          <w:fldChar w:fldCharType="separate"/>
        </w:r>
        <w:r w:rsidR="00846747">
          <w:rPr>
            <w:webHidden/>
          </w:rPr>
          <w:t>55</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5"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_Toc334691905 \h </w:instrText>
        </w:r>
        <w:r w:rsidR="00020923">
          <w:rPr>
            <w:webHidden/>
          </w:rPr>
        </w:r>
        <w:r w:rsidR="00020923">
          <w:rPr>
            <w:webHidden/>
          </w:rPr>
          <w:fldChar w:fldCharType="separate"/>
        </w:r>
        <w:r w:rsidR="00846747">
          <w:rPr>
            <w:webHidden/>
          </w:rPr>
          <w:t>56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6"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_Toc334691906 \h </w:instrText>
        </w:r>
        <w:r w:rsidR="00020923">
          <w:rPr>
            <w:webHidden/>
          </w:rPr>
        </w:r>
        <w:r w:rsidR="00020923">
          <w:rPr>
            <w:webHidden/>
          </w:rPr>
          <w:fldChar w:fldCharType="separate"/>
        </w:r>
        <w:r w:rsidR="00846747">
          <w:rPr>
            <w:webHidden/>
          </w:rPr>
          <w:t>56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7" w:history="1">
        <w:r w:rsidR="00023C16" w:rsidRPr="00C40A02">
          <w:rPr>
            <w:rStyle w:val="Hipervnculo"/>
            <w:rFonts w:cs="Arial"/>
          </w:rPr>
          <w:t>Formulario 8: Declaración Jurada – No participación en otro Postor</w:t>
        </w:r>
        <w:r w:rsidR="00023C16">
          <w:rPr>
            <w:webHidden/>
          </w:rPr>
          <w:tab/>
        </w:r>
        <w:r w:rsidR="00020923">
          <w:rPr>
            <w:webHidden/>
          </w:rPr>
          <w:fldChar w:fldCharType="begin"/>
        </w:r>
        <w:r w:rsidR="00023C16">
          <w:rPr>
            <w:webHidden/>
          </w:rPr>
          <w:instrText xml:space="preserve"> PAGEREF _Toc334691907 \h </w:instrText>
        </w:r>
        <w:r w:rsidR="00020923">
          <w:rPr>
            <w:webHidden/>
          </w:rPr>
        </w:r>
        <w:r w:rsidR="00020923">
          <w:rPr>
            <w:webHidden/>
          </w:rPr>
          <w:fldChar w:fldCharType="separate"/>
        </w:r>
        <w:r w:rsidR="00846747">
          <w:rPr>
            <w:webHidden/>
          </w:rPr>
          <w:t>56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8"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_Toc334691908 \h </w:instrText>
        </w:r>
        <w:r w:rsidR="00020923">
          <w:rPr>
            <w:webHidden/>
          </w:rPr>
        </w:r>
        <w:r w:rsidR="00020923">
          <w:rPr>
            <w:webHidden/>
          </w:rPr>
          <w:fldChar w:fldCharType="separate"/>
        </w:r>
        <w:r w:rsidR="00846747">
          <w:rPr>
            <w:webHidden/>
          </w:rPr>
          <w:t>57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09"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_Toc334691909 \h </w:instrText>
        </w:r>
        <w:r w:rsidR="00020923">
          <w:rPr>
            <w:webHidden/>
          </w:rPr>
        </w:r>
        <w:r w:rsidR="00020923">
          <w:rPr>
            <w:webHidden/>
          </w:rPr>
          <w:fldChar w:fldCharType="separate"/>
        </w:r>
        <w:r w:rsidR="00846747">
          <w:rPr>
            <w:webHidden/>
          </w:rPr>
          <w:t>57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0" w:history="1">
        <w:r w:rsidR="00023C16" w:rsidRPr="00C40A02">
          <w:rPr>
            <w:rStyle w:val="Hipervnculo"/>
            <w:rFonts w:cs="Arial"/>
          </w:rPr>
          <w:t>Formulario 9: Declaración Jurada – No participación en otro Postor</w:t>
        </w:r>
        <w:r w:rsidR="00023C16">
          <w:rPr>
            <w:webHidden/>
          </w:rPr>
          <w:tab/>
        </w:r>
        <w:r w:rsidR="00020923">
          <w:rPr>
            <w:webHidden/>
          </w:rPr>
          <w:fldChar w:fldCharType="begin"/>
        </w:r>
        <w:r w:rsidR="00023C16">
          <w:rPr>
            <w:webHidden/>
          </w:rPr>
          <w:instrText xml:space="preserve"> PAGEREF _Toc334691910 \h </w:instrText>
        </w:r>
        <w:r w:rsidR="00020923">
          <w:rPr>
            <w:webHidden/>
          </w:rPr>
        </w:r>
        <w:r w:rsidR="00020923">
          <w:rPr>
            <w:webHidden/>
          </w:rPr>
          <w:fldChar w:fldCharType="separate"/>
        </w:r>
        <w:r w:rsidR="00846747">
          <w:rPr>
            <w:webHidden/>
          </w:rPr>
          <w:t>57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1"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_Toc334691911 \h </w:instrText>
        </w:r>
        <w:r w:rsidR="00020923">
          <w:rPr>
            <w:webHidden/>
          </w:rPr>
        </w:r>
        <w:r w:rsidR="00020923">
          <w:rPr>
            <w:webHidden/>
          </w:rPr>
          <w:fldChar w:fldCharType="separate"/>
        </w:r>
        <w:r w:rsidR="00846747">
          <w:rPr>
            <w:webHidden/>
          </w:rPr>
          <w:t>58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2"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_Toc334691912 \h </w:instrText>
        </w:r>
        <w:r w:rsidR="00020923">
          <w:rPr>
            <w:webHidden/>
          </w:rPr>
        </w:r>
        <w:r w:rsidR="00020923">
          <w:rPr>
            <w:webHidden/>
          </w:rPr>
          <w:fldChar w:fldCharType="separate"/>
        </w:r>
        <w:r w:rsidR="00846747">
          <w:rPr>
            <w:webHidden/>
          </w:rPr>
          <w:t>58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3" w:history="1">
        <w:r w:rsidR="00023C16" w:rsidRPr="00C40A02">
          <w:rPr>
            <w:rStyle w:val="Hipervnculo"/>
            <w:rFonts w:cs="Arial"/>
          </w:rPr>
          <w:t>Formulario 10: Declaración Jurada - Constitución de persona jurídica</w:t>
        </w:r>
        <w:r w:rsidR="00023C16">
          <w:rPr>
            <w:webHidden/>
          </w:rPr>
          <w:tab/>
        </w:r>
        <w:r w:rsidR="00020923">
          <w:rPr>
            <w:webHidden/>
          </w:rPr>
          <w:fldChar w:fldCharType="begin"/>
        </w:r>
        <w:r w:rsidR="00023C16">
          <w:rPr>
            <w:webHidden/>
          </w:rPr>
          <w:instrText xml:space="preserve"> PAGEREF _Toc334691913 \h </w:instrText>
        </w:r>
        <w:r w:rsidR="00020923">
          <w:rPr>
            <w:webHidden/>
          </w:rPr>
        </w:r>
        <w:r w:rsidR="00020923">
          <w:rPr>
            <w:webHidden/>
          </w:rPr>
          <w:fldChar w:fldCharType="separate"/>
        </w:r>
        <w:r w:rsidR="00846747">
          <w:rPr>
            <w:webHidden/>
          </w:rPr>
          <w:t>58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4" w:history="1">
        <w:r w:rsidR="00023C16" w:rsidRPr="00C40A02">
          <w:rPr>
            <w:rStyle w:val="Hipervnculo"/>
            <w:rFonts w:cs="Arial"/>
          </w:rPr>
          <w:t>(Aplicable para el caso de Postor como persona jurídica)</w:t>
        </w:r>
        <w:r w:rsidR="00023C16">
          <w:rPr>
            <w:webHidden/>
          </w:rPr>
          <w:tab/>
        </w:r>
        <w:r w:rsidR="00020923">
          <w:rPr>
            <w:webHidden/>
          </w:rPr>
          <w:fldChar w:fldCharType="begin"/>
        </w:r>
        <w:r w:rsidR="00023C16">
          <w:rPr>
            <w:webHidden/>
          </w:rPr>
          <w:instrText xml:space="preserve"> PAGEREF _Toc334691914 \h </w:instrText>
        </w:r>
        <w:r w:rsidR="00020923">
          <w:rPr>
            <w:webHidden/>
          </w:rPr>
        </w:r>
        <w:r w:rsidR="00020923">
          <w:rPr>
            <w:webHidden/>
          </w:rPr>
          <w:fldChar w:fldCharType="separate"/>
        </w:r>
        <w:r w:rsidR="00846747">
          <w:rPr>
            <w:webHidden/>
          </w:rPr>
          <w:t>58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5" w:history="1">
        <w:r w:rsidR="00023C16" w:rsidRPr="00C40A02">
          <w:rPr>
            <w:rStyle w:val="Hipervnculo"/>
            <w:rFonts w:cs="Arial"/>
          </w:rPr>
          <w:t>ANEXO N° 4</w:t>
        </w:r>
        <w:r w:rsidR="00023C16">
          <w:rPr>
            <w:webHidden/>
          </w:rPr>
          <w:tab/>
        </w:r>
        <w:r w:rsidR="00020923">
          <w:rPr>
            <w:webHidden/>
          </w:rPr>
          <w:fldChar w:fldCharType="begin"/>
        </w:r>
        <w:r w:rsidR="00023C16">
          <w:rPr>
            <w:webHidden/>
          </w:rPr>
          <w:instrText xml:space="preserve"> PAGEREF _Toc334691915 \h </w:instrText>
        </w:r>
        <w:r w:rsidR="00020923">
          <w:rPr>
            <w:webHidden/>
          </w:rPr>
        </w:r>
        <w:r w:rsidR="00020923">
          <w:rPr>
            <w:webHidden/>
          </w:rPr>
          <w:fldChar w:fldCharType="separate"/>
        </w:r>
        <w:r w:rsidR="00846747">
          <w:rPr>
            <w:webHidden/>
          </w:rPr>
          <w:t>59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6" w:history="1">
        <w:r w:rsidR="00023C16" w:rsidRPr="00C40A02">
          <w:rPr>
            <w:rStyle w:val="Hipervnculo"/>
            <w:rFonts w:cs="Arial"/>
          </w:rPr>
          <w:t>CREDENCIALES PARA CALIFICACIÓN – REQUISITOS LEGALES</w:t>
        </w:r>
        <w:r w:rsidR="00023C16">
          <w:rPr>
            <w:webHidden/>
          </w:rPr>
          <w:tab/>
        </w:r>
        <w:r w:rsidR="00020923">
          <w:rPr>
            <w:webHidden/>
          </w:rPr>
          <w:fldChar w:fldCharType="begin"/>
        </w:r>
        <w:r w:rsidR="00023C16">
          <w:rPr>
            <w:webHidden/>
          </w:rPr>
          <w:instrText xml:space="preserve"> PAGEREF _Toc334691916 \h </w:instrText>
        </w:r>
        <w:r w:rsidR="00020923">
          <w:rPr>
            <w:webHidden/>
          </w:rPr>
        </w:r>
        <w:r w:rsidR="00020923">
          <w:rPr>
            <w:webHidden/>
          </w:rPr>
          <w:fldChar w:fldCharType="separate"/>
        </w:r>
        <w:r w:rsidR="00846747">
          <w:rPr>
            <w:webHidden/>
          </w:rPr>
          <w:t>59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7" w:history="1">
        <w:r w:rsidR="00023C16" w:rsidRPr="00C40A02">
          <w:rPr>
            <w:rStyle w:val="Hipervnculo"/>
            <w:rFonts w:cs="Arial"/>
          </w:rPr>
          <w:t>Formulario 11: Declaración Jurada - Constitución de persona jurídica</w:t>
        </w:r>
        <w:r w:rsidR="00023C16">
          <w:rPr>
            <w:webHidden/>
          </w:rPr>
          <w:tab/>
        </w:r>
        <w:r w:rsidR="00020923">
          <w:rPr>
            <w:webHidden/>
          </w:rPr>
          <w:fldChar w:fldCharType="begin"/>
        </w:r>
        <w:r w:rsidR="00023C16">
          <w:rPr>
            <w:webHidden/>
          </w:rPr>
          <w:instrText xml:space="preserve"> PAGEREF _Toc334691917 \h </w:instrText>
        </w:r>
        <w:r w:rsidR="00020923">
          <w:rPr>
            <w:webHidden/>
          </w:rPr>
        </w:r>
        <w:r w:rsidR="00020923">
          <w:rPr>
            <w:webHidden/>
          </w:rPr>
          <w:fldChar w:fldCharType="separate"/>
        </w:r>
        <w:r w:rsidR="00846747">
          <w:rPr>
            <w:webHidden/>
          </w:rPr>
          <w:t>59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8" w:history="1">
        <w:r w:rsidR="00023C16" w:rsidRPr="00C40A02">
          <w:rPr>
            <w:rStyle w:val="Hipervnculo"/>
            <w:rFonts w:cs="Arial"/>
          </w:rPr>
          <w:t>(Aplicable para Postor como Consorcio)</w:t>
        </w:r>
        <w:r w:rsidR="00023C16">
          <w:rPr>
            <w:webHidden/>
          </w:rPr>
          <w:tab/>
        </w:r>
        <w:r w:rsidR="00020923">
          <w:rPr>
            <w:webHidden/>
          </w:rPr>
          <w:fldChar w:fldCharType="begin"/>
        </w:r>
        <w:r w:rsidR="00023C16">
          <w:rPr>
            <w:webHidden/>
          </w:rPr>
          <w:instrText xml:space="preserve"> PAGEREF _Toc334691918 \h </w:instrText>
        </w:r>
        <w:r w:rsidR="00020923">
          <w:rPr>
            <w:webHidden/>
          </w:rPr>
        </w:r>
        <w:r w:rsidR="00020923">
          <w:rPr>
            <w:webHidden/>
          </w:rPr>
          <w:fldChar w:fldCharType="separate"/>
        </w:r>
        <w:r w:rsidR="00846747">
          <w:rPr>
            <w:webHidden/>
          </w:rPr>
          <w:t>59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19" w:history="1">
        <w:r w:rsidR="00023C16" w:rsidRPr="00C40A02">
          <w:rPr>
            <w:rStyle w:val="Hipervnculo"/>
            <w:rFonts w:cs="Arial"/>
          </w:rPr>
          <w:t>ANEXO Nº 5:</w:t>
        </w:r>
        <w:r w:rsidR="00023C16">
          <w:rPr>
            <w:webHidden/>
          </w:rPr>
          <w:tab/>
        </w:r>
        <w:r w:rsidR="00020923">
          <w:rPr>
            <w:webHidden/>
          </w:rPr>
          <w:fldChar w:fldCharType="begin"/>
        </w:r>
        <w:r w:rsidR="00023C16">
          <w:rPr>
            <w:webHidden/>
          </w:rPr>
          <w:instrText xml:space="preserve"> PAGEREF _Toc334691919 \h </w:instrText>
        </w:r>
        <w:r w:rsidR="00020923">
          <w:rPr>
            <w:webHidden/>
          </w:rPr>
        </w:r>
        <w:r w:rsidR="00020923">
          <w:rPr>
            <w:webHidden/>
          </w:rPr>
          <w:fldChar w:fldCharType="separate"/>
        </w:r>
        <w:r w:rsidR="00846747">
          <w:rPr>
            <w:webHidden/>
          </w:rPr>
          <w:t>60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0" w:history="1">
        <w:r w:rsidR="00023C16" w:rsidRPr="00C40A02">
          <w:rPr>
            <w:rStyle w:val="Hipervnculo"/>
            <w:rFonts w:cs="Arial"/>
          </w:rPr>
          <w:t>CREDENCIALES PARA CALIFICACIÓN – REQUISITO TÉCNICO OPERATIVO</w:t>
        </w:r>
        <w:r w:rsidR="00023C16">
          <w:rPr>
            <w:webHidden/>
          </w:rPr>
          <w:tab/>
        </w:r>
        <w:r w:rsidR="00020923">
          <w:rPr>
            <w:webHidden/>
          </w:rPr>
          <w:fldChar w:fldCharType="begin"/>
        </w:r>
        <w:r w:rsidR="00023C16">
          <w:rPr>
            <w:webHidden/>
          </w:rPr>
          <w:instrText xml:space="preserve"> PAGEREF _Toc334691920 \h </w:instrText>
        </w:r>
        <w:r w:rsidR="00020923">
          <w:rPr>
            <w:webHidden/>
          </w:rPr>
        </w:r>
        <w:r w:rsidR="00020923">
          <w:rPr>
            <w:webHidden/>
          </w:rPr>
          <w:fldChar w:fldCharType="separate"/>
        </w:r>
        <w:r w:rsidR="00846747">
          <w:rPr>
            <w:webHidden/>
          </w:rPr>
          <w:t>60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1" w:history="1">
        <w:r w:rsidR="00023C16" w:rsidRPr="00C40A02">
          <w:rPr>
            <w:rStyle w:val="Hipervnculo"/>
            <w:rFonts w:cs="Arial"/>
          </w:rPr>
          <w:t>Formulario 1: Declaración Jurada de Experiencia en Espectáculos de Gran Formato</w:t>
        </w:r>
        <w:r w:rsidR="00023C16">
          <w:rPr>
            <w:webHidden/>
          </w:rPr>
          <w:tab/>
        </w:r>
        <w:r w:rsidR="00020923">
          <w:rPr>
            <w:webHidden/>
          </w:rPr>
          <w:fldChar w:fldCharType="begin"/>
        </w:r>
        <w:r w:rsidR="00023C16">
          <w:rPr>
            <w:webHidden/>
          </w:rPr>
          <w:instrText xml:space="preserve"> PAGEREF _Toc334691921 \h </w:instrText>
        </w:r>
        <w:r w:rsidR="00020923">
          <w:rPr>
            <w:webHidden/>
          </w:rPr>
        </w:r>
        <w:r w:rsidR="00020923">
          <w:rPr>
            <w:webHidden/>
          </w:rPr>
          <w:fldChar w:fldCharType="separate"/>
        </w:r>
        <w:r w:rsidR="00846747">
          <w:rPr>
            <w:webHidden/>
          </w:rPr>
          <w:t>60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2" w:history="1">
        <w:r w:rsidR="00023C16" w:rsidRPr="00C40A02">
          <w:rPr>
            <w:rStyle w:val="Hipervnculo"/>
            <w:rFonts w:cs="Arial"/>
          </w:rPr>
          <w:t>ANEXO Nº 5:</w:t>
        </w:r>
        <w:r w:rsidR="00023C16">
          <w:rPr>
            <w:webHidden/>
          </w:rPr>
          <w:tab/>
        </w:r>
        <w:r w:rsidR="00020923">
          <w:rPr>
            <w:webHidden/>
          </w:rPr>
          <w:fldChar w:fldCharType="begin"/>
        </w:r>
        <w:r w:rsidR="00023C16">
          <w:rPr>
            <w:webHidden/>
          </w:rPr>
          <w:instrText xml:space="preserve"> PAGEREF _Toc334691922 \h </w:instrText>
        </w:r>
        <w:r w:rsidR="00020923">
          <w:rPr>
            <w:webHidden/>
          </w:rPr>
        </w:r>
        <w:r w:rsidR="00020923">
          <w:rPr>
            <w:webHidden/>
          </w:rPr>
          <w:fldChar w:fldCharType="separate"/>
        </w:r>
        <w:r w:rsidR="00846747">
          <w:rPr>
            <w:webHidden/>
          </w:rPr>
          <w:t>61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3" w:history="1">
        <w:r w:rsidR="00023C16" w:rsidRPr="00C40A02">
          <w:rPr>
            <w:rStyle w:val="Hipervnculo"/>
            <w:rFonts w:cs="Arial"/>
          </w:rPr>
          <w:t>CREDENCIALES PARA CALIFICACIÓN – REQUISITO TÉCNICO OPERATIVO</w:t>
        </w:r>
        <w:r w:rsidR="00023C16">
          <w:rPr>
            <w:webHidden/>
          </w:rPr>
          <w:tab/>
        </w:r>
        <w:r w:rsidR="00020923">
          <w:rPr>
            <w:webHidden/>
          </w:rPr>
          <w:fldChar w:fldCharType="begin"/>
        </w:r>
        <w:r w:rsidR="00023C16">
          <w:rPr>
            <w:webHidden/>
          </w:rPr>
          <w:instrText xml:space="preserve"> PAGEREF _Toc334691923 \h </w:instrText>
        </w:r>
        <w:r w:rsidR="00020923">
          <w:rPr>
            <w:webHidden/>
          </w:rPr>
        </w:r>
        <w:r w:rsidR="00020923">
          <w:rPr>
            <w:webHidden/>
          </w:rPr>
          <w:fldChar w:fldCharType="separate"/>
        </w:r>
        <w:r w:rsidR="00846747">
          <w:rPr>
            <w:webHidden/>
          </w:rPr>
          <w:t>61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4" w:history="1">
        <w:r w:rsidR="00023C16" w:rsidRPr="00C40A02">
          <w:rPr>
            <w:rStyle w:val="Hipervnculo"/>
            <w:rFonts w:cs="Arial"/>
          </w:rPr>
          <w:t>Formulario 2: Declaración Jurada - Experiencia del Gestor de Infraestructura</w:t>
        </w:r>
        <w:r w:rsidR="00023C16">
          <w:rPr>
            <w:webHidden/>
          </w:rPr>
          <w:tab/>
        </w:r>
        <w:r w:rsidR="00020923">
          <w:rPr>
            <w:webHidden/>
          </w:rPr>
          <w:fldChar w:fldCharType="begin"/>
        </w:r>
        <w:r w:rsidR="00023C16">
          <w:rPr>
            <w:webHidden/>
          </w:rPr>
          <w:instrText xml:space="preserve"> PAGEREF _Toc334691924 \h </w:instrText>
        </w:r>
        <w:r w:rsidR="00020923">
          <w:rPr>
            <w:webHidden/>
          </w:rPr>
        </w:r>
        <w:r w:rsidR="00020923">
          <w:rPr>
            <w:webHidden/>
          </w:rPr>
          <w:fldChar w:fldCharType="separate"/>
        </w:r>
        <w:r w:rsidR="00846747">
          <w:rPr>
            <w:webHidden/>
          </w:rPr>
          <w:t>61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5" w:history="1">
        <w:r w:rsidR="00023C16" w:rsidRPr="00C40A02">
          <w:rPr>
            <w:rStyle w:val="Hipervnculo"/>
            <w:rFonts w:cs="Arial"/>
          </w:rPr>
          <w:t>ANEXO Nº 5</w:t>
        </w:r>
        <w:r w:rsidR="00023C16">
          <w:rPr>
            <w:webHidden/>
          </w:rPr>
          <w:tab/>
        </w:r>
        <w:r w:rsidR="00020923">
          <w:rPr>
            <w:webHidden/>
          </w:rPr>
          <w:fldChar w:fldCharType="begin"/>
        </w:r>
        <w:r w:rsidR="00023C16">
          <w:rPr>
            <w:webHidden/>
          </w:rPr>
          <w:instrText xml:space="preserve"> PAGEREF _Toc334691925 \h </w:instrText>
        </w:r>
        <w:r w:rsidR="00020923">
          <w:rPr>
            <w:webHidden/>
          </w:rPr>
        </w:r>
        <w:r w:rsidR="00020923">
          <w:rPr>
            <w:webHidden/>
          </w:rPr>
          <w:fldChar w:fldCharType="separate"/>
        </w:r>
        <w:r w:rsidR="00846747">
          <w:rPr>
            <w:webHidden/>
          </w:rPr>
          <w:t>62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6" w:history="1">
        <w:r w:rsidR="00023C16" w:rsidRPr="00C40A02">
          <w:rPr>
            <w:rStyle w:val="Hipervnculo"/>
            <w:rFonts w:cs="Arial"/>
          </w:rPr>
          <w:t>CREDENCIALES PARA CALIFICACIÓN – REQUISITO TÉCNICO OPERATIVO</w:t>
        </w:r>
        <w:r w:rsidR="00023C16">
          <w:rPr>
            <w:webHidden/>
          </w:rPr>
          <w:tab/>
        </w:r>
        <w:r w:rsidR="00020923">
          <w:rPr>
            <w:webHidden/>
          </w:rPr>
          <w:fldChar w:fldCharType="begin"/>
        </w:r>
        <w:r w:rsidR="00023C16">
          <w:rPr>
            <w:webHidden/>
          </w:rPr>
          <w:instrText xml:space="preserve"> PAGEREF _Toc334691926 \h </w:instrText>
        </w:r>
        <w:r w:rsidR="00020923">
          <w:rPr>
            <w:webHidden/>
          </w:rPr>
        </w:r>
        <w:r w:rsidR="00020923">
          <w:rPr>
            <w:webHidden/>
          </w:rPr>
          <w:fldChar w:fldCharType="separate"/>
        </w:r>
        <w:r w:rsidR="00846747">
          <w:rPr>
            <w:webHidden/>
          </w:rPr>
          <w:t>62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7" w:history="1">
        <w:r w:rsidR="00023C16" w:rsidRPr="00C40A02">
          <w:rPr>
            <w:rStyle w:val="Hipervnculo"/>
            <w:rFonts w:cs="Arial"/>
          </w:rPr>
          <w:t>Formulario 3: Promesa Firme de Contratación del Gestor de Infraestructura</w:t>
        </w:r>
        <w:r w:rsidR="00023C16">
          <w:rPr>
            <w:webHidden/>
          </w:rPr>
          <w:tab/>
        </w:r>
        <w:r w:rsidR="00020923">
          <w:rPr>
            <w:webHidden/>
          </w:rPr>
          <w:fldChar w:fldCharType="begin"/>
        </w:r>
        <w:r w:rsidR="00023C16">
          <w:rPr>
            <w:webHidden/>
          </w:rPr>
          <w:instrText xml:space="preserve"> PAGEREF _Toc334691927 \h </w:instrText>
        </w:r>
        <w:r w:rsidR="00020923">
          <w:rPr>
            <w:webHidden/>
          </w:rPr>
        </w:r>
        <w:r w:rsidR="00020923">
          <w:rPr>
            <w:webHidden/>
          </w:rPr>
          <w:fldChar w:fldCharType="separate"/>
        </w:r>
        <w:r w:rsidR="00846747">
          <w:rPr>
            <w:webHidden/>
          </w:rPr>
          <w:t>62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8" w:history="1">
        <w:r w:rsidR="00023C16" w:rsidRPr="00C40A02">
          <w:rPr>
            <w:rStyle w:val="Hipervnculo"/>
            <w:rFonts w:cs="Arial"/>
          </w:rPr>
          <w:t>ANEXO N° 5</w:t>
        </w:r>
        <w:r w:rsidR="00023C16">
          <w:rPr>
            <w:webHidden/>
          </w:rPr>
          <w:tab/>
        </w:r>
        <w:r w:rsidR="00020923">
          <w:rPr>
            <w:webHidden/>
          </w:rPr>
          <w:fldChar w:fldCharType="begin"/>
        </w:r>
        <w:r w:rsidR="00023C16">
          <w:rPr>
            <w:webHidden/>
          </w:rPr>
          <w:instrText xml:space="preserve"> PAGEREF _Toc334691928 \h </w:instrText>
        </w:r>
        <w:r w:rsidR="00020923">
          <w:rPr>
            <w:webHidden/>
          </w:rPr>
        </w:r>
        <w:r w:rsidR="00020923">
          <w:rPr>
            <w:webHidden/>
          </w:rPr>
          <w:fldChar w:fldCharType="separate"/>
        </w:r>
        <w:r w:rsidR="00846747">
          <w:rPr>
            <w:webHidden/>
          </w:rPr>
          <w:t>63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29" w:history="1">
        <w:r w:rsidR="00023C16" w:rsidRPr="00C40A02">
          <w:rPr>
            <w:rStyle w:val="Hipervnculo"/>
            <w:rFonts w:cs="Arial"/>
          </w:rPr>
          <w:t>Formulario 4: Lineamientos para la celebración del contrato con el Gestor de Infraestructura</w:t>
        </w:r>
        <w:r w:rsidR="00023C16">
          <w:rPr>
            <w:webHidden/>
          </w:rPr>
          <w:tab/>
        </w:r>
        <w:r w:rsidR="00020923">
          <w:rPr>
            <w:webHidden/>
          </w:rPr>
          <w:fldChar w:fldCharType="begin"/>
        </w:r>
        <w:r w:rsidR="00023C16">
          <w:rPr>
            <w:webHidden/>
          </w:rPr>
          <w:instrText xml:space="preserve"> PAGEREF _Toc334691929 \h </w:instrText>
        </w:r>
        <w:r w:rsidR="00020923">
          <w:rPr>
            <w:webHidden/>
          </w:rPr>
        </w:r>
        <w:r w:rsidR="00020923">
          <w:rPr>
            <w:webHidden/>
          </w:rPr>
          <w:fldChar w:fldCharType="separate"/>
        </w:r>
        <w:r w:rsidR="00846747">
          <w:rPr>
            <w:webHidden/>
          </w:rPr>
          <w:t>63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0" w:history="1">
        <w:r w:rsidR="00023C16" w:rsidRPr="00C40A02">
          <w:rPr>
            <w:rStyle w:val="Hipervnculo"/>
            <w:rFonts w:cs="Arial"/>
          </w:rPr>
          <w:t>ANEXO N° 6</w:t>
        </w:r>
        <w:r w:rsidR="00023C16">
          <w:rPr>
            <w:webHidden/>
          </w:rPr>
          <w:tab/>
        </w:r>
        <w:r w:rsidR="00020923">
          <w:rPr>
            <w:webHidden/>
          </w:rPr>
          <w:fldChar w:fldCharType="begin"/>
        </w:r>
        <w:r w:rsidR="00023C16">
          <w:rPr>
            <w:webHidden/>
          </w:rPr>
          <w:instrText xml:space="preserve"> PAGEREF _Toc334691930 \h </w:instrText>
        </w:r>
        <w:r w:rsidR="00020923">
          <w:rPr>
            <w:webHidden/>
          </w:rPr>
        </w:r>
        <w:r w:rsidR="00020923">
          <w:rPr>
            <w:webHidden/>
          </w:rPr>
          <w:fldChar w:fldCharType="separate"/>
        </w:r>
        <w:r w:rsidR="00846747">
          <w:rPr>
            <w:webHidden/>
          </w:rPr>
          <w:t>64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1" w:history="1">
        <w:r w:rsidR="00023C16" w:rsidRPr="00C40A02">
          <w:rPr>
            <w:rStyle w:val="Hipervnculo"/>
            <w:rFonts w:cs="Arial"/>
          </w:rPr>
          <w:t>CREDENCIALES PARA CALIFICACIÓN – REQUISITOS FINANCIEROS</w:t>
        </w:r>
        <w:r w:rsidR="00023C16">
          <w:rPr>
            <w:webHidden/>
          </w:rPr>
          <w:tab/>
        </w:r>
        <w:r w:rsidR="00020923">
          <w:rPr>
            <w:webHidden/>
          </w:rPr>
          <w:fldChar w:fldCharType="begin"/>
        </w:r>
        <w:r w:rsidR="00023C16">
          <w:rPr>
            <w:webHidden/>
          </w:rPr>
          <w:instrText xml:space="preserve"> PAGEREF _Toc334691931 \h </w:instrText>
        </w:r>
        <w:r w:rsidR="00020923">
          <w:rPr>
            <w:webHidden/>
          </w:rPr>
        </w:r>
        <w:r w:rsidR="00020923">
          <w:rPr>
            <w:webHidden/>
          </w:rPr>
          <w:fldChar w:fldCharType="separate"/>
        </w:r>
        <w:r w:rsidR="00846747">
          <w:rPr>
            <w:webHidden/>
          </w:rPr>
          <w:t>64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2" w:history="1">
        <w:r w:rsidR="00023C16" w:rsidRPr="00C40A02">
          <w:rPr>
            <w:rStyle w:val="Hipervnculo"/>
            <w:rFonts w:cs="Arial"/>
          </w:rPr>
          <w:t>Formulario 1: Información Financiera de Patrimonio</w:t>
        </w:r>
        <w:r w:rsidR="00023C16">
          <w:rPr>
            <w:webHidden/>
          </w:rPr>
          <w:tab/>
        </w:r>
        <w:r w:rsidR="00020923">
          <w:rPr>
            <w:webHidden/>
          </w:rPr>
          <w:fldChar w:fldCharType="begin"/>
        </w:r>
        <w:r w:rsidR="00023C16">
          <w:rPr>
            <w:webHidden/>
          </w:rPr>
          <w:instrText xml:space="preserve"> PAGEREF _Toc334691932 \h </w:instrText>
        </w:r>
        <w:r w:rsidR="00020923">
          <w:rPr>
            <w:webHidden/>
          </w:rPr>
        </w:r>
        <w:r w:rsidR="00020923">
          <w:rPr>
            <w:webHidden/>
          </w:rPr>
          <w:fldChar w:fldCharType="separate"/>
        </w:r>
        <w:r w:rsidR="00846747">
          <w:rPr>
            <w:webHidden/>
          </w:rPr>
          <w:t>64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3" w:history="1">
        <w:r w:rsidR="00023C16" w:rsidRPr="00C40A02">
          <w:rPr>
            <w:rStyle w:val="Hipervnculo"/>
            <w:rFonts w:cs="Arial"/>
          </w:rPr>
          <w:t>ANEXO N° 6</w:t>
        </w:r>
        <w:r w:rsidR="00023C16">
          <w:rPr>
            <w:webHidden/>
          </w:rPr>
          <w:tab/>
        </w:r>
        <w:r w:rsidR="00020923">
          <w:rPr>
            <w:webHidden/>
          </w:rPr>
          <w:fldChar w:fldCharType="begin"/>
        </w:r>
        <w:r w:rsidR="00023C16">
          <w:rPr>
            <w:webHidden/>
          </w:rPr>
          <w:instrText xml:space="preserve"> PAGEREF _Toc334691933 \h </w:instrText>
        </w:r>
        <w:r w:rsidR="00020923">
          <w:rPr>
            <w:webHidden/>
          </w:rPr>
        </w:r>
        <w:r w:rsidR="00020923">
          <w:rPr>
            <w:webHidden/>
          </w:rPr>
          <w:fldChar w:fldCharType="separate"/>
        </w:r>
        <w:r w:rsidR="00846747">
          <w:rPr>
            <w:webHidden/>
          </w:rPr>
          <w:t>66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4" w:history="1">
        <w:r w:rsidR="00023C16" w:rsidRPr="00C40A02">
          <w:rPr>
            <w:rStyle w:val="Hipervnculo"/>
            <w:rFonts w:cs="Arial"/>
          </w:rPr>
          <w:t>CREDENCIALES PARA CALIFICACIÓN – REQUISITOS FINANCIEROS</w:t>
        </w:r>
        <w:r w:rsidR="00023C16">
          <w:rPr>
            <w:webHidden/>
          </w:rPr>
          <w:tab/>
        </w:r>
        <w:r w:rsidR="00020923">
          <w:rPr>
            <w:webHidden/>
          </w:rPr>
          <w:fldChar w:fldCharType="begin"/>
        </w:r>
        <w:r w:rsidR="00023C16">
          <w:rPr>
            <w:webHidden/>
          </w:rPr>
          <w:instrText xml:space="preserve"> PAGEREF _Toc334691934 \h </w:instrText>
        </w:r>
        <w:r w:rsidR="00020923">
          <w:rPr>
            <w:webHidden/>
          </w:rPr>
        </w:r>
        <w:r w:rsidR="00020923">
          <w:rPr>
            <w:webHidden/>
          </w:rPr>
          <w:fldChar w:fldCharType="separate"/>
        </w:r>
        <w:r w:rsidR="00846747">
          <w:rPr>
            <w:webHidden/>
          </w:rPr>
          <w:t>66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5" w:history="1">
        <w:r w:rsidR="00023C16" w:rsidRPr="00C40A02">
          <w:rPr>
            <w:rStyle w:val="Hipervnculo"/>
            <w:rFonts w:cs="Arial"/>
          </w:rPr>
          <w:t>Formulario 2: Información Financiera de Ingresos Anuales</w:t>
        </w:r>
        <w:r w:rsidR="00023C16">
          <w:rPr>
            <w:webHidden/>
          </w:rPr>
          <w:tab/>
        </w:r>
        <w:r w:rsidR="00020923">
          <w:rPr>
            <w:webHidden/>
          </w:rPr>
          <w:fldChar w:fldCharType="begin"/>
        </w:r>
        <w:r w:rsidR="00023C16">
          <w:rPr>
            <w:webHidden/>
          </w:rPr>
          <w:instrText xml:space="preserve"> PAGEREF _Toc334691935 \h </w:instrText>
        </w:r>
        <w:r w:rsidR="00020923">
          <w:rPr>
            <w:webHidden/>
          </w:rPr>
        </w:r>
        <w:r w:rsidR="00020923">
          <w:rPr>
            <w:webHidden/>
          </w:rPr>
          <w:fldChar w:fldCharType="separate"/>
        </w:r>
        <w:r w:rsidR="00846747">
          <w:rPr>
            <w:webHidden/>
          </w:rPr>
          <w:t>66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6" w:history="1">
        <w:r w:rsidR="00023C16" w:rsidRPr="00C40A02">
          <w:rPr>
            <w:rStyle w:val="Hipervnculo"/>
            <w:rFonts w:cs="Arial"/>
          </w:rPr>
          <w:t>ANEXO N° 7</w:t>
        </w:r>
        <w:r w:rsidR="00023C16">
          <w:rPr>
            <w:webHidden/>
          </w:rPr>
          <w:tab/>
        </w:r>
        <w:r w:rsidR="00020923">
          <w:rPr>
            <w:webHidden/>
          </w:rPr>
          <w:fldChar w:fldCharType="begin"/>
        </w:r>
        <w:r w:rsidR="00023C16">
          <w:rPr>
            <w:webHidden/>
          </w:rPr>
          <w:instrText xml:space="preserve"> PAGEREF _Toc334691936 \h </w:instrText>
        </w:r>
        <w:r w:rsidR="00020923">
          <w:rPr>
            <w:webHidden/>
          </w:rPr>
        </w:r>
        <w:r w:rsidR="00020923">
          <w:rPr>
            <w:webHidden/>
          </w:rPr>
          <w:fldChar w:fldCharType="separate"/>
        </w:r>
        <w:r w:rsidR="00846747">
          <w:rPr>
            <w:webHidden/>
          </w:rPr>
          <w:t>68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7" w:history="1">
        <w:r w:rsidR="00023C16" w:rsidRPr="00C40A02">
          <w:rPr>
            <w:rStyle w:val="Hipervnculo"/>
            <w:rFonts w:cs="Arial"/>
          </w:rPr>
          <w:t>DECLARACIONES JURADAS DEL SOBRE Nº 2</w:t>
        </w:r>
        <w:r w:rsidR="00023C16">
          <w:rPr>
            <w:webHidden/>
          </w:rPr>
          <w:tab/>
        </w:r>
        <w:r w:rsidR="00020923">
          <w:rPr>
            <w:webHidden/>
          </w:rPr>
          <w:fldChar w:fldCharType="begin"/>
        </w:r>
        <w:r w:rsidR="00023C16">
          <w:rPr>
            <w:webHidden/>
          </w:rPr>
          <w:instrText xml:space="preserve"> PAGEREF _Toc334691937 \h </w:instrText>
        </w:r>
        <w:r w:rsidR="00020923">
          <w:rPr>
            <w:webHidden/>
          </w:rPr>
        </w:r>
        <w:r w:rsidR="00020923">
          <w:rPr>
            <w:webHidden/>
          </w:rPr>
          <w:fldChar w:fldCharType="separate"/>
        </w:r>
        <w:r w:rsidR="00846747">
          <w:rPr>
            <w:webHidden/>
          </w:rPr>
          <w:t>68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8" w:history="1">
        <w:r w:rsidR="00023C16" w:rsidRPr="00C40A02">
          <w:rPr>
            <w:rStyle w:val="Hipervnculo"/>
            <w:rFonts w:cs="Arial"/>
          </w:rPr>
          <w:t>Formulario 1: Vigencia de la información</w:t>
        </w:r>
        <w:r w:rsidR="00023C16">
          <w:rPr>
            <w:webHidden/>
          </w:rPr>
          <w:tab/>
        </w:r>
        <w:r w:rsidR="00020923">
          <w:rPr>
            <w:webHidden/>
          </w:rPr>
          <w:fldChar w:fldCharType="begin"/>
        </w:r>
        <w:r w:rsidR="00023C16">
          <w:rPr>
            <w:webHidden/>
          </w:rPr>
          <w:instrText xml:space="preserve"> PAGEREF _Toc334691938 \h </w:instrText>
        </w:r>
        <w:r w:rsidR="00020923">
          <w:rPr>
            <w:webHidden/>
          </w:rPr>
        </w:r>
        <w:r w:rsidR="00020923">
          <w:rPr>
            <w:webHidden/>
          </w:rPr>
          <w:fldChar w:fldCharType="separate"/>
        </w:r>
        <w:r w:rsidR="00846747">
          <w:rPr>
            <w:webHidden/>
          </w:rPr>
          <w:t>68</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39" w:history="1">
        <w:r w:rsidR="00023C16" w:rsidRPr="00C40A02">
          <w:rPr>
            <w:rStyle w:val="Hipervnculo"/>
            <w:rFonts w:cs="Arial"/>
          </w:rPr>
          <w:t>ANEXO N° 7</w:t>
        </w:r>
        <w:r w:rsidR="00023C16">
          <w:rPr>
            <w:webHidden/>
          </w:rPr>
          <w:tab/>
        </w:r>
        <w:r w:rsidR="00020923">
          <w:rPr>
            <w:webHidden/>
          </w:rPr>
          <w:fldChar w:fldCharType="begin"/>
        </w:r>
        <w:r w:rsidR="00023C16">
          <w:rPr>
            <w:webHidden/>
          </w:rPr>
          <w:instrText xml:space="preserve"> PAGEREF _Toc334691939 \h </w:instrText>
        </w:r>
        <w:r w:rsidR="00020923">
          <w:rPr>
            <w:webHidden/>
          </w:rPr>
        </w:r>
        <w:r w:rsidR="00020923">
          <w:rPr>
            <w:webHidden/>
          </w:rPr>
          <w:fldChar w:fldCharType="separate"/>
        </w:r>
        <w:r w:rsidR="00846747">
          <w:rPr>
            <w:webHidden/>
          </w:rPr>
          <w:t>69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0" w:history="1">
        <w:r w:rsidR="00023C16" w:rsidRPr="00C40A02">
          <w:rPr>
            <w:rStyle w:val="Hipervnculo"/>
            <w:rFonts w:cs="Arial"/>
          </w:rPr>
          <w:t>DECLARACIONES JURADAS DEL SOBRE Nº 2</w:t>
        </w:r>
        <w:r w:rsidR="00023C16">
          <w:rPr>
            <w:webHidden/>
          </w:rPr>
          <w:tab/>
        </w:r>
        <w:r w:rsidR="00020923">
          <w:rPr>
            <w:webHidden/>
          </w:rPr>
          <w:fldChar w:fldCharType="begin"/>
        </w:r>
        <w:r w:rsidR="00023C16">
          <w:rPr>
            <w:webHidden/>
          </w:rPr>
          <w:instrText xml:space="preserve"> PAGEREF _Toc334691940 \h </w:instrText>
        </w:r>
        <w:r w:rsidR="00020923">
          <w:rPr>
            <w:webHidden/>
          </w:rPr>
        </w:r>
        <w:r w:rsidR="00020923">
          <w:rPr>
            <w:webHidden/>
          </w:rPr>
          <w:fldChar w:fldCharType="separate"/>
        </w:r>
        <w:r w:rsidR="00846747">
          <w:rPr>
            <w:webHidden/>
          </w:rPr>
          <w:t>69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1" w:history="1">
        <w:r w:rsidR="00023C16" w:rsidRPr="00C40A02">
          <w:rPr>
            <w:rStyle w:val="Hipervnculo"/>
            <w:rFonts w:cs="Arial"/>
          </w:rPr>
          <w:t>Formulario 2: Aceptación de las Bases y Contrato</w:t>
        </w:r>
        <w:r w:rsidR="00023C16">
          <w:rPr>
            <w:webHidden/>
          </w:rPr>
          <w:tab/>
        </w:r>
        <w:r w:rsidR="00020923">
          <w:rPr>
            <w:webHidden/>
          </w:rPr>
          <w:fldChar w:fldCharType="begin"/>
        </w:r>
        <w:r w:rsidR="00023C16">
          <w:rPr>
            <w:webHidden/>
          </w:rPr>
          <w:instrText xml:space="preserve"> PAGEREF _Toc334691941 \h </w:instrText>
        </w:r>
        <w:r w:rsidR="00020923">
          <w:rPr>
            <w:webHidden/>
          </w:rPr>
        </w:r>
        <w:r w:rsidR="00020923">
          <w:rPr>
            <w:webHidden/>
          </w:rPr>
          <w:fldChar w:fldCharType="separate"/>
        </w:r>
        <w:r w:rsidR="00846747">
          <w:rPr>
            <w:webHidden/>
          </w:rPr>
          <w:t>69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2" w:history="1">
        <w:r w:rsidR="00023C16" w:rsidRPr="00C40A02">
          <w:rPr>
            <w:rStyle w:val="Hipervnculo"/>
            <w:rFonts w:cs="Arial"/>
          </w:rPr>
          <w:t>ANEXO N° 8</w:t>
        </w:r>
        <w:r w:rsidR="00023C16">
          <w:rPr>
            <w:webHidden/>
          </w:rPr>
          <w:tab/>
        </w:r>
        <w:r w:rsidR="00020923">
          <w:rPr>
            <w:webHidden/>
          </w:rPr>
          <w:fldChar w:fldCharType="begin"/>
        </w:r>
        <w:r w:rsidR="00023C16">
          <w:rPr>
            <w:webHidden/>
          </w:rPr>
          <w:instrText xml:space="preserve"> PAGEREF _Toc334691942 \h </w:instrText>
        </w:r>
        <w:r w:rsidR="00020923">
          <w:rPr>
            <w:webHidden/>
          </w:rPr>
        </w:r>
        <w:r w:rsidR="00020923">
          <w:rPr>
            <w:webHidden/>
          </w:rPr>
          <w:fldChar w:fldCharType="separate"/>
        </w:r>
        <w:r w:rsidR="00846747">
          <w:rPr>
            <w:webHidden/>
          </w:rPr>
          <w:t>70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3" w:history="1">
        <w:r w:rsidR="00023C16" w:rsidRPr="00C40A02">
          <w:rPr>
            <w:rStyle w:val="Hipervnculo"/>
            <w:rFonts w:cs="Arial"/>
          </w:rPr>
          <w:t>TÉRMINOS DE REFERENCIA</w:t>
        </w:r>
        <w:r w:rsidR="00023C16">
          <w:rPr>
            <w:webHidden/>
          </w:rPr>
          <w:tab/>
        </w:r>
        <w:r w:rsidR="00020923">
          <w:rPr>
            <w:webHidden/>
          </w:rPr>
          <w:fldChar w:fldCharType="begin"/>
        </w:r>
        <w:r w:rsidR="00023C16">
          <w:rPr>
            <w:webHidden/>
          </w:rPr>
          <w:instrText xml:space="preserve"> PAGEREF _Toc334691943 \h </w:instrText>
        </w:r>
        <w:r w:rsidR="00020923">
          <w:rPr>
            <w:webHidden/>
          </w:rPr>
        </w:r>
        <w:r w:rsidR="00020923">
          <w:rPr>
            <w:webHidden/>
          </w:rPr>
          <w:fldChar w:fldCharType="separate"/>
        </w:r>
        <w:r w:rsidR="00846747">
          <w:rPr>
            <w:webHidden/>
          </w:rPr>
          <w:t>70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4" w:history="1">
        <w:r w:rsidR="00023C16" w:rsidRPr="00C40A02">
          <w:rPr>
            <w:rStyle w:val="Hipervnculo"/>
            <w:rFonts w:cs="Arial"/>
            <w:lang w:val="pt-BR"/>
          </w:rPr>
          <w:t>ANEXO N° 9</w:t>
        </w:r>
        <w:r w:rsidR="00023C16">
          <w:rPr>
            <w:webHidden/>
          </w:rPr>
          <w:tab/>
        </w:r>
        <w:r w:rsidR="00020923">
          <w:rPr>
            <w:webHidden/>
          </w:rPr>
          <w:fldChar w:fldCharType="begin"/>
        </w:r>
        <w:r w:rsidR="00023C16">
          <w:rPr>
            <w:webHidden/>
          </w:rPr>
          <w:instrText xml:space="preserve"> PAGEREF _Toc334691944 \h </w:instrText>
        </w:r>
        <w:r w:rsidR="00020923">
          <w:rPr>
            <w:webHidden/>
          </w:rPr>
        </w:r>
        <w:r w:rsidR="00020923">
          <w:rPr>
            <w:webHidden/>
          </w:rPr>
          <w:fldChar w:fldCharType="separate"/>
        </w:r>
        <w:r w:rsidR="00846747">
          <w:rPr>
            <w:webHidden/>
          </w:rPr>
          <w:t>76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5" w:history="1">
        <w:r w:rsidR="00023C16" w:rsidRPr="00C40A02">
          <w:rPr>
            <w:rStyle w:val="Hipervnculo"/>
            <w:rFonts w:cs="Arial"/>
            <w:lang w:val="pt-BR"/>
          </w:rPr>
          <w:t>MODELO DE OFERTA ECONÓMICA</w:t>
        </w:r>
        <w:r w:rsidR="00023C16">
          <w:rPr>
            <w:webHidden/>
          </w:rPr>
          <w:tab/>
        </w:r>
        <w:r w:rsidR="00020923">
          <w:rPr>
            <w:webHidden/>
          </w:rPr>
          <w:fldChar w:fldCharType="begin"/>
        </w:r>
        <w:r w:rsidR="00023C16">
          <w:rPr>
            <w:webHidden/>
          </w:rPr>
          <w:instrText xml:space="preserve"> PAGEREF _Toc334691945 \h </w:instrText>
        </w:r>
        <w:r w:rsidR="00020923">
          <w:rPr>
            <w:webHidden/>
          </w:rPr>
        </w:r>
        <w:r w:rsidR="00020923">
          <w:rPr>
            <w:webHidden/>
          </w:rPr>
          <w:fldChar w:fldCharType="separate"/>
        </w:r>
        <w:r w:rsidR="00846747">
          <w:rPr>
            <w:webHidden/>
          </w:rPr>
          <w:t>76</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6" w:history="1">
        <w:r w:rsidR="00023C16" w:rsidRPr="00C40A02">
          <w:rPr>
            <w:rStyle w:val="Hipervnculo"/>
            <w:rFonts w:cs="Arial"/>
          </w:rPr>
          <w:t>ANEXO N° 10</w:t>
        </w:r>
        <w:r w:rsidR="00023C16">
          <w:rPr>
            <w:webHidden/>
          </w:rPr>
          <w:tab/>
        </w:r>
        <w:r w:rsidR="00020923">
          <w:rPr>
            <w:webHidden/>
          </w:rPr>
          <w:fldChar w:fldCharType="begin"/>
        </w:r>
        <w:r w:rsidR="00023C16">
          <w:rPr>
            <w:webHidden/>
          </w:rPr>
          <w:instrText xml:space="preserve"> PAGEREF _Toc334691946 \h </w:instrText>
        </w:r>
        <w:r w:rsidR="00020923">
          <w:rPr>
            <w:webHidden/>
          </w:rPr>
        </w:r>
        <w:r w:rsidR="00020923">
          <w:rPr>
            <w:webHidden/>
          </w:rPr>
          <w:fldChar w:fldCharType="separate"/>
        </w:r>
        <w:r w:rsidR="00846747">
          <w:rPr>
            <w:webHidden/>
          </w:rPr>
          <w:t>77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7" w:history="1">
        <w:r w:rsidR="00023C16">
          <w:rPr>
            <w:webHidden/>
          </w:rPr>
          <w:tab/>
        </w:r>
        <w:r w:rsidR="00020923">
          <w:rPr>
            <w:webHidden/>
          </w:rPr>
          <w:fldChar w:fldCharType="begin"/>
        </w:r>
        <w:r w:rsidR="00023C16">
          <w:rPr>
            <w:webHidden/>
          </w:rPr>
          <w:instrText xml:space="preserve"> PAGEREF _Toc334691947 \h </w:instrText>
        </w:r>
        <w:r w:rsidR="00020923">
          <w:rPr>
            <w:webHidden/>
          </w:rPr>
        </w:r>
        <w:r w:rsidR="00020923">
          <w:rPr>
            <w:webHidden/>
          </w:rPr>
          <w:fldChar w:fldCharType="separate"/>
        </w:r>
        <w:r w:rsidR="00846747">
          <w:rPr>
            <w:webHidden/>
          </w:rPr>
          <w:t>77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8" w:history="1">
        <w:r w:rsidR="00023C16" w:rsidRPr="00C40A02">
          <w:rPr>
            <w:rStyle w:val="Hipervnculo"/>
            <w:rFonts w:cs="Arial"/>
          </w:rPr>
          <w:t>GUÍA DE USUARIOS DE LA SALA DE DATOS</w:t>
        </w:r>
        <w:r w:rsidR="00023C16">
          <w:rPr>
            <w:webHidden/>
          </w:rPr>
          <w:tab/>
        </w:r>
        <w:r w:rsidR="00020923">
          <w:rPr>
            <w:webHidden/>
          </w:rPr>
          <w:fldChar w:fldCharType="begin"/>
        </w:r>
        <w:r w:rsidR="00023C16">
          <w:rPr>
            <w:webHidden/>
          </w:rPr>
          <w:instrText xml:space="preserve"> PAGEREF _Toc334691948 \h </w:instrText>
        </w:r>
        <w:r w:rsidR="00020923">
          <w:rPr>
            <w:webHidden/>
          </w:rPr>
        </w:r>
        <w:r w:rsidR="00020923">
          <w:rPr>
            <w:webHidden/>
          </w:rPr>
          <w:fldChar w:fldCharType="separate"/>
        </w:r>
        <w:r w:rsidR="00846747">
          <w:rPr>
            <w:webHidden/>
          </w:rPr>
          <w:t>77</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49" w:history="1">
        <w:r w:rsidR="00023C16" w:rsidRPr="00C40A02">
          <w:rPr>
            <w:rStyle w:val="Hipervnculo"/>
            <w:rFonts w:cs="Arial"/>
          </w:rPr>
          <w:t>ANEXO N° 10</w:t>
        </w:r>
        <w:r w:rsidR="00023C16">
          <w:rPr>
            <w:webHidden/>
          </w:rPr>
          <w:tab/>
        </w:r>
        <w:r w:rsidR="00020923">
          <w:rPr>
            <w:webHidden/>
          </w:rPr>
          <w:fldChar w:fldCharType="begin"/>
        </w:r>
        <w:r w:rsidR="00023C16">
          <w:rPr>
            <w:webHidden/>
          </w:rPr>
          <w:instrText xml:space="preserve"> PAGEREF _Toc334691949 \h </w:instrText>
        </w:r>
        <w:r w:rsidR="00020923">
          <w:rPr>
            <w:webHidden/>
          </w:rPr>
        </w:r>
        <w:r w:rsidR="00020923">
          <w:rPr>
            <w:webHidden/>
          </w:rPr>
          <w:fldChar w:fldCharType="separate"/>
        </w:r>
        <w:r w:rsidR="00846747">
          <w:rPr>
            <w:webHidden/>
          </w:rPr>
          <w:t>79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0" w:history="1">
        <w:r w:rsidR="00023C16" w:rsidRPr="00C40A02">
          <w:rPr>
            <w:rStyle w:val="Hipervnculo"/>
            <w:rFonts w:cs="Arial"/>
          </w:rPr>
          <w:t>Formulario 1: IDENTIFICACIÓN DE LAS PERSONAS AUTORIZADAS PARA HACER USO DE LA SALA DE DATOS</w:t>
        </w:r>
        <w:r w:rsidR="00023C16">
          <w:rPr>
            <w:webHidden/>
          </w:rPr>
          <w:tab/>
        </w:r>
        <w:r w:rsidR="00020923">
          <w:rPr>
            <w:webHidden/>
          </w:rPr>
          <w:fldChar w:fldCharType="begin"/>
        </w:r>
        <w:r w:rsidR="00023C16">
          <w:rPr>
            <w:webHidden/>
          </w:rPr>
          <w:instrText xml:space="preserve"> PAGEREF _Toc334691950 \h </w:instrText>
        </w:r>
        <w:r w:rsidR="00020923">
          <w:rPr>
            <w:webHidden/>
          </w:rPr>
        </w:r>
        <w:r w:rsidR="00020923">
          <w:rPr>
            <w:webHidden/>
          </w:rPr>
          <w:fldChar w:fldCharType="separate"/>
        </w:r>
        <w:r w:rsidR="00846747">
          <w:rPr>
            <w:webHidden/>
          </w:rPr>
          <w:t>79</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1" w:history="1">
        <w:r w:rsidR="00023C16" w:rsidRPr="00C40A02">
          <w:rPr>
            <w:rStyle w:val="Hipervnculo"/>
            <w:rFonts w:cs="Arial"/>
            <w:lang w:val="pt-BR"/>
          </w:rPr>
          <w:t>ANEXO N° 10</w:t>
        </w:r>
        <w:r w:rsidR="00023C16">
          <w:rPr>
            <w:webHidden/>
          </w:rPr>
          <w:tab/>
        </w:r>
        <w:r w:rsidR="00020923">
          <w:rPr>
            <w:webHidden/>
          </w:rPr>
          <w:fldChar w:fldCharType="begin"/>
        </w:r>
        <w:r w:rsidR="00023C16">
          <w:rPr>
            <w:webHidden/>
          </w:rPr>
          <w:instrText xml:space="preserve"> PAGEREF _Toc334691951 \h </w:instrText>
        </w:r>
        <w:r w:rsidR="00020923">
          <w:rPr>
            <w:webHidden/>
          </w:rPr>
        </w:r>
        <w:r w:rsidR="00020923">
          <w:rPr>
            <w:webHidden/>
          </w:rPr>
          <w:fldChar w:fldCharType="separate"/>
        </w:r>
        <w:r w:rsidR="00846747">
          <w:rPr>
            <w:webHidden/>
          </w:rPr>
          <w:t>80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2" w:history="1">
        <w:r w:rsidR="00023C16" w:rsidRPr="00C40A02">
          <w:rPr>
            <w:rStyle w:val="Hipervnculo"/>
            <w:rFonts w:cs="Arial"/>
            <w:lang w:val="pt-BR"/>
          </w:rPr>
          <w:t>Formulario 1 - Apéndice 1</w:t>
        </w:r>
        <w:r w:rsidR="00023C16">
          <w:rPr>
            <w:webHidden/>
          </w:rPr>
          <w:tab/>
        </w:r>
        <w:r w:rsidR="00020923">
          <w:rPr>
            <w:webHidden/>
          </w:rPr>
          <w:fldChar w:fldCharType="begin"/>
        </w:r>
        <w:r w:rsidR="00023C16">
          <w:rPr>
            <w:webHidden/>
          </w:rPr>
          <w:instrText xml:space="preserve"> PAGEREF _Toc334691952 \h </w:instrText>
        </w:r>
        <w:r w:rsidR="00020923">
          <w:rPr>
            <w:webHidden/>
          </w:rPr>
        </w:r>
        <w:r w:rsidR="00020923">
          <w:rPr>
            <w:webHidden/>
          </w:rPr>
          <w:fldChar w:fldCharType="separate"/>
        </w:r>
        <w:r w:rsidR="00846747">
          <w:rPr>
            <w:webHidden/>
          </w:rPr>
          <w:t>80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3" w:history="1">
        <w:r w:rsidR="00023C16" w:rsidRPr="00C40A02">
          <w:rPr>
            <w:rStyle w:val="Hipervnculo"/>
            <w:rFonts w:cs="Arial"/>
          </w:rPr>
          <w:t>ANEXO N° 10</w:t>
        </w:r>
        <w:r w:rsidR="00023C16">
          <w:rPr>
            <w:webHidden/>
          </w:rPr>
          <w:tab/>
        </w:r>
        <w:r w:rsidR="00020923">
          <w:rPr>
            <w:webHidden/>
          </w:rPr>
          <w:fldChar w:fldCharType="begin"/>
        </w:r>
        <w:r w:rsidR="00023C16">
          <w:rPr>
            <w:webHidden/>
          </w:rPr>
          <w:instrText xml:space="preserve"> PAGEREF _Toc334691953 \h </w:instrText>
        </w:r>
        <w:r w:rsidR="00020923">
          <w:rPr>
            <w:webHidden/>
          </w:rPr>
        </w:r>
        <w:r w:rsidR="00020923">
          <w:rPr>
            <w:webHidden/>
          </w:rPr>
          <w:fldChar w:fldCharType="separate"/>
        </w:r>
        <w:r w:rsidR="00846747">
          <w:rPr>
            <w:webHidden/>
          </w:rPr>
          <w:t>81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4" w:history="1">
        <w:r w:rsidR="00023C16" w:rsidRPr="00C40A02">
          <w:rPr>
            <w:rStyle w:val="Hipervnculo"/>
            <w:rFonts w:cs="Arial"/>
          </w:rPr>
          <w:t>Formulario 2: SOLICITUD DE SERVICIOS MÚLTIPLES</w:t>
        </w:r>
        <w:r w:rsidR="00023C16">
          <w:rPr>
            <w:webHidden/>
          </w:rPr>
          <w:tab/>
        </w:r>
        <w:r w:rsidR="00020923">
          <w:rPr>
            <w:webHidden/>
          </w:rPr>
          <w:fldChar w:fldCharType="begin"/>
        </w:r>
        <w:r w:rsidR="00023C16">
          <w:rPr>
            <w:webHidden/>
          </w:rPr>
          <w:instrText xml:space="preserve"> PAGEREF _Toc334691954 \h </w:instrText>
        </w:r>
        <w:r w:rsidR="00020923">
          <w:rPr>
            <w:webHidden/>
          </w:rPr>
        </w:r>
        <w:r w:rsidR="00020923">
          <w:rPr>
            <w:webHidden/>
          </w:rPr>
          <w:fldChar w:fldCharType="separate"/>
        </w:r>
        <w:r w:rsidR="00846747">
          <w:rPr>
            <w:webHidden/>
          </w:rPr>
          <w:t>81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5" w:history="1">
        <w:r w:rsidR="00023C16" w:rsidRPr="00C40A02">
          <w:rPr>
            <w:rStyle w:val="Hipervnculo"/>
            <w:rFonts w:cs="Arial"/>
          </w:rPr>
          <w:t>ANEXO N° 10</w:t>
        </w:r>
        <w:r w:rsidR="00023C16">
          <w:rPr>
            <w:webHidden/>
          </w:rPr>
          <w:tab/>
        </w:r>
        <w:r w:rsidR="00020923">
          <w:rPr>
            <w:webHidden/>
          </w:rPr>
          <w:fldChar w:fldCharType="begin"/>
        </w:r>
        <w:r w:rsidR="00023C16">
          <w:rPr>
            <w:webHidden/>
          </w:rPr>
          <w:instrText xml:space="preserve"> PAGEREF _Toc334691955 \h </w:instrText>
        </w:r>
        <w:r w:rsidR="00020923">
          <w:rPr>
            <w:webHidden/>
          </w:rPr>
        </w:r>
        <w:r w:rsidR="00020923">
          <w:rPr>
            <w:webHidden/>
          </w:rPr>
          <w:fldChar w:fldCharType="separate"/>
        </w:r>
        <w:r w:rsidR="00846747">
          <w:rPr>
            <w:webHidden/>
          </w:rPr>
          <w:t>82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6" w:history="1">
        <w:r w:rsidR="00023C16" w:rsidRPr="00C40A02">
          <w:rPr>
            <w:rStyle w:val="Hipervnculo"/>
            <w:rFonts w:cs="Arial"/>
          </w:rPr>
          <w:t>Formulario 3: SOLICITUD DE CONSULTAS TÉCNICAS</w:t>
        </w:r>
        <w:r w:rsidR="00023C16">
          <w:rPr>
            <w:webHidden/>
          </w:rPr>
          <w:tab/>
        </w:r>
        <w:r w:rsidR="00020923">
          <w:rPr>
            <w:webHidden/>
          </w:rPr>
          <w:fldChar w:fldCharType="begin"/>
        </w:r>
        <w:r w:rsidR="00023C16">
          <w:rPr>
            <w:webHidden/>
          </w:rPr>
          <w:instrText xml:space="preserve"> PAGEREF _Toc334691956 \h </w:instrText>
        </w:r>
        <w:r w:rsidR="00020923">
          <w:rPr>
            <w:webHidden/>
          </w:rPr>
        </w:r>
        <w:r w:rsidR="00020923">
          <w:rPr>
            <w:webHidden/>
          </w:rPr>
          <w:fldChar w:fldCharType="separate"/>
        </w:r>
        <w:r w:rsidR="00846747">
          <w:rPr>
            <w:webHidden/>
          </w:rPr>
          <w:t>82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7" w:history="1">
        <w:r w:rsidR="00023C16" w:rsidRPr="00C40A02">
          <w:rPr>
            <w:rStyle w:val="Hipervnculo"/>
            <w:rFonts w:cs="Arial"/>
          </w:rPr>
          <w:t>ANEXO N° 10</w:t>
        </w:r>
        <w:r w:rsidR="00023C16">
          <w:rPr>
            <w:webHidden/>
          </w:rPr>
          <w:tab/>
        </w:r>
        <w:r w:rsidR="00020923">
          <w:rPr>
            <w:webHidden/>
          </w:rPr>
          <w:fldChar w:fldCharType="begin"/>
        </w:r>
        <w:r w:rsidR="00023C16">
          <w:rPr>
            <w:webHidden/>
          </w:rPr>
          <w:instrText xml:space="preserve"> PAGEREF _Toc334691957 \h </w:instrText>
        </w:r>
        <w:r w:rsidR="00020923">
          <w:rPr>
            <w:webHidden/>
          </w:rPr>
        </w:r>
        <w:r w:rsidR="00020923">
          <w:rPr>
            <w:webHidden/>
          </w:rPr>
          <w:fldChar w:fldCharType="separate"/>
        </w:r>
        <w:r w:rsidR="00846747">
          <w:rPr>
            <w:webHidden/>
          </w:rPr>
          <w:t>83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8" w:history="1">
        <w:r w:rsidR="00023C16" w:rsidRPr="00C40A02">
          <w:rPr>
            <w:rStyle w:val="Hipervnculo"/>
            <w:rFonts w:cs="Arial"/>
          </w:rPr>
          <w:t>Apéndice 1: Relación de documentos de la Sala de Datos</w:t>
        </w:r>
        <w:r w:rsidR="00023C16">
          <w:rPr>
            <w:webHidden/>
          </w:rPr>
          <w:tab/>
        </w:r>
        <w:r w:rsidR="00020923">
          <w:rPr>
            <w:webHidden/>
          </w:rPr>
          <w:fldChar w:fldCharType="begin"/>
        </w:r>
        <w:r w:rsidR="00023C16">
          <w:rPr>
            <w:webHidden/>
          </w:rPr>
          <w:instrText xml:space="preserve"> PAGEREF _Toc334691958 \h </w:instrText>
        </w:r>
        <w:r w:rsidR="00020923">
          <w:rPr>
            <w:webHidden/>
          </w:rPr>
        </w:r>
        <w:r w:rsidR="00020923">
          <w:rPr>
            <w:webHidden/>
          </w:rPr>
          <w:fldChar w:fldCharType="separate"/>
        </w:r>
        <w:r w:rsidR="00846747">
          <w:rPr>
            <w:webHidden/>
          </w:rPr>
          <w:t>83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59" w:history="1">
        <w:r w:rsidR="00023C16" w:rsidRPr="00C40A02">
          <w:rPr>
            <w:rStyle w:val="Hipervnculo"/>
            <w:rFonts w:cs="Arial"/>
          </w:rPr>
          <w:t>ANEXO N° 11</w:t>
        </w:r>
        <w:r w:rsidR="00023C16">
          <w:rPr>
            <w:webHidden/>
          </w:rPr>
          <w:tab/>
        </w:r>
        <w:r w:rsidR="00020923">
          <w:rPr>
            <w:webHidden/>
          </w:rPr>
          <w:fldChar w:fldCharType="begin"/>
        </w:r>
        <w:r w:rsidR="00023C16">
          <w:rPr>
            <w:webHidden/>
          </w:rPr>
          <w:instrText xml:space="preserve"> PAGEREF _Toc334691959 \h </w:instrText>
        </w:r>
        <w:r w:rsidR="00020923">
          <w:rPr>
            <w:webHidden/>
          </w:rPr>
        </w:r>
        <w:r w:rsidR="00020923">
          <w:rPr>
            <w:webHidden/>
          </w:rPr>
          <w:fldChar w:fldCharType="separate"/>
        </w:r>
        <w:r w:rsidR="00846747">
          <w:rPr>
            <w:webHidden/>
          </w:rPr>
          <w:t>84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0" w:history="1">
        <w:r w:rsidR="00023C16" w:rsidRPr="00C40A02">
          <w:rPr>
            <w:rStyle w:val="Hipervnculo"/>
            <w:rFonts w:cs="Arial"/>
          </w:rPr>
          <w:t>PRINCIPALES CARACTERÍSTICAS TÉCNICAS DEL GTN</w:t>
        </w:r>
        <w:r w:rsidR="00023C16">
          <w:rPr>
            <w:webHidden/>
          </w:rPr>
          <w:tab/>
        </w:r>
        <w:r w:rsidR="00020923">
          <w:rPr>
            <w:webHidden/>
          </w:rPr>
          <w:fldChar w:fldCharType="begin"/>
        </w:r>
        <w:r w:rsidR="00023C16">
          <w:rPr>
            <w:webHidden/>
          </w:rPr>
          <w:instrText xml:space="preserve"> PAGEREF _Toc334691960 \h </w:instrText>
        </w:r>
        <w:r w:rsidR="00020923">
          <w:rPr>
            <w:webHidden/>
          </w:rPr>
        </w:r>
        <w:r w:rsidR="00020923">
          <w:rPr>
            <w:webHidden/>
          </w:rPr>
          <w:fldChar w:fldCharType="separate"/>
        </w:r>
        <w:r w:rsidR="00846747">
          <w:rPr>
            <w:webHidden/>
          </w:rPr>
          <w:t>84</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1" w:history="1">
        <w:r w:rsidR="00023C16" w:rsidRPr="00C40A02">
          <w:rPr>
            <w:rStyle w:val="Hipervnculo"/>
            <w:rFonts w:cs="Arial"/>
          </w:rPr>
          <w:t>ANEXO Nº 12</w:t>
        </w:r>
        <w:r w:rsidR="00023C16">
          <w:rPr>
            <w:webHidden/>
          </w:rPr>
          <w:tab/>
        </w:r>
        <w:r w:rsidR="00020923">
          <w:rPr>
            <w:webHidden/>
          </w:rPr>
          <w:fldChar w:fldCharType="begin"/>
        </w:r>
        <w:r w:rsidR="00023C16">
          <w:rPr>
            <w:webHidden/>
          </w:rPr>
          <w:instrText xml:space="preserve"> PAGEREF _Toc334691961 \h </w:instrText>
        </w:r>
        <w:r w:rsidR="00020923">
          <w:rPr>
            <w:webHidden/>
          </w:rPr>
        </w:r>
        <w:r w:rsidR="00020923">
          <w:rPr>
            <w:webHidden/>
          </w:rPr>
          <w:fldChar w:fldCharType="separate"/>
        </w:r>
        <w:r w:rsidR="00846747">
          <w:rPr>
            <w:webHidden/>
          </w:rPr>
          <w:t>90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2" w:history="1">
        <w:r w:rsidR="00023C16" w:rsidRPr="00C40A02">
          <w:rPr>
            <w:rStyle w:val="Hipervnculo"/>
            <w:rFonts w:cs="Arial"/>
          </w:rPr>
          <w:t>CRONOGRAMA</w:t>
        </w:r>
        <w:r w:rsidR="00023C16">
          <w:rPr>
            <w:webHidden/>
          </w:rPr>
          <w:tab/>
        </w:r>
        <w:r w:rsidR="00020923">
          <w:rPr>
            <w:webHidden/>
          </w:rPr>
          <w:fldChar w:fldCharType="begin"/>
        </w:r>
        <w:r w:rsidR="00023C16">
          <w:rPr>
            <w:webHidden/>
          </w:rPr>
          <w:instrText xml:space="preserve"> PAGEREF _Toc334691962 \h </w:instrText>
        </w:r>
        <w:r w:rsidR="00020923">
          <w:rPr>
            <w:webHidden/>
          </w:rPr>
        </w:r>
        <w:r w:rsidR="00020923">
          <w:rPr>
            <w:webHidden/>
          </w:rPr>
          <w:fldChar w:fldCharType="separate"/>
        </w:r>
        <w:r w:rsidR="00846747">
          <w:rPr>
            <w:webHidden/>
          </w:rPr>
          <w:t>90</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3" w:history="1">
        <w:r w:rsidR="00023C16" w:rsidRPr="00C40A02">
          <w:rPr>
            <w:rStyle w:val="Hipervnculo"/>
            <w:rFonts w:cs="Arial"/>
          </w:rPr>
          <w:t>ANEXO Nº 13</w:t>
        </w:r>
        <w:r w:rsidR="00023C16">
          <w:rPr>
            <w:webHidden/>
          </w:rPr>
          <w:tab/>
        </w:r>
        <w:r w:rsidR="00020923">
          <w:rPr>
            <w:webHidden/>
          </w:rPr>
          <w:fldChar w:fldCharType="begin"/>
        </w:r>
        <w:r w:rsidR="00023C16">
          <w:rPr>
            <w:webHidden/>
          </w:rPr>
          <w:instrText xml:space="preserve"> PAGEREF _Toc334691963 \h </w:instrText>
        </w:r>
        <w:r w:rsidR="00020923">
          <w:rPr>
            <w:webHidden/>
          </w:rPr>
        </w:r>
        <w:r w:rsidR="00020923">
          <w:rPr>
            <w:webHidden/>
          </w:rPr>
          <w:fldChar w:fldCharType="separate"/>
        </w:r>
        <w:r w:rsidR="00846747">
          <w:rPr>
            <w:webHidden/>
          </w:rPr>
          <w:t>91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4" w:history="1">
        <w:r w:rsidR="00023C16" w:rsidRPr="00C40A02">
          <w:rPr>
            <w:rStyle w:val="Hipervnculo"/>
            <w:rFonts w:cs="Arial"/>
          </w:rPr>
          <w:t>Formulario 1: Declaración Jurada del Concesionario de tener un Asesor de Artes Escénicas y Musicales en el Perú</w:t>
        </w:r>
        <w:r w:rsidR="00023C16">
          <w:rPr>
            <w:webHidden/>
          </w:rPr>
          <w:tab/>
        </w:r>
        <w:r w:rsidR="00020923">
          <w:rPr>
            <w:webHidden/>
          </w:rPr>
          <w:fldChar w:fldCharType="begin"/>
        </w:r>
        <w:r w:rsidR="00023C16">
          <w:rPr>
            <w:webHidden/>
          </w:rPr>
          <w:instrText xml:space="preserve"> PAGEREF _Toc334691964 \h </w:instrText>
        </w:r>
        <w:r w:rsidR="00020923">
          <w:rPr>
            <w:webHidden/>
          </w:rPr>
        </w:r>
        <w:r w:rsidR="00020923">
          <w:rPr>
            <w:webHidden/>
          </w:rPr>
          <w:fldChar w:fldCharType="separate"/>
        </w:r>
        <w:r w:rsidR="00846747">
          <w:rPr>
            <w:webHidden/>
          </w:rPr>
          <w:t>91</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5" w:history="1">
        <w:r w:rsidR="00023C16" w:rsidRPr="00C40A02">
          <w:rPr>
            <w:rStyle w:val="Hipervnculo"/>
            <w:rFonts w:cs="Arial"/>
          </w:rPr>
          <w:t>ANEXO Nº 13</w:t>
        </w:r>
        <w:r w:rsidR="00023C16">
          <w:rPr>
            <w:webHidden/>
          </w:rPr>
          <w:tab/>
        </w:r>
        <w:r w:rsidR="00020923">
          <w:rPr>
            <w:webHidden/>
          </w:rPr>
          <w:fldChar w:fldCharType="begin"/>
        </w:r>
        <w:r w:rsidR="00023C16">
          <w:rPr>
            <w:webHidden/>
          </w:rPr>
          <w:instrText xml:space="preserve"> PAGEREF _Toc334691965 \h </w:instrText>
        </w:r>
        <w:r w:rsidR="00020923">
          <w:rPr>
            <w:webHidden/>
          </w:rPr>
        </w:r>
        <w:r w:rsidR="00020923">
          <w:rPr>
            <w:webHidden/>
          </w:rPr>
          <w:fldChar w:fldCharType="separate"/>
        </w:r>
        <w:r w:rsidR="00846747">
          <w:rPr>
            <w:webHidden/>
          </w:rPr>
          <w:t>92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6" w:history="1">
        <w:r w:rsidR="00023C16" w:rsidRPr="00C40A02">
          <w:rPr>
            <w:rStyle w:val="Hipervnculo"/>
            <w:rFonts w:cs="Arial"/>
          </w:rPr>
          <w:t xml:space="preserve">Formulario 2: Declaración Jurada - Experiencia del </w:t>
        </w:r>
        <w:r w:rsidR="00023C16" w:rsidRPr="00C40A02">
          <w:rPr>
            <w:rStyle w:val="Hipervnculo"/>
            <w:rFonts w:cs="Arial"/>
            <w:lang w:val="es-MX"/>
          </w:rPr>
          <w:t>Asesor de Artes Escénicas y Musicales en el Perú</w:t>
        </w:r>
        <w:r w:rsidR="00023C16">
          <w:rPr>
            <w:webHidden/>
          </w:rPr>
          <w:tab/>
        </w:r>
        <w:r w:rsidR="00020923">
          <w:rPr>
            <w:webHidden/>
          </w:rPr>
          <w:fldChar w:fldCharType="begin"/>
        </w:r>
        <w:r w:rsidR="00023C16">
          <w:rPr>
            <w:webHidden/>
          </w:rPr>
          <w:instrText xml:space="preserve"> PAGEREF _Toc334691966 \h </w:instrText>
        </w:r>
        <w:r w:rsidR="00020923">
          <w:rPr>
            <w:webHidden/>
          </w:rPr>
        </w:r>
        <w:r w:rsidR="00020923">
          <w:rPr>
            <w:webHidden/>
          </w:rPr>
          <w:fldChar w:fldCharType="separate"/>
        </w:r>
        <w:r w:rsidR="00846747">
          <w:rPr>
            <w:webHidden/>
          </w:rPr>
          <w:t>92</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7" w:history="1">
        <w:r w:rsidR="00023C16" w:rsidRPr="00C40A02">
          <w:rPr>
            <w:rStyle w:val="Hipervnculo"/>
            <w:rFonts w:cs="Arial"/>
          </w:rPr>
          <w:t>ANEXO N° 13</w:t>
        </w:r>
        <w:r w:rsidR="00023C16">
          <w:rPr>
            <w:webHidden/>
          </w:rPr>
          <w:tab/>
        </w:r>
        <w:r w:rsidR="00020923">
          <w:rPr>
            <w:webHidden/>
          </w:rPr>
          <w:fldChar w:fldCharType="begin"/>
        </w:r>
        <w:r w:rsidR="00023C16">
          <w:rPr>
            <w:webHidden/>
          </w:rPr>
          <w:instrText xml:space="preserve"> PAGEREF _Toc334691967 \h </w:instrText>
        </w:r>
        <w:r w:rsidR="00020923">
          <w:rPr>
            <w:webHidden/>
          </w:rPr>
        </w:r>
        <w:r w:rsidR="00020923">
          <w:rPr>
            <w:webHidden/>
          </w:rPr>
          <w:fldChar w:fldCharType="separate"/>
        </w:r>
        <w:r w:rsidR="00846747">
          <w:rPr>
            <w:webHidden/>
          </w:rPr>
          <w:t>93</w:t>
        </w:r>
        <w:r w:rsidR="00020923">
          <w:rPr>
            <w:webHidden/>
          </w:rPr>
          <w:fldChar w:fldCharType="end"/>
        </w:r>
      </w:hyperlink>
    </w:p>
    <w:p w:rsidR="00023C16" w:rsidRDefault="006479B0">
      <w:pPr>
        <w:pStyle w:val="TDC1"/>
        <w:rPr>
          <w:rFonts w:asciiTheme="minorHAnsi" w:eastAsiaTheme="minorEastAsia" w:hAnsiTheme="minorHAnsi" w:cstheme="minorBidi"/>
          <w:b w:val="0"/>
          <w:bCs w:val="0"/>
          <w:i w:val="0"/>
          <w:iCs w:val="0"/>
          <w:sz w:val="22"/>
          <w:szCs w:val="22"/>
          <w:lang w:val="es-PE" w:eastAsia="es-PE"/>
        </w:rPr>
      </w:pPr>
      <w:hyperlink w:anchor="_Toc334691968" w:history="1">
        <w:r w:rsidR="00023C16" w:rsidRPr="00C40A02">
          <w:rPr>
            <w:rStyle w:val="Hipervnculo"/>
            <w:rFonts w:cs="Arial"/>
          </w:rPr>
          <w:t>Formulario 3: Lineamientos para la celebración del contrato con el Asesor de Artes Escénicas y Musicales en el Perú</w:t>
        </w:r>
        <w:r w:rsidR="00023C16">
          <w:rPr>
            <w:webHidden/>
          </w:rPr>
          <w:tab/>
        </w:r>
        <w:r w:rsidR="00020923">
          <w:rPr>
            <w:webHidden/>
          </w:rPr>
          <w:fldChar w:fldCharType="begin"/>
        </w:r>
        <w:r w:rsidR="00023C16">
          <w:rPr>
            <w:webHidden/>
          </w:rPr>
          <w:instrText xml:space="preserve"> PAGEREF _Toc334691968 \h </w:instrText>
        </w:r>
        <w:r w:rsidR="00020923">
          <w:rPr>
            <w:webHidden/>
          </w:rPr>
        </w:r>
        <w:r w:rsidR="00020923">
          <w:rPr>
            <w:webHidden/>
          </w:rPr>
          <w:fldChar w:fldCharType="separate"/>
        </w:r>
        <w:r w:rsidR="00846747">
          <w:rPr>
            <w:webHidden/>
          </w:rPr>
          <w:t>93</w:t>
        </w:r>
        <w:r w:rsidR="00020923">
          <w:rPr>
            <w:webHidden/>
          </w:rPr>
          <w:fldChar w:fldCharType="end"/>
        </w:r>
      </w:hyperlink>
    </w:p>
    <w:p w:rsidR="00E80820" w:rsidRPr="00E80820" w:rsidRDefault="00020923" w:rsidP="008622BD">
      <w:pPr>
        <w:pStyle w:val="Textosinformato"/>
        <w:tabs>
          <w:tab w:val="left" w:pos="426"/>
          <w:tab w:val="left" w:pos="2268"/>
          <w:tab w:val="right" w:pos="8789"/>
        </w:tabs>
        <w:jc w:val="both"/>
        <w:rPr>
          <w:rFonts w:ascii="Arial" w:hAnsi="Arial" w:cs="Arial"/>
          <w:sz w:val="22"/>
          <w:szCs w:val="22"/>
        </w:rPr>
      </w:pPr>
      <w:r w:rsidRPr="00E80820">
        <w:rPr>
          <w:rFonts w:ascii="Arial" w:hAnsi="Arial" w:cs="Arial"/>
          <w:sz w:val="22"/>
          <w:szCs w:val="22"/>
        </w:rPr>
        <w:fldChar w:fldCharType="end"/>
      </w:r>
      <w:r w:rsidR="00E80820" w:rsidRPr="00E80820">
        <w:rPr>
          <w:rFonts w:ascii="Arial" w:hAnsi="Arial" w:cs="Arial"/>
          <w:sz w:val="22"/>
          <w:szCs w:val="22"/>
        </w:rPr>
        <w:br w:type="page"/>
      </w:r>
    </w:p>
    <w:p w:rsidR="00E80820" w:rsidRPr="00E80820" w:rsidRDefault="00E80820" w:rsidP="008622BD">
      <w:pPr>
        <w:pStyle w:val="Ttulo1"/>
        <w:numPr>
          <w:ilvl w:val="0"/>
          <w:numId w:val="20"/>
        </w:numPr>
        <w:tabs>
          <w:tab w:val="clear" w:pos="360"/>
          <w:tab w:val="num" w:pos="720"/>
        </w:tabs>
        <w:ind w:left="720" w:hanging="720"/>
        <w:jc w:val="left"/>
        <w:rPr>
          <w:rFonts w:ascii="Arial" w:hAnsi="Arial" w:cs="Arial"/>
          <w:sz w:val="22"/>
          <w:szCs w:val="22"/>
        </w:rPr>
      </w:pPr>
      <w:bookmarkStart w:id="17" w:name="_Toc82510045"/>
      <w:bookmarkStart w:id="18" w:name="_Toc334691782"/>
      <w:r w:rsidRPr="00E80820">
        <w:rPr>
          <w:rFonts w:ascii="Arial" w:hAnsi="Arial" w:cs="Arial"/>
          <w:sz w:val="22"/>
          <w:szCs w:val="22"/>
        </w:rPr>
        <w:lastRenderedPageBreak/>
        <w:t>OBJETO Y CARACTERÍSTICAS DEL CONCURSO</w:t>
      </w:r>
      <w:bookmarkEnd w:id="17"/>
      <w:bookmarkEnd w:id="18"/>
    </w:p>
    <w:p w:rsidR="00E80820" w:rsidRPr="00E80820" w:rsidRDefault="00E80820" w:rsidP="008622BD">
      <w:pPr>
        <w:pStyle w:val="Textosinformato"/>
        <w:keepNext/>
        <w:tabs>
          <w:tab w:val="left" w:pos="426"/>
          <w:tab w:val="left" w:pos="2268"/>
          <w:tab w:val="right" w:pos="9072"/>
        </w:tabs>
        <w:jc w:val="both"/>
        <w:rPr>
          <w:rFonts w:ascii="Arial" w:hAnsi="Arial" w:cs="Arial"/>
          <w:b/>
          <w:sz w:val="22"/>
          <w:szCs w:val="22"/>
        </w:rPr>
      </w:pPr>
    </w:p>
    <w:p w:rsidR="00E80820" w:rsidRPr="00E80820" w:rsidRDefault="00E80820" w:rsidP="008622BD">
      <w:pPr>
        <w:pStyle w:val="Textosinformato"/>
        <w:keepNext/>
        <w:tabs>
          <w:tab w:val="left" w:pos="720"/>
          <w:tab w:val="left" w:pos="2268"/>
          <w:tab w:val="right" w:pos="9072"/>
        </w:tabs>
        <w:ind w:left="720"/>
        <w:jc w:val="both"/>
        <w:rPr>
          <w:rFonts w:ascii="Arial" w:hAnsi="Arial" w:cs="Arial"/>
          <w:b/>
          <w:sz w:val="22"/>
          <w:szCs w:val="22"/>
        </w:rPr>
      </w:pPr>
      <w:r w:rsidRPr="00E80820">
        <w:rPr>
          <w:rFonts w:ascii="Arial" w:hAnsi="Arial" w:cs="Arial"/>
          <w:b/>
          <w:sz w:val="22"/>
          <w:szCs w:val="22"/>
        </w:rPr>
        <w:t>Introducción</w:t>
      </w:r>
    </w:p>
    <w:p w:rsidR="00E80820" w:rsidRPr="00E80820" w:rsidRDefault="00E80820" w:rsidP="008622BD">
      <w:pPr>
        <w:pStyle w:val="Textosinformato"/>
        <w:keepNext/>
        <w:tabs>
          <w:tab w:val="left" w:pos="720"/>
          <w:tab w:val="left" w:pos="2268"/>
          <w:tab w:val="right" w:pos="9072"/>
        </w:tabs>
        <w:ind w:left="720" w:hanging="720"/>
        <w:jc w:val="both"/>
        <w:rPr>
          <w:rFonts w:ascii="Arial" w:hAnsi="Arial" w:cs="Arial"/>
          <w:b/>
          <w:sz w:val="22"/>
          <w:szCs w:val="22"/>
        </w:rPr>
      </w:pPr>
    </w:p>
    <w:p w:rsidR="00E80820" w:rsidRPr="00E80820" w:rsidRDefault="00E80820" w:rsidP="008622BD">
      <w:pPr>
        <w:pStyle w:val="Textosinformato"/>
        <w:keepNext/>
        <w:tabs>
          <w:tab w:val="left" w:pos="720"/>
          <w:tab w:val="left" w:pos="2268"/>
          <w:tab w:val="right" w:pos="9072"/>
        </w:tabs>
        <w:ind w:left="720" w:hanging="720"/>
        <w:jc w:val="both"/>
        <w:rPr>
          <w:rFonts w:ascii="Arial" w:hAnsi="Arial" w:cs="Arial"/>
          <w:bCs/>
          <w:sz w:val="22"/>
          <w:szCs w:val="22"/>
        </w:rPr>
      </w:pPr>
      <w:r w:rsidRPr="00E80820">
        <w:rPr>
          <w:rFonts w:ascii="Arial" w:hAnsi="Arial" w:cs="Arial"/>
          <w:b/>
          <w:sz w:val="22"/>
          <w:szCs w:val="22"/>
        </w:rPr>
        <w:tab/>
      </w:r>
      <w:r w:rsidRPr="00E80820">
        <w:rPr>
          <w:rFonts w:ascii="Arial" w:hAnsi="Arial" w:cs="Arial"/>
          <w:bCs/>
          <w:sz w:val="22"/>
          <w:szCs w:val="22"/>
        </w:rPr>
        <w:t xml:space="preserve">Las presentes Bases tienen por objeto regular el procedimiento del Concurso de Proyectos Integrales para </w:t>
      </w:r>
      <w:r w:rsidRPr="00E80820">
        <w:rPr>
          <w:rFonts w:ascii="Arial" w:hAnsi="Arial" w:cs="Arial"/>
          <w:sz w:val="22"/>
          <w:szCs w:val="22"/>
        </w:rPr>
        <w:t xml:space="preserve">transferir </w:t>
      </w:r>
      <w:r w:rsidRPr="00E80820">
        <w:rPr>
          <w:rFonts w:ascii="Arial" w:hAnsi="Arial" w:cs="Arial"/>
          <w:bCs/>
          <w:sz w:val="22"/>
          <w:szCs w:val="22"/>
        </w:rPr>
        <w:t>al sector privado la gestión y explotación del Gran Teatro Nacional.</w:t>
      </w:r>
    </w:p>
    <w:p w:rsidR="00E80820" w:rsidRPr="00E80820" w:rsidRDefault="00E80820" w:rsidP="008622BD">
      <w:pPr>
        <w:pStyle w:val="Textosinformato"/>
        <w:keepNext/>
        <w:tabs>
          <w:tab w:val="left" w:pos="720"/>
          <w:tab w:val="left" w:pos="2268"/>
          <w:tab w:val="right" w:pos="9072"/>
        </w:tabs>
        <w:ind w:left="720" w:hanging="720"/>
        <w:jc w:val="both"/>
        <w:rPr>
          <w:rFonts w:ascii="Arial" w:hAnsi="Arial" w:cs="Arial"/>
          <w:bCs/>
          <w:sz w:val="22"/>
          <w:szCs w:val="22"/>
        </w:rPr>
      </w:pPr>
    </w:p>
    <w:p w:rsidR="00E80820" w:rsidRPr="00E80820" w:rsidRDefault="00E80820" w:rsidP="008622BD">
      <w:pPr>
        <w:pStyle w:val="Textosinformato"/>
        <w:keepNext/>
        <w:tabs>
          <w:tab w:val="left" w:pos="720"/>
          <w:tab w:val="left" w:pos="2268"/>
          <w:tab w:val="right" w:pos="9072"/>
        </w:tabs>
        <w:ind w:left="720" w:hanging="720"/>
        <w:jc w:val="both"/>
        <w:rPr>
          <w:rFonts w:ascii="Arial" w:hAnsi="Arial" w:cs="Arial"/>
          <w:bCs/>
          <w:sz w:val="22"/>
          <w:szCs w:val="22"/>
        </w:rPr>
      </w:pPr>
      <w:r w:rsidRPr="00E80820">
        <w:rPr>
          <w:rFonts w:ascii="Arial" w:hAnsi="Arial" w:cs="Arial"/>
          <w:bCs/>
          <w:sz w:val="22"/>
          <w:szCs w:val="22"/>
        </w:rPr>
        <w:tab/>
        <w:t>Los objetivos de las Bases son los siguientes:</w:t>
      </w:r>
    </w:p>
    <w:p w:rsidR="00E80820" w:rsidRPr="00E80820" w:rsidRDefault="00E80820" w:rsidP="008622BD">
      <w:pPr>
        <w:pStyle w:val="Textosinformato"/>
        <w:keepNext/>
        <w:tabs>
          <w:tab w:val="left" w:pos="720"/>
          <w:tab w:val="left" w:pos="2268"/>
          <w:tab w:val="right" w:pos="9072"/>
        </w:tabs>
        <w:ind w:left="720" w:hanging="720"/>
        <w:jc w:val="both"/>
        <w:rPr>
          <w:rFonts w:ascii="Arial" w:hAnsi="Arial" w:cs="Arial"/>
          <w:bCs/>
          <w:sz w:val="22"/>
          <w:szCs w:val="22"/>
        </w:rPr>
      </w:pPr>
    </w:p>
    <w:p w:rsidR="00E80820" w:rsidRPr="00E80820" w:rsidRDefault="00E80820" w:rsidP="008622BD">
      <w:pPr>
        <w:pStyle w:val="Subttulo"/>
        <w:numPr>
          <w:ilvl w:val="0"/>
          <w:numId w:val="19"/>
        </w:numPr>
        <w:tabs>
          <w:tab w:val="num" w:pos="1260"/>
        </w:tabs>
        <w:ind w:left="1260"/>
        <w:jc w:val="both"/>
        <w:rPr>
          <w:rFonts w:ascii="Arial" w:hAnsi="Arial" w:cs="Arial"/>
          <w:bCs/>
          <w:sz w:val="22"/>
          <w:szCs w:val="22"/>
        </w:rPr>
      </w:pPr>
      <w:r w:rsidRPr="00E80820">
        <w:rPr>
          <w:rFonts w:ascii="Arial" w:hAnsi="Arial" w:cs="Arial"/>
          <w:bCs/>
          <w:sz w:val="22"/>
          <w:szCs w:val="22"/>
        </w:rPr>
        <w:t>Lograr un procedimiento transparente, simple, objetivo y en condiciones de igualdad.</w:t>
      </w:r>
    </w:p>
    <w:p w:rsidR="00E80820" w:rsidRPr="00E80820" w:rsidRDefault="00E80820" w:rsidP="008622BD">
      <w:pPr>
        <w:pStyle w:val="Subttulo"/>
        <w:numPr>
          <w:ilvl w:val="0"/>
          <w:numId w:val="19"/>
        </w:numPr>
        <w:tabs>
          <w:tab w:val="num" w:pos="1260"/>
        </w:tabs>
        <w:ind w:left="1260"/>
        <w:jc w:val="both"/>
        <w:rPr>
          <w:rFonts w:ascii="Arial" w:hAnsi="Arial" w:cs="Arial"/>
          <w:bCs/>
          <w:sz w:val="22"/>
          <w:szCs w:val="22"/>
        </w:rPr>
      </w:pPr>
      <w:r w:rsidRPr="00E80820">
        <w:rPr>
          <w:rFonts w:ascii="Arial" w:hAnsi="Arial" w:cs="Arial"/>
          <w:bCs/>
          <w:sz w:val="22"/>
          <w:szCs w:val="22"/>
        </w:rPr>
        <w:t>Lograr la concurrencia de la mayor cantidad de Postores con experiencia en la prestación de los servicios a ser exigidos.</w:t>
      </w:r>
    </w:p>
    <w:p w:rsidR="00E80820" w:rsidRPr="00E80820" w:rsidRDefault="00E80820" w:rsidP="008622BD">
      <w:pPr>
        <w:pStyle w:val="Subttulo"/>
        <w:numPr>
          <w:ilvl w:val="0"/>
          <w:numId w:val="19"/>
        </w:numPr>
        <w:tabs>
          <w:tab w:val="num" w:pos="1260"/>
        </w:tabs>
        <w:ind w:left="1259" w:hanging="357"/>
        <w:jc w:val="both"/>
        <w:rPr>
          <w:rFonts w:ascii="Arial" w:hAnsi="Arial" w:cs="Arial"/>
          <w:bCs/>
          <w:sz w:val="22"/>
          <w:szCs w:val="22"/>
        </w:rPr>
      </w:pPr>
      <w:r w:rsidRPr="00E80820">
        <w:rPr>
          <w:rFonts w:ascii="Arial" w:hAnsi="Arial" w:cs="Arial"/>
          <w:bCs/>
          <w:sz w:val="22"/>
          <w:szCs w:val="22"/>
        </w:rPr>
        <w:t xml:space="preserve">Definir las líneas básicas sobre la base de las cuales el Postor podrá elaborar su Propuesta. </w:t>
      </w:r>
    </w:p>
    <w:p w:rsidR="00E80820" w:rsidRPr="00E80820" w:rsidRDefault="00E80820" w:rsidP="008622BD">
      <w:pPr>
        <w:pStyle w:val="Textosinformato"/>
        <w:keepNext/>
        <w:tabs>
          <w:tab w:val="left" w:pos="720"/>
          <w:tab w:val="left" w:pos="2268"/>
          <w:tab w:val="right" w:pos="9072"/>
        </w:tabs>
        <w:ind w:left="720"/>
        <w:jc w:val="both"/>
        <w:rPr>
          <w:rFonts w:ascii="Arial" w:hAnsi="Arial" w:cs="Arial"/>
          <w:bCs/>
          <w:sz w:val="22"/>
          <w:szCs w:val="22"/>
        </w:rPr>
      </w:pPr>
    </w:p>
    <w:p w:rsidR="00E80820" w:rsidRPr="00E80820" w:rsidRDefault="00E80820" w:rsidP="008622BD">
      <w:pPr>
        <w:pStyle w:val="Textosinformato"/>
        <w:keepNext/>
        <w:tabs>
          <w:tab w:val="left" w:pos="720"/>
          <w:tab w:val="left" w:pos="2268"/>
          <w:tab w:val="right" w:pos="9072"/>
        </w:tabs>
        <w:ind w:left="720"/>
        <w:jc w:val="both"/>
        <w:rPr>
          <w:rFonts w:ascii="Arial" w:hAnsi="Arial" w:cs="Arial"/>
          <w:bCs/>
          <w:sz w:val="22"/>
          <w:szCs w:val="22"/>
        </w:rPr>
      </w:pPr>
      <w:r w:rsidRPr="00E80820">
        <w:rPr>
          <w:rFonts w:ascii="Arial" w:hAnsi="Arial" w:cs="Arial"/>
          <w:bCs/>
          <w:sz w:val="22"/>
          <w:szCs w:val="22"/>
        </w:rPr>
        <w:t>De esta manera, se establecen aspectos básicos referidos, principalmente, a las reglas y plazos del Concurso, al Factor de Competencia, a los requisitos de los Postores, entre otros de importancia. Como es usual en este tipo de Concursos, los detalles serán desarrollados mediante Circulares y en el Contrato.</w:t>
      </w:r>
    </w:p>
    <w:p w:rsidR="00E80820" w:rsidRPr="00E80820" w:rsidRDefault="00E80820" w:rsidP="008622BD">
      <w:pPr>
        <w:pStyle w:val="Textosinformato"/>
        <w:keepNext/>
        <w:tabs>
          <w:tab w:val="left" w:pos="426"/>
          <w:tab w:val="left" w:pos="2268"/>
          <w:tab w:val="right" w:pos="9072"/>
        </w:tabs>
        <w:jc w:val="both"/>
        <w:rPr>
          <w:rFonts w:ascii="Arial" w:hAnsi="Arial" w:cs="Arial"/>
          <w:b/>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19" w:name="_Toc315357822"/>
      <w:bookmarkStart w:id="20" w:name="_Toc315387716"/>
      <w:bookmarkStart w:id="21" w:name="_Toc315357824"/>
      <w:bookmarkStart w:id="22" w:name="_Toc315387718"/>
      <w:bookmarkStart w:id="23" w:name="_Toc315357826"/>
      <w:bookmarkStart w:id="24" w:name="_Toc315387720"/>
      <w:bookmarkStart w:id="25" w:name="_Toc334691783"/>
      <w:bookmarkEnd w:id="19"/>
      <w:bookmarkEnd w:id="20"/>
      <w:bookmarkEnd w:id="21"/>
      <w:bookmarkEnd w:id="22"/>
      <w:bookmarkEnd w:id="23"/>
      <w:bookmarkEnd w:id="24"/>
      <w:r w:rsidRPr="00092BFB">
        <w:rPr>
          <w:rFonts w:ascii="Arial" w:hAnsi="Arial" w:cs="Arial"/>
          <w:bCs w:val="0"/>
          <w:i w:val="0"/>
          <w:iCs w:val="0"/>
          <w:sz w:val="22"/>
          <w:szCs w:val="22"/>
        </w:rPr>
        <w:t>Convocatoria y Objeto del Concurso</w:t>
      </w:r>
      <w:bookmarkEnd w:id="25"/>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Estado de la República del Perú, a través de la Agencia de Promoción de Inversión Privada – PROINVERSIÓN, convoca el Concurso que tiene por objeto seleccionar a la persona jurídica o Consorcio que tendrá a su cargo la gestión y explotación del Gran Teatro Nacional.</w:t>
      </w: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 xml:space="preserve"> </w:t>
      </w: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Concurso se desarrollará de acuerdo con lo establecido en las presentes Bases.</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26" w:name="_Toc82510047"/>
      <w:bookmarkStart w:id="27" w:name="_Toc334691784"/>
      <w:r w:rsidRPr="00092BFB">
        <w:rPr>
          <w:rFonts w:ascii="Arial" w:hAnsi="Arial" w:cs="Arial"/>
          <w:bCs w:val="0"/>
          <w:i w:val="0"/>
          <w:iCs w:val="0"/>
          <w:sz w:val="22"/>
          <w:szCs w:val="22"/>
        </w:rPr>
        <w:t>Definiciones</w:t>
      </w:r>
      <w:bookmarkEnd w:id="26"/>
      <w:bookmarkEnd w:id="27"/>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Toda referencia efectuada en este documento a "Numeral", "Anexo", "Formulario" y “Apéndice”, se deberá entender efectuada a los numerales, anexos, formularios y apéndices de estas Bases respectivamente, salvo indicación expresa en sentido distinto.</w:t>
      </w:r>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Las expresiones en singular comprenden en su caso, al plural y viceversa. Todas las referencias horarias se deberán entender efectuadas a la hora local del Perú.</w:t>
      </w:r>
    </w:p>
    <w:p w:rsidR="00E80820" w:rsidRPr="00E80820" w:rsidRDefault="00E80820" w:rsidP="008622BD">
      <w:pPr>
        <w:pStyle w:val="Textosinformato"/>
        <w:ind w:left="708"/>
        <w:jc w:val="both"/>
        <w:rPr>
          <w:rFonts w:ascii="Arial" w:hAnsi="Arial" w:cs="Arial"/>
          <w:sz w:val="22"/>
          <w:szCs w:val="22"/>
        </w:rPr>
      </w:pPr>
    </w:p>
    <w:p w:rsid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Los términos que figuren en mayúsculas en las presentes Bases y que no se encuentren expresamente definidos en éstas, corresponden a Leyes Aplicables, o al significado que se le dé a los mismos en el uso de las actividades propias del desarrollo del proyecto o, en su defecto, a términos que son corrientemente utilizados en mayúsculas.</w:t>
      </w:r>
    </w:p>
    <w:p w:rsidR="00092BFB" w:rsidRDefault="00092BFB" w:rsidP="008622BD">
      <w:pPr>
        <w:pStyle w:val="Textosinformato"/>
        <w:ind w:left="708"/>
        <w:jc w:val="both"/>
        <w:rPr>
          <w:rFonts w:ascii="Arial" w:hAnsi="Arial" w:cs="Arial"/>
          <w:sz w:val="22"/>
          <w:szCs w:val="22"/>
        </w:rPr>
      </w:pPr>
    </w:p>
    <w:p w:rsidR="00E80820" w:rsidRPr="00E80820" w:rsidRDefault="00E80820" w:rsidP="008622BD">
      <w:pPr>
        <w:pStyle w:val="Textosinformato"/>
        <w:keepNext/>
        <w:ind w:left="708"/>
        <w:jc w:val="both"/>
        <w:rPr>
          <w:rFonts w:ascii="Arial" w:hAnsi="Arial" w:cs="Arial"/>
          <w:sz w:val="22"/>
          <w:szCs w:val="22"/>
        </w:rPr>
      </w:pPr>
      <w:r w:rsidRPr="00E80820">
        <w:rPr>
          <w:rFonts w:ascii="Arial" w:hAnsi="Arial" w:cs="Arial"/>
          <w:sz w:val="22"/>
          <w:szCs w:val="22"/>
        </w:rPr>
        <w:t>En estas Bases los siguientes términos tendrán los significados que a continuación se indican; sin perjuicio a ello, prevalecerá la definición establecida en el Contrato, en caso de discrepancia:</w:t>
      </w:r>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bCs/>
          <w:sz w:val="22"/>
          <w:szCs w:val="22"/>
        </w:rPr>
        <w:t>Acuerdo de Confidencialidad</w:t>
      </w:r>
      <w:r w:rsidRPr="00E80820">
        <w:rPr>
          <w:rFonts w:ascii="Arial" w:hAnsi="Arial" w:cs="Arial"/>
          <w:b/>
          <w:sz w:val="22"/>
          <w:szCs w:val="22"/>
        </w:rPr>
        <w:t xml:space="preserve">: </w:t>
      </w:r>
      <w:r w:rsidRPr="00E80820">
        <w:rPr>
          <w:rFonts w:ascii="Arial" w:hAnsi="Arial" w:cs="Arial"/>
          <w:sz w:val="22"/>
          <w:szCs w:val="22"/>
        </w:rPr>
        <w:t xml:space="preserve">Es el acuerdo que el Agente Autorizado o el Representante Legal deberá firmar antes de hacer uso de la Sala de Datos. El texto del Acuerdo de Confidencialidad figura como Anexo N° 1.  </w:t>
      </w: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lastRenderedPageBreak/>
        <w:t>Adjudicación de la Buena Pro:</w:t>
      </w:r>
      <w:r w:rsidRPr="00E80820">
        <w:rPr>
          <w:rFonts w:ascii="Arial" w:hAnsi="Arial" w:cs="Arial"/>
          <w:sz w:val="22"/>
          <w:szCs w:val="22"/>
        </w:rPr>
        <w:t xml:space="preserve"> Es la declaración que efectuará el Comité determinando al Postor que ha resultado ganador del presente Concurso.</w:t>
      </w:r>
    </w:p>
    <w:p w:rsidR="00E80820" w:rsidRPr="00E80820" w:rsidRDefault="00E80820" w:rsidP="008622BD">
      <w:pPr>
        <w:pStyle w:val="Textosinformato"/>
        <w:tabs>
          <w:tab w:val="left" w:pos="720"/>
        </w:tabs>
        <w:ind w:left="72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Adjudicatario: </w:t>
      </w:r>
      <w:r w:rsidRPr="00E80820">
        <w:rPr>
          <w:rFonts w:ascii="Arial" w:hAnsi="Arial" w:cs="Arial"/>
          <w:sz w:val="22"/>
          <w:szCs w:val="22"/>
        </w:rPr>
        <w:t>Es el Postor Precalificado favorecido con la Adjudicación de la Buena Pro.</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316D58">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Agencia de Promoción de la Inversión Privada - PROINVERSIÓN: </w:t>
      </w:r>
      <w:r w:rsidRPr="00E80820">
        <w:rPr>
          <w:rFonts w:ascii="Arial" w:hAnsi="Arial" w:cs="Arial"/>
          <w:sz w:val="22"/>
          <w:szCs w:val="22"/>
        </w:rPr>
        <w:t>Es el organismo público ejecutor adscrito al Ministerio de Economía y Finanzas, con personería jurídica, autonomía técnica, funcional y administrativa, económica y financiera, a que se refiere la Ley N° 28660 y su Reglamento de Organización y Funciones aprobado por  Resolución Ministerial N° 225-2011-EF/10 o norma que lo sustituya, facultado entre otras funciones para promover inversión privada en obras de infraestructura pública y servicios públicos, proyectos, activos y empresas del Estado y demás actividades estatales con arreglo a la ley sobre la materia.</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316D58">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Agentes Autorizados: </w:t>
      </w:r>
      <w:r w:rsidRPr="00E80820">
        <w:rPr>
          <w:rFonts w:ascii="Arial" w:hAnsi="Arial" w:cs="Arial"/>
          <w:sz w:val="22"/>
          <w:szCs w:val="22"/>
        </w:rPr>
        <w:t>Son las personas naturales designadas como tales por el Postor para los efectos del presente Concurso.</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Autoridad Gubernamental: </w:t>
      </w:r>
      <w:r w:rsidRPr="00E80820">
        <w:rPr>
          <w:rFonts w:ascii="Arial" w:hAnsi="Arial" w:cs="Arial"/>
          <w:sz w:val="22"/>
          <w:szCs w:val="22"/>
        </w:rPr>
        <w:t>Es cualquier gobierno o autoridad nacional, regional, departamental, provincial o municipal, o cualquiera de sus dependencias o agencias, regulatorias o administrativas, o cualquier entidad u organismo del Estado de la República del Perú que conforme a ley ejerza poderes ejecutivos, legislativos o judiciales, o que pertenezca a cualquiera de los gobiernos, autoridades o instituciones anteriormente citadas, con competencia sobre las personas o materias en cuestión.</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Bases: </w:t>
      </w:r>
      <w:r w:rsidRPr="00E80820">
        <w:rPr>
          <w:rFonts w:ascii="Arial" w:hAnsi="Arial" w:cs="Arial"/>
          <w:bCs/>
          <w:sz w:val="22"/>
          <w:szCs w:val="22"/>
        </w:rPr>
        <w:t>Pr</w:t>
      </w:r>
      <w:r w:rsidRPr="00E80820">
        <w:rPr>
          <w:rFonts w:ascii="Arial" w:hAnsi="Arial" w:cs="Arial"/>
          <w:sz w:val="22"/>
          <w:szCs w:val="22"/>
        </w:rPr>
        <w:t>esente documento que contiene los aspectos administrativos, procedimientos y condiciones, incluidos sus Anexos, Formularios, Apéndices y las Circulares que expida el Comité, fijando los términos bajo los cuales se desarrollará el presente Concurso.</w:t>
      </w:r>
    </w:p>
    <w:p w:rsidR="00E80820" w:rsidRPr="00E80820" w:rsidRDefault="00E80820" w:rsidP="008622BD">
      <w:pPr>
        <w:pStyle w:val="Textosinformato"/>
        <w:tabs>
          <w:tab w:val="left" w:pos="900"/>
          <w:tab w:val="left" w:pos="1418"/>
        </w:tabs>
        <w:jc w:val="both"/>
        <w:rPr>
          <w:rFonts w:ascii="Arial" w:hAnsi="Arial" w:cs="Arial"/>
          <w:sz w:val="22"/>
          <w:szCs w:val="22"/>
          <w:lang w:val="es-MX"/>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Circulares: </w:t>
      </w:r>
      <w:r w:rsidRPr="00E80820">
        <w:rPr>
          <w:rFonts w:ascii="Arial" w:hAnsi="Arial" w:cs="Arial"/>
          <w:sz w:val="22"/>
          <w:szCs w:val="22"/>
        </w:rPr>
        <w:t>Son todas las directivas emitidas por escrito por el Comité, sean de efectos específicos o generales, con el fin de completar, aclarar, interpretar o modificar el contenido de estas Bases, otra Circular o absolver consultas formuladas por quienes estén autorizados para ello conforme a estas Bases.  Asimismo, mediante las Circulares se remitirán los Proyectos de Contrato. Las Circulares formarán parte integrante de estas Bases.</w:t>
      </w:r>
    </w:p>
    <w:p w:rsidR="00E80820" w:rsidRPr="00E80820" w:rsidRDefault="00E80820" w:rsidP="008622BD">
      <w:pPr>
        <w:pStyle w:val="Textosinformato"/>
        <w:tabs>
          <w:tab w:val="left" w:pos="900"/>
        </w:tabs>
        <w:ind w:left="900" w:hanging="900"/>
        <w:jc w:val="both"/>
        <w:rPr>
          <w:rFonts w:ascii="Arial" w:hAnsi="Arial" w:cs="Arial"/>
          <w:sz w:val="22"/>
          <w:szCs w:val="22"/>
        </w:rPr>
      </w:pPr>
    </w:p>
    <w:p w:rsidR="00160099" w:rsidRPr="00160099" w:rsidRDefault="00160099" w:rsidP="008622BD">
      <w:pPr>
        <w:pStyle w:val="Textosinformato"/>
        <w:numPr>
          <w:ilvl w:val="2"/>
          <w:numId w:val="5"/>
        </w:numPr>
        <w:tabs>
          <w:tab w:val="left" w:pos="720"/>
        </w:tabs>
        <w:ind w:left="720" w:hanging="720"/>
        <w:jc w:val="both"/>
        <w:rPr>
          <w:rFonts w:ascii="Arial" w:hAnsi="Arial" w:cs="Arial"/>
          <w:sz w:val="22"/>
          <w:szCs w:val="22"/>
        </w:rPr>
      </w:pPr>
      <w:r>
        <w:rPr>
          <w:rFonts w:ascii="Arial" w:hAnsi="Arial" w:cs="Arial"/>
          <w:b/>
          <w:sz w:val="22"/>
          <w:szCs w:val="22"/>
        </w:rPr>
        <w:t>Cofinanciamiento:</w:t>
      </w:r>
      <w:r w:rsidRPr="00160099">
        <w:t xml:space="preserve"> </w:t>
      </w:r>
      <w:r w:rsidRPr="00160099">
        <w:rPr>
          <w:rFonts w:ascii="Arial" w:hAnsi="Arial" w:cs="Arial"/>
          <w:sz w:val="22"/>
          <w:szCs w:val="22"/>
        </w:rPr>
        <w:t xml:space="preserve">Es la suma de dinero expresada en </w:t>
      </w:r>
      <w:r>
        <w:rPr>
          <w:rFonts w:ascii="Arial" w:hAnsi="Arial" w:cs="Arial"/>
          <w:sz w:val="22"/>
          <w:szCs w:val="22"/>
        </w:rPr>
        <w:t>Nuevos Soles</w:t>
      </w:r>
      <w:r w:rsidRPr="00160099">
        <w:rPr>
          <w:rFonts w:ascii="Arial" w:hAnsi="Arial" w:cs="Arial"/>
          <w:sz w:val="22"/>
          <w:szCs w:val="22"/>
        </w:rPr>
        <w:t>, que el Concedente desembolsará al Concesionario</w:t>
      </w:r>
      <w:r>
        <w:rPr>
          <w:rFonts w:ascii="Arial" w:hAnsi="Arial" w:cs="Arial"/>
          <w:sz w:val="22"/>
          <w:szCs w:val="22"/>
        </w:rPr>
        <w:t>, por un período determinado, de acuerdo a lo establecido en el Contrato</w:t>
      </w:r>
      <w:r w:rsidRPr="00160099">
        <w:rPr>
          <w:rFonts w:ascii="Arial" w:hAnsi="Arial" w:cs="Arial"/>
          <w:sz w:val="22"/>
          <w:szCs w:val="22"/>
        </w:rPr>
        <w:t>.</w:t>
      </w:r>
    </w:p>
    <w:p w:rsidR="008971B6" w:rsidRPr="008971B6" w:rsidRDefault="008971B6" w:rsidP="008971B6">
      <w:pPr>
        <w:pStyle w:val="Textosinformato"/>
        <w:tabs>
          <w:tab w:val="left" w:pos="720"/>
        </w:tabs>
        <w:ind w:left="72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Comité: </w:t>
      </w:r>
      <w:r w:rsidRPr="00E80820">
        <w:rPr>
          <w:rFonts w:ascii="Arial" w:hAnsi="Arial" w:cs="Arial"/>
          <w:sz w:val="22"/>
          <w:szCs w:val="22"/>
        </w:rPr>
        <w:t xml:space="preserve">Es el Comité de PROINVERSIÓN en Proyectos de Infraestructura y Servicios </w:t>
      </w:r>
      <w:r w:rsidR="000A3045">
        <w:rPr>
          <w:rFonts w:ascii="Arial" w:hAnsi="Arial" w:cs="Arial"/>
          <w:sz w:val="22"/>
          <w:szCs w:val="22"/>
        </w:rPr>
        <w:t xml:space="preserve">Públicos </w:t>
      </w:r>
      <w:r w:rsidRPr="00E80820">
        <w:rPr>
          <w:rFonts w:ascii="Arial" w:hAnsi="Arial" w:cs="Arial"/>
          <w:sz w:val="22"/>
          <w:szCs w:val="22"/>
        </w:rPr>
        <w:t>Sociales, Minería, Saneamiento</w:t>
      </w:r>
      <w:r w:rsidR="000A3045">
        <w:rPr>
          <w:rFonts w:ascii="Arial" w:hAnsi="Arial" w:cs="Arial"/>
          <w:sz w:val="22"/>
          <w:szCs w:val="22"/>
        </w:rPr>
        <w:t>, Irrigación y Asuntos Agrarios</w:t>
      </w:r>
      <w:r w:rsidRPr="00E80820">
        <w:rPr>
          <w:rFonts w:ascii="Arial" w:hAnsi="Arial" w:cs="Arial"/>
          <w:sz w:val="22"/>
          <w:szCs w:val="22"/>
        </w:rPr>
        <w:t xml:space="preserve"> – PRO DESARROLLO, constituido mediante la Resolución Suprema Nº 010-2012-EF y encargado de la ejecución y desarrollo del presente Concurso. La designación de los miembros del Comité se realizó mediante la Resolución antes mencionada.</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Concedente:</w:t>
      </w:r>
      <w:r w:rsidRPr="00E80820">
        <w:rPr>
          <w:rFonts w:ascii="Arial" w:hAnsi="Arial" w:cs="Arial"/>
          <w:sz w:val="22"/>
          <w:szCs w:val="22"/>
        </w:rPr>
        <w:t xml:space="preserve"> Es el Estado de la República del Perú, actuando a través del Ministerio de Cultura.</w:t>
      </w:r>
    </w:p>
    <w:p w:rsidR="00E80820" w:rsidRPr="00E80820" w:rsidRDefault="00E80820" w:rsidP="008622BD">
      <w:pPr>
        <w:pStyle w:val="Prrafodelista"/>
        <w:rPr>
          <w:rFonts w:ascii="Arial" w:hAnsi="Arial" w:cs="Arial"/>
          <w:b/>
          <w:sz w:val="22"/>
          <w:szCs w:val="22"/>
        </w:rPr>
      </w:pPr>
    </w:p>
    <w:p w:rsidR="00E80820" w:rsidRPr="00E80820" w:rsidRDefault="00E80820" w:rsidP="008622BD">
      <w:pPr>
        <w:pStyle w:val="Textosinformato"/>
        <w:numPr>
          <w:ilvl w:val="2"/>
          <w:numId w:val="5"/>
        </w:numPr>
        <w:tabs>
          <w:tab w:val="clear" w:pos="1567"/>
          <w:tab w:val="left" w:pos="720"/>
          <w:tab w:val="num" w:pos="1425"/>
        </w:tabs>
        <w:ind w:left="720" w:hanging="720"/>
        <w:jc w:val="both"/>
        <w:rPr>
          <w:rFonts w:ascii="Arial" w:hAnsi="Arial" w:cs="Arial"/>
          <w:sz w:val="22"/>
          <w:szCs w:val="22"/>
        </w:rPr>
      </w:pPr>
      <w:r w:rsidRPr="00E80820">
        <w:rPr>
          <w:rFonts w:ascii="Arial" w:hAnsi="Arial" w:cs="Arial"/>
          <w:b/>
          <w:sz w:val="22"/>
          <w:szCs w:val="22"/>
        </w:rPr>
        <w:t>Concesión:</w:t>
      </w:r>
      <w:r w:rsidRPr="00E80820">
        <w:rPr>
          <w:rFonts w:ascii="Arial" w:hAnsi="Arial" w:cs="Arial"/>
          <w:sz w:val="22"/>
          <w:szCs w:val="22"/>
        </w:rPr>
        <w:t xml:space="preserve"> Es la relación jurídica de derecho público que se establece entre el Concedente y el Concesionario a partir de la suscripción del Contrato, mediante la cual el Concedente otorga al Concesionario el derecho al aprovechamiento </w:t>
      </w:r>
      <w:r w:rsidRPr="00E80820">
        <w:rPr>
          <w:rFonts w:ascii="Arial" w:hAnsi="Arial" w:cs="Arial"/>
          <w:sz w:val="22"/>
          <w:szCs w:val="22"/>
        </w:rPr>
        <w:lastRenderedPageBreak/>
        <w:t>económico del GTN durante la vigencia del Contrato y el Concesionario se hace responsable de la explotación, operación y mantenimiento del GTN, de acuerdo a las condiciones a establecerse en el Contrato.</w:t>
      </w:r>
      <w:r w:rsidRPr="00E80820">
        <w:rPr>
          <w:rStyle w:val="Refdenotaalpie"/>
          <w:rFonts w:ascii="Arial" w:hAnsi="Arial" w:cs="Arial"/>
          <w:sz w:val="22"/>
          <w:szCs w:val="22"/>
        </w:rPr>
        <w:t xml:space="preserve"> </w:t>
      </w:r>
    </w:p>
    <w:p w:rsidR="00E80820" w:rsidRPr="00E80820" w:rsidRDefault="00E80820" w:rsidP="008622BD">
      <w:pPr>
        <w:pStyle w:val="Textosinformato"/>
        <w:tabs>
          <w:tab w:val="left" w:pos="900"/>
          <w:tab w:val="left" w:pos="1418"/>
        </w:tabs>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Concesionario:</w:t>
      </w:r>
      <w:r w:rsidRPr="00E80820">
        <w:rPr>
          <w:rFonts w:ascii="Arial" w:hAnsi="Arial" w:cs="Arial"/>
          <w:sz w:val="22"/>
          <w:szCs w:val="22"/>
        </w:rPr>
        <w:t xml:space="preserve"> Es la persona jurídica constituida en el Estado de la República del Perú por el Adjudicatario, que suscribirá el Contrato para la gestión y explotación del GTN. </w:t>
      </w:r>
    </w:p>
    <w:p w:rsidR="00E80820" w:rsidRPr="00E80820" w:rsidRDefault="00E80820" w:rsidP="008622BD">
      <w:pPr>
        <w:pStyle w:val="Textosinformato"/>
        <w:tabs>
          <w:tab w:val="left" w:pos="720"/>
        </w:tabs>
        <w:ind w:left="720"/>
        <w:jc w:val="both"/>
        <w:rPr>
          <w:rFonts w:ascii="Arial" w:hAnsi="Arial" w:cs="Arial"/>
          <w:sz w:val="22"/>
          <w:szCs w:val="22"/>
          <w:lang w:eastAsia="en-US"/>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lang w:eastAsia="en-US"/>
        </w:rPr>
      </w:pPr>
      <w:r w:rsidRPr="00E80820">
        <w:rPr>
          <w:rFonts w:ascii="Arial" w:hAnsi="Arial" w:cs="Arial"/>
          <w:b/>
          <w:sz w:val="22"/>
          <w:szCs w:val="22"/>
        </w:rPr>
        <w:t xml:space="preserve">Concurso: </w:t>
      </w:r>
      <w:r w:rsidRPr="00E80820">
        <w:rPr>
          <w:rFonts w:ascii="Arial" w:hAnsi="Arial" w:cs="Arial"/>
          <w:sz w:val="22"/>
          <w:szCs w:val="22"/>
        </w:rPr>
        <w:t>Es el proceso del Concurso de Proyectos Integrales regulado por estas Bases para otorgar la Concesión al sector privado del Proyecto “Gestión y Explotación del Gran Teatro Nacional”.</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Consorcio: </w:t>
      </w:r>
      <w:r w:rsidRPr="00E80820">
        <w:rPr>
          <w:rFonts w:ascii="Arial" w:hAnsi="Arial" w:cs="Arial"/>
          <w:sz w:val="22"/>
          <w:szCs w:val="22"/>
        </w:rPr>
        <w:t>Es la agrupación de dos o más personas jurídicas que carece de personería jurídica independiente a la de sus miembros, que ha sido conformada con la finalidad de participar como Postor en el presente Concurso.</w:t>
      </w:r>
    </w:p>
    <w:p w:rsidR="00E80820" w:rsidRPr="00E80820" w:rsidRDefault="00E80820" w:rsidP="008622BD">
      <w:pPr>
        <w:pStyle w:val="Textosinformato"/>
        <w:tabs>
          <w:tab w:val="left" w:pos="720"/>
        </w:tabs>
        <w:jc w:val="both"/>
        <w:rPr>
          <w:rFonts w:ascii="Arial" w:hAnsi="Arial" w:cs="Arial"/>
          <w:b/>
          <w:bCs/>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Contrato: </w:t>
      </w:r>
      <w:r w:rsidRPr="00E80820">
        <w:rPr>
          <w:rFonts w:ascii="Arial" w:hAnsi="Arial" w:cs="Arial"/>
          <w:sz w:val="22"/>
          <w:szCs w:val="22"/>
        </w:rPr>
        <w:t>Es el documento y los anexos que lo integran, que regirán las relaciones entre el Concesionario y Concedente, relacionados con la Concesión del Gran Teatro Nacional.</w:t>
      </w:r>
    </w:p>
    <w:p w:rsidR="00E80820" w:rsidRPr="00E80820" w:rsidRDefault="00E80820" w:rsidP="008622BD">
      <w:pPr>
        <w:pStyle w:val="Textosinformato"/>
        <w:tabs>
          <w:tab w:val="left" w:pos="720"/>
        </w:tabs>
        <w:ind w:left="72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pacing w:val="-2"/>
          <w:sz w:val="22"/>
          <w:szCs w:val="22"/>
        </w:rPr>
        <w:t xml:space="preserve">Control Efectivo: </w:t>
      </w:r>
      <w:r w:rsidRPr="00E80820">
        <w:rPr>
          <w:rFonts w:ascii="Arial" w:hAnsi="Arial" w:cs="Arial"/>
          <w:spacing w:val="-2"/>
          <w:sz w:val="22"/>
          <w:szCs w:val="22"/>
        </w:rPr>
        <w:t>Una persona natural o jurídica ostenta o está sujeta al Control Efectivo de otra persona natural o jurídica en los casos previstos en la Resolución CONASEV Nº 090-2005-EF-94.10 modificada por Resolución CONASEV Nº 005-2006-EF/94.10 o norma que la modifique o sustituya</w:t>
      </w:r>
      <w:r w:rsidRPr="00E80820">
        <w:rPr>
          <w:rFonts w:ascii="Arial" w:hAnsi="Arial" w:cs="Arial"/>
          <w:sz w:val="22"/>
          <w:szCs w:val="22"/>
        </w:rPr>
        <w:t>.</w:t>
      </w:r>
    </w:p>
    <w:p w:rsidR="00E80820" w:rsidRPr="00E80820" w:rsidRDefault="00E80820" w:rsidP="008622BD">
      <w:pPr>
        <w:pStyle w:val="Textosinformato"/>
        <w:tabs>
          <w:tab w:val="left" w:pos="1843"/>
        </w:tabs>
        <w:ind w:left="900" w:hanging="900"/>
        <w:jc w:val="both"/>
        <w:rPr>
          <w:rFonts w:ascii="Arial" w:hAnsi="Arial" w:cs="Arial"/>
          <w:sz w:val="22"/>
          <w:szCs w:val="22"/>
        </w:rPr>
      </w:pPr>
      <w:r w:rsidRPr="00E80820">
        <w:rPr>
          <w:rFonts w:ascii="Arial" w:hAnsi="Arial" w:cs="Arial"/>
          <w:sz w:val="22"/>
          <w:szCs w:val="22"/>
        </w:rPr>
        <w:tab/>
      </w:r>
      <w:r w:rsidRPr="00E80820">
        <w:rPr>
          <w:rFonts w:ascii="Arial" w:hAnsi="Arial" w:cs="Arial"/>
          <w:sz w:val="22"/>
          <w:szCs w:val="22"/>
        </w:rPr>
        <w:tab/>
      </w: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Convocatoria</w:t>
      </w:r>
      <w:r w:rsidRPr="00E80820">
        <w:rPr>
          <w:rFonts w:ascii="Arial" w:hAnsi="Arial" w:cs="Arial"/>
          <w:b/>
          <w:bCs/>
          <w:sz w:val="22"/>
          <w:szCs w:val="22"/>
        </w:rPr>
        <w:t>:</w:t>
      </w:r>
      <w:r w:rsidRPr="00E80820">
        <w:rPr>
          <w:rFonts w:ascii="Arial" w:hAnsi="Arial" w:cs="Arial"/>
          <w:sz w:val="22"/>
          <w:szCs w:val="22"/>
        </w:rPr>
        <w:t xml:space="preserve"> Es el anuncio mediante el cual se invita a los interesados a participar en el Concurso de acuerdo a lo previsto en las presentes Bases.</w:t>
      </w:r>
    </w:p>
    <w:p w:rsidR="00E80820" w:rsidRPr="00E80820" w:rsidRDefault="00E80820" w:rsidP="008622BD">
      <w:pPr>
        <w:pStyle w:val="Textosinformato"/>
        <w:tabs>
          <w:tab w:val="left" w:pos="900"/>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Cronograma: </w:t>
      </w:r>
      <w:r w:rsidRPr="00E80820">
        <w:rPr>
          <w:rFonts w:ascii="Arial" w:hAnsi="Arial" w:cs="Arial"/>
          <w:sz w:val="22"/>
          <w:szCs w:val="22"/>
        </w:rPr>
        <w:t>Es la secuencia temporal de actividades que se desarrollarán durante el proceso del presente Concurso y que se indican en el Anexo N° 12.</w:t>
      </w:r>
    </w:p>
    <w:p w:rsidR="00E80820" w:rsidRPr="00E80820" w:rsidRDefault="00E80820" w:rsidP="008622BD">
      <w:pPr>
        <w:pStyle w:val="Textosinformato"/>
        <w:tabs>
          <w:tab w:val="left" w:pos="720"/>
        </w:tabs>
        <w:jc w:val="both"/>
        <w:rPr>
          <w:rFonts w:ascii="Arial" w:hAnsi="Arial" w:cs="Arial"/>
          <w:b/>
          <w:spacing w:val="-2"/>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pacing w:val="-2"/>
          <w:sz w:val="22"/>
          <w:szCs w:val="22"/>
        </w:rPr>
      </w:pPr>
      <w:r w:rsidRPr="00E80820">
        <w:rPr>
          <w:rFonts w:ascii="Arial" w:hAnsi="Arial" w:cs="Arial"/>
          <w:b/>
          <w:spacing w:val="-2"/>
          <w:sz w:val="22"/>
          <w:szCs w:val="22"/>
        </w:rPr>
        <w:t xml:space="preserve">Declaración Jurada: </w:t>
      </w:r>
      <w:r w:rsidRPr="00E80820">
        <w:rPr>
          <w:rFonts w:ascii="Arial" w:hAnsi="Arial" w:cs="Arial"/>
          <w:spacing w:val="-2"/>
          <w:sz w:val="22"/>
          <w:szCs w:val="22"/>
        </w:rPr>
        <w:t>Manifestación escrita, presentada por el Postor o Postor Precalificado en la que declara o asume un compromiso que se presume cierto para efectos del presente Concurso sin perjuicio de lo indicado en el Numeral 5.1.</w:t>
      </w:r>
    </w:p>
    <w:p w:rsidR="00E80820" w:rsidRPr="00E80820" w:rsidRDefault="00E80820" w:rsidP="008622BD">
      <w:pPr>
        <w:pStyle w:val="Textosinformato"/>
        <w:tabs>
          <w:tab w:val="left" w:pos="720"/>
        </w:tabs>
        <w:jc w:val="both"/>
        <w:rPr>
          <w:rFonts w:ascii="Arial" w:hAnsi="Arial" w:cs="Arial"/>
          <w:b/>
          <w:sz w:val="22"/>
          <w:szCs w:val="22"/>
        </w:rPr>
      </w:pPr>
    </w:p>
    <w:p w:rsidR="00E80820" w:rsidRPr="00E80820" w:rsidRDefault="00E80820" w:rsidP="008622BD">
      <w:pPr>
        <w:pStyle w:val="Textosinformato"/>
        <w:numPr>
          <w:ilvl w:val="2"/>
          <w:numId w:val="5"/>
        </w:numPr>
        <w:tabs>
          <w:tab w:val="left" w:pos="720"/>
          <w:tab w:val="num" w:pos="1954"/>
        </w:tabs>
        <w:ind w:left="720" w:hanging="720"/>
        <w:jc w:val="both"/>
        <w:rPr>
          <w:rFonts w:ascii="Arial" w:hAnsi="Arial" w:cs="Arial"/>
          <w:sz w:val="22"/>
          <w:szCs w:val="22"/>
        </w:rPr>
      </w:pPr>
      <w:r w:rsidRPr="00E80820">
        <w:rPr>
          <w:rFonts w:ascii="Arial" w:hAnsi="Arial" w:cs="Arial"/>
          <w:b/>
          <w:sz w:val="22"/>
          <w:szCs w:val="22"/>
        </w:rPr>
        <w:t>Derecho de Participación:</w:t>
      </w:r>
      <w:r w:rsidRPr="00E80820">
        <w:rPr>
          <w:rFonts w:ascii="Arial" w:hAnsi="Arial" w:cs="Arial"/>
          <w:sz w:val="22"/>
          <w:szCs w:val="22"/>
        </w:rPr>
        <w:t xml:space="preserve"> Es la facultad que adquiere su titular para participar en el Concurso. El pago del Derecho de Participación tiene calidad de no reembolsable y se acredita con el comprobante que PROINVERSIÓN entrega como constancia del mismo.</w:t>
      </w:r>
    </w:p>
    <w:p w:rsidR="00E80820" w:rsidRPr="00E80820" w:rsidRDefault="00E80820" w:rsidP="008622BD">
      <w:pPr>
        <w:pStyle w:val="Textosinformato"/>
        <w:tabs>
          <w:tab w:val="left" w:pos="720"/>
          <w:tab w:val="num" w:pos="1954"/>
        </w:tabs>
        <w:ind w:left="72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pacing w:val="-2"/>
          <w:sz w:val="22"/>
          <w:szCs w:val="22"/>
        </w:rPr>
      </w:pPr>
      <w:r w:rsidRPr="00E80820">
        <w:rPr>
          <w:rFonts w:ascii="Arial" w:hAnsi="Arial" w:cs="Arial"/>
          <w:b/>
          <w:bCs/>
          <w:spacing w:val="-2"/>
          <w:sz w:val="22"/>
          <w:szCs w:val="22"/>
        </w:rPr>
        <w:t xml:space="preserve">Días: </w:t>
      </w:r>
      <w:r w:rsidRPr="00E80820">
        <w:rPr>
          <w:rFonts w:ascii="Arial" w:hAnsi="Arial" w:cs="Arial"/>
          <w:sz w:val="22"/>
          <w:szCs w:val="22"/>
        </w:rPr>
        <w:t>Son los días hábiles, es decir, que no sean sábado, domingo o feriado no laborable en la ciudad de Lima (incluyendo los días no laborables para la administración pública). También se entienden como feriados los días en que los bancos en la ciudad de Lima no se encuentran obligados a atender al público por disposición de la Autoridad Gubernamental.</w:t>
      </w:r>
    </w:p>
    <w:p w:rsidR="00E80820" w:rsidRPr="00E80820" w:rsidRDefault="00E80820" w:rsidP="008622BD">
      <w:pPr>
        <w:pStyle w:val="Textosinformato"/>
        <w:tabs>
          <w:tab w:val="left" w:pos="900"/>
          <w:tab w:val="left" w:pos="1418"/>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
          <w:sz w:val="22"/>
          <w:szCs w:val="22"/>
        </w:rPr>
      </w:pPr>
      <w:r w:rsidRPr="00E80820">
        <w:rPr>
          <w:rFonts w:ascii="Arial" w:hAnsi="Arial" w:cs="Arial"/>
          <w:b/>
          <w:sz w:val="22"/>
          <w:szCs w:val="22"/>
          <w:lang w:val="es-ES_tradnl"/>
        </w:rPr>
        <w:t>Distribuidor</w:t>
      </w:r>
      <w:r w:rsidRPr="00E80820">
        <w:rPr>
          <w:rFonts w:ascii="Arial" w:hAnsi="Arial" w:cs="Arial"/>
          <w:sz w:val="22"/>
          <w:szCs w:val="22"/>
          <w:lang w:val="es-ES_tradnl"/>
        </w:rPr>
        <w:t xml:space="preserve">: Cuando el Productor no es Exhibidor, para </w:t>
      </w:r>
      <w:r w:rsidRPr="00E80820">
        <w:rPr>
          <w:rFonts w:ascii="Arial" w:hAnsi="Arial" w:cs="Arial"/>
          <w:sz w:val="22"/>
          <w:szCs w:val="22"/>
        </w:rPr>
        <w:t xml:space="preserve">las presentes Bases, </w:t>
      </w:r>
      <w:r w:rsidRPr="00E80820">
        <w:rPr>
          <w:rFonts w:ascii="Arial" w:hAnsi="Arial" w:cs="Arial"/>
          <w:sz w:val="22"/>
          <w:szCs w:val="22"/>
          <w:lang w:val="es-ES_tradnl"/>
        </w:rPr>
        <w:t xml:space="preserve">el Distribuidor es el intermediario entre ambos agentes del mercado de las artes escénicas. </w:t>
      </w:r>
    </w:p>
    <w:p w:rsidR="00E80820" w:rsidRPr="00E80820" w:rsidRDefault="00E80820" w:rsidP="008622BD">
      <w:pPr>
        <w:pStyle w:val="Textosinformato"/>
        <w:tabs>
          <w:tab w:val="left" w:pos="720"/>
        </w:tabs>
        <w:ind w:left="720"/>
        <w:jc w:val="both"/>
        <w:rPr>
          <w:rFonts w:ascii="Arial" w:hAnsi="Arial" w:cs="Arial"/>
          <w:b/>
          <w:sz w:val="22"/>
          <w:szCs w:val="22"/>
        </w:rPr>
      </w:pPr>
      <w:r w:rsidRPr="00E80820">
        <w:rPr>
          <w:rFonts w:ascii="Arial" w:hAnsi="Arial" w:cs="Arial"/>
          <w:sz w:val="22"/>
          <w:szCs w:val="22"/>
          <w:lang w:val="es-ES_tradnl"/>
        </w:rPr>
        <w:t xml:space="preserve"> </w:t>
      </w: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Dólar o Dólar Americano o Dólar de Estados Unidos de América o US$: </w:t>
      </w:r>
      <w:r w:rsidRPr="00E80820">
        <w:rPr>
          <w:rFonts w:ascii="Arial" w:hAnsi="Arial" w:cs="Arial"/>
          <w:sz w:val="22"/>
          <w:szCs w:val="22"/>
        </w:rPr>
        <w:t>Es la moneda o el signo monetario de curso legal en los Estados Unidos de América.</w:t>
      </w:r>
    </w:p>
    <w:p w:rsidR="00E80820" w:rsidRPr="00E80820" w:rsidRDefault="00E80820" w:rsidP="008622BD">
      <w:pPr>
        <w:pStyle w:val="Prrafodelista"/>
        <w:rPr>
          <w:rFonts w:ascii="Arial" w:hAnsi="Arial" w:cs="Arial"/>
          <w:b/>
          <w:bCs/>
          <w:sz w:val="22"/>
          <w:szCs w:val="22"/>
        </w:rPr>
      </w:pPr>
    </w:p>
    <w:p w:rsidR="00E80820" w:rsidRPr="00E80820" w:rsidRDefault="00E80820" w:rsidP="008622BD">
      <w:pPr>
        <w:pStyle w:val="Textosinformato"/>
        <w:numPr>
          <w:ilvl w:val="2"/>
          <w:numId w:val="5"/>
        </w:numPr>
        <w:tabs>
          <w:tab w:val="left" w:pos="720"/>
        </w:tabs>
        <w:ind w:left="709" w:hanging="709"/>
        <w:jc w:val="both"/>
        <w:rPr>
          <w:rFonts w:ascii="Arial" w:hAnsi="Arial" w:cs="Arial"/>
          <w:iCs/>
          <w:sz w:val="22"/>
          <w:szCs w:val="22"/>
          <w:lang w:val="es-PE"/>
        </w:rPr>
      </w:pPr>
      <w:r w:rsidRPr="00E80820">
        <w:rPr>
          <w:rFonts w:ascii="Arial" w:hAnsi="Arial" w:cs="Arial"/>
          <w:b/>
          <w:bCs/>
          <w:sz w:val="22"/>
          <w:szCs w:val="22"/>
        </w:rPr>
        <w:t xml:space="preserve">Elencos Nacionales: </w:t>
      </w:r>
      <w:r w:rsidRPr="00E80820">
        <w:rPr>
          <w:rFonts w:ascii="Arial" w:hAnsi="Arial" w:cs="Arial"/>
          <w:bCs/>
          <w:sz w:val="22"/>
          <w:szCs w:val="22"/>
        </w:rPr>
        <w:t xml:space="preserve">Son las agrupaciones artísticas oficiales del Estado Peruano, dependientes del Ministerio de Cultura. </w:t>
      </w:r>
    </w:p>
    <w:p w:rsidR="00E80820" w:rsidRPr="00E80820" w:rsidRDefault="00E80820" w:rsidP="008622BD">
      <w:pPr>
        <w:pStyle w:val="Prrafodelista"/>
        <w:rPr>
          <w:rFonts w:ascii="Arial" w:hAnsi="Arial" w:cs="Arial"/>
          <w:b/>
          <w:bCs/>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iCs/>
          <w:sz w:val="22"/>
          <w:szCs w:val="22"/>
          <w:lang w:val="es-PE"/>
        </w:rPr>
      </w:pPr>
      <w:r w:rsidRPr="00E80820">
        <w:rPr>
          <w:rFonts w:ascii="Arial" w:hAnsi="Arial" w:cs="Arial"/>
          <w:b/>
          <w:bCs/>
          <w:sz w:val="22"/>
          <w:szCs w:val="22"/>
        </w:rPr>
        <w:lastRenderedPageBreak/>
        <w:t xml:space="preserve">Empresa Afiliada: </w:t>
      </w:r>
      <w:r w:rsidRPr="00E80820">
        <w:rPr>
          <w:rFonts w:ascii="Arial" w:hAnsi="Arial" w:cs="Arial"/>
          <w:bCs/>
          <w:spacing w:val="-2"/>
          <w:sz w:val="22"/>
          <w:szCs w:val="22"/>
        </w:rPr>
        <w:t>Una empresa será considerada afiliada a otra empresa cuando el Control Efectivo de tales empresas se encuentre en manos de una misma Empresa Matriz</w:t>
      </w:r>
      <w:r w:rsidRPr="00E80820">
        <w:rPr>
          <w:rFonts w:ascii="Arial" w:hAnsi="Arial" w:cs="Arial"/>
          <w:sz w:val="22"/>
          <w:szCs w:val="22"/>
        </w:rPr>
        <w:t xml:space="preserve">. </w:t>
      </w:r>
    </w:p>
    <w:p w:rsidR="00E80820" w:rsidRPr="00E80820" w:rsidRDefault="00E80820" w:rsidP="008622BD">
      <w:pPr>
        <w:pStyle w:val="Textosinformato"/>
        <w:tabs>
          <w:tab w:val="left" w:pos="900"/>
          <w:tab w:val="left" w:pos="1418"/>
        </w:tabs>
        <w:ind w:left="900" w:hanging="900"/>
        <w:jc w:val="both"/>
        <w:rPr>
          <w:rFonts w:ascii="Arial" w:hAnsi="Arial" w:cs="Arial"/>
          <w:b/>
          <w:i/>
          <w:sz w:val="22"/>
          <w:szCs w:val="22"/>
          <w:lang w:val="es-PE"/>
        </w:rPr>
      </w:pPr>
    </w:p>
    <w:p w:rsidR="00E80820" w:rsidRPr="00E80820" w:rsidRDefault="00E80820" w:rsidP="008622BD">
      <w:pPr>
        <w:pStyle w:val="Textosinformato"/>
        <w:numPr>
          <w:ilvl w:val="2"/>
          <w:numId w:val="5"/>
        </w:numPr>
        <w:tabs>
          <w:tab w:val="left" w:pos="720"/>
        </w:tabs>
        <w:ind w:left="720" w:hanging="720"/>
        <w:jc w:val="both"/>
        <w:rPr>
          <w:rFonts w:ascii="Arial" w:hAnsi="Arial" w:cs="Arial"/>
          <w:bCs/>
          <w:spacing w:val="-2"/>
          <w:sz w:val="22"/>
          <w:szCs w:val="22"/>
        </w:rPr>
      </w:pPr>
      <w:r w:rsidRPr="00E80820">
        <w:rPr>
          <w:rFonts w:ascii="Arial" w:hAnsi="Arial" w:cs="Arial"/>
          <w:b/>
          <w:bCs/>
          <w:spacing w:val="-2"/>
          <w:sz w:val="22"/>
          <w:szCs w:val="22"/>
        </w:rPr>
        <w:t xml:space="preserve">Empresa Matriz: </w:t>
      </w:r>
      <w:r w:rsidRPr="00E80820">
        <w:rPr>
          <w:rFonts w:ascii="Arial" w:hAnsi="Arial" w:cs="Arial"/>
          <w:bCs/>
          <w:spacing w:val="-2"/>
          <w:sz w:val="22"/>
          <w:szCs w:val="22"/>
        </w:rPr>
        <w:t>Es aquella empresa que posee el Control Efectivo de una o varias empresas. También está considerada en esta definición aquella empresa que posee el Control Efectivo de una Empresa Matriz, y así sucesivamente.</w:t>
      </w:r>
    </w:p>
    <w:p w:rsidR="00E80820" w:rsidRPr="00E80820" w:rsidRDefault="00E80820" w:rsidP="008622BD">
      <w:pPr>
        <w:pStyle w:val="Prrafodelista"/>
        <w:rPr>
          <w:rFonts w:ascii="Arial" w:hAnsi="Arial" w:cs="Arial"/>
          <w:bCs/>
          <w:spacing w:val="-2"/>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Empresa Subsidiaria: </w:t>
      </w:r>
      <w:r w:rsidRPr="00E80820">
        <w:rPr>
          <w:rFonts w:ascii="Arial" w:hAnsi="Arial" w:cs="Arial"/>
          <w:bCs/>
          <w:spacing w:val="-2"/>
          <w:sz w:val="22"/>
          <w:szCs w:val="22"/>
        </w:rPr>
        <w:t>Es aquella empresa cuyo Control Efectivo es ejercido por la Empresa Matriz</w:t>
      </w:r>
      <w:r w:rsidRPr="00E80820">
        <w:rPr>
          <w:rFonts w:ascii="Arial" w:hAnsi="Arial" w:cs="Arial"/>
          <w:sz w:val="22"/>
          <w:szCs w:val="22"/>
        </w:rPr>
        <w:t>.</w:t>
      </w:r>
    </w:p>
    <w:p w:rsidR="00E80820" w:rsidRPr="00E80820" w:rsidRDefault="00E80820" w:rsidP="008622BD">
      <w:pPr>
        <w:pStyle w:val="Textosinformato"/>
        <w:tabs>
          <w:tab w:val="left" w:pos="720"/>
        </w:tabs>
        <w:jc w:val="both"/>
        <w:rPr>
          <w:rFonts w:ascii="Arial" w:hAnsi="Arial" w:cs="Arial"/>
          <w:b/>
          <w:i/>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
          <w:bCs/>
          <w:spacing w:val="-2"/>
          <w:sz w:val="22"/>
          <w:szCs w:val="22"/>
        </w:rPr>
      </w:pPr>
      <w:r w:rsidRPr="00E80820">
        <w:rPr>
          <w:rFonts w:ascii="Arial" w:hAnsi="Arial" w:cs="Arial"/>
          <w:b/>
          <w:sz w:val="22"/>
          <w:szCs w:val="22"/>
        </w:rPr>
        <w:t xml:space="preserve">Empresa Vinculada: </w:t>
      </w:r>
      <w:r w:rsidRPr="00E80820">
        <w:rPr>
          <w:rFonts w:ascii="Arial" w:hAnsi="Arial" w:cs="Arial"/>
          <w:bCs/>
          <w:spacing w:val="-2"/>
          <w:sz w:val="22"/>
          <w:szCs w:val="22"/>
        </w:rPr>
        <w:t>Es cualquier Empresa Afiliada o Empresa Subsidiaria o Empresa Matriz.</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Empresas Bancarias: </w:t>
      </w:r>
      <w:r w:rsidRPr="00E80820">
        <w:rPr>
          <w:rFonts w:ascii="Arial" w:hAnsi="Arial" w:cs="Arial"/>
          <w:sz w:val="22"/>
          <w:szCs w:val="22"/>
        </w:rPr>
        <w:t>Son aquellas empresas así definidas conforme a la Ley N° 26702, Ley General del Sistema Financiero y del Sistema de Seguros y Orgánica de la Superintendencia de Banca, Seguros y AFP, a que se refiere el Apéndice 2 del Anexo N° 2.</w:t>
      </w:r>
    </w:p>
    <w:p w:rsidR="00E80820" w:rsidRPr="00E80820" w:rsidRDefault="00E80820" w:rsidP="008622BD">
      <w:pPr>
        <w:pStyle w:val="Textosinformato"/>
        <w:tabs>
          <w:tab w:val="left" w:pos="900"/>
          <w:tab w:val="left" w:pos="1418"/>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Entidad Financiera Internacional: </w:t>
      </w:r>
      <w:r w:rsidRPr="00E80820">
        <w:rPr>
          <w:rFonts w:ascii="Arial" w:hAnsi="Arial" w:cs="Arial"/>
          <w:sz w:val="22"/>
          <w:szCs w:val="22"/>
        </w:rPr>
        <w:t>Es una entidad financiera internacional de primera categoría, reconocida en el Estado de la República del Perú, y que se encuentre incluida en el Apéndice 1 del Anexo N° 2.</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clear" w:pos="1567"/>
          <w:tab w:val="left" w:pos="720"/>
        </w:tabs>
        <w:ind w:left="720" w:hanging="720"/>
        <w:jc w:val="both"/>
        <w:rPr>
          <w:rFonts w:ascii="Arial" w:hAnsi="Arial" w:cs="Arial"/>
          <w:sz w:val="22"/>
          <w:szCs w:val="22"/>
          <w:lang w:val="es-MX"/>
        </w:rPr>
      </w:pPr>
      <w:r w:rsidRPr="00E80820">
        <w:rPr>
          <w:rFonts w:ascii="Arial" w:hAnsi="Arial" w:cs="Arial"/>
          <w:b/>
          <w:bCs/>
          <w:sz w:val="22"/>
          <w:szCs w:val="22"/>
        </w:rPr>
        <w:t xml:space="preserve">Equipamiento: </w:t>
      </w:r>
      <w:r w:rsidRPr="00E80820">
        <w:rPr>
          <w:rFonts w:ascii="Arial" w:hAnsi="Arial" w:cs="Arial"/>
          <w:sz w:val="22"/>
          <w:szCs w:val="22"/>
          <w:lang w:val="es-MX"/>
        </w:rPr>
        <w:t xml:space="preserve">Para los efectos de lo previsto en las presentes Bases, se refiere a toda la tecnología escénica (ya sea iluminación escénica, electro-acústico, mecánica teatral), así como las instalaciones </w:t>
      </w:r>
      <w:r w:rsidR="00364D5D">
        <w:rPr>
          <w:rFonts w:ascii="Arial" w:hAnsi="Arial" w:cs="Arial"/>
          <w:sz w:val="22"/>
          <w:szCs w:val="22"/>
          <w:lang w:val="es-MX"/>
        </w:rPr>
        <w:t>electro</w:t>
      </w:r>
      <w:r w:rsidRPr="00E80820">
        <w:rPr>
          <w:rFonts w:ascii="Arial" w:hAnsi="Arial" w:cs="Arial"/>
          <w:sz w:val="22"/>
          <w:szCs w:val="22"/>
          <w:lang w:val="es-MX"/>
        </w:rPr>
        <w:t xml:space="preserve">mecánicas –fijas o móviles-, butacas, mobiliario en general y cualquier otro componente que esté asociado al funcionamiento del GTN, que son parte integrante del Gran Teatro Nacional.  </w:t>
      </w:r>
    </w:p>
    <w:p w:rsidR="00E80820" w:rsidRPr="00E80820" w:rsidRDefault="00E80820" w:rsidP="008622BD">
      <w:pPr>
        <w:pStyle w:val="Textosinformato"/>
        <w:tabs>
          <w:tab w:val="left" w:pos="720"/>
        </w:tabs>
        <w:jc w:val="both"/>
        <w:rPr>
          <w:rFonts w:ascii="Arial" w:hAnsi="Arial" w:cs="Arial"/>
          <w:sz w:val="22"/>
          <w:szCs w:val="22"/>
          <w:lang w:val="es-MX"/>
        </w:rPr>
      </w:pPr>
    </w:p>
    <w:p w:rsidR="00E80820" w:rsidRPr="00E80820" w:rsidRDefault="00E80820" w:rsidP="008622BD">
      <w:pPr>
        <w:pStyle w:val="Textosinformato"/>
        <w:numPr>
          <w:ilvl w:val="2"/>
          <w:numId w:val="5"/>
        </w:numPr>
        <w:tabs>
          <w:tab w:val="left" w:pos="720"/>
        </w:tabs>
        <w:ind w:left="720" w:hanging="720"/>
        <w:jc w:val="both"/>
        <w:rPr>
          <w:rFonts w:ascii="Arial" w:hAnsi="Arial" w:cs="Arial"/>
          <w:b/>
          <w:sz w:val="22"/>
          <w:szCs w:val="22"/>
        </w:rPr>
      </w:pPr>
      <w:r w:rsidRPr="00E80820">
        <w:rPr>
          <w:rFonts w:ascii="Arial" w:hAnsi="Arial" w:cs="Arial"/>
          <w:b/>
          <w:sz w:val="22"/>
          <w:szCs w:val="22"/>
        </w:rPr>
        <w:t xml:space="preserve">Estudios Existentes: </w:t>
      </w:r>
      <w:r w:rsidRPr="00E80820">
        <w:rPr>
          <w:rFonts w:ascii="Arial" w:hAnsi="Arial" w:cs="Arial"/>
          <w:sz w:val="22"/>
          <w:szCs w:val="22"/>
        </w:rPr>
        <w:t>Es el conjunto de estudios e informes de carácter técnico realizados sobre el GTN, que estarán a disposición de los Postores en la Sala de Datos. Los Estudios Existentes tienen carácter referencial, por lo que su utilización será una decisión de exclusiva responsabilidad del Postor.</w:t>
      </w:r>
    </w:p>
    <w:p w:rsidR="00E80820" w:rsidRPr="00E80820" w:rsidRDefault="00E80820" w:rsidP="008622BD">
      <w:pPr>
        <w:pStyle w:val="Textosinformato"/>
        <w:tabs>
          <w:tab w:val="left" w:pos="720"/>
        </w:tabs>
        <w:ind w:left="709"/>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Espectáculo, presentación o producción de Gran Formato:</w:t>
      </w:r>
      <w:r w:rsidRPr="00E80820">
        <w:rPr>
          <w:rFonts w:ascii="Arial" w:hAnsi="Arial" w:cs="Arial"/>
          <w:sz w:val="22"/>
          <w:szCs w:val="22"/>
        </w:rPr>
        <w:t xml:space="preserve"> Para las presentes Bases, se establece como Gran Formato la verificación de cualquiera de los siguientes conceptos:</w:t>
      </w:r>
    </w:p>
    <w:p w:rsidR="00E80820" w:rsidRPr="00E80820" w:rsidRDefault="00E80820" w:rsidP="008622BD">
      <w:pPr>
        <w:pStyle w:val="Prrafodelista"/>
        <w:rPr>
          <w:rFonts w:ascii="Arial" w:hAnsi="Arial" w:cs="Arial"/>
          <w:sz w:val="22"/>
          <w:szCs w:val="22"/>
        </w:rPr>
      </w:pPr>
    </w:p>
    <w:p w:rsidR="00E80820" w:rsidRPr="00E80820" w:rsidRDefault="00E80820" w:rsidP="00A3784F">
      <w:pPr>
        <w:pStyle w:val="Textosinformato"/>
        <w:numPr>
          <w:ilvl w:val="0"/>
          <w:numId w:val="34"/>
        </w:numPr>
        <w:tabs>
          <w:tab w:val="left" w:pos="720"/>
        </w:tabs>
        <w:jc w:val="both"/>
        <w:rPr>
          <w:rFonts w:ascii="Arial" w:hAnsi="Arial" w:cs="Arial"/>
          <w:sz w:val="22"/>
          <w:szCs w:val="22"/>
        </w:rPr>
      </w:pPr>
      <w:r w:rsidRPr="00E80820">
        <w:rPr>
          <w:rFonts w:ascii="Arial" w:hAnsi="Arial" w:cs="Arial"/>
          <w:sz w:val="22"/>
          <w:szCs w:val="22"/>
        </w:rPr>
        <w:t>La</w:t>
      </w:r>
      <w:r w:rsidRPr="00E80820">
        <w:rPr>
          <w:rFonts w:ascii="Arial" w:hAnsi="Arial" w:cs="Arial"/>
          <w:b/>
          <w:sz w:val="22"/>
          <w:szCs w:val="22"/>
        </w:rPr>
        <w:t xml:space="preserve"> </w:t>
      </w:r>
      <w:r w:rsidRPr="00E80820">
        <w:rPr>
          <w:rFonts w:ascii="Arial" w:hAnsi="Arial" w:cs="Arial"/>
          <w:sz w:val="22"/>
          <w:szCs w:val="22"/>
        </w:rPr>
        <w:t>presencia en escena de 20 intérpretes o más; y, unos costos unitarios por presentación no menores a US$ 20 000 (veinte mil Dólares Americanos). Dicho costo unitario será determinado como el cociente entre el costo de producción y el número de presentaciones realizadas por temporada; o,</w:t>
      </w:r>
    </w:p>
    <w:p w:rsidR="00E80820" w:rsidRPr="00E80820" w:rsidRDefault="00E80820" w:rsidP="00A3784F">
      <w:pPr>
        <w:pStyle w:val="Textosinformato"/>
        <w:numPr>
          <w:ilvl w:val="0"/>
          <w:numId w:val="34"/>
        </w:numPr>
        <w:tabs>
          <w:tab w:val="left" w:pos="720"/>
        </w:tabs>
        <w:jc w:val="both"/>
        <w:rPr>
          <w:rFonts w:ascii="Arial" w:hAnsi="Arial" w:cs="Arial"/>
          <w:sz w:val="22"/>
          <w:szCs w:val="22"/>
        </w:rPr>
      </w:pPr>
      <w:r w:rsidRPr="00E80820">
        <w:rPr>
          <w:rFonts w:ascii="Arial" w:hAnsi="Arial" w:cs="Arial"/>
          <w:sz w:val="22"/>
          <w:szCs w:val="22"/>
        </w:rPr>
        <w:t>En el caso de espectáculos con menos de 20 intérpretes, calificará como Gran Formato si tiene un costo de producción US$ 800 000 (ocho cientos mil Dólares Americanos).</w:t>
      </w:r>
    </w:p>
    <w:p w:rsidR="00E80820" w:rsidRPr="00E80820" w:rsidRDefault="00E80820" w:rsidP="008622BD">
      <w:pPr>
        <w:pStyle w:val="Textosinformato"/>
        <w:tabs>
          <w:tab w:val="left" w:pos="720"/>
        </w:tabs>
        <w:ind w:left="720"/>
        <w:jc w:val="both"/>
        <w:rPr>
          <w:rFonts w:ascii="Arial" w:hAnsi="Arial" w:cs="Arial"/>
          <w:sz w:val="22"/>
          <w:szCs w:val="22"/>
        </w:rPr>
      </w:pPr>
    </w:p>
    <w:p w:rsidR="00E80820" w:rsidRDefault="00E80820" w:rsidP="008622BD">
      <w:pPr>
        <w:pStyle w:val="Textosinformato"/>
        <w:tabs>
          <w:tab w:val="left" w:pos="720"/>
        </w:tabs>
        <w:ind w:left="720"/>
        <w:jc w:val="both"/>
        <w:rPr>
          <w:rFonts w:ascii="Arial" w:hAnsi="Arial" w:cs="Arial"/>
          <w:sz w:val="22"/>
          <w:szCs w:val="22"/>
        </w:rPr>
      </w:pPr>
      <w:r w:rsidRPr="00E80820">
        <w:rPr>
          <w:rFonts w:ascii="Arial" w:hAnsi="Arial" w:cs="Arial"/>
          <w:sz w:val="22"/>
          <w:szCs w:val="22"/>
        </w:rPr>
        <w:t xml:space="preserve">El costo de producción se define por: </w:t>
      </w:r>
    </w:p>
    <w:p w:rsidR="00F93FE1" w:rsidRPr="00E80820" w:rsidRDefault="00F93FE1" w:rsidP="008622BD">
      <w:pPr>
        <w:pStyle w:val="Textosinformato"/>
        <w:tabs>
          <w:tab w:val="left" w:pos="720"/>
        </w:tabs>
        <w:ind w:left="720"/>
        <w:jc w:val="both"/>
        <w:rPr>
          <w:rFonts w:ascii="Arial" w:hAnsi="Arial" w:cs="Arial"/>
          <w:sz w:val="22"/>
          <w:szCs w:val="22"/>
        </w:rPr>
      </w:pPr>
    </w:p>
    <w:p w:rsidR="00E80820" w:rsidRPr="00E80820" w:rsidRDefault="00E80820" w:rsidP="00A3784F">
      <w:pPr>
        <w:pStyle w:val="Textosinformato"/>
        <w:numPr>
          <w:ilvl w:val="0"/>
          <w:numId w:val="35"/>
        </w:numPr>
        <w:tabs>
          <w:tab w:val="left" w:pos="720"/>
        </w:tabs>
        <w:jc w:val="both"/>
        <w:rPr>
          <w:rFonts w:ascii="Arial" w:hAnsi="Arial" w:cs="Arial"/>
          <w:sz w:val="22"/>
          <w:szCs w:val="22"/>
        </w:rPr>
      </w:pPr>
      <w:r w:rsidRPr="00E80820">
        <w:rPr>
          <w:rFonts w:ascii="Arial" w:hAnsi="Arial" w:cs="Arial"/>
          <w:sz w:val="22"/>
          <w:szCs w:val="22"/>
        </w:rPr>
        <w:t>El costo total en que se incurre en elaborar el producto antes de ponerlo en escena; o,</w:t>
      </w:r>
    </w:p>
    <w:p w:rsidR="00E80820" w:rsidRPr="00E80820" w:rsidRDefault="00E80820" w:rsidP="00A3784F">
      <w:pPr>
        <w:pStyle w:val="Textosinformato"/>
        <w:numPr>
          <w:ilvl w:val="0"/>
          <w:numId w:val="35"/>
        </w:numPr>
        <w:tabs>
          <w:tab w:val="left" w:pos="720"/>
        </w:tabs>
        <w:jc w:val="both"/>
        <w:rPr>
          <w:rFonts w:ascii="Arial" w:hAnsi="Arial" w:cs="Arial"/>
          <w:sz w:val="22"/>
          <w:szCs w:val="22"/>
        </w:rPr>
      </w:pPr>
      <w:r w:rsidRPr="00E80820">
        <w:rPr>
          <w:rFonts w:ascii="Arial" w:hAnsi="Arial" w:cs="Arial"/>
          <w:sz w:val="22"/>
          <w:szCs w:val="22"/>
        </w:rPr>
        <w:t>El costo total en que se incurre en adquirir el producto antes de ponerlo en escena.</w:t>
      </w:r>
    </w:p>
    <w:p w:rsidR="00E80820" w:rsidRPr="00E80820" w:rsidRDefault="00E80820" w:rsidP="008622BD">
      <w:pPr>
        <w:pStyle w:val="Textosinformato"/>
        <w:tabs>
          <w:tab w:val="left" w:pos="720"/>
        </w:tabs>
        <w:ind w:left="72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Exhibidor</w:t>
      </w:r>
      <w:r w:rsidRPr="00E80820">
        <w:rPr>
          <w:rFonts w:ascii="Arial" w:hAnsi="Arial" w:cs="Arial"/>
          <w:sz w:val="22"/>
          <w:szCs w:val="22"/>
        </w:rPr>
        <w:t>:</w:t>
      </w:r>
      <w:r w:rsidRPr="00E80820">
        <w:rPr>
          <w:rFonts w:ascii="Arial" w:hAnsi="Arial" w:cs="Arial"/>
          <w:sz w:val="22"/>
          <w:szCs w:val="22"/>
          <w:lang w:val="es-ES_tradnl"/>
        </w:rPr>
        <w:t xml:space="preserve"> Para </w:t>
      </w:r>
      <w:r w:rsidRPr="00E80820">
        <w:rPr>
          <w:rFonts w:ascii="Arial" w:hAnsi="Arial" w:cs="Arial"/>
          <w:sz w:val="22"/>
          <w:szCs w:val="22"/>
        </w:rPr>
        <w:t xml:space="preserve">las presentes Bases, </w:t>
      </w:r>
      <w:r w:rsidRPr="00E80820">
        <w:rPr>
          <w:rFonts w:ascii="Arial" w:hAnsi="Arial" w:cs="Arial"/>
          <w:sz w:val="22"/>
          <w:szCs w:val="22"/>
          <w:lang w:val="es-ES_tradnl"/>
        </w:rPr>
        <w:t xml:space="preserve">es aquel agente que cuenta con infraestructura(s) adecuada(s) (instalaciones y equipamiento técnico) y provee las producciones a los espectadores en espacios escénicos, ya sean recintos </w:t>
      </w:r>
      <w:r w:rsidRPr="00E80820">
        <w:rPr>
          <w:rFonts w:ascii="Arial" w:hAnsi="Arial" w:cs="Arial"/>
          <w:sz w:val="22"/>
          <w:szCs w:val="22"/>
          <w:lang w:val="es-ES_tradnl"/>
        </w:rPr>
        <w:lastRenderedPageBreak/>
        <w:t>cubiertos como espacios al aire libre. Son los gestores de espacios escénicos y los programadores.</w:t>
      </w:r>
    </w:p>
    <w:p w:rsidR="00E80820" w:rsidRPr="00E80820" w:rsidRDefault="00E80820" w:rsidP="008622BD">
      <w:pPr>
        <w:pStyle w:val="Textosinformato"/>
        <w:tabs>
          <w:tab w:val="left" w:pos="720"/>
        </w:tabs>
        <w:ind w:left="720"/>
        <w:jc w:val="both"/>
        <w:rPr>
          <w:rFonts w:ascii="Arial" w:hAnsi="Arial" w:cs="Arial"/>
          <w:sz w:val="22"/>
          <w:szCs w:val="22"/>
        </w:rPr>
      </w:pPr>
    </w:p>
    <w:p w:rsidR="00E80820" w:rsidRPr="00E80820" w:rsidRDefault="008F229E" w:rsidP="008622BD">
      <w:pPr>
        <w:pStyle w:val="Textosinformato"/>
        <w:numPr>
          <w:ilvl w:val="2"/>
          <w:numId w:val="5"/>
        </w:numPr>
        <w:tabs>
          <w:tab w:val="left" w:pos="720"/>
        </w:tabs>
        <w:ind w:left="720" w:hanging="720"/>
        <w:jc w:val="both"/>
        <w:rPr>
          <w:rFonts w:ascii="Arial" w:hAnsi="Arial" w:cs="Arial"/>
          <w:sz w:val="22"/>
          <w:szCs w:val="22"/>
        </w:rPr>
      </w:pPr>
      <w:r w:rsidRPr="00BB0A14">
        <w:rPr>
          <w:rFonts w:ascii="Arial" w:hAnsi="Arial" w:cs="Arial"/>
          <w:b/>
          <w:sz w:val="22"/>
          <w:szCs w:val="22"/>
        </w:rPr>
        <w:t>Factor de Competencia:</w:t>
      </w:r>
      <w:r w:rsidR="00E80820" w:rsidRPr="00E80820">
        <w:rPr>
          <w:rFonts w:ascii="Arial" w:hAnsi="Arial" w:cs="Arial"/>
          <w:b/>
          <w:sz w:val="22"/>
          <w:szCs w:val="22"/>
        </w:rPr>
        <w:t xml:space="preserve"> </w:t>
      </w:r>
      <w:r w:rsidR="00D34BBC">
        <w:rPr>
          <w:rFonts w:ascii="Arial" w:hAnsi="Arial" w:cs="Arial"/>
          <w:sz w:val="22"/>
          <w:szCs w:val="22"/>
        </w:rPr>
        <w:t xml:space="preserve">Es </w:t>
      </w:r>
      <w:r w:rsidR="00E80820" w:rsidRPr="00E80820">
        <w:rPr>
          <w:rFonts w:ascii="Arial" w:hAnsi="Arial" w:cs="Arial"/>
          <w:sz w:val="22"/>
          <w:szCs w:val="22"/>
        </w:rPr>
        <w:t xml:space="preserve">la variable que define al Adjudicatario, </w:t>
      </w:r>
      <w:r w:rsidR="00B81100">
        <w:rPr>
          <w:rFonts w:ascii="Arial" w:hAnsi="Arial" w:cs="Arial"/>
          <w:sz w:val="22"/>
          <w:szCs w:val="22"/>
        </w:rPr>
        <w:t>y</w:t>
      </w:r>
      <w:r w:rsidR="00BB0A14">
        <w:rPr>
          <w:rFonts w:ascii="Arial" w:hAnsi="Arial" w:cs="Arial"/>
          <w:sz w:val="22"/>
          <w:szCs w:val="22"/>
        </w:rPr>
        <w:t xml:space="preserve"> estará compuesto por el Cofinanciamiento solicitado al Estado y la Retribución ofrecida al Estado</w:t>
      </w:r>
      <w:r w:rsidR="00B81100">
        <w:rPr>
          <w:rFonts w:ascii="Arial" w:hAnsi="Arial" w:cs="Arial"/>
          <w:sz w:val="22"/>
          <w:szCs w:val="22"/>
        </w:rPr>
        <w:t>,</w:t>
      </w:r>
      <w:r w:rsidR="00BB0A14">
        <w:rPr>
          <w:rFonts w:ascii="Arial" w:hAnsi="Arial" w:cs="Arial"/>
          <w:sz w:val="22"/>
          <w:szCs w:val="22"/>
        </w:rPr>
        <w:t xml:space="preserve"> </w:t>
      </w:r>
      <w:r w:rsidR="00E80820" w:rsidRPr="00E80820">
        <w:rPr>
          <w:rFonts w:ascii="Arial" w:hAnsi="Arial" w:cs="Arial"/>
          <w:sz w:val="22"/>
          <w:szCs w:val="22"/>
        </w:rPr>
        <w:t xml:space="preserve">de acuerdo a lo establecido en el Numeral 7.2. </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Fecha de Cierre: </w:t>
      </w:r>
      <w:r w:rsidRPr="00E80820">
        <w:rPr>
          <w:rFonts w:ascii="Arial" w:hAnsi="Arial" w:cs="Arial"/>
          <w:sz w:val="22"/>
          <w:szCs w:val="22"/>
        </w:rPr>
        <w:t>Es el día, lugar y hora que serán comunicados por el Comité mediante Circular, en que se llevarán a cabo los actos establecidos en el Numeral 10.2.</w:t>
      </w:r>
    </w:p>
    <w:p w:rsidR="00E80820" w:rsidRPr="00E80820" w:rsidRDefault="00E80820" w:rsidP="008622BD">
      <w:pPr>
        <w:pStyle w:val="Textosinformato"/>
        <w:tabs>
          <w:tab w:val="left" w:pos="900"/>
          <w:tab w:val="left" w:pos="1418"/>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Cs/>
          <w:sz w:val="22"/>
          <w:szCs w:val="22"/>
        </w:rPr>
      </w:pPr>
      <w:r w:rsidRPr="00E80820">
        <w:rPr>
          <w:rFonts w:ascii="Arial" w:hAnsi="Arial" w:cs="Arial"/>
          <w:b/>
          <w:sz w:val="22"/>
          <w:szCs w:val="22"/>
        </w:rPr>
        <w:t xml:space="preserve">Garantía de Fiel Cumplimiento: </w:t>
      </w:r>
      <w:r w:rsidRPr="00E80820">
        <w:rPr>
          <w:rFonts w:ascii="Arial" w:hAnsi="Arial" w:cs="Arial"/>
          <w:bCs/>
          <w:sz w:val="22"/>
          <w:szCs w:val="22"/>
        </w:rPr>
        <w:t xml:space="preserve">Es la carta fianza o la carta de crédito </w:t>
      </w:r>
      <w:r w:rsidRPr="00E80820">
        <w:rPr>
          <w:rFonts w:ascii="Arial" w:hAnsi="Arial" w:cs="Arial"/>
          <w:bCs/>
          <w:i/>
          <w:sz w:val="22"/>
          <w:szCs w:val="22"/>
        </w:rPr>
        <w:t>stand-</w:t>
      </w:r>
      <w:proofErr w:type="spellStart"/>
      <w:r w:rsidRPr="00E80820">
        <w:rPr>
          <w:rFonts w:ascii="Arial" w:hAnsi="Arial" w:cs="Arial"/>
          <w:bCs/>
          <w:i/>
          <w:sz w:val="22"/>
          <w:szCs w:val="22"/>
        </w:rPr>
        <w:t>by</w:t>
      </w:r>
      <w:proofErr w:type="spellEnd"/>
      <w:r w:rsidRPr="00E80820">
        <w:rPr>
          <w:rFonts w:ascii="Arial" w:hAnsi="Arial" w:cs="Arial"/>
          <w:bCs/>
          <w:i/>
          <w:sz w:val="22"/>
          <w:szCs w:val="22"/>
        </w:rPr>
        <w:t xml:space="preserve"> </w:t>
      </w:r>
      <w:r w:rsidRPr="00E80820">
        <w:rPr>
          <w:rFonts w:ascii="Arial" w:hAnsi="Arial" w:cs="Arial"/>
          <w:bCs/>
          <w:sz w:val="22"/>
          <w:szCs w:val="22"/>
        </w:rPr>
        <w:t>que presentará el Concesionario con el objeto de garantizar el cumplimiento de todas las obligaciones establecidas en el Contrato, así como las penalidades establecidas en el mismo, conforme al modelo que se acompaña como Formulario 3 del Anexo N° 2.</w:t>
      </w:r>
    </w:p>
    <w:p w:rsidR="00E80820" w:rsidRPr="00E80820" w:rsidRDefault="00E80820" w:rsidP="008622BD">
      <w:pPr>
        <w:pStyle w:val="Textosinformato"/>
        <w:tabs>
          <w:tab w:val="left" w:pos="720"/>
        </w:tabs>
        <w:ind w:left="720"/>
        <w:jc w:val="both"/>
        <w:rPr>
          <w:rFonts w:ascii="Arial" w:hAnsi="Arial" w:cs="Arial"/>
          <w:bCs/>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Garantía de Validez, Vigencia y Seriedad de la Oferta:</w:t>
      </w:r>
      <w:r w:rsidRPr="00E80820">
        <w:rPr>
          <w:rFonts w:ascii="Arial" w:hAnsi="Arial" w:cs="Arial"/>
          <w:bCs/>
          <w:sz w:val="22"/>
          <w:szCs w:val="22"/>
        </w:rPr>
        <w:t xml:space="preserve"> Es la carta fianza o la carta de crédito </w:t>
      </w:r>
      <w:r w:rsidRPr="00E80820">
        <w:rPr>
          <w:rFonts w:ascii="Arial" w:hAnsi="Arial" w:cs="Arial"/>
          <w:bCs/>
          <w:i/>
          <w:sz w:val="22"/>
          <w:szCs w:val="22"/>
        </w:rPr>
        <w:t>stand-</w:t>
      </w:r>
      <w:proofErr w:type="spellStart"/>
      <w:r w:rsidRPr="00E80820">
        <w:rPr>
          <w:rFonts w:ascii="Arial" w:hAnsi="Arial" w:cs="Arial"/>
          <w:bCs/>
          <w:i/>
          <w:sz w:val="22"/>
          <w:szCs w:val="22"/>
        </w:rPr>
        <w:t>by</w:t>
      </w:r>
      <w:proofErr w:type="spellEnd"/>
      <w:r w:rsidRPr="00E80820">
        <w:rPr>
          <w:rFonts w:ascii="Arial" w:hAnsi="Arial" w:cs="Arial"/>
          <w:bCs/>
          <w:i/>
          <w:sz w:val="22"/>
          <w:szCs w:val="22"/>
        </w:rPr>
        <w:t xml:space="preserve"> </w:t>
      </w:r>
      <w:r w:rsidRPr="00E80820">
        <w:rPr>
          <w:rFonts w:ascii="Arial" w:hAnsi="Arial" w:cs="Arial"/>
          <w:bCs/>
          <w:sz w:val="22"/>
          <w:szCs w:val="22"/>
        </w:rPr>
        <w:t>que presentará el Postor Precalificado a favor de PROINVERSIÓN, para asegurar la validez, vigencia y seriedad de sus Propuestas, conforme al modelo que se acompaña como Formulario 1 del Anexo N° 2.</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Cs/>
          <w:sz w:val="22"/>
          <w:szCs w:val="22"/>
        </w:rPr>
      </w:pPr>
      <w:r w:rsidRPr="00E80820">
        <w:rPr>
          <w:rFonts w:ascii="Arial" w:hAnsi="Arial" w:cs="Arial"/>
          <w:b/>
          <w:bCs/>
          <w:iCs/>
          <w:sz w:val="22"/>
          <w:szCs w:val="22"/>
        </w:rPr>
        <w:t>Gran Teatro Nacional (GTN)</w:t>
      </w:r>
      <w:r w:rsidRPr="00E80820">
        <w:rPr>
          <w:rFonts w:ascii="Arial" w:hAnsi="Arial" w:cs="Arial"/>
          <w:b/>
          <w:bCs/>
          <w:iCs/>
          <w:sz w:val="22"/>
          <w:szCs w:val="22"/>
          <w:lang w:val="es-MX"/>
        </w:rPr>
        <w:t>:</w:t>
      </w:r>
      <w:r w:rsidRPr="00E80820">
        <w:rPr>
          <w:rFonts w:ascii="Arial" w:hAnsi="Arial" w:cs="Arial"/>
          <w:bCs/>
          <w:iCs/>
          <w:sz w:val="22"/>
          <w:szCs w:val="22"/>
          <w:lang w:val="es-MX"/>
        </w:rPr>
        <w:t xml:space="preserve"> comprende el inmueble ubicado en la intersección de la Avenida Javier Prado y la Av. Aviación, en el Distrito de San Borja, provincia y departamento de Lima, el Equipamiento y la Infraestructura, objeto del presente Concurso, de acuerdo al Anexo N° 11.</w:t>
      </w:r>
    </w:p>
    <w:p w:rsidR="00E80820" w:rsidRPr="00E80820" w:rsidRDefault="00E80820" w:rsidP="008622BD">
      <w:pPr>
        <w:pStyle w:val="Textosinformato"/>
        <w:tabs>
          <w:tab w:val="left" w:pos="720"/>
        </w:tabs>
        <w:ind w:left="72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bCs/>
          <w:iCs/>
          <w:sz w:val="22"/>
          <w:szCs w:val="22"/>
        </w:rPr>
        <w:t>Gestor de Infraestructura</w:t>
      </w:r>
      <w:r w:rsidRPr="00E80820">
        <w:rPr>
          <w:rFonts w:ascii="Arial" w:hAnsi="Arial" w:cs="Arial"/>
          <w:sz w:val="22"/>
          <w:szCs w:val="22"/>
        </w:rPr>
        <w:t xml:space="preserve">: Para las presentes Bases, será </w:t>
      </w:r>
      <w:r w:rsidRPr="00E80820">
        <w:rPr>
          <w:rFonts w:ascii="Arial" w:hAnsi="Arial" w:cs="Arial"/>
          <w:bCs/>
          <w:sz w:val="22"/>
          <w:szCs w:val="22"/>
          <w:lang w:val="es-ES_tradnl" w:eastAsia="es-PE"/>
        </w:rPr>
        <w:t xml:space="preserve">aquella persona jurídica responsable de las actividades de operación y mantenimiento de una infraestructura </w:t>
      </w:r>
      <w:r w:rsidR="00D20CAD" w:rsidRPr="00D20CAD">
        <w:rPr>
          <w:rFonts w:ascii="Arial" w:hAnsi="Arial" w:cs="Arial"/>
          <w:bCs/>
          <w:sz w:val="22"/>
          <w:szCs w:val="22"/>
          <w:lang w:val="es-ES_tradnl" w:eastAsia="es-PE"/>
        </w:rPr>
        <w:t xml:space="preserve">para uso </w:t>
      </w:r>
      <w:r w:rsidRPr="00E80820">
        <w:rPr>
          <w:rFonts w:ascii="Arial" w:hAnsi="Arial" w:cs="Arial"/>
          <w:bCs/>
          <w:sz w:val="22"/>
          <w:szCs w:val="22"/>
          <w:lang w:val="es-ES_tradnl" w:eastAsia="es-PE"/>
        </w:rPr>
        <w:t>escénic</w:t>
      </w:r>
      <w:r w:rsidR="00D20CAD">
        <w:rPr>
          <w:rFonts w:ascii="Arial" w:hAnsi="Arial" w:cs="Arial"/>
          <w:bCs/>
          <w:sz w:val="22"/>
          <w:szCs w:val="22"/>
          <w:lang w:val="es-ES_tradnl" w:eastAsia="es-PE"/>
        </w:rPr>
        <w:t>o</w:t>
      </w:r>
      <w:r w:rsidRPr="00E80820">
        <w:rPr>
          <w:rFonts w:ascii="Arial" w:hAnsi="Arial" w:cs="Arial"/>
          <w:bCs/>
          <w:sz w:val="22"/>
          <w:szCs w:val="22"/>
          <w:lang w:val="es-ES_tradnl" w:eastAsia="es-PE"/>
        </w:rPr>
        <w:t xml:space="preserve"> o recreativ</w:t>
      </w:r>
      <w:r w:rsidR="00D20CAD">
        <w:rPr>
          <w:rFonts w:ascii="Arial" w:hAnsi="Arial" w:cs="Arial"/>
          <w:bCs/>
          <w:sz w:val="22"/>
          <w:szCs w:val="22"/>
          <w:lang w:val="es-ES_tradnl" w:eastAsia="es-PE"/>
        </w:rPr>
        <w:t>o</w:t>
      </w:r>
      <w:r w:rsidRPr="00E80820">
        <w:rPr>
          <w:rFonts w:ascii="Arial" w:hAnsi="Arial" w:cs="Arial"/>
          <w:bCs/>
          <w:sz w:val="22"/>
          <w:szCs w:val="22"/>
          <w:lang w:val="es-ES_tradnl" w:eastAsia="es-PE"/>
        </w:rPr>
        <w:t xml:space="preserve">, </w:t>
      </w:r>
      <w:r w:rsidR="00D20CAD" w:rsidRPr="00D20CAD">
        <w:rPr>
          <w:rFonts w:ascii="Arial" w:hAnsi="Arial" w:cs="Arial"/>
          <w:bCs/>
          <w:sz w:val="22"/>
          <w:szCs w:val="22"/>
          <w:lang w:val="es-ES_tradnl" w:eastAsia="es-PE"/>
        </w:rPr>
        <w:t>con un aforo mínimo de 1 000 personas</w:t>
      </w:r>
      <w:r w:rsidRPr="00E80820">
        <w:rPr>
          <w:rFonts w:ascii="Arial" w:hAnsi="Arial" w:cs="Arial"/>
          <w:bCs/>
          <w:sz w:val="22"/>
          <w:szCs w:val="22"/>
          <w:lang w:val="es-ES_tradnl" w:eastAsia="es-PE"/>
        </w:rPr>
        <w:t>.</w:t>
      </w:r>
    </w:p>
    <w:p w:rsidR="00E80820" w:rsidRPr="00E80820" w:rsidRDefault="00E80820" w:rsidP="008622BD">
      <w:pPr>
        <w:pStyle w:val="Prrafodelista"/>
        <w:rPr>
          <w:rFonts w:ascii="Arial" w:hAnsi="Arial" w:cs="Arial"/>
          <w:b/>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IGV: </w:t>
      </w:r>
      <w:r w:rsidRPr="00E80820">
        <w:rPr>
          <w:rFonts w:ascii="Arial" w:hAnsi="Arial" w:cs="Arial"/>
          <w:sz w:val="22"/>
          <w:szCs w:val="22"/>
        </w:rPr>
        <w:t>Es el Impuesto General a las Ventas a que se refiere el Decreto Supremo Nº 055-99-EF, Texto Único Ordenado de la Ley del Impuesto General a las Ventas e Impuesto Selectivo al Consumo, o norma que lo sustituya, así como el Impuesto de Promoción Municipal a que se refiere el Decreto Supremo Nº 156-2004-EF, Texto Único Ordenado de la Ley de Tributación Municipal, o normas que los sustituyan.</w:t>
      </w:r>
    </w:p>
    <w:p w:rsidR="00E80820" w:rsidRPr="00E80820" w:rsidRDefault="00E80820" w:rsidP="008622BD">
      <w:pPr>
        <w:pStyle w:val="Textosinformato"/>
        <w:tabs>
          <w:tab w:val="left" w:pos="720"/>
        </w:tabs>
        <w:jc w:val="both"/>
        <w:rPr>
          <w:rFonts w:ascii="Arial" w:hAnsi="Arial" w:cs="Arial"/>
          <w:bCs/>
          <w:iCs/>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
          <w:bCs/>
          <w:sz w:val="22"/>
          <w:szCs w:val="22"/>
        </w:rPr>
      </w:pPr>
      <w:r w:rsidRPr="00E80820">
        <w:rPr>
          <w:rFonts w:ascii="Arial" w:hAnsi="Arial" w:cs="Arial"/>
          <w:b/>
          <w:bCs/>
          <w:sz w:val="22"/>
          <w:szCs w:val="22"/>
        </w:rPr>
        <w:t xml:space="preserve">Infraestructura: </w:t>
      </w:r>
      <w:r w:rsidRPr="00E80820">
        <w:rPr>
          <w:rFonts w:ascii="Arial" w:hAnsi="Arial" w:cs="Arial"/>
          <w:sz w:val="22"/>
          <w:szCs w:val="22"/>
        </w:rPr>
        <w:t>Son las obras civiles y las áreas que conforman el Gran Teatro Nacional, incluyendo el área de los estacionamientos.</w:t>
      </w:r>
    </w:p>
    <w:p w:rsidR="00E80820" w:rsidRPr="00E80820" w:rsidRDefault="00E80820" w:rsidP="008622BD">
      <w:pPr>
        <w:pStyle w:val="Prrafodelista"/>
        <w:rPr>
          <w:rFonts w:ascii="Arial" w:hAnsi="Arial" w:cs="Arial"/>
          <w:bCs/>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Leyes Aplicables: </w:t>
      </w:r>
      <w:r w:rsidRPr="00E80820">
        <w:rPr>
          <w:rFonts w:ascii="Arial" w:hAnsi="Arial" w:cs="Arial"/>
          <w:sz w:val="22"/>
          <w:szCs w:val="22"/>
        </w:rPr>
        <w:t>Son las normas que se indican en el Numeral 1.3 y cualquier otra que, conforme al ordenamiento jurídico del Estado de la República del Perú, resulte aplicable</w:t>
      </w:r>
      <w:r w:rsidRPr="00E80820">
        <w:rPr>
          <w:rFonts w:ascii="Arial" w:hAnsi="Arial" w:cs="Arial"/>
          <w:sz w:val="22"/>
          <w:szCs w:val="22"/>
          <w:lang w:val="es-PE"/>
        </w:rPr>
        <w:t>.</w:t>
      </w:r>
    </w:p>
    <w:p w:rsidR="00E80820" w:rsidRPr="00E80820" w:rsidRDefault="00E80820" w:rsidP="008622BD">
      <w:pPr>
        <w:pStyle w:val="Textosinformato"/>
        <w:tabs>
          <w:tab w:val="left" w:pos="720"/>
        </w:tabs>
        <w:ind w:left="72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LIBOR </w:t>
      </w:r>
      <w:r w:rsidRPr="00E80820">
        <w:rPr>
          <w:rFonts w:ascii="Arial" w:hAnsi="Arial" w:cs="Arial"/>
          <w:b/>
          <w:i/>
          <w:sz w:val="22"/>
          <w:szCs w:val="22"/>
        </w:rPr>
        <w:t xml:space="preserve">(London </w:t>
      </w:r>
      <w:proofErr w:type="spellStart"/>
      <w:r w:rsidRPr="00E80820">
        <w:rPr>
          <w:rFonts w:ascii="Arial" w:hAnsi="Arial" w:cs="Arial"/>
          <w:b/>
          <w:i/>
          <w:sz w:val="22"/>
          <w:szCs w:val="22"/>
        </w:rPr>
        <w:t>Interbank</w:t>
      </w:r>
      <w:proofErr w:type="spellEnd"/>
      <w:r w:rsidRPr="00E80820">
        <w:rPr>
          <w:rFonts w:ascii="Arial" w:hAnsi="Arial" w:cs="Arial"/>
          <w:b/>
          <w:i/>
          <w:sz w:val="22"/>
          <w:szCs w:val="22"/>
        </w:rPr>
        <w:t xml:space="preserve"> </w:t>
      </w:r>
      <w:proofErr w:type="spellStart"/>
      <w:r w:rsidRPr="00E80820">
        <w:rPr>
          <w:rFonts w:ascii="Arial" w:hAnsi="Arial" w:cs="Arial"/>
          <w:b/>
          <w:i/>
          <w:sz w:val="22"/>
          <w:szCs w:val="22"/>
        </w:rPr>
        <w:t>Offered</w:t>
      </w:r>
      <w:proofErr w:type="spellEnd"/>
      <w:r w:rsidRPr="00E80820">
        <w:rPr>
          <w:rFonts w:ascii="Arial" w:hAnsi="Arial" w:cs="Arial"/>
          <w:b/>
          <w:i/>
          <w:sz w:val="22"/>
          <w:szCs w:val="22"/>
        </w:rPr>
        <w:t xml:space="preserve"> </w:t>
      </w:r>
      <w:proofErr w:type="spellStart"/>
      <w:r w:rsidRPr="00E80820">
        <w:rPr>
          <w:rFonts w:ascii="Arial" w:hAnsi="Arial" w:cs="Arial"/>
          <w:b/>
          <w:i/>
          <w:sz w:val="22"/>
          <w:szCs w:val="22"/>
        </w:rPr>
        <w:t>Rate</w:t>
      </w:r>
      <w:proofErr w:type="spellEnd"/>
      <w:r w:rsidRPr="00E80820">
        <w:rPr>
          <w:rFonts w:ascii="Arial" w:hAnsi="Arial" w:cs="Arial"/>
          <w:b/>
          <w:i/>
          <w:sz w:val="22"/>
          <w:szCs w:val="22"/>
        </w:rPr>
        <w:t>)</w:t>
      </w:r>
      <w:r w:rsidRPr="00E80820">
        <w:rPr>
          <w:rFonts w:ascii="Arial" w:hAnsi="Arial" w:cs="Arial"/>
          <w:b/>
          <w:sz w:val="22"/>
          <w:szCs w:val="22"/>
        </w:rPr>
        <w:t xml:space="preserve">: </w:t>
      </w:r>
      <w:r w:rsidRPr="00E80820">
        <w:rPr>
          <w:rFonts w:ascii="Arial" w:hAnsi="Arial" w:cs="Arial"/>
          <w:sz w:val="22"/>
          <w:szCs w:val="22"/>
        </w:rPr>
        <w:t>Es la tasa a seis (6) meses informada por Reuters a la hora de cierre de Londres.</w:t>
      </w:r>
    </w:p>
    <w:p w:rsidR="00E80820" w:rsidRPr="00E80820" w:rsidRDefault="00E80820" w:rsidP="008622BD">
      <w:pPr>
        <w:pStyle w:val="Textosinformato"/>
        <w:tabs>
          <w:tab w:val="left" w:pos="720"/>
        </w:tabs>
        <w:jc w:val="both"/>
        <w:rPr>
          <w:rFonts w:ascii="Arial" w:hAnsi="Arial" w:cs="Arial"/>
          <w:b/>
          <w:i/>
          <w:iCs/>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Notificaciones: </w:t>
      </w:r>
      <w:r w:rsidRPr="00E80820">
        <w:rPr>
          <w:rFonts w:ascii="Arial" w:hAnsi="Arial" w:cs="Arial"/>
          <w:sz w:val="22"/>
          <w:szCs w:val="22"/>
        </w:rPr>
        <w:t>Son los documentos que se indican en el Numeral 2.1.5.</w:t>
      </w:r>
    </w:p>
    <w:p w:rsidR="00E80820" w:rsidRPr="00E80820" w:rsidRDefault="00E80820" w:rsidP="008622BD">
      <w:pPr>
        <w:pStyle w:val="Textosinformato"/>
        <w:tabs>
          <w:tab w:val="left" w:pos="900"/>
          <w:tab w:val="left" w:pos="1418"/>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Nuevo Sol o S/</w:t>
      </w:r>
      <w:proofErr w:type="gramStart"/>
      <w:r w:rsidRPr="00E80820">
        <w:rPr>
          <w:rFonts w:ascii="Arial" w:hAnsi="Arial" w:cs="Arial"/>
          <w:b/>
          <w:sz w:val="22"/>
          <w:szCs w:val="22"/>
        </w:rPr>
        <w:t>.:</w:t>
      </w:r>
      <w:proofErr w:type="gramEnd"/>
      <w:r w:rsidRPr="00E80820">
        <w:rPr>
          <w:rFonts w:ascii="Arial" w:hAnsi="Arial" w:cs="Arial"/>
          <w:b/>
          <w:sz w:val="22"/>
          <w:szCs w:val="22"/>
        </w:rPr>
        <w:t xml:space="preserve"> </w:t>
      </w:r>
      <w:r w:rsidRPr="00E80820">
        <w:rPr>
          <w:rFonts w:ascii="Arial" w:hAnsi="Arial" w:cs="Arial"/>
          <w:sz w:val="22"/>
          <w:szCs w:val="22"/>
        </w:rPr>
        <w:t>Es la moneda o signo de curso legal en el Estado de la República del Perú.</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D20CAD">
        <w:rPr>
          <w:rFonts w:ascii="Arial" w:hAnsi="Arial" w:cs="Arial"/>
          <w:b/>
          <w:iCs/>
          <w:sz w:val="22"/>
          <w:szCs w:val="22"/>
        </w:rPr>
        <w:lastRenderedPageBreak/>
        <w:t>Operador Estratégico</w:t>
      </w:r>
      <w:r w:rsidRPr="00D20CAD">
        <w:rPr>
          <w:rFonts w:ascii="Arial" w:hAnsi="Arial" w:cs="Arial"/>
          <w:b/>
          <w:bCs/>
          <w:iCs/>
          <w:sz w:val="22"/>
          <w:szCs w:val="22"/>
        </w:rPr>
        <w:t>:</w:t>
      </w:r>
      <w:r w:rsidRPr="00E80820">
        <w:rPr>
          <w:rFonts w:ascii="Arial" w:hAnsi="Arial" w:cs="Arial"/>
          <w:bCs/>
          <w:iCs/>
          <w:sz w:val="22"/>
          <w:szCs w:val="22"/>
        </w:rPr>
        <w:t xml:space="preserve"> Es el Postor o uno de sus integrantes, en caso de Consorcio, que en forma independiente cumple con el requisito técnico operativo señalado en el </w:t>
      </w:r>
      <w:r w:rsidR="00D20CAD">
        <w:rPr>
          <w:rFonts w:ascii="Arial" w:hAnsi="Arial" w:cs="Arial"/>
          <w:bCs/>
          <w:iCs/>
          <w:sz w:val="22"/>
          <w:szCs w:val="22"/>
        </w:rPr>
        <w:t xml:space="preserve">inciso a.3 del </w:t>
      </w:r>
      <w:r w:rsidRPr="00E80820">
        <w:rPr>
          <w:rFonts w:ascii="Arial" w:hAnsi="Arial" w:cs="Arial"/>
          <w:bCs/>
          <w:iCs/>
          <w:sz w:val="22"/>
          <w:szCs w:val="22"/>
        </w:rPr>
        <w:t xml:space="preserve">literal </w:t>
      </w:r>
      <w:r w:rsidR="00D20CAD">
        <w:rPr>
          <w:rFonts w:ascii="Arial" w:hAnsi="Arial" w:cs="Arial"/>
          <w:bCs/>
          <w:iCs/>
          <w:sz w:val="22"/>
          <w:szCs w:val="22"/>
        </w:rPr>
        <w:t>a.</w:t>
      </w:r>
      <w:r w:rsidRPr="00E80820">
        <w:rPr>
          <w:rFonts w:ascii="Arial" w:hAnsi="Arial" w:cs="Arial"/>
          <w:bCs/>
          <w:iCs/>
          <w:sz w:val="22"/>
          <w:szCs w:val="22"/>
        </w:rPr>
        <w:t xml:space="preserve"> del Numeral 5.2.2 y que deberá tener la titularidad de la Participación Mínima, de ser el Postor favorecido con la Adjudicación de la Buena Pro.  Deberá existir un Operador Estratégico durante toda la vigencia del Plazo del Contrato.</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Cs/>
          <w:iCs/>
          <w:sz w:val="22"/>
          <w:szCs w:val="22"/>
        </w:rPr>
      </w:pPr>
      <w:r w:rsidRPr="00E80820">
        <w:rPr>
          <w:rFonts w:ascii="Arial" w:hAnsi="Arial" w:cs="Arial"/>
          <w:b/>
          <w:iCs/>
          <w:sz w:val="22"/>
          <w:szCs w:val="22"/>
        </w:rPr>
        <w:t>Participación Mínima:</w:t>
      </w:r>
      <w:r w:rsidRPr="00E80820">
        <w:rPr>
          <w:rFonts w:ascii="Arial" w:hAnsi="Arial" w:cs="Arial"/>
          <w:bCs/>
          <w:iCs/>
          <w:sz w:val="22"/>
          <w:szCs w:val="22"/>
        </w:rPr>
        <w:t xml:space="preserve"> Es la participación accionaria o participación con derecho a voto que deberá tener y mantener el Operador Estratégico en el capital social del Concesionario durante la vigencia del Contrato, de acuerdo a lo establecido en dicho documento.</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
          <w:sz w:val="22"/>
          <w:szCs w:val="22"/>
        </w:rPr>
      </w:pPr>
      <w:r w:rsidRPr="00E80820">
        <w:rPr>
          <w:rFonts w:ascii="Arial" w:hAnsi="Arial" w:cs="Arial"/>
          <w:b/>
          <w:bCs/>
          <w:sz w:val="22"/>
          <w:szCs w:val="22"/>
        </w:rPr>
        <w:t xml:space="preserve">Plazo del Contrato: </w:t>
      </w:r>
      <w:r w:rsidRPr="00E80820">
        <w:rPr>
          <w:rFonts w:ascii="Arial" w:hAnsi="Arial" w:cs="Arial"/>
          <w:sz w:val="22"/>
          <w:szCs w:val="22"/>
        </w:rPr>
        <w:t>Es el período comprendido entre la Fecha de Cierre y la culminación del Contrato.</w:t>
      </w:r>
    </w:p>
    <w:p w:rsidR="00E80820" w:rsidRPr="00E80820" w:rsidRDefault="00E80820" w:rsidP="008622BD">
      <w:pPr>
        <w:pStyle w:val="Textosinformato"/>
        <w:tabs>
          <w:tab w:val="left" w:pos="720"/>
        </w:tabs>
        <w:jc w:val="both"/>
        <w:rPr>
          <w:rFonts w:ascii="Arial" w:hAnsi="Arial" w:cs="Arial"/>
          <w:b/>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Cs/>
          <w:iCs/>
          <w:sz w:val="22"/>
          <w:szCs w:val="22"/>
          <w:lang w:val="es-EC"/>
        </w:rPr>
      </w:pPr>
      <w:r w:rsidRPr="00E80820">
        <w:rPr>
          <w:rFonts w:ascii="Arial" w:hAnsi="Arial" w:cs="Arial"/>
          <w:b/>
          <w:sz w:val="22"/>
          <w:szCs w:val="22"/>
        </w:rPr>
        <w:t xml:space="preserve">Postor: </w:t>
      </w:r>
      <w:r w:rsidRPr="00E80820">
        <w:rPr>
          <w:rFonts w:ascii="Arial" w:hAnsi="Arial" w:cs="Arial"/>
          <w:sz w:val="22"/>
          <w:szCs w:val="22"/>
        </w:rPr>
        <w:t>Es una persona jurídica o un Consorcio que se presenta a este Concurso, ha adquirido el Derecho de Participación y se somete a lo establecido en las presentes Bases.</w:t>
      </w:r>
    </w:p>
    <w:p w:rsidR="00E80820" w:rsidRPr="00E80820" w:rsidRDefault="00E80820" w:rsidP="008622BD">
      <w:pPr>
        <w:pStyle w:val="Textosinformato"/>
        <w:tabs>
          <w:tab w:val="left" w:pos="720"/>
        </w:tabs>
        <w:jc w:val="both"/>
        <w:rPr>
          <w:rFonts w:ascii="Arial" w:hAnsi="Arial" w:cs="Arial"/>
          <w:bCs/>
          <w:iCs/>
          <w:sz w:val="22"/>
          <w:szCs w:val="22"/>
          <w:lang w:val="es-EC"/>
        </w:rPr>
      </w:pPr>
    </w:p>
    <w:p w:rsidR="00E80820" w:rsidRPr="00E80820" w:rsidRDefault="00E80820" w:rsidP="008622BD">
      <w:pPr>
        <w:pStyle w:val="Textosinformato"/>
        <w:numPr>
          <w:ilvl w:val="2"/>
          <w:numId w:val="5"/>
        </w:numPr>
        <w:tabs>
          <w:tab w:val="left" w:pos="720"/>
        </w:tabs>
        <w:ind w:left="720" w:hanging="720"/>
        <w:jc w:val="both"/>
        <w:rPr>
          <w:rFonts w:ascii="Arial" w:hAnsi="Arial" w:cs="Arial"/>
          <w:bCs/>
          <w:iCs/>
          <w:sz w:val="22"/>
          <w:szCs w:val="22"/>
          <w:lang w:val="es-EC"/>
        </w:rPr>
      </w:pPr>
      <w:r w:rsidRPr="00E80820">
        <w:rPr>
          <w:rFonts w:ascii="Arial" w:hAnsi="Arial" w:cs="Arial"/>
          <w:b/>
          <w:sz w:val="22"/>
          <w:szCs w:val="22"/>
        </w:rPr>
        <w:t xml:space="preserve">Postor Precalificado: </w:t>
      </w:r>
      <w:r w:rsidRPr="00E80820">
        <w:rPr>
          <w:rFonts w:ascii="Arial" w:hAnsi="Arial" w:cs="Arial"/>
          <w:sz w:val="22"/>
          <w:szCs w:val="22"/>
        </w:rPr>
        <w:t xml:space="preserve">Es el Postor cuya documentación, debidamente presentada a través del Sobre N° 1, ha cumplido con los requisitos previstos en estas Bases, siendo así aceptado y declarado expresamente por el Comité.  </w:t>
      </w:r>
    </w:p>
    <w:p w:rsidR="00E80820" w:rsidRPr="00E80820" w:rsidRDefault="00E80820" w:rsidP="008622BD">
      <w:pPr>
        <w:pStyle w:val="Textosinformato"/>
        <w:tabs>
          <w:tab w:val="left" w:pos="720"/>
        </w:tabs>
        <w:jc w:val="both"/>
        <w:rPr>
          <w:rFonts w:ascii="Arial" w:hAnsi="Arial" w:cs="Arial"/>
          <w:bCs/>
          <w:iCs/>
          <w:sz w:val="22"/>
          <w:szCs w:val="22"/>
          <w:lang w:val="es-EC"/>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Productor</w:t>
      </w:r>
      <w:r w:rsidRPr="00E80820">
        <w:rPr>
          <w:rFonts w:ascii="Arial" w:hAnsi="Arial" w:cs="Arial"/>
          <w:sz w:val="22"/>
          <w:szCs w:val="22"/>
        </w:rPr>
        <w:t xml:space="preserve">: </w:t>
      </w:r>
      <w:r w:rsidRPr="00E80820">
        <w:rPr>
          <w:rFonts w:ascii="Arial" w:hAnsi="Arial" w:cs="Arial"/>
          <w:sz w:val="22"/>
          <w:szCs w:val="22"/>
          <w:lang w:val="es-ES_tradnl"/>
        </w:rPr>
        <w:t xml:space="preserve">Para </w:t>
      </w:r>
      <w:r w:rsidRPr="00E80820">
        <w:rPr>
          <w:rFonts w:ascii="Arial" w:hAnsi="Arial" w:cs="Arial"/>
          <w:sz w:val="22"/>
          <w:szCs w:val="22"/>
        </w:rPr>
        <w:t>las presentes Bases, es aquel agente que convierte una propuesta artística en un producto susceptible de explotación en el mercado de las artes escénicas. Puede desarrollarla directamente o comprar los derechos a los autores, y encarga a un equipo artístico la puesta en escena.</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Promotor</w:t>
      </w:r>
      <w:r w:rsidRPr="00E80820">
        <w:rPr>
          <w:rFonts w:ascii="Arial" w:hAnsi="Arial" w:cs="Arial"/>
          <w:sz w:val="22"/>
          <w:szCs w:val="22"/>
        </w:rPr>
        <w:t xml:space="preserve">: </w:t>
      </w:r>
      <w:r w:rsidRPr="00E80820">
        <w:rPr>
          <w:rFonts w:ascii="Arial" w:hAnsi="Arial" w:cs="Arial"/>
          <w:sz w:val="22"/>
          <w:szCs w:val="22"/>
          <w:lang w:val="es-ES_tradnl"/>
        </w:rPr>
        <w:t xml:space="preserve">Para </w:t>
      </w:r>
      <w:r w:rsidRPr="00E80820">
        <w:rPr>
          <w:rFonts w:ascii="Arial" w:hAnsi="Arial" w:cs="Arial"/>
          <w:sz w:val="22"/>
          <w:szCs w:val="22"/>
        </w:rPr>
        <w:t>las presentes Bases, es aquel agente del mercado de las artes escénicas que sin ser Productor ni Exhibidor, arriendan un espacio escénico y contrata espectáculos para explotarlos, como programación estable o festival.</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Propuesta: </w:t>
      </w:r>
      <w:r w:rsidRPr="00E80820">
        <w:rPr>
          <w:rFonts w:ascii="Arial" w:hAnsi="Arial" w:cs="Arial"/>
          <w:sz w:val="22"/>
          <w:szCs w:val="22"/>
        </w:rPr>
        <w:t>es la documentación que deben presentar los Postores Precalificados de acuerdo a lo establecido en las presentes Bases, sea la Propuesta Económica o la Propuesta Técnica.</w:t>
      </w:r>
    </w:p>
    <w:p w:rsidR="00E80820" w:rsidRPr="00E80820" w:rsidRDefault="00E80820" w:rsidP="008622BD">
      <w:pPr>
        <w:pStyle w:val="Textosinformato"/>
        <w:tabs>
          <w:tab w:val="left" w:pos="900"/>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Propuesta Económica: </w:t>
      </w:r>
      <w:r w:rsidRPr="00E80820">
        <w:rPr>
          <w:rFonts w:ascii="Arial" w:hAnsi="Arial" w:cs="Arial"/>
          <w:sz w:val="22"/>
          <w:szCs w:val="22"/>
        </w:rPr>
        <w:t>Es la oferta económica del Postor Precalificado que se presentará en el Sobre Nº 3, conforme al Numeral 7.2 y al Anexo N° 9.</w:t>
      </w:r>
    </w:p>
    <w:p w:rsidR="00E80820" w:rsidRPr="00E80820" w:rsidRDefault="00E80820" w:rsidP="008622BD">
      <w:pPr>
        <w:pStyle w:val="Textosinformato"/>
        <w:tabs>
          <w:tab w:val="left" w:pos="900"/>
          <w:tab w:val="left" w:pos="1418"/>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Propuesta Técnica: </w:t>
      </w:r>
      <w:r w:rsidRPr="00E80820">
        <w:rPr>
          <w:rFonts w:ascii="Arial" w:hAnsi="Arial" w:cs="Arial"/>
          <w:sz w:val="22"/>
          <w:szCs w:val="22"/>
        </w:rPr>
        <w:t>Es el Documento N° 4 que deberá presentar el Postor Precalificado en el Sobre N° 2, según lo indicado en el Numeral 7.1.</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Proyecto de Contrato:</w:t>
      </w:r>
      <w:r w:rsidRPr="00E80820">
        <w:rPr>
          <w:rFonts w:ascii="Arial" w:hAnsi="Arial" w:cs="Arial"/>
          <w:sz w:val="22"/>
          <w:szCs w:val="22"/>
        </w:rPr>
        <w:t xml:space="preserve"> Es el modelo de Contrato no definitivo que será entregado a los Postores a fin de recibir sus sugerencias. Ninguno de los términos y/o criterios contenidos en el mismo vincularán en ninguna medida al Ministerio de Cultura, PROINVERSIÓN y/o al Comité.</w:t>
      </w:r>
    </w:p>
    <w:p w:rsidR="00E80820" w:rsidRPr="00E80820" w:rsidRDefault="00E80820" w:rsidP="008622BD">
      <w:pPr>
        <w:pStyle w:val="Textosinformato"/>
        <w:tabs>
          <w:tab w:val="left" w:pos="720"/>
        </w:tabs>
        <w:jc w:val="both"/>
        <w:rPr>
          <w:rFonts w:ascii="Arial" w:hAnsi="Arial" w:cs="Arial"/>
          <w:bCs/>
          <w:iCs/>
          <w:sz w:val="22"/>
          <w:szCs w:val="22"/>
        </w:rPr>
      </w:pPr>
    </w:p>
    <w:p w:rsidR="00E80820" w:rsidRPr="00E80820" w:rsidRDefault="00E80820" w:rsidP="008622BD">
      <w:pPr>
        <w:pStyle w:val="Textosinformato"/>
        <w:numPr>
          <w:ilvl w:val="2"/>
          <w:numId w:val="5"/>
        </w:numPr>
        <w:tabs>
          <w:tab w:val="left" w:pos="709"/>
        </w:tabs>
        <w:ind w:left="709" w:hanging="709"/>
        <w:jc w:val="both"/>
        <w:rPr>
          <w:rFonts w:ascii="Arial" w:hAnsi="Arial" w:cs="Arial"/>
          <w:b/>
          <w:sz w:val="22"/>
          <w:szCs w:val="22"/>
        </w:rPr>
      </w:pPr>
      <w:r w:rsidRPr="00E80820">
        <w:rPr>
          <w:rFonts w:ascii="Arial" w:hAnsi="Arial" w:cs="Arial"/>
          <w:b/>
          <w:sz w:val="22"/>
          <w:szCs w:val="22"/>
        </w:rPr>
        <w:t xml:space="preserve">Representante Legal: </w:t>
      </w:r>
      <w:r w:rsidRPr="00E80820">
        <w:rPr>
          <w:rFonts w:ascii="Arial" w:hAnsi="Arial" w:cs="Arial"/>
          <w:sz w:val="22"/>
          <w:szCs w:val="22"/>
        </w:rPr>
        <w:t>Es la persona natural con domicilio señalado en Lima o Callao (Perú) designado como tal por el Postor para los efectos de este Concurso.</w:t>
      </w:r>
    </w:p>
    <w:p w:rsidR="00E80820" w:rsidRPr="00E80820" w:rsidRDefault="00E80820" w:rsidP="008622BD">
      <w:pPr>
        <w:pStyle w:val="Prrafodelista"/>
        <w:rPr>
          <w:rFonts w:ascii="Arial" w:hAnsi="Arial" w:cs="Arial"/>
          <w:b/>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Requisitos de Precalificación: </w:t>
      </w:r>
      <w:r w:rsidRPr="00E80820">
        <w:rPr>
          <w:rFonts w:ascii="Arial" w:hAnsi="Arial" w:cs="Arial"/>
          <w:sz w:val="22"/>
          <w:szCs w:val="22"/>
        </w:rPr>
        <w:t>Son los requerimientos señalados en el Numeral 5 que deberá satisfacer el Postor para ser declarado como Postor Precalificado y para poder así seguir adelante en el Concurso.</w:t>
      </w:r>
    </w:p>
    <w:p w:rsidR="00E80820" w:rsidRPr="00E80820" w:rsidRDefault="00E80820" w:rsidP="008622BD">
      <w:pPr>
        <w:pStyle w:val="Textosinformato"/>
        <w:tabs>
          <w:tab w:val="left" w:pos="720"/>
        </w:tabs>
        <w:jc w:val="both"/>
        <w:rPr>
          <w:rFonts w:ascii="Arial" w:hAnsi="Arial" w:cs="Arial"/>
          <w:sz w:val="22"/>
          <w:szCs w:val="22"/>
        </w:rPr>
      </w:pPr>
    </w:p>
    <w:p w:rsidR="00E80820" w:rsidRPr="00E80820" w:rsidRDefault="00E80820" w:rsidP="008622BD">
      <w:pPr>
        <w:pStyle w:val="Textosinformato"/>
        <w:numPr>
          <w:ilvl w:val="2"/>
          <w:numId w:val="5"/>
        </w:numPr>
        <w:tabs>
          <w:tab w:val="clear" w:pos="1567"/>
          <w:tab w:val="left" w:pos="720"/>
        </w:tabs>
        <w:ind w:left="720" w:hanging="720"/>
        <w:jc w:val="both"/>
        <w:rPr>
          <w:rFonts w:ascii="Arial" w:hAnsi="Arial" w:cs="Arial"/>
          <w:sz w:val="22"/>
          <w:szCs w:val="22"/>
        </w:rPr>
      </w:pPr>
      <w:r w:rsidRPr="00E80820">
        <w:rPr>
          <w:rFonts w:ascii="Arial" w:hAnsi="Arial" w:cs="Arial"/>
          <w:b/>
          <w:sz w:val="22"/>
          <w:szCs w:val="22"/>
        </w:rPr>
        <w:t xml:space="preserve">Retribución: </w:t>
      </w:r>
      <w:r w:rsidRPr="00E80820">
        <w:rPr>
          <w:rFonts w:ascii="Arial" w:hAnsi="Arial" w:cs="Arial"/>
          <w:sz w:val="22"/>
          <w:szCs w:val="22"/>
        </w:rPr>
        <w:t xml:space="preserve">Es </w:t>
      </w:r>
      <w:r w:rsidR="00352270" w:rsidRPr="00E80820">
        <w:rPr>
          <w:rFonts w:ascii="Arial" w:hAnsi="Arial" w:cs="Arial"/>
          <w:sz w:val="22"/>
          <w:szCs w:val="22"/>
        </w:rPr>
        <w:t xml:space="preserve">un porcentaje de los ingresos </w:t>
      </w:r>
      <w:r w:rsidR="00352270">
        <w:rPr>
          <w:rFonts w:ascii="Arial" w:hAnsi="Arial" w:cs="Arial"/>
          <w:sz w:val="22"/>
          <w:szCs w:val="22"/>
        </w:rPr>
        <w:t>que el Concesionario, en calidad de</w:t>
      </w:r>
      <w:r w:rsidRPr="00E80820">
        <w:rPr>
          <w:rFonts w:ascii="Arial" w:hAnsi="Arial" w:cs="Arial"/>
          <w:sz w:val="22"/>
          <w:szCs w:val="22"/>
        </w:rPr>
        <w:t xml:space="preserve"> </w:t>
      </w:r>
      <w:r w:rsidR="00352270">
        <w:rPr>
          <w:rFonts w:ascii="Arial" w:hAnsi="Arial" w:cs="Arial"/>
          <w:sz w:val="22"/>
          <w:szCs w:val="22"/>
        </w:rPr>
        <w:t>contribución</w:t>
      </w:r>
      <w:r w:rsidR="00352270" w:rsidRPr="00E80820">
        <w:rPr>
          <w:rFonts w:ascii="Arial" w:hAnsi="Arial" w:cs="Arial"/>
          <w:sz w:val="22"/>
          <w:szCs w:val="22"/>
        </w:rPr>
        <w:t xml:space="preserve"> </w:t>
      </w:r>
      <w:r w:rsidRPr="00E80820">
        <w:rPr>
          <w:rFonts w:ascii="Arial" w:hAnsi="Arial" w:cs="Arial"/>
          <w:sz w:val="22"/>
          <w:szCs w:val="22"/>
        </w:rPr>
        <w:t>económica</w:t>
      </w:r>
      <w:r w:rsidR="00352270">
        <w:rPr>
          <w:rFonts w:ascii="Arial" w:hAnsi="Arial" w:cs="Arial"/>
          <w:sz w:val="22"/>
          <w:szCs w:val="22"/>
        </w:rPr>
        <w:t>,</w:t>
      </w:r>
      <w:r w:rsidRPr="00E80820">
        <w:rPr>
          <w:rFonts w:ascii="Arial" w:hAnsi="Arial" w:cs="Arial"/>
          <w:sz w:val="22"/>
          <w:szCs w:val="22"/>
        </w:rPr>
        <w:t xml:space="preserve"> está obligado a </w:t>
      </w:r>
      <w:r w:rsidR="00352270">
        <w:rPr>
          <w:rFonts w:ascii="Arial" w:hAnsi="Arial" w:cs="Arial"/>
          <w:sz w:val="22"/>
          <w:szCs w:val="22"/>
        </w:rPr>
        <w:t>entregar al Estado a través del</w:t>
      </w:r>
      <w:r w:rsidRPr="00E80820">
        <w:rPr>
          <w:rFonts w:ascii="Arial" w:hAnsi="Arial" w:cs="Arial"/>
          <w:sz w:val="22"/>
          <w:szCs w:val="22"/>
        </w:rPr>
        <w:t xml:space="preserve"> </w:t>
      </w:r>
      <w:r w:rsidRPr="00E80820">
        <w:rPr>
          <w:rFonts w:ascii="Arial" w:hAnsi="Arial" w:cs="Arial"/>
          <w:sz w:val="22"/>
          <w:szCs w:val="22"/>
        </w:rPr>
        <w:lastRenderedPageBreak/>
        <w:t>Concedente, en los términos establecidos en el Contrato y que deberá ser distribuido de acuerdo con l</w:t>
      </w:r>
      <w:r w:rsidR="00352270">
        <w:rPr>
          <w:rFonts w:ascii="Arial" w:hAnsi="Arial" w:cs="Arial"/>
          <w:sz w:val="22"/>
          <w:szCs w:val="22"/>
        </w:rPr>
        <w:t>a Ley de Bases de la Descentralización</w:t>
      </w:r>
      <w:r w:rsidRPr="00E80820">
        <w:rPr>
          <w:rFonts w:ascii="Arial" w:hAnsi="Arial" w:cs="Arial"/>
          <w:sz w:val="22"/>
          <w:szCs w:val="22"/>
        </w:rPr>
        <w:t xml:space="preserve">. </w:t>
      </w:r>
    </w:p>
    <w:p w:rsidR="00E80820" w:rsidRPr="00E80820" w:rsidRDefault="00E80820" w:rsidP="008622BD">
      <w:pPr>
        <w:pStyle w:val="Prrafodelista"/>
        <w:rPr>
          <w:rFonts w:ascii="Arial" w:hAnsi="Arial" w:cs="Arial"/>
          <w:b/>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Sala de Datos: </w:t>
      </w:r>
      <w:r w:rsidRPr="00E80820">
        <w:rPr>
          <w:rFonts w:ascii="Arial" w:hAnsi="Arial" w:cs="Arial"/>
          <w:sz w:val="22"/>
          <w:szCs w:val="22"/>
        </w:rPr>
        <w:t xml:space="preserve">Es el área determinada en las oficinas de PROINVERSIÓN ubicadas en el Piso 7 del edificio sito en </w:t>
      </w:r>
      <w:r w:rsidRPr="00E80820">
        <w:rPr>
          <w:rFonts w:ascii="Arial" w:hAnsi="Arial" w:cs="Arial"/>
          <w:sz w:val="22"/>
          <w:szCs w:val="22"/>
          <w:lang w:val="es-MX"/>
        </w:rPr>
        <w:t xml:space="preserve">Av. Enrique </w:t>
      </w:r>
      <w:proofErr w:type="spellStart"/>
      <w:r w:rsidRPr="00E80820">
        <w:rPr>
          <w:rFonts w:ascii="Arial" w:hAnsi="Arial" w:cs="Arial"/>
          <w:sz w:val="22"/>
          <w:szCs w:val="22"/>
          <w:lang w:val="es-MX"/>
        </w:rPr>
        <w:t>Canaval</w:t>
      </w:r>
      <w:proofErr w:type="spellEnd"/>
      <w:r w:rsidRPr="00E80820">
        <w:rPr>
          <w:rFonts w:ascii="Arial" w:hAnsi="Arial" w:cs="Arial"/>
          <w:sz w:val="22"/>
          <w:szCs w:val="22"/>
          <w:lang w:val="es-MX"/>
        </w:rPr>
        <w:t xml:space="preserve"> </w:t>
      </w:r>
      <w:proofErr w:type="spellStart"/>
      <w:r w:rsidRPr="00E80820">
        <w:rPr>
          <w:rFonts w:ascii="Arial" w:hAnsi="Arial" w:cs="Arial"/>
          <w:sz w:val="22"/>
          <w:szCs w:val="22"/>
          <w:lang w:val="es-MX"/>
        </w:rPr>
        <w:t>Moreyra</w:t>
      </w:r>
      <w:proofErr w:type="spellEnd"/>
      <w:r w:rsidRPr="00E80820">
        <w:rPr>
          <w:rFonts w:ascii="Arial" w:hAnsi="Arial" w:cs="Arial"/>
          <w:sz w:val="22"/>
          <w:szCs w:val="22"/>
          <w:lang w:val="es-MX"/>
        </w:rPr>
        <w:t xml:space="preserve"> N° 150, San Isidro,</w:t>
      </w:r>
      <w:r w:rsidRPr="00E80820">
        <w:rPr>
          <w:rFonts w:ascii="Arial" w:hAnsi="Arial" w:cs="Arial"/>
          <w:sz w:val="22"/>
          <w:szCs w:val="22"/>
        </w:rPr>
        <w:t xml:space="preserve"> Lima 27, Perú, la que contendrá los Estudios Existentes.</w:t>
      </w:r>
    </w:p>
    <w:p w:rsidR="00E80820" w:rsidRPr="00E80820" w:rsidRDefault="00E80820" w:rsidP="008622BD">
      <w:pPr>
        <w:pStyle w:val="Textosinformato"/>
        <w:tabs>
          <w:tab w:val="left" w:pos="720"/>
        </w:tabs>
        <w:ind w:left="72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b/>
          <w:sz w:val="22"/>
          <w:szCs w:val="22"/>
        </w:rPr>
      </w:pPr>
      <w:r w:rsidRPr="00E80820">
        <w:rPr>
          <w:rFonts w:ascii="Arial" w:hAnsi="Arial" w:cs="Arial"/>
          <w:b/>
          <w:sz w:val="22"/>
          <w:szCs w:val="22"/>
        </w:rPr>
        <w:t xml:space="preserve">Sobre (s): </w:t>
      </w:r>
      <w:r w:rsidRPr="00E80820">
        <w:rPr>
          <w:rFonts w:ascii="Arial" w:hAnsi="Arial" w:cs="Arial"/>
          <w:sz w:val="22"/>
          <w:szCs w:val="22"/>
        </w:rPr>
        <w:t>Hace referencia de manera individual o de manera conjunta a los Sobres Nº 1, 2 y 3.</w:t>
      </w:r>
    </w:p>
    <w:p w:rsidR="00E80820" w:rsidRPr="00E80820" w:rsidRDefault="00E80820" w:rsidP="008622BD">
      <w:pPr>
        <w:pStyle w:val="Textosinformato"/>
        <w:tabs>
          <w:tab w:val="left" w:pos="720"/>
        </w:tabs>
        <w:jc w:val="both"/>
        <w:rPr>
          <w:rFonts w:ascii="Arial" w:hAnsi="Arial" w:cs="Arial"/>
          <w:b/>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Sobre N° 1: </w:t>
      </w:r>
      <w:r w:rsidRPr="00E80820">
        <w:rPr>
          <w:rFonts w:ascii="Arial" w:hAnsi="Arial" w:cs="Arial"/>
          <w:sz w:val="22"/>
          <w:szCs w:val="22"/>
        </w:rPr>
        <w:t>Es el sobre que contiene los documentos indicados en el Numeral 5.1, a ser presentado por el Postor.</w:t>
      </w:r>
    </w:p>
    <w:p w:rsidR="00E80820" w:rsidRPr="00E80820" w:rsidRDefault="00E80820" w:rsidP="008622BD">
      <w:pPr>
        <w:pStyle w:val="Textosinformato"/>
        <w:tabs>
          <w:tab w:val="left" w:pos="900"/>
          <w:tab w:val="left" w:pos="1418"/>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Sobre N° 2: </w:t>
      </w:r>
      <w:r w:rsidRPr="00E80820">
        <w:rPr>
          <w:rFonts w:ascii="Arial" w:hAnsi="Arial" w:cs="Arial"/>
          <w:sz w:val="22"/>
          <w:szCs w:val="22"/>
        </w:rPr>
        <w:t xml:space="preserve">Es el sobre que contiene los documentos indicados en el Numeral 7.1, a ser presentado por el Postor Precalificado. </w:t>
      </w:r>
    </w:p>
    <w:p w:rsidR="00E80820" w:rsidRPr="00E80820" w:rsidRDefault="00E80820" w:rsidP="008622BD">
      <w:pPr>
        <w:pStyle w:val="Textosinformato"/>
        <w:tabs>
          <w:tab w:val="left" w:pos="900"/>
          <w:tab w:val="left" w:pos="1418"/>
        </w:tabs>
        <w:ind w:left="900" w:hanging="900"/>
        <w:jc w:val="both"/>
        <w:rPr>
          <w:rFonts w:ascii="Arial" w:hAnsi="Arial" w:cs="Arial"/>
          <w:sz w:val="22"/>
          <w:szCs w:val="22"/>
        </w:rPr>
      </w:pPr>
    </w:p>
    <w:p w:rsidR="00E80820" w:rsidRPr="00E80820" w:rsidRDefault="00E80820" w:rsidP="008622BD">
      <w:pPr>
        <w:pStyle w:val="Textosinformato"/>
        <w:numPr>
          <w:ilvl w:val="2"/>
          <w:numId w:val="5"/>
        </w:numPr>
        <w:tabs>
          <w:tab w:val="left" w:pos="720"/>
        </w:tabs>
        <w:ind w:left="720" w:hanging="720"/>
        <w:jc w:val="both"/>
        <w:rPr>
          <w:rFonts w:ascii="Arial" w:hAnsi="Arial" w:cs="Arial"/>
          <w:sz w:val="22"/>
          <w:szCs w:val="22"/>
        </w:rPr>
      </w:pPr>
      <w:r w:rsidRPr="00E80820">
        <w:rPr>
          <w:rFonts w:ascii="Arial" w:hAnsi="Arial" w:cs="Arial"/>
          <w:b/>
          <w:sz w:val="22"/>
          <w:szCs w:val="22"/>
        </w:rPr>
        <w:t xml:space="preserve">Sobre N° 3: </w:t>
      </w:r>
      <w:r w:rsidRPr="00E80820">
        <w:rPr>
          <w:rFonts w:ascii="Arial" w:hAnsi="Arial" w:cs="Arial"/>
          <w:sz w:val="22"/>
          <w:szCs w:val="22"/>
        </w:rPr>
        <w:t>Es el sobre que contiene la Propuesta Económica a ser presentada por el Postor Precalificado, conforme a lo establecido en el Numeral 7.2.</w:t>
      </w:r>
    </w:p>
    <w:p w:rsidR="00E80820" w:rsidRPr="00E80820" w:rsidRDefault="00E80820" w:rsidP="008622BD">
      <w:pPr>
        <w:pStyle w:val="Textosinformato"/>
        <w:tabs>
          <w:tab w:val="left" w:pos="720"/>
        </w:tabs>
        <w:ind w:left="720"/>
        <w:jc w:val="both"/>
        <w:rPr>
          <w:rFonts w:ascii="Arial" w:hAnsi="Arial" w:cs="Arial"/>
          <w:bCs/>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28" w:name="_Toc82510048"/>
      <w:bookmarkStart w:id="29" w:name="_Toc334691785"/>
      <w:r w:rsidRPr="00092BFB">
        <w:rPr>
          <w:rFonts w:ascii="Arial" w:hAnsi="Arial" w:cs="Arial"/>
          <w:bCs w:val="0"/>
          <w:i w:val="0"/>
          <w:iCs w:val="0"/>
          <w:sz w:val="22"/>
          <w:szCs w:val="22"/>
        </w:rPr>
        <w:t>Antecedentes y Marco Legal del Concurso</w:t>
      </w:r>
      <w:bookmarkEnd w:id="28"/>
      <w:bookmarkEnd w:id="29"/>
    </w:p>
    <w:p w:rsidR="00E80820" w:rsidRPr="00E80820" w:rsidRDefault="00E80820" w:rsidP="008622BD">
      <w:pPr>
        <w:spacing w:after="0" w:line="240" w:lineRule="auto"/>
        <w:ind w:left="720"/>
        <w:rPr>
          <w:rFonts w:ascii="Arial" w:hAnsi="Arial" w:cs="Arial"/>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El 26 de diciembre de 1996 se promulgó el Decreto Supremo N° 059-96-PCM mediante el cual se aprueba el Texto Único Ordenado de las normas con rango de Ley que regulan la entrega en concesión al sector privado de las obras públicas de infraestructura y servicios públicos. El Reglamento de dicha norma fue aprobado mediante Decreto Supremo N° 060-96-PCM.</w:t>
      </w:r>
    </w:p>
    <w:p w:rsidR="00E80820" w:rsidRPr="00E80820" w:rsidRDefault="00E80820" w:rsidP="008622BD">
      <w:pPr>
        <w:pStyle w:val="BodyTextIndent21"/>
        <w:tabs>
          <w:tab w:val="left" w:pos="720"/>
        </w:tabs>
        <w:ind w:left="720"/>
        <w:rPr>
          <w:rFonts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Con fecha 13 de mayo de 2008 se publicó el Decreto Legislativo Nº 1012 mediante el cual se aprueba la Ley Marco de Asociaciones Público-Privadas para la generación de empleo productivo y dicta normas para la agilización de los procesos de promoción de la inversión privada. El Reglamento de dicha norma fue aprobado mediante Decreto Supremo N° 146-2008-EF.</w:t>
      </w:r>
    </w:p>
    <w:p w:rsidR="00E80820" w:rsidRPr="00E80820" w:rsidRDefault="00E80820" w:rsidP="008622BD">
      <w:pPr>
        <w:pStyle w:val="BodyTextIndent21"/>
        <w:tabs>
          <w:tab w:val="left" w:pos="720"/>
        </w:tabs>
        <w:ind w:left="0"/>
        <w:rPr>
          <w:rFonts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Mediante Resolución Suprema N° 036-2009-EF de fecha 22 de marzo de 2009, se constituyeron los Comités de PROINVERSIÓN, dentro de los cuales se encontraba el Comité de PROINVERSIÓN en Activos, Inmuebles y otros Proyectos del Estado – PRO VALOR.</w:t>
      </w:r>
    </w:p>
    <w:p w:rsidR="00E80820" w:rsidRPr="00E80820" w:rsidRDefault="00E80820" w:rsidP="008622BD">
      <w:pPr>
        <w:pStyle w:val="BodyTextIndent21"/>
        <w:tabs>
          <w:tab w:val="left" w:pos="720"/>
        </w:tabs>
        <w:ind w:left="0"/>
        <w:rPr>
          <w:rFonts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bCs/>
          <w:sz w:val="22"/>
          <w:szCs w:val="22"/>
        </w:rPr>
        <w:t>Mediante Oficio Nº 573-2011-SG/MC de fecha 11 de julio de 2011, el Ministerio de Cultura manifestó a PROINVERSIÓN su interés en promover la participación de la inversión privada en la gestión y explotación del Gran Teatro Nacional, con la finalidad que la referida infraestructura contribuya efectivamente con el desarrollo del sistema escénico nacional, solicitando a PROINVERSION tome a su cargo la ejecución del referido proceso de promoción en el marco de lo dispuesto en el Decreto Legislativo Nº 1012 y su Reglamento aprobado por Decreto Supremo Nº 146-2008-EF.</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bCs/>
          <w:sz w:val="22"/>
          <w:szCs w:val="22"/>
        </w:rPr>
        <w:t xml:space="preserve">El Consejo Directivo de PROINVERSIÓN, mediante Acuerdo PROINVERSION N° 446-01-2011-CPV adoptado en su Sesión N° 446 de fecha 20 de octubre de 2011, acordó incorporar al proceso de  promoción de la inversión  privada el Proyecto “Gestión y Explotación del Gran Teatro Nacional”; encargando su conducción al Comité </w:t>
      </w:r>
      <w:r w:rsidRPr="00E80820">
        <w:rPr>
          <w:rFonts w:cs="Arial"/>
          <w:sz w:val="22"/>
          <w:szCs w:val="22"/>
        </w:rPr>
        <w:t>de PROINVERSIÓN en Activos, Inmuebles y otros Proyectos del Estado – PRO VALOR</w:t>
      </w:r>
      <w:r w:rsidRPr="00E80820">
        <w:rPr>
          <w:rFonts w:cs="Arial"/>
          <w:bCs/>
          <w:sz w:val="22"/>
          <w:szCs w:val="22"/>
        </w:rPr>
        <w:t>.</w:t>
      </w:r>
    </w:p>
    <w:p w:rsidR="00E80820" w:rsidRPr="00E80820" w:rsidRDefault="00E80820" w:rsidP="008622BD">
      <w:pPr>
        <w:pStyle w:val="BodyTextIndent21"/>
        <w:tabs>
          <w:tab w:val="left" w:pos="720"/>
        </w:tabs>
        <w:ind w:left="720"/>
        <w:rPr>
          <w:rFonts w:cs="Arial"/>
          <w:sz w:val="22"/>
          <w:szCs w:val="22"/>
        </w:rPr>
      </w:pPr>
    </w:p>
    <w:p w:rsid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El Consejo Directivo de PROINVERSIÓN,</w:t>
      </w:r>
      <w:r w:rsidRPr="00E80820">
        <w:rPr>
          <w:rFonts w:cs="Arial"/>
          <w:bCs/>
          <w:sz w:val="22"/>
          <w:szCs w:val="22"/>
        </w:rPr>
        <w:t xml:space="preserve"> mediante Acuerdo PROINVERSION N° 449-01-2011-CPV adoptado en su Sesión N° 449 de fecha 17 de noviembre de </w:t>
      </w:r>
      <w:r w:rsidRPr="00E80820">
        <w:rPr>
          <w:rFonts w:cs="Arial"/>
          <w:bCs/>
          <w:sz w:val="22"/>
          <w:szCs w:val="22"/>
        </w:rPr>
        <w:lastRenderedPageBreak/>
        <w:t>2011,</w:t>
      </w:r>
      <w:r w:rsidRPr="00E80820">
        <w:rPr>
          <w:rFonts w:cs="Arial"/>
          <w:sz w:val="22"/>
          <w:szCs w:val="22"/>
        </w:rPr>
        <w:t xml:space="preserve"> acordó aprobar el Plan de Promoción de la Inversión Privada del Proyecto “Gestión y Explotación del Gran Teatro Nacional”, contando con la conformidad previa del Ministerio de Cultura.</w:t>
      </w:r>
    </w:p>
    <w:p w:rsidR="00A65B00" w:rsidRDefault="00A65B00">
      <w:pPr>
        <w:pStyle w:val="BodyTextIndent21"/>
        <w:tabs>
          <w:tab w:val="left" w:pos="720"/>
        </w:tabs>
        <w:ind w:left="720"/>
        <w:rPr>
          <w:rFonts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 xml:space="preserve">Con fecha 28 de diciembre de 2011, se publicó la Resolución Suprema Nº 080-2011-EF, mediante el cual se ratifican los Acuerdos PROINVERSION </w:t>
      </w:r>
      <w:r w:rsidRPr="00E80820">
        <w:rPr>
          <w:rFonts w:cs="Arial"/>
          <w:bCs/>
          <w:sz w:val="22"/>
          <w:szCs w:val="22"/>
        </w:rPr>
        <w:t xml:space="preserve">N°  446-01-2011-CPV y N° 449-01-2011-CPV </w:t>
      </w:r>
      <w:proofErr w:type="gramStart"/>
      <w:r w:rsidRPr="00E80820">
        <w:rPr>
          <w:rFonts w:cs="Arial"/>
          <w:sz w:val="22"/>
          <w:szCs w:val="22"/>
        </w:rPr>
        <w:t>adoptados por el Consejo Directivo de PROINVERSIÓN, señalados</w:t>
      </w:r>
      <w:proofErr w:type="gramEnd"/>
      <w:r w:rsidRPr="00E80820">
        <w:rPr>
          <w:rFonts w:cs="Arial"/>
          <w:sz w:val="22"/>
          <w:szCs w:val="22"/>
        </w:rPr>
        <w:t xml:space="preserve"> en los numerales precedentes.</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 xml:space="preserve">Mediante Resolución Suprema N° 010-2012-EF publicada el 09 de febrero de 2012, se modificaron la constitución de los Comités de PROINVERSIÓN creados por Resolución Suprema N° 036-2009-EF, reduciéndose a tres, dentro de los cuales se encuentra el Comité de PROINVERSIÓN en Proyectos de Infraestructura y Servicios </w:t>
      </w:r>
      <w:r w:rsidR="000A3045">
        <w:rPr>
          <w:rFonts w:cs="Arial"/>
          <w:sz w:val="22"/>
          <w:szCs w:val="22"/>
        </w:rPr>
        <w:t xml:space="preserve">Públicos </w:t>
      </w:r>
      <w:r w:rsidRPr="00E80820">
        <w:rPr>
          <w:rFonts w:cs="Arial"/>
          <w:sz w:val="22"/>
          <w:szCs w:val="22"/>
        </w:rPr>
        <w:t>Sociales, Minería, Saneamiento</w:t>
      </w:r>
      <w:r w:rsidR="000A3045">
        <w:rPr>
          <w:rFonts w:cs="Arial"/>
          <w:sz w:val="22"/>
          <w:szCs w:val="22"/>
        </w:rPr>
        <w:t>, Irrigación y Asuntos Agrarios</w:t>
      </w:r>
      <w:r w:rsidRPr="00E80820">
        <w:rPr>
          <w:rFonts w:cs="Arial"/>
          <w:sz w:val="22"/>
          <w:szCs w:val="22"/>
        </w:rPr>
        <w:t xml:space="preserve"> – PRO DESARROLLO (en adelante, el Comité).</w:t>
      </w:r>
    </w:p>
    <w:p w:rsidR="00E80820" w:rsidRPr="00E80820" w:rsidRDefault="00E80820" w:rsidP="008622BD">
      <w:pPr>
        <w:pStyle w:val="BodyTextIndent21"/>
        <w:tabs>
          <w:tab w:val="left" w:pos="720"/>
        </w:tabs>
        <w:ind w:left="0"/>
        <w:rPr>
          <w:rFonts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bCs/>
          <w:sz w:val="22"/>
          <w:szCs w:val="22"/>
        </w:rPr>
        <w:t>El Consejo Directivo de PROINVERSIÓN, mediante Acuerdo PROINVERSION N° 461-2-2012-DE adoptado en su Sesión N° 461 de fecha 15 de febrero de 2012, acordó encargar la conducción del proceso de promoción de la inversión  privada del Proyecto “Gestión y Explotación del Gran Teatro Nacional” al Comité</w:t>
      </w:r>
      <w:r w:rsidRPr="00E80820">
        <w:rPr>
          <w:rFonts w:cs="Arial"/>
          <w:sz w:val="22"/>
          <w:szCs w:val="22"/>
        </w:rPr>
        <w:t>.</w:t>
      </w:r>
    </w:p>
    <w:p w:rsidR="00E80820" w:rsidRPr="00E80820" w:rsidRDefault="00E80820" w:rsidP="008622BD">
      <w:pPr>
        <w:pStyle w:val="BodyTextIndent21"/>
        <w:tabs>
          <w:tab w:val="left" w:pos="720"/>
        </w:tabs>
        <w:ind w:left="720"/>
        <w:rPr>
          <w:rFonts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Mediante Acuerdo del Consejo Directivo de PROINVERSIÓN</w:t>
      </w:r>
      <w:r w:rsidRPr="00E80820">
        <w:rPr>
          <w:rFonts w:cs="Arial"/>
          <w:bCs/>
          <w:sz w:val="22"/>
          <w:szCs w:val="22"/>
        </w:rPr>
        <w:t xml:space="preserve"> de fecha 26 de abril de 2012,</w:t>
      </w:r>
      <w:r w:rsidRPr="00E80820">
        <w:rPr>
          <w:rFonts w:cs="Arial"/>
          <w:sz w:val="22"/>
          <w:szCs w:val="22"/>
        </w:rPr>
        <w:t xml:space="preserve"> se aprobó la modificación del Plan de Promoción de la Inversión Privada del Proyecto “Gestión y Explotación del Gran Teatro Nacional”, contando con la conformidad previa del Ministerio de Cultura.</w:t>
      </w:r>
    </w:p>
    <w:p w:rsidR="00E80820" w:rsidRPr="00E80820" w:rsidRDefault="00E80820" w:rsidP="008622BD">
      <w:pPr>
        <w:pStyle w:val="Prrafodelista"/>
        <w:jc w:val="both"/>
        <w:rPr>
          <w:rFonts w:ascii="Arial" w:hAnsi="Arial" w:cs="Arial"/>
          <w:sz w:val="22"/>
          <w:szCs w:val="22"/>
          <w:lang w:val="es-ES_tradnl"/>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 xml:space="preserve">Con fecha </w:t>
      </w:r>
      <w:r w:rsidR="00711627">
        <w:rPr>
          <w:rFonts w:cs="Arial"/>
          <w:sz w:val="22"/>
          <w:szCs w:val="22"/>
        </w:rPr>
        <w:t xml:space="preserve">25 </w:t>
      </w:r>
      <w:r w:rsidRPr="00E80820">
        <w:rPr>
          <w:rFonts w:cs="Arial"/>
          <w:sz w:val="22"/>
          <w:szCs w:val="22"/>
        </w:rPr>
        <w:t xml:space="preserve">de </w:t>
      </w:r>
      <w:r w:rsidR="00711627">
        <w:rPr>
          <w:rFonts w:cs="Arial"/>
          <w:sz w:val="22"/>
          <w:szCs w:val="22"/>
        </w:rPr>
        <w:t>agosto</w:t>
      </w:r>
      <w:r w:rsidRPr="00E80820">
        <w:rPr>
          <w:rFonts w:cs="Arial"/>
          <w:sz w:val="22"/>
          <w:szCs w:val="22"/>
        </w:rPr>
        <w:t xml:space="preserve"> de 2012, se publicó la Resolución Suprema Nº </w:t>
      </w:r>
      <w:r w:rsidR="00711627">
        <w:rPr>
          <w:rFonts w:cs="Arial"/>
          <w:sz w:val="22"/>
          <w:szCs w:val="22"/>
        </w:rPr>
        <w:t>053</w:t>
      </w:r>
      <w:r w:rsidRPr="00E80820">
        <w:rPr>
          <w:rFonts w:cs="Arial"/>
          <w:sz w:val="22"/>
          <w:szCs w:val="22"/>
        </w:rPr>
        <w:t>-2012-EF, mediante el cual se ratifica el Acuerdo</w:t>
      </w:r>
      <w:r w:rsidRPr="00E80820">
        <w:rPr>
          <w:rFonts w:cs="Arial"/>
          <w:bCs/>
          <w:sz w:val="22"/>
          <w:szCs w:val="22"/>
        </w:rPr>
        <w:t xml:space="preserve"> </w:t>
      </w:r>
      <w:r w:rsidRPr="00E80820">
        <w:rPr>
          <w:rFonts w:cs="Arial"/>
          <w:sz w:val="22"/>
          <w:szCs w:val="22"/>
        </w:rPr>
        <w:t>adoptado por el Consejo Directivo de PROINVERSIÓN, señalado en el numeral precedente.</w:t>
      </w:r>
    </w:p>
    <w:p w:rsidR="00E80820" w:rsidRPr="00E80820" w:rsidRDefault="00E80820" w:rsidP="008622BD">
      <w:pPr>
        <w:pStyle w:val="BodyTextIndent21"/>
        <w:tabs>
          <w:tab w:val="left" w:pos="720"/>
        </w:tabs>
        <w:ind w:left="720"/>
        <w:rPr>
          <w:rFonts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 xml:space="preserve">Mediante Acuerdo del Consejo Directivo de PROINVERSIÓN de fecha ____ de </w:t>
      </w:r>
      <w:r w:rsidR="00C30EF7">
        <w:rPr>
          <w:rFonts w:cs="Arial"/>
          <w:sz w:val="22"/>
          <w:szCs w:val="22"/>
        </w:rPr>
        <w:t>__________</w:t>
      </w:r>
      <w:r w:rsidRPr="00E80820">
        <w:rPr>
          <w:rFonts w:cs="Arial"/>
          <w:sz w:val="22"/>
          <w:szCs w:val="22"/>
        </w:rPr>
        <w:t>de 2012 se aprobaron las presentes Bases.</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El proceso del Concurso referido en las presentes Bases, será llevado a cabo de acuerdo a las disposiciones contenidas en las Bases, y en lo no previsto en ellas, serán de aplicación al presente proceso, el Decreto Legislativo N° 1012, el Decreto Supremo N° 059-96-PCM, así como sus normas complementarias, reglamentarias y modificatorias.</w:t>
      </w:r>
    </w:p>
    <w:p w:rsidR="00E80820" w:rsidRPr="00E80820" w:rsidRDefault="00E80820" w:rsidP="008622BD">
      <w:pPr>
        <w:pStyle w:val="Textosinformato"/>
        <w:jc w:val="both"/>
        <w:rPr>
          <w:rFonts w:ascii="Arial" w:hAnsi="Arial" w:cs="Arial"/>
          <w:sz w:val="22"/>
          <w:szCs w:val="22"/>
          <w:lang w:val="es-ES_tradnl"/>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Conforme a lo dispuesto en Decreto Legislativo N° 1017, Decreto Legislativo que aprueba la Ley de Contrataciones del Estado y el Acuerdo PROINVERSIÓN N° 267-01-2009, no es de aplicación al presente Concurso lo establecido en la Ley de Contrataciones del Estado.</w:t>
      </w:r>
    </w:p>
    <w:p w:rsidR="00E80820" w:rsidRPr="00E80820" w:rsidRDefault="00E80820" w:rsidP="008622BD">
      <w:pPr>
        <w:pStyle w:val="BodyTextIndent21"/>
        <w:tabs>
          <w:tab w:val="left" w:pos="720"/>
        </w:tabs>
        <w:ind w:left="0"/>
        <w:rPr>
          <w:rFonts w:cs="Arial"/>
          <w:sz w:val="22"/>
          <w:szCs w:val="22"/>
        </w:rPr>
      </w:pPr>
    </w:p>
    <w:p w:rsidR="00E80820" w:rsidRPr="00E80820" w:rsidRDefault="00E80820" w:rsidP="008622BD">
      <w:pPr>
        <w:pStyle w:val="BodyTextIndent21"/>
        <w:numPr>
          <w:ilvl w:val="2"/>
          <w:numId w:val="7"/>
        </w:numPr>
        <w:tabs>
          <w:tab w:val="left" w:pos="720"/>
        </w:tabs>
        <w:ind w:left="720" w:hanging="720"/>
        <w:rPr>
          <w:rFonts w:cs="Arial"/>
          <w:sz w:val="22"/>
          <w:szCs w:val="22"/>
        </w:rPr>
      </w:pPr>
      <w:r w:rsidRPr="00E80820">
        <w:rPr>
          <w:rFonts w:cs="Arial"/>
          <w:sz w:val="22"/>
          <w:szCs w:val="22"/>
        </w:rPr>
        <w:t>Mediante el literal l, artículo 22 de la Ley N° 27785, Ley del Sistema Nacional de Control y de la Contraloría General del República, se establece la atribución de la Contraloría General de la República de informar previamente sobre las operaciones, fianzas, avales y otras garantías que otorgue el Estado de la República del Perú, inclusive los proyectos de contrato, que en cualquier forma comprometa su crédito o capacidad financiera, sea que se trate de negociaciones en el país o en el exterior.</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BodyTextIndent21"/>
        <w:tabs>
          <w:tab w:val="left" w:pos="0"/>
        </w:tabs>
        <w:ind w:left="0"/>
        <w:rPr>
          <w:rFonts w:cs="Arial"/>
          <w:sz w:val="22"/>
          <w:szCs w:val="22"/>
        </w:rPr>
      </w:pPr>
      <w:r w:rsidRPr="00E80820">
        <w:rPr>
          <w:rFonts w:cs="Arial"/>
          <w:sz w:val="22"/>
          <w:szCs w:val="22"/>
        </w:rPr>
        <w:t>Se considera, sin admitirse prueba en contrario, que todo Postor, Postor Precalificado, de manera directa o indirecta, que participe en el Concurso conoce el contenido de las presentes Bases y las Leyes Aplicables.</w:t>
      </w:r>
    </w:p>
    <w:p w:rsidR="00E80820" w:rsidRPr="00E80820" w:rsidRDefault="00E80820" w:rsidP="008622BD">
      <w:pPr>
        <w:pStyle w:val="Prrafodelista"/>
        <w:rPr>
          <w:rFonts w:ascii="Arial" w:hAnsi="Arial" w:cs="Arial"/>
          <w:sz w:val="22"/>
          <w:szCs w:val="22"/>
          <w:lang w:val="es-ES_tradnl"/>
        </w:rPr>
      </w:pPr>
    </w:p>
    <w:p w:rsidR="00E80820" w:rsidRPr="00092BFB" w:rsidRDefault="00E80820" w:rsidP="008622BD">
      <w:pPr>
        <w:pStyle w:val="Ttulo2"/>
        <w:numPr>
          <w:ilvl w:val="1"/>
          <w:numId w:val="20"/>
        </w:numPr>
        <w:tabs>
          <w:tab w:val="clear" w:pos="792"/>
        </w:tabs>
        <w:ind w:left="720" w:hanging="720"/>
        <w:jc w:val="both"/>
        <w:rPr>
          <w:rFonts w:ascii="Arial" w:hAnsi="Arial" w:cs="Arial"/>
          <w:bCs w:val="0"/>
          <w:i w:val="0"/>
          <w:iCs w:val="0"/>
          <w:sz w:val="22"/>
          <w:szCs w:val="22"/>
        </w:rPr>
      </w:pPr>
      <w:bookmarkStart w:id="30" w:name="_Toc315357830"/>
      <w:bookmarkStart w:id="31" w:name="_Toc315387724"/>
      <w:bookmarkStart w:id="32" w:name="_Toc315357831"/>
      <w:bookmarkStart w:id="33" w:name="_Toc315387725"/>
      <w:bookmarkStart w:id="34" w:name="_Toc82510049"/>
      <w:bookmarkStart w:id="35" w:name="_Toc334691786"/>
      <w:bookmarkEnd w:id="30"/>
      <w:bookmarkEnd w:id="31"/>
      <w:bookmarkEnd w:id="32"/>
      <w:bookmarkEnd w:id="33"/>
      <w:r w:rsidRPr="00092BFB">
        <w:rPr>
          <w:rFonts w:ascii="Arial" w:hAnsi="Arial" w:cs="Arial"/>
          <w:bCs w:val="0"/>
          <w:i w:val="0"/>
          <w:iCs w:val="0"/>
          <w:sz w:val="22"/>
          <w:szCs w:val="22"/>
        </w:rPr>
        <w:lastRenderedPageBreak/>
        <w:t>Ejecución del Encargo formulado a PROINVERSIÓN por el Ministerio de Cultura y Facultades del Comité y de PROINVERSIÓN</w:t>
      </w:r>
      <w:bookmarkEnd w:id="34"/>
      <w:bookmarkEnd w:id="35"/>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keepNext/>
        <w:numPr>
          <w:ilvl w:val="2"/>
          <w:numId w:val="8"/>
        </w:numPr>
        <w:spacing w:after="0" w:line="240" w:lineRule="auto"/>
        <w:jc w:val="both"/>
        <w:rPr>
          <w:rFonts w:ascii="Arial" w:hAnsi="Arial" w:cs="Arial"/>
        </w:rPr>
      </w:pPr>
      <w:r w:rsidRPr="00E80820">
        <w:rPr>
          <w:rFonts w:ascii="Arial" w:hAnsi="Arial" w:cs="Arial"/>
        </w:rPr>
        <w:t xml:space="preserve">El Comité tiene como función conducir el proceso de promoción de la inversión privada que motiva el Concurso materia de estas Bases. Está facultado, entre otros aspectos, para promover, programar, regular, modificar, dirigir, supervisar, controlar, prorrogar los plazos señalados en estas Bases, suspender o cancelar el Concurso, de acuerdo a lo mencionado en el Numeral 9.4. y dictar todas las disposiciones que resulten pertinentes o que estimen necesarias para la ejecución del presente Concurso, pudiendo resolver todo lo que no se encuentre previsto en las Bases o en las Leyes Aplicables y, en general, para ejercer todas las demás atribuciones que le asigna el marco legal antes citado. </w:t>
      </w:r>
    </w:p>
    <w:p w:rsidR="00E80820" w:rsidRPr="00E80820" w:rsidRDefault="00E80820" w:rsidP="008622BD">
      <w:pPr>
        <w:keepNext/>
        <w:spacing w:after="0" w:line="240" w:lineRule="auto"/>
        <w:jc w:val="both"/>
        <w:rPr>
          <w:rFonts w:ascii="Arial" w:hAnsi="Arial" w:cs="Arial"/>
        </w:rPr>
      </w:pPr>
    </w:p>
    <w:p w:rsidR="00E80820" w:rsidRPr="00E80820" w:rsidRDefault="00E80820" w:rsidP="008622BD">
      <w:pPr>
        <w:keepNext/>
        <w:numPr>
          <w:ilvl w:val="2"/>
          <w:numId w:val="8"/>
        </w:numPr>
        <w:spacing w:after="0" w:line="240" w:lineRule="auto"/>
        <w:jc w:val="both"/>
        <w:rPr>
          <w:rFonts w:ascii="Arial" w:hAnsi="Arial" w:cs="Arial"/>
        </w:rPr>
      </w:pPr>
      <w:r w:rsidRPr="00E80820">
        <w:rPr>
          <w:rFonts w:ascii="Arial" w:hAnsi="Arial" w:cs="Arial"/>
        </w:rPr>
        <w:t xml:space="preserve">Toda modificación a las presentes Bases será comunicada, a través de Circulares a los Postores o a los Postores Precalificados, de acuerdo a lo establecido en el Numeral 3.1.3.1. Los cambios que impliquen modificaciones sustanciales a las Bases, que sean </w:t>
      </w:r>
      <w:r w:rsidR="00352270">
        <w:rPr>
          <w:rFonts w:ascii="Arial" w:hAnsi="Arial" w:cs="Arial"/>
        </w:rPr>
        <w:t xml:space="preserve">de </w:t>
      </w:r>
      <w:r w:rsidRPr="00E80820">
        <w:rPr>
          <w:rFonts w:ascii="Arial" w:hAnsi="Arial" w:cs="Arial"/>
        </w:rPr>
        <w:t xml:space="preserve">competencia del Ministerio de Cultura, contarán con la opinión favorable del mismo.  </w:t>
      </w:r>
    </w:p>
    <w:p w:rsidR="00E80820" w:rsidRPr="00E80820" w:rsidRDefault="00E80820" w:rsidP="008622BD">
      <w:pPr>
        <w:keepNext/>
        <w:spacing w:after="0" w:line="240" w:lineRule="auto"/>
        <w:jc w:val="both"/>
        <w:rPr>
          <w:rFonts w:ascii="Arial" w:hAnsi="Arial" w:cs="Arial"/>
        </w:rPr>
      </w:pPr>
    </w:p>
    <w:p w:rsidR="00E80820" w:rsidRPr="00E80820" w:rsidRDefault="00E80820" w:rsidP="008622BD">
      <w:pPr>
        <w:keepNext/>
        <w:numPr>
          <w:ilvl w:val="2"/>
          <w:numId w:val="8"/>
        </w:numPr>
        <w:spacing w:after="0" w:line="240" w:lineRule="auto"/>
        <w:jc w:val="both"/>
        <w:rPr>
          <w:rFonts w:ascii="Arial" w:hAnsi="Arial" w:cs="Arial"/>
        </w:rPr>
      </w:pPr>
      <w:r w:rsidRPr="00E80820">
        <w:rPr>
          <w:rFonts w:ascii="Arial" w:hAnsi="Arial" w:cs="Arial"/>
        </w:rPr>
        <w:t>La sola presentación de la información prevista en estas Bases y/o solicitada por el Comité para efectos de la Precalificación por parte de un Postor no obliga al Comité a declararlo como Postor Precalificado, así como tampoco la presentación de una Propuesta obliga al Comité a aceptarla. La sola presentación por el Postor de los documentos necesarios para precalificar, implica el pleno conocimiento, aceptación y sometimiento incondicional por parte del Postor, el Postor Precalificado o el Adjudicatario, según corresponda, a todos y cada uno de los procedimientos, obligaciones, condiciones y reglas -sin excepción- establecidas en las Bases, las mismas que tienen jurídicamente carácter vinculante para aquéllos, así como su renuncia irrevocable e incondicional a plantear, ante cualquier fuero o autoridad, cualquier acción, reclamo, demanda o solicitud de indemnización contra el Estado de la República del Perú, el Ministerio de Cultura, PROINVERSIÓN, el Comité, los asesores, o cualquier otra entidad, organismo o funcionario del Gobierno del Estado de la República del Perú por el ejercicio de la facultad prevista en estas Bases.</w:t>
      </w:r>
    </w:p>
    <w:p w:rsidR="00E80820" w:rsidRPr="00E80820" w:rsidRDefault="00E80820" w:rsidP="008622BD">
      <w:pPr>
        <w:keepNext/>
        <w:spacing w:after="0" w:line="240" w:lineRule="auto"/>
        <w:jc w:val="both"/>
        <w:rPr>
          <w:rFonts w:ascii="Arial" w:hAnsi="Arial" w:cs="Arial"/>
        </w:rPr>
      </w:pPr>
    </w:p>
    <w:p w:rsidR="00E80820" w:rsidRPr="00E80820" w:rsidRDefault="00E80820" w:rsidP="008622BD">
      <w:pPr>
        <w:keepNext/>
        <w:numPr>
          <w:ilvl w:val="2"/>
          <w:numId w:val="8"/>
        </w:numPr>
        <w:spacing w:after="0" w:line="240" w:lineRule="auto"/>
        <w:jc w:val="both"/>
        <w:rPr>
          <w:rFonts w:ascii="Arial" w:hAnsi="Arial" w:cs="Arial"/>
        </w:rPr>
      </w:pPr>
      <w:r w:rsidRPr="00E80820">
        <w:rPr>
          <w:rFonts w:ascii="Arial" w:hAnsi="Arial" w:cs="Arial"/>
        </w:rPr>
        <w:t>Las decisiones del Comité o de PROINVERSIÓN con relación a este Concurso son definitivas, no darán lugar a indemnización de ninguna clase y no están sujetas a impugnación en el ámbito administrativo o judicial, salvo lo expresamente establecido en estas Bases. En consecuencia, por la sola participación en el Concurso, las personas que estén comprendidas bajo los alcances de estas Bases renuncian a interponer cualquier recurso de impugnación contra tales decisiones.</w:t>
      </w:r>
    </w:p>
    <w:p w:rsidR="00E80820" w:rsidRPr="00E80820" w:rsidRDefault="00E80820" w:rsidP="008622BD">
      <w:pPr>
        <w:spacing w:after="0" w:line="240" w:lineRule="auto"/>
        <w:rPr>
          <w:rFonts w:ascii="Arial" w:hAnsi="Arial" w:cs="Arial"/>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36" w:name="_Toc334691787"/>
      <w:r w:rsidRPr="00092BFB">
        <w:rPr>
          <w:rFonts w:ascii="Arial" w:hAnsi="Arial" w:cs="Arial"/>
          <w:bCs w:val="0"/>
          <w:i w:val="0"/>
          <w:iCs w:val="0"/>
          <w:sz w:val="22"/>
          <w:szCs w:val="22"/>
        </w:rPr>
        <w:t>Contrato</w:t>
      </w:r>
      <w:bookmarkEnd w:id="36"/>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numPr>
          <w:ilvl w:val="2"/>
          <w:numId w:val="3"/>
        </w:numPr>
        <w:tabs>
          <w:tab w:val="clear" w:pos="1712"/>
        </w:tabs>
        <w:ind w:left="720"/>
        <w:jc w:val="both"/>
        <w:rPr>
          <w:rFonts w:ascii="Arial" w:hAnsi="Arial" w:cs="Arial"/>
          <w:spacing w:val="-4"/>
          <w:sz w:val="22"/>
          <w:szCs w:val="22"/>
        </w:rPr>
      </w:pPr>
      <w:r w:rsidRPr="00E80820">
        <w:rPr>
          <w:rFonts w:ascii="Arial" w:hAnsi="Arial" w:cs="Arial"/>
          <w:spacing w:val="-4"/>
          <w:sz w:val="22"/>
          <w:szCs w:val="22"/>
        </w:rPr>
        <w:t>El Proyecto de Contrato será puesto a disposición de los Postores de acuerdo a lo establecido en el Cronograma del Anexo N° 12, mediante Circular.</w:t>
      </w:r>
    </w:p>
    <w:p w:rsidR="00E80820" w:rsidRPr="00E80820" w:rsidRDefault="00E80820" w:rsidP="008622BD">
      <w:pPr>
        <w:pStyle w:val="Textosinformato"/>
        <w:jc w:val="both"/>
        <w:rPr>
          <w:rFonts w:ascii="Arial" w:hAnsi="Arial" w:cs="Arial"/>
          <w:spacing w:val="-4"/>
          <w:sz w:val="22"/>
          <w:szCs w:val="22"/>
        </w:rPr>
      </w:pPr>
    </w:p>
    <w:p w:rsidR="00E80820" w:rsidRPr="00E80820" w:rsidRDefault="00E80820" w:rsidP="008622BD">
      <w:pPr>
        <w:pStyle w:val="Textosinformato"/>
        <w:numPr>
          <w:ilvl w:val="2"/>
          <w:numId w:val="3"/>
        </w:numPr>
        <w:tabs>
          <w:tab w:val="clear" w:pos="1712"/>
        </w:tabs>
        <w:ind w:left="720"/>
        <w:jc w:val="both"/>
        <w:rPr>
          <w:rFonts w:ascii="Arial" w:hAnsi="Arial" w:cs="Arial"/>
          <w:sz w:val="22"/>
          <w:szCs w:val="22"/>
        </w:rPr>
      </w:pPr>
      <w:r w:rsidRPr="00E80820">
        <w:rPr>
          <w:rFonts w:ascii="Arial" w:hAnsi="Arial" w:cs="Arial"/>
          <w:sz w:val="22"/>
          <w:szCs w:val="22"/>
        </w:rPr>
        <w:t>Los Postores podrán presentar sugerencias al Proyecto de Contrato dentro del plazo indicado en el Anexo N° 12, con las mismas formalidades previstas en los Numerales 3.1.1 y 3.1.2. El Comité no estará obligado a recoger las sugerencias que los Postores o Postores Precalificados formulen al Proyecto de Contrato.</w:t>
      </w:r>
    </w:p>
    <w:p w:rsidR="00E80820" w:rsidRPr="00E80820" w:rsidRDefault="00E80820" w:rsidP="008622BD">
      <w:pPr>
        <w:pStyle w:val="Textosinformato"/>
        <w:ind w:left="992"/>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37" w:name="_Toc82510051"/>
      <w:bookmarkStart w:id="38" w:name="_Toc334691788"/>
      <w:r w:rsidRPr="00092BFB">
        <w:rPr>
          <w:rFonts w:ascii="Arial" w:hAnsi="Arial" w:cs="Arial"/>
          <w:bCs w:val="0"/>
          <w:i w:val="0"/>
          <w:iCs w:val="0"/>
          <w:sz w:val="22"/>
          <w:szCs w:val="22"/>
        </w:rPr>
        <w:t>Cronograma del Concurso</w:t>
      </w:r>
      <w:bookmarkEnd w:id="37"/>
      <w:bookmarkEnd w:id="38"/>
    </w:p>
    <w:p w:rsidR="00E80820" w:rsidRPr="00E80820" w:rsidRDefault="00E80820" w:rsidP="008622BD">
      <w:pPr>
        <w:pStyle w:val="Textosinformato"/>
        <w:ind w:left="708"/>
        <w:jc w:val="both"/>
        <w:rPr>
          <w:rFonts w:ascii="Arial" w:hAnsi="Arial" w:cs="Arial"/>
          <w:b/>
          <w:i/>
          <w:iCs/>
          <w:sz w:val="22"/>
          <w:szCs w:val="22"/>
        </w:rPr>
      </w:pPr>
    </w:p>
    <w:p w:rsidR="00E80820" w:rsidRPr="00E80820" w:rsidRDefault="00E80820" w:rsidP="008622BD">
      <w:pPr>
        <w:pStyle w:val="Textosinformato"/>
        <w:ind w:left="708"/>
        <w:jc w:val="both"/>
        <w:rPr>
          <w:rFonts w:ascii="Arial" w:hAnsi="Arial" w:cs="Arial"/>
          <w:b/>
          <w:iCs/>
          <w:sz w:val="22"/>
          <w:szCs w:val="22"/>
        </w:rPr>
      </w:pPr>
      <w:r w:rsidRPr="00E80820">
        <w:rPr>
          <w:rFonts w:ascii="Arial" w:hAnsi="Arial" w:cs="Arial"/>
          <w:bCs/>
          <w:iCs/>
          <w:sz w:val="22"/>
          <w:szCs w:val="22"/>
        </w:rPr>
        <w:t>Las fechas de las actividades del Cronograma se presentan en el Anexo N° 12.</w:t>
      </w:r>
    </w:p>
    <w:p w:rsidR="00E80820" w:rsidRPr="00E80820" w:rsidRDefault="00E80820" w:rsidP="008622BD">
      <w:pPr>
        <w:pStyle w:val="Textosinformato"/>
        <w:ind w:left="708"/>
        <w:jc w:val="both"/>
        <w:rPr>
          <w:rFonts w:ascii="Arial" w:hAnsi="Arial" w:cs="Arial"/>
          <w:b/>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Comité podrá modificar las fechas del Cronograma en cualquier momento, lo cual será comunicado a los interesados mediante Circular.</w:t>
      </w:r>
    </w:p>
    <w:p w:rsidR="00E80820" w:rsidRPr="00E80820" w:rsidRDefault="00E80820" w:rsidP="008622BD">
      <w:pPr>
        <w:pStyle w:val="Textosinformato"/>
        <w:ind w:left="423"/>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Salvo los casos en que se indique expresamente lo contrario, el plazo máximo del día, vencerá a las 17:00 horas de Lima - Perú.</w:t>
      </w:r>
    </w:p>
    <w:p w:rsidR="00E80820" w:rsidRPr="00E80820" w:rsidRDefault="00E80820" w:rsidP="008622BD">
      <w:pPr>
        <w:pStyle w:val="Textosinformato"/>
        <w:ind w:left="708"/>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39" w:name="_Toc82510054"/>
      <w:bookmarkStart w:id="40" w:name="_Toc334691789"/>
      <w:r w:rsidRPr="00092BFB">
        <w:rPr>
          <w:rFonts w:ascii="Arial" w:hAnsi="Arial" w:cs="Arial"/>
          <w:bCs w:val="0"/>
          <w:i w:val="0"/>
          <w:iCs w:val="0"/>
          <w:sz w:val="22"/>
          <w:szCs w:val="22"/>
        </w:rPr>
        <w:t>Interpretación y referencias</w:t>
      </w:r>
      <w:bookmarkEnd w:id="39"/>
      <w:bookmarkEnd w:id="40"/>
    </w:p>
    <w:p w:rsidR="00E80820" w:rsidRPr="00E80820" w:rsidRDefault="00E80820" w:rsidP="008622BD">
      <w:pPr>
        <w:pStyle w:val="Textoindependiente3"/>
        <w:jc w:val="both"/>
        <w:rPr>
          <w:rFonts w:ascii="Arial" w:hAnsi="Arial" w:cs="Arial"/>
          <w:b/>
          <w:sz w:val="22"/>
          <w:szCs w:val="22"/>
        </w:rPr>
      </w:pPr>
    </w:p>
    <w:p w:rsidR="00E80820" w:rsidRPr="00E80820" w:rsidRDefault="00E80820" w:rsidP="008622BD">
      <w:pPr>
        <w:pStyle w:val="Textosinformato"/>
        <w:numPr>
          <w:ilvl w:val="2"/>
          <w:numId w:val="9"/>
        </w:numPr>
        <w:tabs>
          <w:tab w:val="clear" w:pos="1712"/>
        </w:tabs>
        <w:ind w:left="720"/>
        <w:jc w:val="both"/>
        <w:rPr>
          <w:rFonts w:ascii="Arial" w:hAnsi="Arial" w:cs="Arial"/>
          <w:spacing w:val="-4"/>
          <w:sz w:val="22"/>
          <w:szCs w:val="22"/>
        </w:rPr>
      </w:pPr>
      <w:r w:rsidRPr="00E80820">
        <w:rPr>
          <w:rFonts w:ascii="Arial" w:hAnsi="Arial" w:cs="Arial"/>
          <w:spacing w:val="-4"/>
          <w:sz w:val="22"/>
          <w:szCs w:val="22"/>
        </w:rPr>
        <w:t>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el Estado de la República del Perú.  Se considerará, sin admitirse prueba en contrario, que todo participante en este proceso conoce las leyes y regulaciones vigentes en el Estado de la República del Perú y aplicables a este caso.</w:t>
      </w:r>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numPr>
          <w:ilvl w:val="2"/>
          <w:numId w:val="9"/>
        </w:numPr>
        <w:tabs>
          <w:tab w:val="clear" w:pos="1712"/>
        </w:tabs>
        <w:ind w:left="720"/>
        <w:jc w:val="both"/>
        <w:rPr>
          <w:rFonts w:ascii="Arial" w:hAnsi="Arial" w:cs="Arial"/>
          <w:spacing w:val="-4"/>
          <w:sz w:val="22"/>
          <w:szCs w:val="22"/>
        </w:rPr>
      </w:pPr>
      <w:r w:rsidRPr="00E80820">
        <w:rPr>
          <w:rFonts w:ascii="Arial" w:hAnsi="Arial" w:cs="Arial"/>
          <w:spacing w:val="-4"/>
          <w:sz w:val="22"/>
          <w:szCs w:val="22"/>
        </w:rPr>
        <w:t xml:space="preserve">Los títulos de los numerales, anexos, formularios y apéndices de las Bases son utilizados exclusivamente a efectos indicativos y no afectarán la interpretación de su contenido.  </w:t>
      </w:r>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numPr>
          <w:ilvl w:val="2"/>
          <w:numId w:val="9"/>
        </w:numPr>
        <w:tabs>
          <w:tab w:val="clear" w:pos="1712"/>
        </w:tabs>
        <w:ind w:left="720"/>
        <w:jc w:val="both"/>
        <w:rPr>
          <w:rFonts w:ascii="Arial" w:hAnsi="Arial" w:cs="Arial"/>
          <w:spacing w:val="-4"/>
          <w:sz w:val="22"/>
          <w:szCs w:val="22"/>
        </w:rPr>
      </w:pPr>
      <w:r w:rsidRPr="00E80820">
        <w:rPr>
          <w:rFonts w:ascii="Arial" w:hAnsi="Arial" w:cs="Arial"/>
          <w:spacing w:val="-4"/>
          <w:sz w:val="22"/>
          <w:szCs w:val="22"/>
        </w:rPr>
        <w:t>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“enmiendas” y Circulares a que se hace referencia en estas Bases, predominan sobre las disposiciones de las Bases aunque no se manifieste expresamente.</w:t>
      </w:r>
    </w:p>
    <w:p w:rsidR="00E80820" w:rsidRPr="00E80820" w:rsidRDefault="00E80820" w:rsidP="008622BD">
      <w:pPr>
        <w:spacing w:after="0" w:line="240" w:lineRule="auto"/>
        <w:jc w:val="both"/>
        <w:rPr>
          <w:rFonts w:ascii="Arial" w:hAnsi="Arial" w:cs="Arial"/>
        </w:rPr>
      </w:pPr>
      <w:bookmarkStart w:id="41" w:name="_1.8_Presupuesto_Oficial"/>
      <w:bookmarkEnd w:id="41"/>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42" w:name="_Toc82510056"/>
      <w:bookmarkStart w:id="43" w:name="_Toc334691790"/>
      <w:r w:rsidRPr="00092BFB">
        <w:rPr>
          <w:rFonts w:ascii="Arial" w:hAnsi="Arial" w:cs="Arial"/>
          <w:bCs w:val="0"/>
          <w:i w:val="0"/>
          <w:iCs w:val="0"/>
          <w:sz w:val="22"/>
          <w:szCs w:val="22"/>
        </w:rPr>
        <w:t>Antecedentes técnicos puestos a disposición de los Postores</w:t>
      </w:r>
      <w:bookmarkEnd w:id="42"/>
      <w:bookmarkEnd w:id="43"/>
    </w:p>
    <w:p w:rsidR="00E80820" w:rsidRPr="00E80820" w:rsidRDefault="00E80820" w:rsidP="008622BD">
      <w:pPr>
        <w:spacing w:after="0" w:line="240" w:lineRule="auto"/>
        <w:rPr>
          <w:rFonts w:ascii="Arial" w:hAnsi="Arial" w:cs="Arial"/>
          <w:b/>
          <w:i/>
          <w:lang w:val="es-EC"/>
        </w:rPr>
      </w:pPr>
    </w:p>
    <w:p w:rsidR="00E80820" w:rsidRPr="00E80820" w:rsidRDefault="00E80820" w:rsidP="008622BD">
      <w:pPr>
        <w:spacing w:after="0" w:line="240" w:lineRule="auto"/>
        <w:ind w:left="720"/>
        <w:jc w:val="both"/>
        <w:rPr>
          <w:rFonts w:ascii="Arial" w:hAnsi="Arial" w:cs="Arial"/>
        </w:rPr>
      </w:pPr>
      <w:r w:rsidRPr="00E80820">
        <w:rPr>
          <w:rFonts w:ascii="Arial" w:hAnsi="Arial" w:cs="Arial"/>
        </w:rPr>
        <w:t>Los distintos antecedentes técnicos y estudios realizados sobre el GTN serán puestos a disposición de los Postores en la Sala de Datos a que se hace referencia en el Numeral 3.2.</w:t>
      </w:r>
    </w:p>
    <w:p w:rsidR="00E80820" w:rsidRPr="00E80820" w:rsidRDefault="00E80820" w:rsidP="008622BD">
      <w:pPr>
        <w:spacing w:after="0" w:line="240" w:lineRule="auto"/>
        <w:ind w:left="720"/>
        <w:jc w:val="both"/>
        <w:rPr>
          <w:rFonts w:ascii="Arial" w:hAnsi="Arial" w:cs="Arial"/>
        </w:rPr>
      </w:pPr>
    </w:p>
    <w:p w:rsidR="00E80820" w:rsidRPr="00E80820" w:rsidRDefault="00E80820" w:rsidP="008622BD">
      <w:pPr>
        <w:spacing w:after="0" w:line="240" w:lineRule="auto"/>
        <w:ind w:left="720"/>
        <w:jc w:val="both"/>
        <w:rPr>
          <w:rFonts w:ascii="Arial" w:hAnsi="Arial" w:cs="Arial"/>
        </w:rPr>
      </w:pPr>
      <w:r w:rsidRPr="00E80820">
        <w:rPr>
          <w:rFonts w:ascii="Arial" w:hAnsi="Arial" w:cs="Arial"/>
        </w:rPr>
        <w:t xml:space="preserve">Los Estudios Existentes que conforman los antecedentes técnicos puestos a disposición de los Postores se muestran en el Apéndice N° 1 del Anexo N° 10. </w:t>
      </w:r>
      <w:bookmarkStart w:id="44" w:name="_Hlt517848479"/>
      <w:bookmarkStart w:id="45" w:name="_Hlt14089460"/>
      <w:bookmarkEnd w:id="44"/>
      <w:bookmarkEnd w:id="45"/>
    </w:p>
    <w:p w:rsidR="00E80820" w:rsidRPr="00E80820" w:rsidRDefault="00E80820" w:rsidP="008622BD">
      <w:pPr>
        <w:spacing w:after="0" w:line="240" w:lineRule="auto"/>
        <w:jc w:val="both"/>
        <w:rPr>
          <w:rFonts w:ascii="Arial" w:hAnsi="Arial" w:cs="Arial"/>
        </w:rPr>
      </w:pPr>
    </w:p>
    <w:p w:rsidR="00E80820" w:rsidRPr="00E80820" w:rsidRDefault="00E80820" w:rsidP="008622BD">
      <w:pPr>
        <w:autoSpaceDE w:val="0"/>
        <w:autoSpaceDN w:val="0"/>
        <w:adjustRightInd w:val="0"/>
        <w:spacing w:after="0" w:line="240" w:lineRule="auto"/>
        <w:ind w:left="720"/>
        <w:jc w:val="both"/>
        <w:rPr>
          <w:rFonts w:ascii="Arial" w:hAnsi="Arial" w:cs="Arial"/>
          <w:bCs/>
          <w:iCs/>
        </w:rPr>
      </w:pPr>
      <w:r w:rsidRPr="00E80820">
        <w:rPr>
          <w:rFonts w:ascii="Arial" w:hAnsi="Arial" w:cs="Arial"/>
          <w:bCs/>
          <w:iCs/>
        </w:rPr>
        <w:t>El Postor tiene amplia libertad para utilizar dicha información, sin embargo la Propuesta entregada por éste es de su exclusiva responsabilidad</w:t>
      </w:r>
      <w:r w:rsidRPr="00E80820">
        <w:rPr>
          <w:rFonts w:ascii="Arial" w:hAnsi="Arial" w:cs="Arial"/>
          <w:bCs/>
          <w:iCs/>
          <w:lang w:val="es-ES_tradnl"/>
        </w:rPr>
        <w:t xml:space="preserve">, no pudiendo en el futuro, como Concesionario o en cualquier otra instancia, alegar o reclamar perjuicios, indemnizaciones ni compensaciones por eventuales errores, omisiones, inexactitudes o deficiencias de cualquier naturaleza existentes en </w:t>
      </w:r>
      <w:r w:rsidRPr="00E80820">
        <w:rPr>
          <w:rFonts w:ascii="Arial" w:hAnsi="Arial" w:cs="Arial"/>
          <w:bCs/>
          <w:iCs/>
        </w:rPr>
        <w:t>dichos antecedentes y estudios.</w:t>
      </w:r>
    </w:p>
    <w:p w:rsidR="00E80820" w:rsidRPr="00E80820" w:rsidRDefault="00E80820" w:rsidP="008622BD">
      <w:pPr>
        <w:spacing w:after="0" w:line="240" w:lineRule="auto"/>
        <w:jc w:val="both"/>
        <w:rPr>
          <w:rFonts w:ascii="Arial" w:hAnsi="Arial" w:cs="Arial"/>
        </w:rPr>
      </w:pPr>
    </w:p>
    <w:p w:rsidR="00E80820" w:rsidRPr="00E80820" w:rsidRDefault="00E80820" w:rsidP="008622BD">
      <w:pPr>
        <w:pStyle w:val="Ttulo1"/>
        <w:numPr>
          <w:ilvl w:val="0"/>
          <w:numId w:val="20"/>
        </w:numPr>
        <w:tabs>
          <w:tab w:val="clear" w:pos="360"/>
          <w:tab w:val="num" w:pos="720"/>
        </w:tabs>
        <w:ind w:left="720" w:hanging="720"/>
        <w:jc w:val="left"/>
        <w:rPr>
          <w:rFonts w:ascii="Arial" w:hAnsi="Arial" w:cs="Arial"/>
          <w:sz w:val="22"/>
          <w:szCs w:val="22"/>
        </w:rPr>
      </w:pPr>
      <w:bookmarkStart w:id="46" w:name="_Toc82510058"/>
      <w:bookmarkStart w:id="47" w:name="_Toc334691791"/>
      <w:r w:rsidRPr="00E80820">
        <w:rPr>
          <w:rFonts w:ascii="Arial" w:hAnsi="Arial" w:cs="Arial"/>
          <w:sz w:val="22"/>
          <w:szCs w:val="22"/>
        </w:rPr>
        <w:t>AGENTES AUTORIZADOS Y REPRESENTANTE LEGAL</w:t>
      </w:r>
      <w:bookmarkEnd w:id="46"/>
      <w:bookmarkEnd w:id="47"/>
    </w:p>
    <w:p w:rsidR="00E80820" w:rsidRPr="00E80820" w:rsidRDefault="00E80820" w:rsidP="008622BD">
      <w:pPr>
        <w:pStyle w:val="Textosinformato"/>
        <w:keepNext/>
        <w:tabs>
          <w:tab w:val="left" w:pos="993"/>
        </w:tabs>
        <w:ind w:left="425"/>
        <w:jc w:val="both"/>
        <w:rPr>
          <w:rFonts w:ascii="Arial" w:hAnsi="Arial" w:cs="Arial"/>
          <w:b/>
          <w:sz w:val="22"/>
          <w:szCs w:val="22"/>
        </w:rPr>
      </w:pPr>
    </w:p>
    <w:p w:rsidR="00E80820" w:rsidRPr="00092BFB" w:rsidRDefault="00E80820" w:rsidP="008622BD">
      <w:pPr>
        <w:pStyle w:val="Ttulo2"/>
        <w:numPr>
          <w:ilvl w:val="1"/>
          <w:numId w:val="21"/>
        </w:numPr>
        <w:jc w:val="left"/>
        <w:rPr>
          <w:rFonts w:ascii="Arial" w:hAnsi="Arial" w:cs="Arial"/>
          <w:bCs w:val="0"/>
          <w:i w:val="0"/>
          <w:iCs w:val="0"/>
          <w:sz w:val="22"/>
          <w:szCs w:val="22"/>
        </w:rPr>
      </w:pPr>
      <w:bookmarkStart w:id="48" w:name="_Toc82510059"/>
      <w:bookmarkStart w:id="49" w:name="_Toc334691792"/>
      <w:r w:rsidRPr="00092BFB">
        <w:rPr>
          <w:rFonts w:ascii="Arial" w:hAnsi="Arial" w:cs="Arial"/>
          <w:bCs w:val="0"/>
          <w:i w:val="0"/>
          <w:iCs w:val="0"/>
          <w:sz w:val="22"/>
          <w:szCs w:val="22"/>
        </w:rPr>
        <w:t>Agentes Autorizados</w:t>
      </w:r>
      <w:bookmarkEnd w:id="48"/>
      <w:bookmarkEnd w:id="49"/>
    </w:p>
    <w:p w:rsidR="00E80820" w:rsidRPr="00E80820" w:rsidRDefault="00E80820" w:rsidP="008622BD">
      <w:pPr>
        <w:pStyle w:val="Textosinformato"/>
        <w:keepNext/>
        <w:tabs>
          <w:tab w:val="left" w:pos="1701"/>
        </w:tabs>
        <w:ind w:left="1701" w:hanging="709"/>
        <w:jc w:val="both"/>
        <w:rPr>
          <w:rFonts w:ascii="Arial" w:hAnsi="Arial" w:cs="Arial"/>
          <w:b/>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50" w:name="_Toc82510060"/>
      <w:bookmarkStart w:id="51" w:name="_Toc334691793"/>
      <w:r w:rsidRPr="00092BFB">
        <w:rPr>
          <w:rFonts w:ascii="Arial" w:hAnsi="Arial" w:cs="Arial"/>
          <w:bCs w:val="0"/>
          <w:i w:val="0"/>
          <w:iCs w:val="0"/>
          <w:sz w:val="22"/>
          <w:szCs w:val="22"/>
        </w:rPr>
        <w:t>Designación de Agentes Autorizados</w:t>
      </w:r>
      <w:bookmarkEnd w:id="50"/>
      <w:bookmarkEnd w:id="51"/>
    </w:p>
    <w:p w:rsidR="00E80820" w:rsidRPr="00E80820" w:rsidRDefault="00E80820" w:rsidP="008622BD">
      <w:pPr>
        <w:pStyle w:val="Textosinformato"/>
        <w:tabs>
          <w:tab w:val="left" w:pos="1701"/>
        </w:tabs>
        <w:ind w:left="1701" w:hanging="709"/>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 xml:space="preserve">Cada Postor, deberá designar hasta dos (02) personas naturales con domicilio común en la ciudad de Lima o Callao como sus Agentes Autorizados, para efectos del presente Concurso. </w:t>
      </w:r>
    </w:p>
    <w:p w:rsidR="00E80820" w:rsidRPr="00E80820" w:rsidRDefault="00E80820" w:rsidP="008622BD">
      <w:pPr>
        <w:pStyle w:val="Textosinformato"/>
        <w:tabs>
          <w:tab w:val="left" w:pos="1843"/>
        </w:tabs>
        <w:ind w:left="1843" w:hanging="850"/>
        <w:jc w:val="both"/>
        <w:rPr>
          <w:rFonts w:ascii="Arial" w:hAnsi="Arial" w:cs="Arial"/>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52" w:name="_Toc82510061"/>
      <w:bookmarkStart w:id="53" w:name="_Toc334691794"/>
      <w:r w:rsidRPr="00092BFB">
        <w:rPr>
          <w:rFonts w:ascii="Arial" w:hAnsi="Arial" w:cs="Arial"/>
          <w:bCs w:val="0"/>
          <w:i w:val="0"/>
          <w:iCs w:val="0"/>
          <w:sz w:val="22"/>
          <w:szCs w:val="22"/>
        </w:rPr>
        <w:lastRenderedPageBreak/>
        <w:t>Carta de Designación</w:t>
      </w:r>
      <w:bookmarkEnd w:id="52"/>
      <w:bookmarkEnd w:id="53"/>
    </w:p>
    <w:p w:rsidR="00E80820" w:rsidRPr="00E80820" w:rsidRDefault="00E80820" w:rsidP="008622BD">
      <w:pPr>
        <w:pStyle w:val="Textosinformato"/>
        <w:keepNext/>
        <w:tabs>
          <w:tab w:val="left" w:pos="1843"/>
        </w:tabs>
        <w:ind w:left="1843" w:hanging="850"/>
        <w:jc w:val="both"/>
        <w:rPr>
          <w:rFonts w:ascii="Arial" w:hAnsi="Arial" w:cs="Arial"/>
          <w:bCs/>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La designación de los Agentes Autorizados deberá hacerse mediante una carta simple suscrita por el Postor señalando expresamente sus facultades y consignando la información que corresponda, conforme a lo señalado en los Numerales 2.1.3 y 2.1.4.</w:t>
      </w:r>
    </w:p>
    <w:p w:rsidR="00E80820" w:rsidRPr="00E80820" w:rsidRDefault="00E80820" w:rsidP="008622BD">
      <w:pPr>
        <w:pStyle w:val="Textosinformato"/>
        <w:tabs>
          <w:tab w:val="left" w:pos="1843"/>
        </w:tabs>
        <w:jc w:val="both"/>
        <w:rPr>
          <w:rFonts w:ascii="Arial" w:hAnsi="Arial" w:cs="Arial"/>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54" w:name="_Toc82510062"/>
      <w:bookmarkStart w:id="55" w:name="_Toc334691795"/>
      <w:r w:rsidRPr="00092BFB">
        <w:rPr>
          <w:rFonts w:ascii="Arial" w:hAnsi="Arial" w:cs="Arial"/>
          <w:bCs w:val="0"/>
          <w:i w:val="0"/>
          <w:iCs w:val="0"/>
          <w:sz w:val="22"/>
          <w:szCs w:val="22"/>
        </w:rPr>
        <w:t>Facultades Otorgadas</w:t>
      </w:r>
      <w:bookmarkEnd w:id="54"/>
      <w:bookmarkEnd w:id="55"/>
    </w:p>
    <w:p w:rsidR="00E80820" w:rsidRPr="00E80820" w:rsidRDefault="00E80820" w:rsidP="008622BD">
      <w:pPr>
        <w:pStyle w:val="Textosinformato"/>
        <w:keepNext/>
        <w:tabs>
          <w:tab w:val="left" w:pos="1843"/>
        </w:tabs>
        <w:ind w:left="1843" w:hanging="850"/>
        <w:jc w:val="both"/>
        <w:rPr>
          <w:rFonts w:ascii="Arial" w:hAnsi="Arial" w:cs="Arial"/>
          <w:b/>
          <w:sz w:val="22"/>
          <w:szCs w:val="22"/>
        </w:rPr>
      </w:pPr>
    </w:p>
    <w:p w:rsid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Los Agentes Autorizados debidamente designados podrán actuar indistintamente el uno del otro y no necesariamente en forma conjunta y serán las únicas personas facultadas por el Postor, para:</w:t>
      </w:r>
    </w:p>
    <w:p w:rsidR="00092BFB" w:rsidRPr="00E80820" w:rsidRDefault="00092BFB" w:rsidP="008622BD">
      <w:pPr>
        <w:pStyle w:val="Textosinformato"/>
        <w:ind w:left="720"/>
        <w:jc w:val="both"/>
        <w:rPr>
          <w:rFonts w:ascii="Arial" w:hAnsi="Arial" w:cs="Arial"/>
          <w:sz w:val="22"/>
          <w:szCs w:val="22"/>
        </w:rPr>
      </w:pPr>
    </w:p>
    <w:p w:rsidR="00E80820" w:rsidRPr="00E80820" w:rsidRDefault="00E80820" w:rsidP="008622BD">
      <w:pPr>
        <w:pStyle w:val="Textosinformato"/>
        <w:numPr>
          <w:ilvl w:val="0"/>
          <w:numId w:val="1"/>
        </w:numPr>
        <w:tabs>
          <w:tab w:val="clear" w:pos="720"/>
          <w:tab w:val="left" w:pos="1080"/>
        </w:tabs>
        <w:ind w:left="1080" w:hanging="387"/>
        <w:jc w:val="both"/>
        <w:rPr>
          <w:rFonts w:ascii="Arial" w:hAnsi="Arial" w:cs="Arial"/>
          <w:sz w:val="22"/>
          <w:szCs w:val="22"/>
        </w:rPr>
      </w:pPr>
      <w:r w:rsidRPr="00E80820">
        <w:rPr>
          <w:rFonts w:ascii="Arial" w:hAnsi="Arial" w:cs="Arial"/>
          <w:sz w:val="22"/>
          <w:szCs w:val="22"/>
        </w:rPr>
        <w:t>Representar al Postor ante PROINVERSIÓN, el Comité y los asesores sobre todos los asuntos, que no sean de competencia exclusiva del Representante Legal de acuerdo con el Numeral 2.2.1;</w:t>
      </w:r>
    </w:p>
    <w:p w:rsidR="00E80820" w:rsidRPr="00E80820" w:rsidRDefault="00E80820" w:rsidP="008622BD">
      <w:pPr>
        <w:pStyle w:val="Textosinformato"/>
        <w:numPr>
          <w:ilvl w:val="0"/>
          <w:numId w:val="1"/>
        </w:numPr>
        <w:tabs>
          <w:tab w:val="clear" w:pos="720"/>
          <w:tab w:val="left" w:pos="1080"/>
        </w:tabs>
        <w:ind w:left="1080" w:hanging="387"/>
        <w:jc w:val="both"/>
        <w:rPr>
          <w:rFonts w:ascii="Arial" w:hAnsi="Arial" w:cs="Arial"/>
          <w:sz w:val="22"/>
          <w:szCs w:val="22"/>
        </w:rPr>
      </w:pPr>
      <w:r w:rsidRPr="00E80820">
        <w:rPr>
          <w:rFonts w:ascii="Arial" w:hAnsi="Arial" w:cs="Arial"/>
          <w:sz w:val="22"/>
          <w:szCs w:val="22"/>
        </w:rPr>
        <w:t xml:space="preserve">Responder, en nombre del Postor y con efecto vinculante para su poderdante, todas las preguntas que el Comité formule; </w:t>
      </w:r>
    </w:p>
    <w:p w:rsidR="00E80820" w:rsidRPr="00E80820" w:rsidRDefault="00E80820" w:rsidP="008622BD">
      <w:pPr>
        <w:pStyle w:val="Textosinformato"/>
        <w:numPr>
          <w:ilvl w:val="0"/>
          <w:numId w:val="1"/>
        </w:numPr>
        <w:tabs>
          <w:tab w:val="clear" w:pos="720"/>
          <w:tab w:val="left" w:pos="1080"/>
        </w:tabs>
        <w:ind w:left="1080" w:hanging="387"/>
        <w:jc w:val="both"/>
        <w:rPr>
          <w:rFonts w:ascii="Arial" w:hAnsi="Arial" w:cs="Arial"/>
          <w:sz w:val="22"/>
          <w:szCs w:val="22"/>
        </w:rPr>
      </w:pPr>
      <w:r w:rsidRPr="00E80820">
        <w:rPr>
          <w:rFonts w:ascii="Arial" w:hAnsi="Arial" w:cs="Arial"/>
          <w:sz w:val="22"/>
          <w:szCs w:val="22"/>
        </w:rPr>
        <w:t>Recibir notificaciones judiciales o extrajudiciales; y</w:t>
      </w:r>
    </w:p>
    <w:p w:rsidR="00E80820" w:rsidRPr="00E80820" w:rsidRDefault="00E80820" w:rsidP="008622BD">
      <w:pPr>
        <w:pStyle w:val="Textosinformato"/>
        <w:numPr>
          <w:ilvl w:val="0"/>
          <w:numId w:val="1"/>
        </w:numPr>
        <w:tabs>
          <w:tab w:val="clear" w:pos="720"/>
          <w:tab w:val="left" w:pos="1080"/>
        </w:tabs>
        <w:ind w:left="1080" w:hanging="387"/>
        <w:jc w:val="both"/>
        <w:rPr>
          <w:rFonts w:ascii="Arial" w:hAnsi="Arial" w:cs="Arial"/>
          <w:sz w:val="22"/>
          <w:szCs w:val="22"/>
        </w:rPr>
      </w:pPr>
      <w:r w:rsidRPr="00E80820">
        <w:rPr>
          <w:rFonts w:ascii="Arial" w:hAnsi="Arial" w:cs="Arial"/>
          <w:sz w:val="22"/>
          <w:szCs w:val="22"/>
        </w:rPr>
        <w:t xml:space="preserve">Suscribir, con efecto vinculante para el Postor, el Acuerdo de Confidencialidad que se hace referencia en el Numeral 3.2.2. </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56" w:name="_Toc82510063"/>
      <w:bookmarkStart w:id="57" w:name="_Toc334691796"/>
      <w:r w:rsidRPr="00092BFB">
        <w:rPr>
          <w:rFonts w:ascii="Arial" w:hAnsi="Arial" w:cs="Arial"/>
          <w:bCs w:val="0"/>
          <w:i w:val="0"/>
          <w:iCs w:val="0"/>
          <w:sz w:val="22"/>
          <w:szCs w:val="22"/>
        </w:rPr>
        <w:t>Información</w:t>
      </w:r>
      <w:bookmarkEnd w:id="56"/>
      <w:bookmarkEnd w:id="57"/>
    </w:p>
    <w:p w:rsidR="00E80820" w:rsidRPr="00E80820" w:rsidRDefault="00E80820" w:rsidP="008622BD">
      <w:pPr>
        <w:pStyle w:val="Textosinformato"/>
        <w:keepNext/>
        <w:tabs>
          <w:tab w:val="left" w:pos="1843"/>
        </w:tabs>
        <w:ind w:left="1843" w:hanging="850"/>
        <w:jc w:val="both"/>
        <w:rPr>
          <w:rFonts w:ascii="Arial" w:hAnsi="Arial" w:cs="Arial"/>
          <w:b/>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La información que el Postor deberá proporcionar con relación a cada uno de los Agentes Autorizados será la siguiente: nombre, documento de identidad, domicilio común en la ciudad de Lima o Callao, números de teléfono, de facsímil y correo electrónico.</w:t>
      </w:r>
    </w:p>
    <w:p w:rsidR="00E80820" w:rsidRPr="00E80820" w:rsidRDefault="00E80820" w:rsidP="008622BD">
      <w:pPr>
        <w:pStyle w:val="Textosinformato"/>
        <w:tabs>
          <w:tab w:val="left" w:pos="1701"/>
        </w:tabs>
        <w:ind w:left="1701" w:hanging="709"/>
        <w:jc w:val="both"/>
        <w:rPr>
          <w:rFonts w:ascii="Arial" w:hAnsi="Arial" w:cs="Arial"/>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58" w:name="_Toc82510064"/>
      <w:bookmarkStart w:id="59" w:name="_Toc334691797"/>
      <w:r w:rsidRPr="00092BFB">
        <w:rPr>
          <w:rFonts w:ascii="Arial" w:hAnsi="Arial" w:cs="Arial"/>
          <w:bCs w:val="0"/>
          <w:i w:val="0"/>
          <w:iCs w:val="0"/>
          <w:sz w:val="22"/>
          <w:szCs w:val="22"/>
        </w:rPr>
        <w:t>Notificaciones</w:t>
      </w:r>
      <w:bookmarkEnd w:id="58"/>
      <w:bookmarkEnd w:id="59"/>
    </w:p>
    <w:p w:rsidR="00E80820" w:rsidRPr="00E80820" w:rsidRDefault="00E80820" w:rsidP="008622BD">
      <w:pPr>
        <w:pStyle w:val="Textosinformato"/>
        <w:keepNext/>
        <w:tabs>
          <w:tab w:val="left" w:pos="1843"/>
        </w:tabs>
        <w:ind w:left="1843" w:hanging="850"/>
        <w:jc w:val="both"/>
        <w:rPr>
          <w:rFonts w:ascii="Arial" w:hAnsi="Arial" w:cs="Arial"/>
          <w:b/>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Todas las notificaciones extrajudiciales dirigidas al Postor podrán hacerse a cualquiera de los Agentes Autorizados mediante facsímil y/o correo electrónico, con confirmación de transmisión completa, en cuyo caso se entenderá recibida en la fecha que se complete la transmisión del remitente;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Numeral 2.1.4.</w:t>
      </w:r>
    </w:p>
    <w:p w:rsidR="00E80820" w:rsidRPr="00E80820" w:rsidRDefault="00E80820" w:rsidP="008622BD">
      <w:pPr>
        <w:pStyle w:val="Textosinformato"/>
        <w:tabs>
          <w:tab w:val="left" w:pos="1843"/>
        </w:tabs>
        <w:ind w:left="1843" w:hanging="850"/>
        <w:jc w:val="both"/>
        <w:rPr>
          <w:rFonts w:ascii="Arial" w:hAnsi="Arial" w:cs="Arial"/>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60" w:name="_Toc82510065"/>
      <w:bookmarkStart w:id="61" w:name="_Toc334691798"/>
      <w:r w:rsidRPr="00092BFB">
        <w:rPr>
          <w:rFonts w:ascii="Arial" w:hAnsi="Arial" w:cs="Arial"/>
          <w:bCs w:val="0"/>
          <w:i w:val="0"/>
          <w:iCs w:val="0"/>
          <w:sz w:val="22"/>
          <w:szCs w:val="22"/>
        </w:rPr>
        <w:t>Sustitución</w:t>
      </w:r>
      <w:bookmarkEnd w:id="60"/>
      <w:bookmarkEnd w:id="61"/>
    </w:p>
    <w:p w:rsidR="00E80820" w:rsidRPr="00E80820" w:rsidRDefault="00E80820" w:rsidP="008622BD">
      <w:pPr>
        <w:pStyle w:val="Textosinformato"/>
        <w:keepNext/>
        <w:tabs>
          <w:tab w:val="left" w:pos="1843"/>
        </w:tabs>
        <w:ind w:left="1843" w:hanging="850"/>
        <w:jc w:val="both"/>
        <w:rPr>
          <w:rFonts w:ascii="Arial" w:hAnsi="Arial" w:cs="Arial"/>
          <w:b/>
          <w:bCs/>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El Postor, previa comunicación escrita dirigida al Comité que cumpla con los mismos requisitos señalados en el Numeral 2.1.2, podrá sustituir a cualquiera de los Agentes Autorizados en cualquier momento, o variar el domicilio, números de teléfono, de facsímil o correo electrónico, señalados para los Agentes Autorizados, debiéndose tener en cuenta que tanto el nuevo domicilio común como los números de teléfono, de facsímil y correo electrónico, deberán ser fijados dentro de la ciudad de Lima o Callao. La designación de los Agentes Autorizados o la variación de su domicilio, teléfono, facsímil o correo electrónico, según sea el caso, surten efecto desde la fecha en que la comunicación respectiva emitida por el Postor, es recibida por el Comité.</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1"/>
          <w:numId w:val="21"/>
        </w:numPr>
        <w:jc w:val="left"/>
        <w:rPr>
          <w:rFonts w:ascii="Arial" w:hAnsi="Arial" w:cs="Arial"/>
          <w:bCs w:val="0"/>
          <w:i w:val="0"/>
          <w:iCs w:val="0"/>
          <w:sz w:val="22"/>
          <w:szCs w:val="22"/>
        </w:rPr>
      </w:pPr>
      <w:bookmarkStart w:id="62" w:name="_Toc82510066"/>
      <w:bookmarkStart w:id="63" w:name="_Toc334691799"/>
      <w:r w:rsidRPr="00092BFB">
        <w:rPr>
          <w:rFonts w:ascii="Arial" w:hAnsi="Arial" w:cs="Arial"/>
          <w:bCs w:val="0"/>
          <w:i w:val="0"/>
          <w:iCs w:val="0"/>
          <w:sz w:val="22"/>
          <w:szCs w:val="22"/>
        </w:rPr>
        <w:lastRenderedPageBreak/>
        <w:t>Representante Legal</w:t>
      </w:r>
      <w:bookmarkEnd w:id="62"/>
      <w:bookmarkEnd w:id="63"/>
    </w:p>
    <w:p w:rsidR="00E80820" w:rsidRPr="00092BFB" w:rsidRDefault="00E80820" w:rsidP="008622BD">
      <w:pPr>
        <w:pStyle w:val="Textosinformato"/>
        <w:keepNext/>
        <w:jc w:val="both"/>
        <w:rPr>
          <w:rFonts w:ascii="Arial" w:hAnsi="Arial" w:cs="Arial"/>
          <w:b/>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64" w:name="_Toc82510067"/>
      <w:bookmarkStart w:id="65" w:name="_Toc334691800"/>
      <w:r w:rsidRPr="00092BFB">
        <w:rPr>
          <w:rFonts w:ascii="Arial" w:hAnsi="Arial" w:cs="Arial"/>
          <w:bCs w:val="0"/>
          <w:i w:val="0"/>
          <w:iCs w:val="0"/>
          <w:sz w:val="22"/>
          <w:szCs w:val="22"/>
        </w:rPr>
        <w:t>Designación y Facultades</w:t>
      </w:r>
      <w:bookmarkEnd w:id="64"/>
      <w:bookmarkEnd w:id="65"/>
    </w:p>
    <w:p w:rsidR="00E80820" w:rsidRPr="00E80820" w:rsidRDefault="00E80820" w:rsidP="008622BD">
      <w:pPr>
        <w:pStyle w:val="Textosinformato"/>
        <w:keepNext/>
        <w:tabs>
          <w:tab w:val="left" w:pos="1701"/>
        </w:tabs>
        <w:ind w:left="1701" w:hanging="708"/>
        <w:jc w:val="both"/>
        <w:rPr>
          <w:rFonts w:ascii="Arial" w:hAnsi="Arial" w:cs="Arial"/>
          <w:b/>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Los documentos presentados en los Sobres N° 1, N° 2 y N° 3 y, en general, todos los documentos que un Postor presente con relación al Concurso, deberán estar firmados por el Representante Legal de quien presente dichos documentos y que se encuentre debidamente facultado al efecto, de conformidad con lo dispuesto en este Numeral.</w:t>
      </w:r>
    </w:p>
    <w:p w:rsidR="00E80820" w:rsidRPr="00E80820" w:rsidRDefault="00E80820" w:rsidP="008622BD">
      <w:pPr>
        <w:pStyle w:val="Textosinformato"/>
        <w:tabs>
          <w:tab w:val="left" w:pos="1701"/>
        </w:tabs>
        <w:ind w:left="1701" w:hanging="709"/>
        <w:jc w:val="both"/>
        <w:rPr>
          <w:rFonts w:ascii="Arial" w:hAnsi="Arial" w:cs="Arial"/>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El Postor podrá designar hasta dos</w:t>
      </w:r>
      <w:r w:rsidRPr="00E80820">
        <w:rPr>
          <w:rFonts w:ascii="Arial" w:hAnsi="Arial" w:cs="Arial"/>
          <w:b/>
          <w:i/>
          <w:sz w:val="22"/>
          <w:szCs w:val="22"/>
        </w:rPr>
        <w:t xml:space="preserve"> </w:t>
      </w:r>
      <w:r w:rsidRPr="00E80820">
        <w:rPr>
          <w:rFonts w:ascii="Arial" w:hAnsi="Arial" w:cs="Arial"/>
          <w:sz w:val="22"/>
          <w:szCs w:val="22"/>
        </w:rPr>
        <w:t>(02) Representantes Legales comunes para que lo representen, conforme a lo dispuesto en este Numeral. Los representantes podrán actuar de manera conjunta o individualmente debiendo necesariamente precisar ello en el documento de designación. El domicilio, número de facsímil, número de teléfono y correo electrónico de los Representantes Legales, así como su sustitución, están sometidos a lo dispuesto en los Numerales 2.1.4, 2.1.5 y 2.1.6.</w:t>
      </w:r>
    </w:p>
    <w:p w:rsidR="00E80820" w:rsidRPr="00E80820" w:rsidRDefault="00E80820" w:rsidP="008622BD">
      <w:pPr>
        <w:pStyle w:val="Textosinformato"/>
        <w:ind w:left="709" w:firstLine="11"/>
        <w:jc w:val="both"/>
        <w:rPr>
          <w:rFonts w:ascii="Arial" w:hAnsi="Arial" w:cs="Arial"/>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Las facultades otorgadas a los Representantes Legales deberán ser lo suficientemente amplias para tener las facultades establecidas en el Numeral 2.1.3, así como para que,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las Propuestas y suscribir el Contrato.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En caso el Postor sea un Consorcio, dicha designación deberá ser efectuada a través de los representantes legales de los integrantes del Consorcio que cuenten con facultades para ello. Tales facultades deberán acreditarse mediante la presentación de copia legalizada notarial o consular, del poder o documento similar. No obstante, en caso que el(los) integrante(s)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bastará que los referidos documentos cumplan con las condiciones establecidas en el citado convenio, siempre y cuando el respectivo país  no haya observado la adhesión del Perú.</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66" w:name="_Toc82510068"/>
      <w:bookmarkStart w:id="67" w:name="_Toc334691801"/>
      <w:r w:rsidRPr="00092BFB">
        <w:rPr>
          <w:rFonts w:ascii="Arial" w:hAnsi="Arial" w:cs="Arial"/>
          <w:bCs w:val="0"/>
          <w:i w:val="0"/>
          <w:iCs w:val="0"/>
          <w:sz w:val="22"/>
          <w:szCs w:val="22"/>
        </w:rPr>
        <w:t>Presentación del Poder</w:t>
      </w:r>
      <w:bookmarkEnd w:id="66"/>
      <w:bookmarkEnd w:id="67"/>
    </w:p>
    <w:p w:rsidR="00E80820" w:rsidRPr="00E80820" w:rsidRDefault="00E80820" w:rsidP="008622BD">
      <w:pPr>
        <w:pStyle w:val="Textosinformato"/>
        <w:keepNext/>
        <w:tabs>
          <w:tab w:val="left" w:pos="1701"/>
        </w:tabs>
        <w:ind w:left="1701" w:hanging="708"/>
        <w:jc w:val="both"/>
        <w:rPr>
          <w:rFonts w:ascii="Arial" w:hAnsi="Arial" w:cs="Arial"/>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El poder mediante el cual se nombre a los Representantes Legales deberá contener las facultades de representación correspondientes, así como la información a que se refiere el Numeral 2.1.4. Alternativamente, la información establecida en el Numeral 2.1.4 puede ser presentada a través de carta simple con firma legalizada del Representante Legal del Postor. Será presentado conjuntamente con las Credenciales en el Sobre Nº 1.</w:t>
      </w:r>
    </w:p>
    <w:p w:rsidR="00E80820" w:rsidRPr="00E80820" w:rsidRDefault="00E80820" w:rsidP="008622BD">
      <w:pPr>
        <w:pStyle w:val="Textosinformato"/>
        <w:ind w:left="709" w:firstLine="11"/>
        <w:jc w:val="both"/>
        <w:rPr>
          <w:rFonts w:ascii="Arial" w:hAnsi="Arial" w:cs="Arial"/>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El nombramiento de un nuevo Representante Legal sólo entrará en vigor a partir de la fecha en que el Comité reciba los documentos que acrediten debidamente dicho nombramiento.</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68" w:name="_Toc82510069"/>
      <w:bookmarkStart w:id="69" w:name="_Toc334691802"/>
      <w:r w:rsidRPr="00092BFB">
        <w:rPr>
          <w:rFonts w:ascii="Arial" w:hAnsi="Arial" w:cs="Arial"/>
          <w:bCs w:val="0"/>
          <w:i w:val="0"/>
          <w:iCs w:val="0"/>
          <w:sz w:val="22"/>
          <w:szCs w:val="22"/>
        </w:rPr>
        <w:lastRenderedPageBreak/>
        <w:t>Lugar de Otorgamiento del Poder</w:t>
      </w:r>
      <w:bookmarkEnd w:id="68"/>
      <w:bookmarkEnd w:id="69"/>
    </w:p>
    <w:p w:rsidR="00E80820" w:rsidRPr="00E80820" w:rsidRDefault="00E80820" w:rsidP="008622BD">
      <w:pPr>
        <w:pStyle w:val="Textosinformato"/>
        <w:keepNext/>
        <w:tabs>
          <w:tab w:val="left" w:pos="1701"/>
        </w:tabs>
        <w:jc w:val="both"/>
        <w:rPr>
          <w:rFonts w:ascii="Arial" w:hAnsi="Arial" w:cs="Arial"/>
          <w:b/>
          <w:bCs/>
          <w:sz w:val="22"/>
          <w:szCs w:val="22"/>
        </w:rPr>
      </w:pPr>
    </w:p>
    <w:p w:rsidR="00E80820" w:rsidRPr="00E80820" w:rsidRDefault="00E80820" w:rsidP="008622BD">
      <w:pPr>
        <w:pStyle w:val="Textosinformato"/>
        <w:keepNext/>
        <w:tabs>
          <w:tab w:val="left" w:pos="1701"/>
        </w:tabs>
        <w:ind w:left="709"/>
        <w:jc w:val="both"/>
        <w:rPr>
          <w:rFonts w:ascii="Arial" w:hAnsi="Arial" w:cs="Arial"/>
          <w:sz w:val="22"/>
          <w:szCs w:val="22"/>
        </w:rPr>
      </w:pPr>
      <w:r w:rsidRPr="00E80820">
        <w:rPr>
          <w:rFonts w:ascii="Arial" w:hAnsi="Arial" w:cs="Arial"/>
          <w:sz w:val="22"/>
          <w:szCs w:val="22"/>
        </w:rPr>
        <w:t>Los poderes otorgados en el Perú deberán constar por escritura pública o en copia certificada notarialmente del acta del órgano societario correspondiente por el cual se otorgan.</w:t>
      </w:r>
    </w:p>
    <w:p w:rsidR="00E80820" w:rsidRPr="00E80820" w:rsidRDefault="00E80820" w:rsidP="008622BD">
      <w:pPr>
        <w:pStyle w:val="Textosinformato"/>
        <w:keepNext/>
        <w:tabs>
          <w:tab w:val="left" w:pos="1701"/>
        </w:tabs>
        <w:ind w:left="709"/>
        <w:jc w:val="both"/>
        <w:rPr>
          <w:rFonts w:ascii="Arial" w:hAnsi="Arial" w:cs="Arial"/>
          <w:b/>
          <w:bCs/>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El poder otorgado fuera del Perú designando un Representante Legal deberá estar:</w:t>
      </w:r>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numPr>
          <w:ilvl w:val="0"/>
          <w:numId w:val="2"/>
        </w:numPr>
        <w:tabs>
          <w:tab w:val="clear" w:pos="720"/>
        </w:tabs>
        <w:ind w:left="1080" w:hanging="387"/>
        <w:jc w:val="both"/>
        <w:rPr>
          <w:rFonts w:ascii="Arial" w:hAnsi="Arial" w:cs="Arial"/>
          <w:sz w:val="22"/>
          <w:szCs w:val="22"/>
        </w:rPr>
      </w:pPr>
      <w:r w:rsidRPr="00E80820">
        <w:rPr>
          <w:rFonts w:ascii="Arial" w:hAnsi="Arial" w:cs="Arial"/>
          <w:sz w:val="22"/>
          <w:szCs w:val="22"/>
        </w:rPr>
        <w:t>Debidamente extendido o legalizado ante el consulado del Perú que resulte competente, debiendo adjuntarse una traducción simple al castellano en caso de haberse emitido en idioma distinto;</w:t>
      </w:r>
    </w:p>
    <w:p w:rsidR="00E80820" w:rsidRPr="00E80820" w:rsidRDefault="00E80820" w:rsidP="008622BD">
      <w:pPr>
        <w:pStyle w:val="Textosinformato"/>
        <w:tabs>
          <w:tab w:val="num" w:pos="1985"/>
        </w:tabs>
        <w:ind w:left="1080" w:hanging="387"/>
        <w:jc w:val="both"/>
        <w:rPr>
          <w:rFonts w:ascii="Arial" w:hAnsi="Arial" w:cs="Arial"/>
          <w:sz w:val="22"/>
          <w:szCs w:val="22"/>
        </w:rPr>
      </w:pPr>
    </w:p>
    <w:p w:rsidR="00E80820" w:rsidRPr="00E80820" w:rsidRDefault="00E80820" w:rsidP="008622BD">
      <w:pPr>
        <w:pStyle w:val="Textosinformato"/>
        <w:numPr>
          <w:ilvl w:val="0"/>
          <w:numId w:val="2"/>
        </w:numPr>
        <w:tabs>
          <w:tab w:val="clear" w:pos="720"/>
        </w:tabs>
        <w:ind w:left="1080" w:hanging="387"/>
        <w:jc w:val="both"/>
        <w:rPr>
          <w:rFonts w:ascii="Arial" w:hAnsi="Arial" w:cs="Arial"/>
          <w:sz w:val="22"/>
          <w:szCs w:val="22"/>
        </w:rPr>
      </w:pPr>
      <w:r w:rsidRPr="00E80820">
        <w:rPr>
          <w:rFonts w:ascii="Arial" w:hAnsi="Arial" w:cs="Arial"/>
          <w:sz w:val="22"/>
          <w:szCs w:val="22"/>
        </w:rPr>
        <w:t>Refrendado ante el Ministerio de Relaciones Exteriores del Perú.</w:t>
      </w:r>
    </w:p>
    <w:p w:rsidR="00E80820" w:rsidRPr="00E80820" w:rsidRDefault="00E80820" w:rsidP="008622BD">
      <w:pPr>
        <w:pStyle w:val="Textosinformato"/>
        <w:ind w:left="1080" w:hanging="387"/>
        <w:jc w:val="both"/>
        <w:rPr>
          <w:rFonts w:ascii="Arial" w:hAnsi="Arial" w:cs="Arial"/>
          <w:sz w:val="22"/>
          <w:szCs w:val="22"/>
        </w:rPr>
      </w:pPr>
    </w:p>
    <w:p w:rsidR="00E80820" w:rsidRPr="00E80820" w:rsidRDefault="00E80820" w:rsidP="008622BD">
      <w:pPr>
        <w:pStyle w:val="Textosinformato"/>
        <w:keepNext/>
        <w:tabs>
          <w:tab w:val="left" w:pos="1701"/>
        </w:tabs>
        <w:ind w:left="709"/>
        <w:jc w:val="both"/>
        <w:rPr>
          <w:rFonts w:ascii="Arial" w:hAnsi="Arial" w:cs="Arial"/>
          <w:sz w:val="22"/>
          <w:szCs w:val="22"/>
        </w:rPr>
      </w:pPr>
      <w:r w:rsidRPr="00E80820">
        <w:rPr>
          <w:rFonts w:ascii="Arial" w:hAnsi="Arial" w:cs="Arial"/>
          <w:sz w:val="22"/>
          <w:szCs w:val="22"/>
        </w:rPr>
        <w:t>En los casos que el otorgante del poder proceda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el poder otorgado fuera del Perú designando un Representante Legal no requerirá de la extensión o legalización a que se refiere el párrafo precedente, bastando que cumpla únicamente con las condiciones establecidas en el referido convenio, siempre y cuando el respectivo país no haya observado la adhesión del Perú.</w:t>
      </w:r>
    </w:p>
    <w:p w:rsidR="00E80820" w:rsidRPr="00E80820" w:rsidRDefault="00E80820" w:rsidP="008622BD">
      <w:pPr>
        <w:pStyle w:val="Textosinformato"/>
        <w:ind w:left="1080" w:hanging="387"/>
        <w:jc w:val="both"/>
        <w:rPr>
          <w:rFonts w:ascii="Arial" w:hAnsi="Arial" w:cs="Arial"/>
          <w:sz w:val="22"/>
          <w:szCs w:val="22"/>
        </w:rPr>
      </w:pPr>
    </w:p>
    <w:p w:rsidR="00E80820" w:rsidRPr="00092BFB" w:rsidRDefault="00E80820" w:rsidP="008622BD">
      <w:pPr>
        <w:pStyle w:val="Ttulo2"/>
        <w:numPr>
          <w:ilvl w:val="2"/>
          <w:numId w:val="21"/>
        </w:numPr>
        <w:jc w:val="left"/>
        <w:rPr>
          <w:rFonts w:ascii="Arial" w:hAnsi="Arial" w:cs="Arial"/>
          <w:bCs w:val="0"/>
          <w:i w:val="0"/>
          <w:iCs w:val="0"/>
          <w:sz w:val="22"/>
          <w:szCs w:val="22"/>
        </w:rPr>
      </w:pPr>
      <w:bookmarkStart w:id="70" w:name="_Toc130720793"/>
      <w:bookmarkStart w:id="71" w:name="_Toc130720997"/>
      <w:bookmarkStart w:id="72" w:name="_Toc130721223"/>
      <w:bookmarkStart w:id="73" w:name="_Toc82510070"/>
      <w:bookmarkStart w:id="74" w:name="_Toc334691803"/>
      <w:bookmarkEnd w:id="70"/>
      <w:bookmarkEnd w:id="71"/>
      <w:bookmarkEnd w:id="72"/>
      <w:r w:rsidRPr="00092BFB">
        <w:rPr>
          <w:rFonts w:ascii="Arial" w:hAnsi="Arial" w:cs="Arial"/>
          <w:bCs w:val="0"/>
          <w:i w:val="0"/>
          <w:iCs w:val="0"/>
          <w:sz w:val="22"/>
          <w:szCs w:val="22"/>
        </w:rPr>
        <w:t>Inscripciones en la Oficina Registral</w:t>
      </w:r>
      <w:bookmarkEnd w:id="73"/>
      <w:bookmarkEnd w:id="74"/>
    </w:p>
    <w:p w:rsidR="00E80820" w:rsidRPr="00E80820" w:rsidRDefault="00E80820" w:rsidP="008622BD">
      <w:pPr>
        <w:pStyle w:val="Textosinformato"/>
        <w:keepNext/>
        <w:tabs>
          <w:tab w:val="left" w:pos="1701"/>
        </w:tabs>
        <w:ind w:left="1701" w:hanging="708"/>
        <w:jc w:val="both"/>
        <w:rPr>
          <w:rFonts w:ascii="Arial" w:hAnsi="Arial" w:cs="Arial"/>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 xml:space="preserve">En ningún caso se exigirá que, al momento de su presentación, los poderes del Representante Legal se encuentren inscritos en los Registros Públicos.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numPr>
          <w:ilvl w:val="0"/>
          <w:numId w:val="20"/>
        </w:numPr>
        <w:tabs>
          <w:tab w:val="clear" w:pos="360"/>
          <w:tab w:val="num" w:pos="720"/>
        </w:tabs>
        <w:ind w:left="720" w:hanging="720"/>
        <w:jc w:val="left"/>
        <w:rPr>
          <w:rFonts w:ascii="Arial" w:hAnsi="Arial" w:cs="Arial"/>
          <w:sz w:val="22"/>
          <w:szCs w:val="22"/>
        </w:rPr>
      </w:pPr>
      <w:bookmarkStart w:id="75" w:name="_Toc82510071"/>
      <w:bookmarkStart w:id="76" w:name="_Toc334691804"/>
      <w:r w:rsidRPr="00E80820">
        <w:rPr>
          <w:rFonts w:ascii="Arial" w:hAnsi="Arial" w:cs="Arial"/>
          <w:sz w:val="22"/>
          <w:szCs w:val="22"/>
        </w:rPr>
        <w:t>CONSULTAS E INFORMACIÓN</w:t>
      </w:r>
      <w:bookmarkEnd w:id="75"/>
      <w:bookmarkEnd w:id="76"/>
    </w:p>
    <w:p w:rsidR="00E80820" w:rsidRPr="00E80820" w:rsidRDefault="00E80820" w:rsidP="008622BD">
      <w:pPr>
        <w:pStyle w:val="Textosinformato"/>
        <w:keepNext/>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77" w:name="_Toc82510072"/>
      <w:bookmarkStart w:id="78" w:name="_Toc334691805"/>
      <w:r w:rsidRPr="00092BFB">
        <w:rPr>
          <w:rFonts w:ascii="Arial" w:hAnsi="Arial" w:cs="Arial"/>
          <w:bCs w:val="0"/>
          <w:i w:val="0"/>
          <w:iCs w:val="0"/>
          <w:sz w:val="22"/>
          <w:szCs w:val="22"/>
        </w:rPr>
        <w:t>Consultas sobre las Bases y Sugerencias al Proyecto de Contrato</w:t>
      </w:r>
      <w:bookmarkEnd w:id="77"/>
      <w:bookmarkEnd w:id="78"/>
    </w:p>
    <w:p w:rsidR="00E80820" w:rsidRPr="00E80820" w:rsidRDefault="00E80820" w:rsidP="008622BD">
      <w:pPr>
        <w:pStyle w:val="Textosinformato"/>
        <w:keepNext/>
        <w:jc w:val="both"/>
        <w:rPr>
          <w:rFonts w:ascii="Arial" w:hAnsi="Arial" w:cs="Arial"/>
          <w:b/>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79" w:name="_Toc82510073"/>
      <w:bookmarkStart w:id="80" w:name="_Toc334691806"/>
      <w:r w:rsidRPr="00092BFB">
        <w:rPr>
          <w:rFonts w:ascii="Arial" w:hAnsi="Arial" w:cs="Arial"/>
          <w:bCs w:val="0"/>
          <w:i w:val="0"/>
          <w:iCs w:val="0"/>
          <w:sz w:val="22"/>
          <w:szCs w:val="22"/>
        </w:rPr>
        <w:t>Plazo para efectuar consultas y sugerencias</w:t>
      </w:r>
      <w:bookmarkEnd w:id="79"/>
      <w:bookmarkEnd w:id="80"/>
    </w:p>
    <w:p w:rsidR="00E80820" w:rsidRPr="00E80820" w:rsidRDefault="00E80820" w:rsidP="008622BD">
      <w:pPr>
        <w:pStyle w:val="Textosinformato"/>
        <w:keepNext/>
        <w:tabs>
          <w:tab w:val="left" w:pos="1701"/>
        </w:tabs>
        <w:ind w:left="1701" w:hanging="708"/>
        <w:jc w:val="both"/>
        <w:rPr>
          <w:rFonts w:ascii="Arial" w:hAnsi="Arial" w:cs="Arial"/>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Hasta las fechas señaladas en el Anexo N° 12, los Postores y Postores Precalificados, a través de sus Agentes Autorizados y/o Representantes Legales, según corresponda, podrán hacer consultas sobre las Bases y sugerencias al Proyecto de Contrato.</w:t>
      </w:r>
    </w:p>
    <w:p w:rsidR="00E80820" w:rsidRPr="00E80820" w:rsidRDefault="00E80820" w:rsidP="008622BD">
      <w:pPr>
        <w:pStyle w:val="Textosinformato"/>
        <w:tabs>
          <w:tab w:val="left" w:pos="1701"/>
        </w:tabs>
        <w:ind w:left="1701" w:hanging="708"/>
        <w:jc w:val="both"/>
        <w:rPr>
          <w:rFonts w:ascii="Arial" w:hAnsi="Arial" w:cs="Arial"/>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81" w:name="_Toc82510074"/>
      <w:bookmarkStart w:id="82" w:name="_Toc334691807"/>
      <w:r w:rsidRPr="00092BFB">
        <w:rPr>
          <w:rFonts w:ascii="Arial" w:hAnsi="Arial" w:cs="Arial"/>
          <w:bCs w:val="0"/>
          <w:i w:val="0"/>
          <w:iCs w:val="0"/>
          <w:sz w:val="22"/>
          <w:szCs w:val="22"/>
        </w:rPr>
        <w:t>Formalidad de las consultas</w:t>
      </w:r>
      <w:bookmarkEnd w:id="81"/>
      <w:r w:rsidRPr="00092BFB">
        <w:rPr>
          <w:rFonts w:ascii="Arial" w:hAnsi="Arial" w:cs="Arial"/>
          <w:bCs w:val="0"/>
          <w:i w:val="0"/>
          <w:iCs w:val="0"/>
          <w:sz w:val="22"/>
          <w:szCs w:val="22"/>
        </w:rPr>
        <w:t xml:space="preserve"> y sugerencias</w:t>
      </w:r>
      <w:bookmarkEnd w:id="82"/>
    </w:p>
    <w:p w:rsidR="00E80820" w:rsidRPr="00E80820" w:rsidRDefault="00E80820" w:rsidP="008622BD">
      <w:pPr>
        <w:pStyle w:val="Textosinformato"/>
        <w:keepNext/>
        <w:tabs>
          <w:tab w:val="left" w:pos="1701"/>
        </w:tabs>
        <w:ind w:left="1701" w:hanging="708"/>
        <w:jc w:val="both"/>
        <w:rPr>
          <w:rFonts w:ascii="Arial" w:hAnsi="Arial" w:cs="Arial"/>
          <w:sz w:val="22"/>
          <w:szCs w:val="22"/>
        </w:rPr>
      </w:pPr>
    </w:p>
    <w:p w:rsidR="00E80820" w:rsidRPr="00E80820" w:rsidRDefault="00E80820" w:rsidP="008622BD">
      <w:pPr>
        <w:pStyle w:val="Textosinformato"/>
        <w:ind w:left="709" w:firstLine="11"/>
        <w:jc w:val="both"/>
        <w:rPr>
          <w:rFonts w:ascii="Arial" w:hAnsi="Arial" w:cs="Arial"/>
          <w:sz w:val="22"/>
          <w:szCs w:val="22"/>
        </w:rPr>
      </w:pPr>
      <w:r w:rsidRPr="00E80820">
        <w:rPr>
          <w:rFonts w:ascii="Arial" w:hAnsi="Arial" w:cs="Arial"/>
          <w:sz w:val="22"/>
          <w:szCs w:val="22"/>
        </w:rPr>
        <w:t>Las consultas y sugerencias se formularán por escrito y en idioma español, debiendo estar dirigidas a:</w:t>
      </w:r>
    </w:p>
    <w:p w:rsidR="00E80820" w:rsidRPr="00E80820" w:rsidRDefault="00E80820" w:rsidP="008622BD">
      <w:pPr>
        <w:pStyle w:val="Textosinformato"/>
        <w:keepNext/>
        <w:tabs>
          <w:tab w:val="left" w:pos="1701"/>
        </w:tabs>
        <w:ind w:left="1429" w:hanging="709"/>
        <w:jc w:val="both"/>
        <w:rPr>
          <w:rFonts w:ascii="Arial" w:hAnsi="Arial" w:cs="Arial"/>
          <w:b/>
          <w:sz w:val="22"/>
          <w:szCs w:val="22"/>
        </w:rPr>
      </w:pPr>
    </w:p>
    <w:p w:rsidR="00E80820" w:rsidRPr="00E80820" w:rsidRDefault="00E80820" w:rsidP="008622BD">
      <w:pPr>
        <w:pStyle w:val="Textosinformato"/>
        <w:keepNext/>
        <w:ind w:left="720"/>
        <w:jc w:val="both"/>
        <w:rPr>
          <w:rFonts w:ascii="Arial" w:hAnsi="Arial" w:cs="Arial"/>
          <w:b/>
          <w:i/>
          <w:sz w:val="22"/>
          <w:szCs w:val="22"/>
        </w:rPr>
      </w:pPr>
      <w:r w:rsidRPr="00E80820">
        <w:rPr>
          <w:rFonts w:ascii="Arial" w:hAnsi="Arial" w:cs="Arial"/>
          <w:b/>
          <w:sz w:val="22"/>
          <w:szCs w:val="22"/>
        </w:rPr>
        <w:t xml:space="preserve">Comité de PROINVERSIÓN en </w:t>
      </w:r>
      <w:r w:rsidR="00C30EF7">
        <w:rPr>
          <w:rFonts w:ascii="Arial" w:hAnsi="Arial" w:cs="Arial"/>
          <w:b/>
          <w:sz w:val="22"/>
          <w:szCs w:val="22"/>
        </w:rPr>
        <w:t xml:space="preserve">Proyectos de </w:t>
      </w:r>
      <w:r w:rsidRPr="00E80820">
        <w:rPr>
          <w:rFonts w:ascii="Arial" w:hAnsi="Arial" w:cs="Arial"/>
          <w:b/>
          <w:sz w:val="22"/>
          <w:szCs w:val="22"/>
        </w:rPr>
        <w:t xml:space="preserve">Infraestructura y Servicios </w:t>
      </w:r>
      <w:r w:rsidR="00512958">
        <w:rPr>
          <w:rFonts w:ascii="Arial" w:hAnsi="Arial" w:cs="Arial"/>
          <w:b/>
          <w:sz w:val="22"/>
          <w:szCs w:val="22"/>
        </w:rPr>
        <w:t xml:space="preserve">Públicos </w:t>
      </w:r>
      <w:r w:rsidRPr="00E80820">
        <w:rPr>
          <w:rFonts w:ascii="Arial" w:hAnsi="Arial" w:cs="Arial"/>
          <w:b/>
          <w:sz w:val="22"/>
          <w:szCs w:val="22"/>
        </w:rPr>
        <w:t>Sociales, Minería, Saneamiento</w:t>
      </w:r>
      <w:r w:rsidR="00512958">
        <w:rPr>
          <w:rFonts w:ascii="Arial" w:hAnsi="Arial" w:cs="Arial"/>
          <w:b/>
          <w:sz w:val="22"/>
          <w:szCs w:val="22"/>
        </w:rPr>
        <w:t>, Irrigación y Asuntos Agrarios</w:t>
      </w:r>
      <w:r w:rsidRPr="00E80820">
        <w:rPr>
          <w:rFonts w:ascii="Arial" w:hAnsi="Arial" w:cs="Arial"/>
          <w:b/>
          <w:sz w:val="22"/>
          <w:szCs w:val="22"/>
        </w:rPr>
        <w:t xml:space="preserve"> – PRO DESARROLLO</w:t>
      </w:r>
    </w:p>
    <w:p w:rsidR="00E80820" w:rsidRPr="00E80820" w:rsidRDefault="00E80820" w:rsidP="008622BD">
      <w:pPr>
        <w:pStyle w:val="Textosinformato"/>
        <w:keepNext/>
        <w:tabs>
          <w:tab w:val="left" w:pos="1701"/>
        </w:tabs>
        <w:ind w:left="1429" w:hanging="709"/>
        <w:jc w:val="both"/>
        <w:rPr>
          <w:rFonts w:ascii="Arial" w:hAnsi="Arial" w:cs="Arial"/>
          <w:b/>
          <w:sz w:val="22"/>
          <w:szCs w:val="22"/>
          <w:u w:val="single"/>
        </w:rPr>
      </w:pPr>
    </w:p>
    <w:p w:rsidR="00E80820" w:rsidRPr="00E80820" w:rsidRDefault="00E80820" w:rsidP="008622BD">
      <w:pPr>
        <w:pStyle w:val="Textosinformato"/>
        <w:keepNext/>
        <w:tabs>
          <w:tab w:val="left" w:pos="1701"/>
        </w:tabs>
        <w:ind w:left="1429" w:hanging="709"/>
        <w:jc w:val="both"/>
        <w:rPr>
          <w:rFonts w:ascii="Arial" w:hAnsi="Arial" w:cs="Arial"/>
          <w:b/>
          <w:sz w:val="22"/>
          <w:szCs w:val="22"/>
        </w:rPr>
      </w:pPr>
      <w:r w:rsidRPr="00E80820">
        <w:rPr>
          <w:rFonts w:ascii="Arial" w:hAnsi="Arial" w:cs="Arial"/>
          <w:b/>
          <w:sz w:val="22"/>
          <w:szCs w:val="22"/>
          <w:u w:val="single"/>
        </w:rPr>
        <w:t>Atención: Jefatura del Proyecto “Gestión y Explotación del GTN”</w:t>
      </w:r>
    </w:p>
    <w:p w:rsidR="00E80820" w:rsidRPr="00E80820" w:rsidRDefault="00E80820" w:rsidP="008622BD">
      <w:pPr>
        <w:pStyle w:val="Textosinformato"/>
        <w:keepNext/>
        <w:tabs>
          <w:tab w:val="left" w:pos="1701"/>
        </w:tabs>
        <w:ind w:left="1429" w:hanging="709"/>
        <w:jc w:val="both"/>
        <w:rPr>
          <w:rFonts w:ascii="Arial" w:hAnsi="Arial" w:cs="Arial"/>
          <w:sz w:val="22"/>
          <w:szCs w:val="22"/>
          <w:u w:val="single"/>
        </w:rPr>
      </w:pPr>
      <w:r w:rsidRPr="00E80820">
        <w:rPr>
          <w:rFonts w:ascii="Arial" w:hAnsi="Arial" w:cs="Arial"/>
          <w:sz w:val="22"/>
          <w:szCs w:val="22"/>
          <w:u w:val="single"/>
        </w:rPr>
        <w:t>gran-teatro-nacional@proinversion.gob.pe</w:t>
      </w:r>
    </w:p>
    <w:p w:rsidR="00E80820" w:rsidRPr="00E80820" w:rsidRDefault="00E80820" w:rsidP="008622BD">
      <w:pPr>
        <w:pStyle w:val="Textosinformato"/>
        <w:keepNext/>
        <w:tabs>
          <w:tab w:val="left" w:pos="1701"/>
        </w:tabs>
        <w:ind w:left="720"/>
        <w:jc w:val="both"/>
        <w:rPr>
          <w:rFonts w:ascii="Arial" w:hAnsi="Arial" w:cs="Arial"/>
          <w:sz w:val="22"/>
          <w:szCs w:val="22"/>
        </w:rPr>
      </w:pPr>
      <w:r w:rsidRPr="00E80820">
        <w:rPr>
          <w:rFonts w:ascii="Arial" w:hAnsi="Arial" w:cs="Arial"/>
          <w:sz w:val="22"/>
          <w:szCs w:val="22"/>
        </w:rPr>
        <w:t xml:space="preserve">Av. Enrique </w:t>
      </w:r>
      <w:proofErr w:type="spellStart"/>
      <w:r w:rsidRPr="00E80820">
        <w:rPr>
          <w:rFonts w:ascii="Arial" w:hAnsi="Arial" w:cs="Arial"/>
          <w:sz w:val="22"/>
          <w:szCs w:val="22"/>
        </w:rPr>
        <w:t>Canaval</w:t>
      </w:r>
      <w:proofErr w:type="spellEnd"/>
      <w:r w:rsidRPr="00E80820">
        <w:rPr>
          <w:rFonts w:ascii="Arial" w:hAnsi="Arial" w:cs="Arial"/>
          <w:sz w:val="22"/>
          <w:szCs w:val="22"/>
        </w:rPr>
        <w:t xml:space="preserve"> </w:t>
      </w:r>
      <w:proofErr w:type="spellStart"/>
      <w:r w:rsidRPr="00E80820">
        <w:rPr>
          <w:rFonts w:ascii="Arial" w:hAnsi="Arial" w:cs="Arial"/>
          <w:sz w:val="22"/>
          <w:szCs w:val="22"/>
        </w:rPr>
        <w:t>Moreyra</w:t>
      </w:r>
      <w:proofErr w:type="spellEnd"/>
      <w:r w:rsidRPr="00E80820">
        <w:rPr>
          <w:rFonts w:ascii="Arial" w:hAnsi="Arial" w:cs="Arial"/>
          <w:sz w:val="22"/>
          <w:szCs w:val="22"/>
        </w:rPr>
        <w:t xml:space="preserve"> N° 150, Piso 8, San Isidro - Lima, Perú</w:t>
      </w:r>
    </w:p>
    <w:p w:rsidR="00E80820" w:rsidRPr="00E80820" w:rsidRDefault="00E80820" w:rsidP="008622BD">
      <w:pPr>
        <w:pStyle w:val="Textosinformato"/>
        <w:keepNext/>
        <w:tabs>
          <w:tab w:val="left" w:pos="1701"/>
        </w:tabs>
        <w:ind w:left="708"/>
        <w:jc w:val="both"/>
        <w:rPr>
          <w:rFonts w:ascii="Arial" w:hAnsi="Arial" w:cs="Arial"/>
          <w:sz w:val="22"/>
          <w:szCs w:val="22"/>
        </w:rPr>
      </w:pPr>
      <w:r w:rsidRPr="00E80820">
        <w:rPr>
          <w:rFonts w:ascii="Arial" w:hAnsi="Arial" w:cs="Arial"/>
          <w:sz w:val="22"/>
          <w:szCs w:val="22"/>
        </w:rPr>
        <w:t xml:space="preserve">Teléfonos: [511] </w:t>
      </w:r>
      <w:r w:rsidR="00C30EF7">
        <w:rPr>
          <w:rFonts w:ascii="Arial" w:hAnsi="Arial" w:cs="Arial"/>
          <w:sz w:val="22"/>
          <w:szCs w:val="22"/>
        </w:rPr>
        <w:t>200</w:t>
      </w:r>
      <w:r w:rsidRPr="00E80820">
        <w:rPr>
          <w:rFonts w:ascii="Arial" w:hAnsi="Arial" w:cs="Arial"/>
          <w:sz w:val="22"/>
          <w:szCs w:val="22"/>
        </w:rPr>
        <w:t>-1200 anexo: 1245</w:t>
      </w:r>
    </w:p>
    <w:p w:rsidR="00E80820" w:rsidRPr="00E80820" w:rsidRDefault="00E80820" w:rsidP="008622BD">
      <w:pPr>
        <w:pStyle w:val="Textosinformato"/>
        <w:keepNext/>
        <w:tabs>
          <w:tab w:val="left" w:pos="1701"/>
        </w:tabs>
        <w:ind w:left="708"/>
        <w:jc w:val="both"/>
        <w:rPr>
          <w:rFonts w:ascii="Arial" w:hAnsi="Arial" w:cs="Arial"/>
          <w:sz w:val="22"/>
          <w:szCs w:val="22"/>
        </w:rPr>
      </w:pPr>
      <w:r w:rsidRPr="00E80820">
        <w:rPr>
          <w:rFonts w:ascii="Arial" w:hAnsi="Arial" w:cs="Arial"/>
          <w:sz w:val="22"/>
          <w:szCs w:val="22"/>
        </w:rPr>
        <w:t>Fax [511] 421-2616</w:t>
      </w:r>
    </w:p>
    <w:p w:rsidR="00E80820" w:rsidRPr="00E80820" w:rsidRDefault="00E80820" w:rsidP="008622BD">
      <w:pPr>
        <w:pStyle w:val="Textosinformato"/>
        <w:tabs>
          <w:tab w:val="left" w:pos="1701"/>
        </w:tabs>
        <w:jc w:val="both"/>
        <w:rPr>
          <w:rFonts w:ascii="Arial" w:hAnsi="Arial" w:cs="Arial"/>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83" w:name="_Toc82510075"/>
      <w:bookmarkStart w:id="84" w:name="_Toc334691808"/>
      <w:r w:rsidRPr="00092BFB">
        <w:rPr>
          <w:rFonts w:ascii="Arial" w:hAnsi="Arial" w:cs="Arial"/>
          <w:bCs w:val="0"/>
          <w:i w:val="0"/>
          <w:iCs w:val="0"/>
          <w:sz w:val="22"/>
          <w:szCs w:val="22"/>
        </w:rPr>
        <w:lastRenderedPageBreak/>
        <w:t>Circulares</w:t>
      </w:r>
      <w:bookmarkEnd w:id="83"/>
      <w:bookmarkEnd w:id="84"/>
    </w:p>
    <w:p w:rsidR="00E80820" w:rsidRPr="00E80820" w:rsidRDefault="00E80820" w:rsidP="008622BD">
      <w:pPr>
        <w:pStyle w:val="Textosinformato"/>
        <w:keepNext/>
        <w:jc w:val="both"/>
        <w:rPr>
          <w:rFonts w:ascii="Arial" w:hAnsi="Arial" w:cs="Arial"/>
          <w:bCs/>
          <w:sz w:val="22"/>
          <w:szCs w:val="22"/>
        </w:rPr>
      </w:pPr>
    </w:p>
    <w:p w:rsidR="00E80820" w:rsidRPr="00E80820" w:rsidRDefault="00E80820" w:rsidP="008622BD">
      <w:pPr>
        <w:pStyle w:val="Ttulo3"/>
        <w:numPr>
          <w:ilvl w:val="3"/>
          <w:numId w:val="22"/>
        </w:numPr>
        <w:jc w:val="both"/>
        <w:rPr>
          <w:rFonts w:ascii="Arial" w:hAnsi="Arial" w:cs="Arial"/>
          <w:b w:val="0"/>
          <w:bCs w:val="0"/>
          <w:iCs/>
          <w:spacing w:val="-4"/>
          <w:sz w:val="22"/>
          <w:szCs w:val="22"/>
        </w:rPr>
      </w:pPr>
      <w:r w:rsidRPr="00E80820">
        <w:rPr>
          <w:rFonts w:ascii="Arial" w:hAnsi="Arial" w:cs="Arial"/>
          <w:b w:val="0"/>
          <w:bCs w:val="0"/>
          <w:iCs/>
          <w:spacing w:val="-4"/>
          <w:sz w:val="22"/>
          <w:szCs w:val="22"/>
        </w:rPr>
        <w:t xml:space="preserve">Si el Comité, en cualquier momento, considera necesario aclarar, modificar o complementar las Bases, emitirá una Circular para tal efecto. Dicha Circular será dirigida a los Agentes Autorizados y enviada a sus correos electrónicos y/o al domicilio común, señalados conforme al Numeral 2.1.4. Todas las Circulares emitidas estarán publicadas en la página </w:t>
      </w:r>
      <w:r w:rsidRPr="00E80820">
        <w:rPr>
          <w:rFonts w:ascii="Arial" w:hAnsi="Arial" w:cs="Arial"/>
          <w:b w:val="0"/>
          <w:bCs w:val="0"/>
          <w:i/>
          <w:iCs/>
          <w:spacing w:val="-4"/>
          <w:sz w:val="22"/>
          <w:szCs w:val="22"/>
        </w:rPr>
        <w:t>web</w:t>
      </w:r>
      <w:r w:rsidRPr="00E80820">
        <w:rPr>
          <w:rFonts w:ascii="Arial" w:hAnsi="Arial" w:cs="Arial"/>
          <w:b w:val="0"/>
          <w:bCs w:val="0"/>
          <w:iCs/>
          <w:spacing w:val="-4"/>
          <w:sz w:val="22"/>
          <w:szCs w:val="22"/>
        </w:rPr>
        <w:t xml:space="preserve"> de PROINVERSIÓN.</w:t>
      </w:r>
    </w:p>
    <w:p w:rsidR="00E80820" w:rsidRPr="00E80820" w:rsidRDefault="00E80820" w:rsidP="008622BD">
      <w:pPr>
        <w:spacing w:after="0" w:line="240" w:lineRule="auto"/>
        <w:rPr>
          <w:rFonts w:ascii="Arial" w:hAnsi="Arial" w:cs="Arial"/>
        </w:rPr>
      </w:pPr>
    </w:p>
    <w:p w:rsidR="00E80820" w:rsidRPr="00E80820" w:rsidRDefault="00E80820" w:rsidP="008622BD">
      <w:pPr>
        <w:pStyle w:val="Ttulo3"/>
        <w:numPr>
          <w:ilvl w:val="3"/>
          <w:numId w:val="22"/>
        </w:numPr>
        <w:jc w:val="both"/>
        <w:rPr>
          <w:rFonts w:ascii="Arial" w:hAnsi="Arial" w:cs="Arial"/>
          <w:b w:val="0"/>
          <w:sz w:val="22"/>
          <w:szCs w:val="22"/>
        </w:rPr>
      </w:pPr>
      <w:r w:rsidRPr="00E80820">
        <w:rPr>
          <w:rFonts w:ascii="Arial" w:hAnsi="Arial" w:cs="Arial"/>
          <w:b w:val="0"/>
          <w:sz w:val="22"/>
          <w:szCs w:val="22"/>
        </w:rPr>
        <w:t>Las respuestas del Comité a las consultas formuladas a las Bases serán comunicadas mediante Circulares a todos los Postores o Postores Precalificados, según sea el caso, sin indicar el nombre de quién hizo la consulta.</w:t>
      </w:r>
    </w:p>
    <w:p w:rsidR="00E80820" w:rsidRPr="00E80820" w:rsidRDefault="00E80820" w:rsidP="008622BD">
      <w:pPr>
        <w:pStyle w:val="Textosinformato"/>
        <w:ind w:left="709"/>
        <w:jc w:val="both"/>
        <w:rPr>
          <w:rFonts w:ascii="Arial" w:hAnsi="Arial" w:cs="Arial"/>
          <w:sz w:val="22"/>
          <w:szCs w:val="22"/>
        </w:rPr>
      </w:pPr>
    </w:p>
    <w:p w:rsidR="00E80820" w:rsidRPr="00E80820" w:rsidRDefault="00E80820" w:rsidP="008622BD">
      <w:pPr>
        <w:pStyle w:val="Textosinformato"/>
        <w:ind w:left="709"/>
        <w:jc w:val="both"/>
        <w:rPr>
          <w:rFonts w:ascii="Arial" w:hAnsi="Arial" w:cs="Arial"/>
          <w:sz w:val="22"/>
          <w:szCs w:val="22"/>
        </w:rPr>
      </w:pPr>
      <w:r w:rsidRPr="00E80820">
        <w:rPr>
          <w:rFonts w:ascii="Arial" w:hAnsi="Arial" w:cs="Arial"/>
          <w:sz w:val="22"/>
          <w:szCs w:val="22"/>
        </w:rPr>
        <w:t>El Comité no está obligado a absolver las consultas a las Bases que no guarden relación con el presente Concurso.</w:t>
      </w:r>
    </w:p>
    <w:p w:rsidR="00E80820" w:rsidRPr="00E80820" w:rsidRDefault="00E80820" w:rsidP="008622BD">
      <w:pPr>
        <w:pStyle w:val="Textosinformato"/>
        <w:ind w:left="1800"/>
        <w:jc w:val="both"/>
        <w:rPr>
          <w:rFonts w:ascii="Arial" w:hAnsi="Arial" w:cs="Arial"/>
          <w:sz w:val="22"/>
          <w:szCs w:val="22"/>
        </w:rPr>
      </w:pPr>
    </w:p>
    <w:p w:rsidR="00E80820" w:rsidRPr="00E80820" w:rsidRDefault="00E80820" w:rsidP="008622BD">
      <w:pPr>
        <w:pStyle w:val="Ttulo3"/>
        <w:numPr>
          <w:ilvl w:val="3"/>
          <w:numId w:val="22"/>
        </w:numPr>
        <w:jc w:val="both"/>
        <w:rPr>
          <w:rFonts w:ascii="Arial" w:hAnsi="Arial" w:cs="Arial"/>
          <w:b w:val="0"/>
          <w:sz w:val="22"/>
          <w:szCs w:val="22"/>
        </w:rPr>
      </w:pPr>
      <w:r w:rsidRPr="00E80820">
        <w:rPr>
          <w:rFonts w:ascii="Arial" w:hAnsi="Arial" w:cs="Arial"/>
          <w:b w:val="0"/>
          <w:sz w:val="22"/>
          <w:szCs w:val="22"/>
        </w:rPr>
        <w:t xml:space="preserve">Luego de vencido el plazo para la presentación del Sobre N° 1, las Circulares sólo serán notificadas a los Postores que presentaron dicho sobre; luego de la fecha de comunicación de los resultados de precalificación, a los Postores Precalificados, luego de la presentación de los Sobres N° 2 y N° 3, sólo a los Postores Precalificados que presentaron Propuestas; y luego de la Adjudicación de la Buena Pro, sólo al Adjudicatario, sin perjuicio de su publicación en la página </w:t>
      </w:r>
      <w:r w:rsidRPr="00E80820">
        <w:rPr>
          <w:rFonts w:ascii="Arial" w:hAnsi="Arial" w:cs="Arial"/>
          <w:b w:val="0"/>
          <w:i/>
          <w:sz w:val="22"/>
          <w:szCs w:val="22"/>
        </w:rPr>
        <w:t>web</w:t>
      </w:r>
      <w:r w:rsidRPr="00E80820">
        <w:rPr>
          <w:rFonts w:ascii="Arial" w:hAnsi="Arial" w:cs="Arial"/>
          <w:b w:val="0"/>
          <w:sz w:val="22"/>
          <w:szCs w:val="22"/>
        </w:rPr>
        <w:t xml:space="preserve"> de PROINVERSIÓN.</w:t>
      </w:r>
    </w:p>
    <w:p w:rsidR="00E80820" w:rsidRPr="00E80820" w:rsidRDefault="00E80820" w:rsidP="008622BD">
      <w:pPr>
        <w:pStyle w:val="Textosinformato"/>
        <w:tabs>
          <w:tab w:val="left" w:pos="2552"/>
        </w:tabs>
        <w:ind w:left="2552" w:hanging="851"/>
        <w:jc w:val="both"/>
        <w:rPr>
          <w:rFonts w:ascii="Arial" w:hAnsi="Arial" w:cs="Arial"/>
          <w:sz w:val="22"/>
          <w:szCs w:val="22"/>
        </w:rPr>
      </w:pPr>
    </w:p>
    <w:p w:rsidR="00E80820" w:rsidRPr="00E80820" w:rsidRDefault="00E80820" w:rsidP="008622BD">
      <w:pPr>
        <w:pStyle w:val="Ttulo3"/>
        <w:numPr>
          <w:ilvl w:val="3"/>
          <w:numId w:val="22"/>
        </w:numPr>
        <w:jc w:val="both"/>
        <w:rPr>
          <w:rFonts w:ascii="Arial" w:hAnsi="Arial" w:cs="Arial"/>
          <w:b w:val="0"/>
          <w:bCs w:val="0"/>
          <w:iCs/>
          <w:spacing w:val="-4"/>
          <w:sz w:val="22"/>
          <w:szCs w:val="22"/>
        </w:rPr>
      </w:pPr>
      <w:r w:rsidRPr="00E80820">
        <w:rPr>
          <w:rFonts w:ascii="Arial" w:hAnsi="Arial" w:cs="Arial"/>
          <w:b w:val="0"/>
          <w:bCs w:val="0"/>
          <w:iCs/>
          <w:spacing w:val="-4"/>
          <w:sz w:val="22"/>
          <w:szCs w:val="22"/>
        </w:rPr>
        <w:t>Las Circulares emitidas por el Comité formarán parte integrante de estas Bases, siendo, en consecuencia, jurídicamente vinculantes para todos los Postores, Postores Precalificados y el Adjudicatario.</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85" w:name="_Toc82510076"/>
      <w:bookmarkStart w:id="86" w:name="_Toc334691809"/>
      <w:r w:rsidRPr="00092BFB">
        <w:rPr>
          <w:rFonts w:ascii="Arial" w:hAnsi="Arial" w:cs="Arial"/>
          <w:bCs w:val="0"/>
          <w:i w:val="0"/>
          <w:iCs w:val="0"/>
          <w:sz w:val="22"/>
          <w:szCs w:val="22"/>
        </w:rPr>
        <w:t>Acceso a la Información- Sala de Datos</w:t>
      </w:r>
      <w:bookmarkEnd w:id="85"/>
      <w:bookmarkEnd w:id="86"/>
    </w:p>
    <w:p w:rsidR="00E80820" w:rsidRPr="00092BFB" w:rsidRDefault="00E80820" w:rsidP="008622BD">
      <w:pPr>
        <w:pStyle w:val="Textosinformato"/>
        <w:keepNext/>
        <w:jc w:val="both"/>
        <w:rPr>
          <w:rFonts w:ascii="Arial" w:hAnsi="Arial" w:cs="Arial"/>
          <w:b/>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87" w:name="_Toc82510077"/>
      <w:bookmarkStart w:id="88" w:name="_Toc334691810"/>
      <w:r w:rsidRPr="00092BFB">
        <w:rPr>
          <w:rFonts w:ascii="Arial" w:hAnsi="Arial" w:cs="Arial"/>
          <w:bCs w:val="0"/>
          <w:i w:val="0"/>
          <w:iCs w:val="0"/>
          <w:sz w:val="22"/>
          <w:szCs w:val="22"/>
        </w:rPr>
        <w:t>Acceso a la Sala de Datos</w:t>
      </w:r>
      <w:bookmarkEnd w:id="87"/>
      <w:bookmarkEnd w:id="88"/>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tulo3"/>
        <w:numPr>
          <w:ilvl w:val="3"/>
          <w:numId w:val="23"/>
        </w:numPr>
        <w:jc w:val="both"/>
        <w:rPr>
          <w:rFonts w:ascii="Arial" w:hAnsi="Arial" w:cs="Arial"/>
          <w:b w:val="0"/>
          <w:bCs w:val="0"/>
          <w:iCs/>
          <w:spacing w:val="-4"/>
          <w:sz w:val="22"/>
          <w:szCs w:val="22"/>
        </w:rPr>
      </w:pPr>
      <w:r w:rsidRPr="00E80820">
        <w:rPr>
          <w:rFonts w:ascii="Arial" w:hAnsi="Arial" w:cs="Arial"/>
          <w:b w:val="0"/>
          <w:bCs w:val="0"/>
          <w:iCs/>
          <w:spacing w:val="-4"/>
          <w:sz w:val="22"/>
          <w:szCs w:val="22"/>
        </w:rPr>
        <w:t>Los Postores que hayan pagado el Derecho de Participación y entregado el Acuerdo de Confidencialidad debidamente suscrito, tendrán acceso a la información relativa al Gran Teatro Nacional, que estará disponible para su consulta en la Sala de Datos hasta un día antes de la Presentación de los Sobres N° 2 y N° 3 establecido en el Cronograma del Concurso.</w:t>
      </w:r>
    </w:p>
    <w:p w:rsidR="00E80820" w:rsidRPr="00E80820" w:rsidRDefault="00E80820" w:rsidP="008622BD">
      <w:pPr>
        <w:pStyle w:val="Textosinformato"/>
        <w:tabs>
          <w:tab w:val="left" w:pos="2552"/>
        </w:tabs>
        <w:ind w:left="2552" w:hanging="851"/>
        <w:jc w:val="both"/>
        <w:rPr>
          <w:rFonts w:ascii="Arial" w:hAnsi="Arial" w:cs="Arial"/>
          <w:sz w:val="22"/>
          <w:szCs w:val="22"/>
        </w:rPr>
      </w:pPr>
    </w:p>
    <w:p w:rsidR="00E80820" w:rsidRPr="00E80820" w:rsidRDefault="00E80820" w:rsidP="008622BD">
      <w:pPr>
        <w:pStyle w:val="Ttulo3"/>
        <w:numPr>
          <w:ilvl w:val="3"/>
          <w:numId w:val="23"/>
        </w:numPr>
        <w:jc w:val="both"/>
        <w:rPr>
          <w:rFonts w:ascii="Arial" w:hAnsi="Arial" w:cs="Arial"/>
          <w:b w:val="0"/>
          <w:bCs w:val="0"/>
          <w:iCs/>
          <w:spacing w:val="-4"/>
          <w:sz w:val="22"/>
          <w:szCs w:val="22"/>
        </w:rPr>
      </w:pPr>
      <w:r w:rsidRPr="00E80820">
        <w:rPr>
          <w:rFonts w:ascii="Arial" w:hAnsi="Arial" w:cs="Arial"/>
          <w:b w:val="0"/>
          <w:bCs w:val="0"/>
          <w:iCs/>
          <w:spacing w:val="-4"/>
          <w:sz w:val="22"/>
          <w:szCs w:val="22"/>
        </w:rPr>
        <w:t>El uso de la Sala de Datos deberá coordinarse con la administración de la Sala de Datos conforme a las reglas establecidas para su funcionamiento contenidas en la "Guía de Usuarios de la Sala de Datos", Anexo N° 10.</w:t>
      </w:r>
    </w:p>
    <w:p w:rsidR="00E80820" w:rsidRPr="00E80820" w:rsidRDefault="00E80820" w:rsidP="008622BD">
      <w:pPr>
        <w:pStyle w:val="Textosinformato"/>
        <w:tabs>
          <w:tab w:val="left" w:pos="2552"/>
        </w:tabs>
        <w:ind w:left="720" w:hanging="720"/>
        <w:jc w:val="both"/>
        <w:rPr>
          <w:rFonts w:ascii="Arial" w:hAnsi="Arial" w:cs="Arial"/>
          <w:sz w:val="22"/>
          <w:szCs w:val="22"/>
        </w:rPr>
      </w:pPr>
    </w:p>
    <w:p w:rsidR="00E80820" w:rsidRPr="00E80820" w:rsidRDefault="00E80820" w:rsidP="008622BD">
      <w:pPr>
        <w:pStyle w:val="Ttulo3"/>
        <w:numPr>
          <w:ilvl w:val="3"/>
          <w:numId w:val="23"/>
        </w:numPr>
        <w:jc w:val="both"/>
        <w:rPr>
          <w:rFonts w:ascii="Arial" w:hAnsi="Arial" w:cs="Arial"/>
          <w:b w:val="0"/>
          <w:bCs w:val="0"/>
          <w:iCs/>
          <w:spacing w:val="-4"/>
          <w:sz w:val="22"/>
          <w:szCs w:val="22"/>
        </w:rPr>
      </w:pPr>
      <w:r w:rsidRPr="00E80820">
        <w:rPr>
          <w:rFonts w:ascii="Arial" w:hAnsi="Arial" w:cs="Arial"/>
          <w:b w:val="0"/>
          <w:bCs w:val="0"/>
          <w:iCs/>
          <w:spacing w:val="-4"/>
          <w:sz w:val="22"/>
          <w:szCs w:val="22"/>
        </w:rPr>
        <w:t>Los Postores, a través de comunicación escrita cursada al Comité, de acuerdo a lo indicado en el Numeral 3.1.2, por cualquiera de sus Agentes Autorizados o del Representante Legal, indicarán el nombre de las personas que tendrán acceso a la Sala de Datos. La administración de la Sala de Datos coordinará oportunamente la efectiva organización de las visitas a la Sala de Datos.</w:t>
      </w:r>
    </w:p>
    <w:p w:rsidR="00E80820" w:rsidRPr="00E80820" w:rsidRDefault="00E80820" w:rsidP="008622BD">
      <w:pPr>
        <w:pStyle w:val="Textosinformato"/>
        <w:jc w:val="both"/>
        <w:rPr>
          <w:rFonts w:ascii="Arial" w:hAnsi="Arial" w:cs="Arial"/>
          <w:spacing w:val="-4"/>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89" w:name="_Toc82510078"/>
      <w:bookmarkStart w:id="90" w:name="_Toc334691811"/>
      <w:r w:rsidRPr="00092BFB">
        <w:rPr>
          <w:rFonts w:ascii="Arial" w:hAnsi="Arial" w:cs="Arial"/>
          <w:bCs w:val="0"/>
          <w:i w:val="0"/>
          <w:iCs w:val="0"/>
          <w:sz w:val="22"/>
          <w:szCs w:val="22"/>
        </w:rPr>
        <w:t>Acuerdo de Confidencialidad</w:t>
      </w:r>
      <w:bookmarkEnd w:id="89"/>
      <w:bookmarkEnd w:id="90"/>
    </w:p>
    <w:p w:rsidR="00E80820" w:rsidRPr="00E80820" w:rsidRDefault="00E80820" w:rsidP="008622BD">
      <w:pPr>
        <w:pStyle w:val="Textosinformato"/>
        <w:keepNext/>
        <w:jc w:val="both"/>
        <w:rPr>
          <w:rFonts w:ascii="Arial" w:hAnsi="Arial" w:cs="Arial"/>
          <w:b/>
          <w:bCs/>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El Agente Autorizado o el Representante Legal deberá firmar el Acuerdo de Confidencialidad que se incluye en el Anexo N° 1, a fin que el Postor tenga acceso a la Sala de Datos.</w:t>
      </w:r>
    </w:p>
    <w:p w:rsidR="00E80820" w:rsidRPr="00E80820" w:rsidRDefault="00E80820" w:rsidP="008622BD">
      <w:pPr>
        <w:pStyle w:val="Textosinformato"/>
        <w:ind w:left="1701"/>
        <w:jc w:val="both"/>
        <w:rPr>
          <w:rFonts w:ascii="Arial" w:hAnsi="Arial" w:cs="Arial"/>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91" w:name="_Toc82510079"/>
      <w:bookmarkStart w:id="92" w:name="_Toc334691812"/>
      <w:r w:rsidRPr="00092BFB">
        <w:rPr>
          <w:rFonts w:ascii="Arial" w:hAnsi="Arial" w:cs="Arial"/>
          <w:bCs w:val="0"/>
          <w:i w:val="0"/>
          <w:iCs w:val="0"/>
          <w:sz w:val="22"/>
          <w:szCs w:val="22"/>
        </w:rPr>
        <w:lastRenderedPageBreak/>
        <w:t>Contenido de información de la Sala de Datos</w:t>
      </w:r>
      <w:bookmarkEnd w:id="91"/>
      <w:bookmarkEnd w:id="92"/>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extosinformato"/>
        <w:keepNext/>
        <w:ind w:left="720"/>
        <w:jc w:val="both"/>
        <w:rPr>
          <w:rFonts w:ascii="Arial" w:hAnsi="Arial" w:cs="Arial"/>
          <w:sz w:val="22"/>
          <w:szCs w:val="22"/>
        </w:rPr>
      </w:pPr>
      <w:r w:rsidRPr="00E80820">
        <w:rPr>
          <w:rFonts w:ascii="Arial" w:hAnsi="Arial" w:cs="Arial"/>
          <w:sz w:val="22"/>
          <w:szCs w:val="22"/>
        </w:rPr>
        <w:t xml:space="preserve">La relación de documentos se adjunta en el Apéndice 1 del Anexo N° 10. </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De ser el caso, la incorporación de cualquier documento a la Sala de Datos será comunicada mediante Circular.</w:t>
      </w:r>
    </w:p>
    <w:p w:rsidR="00E80820" w:rsidRPr="00E80820" w:rsidRDefault="00E80820" w:rsidP="008622BD">
      <w:pPr>
        <w:pStyle w:val="Textosinformato"/>
        <w:ind w:left="720"/>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93" w:name="_Toc82510080"/>
      <w:bookmarkStart w:id="94" w:name="_Toc334691813"/>
      <w:r w:rsidRPr="00092BFB">
        <w:rPr>
          <w:rFonts w:ascii="Arial" w:hAnsi="Arial" w:cs="Arial"/>
          <w:bCs w:val="0"/>
          <w:i w:val="0"/>
          <w:iCs w:val="0"/>
          <w:sz w:val="22"/>
          <w:szCs w:val="22"/>
        </w:rPr>
        <w:t>Solicitud de entrevistas</w:t>
      </w:r>
      <w:bookmarkEnd w:id="93"/>
      <w:r w:rsidRPr="00092BFB">
        <w:rPr>
          <w:rFonts w:ascii="Arial" w:hAnsi="Arial" w:cs="Arial"/>
          <w:bCs w:val="0"/>
          <w:i w:val="0"/>
          <w:iCs w:val="0"/>
          <w:sz w:val="22"/>
          <w:szCs w:val="22"/>
        </w:rPr>
        <w:t xml:space="preserve"> y visitas al Gran Teatro Nacional</w:t>
      </w:r>
      <w:bookmarkEnd w:id="94"/>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 xml:space="preserve">Todo Postor, a través de los Agentes Autorizados y/o los Representantes Legales, según sea el caso, </w:t>
      </w:r>
      <w:r w:rsidR="006B7504">
        <w:rPr>
          <w:rFonts w:ascii="Arial" w:hAnsi="Arial" w:cs="Arial"/>
          <w:sz w:val="22"/>
          <w:szCs w:val="22"/>
        </w:rPr>
        <w:t>podrá</w:t>
      </w:r>
      <w:r w:rsidRPr="00E80820">
        <w:rPr>
          <w:rFonts w:ascii="Arial" w:hAnsi="Arial" w:cs="Arial"/>
          <w:sz w:val="22"/>
          <w:szCs w:val="22"/>
        </w:rPr>
        <w:t xml:space="preserve"> entrevistarse con el Comité y funcionarios de PROINVERSIÓN y del Ministerio de Cultura y a realizar visitas al Gran Teatro Nacional, hasta el día anterior al último día previsto para la comunicación de la precalificación y, en el caso de los Postores Precalificados, podrán hacerlo hasta antes de la presentación de los Sobres N° 2 y N° 3, previa coordinación con el Comité y con la debida anticipación, de acuerdo a lo indicado en el Numeral 3.1.2, para su organización. </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95" w:name="_Toc82510081"/>
      <w:bookmarkStart w:id="96" w:name="_Toc334691814"/>
      <w:r w:rsidRPr="00092BFB">
        <w:rPr>
          <w:rFonts w:ascii="Arial" w:hAnsi="Arial" w:cs="Arial"/>
          <w:bCs w:val="0"/>
          <w:i w:val="0"/>
          <w:iCs w:val="0"/>
          <w:sz w:val="22"/>
          <w:szCs w:val="22"/>
        </w:rPr>
        <w:t>Limitaciones de Responsabilidad</w:t>
      </w:r>
      <w:bookmarkEnd w:id="95"/>
      <w:bookmarkEnd w:id="96"/>
    </w:p>
    <w:p w:rsidR="00E80820" w:rsidRPr="00092BFB" w:rsidRDefault="00E80820" w:rsidP="008622BD">
      <w:pPr>
        <w:pStyle w:val="Textosinformato"/>
        <w:keepNext/>
        <w:jc w:val="both"/>
        <w:rPr>
          <w:rFonts w:ascii="Arial" w:hAnsi="Arial" w:cs="Arial"/>
          <w:b/>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97" w:name="_Toc82510082"/>
      <w:bookmarkStart w:id="98" w:name="_Toc334691815"/>
      <w:r w:rsidRPr="00092BFB">
        <w:rPr>
          <w:rFonts w:ascii="Arial" w:hAnsi="Arial" w:cs="Arial"/>
          <w:bCs w:val="0"/>
          <w:i w:val="0"/>
          <w:iCs w:val="0"/>
          <w:sz w:val="22"/>
          <w:szCs w:val="22"/>
        </w:rPr>
        <w:t>Decisión independiente de los Postores</w:t>
      </w:r>
      <w:bookmarkEnd w:id="97"/>
      <w:bookmarkEnd w:id="98"/>
    </w:p>
    <w:p w:rsidR="00E80820" w:rsidRPr="00E80820" w:rsidRDefault="00E80820" w:rsidP="008622BD">
      <w:pPr>
        <w:pStyle w:val="Textosinformato"/>
        <w:keepNext/>
        <w:tabs>
          <w:tab w:val="left" w:pos="1701"/>
        </w:tabs>
        <w:ind w:left="1701" w:hanging="708"/>
        <w:jc w:val="both"/>
        <w:rPr>
          <w:rFonts w:ascii="Arial" w:hAnsi="Arial" w:cs="Arial"/>
          <w:b/>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Todos los Postores deberán basar su decisión de presentar o no su Propuesta Técnica y Económica en sus propias investigaciones, exámenes, inspecciones, visitas, entrevistas, análisis y conclusiones sobre la información disponible y la que él de manera particular haya procurado, a su propio y entero riesgo.</w:t>
      </w:r>
    </w:p>
    <w:p w:rsidR="00E80820" w:rsidRPr="00E80820" w:rsidRDefault="00E80820" w:rsidP="008622BD">
      <w:pPr>
        <w:pStyle w:val="Textosinformato"/>
        <w:ind w:left="720"/>
        <w:jc w:val="both"/>
        <w:rPr>
          <w:rFonts w:ascii="Arial" w:hAnsi="Arial" w:cs="Arial"/>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99" w:name="_Toc82510083"/>
      <w:bookmarkStart w:id="100" w:name="_Toc334691816"/>
      <w:r w:rsidRPr="00092BFB">
        <w:rPr>
          <w:rFonts w:ascii="Arial" w:hAnsi="Arial" w:cs="Arial"/>
          <w:bCs w:val="0"/>
          <w:i w:val="0"/>
          <w:iCs w:val="0"/>
          <w:sz w:val="22"/>
          <w:szCs w:val="22"/>
        </w:rPr>
        <w:t>Limitación de Responsabilidad</w:t>
      </w:r>
      <w:bookmarkEnd w:id="99"/>
      <w:bookmarkEnd w:id="100"/>
    </w:p>
    <w:p w:rsidR="00E80820" w:rsidRPr="00E80820" w:rsidRDefault="00E80820" w:rsidP="008622BD">
      <w:pPr>
        <w:pStyle w:val="Textosinformato"/>
        <w:keepNext/>
        <w:tabs>
          <w:tab w:val="left" w:pos="1701"/>
        </w:tabs>
        <w:ind w:left="1701" w:hanging="708"/>
        <w:jc w:val="both"/>
        <w:rPr>
          <w:rFonts w:ascii="Arial" w:hAnsi="Arial" w:cs="Arial"/>
          <w:b/>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El Estado de la República del Perú o cualquier dependencia, el Ministerio de Cultura, PROINVERSIÓN, el Comité, o los asesores no se hacen responsables, no garantizan, ni expresa ni implícitamente, la totalidad, integridad, fiabilidad o veracidad de la información, verbal o escrita, que se suministre a los efectos de o dentro del Concurso.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E80820" w:rsidRPr="00E80820" w:rsidRDefault="00E80820" w:rsidP="008622BD">
      <w:pPr>
        <w:pStyle w:val="Textosinformato"/>
        <w:tabs>
          <w:tab w:val="left" w:pos="1701"/>
        </w:tabs>
        <w:ind w:left="1701" w:hanging="708"/>
        <w:jc w:val="both"/>
        <w:rPr>
          <w:rFonts w:ascii="Arial" w:hAnsi="Arial" w:cs="Arial"/>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101" w:name="_Toc82510084"/>
      <w:bookmarkStart w:id="102" w:name="_Toc334691817"/>
      <w:r w:rsidRPr="00092BFB">
        <w:rPr>
          <w:rFonts w:ascii="Arial" w:hAnsi="Arial" w:cs="Arial"/>
          <w:bCs w:val="0"/>
          <w:i w:val="0"/>
          <w:iCs w:val="0"/>
          <w:sz w:val="22"/>
          <w:szCs w:val="22"/>
        </w:rPr>
        <w:t>Alcances de la Limitación de Responsabilidad</w:t>
      </w:r>
      <w:bookmarkEnd w:id="101"/>
      <w:bookmarkEnd w:id="102"/>
    </w:p>
    <w:p w:rsidR="00E80820" w:rsidRPr="00E80820" w:rsidRDefault="00E80820" w:rsidP="008622BD">
      <w:pPr>
        <w:pStyle w:val="Textosinformato"/>
        <w:keepNext/>
        <w:tabs>
          <w:tab w:val="left" w:pos="1701"/>
        </w:tabs>
        <w:ind w:left="1701" w:hanging="708"/>
        <w:jc w:val="both"/>
        <w:rPr>
          <w:rFonts w:ascii="Arial" w:hAnsi="Arial" w:cs="Arial"/>
          <w:b/>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La limitación enunciada en el Numeral 3.4.2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de la República del Perú o cualquier dependencia, organismo o funcionario de éste, o por el Ministerio de Cultura, PROINVERSIÓN, el Comité, o sus asesores. Del mismo modo, dicha limitación de responsabilidad alcanza a toda información, sea o no suministrada o preparada, directa o indirectamente, por cualquiera de las partes antes mencionadas.</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 xml:space="preserve">La limitación de responsabilidad alcanza también a toda información disponible en la Sala de Datos, así como la que se proporcione a través de Circulares o de cualquier otra forma de comunicación, la que se adquiera durante las visitas a las </w:t>
      </w:r>
      <w:r w:rsidRPr="00E80820">
        <w:rPr>
          <w:rFonts w:ascii="Arial" w:hAnsi="Arial" w:cs="Arial"/>
          <w:sz w:val="22"/>
          <w:szCs w:val="22"/>
        </w:rPr>
        <w:lastRenderedPageBreak/>
        <w:t>instalaciones relativas al Concurso y las que se mencionan en estas Bases, incluyendo todos sus Anexos y Formularios.</w:t>
      </w:r>
    </w:p>
    <w:p w:rsidR="00E80820" w:rsidRPr="00E80820" w:rsidRDefault="00E80820" w:rsidP="008622BD">
      <w:pPr>
        <w:pStyle w:val="Textosinformato"/>
        <w:ind w:left="720"/>
        <w:jc w:val="both"/>
        <w:rPr>
          <w:rFonts w:ascii="Arial" w:hAnsi="Arial" w:cs="Arial"/>
          <w:sz w:val="22"/>
          <w:szCs w:val="22"/>
        </w:rPr>
      </w:pPr>
    </w:p>
    <w:p w:rsidR="00E80820" w:rsidRPr="00092BFB" w:rsidRDefault="00E80820" w:rsidP="008622BD">
      <w:pPr>
        <w:pStyle w:val="Ttulo2"/>
        <w:numPr>
          <w:ilvl w:val="2"/>
          <w:numId w:val="20"/>
        </w:numPr>
        <w:tabs>
          <w:tab w:val="clear" w:pos="1440"/>
          <w:tab w:val="num" w:pos="720"/>
        </w:tabs>
        <w:ind w:left="720" w:hanging="720"/>
        <w:jc w:val="both"/>
        <w:rPr>
          <w:rFonts w:ascii="Arial" w:hAnsi="Arial" w:cs="Arial"/>
          <w:bCs w:val="0"/>
          <w:i w:val="0"/>
          <w:iCs w:val="0"/>
          <w:sz w:val="22"/>
          <w:szCs w:val="22"/>
        </w:rPr>
      </w:pPr>
      <w:bookmarkStart w:id="103" w:name="_Toc82510085"/>
      <w:bookmarkStart w:id="104" w:name="_Toc334691818"/>
      <w:r w:rsidRPr="00092BFB">
        <w:rPr>
          <w:rFonts w:ascii="Arial" w:hAnsi="Arial" w:cs="Arial"/>
          <w:bCs w:val="0"/>
          <w:i w:val="0"/>
          <w:iCs w:val="0"/>
          <w:sz w:val="22"/>
          <w:szCs w:val="22"/>
        </w:rPr>
        <w:t>Aceptación por parte del Postor de lo dispuesto en el Numeral 3.4</w:t>
      </w:r>
      <w:bookmarkEnd w:id="103"/>
      <w:bookmarkEnd w:id="104"/>
    </w:p>
    <w:p w:rsidR="00E80820" w:rsidRPr="00E80820" w:rsidRDefault="00E80820" w:rsidP="008622BD">
      <w:pPr>
        <w:pStyle w:val="Textosinformato"/>
        <w:keepNext/>
        <w:tabs>
          <w:tab w:val="left" w:pos="1701"/>
        </w:tabs>
        <w:ind w:left="1701" w:hanging="708"/>
        <w:jc w:val="both"/>
        <w:rPr>
          <w:rFonts w:ascii="Arial" w:hAnsi="Arial" w:cs="Arial"/>
          <w:b/>
          <w:bCs/>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La sola presentación de los documentos de precalificación constituirá, sin necesidad de acto posterior alguno, la aceptación de todo lo dispuesto en el Numeral 3.4 por parte del Postor y, en su caso, del Concesionario, así como su renuncia irrevocable e incondicional, de la manera más amplia que permitan las Leyes Aplicables, a plantear cualquier acción, reconvención, excepción, reclamo, demanda o solicitud de indemnización contra el Estado de la República del Perú o cualquier dependencia, organismo o funcionario de éste, o por PROINVERSIÓN, el Ministerio de Cultura, el Comité o sus asesores.</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tulo1"/>
        <w:numPr>
          <w:ilvl w:val="0"/>
          <w:numId w:val="20"/>
        </w:numPr>
        <w:tabs>
          <w:tab w:val="clear" w:pos="360"/>
          <w:tab w:val="num" w:pos="720"/>
        </w:tabs>
        <w:ind w:left="720" w:hanging="720"/>
        <w:jc w:val="left"/>
        <w:rPr>
          <w:rFonts w:ascii="Arial" w:hAnsi="Arial" w:cs="Arial"/>
          <w:sz w:val="22"/>
          <w:szCs w:val="22"/>
        </w:rPr>
      </w:pPr>
      <w:bookmarkStart w:id="105" w:name="_Toc82510086"/>
      <w:bookmarkStart w:id="106" w:name="_Toc334691819"/>
      <w:r w:rsidRPr="00E80820">
        <w:rPr>
          <w:rFonts w:ascii="Arial" w:hAnsi="Arial" w:cs="Arial"/>
          <w:sz w:val="22"/>
          <w:szCs w:val="22"/>
        </w:rPr>
        <w:t>PRESENTACIÓN DE LOS SOBRES N° 1, N° 2 Y N° 3</w:t>
      </w:r>
      <w:bookmarkEnd w:id="105"/>
      <w:bookmarkEnd w:id="106"/>
    </w:p>
    <w:p w:rsidR="00E80820" w:rsidRPr="00E80820" w:rsidRDefault="00E80820" w:rsidP="008622BD">
      <w:pPr>
        <w:pStyle w:val="Textosinformato"/>
        <w:keepNext/>
        <w:jc w:val="both"/>
        <w:rPr>
          <w:rFonts w:ascii="Arial" w:hAnsi="Arial" w:cs="Arial"/>
          <w:b/>
          <w:bCs/>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bCs w:val="0"/>
          <w:i w:val="0"/>
          <w:iCs w:val="0"/>
          <w:sz w:val="22"/>
          <w:szCs w:val="22"/>
        </w:rPr>
      </w:pPr>
      <w:bookmarkStart w:id="107" w:name="_Toc82510087"/>
      <w:bookmarkStart w:id="108" w:name="_Toc334691820"/>
      <w:r w:rsidRPr="00092BFB">
        <w:rPr>
          <w:rFonts w:ascii="Arial" w:hAnsi="Arial" w:cs="Arial"/>
          <w:bCs w:val="0"/>
          <w:i w:val="0"/>
          <w:iCs w:val="0"/>
          <w:sz w:val="22"/>
          <w:szCs w:val="22"/>
        </w:rPr>
        <w:t>Presentación</w:t>
      </w:r>
      <w:bookmarkEnd w:id="107"/>
      <w:bookmarkEnd w:id="108"/>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Cualquier documento adicional a los señalados como requeridos de los Sobres N° 1, 2 y 3, será considerado como no presentado, salvo en el caso indicado en el último párrafo del Numeral 4.2.</w:t>
      </w:r>
    </w:p>
    <w:p w:rsidR="00E80820" w:rsidRPr="00E80820" w:rsidRDefault="00E80820" w:rsidP="008622BD">
      <w:pPr>
        <w:pStyle w:val="Textosinformato"/>
        <w:keepNext/>
        <w:jc w:val="both"/>
        <w:rPr>
          <w:rFonts w:ascii="Arial" w:hAnsi="Arial" w:cs="Arial"/>
          <w:b/>
          <w:sz w:val="22"/>
          <w:szCs w:val="22"/>
        </w:rPr>
      </w:pPr>
    </w:p>
    <w:p w:rsidR="00E80820" w:rsidRPr="00092BFB" w:rsidRDefault="00E80820" w:rsidP="008622BD">
      <w:pPr>
        <w:pStyle w:val="Ttulo2"/>
        <w:numPr>
          <w:ilvl w:val="2"/>
          <w:numId w:val="20"/>
        </w:numPr>
        <w:tabs>
          <w:tab w:val="clear" w:pos="1440"/>
          <w:tab w:val="num" w:pos="720"/>
        </w:tabs>
        <w:ind w:left="720" w:hanging="720"/>
        <w:jc w:val="both"/>
        <w:rPr>
          <w:rFonts w:ascii="Arial" w:hAnsi="Arial" w:cs="Arial"/>
          <w:bCs w:val="0"/>
          <w:i w:val="0"/>
          <w:iCs w:val="0"/>
          <w:sz w:val="22"/>
          <w:szCs w:val="22"/>
        </w:rPr>
      </w:pPr>
      <w:bookmarkStart w:id="109" w:name="_Toc82510088"/>
      <w:bookmarkStart w:id="110" w:name="_Toc334691821"/>
      <w:r w:rsidRPr="00092BFB">
        <w:rPr>
          <w:rFonts w:ascii="Arial" w:hAnsi="Arial" w:cs="Arial"/>
          <w:bCs w:val="0"/>
          <w:i w:val="0"/>
          <w:iCs w:val="0"/>
          <w:sz w:val="22"/>
          <w:szCs w:val="22"/>
        </w:rPr>
        <w:t>Presentación de la documentación general (Credenciales) para la Precalificación</w:t>
      </w:r>
      <w:bookmarkEnd w:id="109"/>
      <w:r w:rsidRPr="00092BFB">
        <w:rPr>
          <w:rFonts w:ascii="Arial" w:hAnsi="Arial" w:cs="Arial"/>
          <w:bCs w:val="0"/>
          <w:i w:val="0"/>
          <w:iCs w:val="0"/>
          <w:sz w:val="22"/>
          <w:szCs w:val="22"/>
        </w:rPr>
        <w:t xml:space="preserve"> (Sobre Nº 1)</w:t>
      </w:r>
      <w:bookmarkEnd w:id="110"/>
    </w:p>
    <w:p w:rsidR="00E80820" w:rsidRPr="00E80820" w:rsidRDefault="00E80820" w:rsidP="008622BD">
      <w:pPr>
        <w:pStyle w:val="Textosinformato"/>
        <w:keepNext/>
        <w:tabs>
          <w:tab w:val="left" w:pos="1701"/>
        </w:tabs>
        <w:ind w:left="1701" w:hanging="708"/>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 xml:space="preserve">La presentación de la documentación para la precalificación contenida en el Sobre N° 1, se llevará a cabo ante el Comité o quien éste delegue y en presencia de Notario Público, en las oficinas de PROINVERSIÓN ubicadas en el edificio sito en Av. Enrique </w:t>
      </w:r>
      <w:proofErr w:type="spellStart"/>
      <w:r w:rsidRPr="00E80820">
        <w:rPr>
          <w:rFonts w:ascii="Arial" w:hAnsi="Arial" w:cs="Arial"/>
          <w:sz w:val="22"/>
          <w:szCs w:val="22"/>
        </w:rPr>
        <w:t>Canaval</w:t>
      </w:r>
      <w:proofErr w:type="spellEnd"/>
      <w:r w:rsidRPr="00E80820">
        <w:rPr>
          <w:rFonts w:ascii="Arial" w:hAnsi="Arial" w:cs="Arial"/>
          <w:sz w:val="22"/>
          <w:szCs w:val="22"/>
        </w:rPr>
        <w:t xml:space="preserve"> </w:t>
      </w:r>
      <w:proofErr w:type="spellStart"/>
      <w:r w:rsidRPr="00E80820">
        <w:rPr>
          <w:rFonts w:ascii="Arial" w:hAnsi="Arial" w:cs="Arial"/>
          <w:sz w:val="22"/>
          <w:szCs w:val="22"/>
        </w:rPr>
        <w:t>Moreyra</w:t>
      </w:r>
      <w:proofErr w:type="spellEnd"/>
      <w:r w:rsidRPr="00E80820">
        <w:rPr>
          <w:rFonts w:ascii="Arial" w:hAnsi="Arial" w:cs="Arial"/>
          <w:sz w:val="22"/>
          <w:szCs w:val="22"/>
        </w:rPr>
        <w:t xml:space="preserve"> N° 150, San Isidro - Lima, Perú, dentro del plazo señalado en el Anexo N° 12.</w:t>
      </w:r>
    </w:p>
    <w:p w:rsidR="00E80820" w:rsidRPr="00E80820" w:rsidRDefault="00E80820" w:rsidP="008622BD">
      <w:pPr>
        <w:pStyle w:val="Textosinformato"/>
        <w:tabs>
          <w:tab w:val="left" w:pos="1701"/>
        </w:tabs>
        <w:ind w:left="1701" w:hanging="708"/>
        <w:jc w:val="both"/>
        <w:rPr>
          <w:rFonts w:ascii="Arial" w:hAnsi="Arial" w:cs="Arial"/>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111" w:name="_Toc82510089"/>
      <w:bookmarkStart w:id="112" w:name="_Toc334691822"/>
      <w:r w:rsidRPr="00092BFB">
        <w:rPr>
          <w:rFonts w:ascii="Arial" w:hAnsi="Arial" w:cs="Arial"/>
          <w:bCs w:val="0"/>
          <w:i w:val="0"/>
          <w:iCs w:val="0"/>
          <w:sz w:val="22"/>
          <w:szCs w:val="22"/>
        </w:rPr>
        <w:t>Presentación de los Sobres N° 2</w:t>
      </w:r>
      <w:bookmarkEnd w:id="111"/>
      <w:r w:rsidRPr="00092BFB">
        <w:rPr>
          <w:rFonts w:ascii="Arial" w:hAnsi="Arial" w:cs="Arial"/>
          <w:bCs w:val="0"/>
          <w:i w:val="0"/>
          <w:iCs w:val="0"/>
          <w:sz w:val="22"/>
          <w:szCs w:val="22"/>
        </w:rPr>
        <w:t xml:space="preserve"> y Nº 3</w:t>
      </w:r>
      <w:bookmarkEnd w:id="112"/>
    </w:p>
    <w:p w:rsidR="00E80820" w:rsidRPr="00E80820" w:rsidRDefault="00E80820" w:rsidP="008622BD">
      <w:pPr>
        <w:pStyle w:val="Textosinformato"/>
        <w:keepNext/>
        <w:tabs>
          <w:tab w:val="left" w:pos="1701"/>
        </w:tabs>
        <w:ind w:left="1701" w:hanging="708"/>
        <w:jc w:val="both"/>
        <w:rPr>
          <w:rFonts w:ascii="Arial" w:hAnsi="Arial" w:cs="Arial"/>
          <w:b/>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El Postor Precalificado deberá presentar un Sobre Nº 2 y un Sobre Nº 3 ante el Comité o las personas que éste designe y en presencia de Notario Público, en el lugar y hora que serán oportunamente comunicados mediante Circular y en la fecha señalada en el Anexo N° 12.</w:t>
      </w:r>
    </w:p>
    <w:p w:rsidR="00E80820" w:rsidRPr="00E80820" w:rsidRDefault="00E80820" w:rsidP="008622BD">
      <w:pPr>
        <w:pStyle w:val="Textosinformato"/>
        <w:tabs>
          <w:tab w:val="left" w:pos="1701"/>
        </w:tabs>
        <w:jc w:val="both"/>
        <w:rPr>
          <w:rFonts w:ascii="Arial" w:hAnsi="Arial" w:cs="Arial"/>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bCs w:val="0"/>
          <w:i w:val="0"/>
          <w:iCs w:val="0"/>
          <w:sz w:val="22"/>
          <w:szCs w:val="22"/>
        </w:rPr>
      </w:pPr>
      <w:bookmarkStart w:id="113" w:name="_Toc82510091"/>
      <w:bookmarkStart w:id="114" w:name="_Toc334691823"/>
      <w:r w:rsidRPr="00092BFB">
        <w:rPr>
          <w:rFonts w:ascii="Arial" w:hAnsi="Arial" w:cs="Arial"/>
          <w:bCs w:val="0"/>
          <w:i w:val="0"/>
          <w:iCs w:val="0"/>
          <w:sz w:val="22"/>
          <w:szCs w:val="22"/>
        </w:rPr>
        <w:t>Presentación de Sobres por Agente Autorizado o Representante Legal.</w:t>
      </w:r>
      <w:bookmarkEnd w:id="113"/>
      <w:bookmarkEnd w:id="114"/>
    </w:p>
    <w:p w:rsidR="00E80820" w:rsidRPr="00E80820" w:rsidRDefault="00E80820" w:rsidP="008622BD">
      <w:pPr>
        <w:pStyle w:val="Textosinformato"/>
        <w:keepNext/>
        <w:tabs>
          <w:tab w:val="left" w:pos="1701"/>
        </w:tabs>
        <w:ind w:left="1701" w:hanging="708"/>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Los Sobres N° 1, N° 2 y N° 3 sólo podrán ser presentados personalmente por el o los Agentes Autorizados o por el Representante Legal del Postor. No se aceptarán ni recibirán documentos que sean remitidos por vía postal, facsímil o cualquier otro tipo de comunicación.</w:t>
      </w:r>
    </w:p>
    <w:p w:rsidR="00E80820" w:rsidRPr="00E80820" w:rsidRDefault="00E80820" w:rsidP="008622BD">
      <w:pPr>
        <w:pStyle w:val="Textosinformato"/>
        <w:ind w:left="720"/>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15" w:name="_Toc82510092"/>
      <w:bookmarkStart w:id="116" w:name="_Toc334691824"/>
      <w:r w:rsidRPr="00092BFB">
        <w:rPr>
          <w:rFonts w:ascii="Arial" w:hAnsi="Arial" w:cs="Arial"/>
          <w:i w:val="0"/>
          <w:iCs w:val="0"/>
          <w:sz w:val="22"/>
          <w:szCs w:val="22"/>
        </w:rPr>
        <w:t>Idioma</w:t>
      </w:r>
      <w:bookmarkEnd w:id="115"/>
      <w:bookmarkEnd w:id="116"/>
    </w:p>
    <w:p w:rsidR="00E80820" w:rsidRPr="00E80820" w:rsidRDefault="00E80820" w:rsidP="008622BD">
      <w:pPr>
        <w:pStyle w:val="Textosinformato"/>
        <w:keepNext/>
        <w:ind w:left="993"/>
        <w:jc w:val="both"/>
        <w:rPr>
          <w:rFonts w:ascii="Arial" w:hAnsi="Arial" w:cs="Arial"/>
          <w:b/>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 xml:space="preserve">A menos que expresamente se establezca lo contrario en estas Bases, todos los documentos deberán ser presentados en idioma español o acompañados de traducción simple al idioma español. </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En caso de adjuntarse en idioma extranjero folletos o catálogos no requeridos en las Bases para una mejor comprensión de las Credenciales, el Comité podrá solicitar su traducción al idioma español.</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17" w:name="_Toc82510093"/>
      <w:bookmarkStart w:id="118" w:name="_Toc334691825"/>
      <w:r w:rsidRPr="00092BFB">
        <w:rPr>
          <w:rFonts w:ascii="Arial" w:hAnsi="Arial" w:cs="Arial"/>
          <w:i w:val="0"/>
          <w:iCs w:val="0"/>
          <w:sz w:val="22"/>
          <w:szCs w:val="22"/>
        </w:rPr>
        <w:lastRenderedPageBreak/>
        <w:t>Documentos Originales y Copias</w:t>
      </w:r>
      <w:bookmarkEnd w:id="117"/>
      <w:bookmarkEnd w:id="118"/>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 xml:space="preserve">Las Declaraciones Juradas que integren el Sobre N° 1 y todos los documentos que integran el Sobre Nº 2, deberán ser presentados en original. Los demás documentos que integren el Sobre Nº 1 con excepción de los poderes del Representante Legal, podrán ser presentados en copia simple. </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La documentación que integre los Sobres Nº 1 y Nº 2 deberá ser presentada en tres juegos, debidamente marcados como "Original", "Copia 1" y "Copia 2" en la primera página. Las "Copia 1" y "Copia 2" no requerirán legalización notarial o consular.</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19" w:name="_Toc82510094"/>
      <w:bookmarkStart w:id="120" w:name="_Toc334691826"/>
      <w:r w:rsidRPr="00092BFB">
        <w:rPr>
          <w:rFonts w:ascii="Arial" w:hAnsi="Arial" w:cs="Arial"/>
          <w:i w:val="0"/>
          <w:iCs w:val="0"/>
          <w:sz w:val="22"/>
          <w:szCs w:val="22"/>
        </w:rPr>
        <w:t>Forma de Presentación de los Sobres N° 1, N° 2 y N° 3</w:t>
      </w:r>
      <w:bookmarkEnd w:id="119"/>
      <w:bookmarkEnd w:id="120"/>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tulo3"/>
        <w:numPr>
          <w:ilvl w:val="2"/>
          <w:numId w:val="20"/>
        </w:numPr>
        <w:tabs>
          <w:tab w:val="clear" w:pos="1440"/>
          <w:tab w:val="num" w:pos="720"/>
        </w:tabs>
        <w:ind w:left="720" w:hanging="720"/>
        <w:jc w:val="both"/>
        <w:rPr>
          <w:rFonts w:ascii="Arial" w:hAnsi="Arial" w:cs="Arial"/>
          <w:b w:val="0"/>
          <w:bCs w:val="0"/>
          <w:iCs/>
          <w:sz w:val="22"/>
          <w:szCs w:val="22"/>
        </w:rPr>
      </w:pPr>
      <w:r w:rsidRPr="00E80820">
        <w:rPr>
          <w:rFonts w:ascii="Arial" w:hAnsi="Arial" w:cs="Arial"/>
          <w:b w:val="0"/>
          <w:bCs w:val="0"/>
          <w:iCs/>
          <w:sz w:val="22"/>
          <w:szCs w:val="22"/>
        </w:rPr>
        <w:t>Los Sobres deberán ser presentados convenientemente cerrados y claramente marcados en su anverso con las indicaciones "Sobre N° 1" o "Sobre N° 2" o "Sobre N° 3", respectivamente; y el nombre del Postor.</w:t>
      </w:r>
    </w:p>
    <w:p w:rsidR="00E80820" w:rsidRPr="00E80820" w:rsidRDefault="00E80820" w:rsidP="008622BD">
      <w:pPr>
        <w:pStyle w:val="Textosinformato"/>
        <w:tabs>
          <w:tab w:val="left" w:pos="1701"/>
        </w:tabs>
        <w:ind w:left="1701" w:hanging="709"/>
        <w:jc w:val="both"/>
        <w:rPr>
          <w:rFonts w:ascii="Arial" w:hAnsi="Arial" w:cs="Arial"/>
          <w:sz w:val="22"/>
          <w:szCs w:val="22"/>
        </w:rPr>
      </w:pPr>
    </w:p>
    <w:p w:rsidR="00E80820" w:rsidRPr="00E80820" w:rsidRDefault="00E80820" w:rsidP="008622BD">
      <w:pPr>
        <w:pStyle w:val="Ttulo3"/>
        <w:numPr>
          <w:ilvl w:val="2"/>
          <w:numId w:val="20"/>
        </w:numPr>
        <w:tabs>
          <w:tab w:val="clear" w:pos="1440"/>
          <w:tab w:val="num" w:pos="720"/>
        </w:tabs>
        <w:ind w:left="720" w:hanging="720"/>
        <w:jc w:val="both"/>
        <w:rPr>
          <w:rFonts w:ascii="Arial" w:hAnsi="Arial" w:cs="Arial"/>
          <w:b w:val="0"/>
          <w:bCs w:val="0"/>
          <w:iCs/>
          <w:sz w:val="22"/>
          <w:szCs w:val="22"/>
        </w:rPr>
      </w:pPr>
      <w:r w:rsidRPr="00E80820">
        <w:rPr>
          <w:rFonts w:ascii="Arial" w:hAnsi="Arial" w:cs="Arial"/>
          <w:b w:val="0"/>
          <w:bCs w:val="0"/>
          <w:iCs/>
          <w:sz w:val="22"/>
          <w:szCs w:val="22"/>
        </w:rPr>
        <w:t>Toda la documentación presentada en los Sobres deberá ser perfectamente legible y deberá estar foliada en forma clara, de manera correlativa y rubricada en cada folio por el Representante Legal. Asimismo, se deberá incluir una relación detallada de todos los documentos incluidos en cada Sobre, a excepción del Sobre N° 3.</w:t>
      </w:r>
    </w:p>
    <w:p w:rsidR="00E80820" w:rsidRPr="00E80820" w:rsidRDefault="00E80820" w:rsidP="008622BD">
      <w:pPr>
        <w:pStyle w:val="Textosinformato"/>
        <w:tabs>
          <w:tab w:val="left" w:pos="1701"/>
        </w:tabs>
        <w:jc w:val="both"/>
        <w:rPr>
          <w:rFonts w:ascii="Arial" w:hAnsi="Arial" w:cs="Arial"/>
          <w:sz w:val="22"/>
          <w:szCs w:val="22"/>
        </w:rPr>
      </w:pPr>
    </w:p>
    <w:p w:rsidR="00E80820" w:rsidRPr="00E80820" w:rsidRDefault="00E80820" w:rsidP="008622BD">
      <w:pPr>
        <w:pStyle w:val="Ttulo3"/>
        <w:numPr>
          <w:ilvl w:val="2"/>
          <w:numId w:val="20"/>
        </w:numPr>
        <w:tabs>
          <w:tab w:val="clear" w:pos="1440"/>
          <w:tab w:val="num" w:pos="720"/>
        </w:tabs>
        <w:ind w:left="720" w:hanging="720"/>
        <w:jc w:val="both"/>
        <w:rPr>
          <w:rFonts w:ascii="Arial" w:hAnsi="Arial" w:cs="Arial"/>
          <w:b w:val="0"/>
          <w:bCs w:val="0"/>
          <w:iCs/>
          <w:sz w:val="22"/>
          <w:szCs w:val="22"/>
        </w:rPr>
      </w:pPr>
      <w:r w:rsidRPr="00E80820">
        <w:rPr>
          <w:rFonts w:ascii="Arial" w:hAnsi="Arial" w:cs="Arial"/>
          <w:b w:val="0"/>
          <w:bCs w:val="0"/>
          <w:iCs/>
          <w:sz w:val="22"/>
          <w:szCs w:val="22"/>
        </w:rPr>
        <w:t>En caso que exista cualquier discrepancia entre una cifra expresada en números y en letras, prevalecerá el monto expresado en letras.</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21" w:name="_Toc82510095"/>
      <w:bookmarkStart w:id="122" w:name="_Toc334691827"/>
      <w:r w:rsidRPr="00092BFB">
        <w:rPr>
          <w:rFonts w:ascii="Arial" w:hAnsi="Arial" w:cs="Arial"/>
          <w:i w:val="0"/>
          <w:iCs w:val="0"/>
          <w:sz w:val="22"/>
          <w:szCs w:val="22"/>
        </w:rPr>
        <w:t>Costo de la Preparación y Presentación</w:t>
      </w:r>
      <w:bookmarkEnd w:id="121"/>
      <w:bookmarkEnd w:id="122"/>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Postor sufragará todos los costos o gastos, directos o indirectos, en que incurra relacionados con la preparación y presentación de los Sobres N° 1, N° 2 y N° 3, según sea el caso. El Estado de la República del Perú o cualquier dependencia, organismo o funcionario de éste, o PROINVERSIÓN, el Ministerio de Cultura, el Comité, o los asesores, no serán responsables en ningún caso por dichos costos, cualquiera sea la forma en que se realice el Concurso o su resultado.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numPr>
          <w:ilvl w:val="0"/>
          <w:numId w:val="20"/>
        </w:numPr>
        <w:tabs>
          <w:tab w:val="clear" w:pos="360"/>
          <w:tab w:val="num" w:pos="720"/>
        </w:tabs>
        <w:ind w:left="720" w:hanging="720"/>
        <w:jc w:val="both"/>
        <w:rPr>
          <w:rFonts w:ascii="Arial" w:hAnsi="Arial" w:cs="Arial"/>
          <w:sz w:val="22"/>
          <w:szCs w:val="22"/>
        </w:rPr>
      </w:pPr>
      <w:bookmarkStart w:id="123" w:name="_Toc82510096"/>
      <w:bookmarkStart w:id="124" w:name="_Toc334691828"/>
      <w:r w:rsidRPr="00E80820">
        <w:rPr>
          <w:rFonts w:ascii="Arial" w:hAnsi="Arial" w:cs="Arial"/>
          <w:sz w:val="22"/>
          <w:szCs w:val="22"/>
        </w:rPr>
        <w:t>REQUISITOS PARA LA PRECALIFICACIÓN:</w:t>
      </w:r>
      <w:bookmarkEnd w:id="123"/>
      <w:bookmarkEnd w:id="124"/>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Podrán participar en el presente Concurso sólo personas jurídicas o Consorcios.</w:t>
      </w:r>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monto del Derecho de Participación es de US$ 1 000,00 (Mil y 00/100 Dólares Americanos), incluido el IGV.</w:t>
      </w:r>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iCs/>
          <w:sz w:val="22"/>
          <w:szCs w:val="22"/>
        </w:rPr>
        <w:t>El adquirente del Derecho de Participación que decida no participar en el Concurso, podrá transferir el mismo a un tercero. A tal efecto, el cesionario de dicho derecho deberá presentar en el Sobre Nº 1 una comunicación mediante la cual se acredite la transferencia a su favor, con firma legalizada del cedente, de acuerdo al Formulario 4 del Anexo N° 4</w:t>
      </w:r>
      <w:r w:rsidRPr="00E80820">
        <w:rPr>
          <w:rFonts w:ascii="Arial" w:hAnsi="Arial" w:cs="Arial"/>
          <w:sz w:val="22"/>
          <w:szCs w:val="22"/>
        </w:rPr>
        <w:t>.</w:t>
      </w:r>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Postor para poder precalificar deberá proporcionar, a través de la presentación del Sobre N° 1, la información, que se detalla a continuación, que tendrá carácter de Declaración Jurada.</w:t>
      </w:r>
    </w:p>
    <w:p w:rsidR="00E80820" w:rsidRPr="00E80820" w:rsidRDefault="00E80820" w:rsidP="008622BD">
      <w:pPr>
        <w:pStyle w:val="Textosinformato"/>
        <w:ind w:left="708"/>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25" w:name="_Toc334691829"/>
      <w:bookmarkStart w:id="126" w:name="_Toc82510097"/>
      <w:r w:rsidRPr="00092BFB">
        <w:rPr>
          <w:rFonts w:ascii="Arial" w:hAnsi="Arial" w:cs="Arial"/>
          <w:i w:val="0"/>
          <w:iCs w:val="0"/>
          <w:sz w:val="22"/>
          <w:szCs w:val="22"/>
        </w:rPr>
        <w:lastRenderedPageBreak/>
        <w:t>CONTENIDO DEL SOBRE N° 1 (CREDENCIALES)</w:t>
      </w:r>
      <w:bookmarkEnd w:id="125"/>
    </w:p>
    <w:p w:rsidR="00E80820" w:rsidRPr="00092BFB" w:rsidRDefault="00E80820" w:rsidP="008622BD">
      <w:pPr>
        <w:pStyle w:val="Ttulo2"/>
        <w:ind w:left="720"/>
        <w:jc w:val="left"/>
        <w:rPr>
          <w:rFonts w:ascii="Arial" w:hAnsi="Arial" w:cs="Arial"/>
          <w:i w:val="0"/>
          <w:iCs w:val="0"/>
          <w:sz w:val="22"/>
          <w:szCs w:val="22"/>
        </w:rPr>
      </w:pPr>
    </w:p>
    <w:p w:rsidR="00E80820" w:rsidRPr="00092BFB" w:rsidRDefault="00E80820" w:rsidP="008622BD">
      <w:pPr>
        <w:pStyle w:val="Ttulo2"/>
        <w:numPr>
          <w:ilvl w:val="2"/>
          <w:numId w:val="20"/>
        </w:numPr>
        <w:tabs>
          <w:tab w:val="clear" w:pos="1440"/>
          <w:tab w:val="num" w:pos="709"/>
        </w:tabs>
        <w:ind w:left="709" w:hanging="709"/>
        <w:jc w:val="left"/>
        <w:rPr>
          <w:rFonts w:ascii="Arial" w:hAnsi="Arial" w:cs="Arial"/>
          <w:i w:val="0"/>
          <w:iCs w:val="0"/>
          <w:sz w:val="22"/>
          <w:szCs w:val="22"/>
        </w:rPr>
      </w:pPr>
      <w:bookmarkStart w:id="127" w:name="_Toc334691830"/>
      <w:bookmarkEnd w:id="126"/>
      <w:r w:rsidRPr="00092BFB">
        <w:rPr>
          <w:rFonts w:ascii="Arial" w:hAnsi="Arial" w:cs="Arial"/>
          <w:i w:val="0"/>
          <w:iCs w:val="0"/>
          <w:sz w:val="22"/>
          <w:szCs w:val="22"/>
        </w:rPr>
        <w:t>Información General</w:t>
      </w:r>
      <w:bookmarkEnd w:id="127"/>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Postor deberá acreditar su compromiso de presentar información fidedigna, mediante la presentación del Formulario 1 del Anexo Nº 3, que tendrá el carácter de Declaración Jurada. La Declaración Jurada deberá ser presentada al Comité mediante documento simple firmado por el Representante Legal del Postor, cuya firma deberá ser legalizada por Notario Público o por el Cónsul del Perú en el país donde se haya emitido la Declaración Jurada.</w:t>
      </w: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ab/>
      </w: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La falta de veracidad o insuficiencia en los datos de la información presentada por el Postor en este Concurso que detecte el Comité, ocasionará la descalificación del mismo, en cualquiera de sus etapas.</w:t>
      </w:r>
    </w:p>
    <w:p w:rsidR="00E80820" w:rsidRPr="00E80820" w:rsidRDefault="00E80820" w:rsidP="008622BD">
      <w:pPr>
        <w:pStyle w:val="Textosinformato"/>
        <w:keepNext/>
        <w:tabs>
          <w:tab w:val="left" w:pos="993"/>
        </w:tabs>
        <w:ind w:left="993" w:hanging="567"/>
        <w:jc w:val="both"/>
        <w:rPr>
          <w:rFonts w:ascii="Arial" w:hAnsi="Arial" w:cs="Arial"/>
          <w:b/>
          <w:sz w:val="22"/>
          <w:szCs w:val="22"/>
        </w:rPr>
      </w:pPr>
    </w:p>
    <w:p w:rsidR="00E80820" w:rsidRPr="00092BFB" w:rsidRDefault="00E80820" w:rsidP="008622BD">
      <w:pPr>
        <w:pStyle w:val="Ttulo2"/>
        <w:numPr>
          <w:ilvl w:val="1"/>
          <w:numId w:val="20"/>
        </w:numPr>
        <w:tabs>
          <w:tab w:val="clear" w:pos="792"/>
          <w:tab w:val="num" w:pos="709"/>
        </w:tabs>
        <w:ind w:left="720" w:hanging="720"/>
        <w:jc w:val="left"/>
        <w:rPr>
          <w:rFonts w:ascii="Arial" w:hAnsi="Arial" w:cs="Arial"/>
          <w:i w:val="0"/>
          <w:iCs w:val="0"/>
          <w:sz w:val="22"/>
          <w:szCs w:val="22"/>
        </w:rPr>
      </w:pPr>
      <w:bookmarkStart w:id="128" w:name="_Toc82510098"/>
      <w:bookmarkStart w:id="129" w:name="_Toc334691831"/>
      <w:r w:rsidRPr="00092BFB">
        <w:rPr>
          <w:rFonts w:ascii="Arial" w:hAnsi="Arial" w:cs="Arial"/>
          <w:i w:val="0"/>
          <w:iCs w:val="0"/>
          <w:sz w:val="22"/>
          <w:szCs w:val="22"/>
        </w:rPr>
        <w:t>Requisitos de Calificación del Postor:</w:t>
      </w:r>
      <w:bookmarkEnd w:id="128"/>
      <w:bookmarkEnd w:id="129"/>
    </w:p>
    <w:p w:rsidR="00E80820" w:rsidRPr="00E80820" w:rsidRDefault="00E80820" w:rsidP="008622BD">
      <w:pPr>
        <w:pStyle w:val="Textosinformato"/>
        <w:ind w:left="708"/>
        <w:jc w:val="both"/>
        <w:rPr>
          <w:rFonts w:ascii="Arial" w:hAnsi="Arial" w:cs="Arial"/>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Para poder ser declarado Postor Precalificado y continuar participando en el Concurso, el Postor deberá acreditar el estricto cumplimiento de los siguientes requisitos legales, técnico – operativo y económico – financiero:</w:t>
      </w:r>
    </w:p>
    <w:p w:rsidR="00E80820" w:rsidRPr="00E80820" w:rsidRDefault="00E80820" w:rsidP="008622BD">
      <w:pPr>
        <w:pStyle w:val="Textosinformato"/>
        <w:ind w:left="708"/>
        <w:jc w:val="both"/>
        <w:rPr>
          <w:rFonts w:ascii="Arial" w:hAnsi="Arial" w:cs="Arial"/>
          <w:b/>
          <w:bCs/>
          <w:sz w:val="22"/>
          <w:szCs w:val="22"/>
        </w:rPr>
      </w:pPr>
    </w:p>
    <w:p w:rsidR="00E80820" w:rsidRPr="00092BFB" w:rsidRDefault="00E80820" w:rsidP="008622BD">
      <w:pPr>
        <w:pStyle w:val="Ttulo2"/>
        <w:numPr>
          <w:ilvl w:val="2"/>
          <w:numId w:val="20"/>
        </w:numPr>
        <w:tabs>
          <w:tab w:val="clear" w:pos="1440"/>
          <w:tab w:val="num" w:pos="720"/>
        </w:tabs>
        <w:ind w:left="720" w:hanging="720"/>
        <w:jc w:val="both"/>
        <w:rPr>
          <w:rFonts w:ascii="Arial" w:hAnsi="Arial" w:cs="Arial"/>
          <w:i w:val="0"/>
          <w:iCs w:val="0"/>
          <w:sz w:val="22"/>
          <w:szCs w:val="22"/>
        </w:rPr>
      </w:pPr>
      <w:bookmarkStart w:id="130" w:name="_Toc115876553"/>
      <w:bookmarkStart w:id="131" w:name="_Toc334691832"/>
      <w:r w:rsidRPr="00092BFB">
        <w:rPr>
          <w:rFonts w:ascii="Arial" w:hAnsi="Arial" w:cs="Arial"/>
          <w:i w:val="0"/>
          <w:iCs w:val="0"/>
          <w:sz w:val="22"/>
          <w:szCs w:val="22"/>
        </w:rPr>
        <w:t>Requisitos Legales</w:t>
      </w:r>
      <w:bookmarkEnd w:id="130"/>
      <w:bookmarkEnd w:id="131"/>
    </w:p>
    <w:p w:rsidR="00E80820" w:rsidRPr="00E80820" w:rsidRDefault="00E80820" w:rsidP="008622BD">
      <w:pPr>
        <w:spacing w:after="0" w:line="240" w:lineRule="auto"/>
        <w:jc w:val="both"/>
        <w:rPr>
          <w:rFonts w:ascii="Arial" w:hAnsi="Arial" w:cs="Arial"/>
          <w:snapToGrid w:val="0"/>
        </w:rPr>
      </w:pPr>
    </w:p>
    <w:p w:rsidR="00E80820" w:rsidRPr="00E80820" w:rsidRDefault="00E80820" w:rsidP="008622BD">
      <w:pPr>
        <w:pStyle w:val="Ttulo3"/>
        <w:ind w:left="720"/>
        <w:jc w:val="both"/>
        <w:rPr>
          <w:rFonts w:ascii="Arial" w:hAnsi="Arial" w:cs="Arial"/>
          <w:b w:val="0"/>
          <w:snapToGrid w:val="0"/>
          <w:sz w:val="22"/>
          <w:szCs w:val="22"/>
        </w:rPr>
      </w:pPr>
      <w:r w:rsidRPr="00E80820">
        <w:rPr>
          <w:rFonts w:ascii="Arial" w:hAnsi="Arial" w:cs="Arial"/>
          <w:b w:val="0"/>
          <w:snapToGrid w:val="0"/>
          <w:sz w:val="22"/>
          <w:szCs w:val="22"/>
        </w:rPr>
        <w:t>El Postor deberá acreditar lo siguiente:</w:t>
      </w:r>
    </w:p>
    <w:p w:rsidR="00E80820" w:rsidRPr="00E80820" w:rsidRDefault="00E80820" w:rsidP="008622BD">
      <w:pPr>
        <w:spacing w:after="0" w:line="240" w:lineRule="auto"/>
        <w:rPr>
          <w:rFonts w:ascii="Arial" w:hAnsi="Arial" w:cs="Arial"/>
        </w:rPr>
      </w:pPr>
    </w:p>
    <w:p w:rsidR="00E80820" w:rsidRPr="00E80820" w:rsidRDefault="00E80820" w:rsidP="008622BD">
      <w:pPr>
        <w:pStyle w:val="Ttulo3"/>
        <w:numPr>
          <w:ilvl w:val="3"/>
          <w:numId w:val="24"/>
        </w:numPr>
        <w:tabs>
          <w:tab w:val="clear" w:pos="2160"/>
          <w:tab w:val="num" w:pos="720"/>
        </w:tabs>
        <w:ind w:left="720" w:hanging="720"/>
        <w:jc w:val="both"/>
        <w:rPr>
          <w:rFonts w:ascii="Arial" w:hAnsi="Arial" w:cs="Arial"/>
          <w:b w:val="0"/>
          <w:snapToGrid w:val="0"/>
          <w:sz w:val="22"/>
          <w:szCs w:val="22"/>
        </w:rPr>
      </w:pPr>
      <w:r w:rsidRPr="00E80820">
        <w:rPr>
          <w:rFonts w:ascii="Arial" w:hAnsi="Arial" w:cs="Arial"/>
          <w:b w:val="0"/>
          <w:snapToGrid w:val="0"/>
          <w:sz w:val="22"/>
          <w:szCs w:val="22"/>
        </w:rPr>
        <w:t>Que es una persona jurídica o un Consorcio, a través de la presentación de:</w:t>
      </w:r>
    </w:p>
    <w:p w:rsidR="00E80820" w:rsidRPr="00E80820" w:rsidRDefault="00E80820" w:rsidP="008622BD">
      <w:pPr>
        <w:spacing w:after="0" w:line="240" w:lineRule="auto"/>
        <w:ind w:left="720" w:hanging="720"/>
        <w:jc w:val="both"/>
        <w:rPr>
          <w:rFonts w:ascii="Arial" w:hAnsi="Arial" w:cs="Arial"/>
          <w:snapToGrid w:val="0"/>
        </w:rPr>
      </w:pPr>
    </w:p>
    <w:p w:rsidR="00E80820" w:rsidRPr="00E80820" w:rsidRDefault="00E80820" w:rsidP="008622BD">
      <w:pPr>
        <w:pStyle w:val="Textosinformato"/>
        <w:numPr>
          <w:ilvl w:val="0"/>
          <w:numId w:val="10"/>
        </w:numPr>
        <w:jc w:val="both"/>
        <w:rPr>
          <w:rFonts w:ascii="Arial" w:hAnsi="Arial" w:cs="Arial"/>
          <w:sz w:val="22"/>
          <w:szCs w:val="22"/>
        </w:rPr>
      </w:pPr>
      <w:r w:rsidRPr="00E80820">
        <w:rPr>
          <w:rFonts w:ascii="Arial" w:hAnsi="Arial" w:cs="Arial"/>
          <w:sz w:val="22"/>
          <w:szCs w:val="22"/>
        </w:rPr>
        <w:t>Copia simple del documento constitutivo del Postor. En caso de tratarse de un Consorcio, se requerirá el documento constitutivo de cada uno de sus integrantes o copia simple de los mismos y sus modificatorias. Alternativamente al documento constitutivo del Postor o de los miembros del Consorcio, se aceptará copia simple del Estatuto actualmente vigente o instrumento equivalente expedido por la autoridad competente en su país de origen, sea del Postor o de los miembros del Consorcio.</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numPr>
          <w:ilvl w:val="0"/>
          <w:numId w:val="10"/>
        </w:numPr>
        <w:jc w:val="both"/>
        <w:rPr>
          <w:rFonts w:ascii="Arial" w:hAnsi="Arial" w:cs="Arial"/>
          <w:sz w:val="22"/>
          <w:szCs w:val="22"/>
        </w:rPr>
      </w:pPr>
      <w:r w:rsidRPr="00E80820">
        <w:rPr>
          <w:rFonts w:ascii="Arial" w:hAnsi="Arial" w:cs="Arial"/>
          <w:sz w:val="22"/>
          <w:szCs w:val="22"/>
        </w:rPr>
        <w:t xml:space="preserve">Una Declaración Jurada firmada por el Representante Legal del Postor, en caso éste sea persona jurídica, confirmando su existencia, de conformidad con las normas legales que resulten de aplicación según su legislación de origen, redactada conforme al modelo que aparece como Formulario 1 del Anexo N° 4. </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ind w:left="1080"/>
        <w:jc w:val="both"/>
        <w:rPr>
          <w:rFonts w:ascii="Arial" w:hAnsi="Arial" w:cs="Arial"/>
          <w:sz w:val="22"/>
          <w:szCs w:val="22"/>
        </w:rPr>
      </w:pPr>
      <w:r w:rsidRPr="00E80820">
        <w:rPr>
          <w:rFonts w:ascii="Arial" w:hAnsi="Arial" w:cs="Arial"/>
          <w:sz w:val="22"/>
          <w:szCs w:val="22"/>
        </w:rPr>
        <w:t>En el caso que el Postor fuese un Consorcio, deberá presentar, en vez del formulario anterior, una Declaración Jurada firmada por el Representante Legal del Postor, confirmando la existencia de los integrantes del Consorcio de conformidad con las normas legales que resulten de aplicación en su país de origen, así como su responsabilidad solidaria respecto de las obligaciones asumidas y Declaraciones Juradas presentadas, redactada conforme al modelo que aparece como Formulario 2 del Anexo Nº 4.</w:t>
      </w:r>
    </w:p>
    <w:p w:rsidR="00E80820" w:rsidRPr="00E80820" w:rsidRDefault="00E80820" w:rsidP="008622BD">
      <w:pPr>
        <w:pStyle w:val="Textosinformato"/>
        <w:ind w:left="1080"/>
        <w:jc w:val="both"/>
        <w:rPr>
          <w:rFonts w:ascii="Arial" w:hAnsi="Arial" w:cs="Arial"/>
          <w:sz w:val="22"/>
          <w:szCs w:val="22"/>
        </w:rPr>
      </w:pPr>
    </w:p>
    <w:p w:rsidR="00E80820" w:rsidRPr="00E80820" w:rsidRDefault="00E80820" w:rsidP="008622BD">
      <w:pPr>
        <w:pStyle w:val="Textosinformato"/>
        <w:ind w:left="1080"/>
        <w:jc w:val="both"/>
        <w:rPr>
          <w:rFonts w:ascii="Arial" w:hAnsi="Arial" w:cs="Arial"/>
          <w:sz w:val="22"/>
          <w:szCs w:val="22"/>
        </w:rPr>
      </w:pPr>
      <w:r w:rsidRPr="00E80820">
        <w:rPr>
          <w:rFonts w:ascii="Arial" w:hAnsi="Arial" w:cs="Arial"/>
          <w:sz w:val="22"/>
          <w:szCs w:val="22"/>
        </w:rPr>
        <w:lastRenderedPageBreak/>
        <w:t xml:space="preserve">La firma del Representante Legal en estas Declaraciones Juradas deberá ser legalizada notarialmente en el Perú o si el documento fuera extendido fuera de Perú se procederá conforme a lo establecido en el Numeral 2.2.3; y, </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numPr>
          <w:ilvl w:val="0"/>
          <w:numId w:val="10"/>
        </w:numPr>
        <w:jc w:val="both"/>
        <w:rPr>
          <w:rFonts w:ascii="Arial" w:hAnsi="Arial" w:cs="Arial"/>
          <w:sz w:val="22"/>
          <w:szCs w:val="22"/>
        </w:rPr>
      </w:pPr>
      <w:r w:rsidRPr="00E80820">
        <w:rPr>
          <w:rFonts w:ascii="Arial" w:hAnsi="Arial" w:cs="Arial"/>
          <w:sz w:val="22"/>
          <w:szCs w:val="22"/>
        </w:rPr>
        <w:t>Una Declaración Jurada, conforme al modelo que aparece como Formulario 3 del Anexo N° 4, firmada por el Representante Legal del Postor, conteniendo el porcentaje de participación de cada accionista o socio o integrante del Postor. En el caso de Consorcios, también se requerirá dicha información respecto de cada uno de sus integrantes, según corresponda, siguiendo el modelo del formulario anterior con la firma del representante legal de cada empresa.</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3"/>
        <w:numPr>
          <w:ilvl w:val="3"/>
          <w:numId w:val="24"/>
        </w:numPr>
        <w:tabs>
          <w:tab w:val="clear" w:pos="2160"/>
          <w:tab w:val="num" w:pos="720"/>
        </w:tabs>
        <w:ind w:left="720" w:hanging="720"/>
        <w:jc w:val="both"/>
        <w:rPr>
          <w:rFonts w:ascii="Arial" w:hAnsi="Arial" w:cs="Arial"/>
          <w:b w:val="0"/>
          <w:bCs w:val="0"/>
          <w:iCs/>
          <w:spacing w:val="-4"/>
          <w:sz w:val="22"/>
          <w:szCs w:val="22"/>
        </w:rPr>
      </w:pPr>
      <w:r w:rsidRPr="00E80820">
        <w:rPr>
          <w:rFonts w:ascii="Arial" w:hAnsi="Arial" w:cs="Arial"/>
          <w:b w:val="0"/>
          <w:bCs w:val="0"/>
          <w:iCs/>
          <w:spacing w:val="-4"/>
          <w:sz w:val="22"/>
          <w:szCs w:val="22"/>
        </w:rPr>
        <w:t>Que adquirió el Derecho de Participación. Si fue directamente, bastará con presentar copia simple del comprobante de pago emitido por PROINVERSIÓN de dicho derecho. Si fue indirectamente (a través de uno de sus accionistas, socios, integrantes o tercero), deberá acreditarlo mediante una Declaración Jurada que explique la relación de vinculación entre el Postor y la persona que pagó el Derecho de Participación, conforme al Formulario 4 del Anexo Nº 4.</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3"/>
        <w:numPr>
          <w:ilvl w:val="3"/>
          <w:numId w:val="24"/>
        </w:numPr>
        <w:tabs>
          <w:tab w:val="clear" w:pos="2160"/>
          <w:tab w:val="num" w:pos="720"/>
        </w:tabs>
        <w:ind w:left="720" w:hanging="720"/>
        <w:jc w:val="both"/>
        <w:rPr>
          <w:rFonts w:ascii="Arial" w:hAnsi="Arial" w:cs="Arial"/>
          <w:b w:val="0"/>
          <w:bCs w:val="0"/>
          <w:iCs/>
          <w:spacing w:val="-4"/>
          <w:sz w:val="22"/>
          <w:szCs w:val="22"/>
        </w:rPr>
      </w:pPr>
      <w:r w:rsidRPr="00E80820">
        <w:rPr>
          <w:rFonts w:ascii="Arial" w:hAnsi="Arial" w:cs="Arial"/>
          <w:b w:val="0"/>
          <w:bCs w:val="0"/>
          <w:iCs/>
          <w:spacing w:val="-4"/>
          <w:sz w:val="22"/>
          <w:szCs w:val="22"/>
        </w:rPr>
        <w:t>Que tiene Representante Legal conforme a los requisitos establecidos en el Numeral 2.2, acreditándolo a través de la presentación de copia legalizada del respectivo poder, así como los documentos respectivos de otorgamiento de poder en caso de delegación de facultades.</w:t>
      </w:r>
    </w:p>
    <w:p w:rsidR="00E80820" w:rsidRPr="00E80820" w:rsidRDefault="00E80820" w:rsidP="008622BD">
      <w:pPr>
        <w:pStyle w:val="Textosinformato"/>
        <w:ind w:left="720" w:hanging="720"/>
        <w:jc w:val="both"/>
        <w:rPr>
          <w:rFonts w:ascii="Arial" w:hAnsi="Arial" w:cs="Arial"/>
          <w:sz w:val="22"/>
          <w:szCs w:val="22"/>
        </w:rPr>
      </w:pPr>
    </w:p>
    <w:p w:rsidR="00E80820" w:rsidRPr="00E80820" w:rsidRDefault="00E80820" w:rsidP="008622BD">
      <w:pPr>
        <w:pStyle w:val="Ttulo3"/>
        <w:numPr>
          <w:ilvl w:val="3"/>
          <w:numId w:val="24"/>
        </w:numPr>
        <w:tabs>
          <w:tab w:val="clear" w:pos="2160"/>
          <w:tab w:val="num" w:pos="720"/>
        </w:tabs>
        <w:ind w:left="720" w:hanging="720"/>
        <w:jc w:val="both"/>
        <w:rPr>
          <w:rFonts w:ascii="Arial" w:hAnsi="Arial" w:cs="Arial"/>
          <w:b w:val="0"/>
          <w:bCs w:val="0"/>
          <w:iCs/>
          <w:spacing w:val="-4"/>
          <w:sz w:val="22"/>
          <w:szCs w:val="22"/>
        </w:rPr>
      </w:pPr>
      <w:r w:rsidRPr="00E80820">
        <w:rPr>
          <w:rFonts w:ascii="Arial" w:hAnsi="Arial" w:cs="Arial"/>
          <w:b w:val="0"/>
          <w:bCs w:val="0"/>
          <w:iCs/>
          <w:spacing w:val="-4"/>
          <w:sz w:val="22"/>
          <w:szCs w:val="22"/>
        </w:rPr>
        <w:t>Que el Postor o sus integrantes en caso que el Postor sea un Consorcio, no incurren en ninguno de los supuestos de falta de idoneidad para el cumplimiento de sus obligaciones contractuales, a través de la presentación de una Declaración Jurada, conforme al modelo que aparece como Formulario 5 del Anexo N° 4, firmada por el Representante Legal del Postor.</w:t>
      </w:r>
    </w:p>
    <w:p w:rsidR="00E80820" w:rsidRPr="00E80820" w:rsidRDefault="00E80820" w:rsidP="008622BD">
      <w:pPr>
        <w:keepNext/>
        <w:spacing w:after="0" w:line="240" w:lineRule="auto"/>
        <w:ind w:left="720" w:hanging="720"/>
        <w:jc w:val="both"/>
        <w:rPr>
          <w:rFonts w:ascii="Arial" w:hAnsi="Arial" w:cs="Arial"/>
        </w:rPr>
      </w:pPr>
    </w:p>
    <w:p w:rsidR="00E80820" w:rsidRPr="00E80820" w:rsidRDefault="00E80820" w:rsidP="008622BD">
      <w:pPr>
        <w:spacing w:after="0" w:line="240" w:lineRule="auto"/>
        <w:ind w:left="705"/>
        <w:jc w:val="both"/>
        <w:rPr>
          <w:rFonts w:ascii="Arial" w:hAnsi="Arial" w:cs="Arial"/>
          <w:iCs/>
        </w:rPr>
      </w:pPr>
      <w:r w:rsidRPr="00E80820">
        <w:rPr>
          <w:rFonts w:ascii="Arial" w:hAnsi="Arial" w:cs="Arial"/>
          <w:iCs/>
        </w:rPr>
        <w:t xml:space="preserve">De resultar Adjudicatario el Postor, tales requisitos deberán ser cumplidos a su vez, por la persona jurídica que suscriba el Contrato. </w:t>
      </w:r>
    </w:p>
    <w:p w:rsidR="00E80820" w:rsidRPr="00E80820" w:rsidRDefault="00E80820" w:rsidP="008622BD">
      <w:pPr>
        <w:keepNext/>
        <w:spacing w:after="0" w:line="240" w:lineRule="auto"/>
        <w:ind w:left="720" w:hanging="15"/>
        <w:jc w:val="both"/>
        <w:rPr>
          <w:rFonts w:ascii="Arial" w:hAnsi="Arial" w:cs="Arial"/>
        </w:rPr>
      </w:pPr>
    </w:p>
    <w:p w:rsidR="00E80820" w:rsidRPr="00E80820" w:rsidRDefault="00E80820" w:rsidP="008622BD">
      <w:pPr>
        <w:pStyle w:val="Ttulo3"/>
        <w:numPr>
          <w:ilvl w:val="3"/>
          <w:numId w:val="24"/>
        </w:numPr>
        <w:tabs>
          <w:tab w:val="clear" w:pos="2160"/>
          <w:tab w:val="num" w:pos="720"/>
        </w:tabs>
        <w:ind w:left="720" w:hanging="720"/>
        <w:jc w:val="both"/>
        <w:rPr>
          <w:rFonts w:ascii="Arial" w:hAnsi="Arial" w:cs="Arial"/>
          <w:b w:val="0"/>
          <w:bCs w:val="0"/>
          <w:iCs/>
          <w:spacing w:val="-4"/>
          <w:sz w:val="22"/>
          <w:szCs w:val="22"/>
        </w:rPr>
      </w:pPr>
      <w:r w:rsidRPr="00E80820">
        <w:rPr>
          <w:rFonts w:ascii="Arial" w:hAnsi="Arial" w:cs="Arial"/>
          <w:b w:val="0"/>
          <w:bCs w:val="0"/>
          <w:iCs/>
          <w:spacing w:val="-4"/>
          <w:sz w:val="22"/>
          <w:szCs w:val="22"/>
        </w:rPr>
        <w:t>Que el Postor, sus accionistas o socios y, en caso que el Postor sea un Consorcio, sus integrantes y los accionistas o socios de estos últimos, hayan renunciado a invocar o ejercer cualquier privilegio o inmunidad diplomática u otra, o cualquier reclamo por la vía diplomática y a cualquier compensación u otro con relación a dicho reclamo que pudiese ser incoado por o contra el Estado de la República del Perú, el Ministerio de Cultura, PROINVERSIÓN, el Comité, sus integrantes y asesores, bajo la ley peruana o bajo cualquier otra legislación con respecto a sus obligaciones sobre estas Bases, la Propuesta Económica, Propuesta Técnica y el Contrato, a través de la presentación de una Declaración Jurada, conforme al modelo que aparece como Formulario 6 del Anexo N° 4, firmada por el Representante Legal del Postor.</w:t>
      </w:r>
    </w:p>
    <w:p w:rsidR="00E80820" w:rsidRPr="00E80820" w:rsidRDefault="00E80820" w:rsidP="008622BD">
      <w:pPr>
        <w:pStyle w:val="Ttulo3"/>
        <w:jc w:val="both"/>
        <w:rPr>
          <w:rFonts w:ascii="Arial" w:hAnsi="Arial" w:cs="Arial"/>
          <w:b w:val="0"/>
          <w:bCs w:val="0"/>
          <w:iCs/>
          <w:spacing w:val="-4"/>
          <w:sz w:val="22"/>
          <w:szCs w:val="22"/>
        </w:rPr>
      </w:pPr>
    </w:p>
    <w:p w:rsidR="00E80820" w:rsidRPr="00E80820" w:rsidRDefault="00E80820" w:rsidP="008622BD">
      <w:pPr>
        <w:pStyle w:val="Ttulo3"/>
        <w:numPr>
          <w:ilvl w:val="3"/>
          <w:numId w:val="24"/>
        </w:numPr>
        <w:tabs>
          <w:tab w:val="clear" w:pos="2160"/>
          <w:tab w:val="num" w:pos="720"/>
        </w:tabs>
        <w:ind w:left="720" w:hanging="720"/>
        <w:jc w:val="both"/>
        <w:rPr>
          <w:rFonts w:ascii="Arial" w:hAnsi="Arial" w:cs="Arial"/>
          <w:b w:val="0"/>
          <w:bCs w:val="0"/>
          <w:iCs/>
          <w:spacing w:val="-4"/>
          <w:sz w:val="22"/>
          <w:szCs w:val="22"/>
        </w:rPr>
      </w:pPr>
      <w:r w:rsidRPr="00E80820">
        <w:rPr>
          <w:rFonts w:ascii="Arial" w:hAnsi="Arial" w:cs="Arial"/>
          <w:b w:val="0"/>
          <w:bCs w:val="0"/>
          <w:iCs/>
          <w:spacing w:val="-4"/>
          <w:sz w:val="22"/>
          <w:szCs w:val="22"/>
        </w:rPr>
        <w:t xml:space="preserve">Que los asesores del Postor para el presente proceso, no han prestado directamente ningún tipo de servicios a favor del Ministerio de Cultura, PROINVERSIÓN y el Comité dentro del último año y durante el desarrollo del presente Concurso, sea a tiempo completo, tiempo parcial o de tipo eventual, vinculados con el presente proceso de promoción de la inversión privada, a través de la presentación de una Declaración Jurada, conforme al modelo que aparece como Formulario 7 del Anexo N° 4, firmada por el Representante Legal del Postor. </w:t>
      </w:r>
    </w:p>
    <w:p w:rsidR="00E80820" w:rsidRPr="00E80820" w:rsidRDefault="00E80820" w:rsidP="008622BD">
      <w:pPr>
        <w:keepNext/>
        <w:spacing w:after="0" w:line="240" w:lineRule="auto"/>
        <w:ind w:left="720" w:hanging="720"/>
        <w:jc w:val="both"/>
        <w:rPr>
          <w:rFonts w:ascii="Arial" w:hAnsi="Arial" w:cs="Arial"/>
        </w:rPr>
      </w:pPr>
    </w:p>
    <w:p w:rsidR="00E80820" w:rsidRPr="00E80820" w:rsidRDefault="00E80820" w:rsidP="008622BD">
      <w:pPr>
        <w:pStyle w:val="Ttulo3"/>
        <w:numPr>
          <w:ilvl w:val="3"/>
          <w:numId w:val="24"/>
        </w:numPr>
        <w:tabs>
          <w:tab w:val="clear" w:pos="2160"/>
          <w:tab w:val="num" w:pos="720"/>
        </w:tabs>
        <w:ind w:left="720" w:hanging="720"/>
        <w:jc w:val="both"/>
        <w:rPr>
          <w:rFonts w:ascii="Arial" w:hAnsi="Arial" w:cs="Arial"/>
          <w:b w:val="0"/>
          <w:bCs w:val="0"/>
          <w:iCs/>
          <w:spacing w:val="-4"/>
          <w:sz w:val="22"/>
          <w:szCs w:val="22"/>
        </w:rPr>
      </w:pPr>
      <w:r w:rsidRPr="00E80820">
        <w:rPr>
          <w:rFonts w:ascii="Arial" w:hAnsi="Arial" w:cs="Arial"/>
          <w:b w:val="0"/>
          <w:bCs w:val="0"/>
          <w:iCs/>
          <w:spacing w:val="-4"/>
          <w:sz w:val="22"/>
          <w:szCs w:val="22"/>
        </w:rPr>
        <w:t xml:space="preserve">Que el Postor, sus socios o accionistas no poseen participación directa o indirecta en ningún otro Postor. En caso el Postor sea un Consorcio, ni sus integrantes ni los socios o accionistas de éstos, posean participación directa o indirecta en ningún otro Postor. En cualquier caso, la acreditación se realizará a través de la presentación de </w:t>
      </w:r>
      <w:r w:rsidRPr="00E80820">
        <w:rPr>
          <w:rFonts w:ascii="Arial" w:hAnsi="Arial" w:cs="Arial"/>
          <w:b w:val="0"/>
          <w:bCs w:val="0"/>
          <w:iCs/>
          <w:spacing w:val="-4"/>
          <w:sz w:val="22"/>
          <w:szCs w:val="22"/>
        </w:rPr>
        <w:lastRenderedPageBreak/>
        <w:t>una Declaración Jurada, conforme al modelo que aparece como Formulario 8 del Anexo N° 4, firmada por el Representante Legal del Postor.</w:t>
      </w: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ind w:left="709"/>
        <w:jc w:val="both"/>
        <w:rPr>
          <w:rFonts w:ascii="Arial" w:hAnsi="Arial" w:cs="Arial"/>
        </w:rPr>
      </w:pPr>
      <w:r w:rsidRPr="00E80820">
        <w:rPr>
          <w:rFonts w:ascii="Arial" w:hAnsi="Arial" w:cs="Arial"/>
        </w:rPr>
        <w:t>Para el caso de sociedades que tienen listadas sus acciones en bolsas de valores, la participación mencionada en el párrafo precedente, quedará limitada donde se ejerza el control de la administración de otro Postor, o de alguno de sus integrantes en caso de Consorcio, conforme lo dispuesto en el Reglamento de Propiedad Indirecta, Vinculación y Grupo Económico aprobado mediante Resolución CONASEV Nº 090-2005-EF-94.10 modificada por Resolución CONASEV Nº 005-2006-EF/94.10 o norma que la modifique o sustituya. Para acreditar este hecho, bastará presentar una Declaración Jurada en tal sentido, redactada conforme al Formulario 9 del Anexo N° 4 y debidamente suscrita por el Representante Legal.</w:t>
      </w:r>
    </w:p>
    <w:p w:rsidR="00E80820" w:rsidRPr="00E80820" w:rsidRDefault="00E80820" w:rsidP="008622BD">
      <w:pPr>
        <w:spacing w:after="0" w:line="240" w:lineRule="auto"/>
        <w:ind w:left="709"/>
        <w:jc w:val="both"/>
        <w:rPr>
          <w:rFonts w:ascii="Arial" w:hAnsi="Arial" w:cs="Arial"/>
        </w:rPr>
      </w:pPr>
    </w:p>
    <w:p w:rsidR="00E80820" w:rsidRPr="00E80820" w:rsidRDefault="00E80820" w:rsidP="008622BD">
      <w:pPr>
        <w:pStyle w:val="Ttulo3"/>
        <w:numPr>
          <w:ilvl w:val="3"/>
          <w:numId w:val="24"/>
        </w:numPr>
        <w:tabs>
          <w:tab w:val="clear" w:pos="2160"/>
          <w:tab w:val="num" w:pos="720"/>
        </w:tabs>
        <w:ind w:left="720" w:hanging="720"/>
        <w:jc w:val="both"/>
        <w:rPr>
          <w:rFonts w:ascii="Arial" w:hAnsi="Arial" w:cs="Arial"/>
          <w:b w:val="0"/>
          <w:bCs w:val="0"/>
          <w:iCs/>
          <w:spacing w:val="-4"/>
          <w:sz w:val="22"/>
          <w:szCs w:val="22"/>
        </w:rPr>
      </w:pPr>
      <w:r w:rsidRPr="00E80820">
        <w:rPr>
          <w:rFonts w:ascii="Arial" w:hAnsi="Arial" w:cs="Arial"/>
          <w:b w:val="0"/>
          <w:bCs w:val="0"/>
          <w:iCs/>
          <w:spacing w:val="-4"/>
          <w:sz w:val="22"/>
          <w:szCs w:val="22"/>
        </w:rPr>
        <w:t xml:space="preserve">Que </w:t>
      </w:r>
      <w:r w:rsidRPr="00E80820">
        <w:rPr>
          <w:rFonts w:ascii="Arial" w:hAnsi="Arial" w:cs="Arial"/>
          <w:b w:val="0"/>
          <w:sz w:val="22"/>
          <w:szCs w:val="22"/>
        </w:rPr>
        <w:t>constituirá una persona jurídica en el Estado de la República del Perú, la misma que podrá adoptar cualquiera de las modalidades societarias reguladas por la Ley General de Sociedades,</w:t>
      </w:r>
      <w:r w:rsidRPr="00E80820">
        <w:rPr>
          <w:rFonts w:ascii="Arial" w:hAnsi="Arial" w:cs="Arial"/>
          <w:b w:val="0"/>
          <w:bCs w:val="0"/>
          <w:iCs/>
          <w:spacing w:val="-4"/>
          <w:sz w:val="22"/>
          <w:szCs w:val="22"/>
        </w:rPr>
        <w:t xml:space="preserve"> a través de l</w:t>
      </w:r>
      <w:r w:rsidRPr="00E80820">
        <w:rPr>
          <w:rFonts w:ascii="Arial" w:hAnsi="Arial" w:cs="Arial"/>
          <w:b w:val="0"/>
          <w:sz w:val="22"/>
          <w:szCs w:val="22"/>
        </w:rPr>
        <w:t>a presentación de la Declaración Jurada contenida en el Anexo N° 4, Formulario 10 y 11, en caso el Postor sea una persona jurídica o un Consorcio, respectivamente.</w:t>
      </w:r>
    </w:p>
    <w:p w:rsidR="00E80820" w:rsidRPr="00E80820" w:rsidRDefault="00E80820" w:rsidP="008622BD">
      <w:pPr>
        <w:keepNext/>
        <w:spacing w:after="0" w:line="240" w:lineRule="auto"/>
        <w:ind w:left="900"/>
        <w:jc w:val="both"/>
        <w:rPr>
          <w:rFonts w:ascii="Arial" w:hAnsi="Arial" w:cs="Arial"/>
          <w:bCs/>
        </w:rPr>
      </w:pPr>
    </w:p>
    <w:p w:rsidR="00E80820" w:rsidRPr="00E80820" w:rsidRDefault="00E80820" w:rsidP="008622BD">
      <w:pPr>
        <w:spacing w:after="0" w:line="240" w:lineRule="auto"/>
        <w:ind w:left="709"/>
        <w:jc w:val="both"/>
        <w:rPr>
          <w:rFonts w:ascii="Arial" w:hAnsi="Arial" w:cs="Arial"/>
          <w:bCs/>
        </w:rPr>
      </w:pPr>
      <w:r w:rsidRPr="00E80820">
        <w:rPr>
          <w:rFonts w:ascii="Arial" w:hAnsi="Arial" w:cs="Arial"/>
          <w:bCs/>
        </w:rPr>
        <w:t>Respecto al capital social del Concesionario, el mínimo solicitado deberá estar suscrito y pagado conforme se establecerá en el Contrato.</w:t>
      </w:r>
    </w:p>
    <w:p w:rsidR="00E80820" w:rsidRPr="00E80820" w:rsidRDefault="00E80820" w:rsidP="008622BD">
      <w:pPr>
        <w:spacing w:after="0" w:line="240" w:lineRule="auto"/>
        <w:ind w:left="900"/>
        <w:jc w:val="both"/>
        <w:rPr>
          <w:rFonts w:ascii="Arial" w:hAnsi="Arial" w:cs="Arial"/>
          <w:bCs/>
        </w:rPr>
      </w:pPr>
    </w:p>
    <w:p w:rsidR="00E80820" w:rsidRPr="00E80820" w:rsidRDefault="00E80820" w:rsidP="008622BD">
      <w:pPr>
        <w:spacing w:after="0" w:line="240" w:lineRule="auto"/>
        <w:ind w:left="709"/>
        <w:jc w:val="both"/>
        <w:rPr>
          <w:rFonts w:ascii="Arial" w:hAnsi="Arial" w:cs="Arial"/>
        </w:rPr>
      </w:pPr>
      <w:r w:rsidRPr="00E80820">
        <w:rPr>
          <w:rFonts w:ascii="Arial" w:hAnsi="Arial" w:cs="Arial"/>
        </w:rPr>
        <w:t xml:space="preserve">En la estructura del accionariado </w:t>
      </w:r>
      <w:r w:rsidRPr="00E80820">
        <w:rPr>
          <w:rFonts w:ascii="Arial" w:hAnsi="Arial" w:cs="Arial"/>
          <w:bCs/>
        </w:rPr>
        <w:t>del Concesionario</w:t>
      </w:r>
      <w:r w:rsidRPr="00E80820">
        <w:rPr>
          <w:rFonts w:ascii="Arial" w:hAnsi="Arial" w:cs="Arial"/>
        </w:rPr>
        <w:t>, siempre existirá un Operador Estratégico, el mismo que deberá poseer y mantener una Participación Mínima que nunca podrá ser menor al 25%.</w:t>
      </w:r>
    </w:p>
    <w:p w:rsidR="00E80820" w:rsidRPr="00E80820" w:rsidRDefault="00E80820" w:rsidP="008622BD">
      <w:pPr>
        <w:spacing w:after="0" w:line="240" w:lineRule="auto"/>
        <w:ind w:left="709"/>
        <w:jc w:val="both"/>
        <w:rPr>
          <w:rFonts w:ascii="Arial" w:hAnsi="Arial" w:cs="Arial"/>
        </w:rPr>
      </w:pPr>
    </w:p>
    <w:p w:rsidR="00E80820" w:rsidRPr="00E80820" w:rsidRDefault="00E80820" w:rsidP="008622BD">
      <w:pPr>
        <w:spacing w:after="0" w:line="240" w:lineRule="auto"/>
        <w:ind w:left="709"/>
        <w:jc w:val="both"/>
        <w:rPr>
          <w:rFonts w:ascii="Arial" w:hAnsi="Arial" w:cs="Arial"/>
        </w:rPr>
      </w:pPr>
      <w:r w:rsidRPr="00E80820">
        <w:rPr>
          <w:rFonts w:ascii="Arial" w:hAnsi="Arial" w:cs="Arial"/>
        </w:rPr>
        <w:t>El Operador Estratégico deberá poseer y mantener su Participación Mínima, de acuerdo a los términos y condiciones establecidos en el Contrato y no podrá transferirla o cederla de manera que resulte con una participación menor a la establecida en el párrafo precedente.</w:t>
      </w:r>
    </w:p>
    <w:p w:rsidR="00E80820" w:rsidRPr="00E80820" w:rsidRDefault="00E80820" w:rsidP="008622BD">
      <w:pPr>
        <w:spacing w:after="0" w:line="240" w:lineRule="auto"/>
        <w:ind w:left="900" w:hanging="900"/>
        <w:jc w:val="both"/>
        <w:rPr>
          <w:rFonts w:ascii="Arial" w:hAnsi="Arial" w:cs="Arial"/>
          <w:b/>
          <w:strike/>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i w:val="0"/>
          <w:iCs w:val="0"/>
          <w:sz w:val="22"/>
          <w:szCs w:val="22"/>
        </w:rPr>
      </w:pPr>
      <w:bookmarkStart w:id="132" w:name="_Toc334691833"/>
      <w:bookmarkStart w:id="133" w:name="_Toc82510100"/>
      <w:bookmarkStart w:id="134" w:name="_Toc115876555"/>
      <w:r w:rsidRPr="00092BFB">
        <w:rPr>
          <w:rFonts w:ascii="Arial" w:hAnsi="Arial" w:cs="Arial"/>
          <w:i w:val="0"/>
          <w:iCs w:val="0"/>
          <w:sz w:val="22"/>
          <w:szCs w:val="22"/>
        </w:rPr>
        <w:t>Requisitos técnico – operativos</w:t>
      </w:r>
      <w:bookmarkEnd w:id="132"/>
    </w:p>
    <w:p w:rsidR="00E80820" w:rsidRPr="00E80820" w:rsidRDefault="00E80820" w:rsidP="008622BD">
      <w:pPr>
        <w:pStyle w:val="Encabezado"/>
        <w:tabs>
          <w:tab w:val="clear" w:pos="4419"/>
          <w:tab w:val="clear" w:pos="8838"/>
        </w:tabs>
        <w:jc w:val="both"/>
        <w:rPr>
          <w:rFonts w:ascii="Arial" w:hAnsi="Arial" w:cs="Arial"/>
          <w:b/>
          <w:bCs/>
          <w:i/>
          <w:sz w:val="22"/>
          <w:szCs w:val="22"/>
          <w:u w:val="single"/>
        </w:rPr>
      </w:pPr>
    </w:p>
    <w:p w:rsidR="00E80820" w:rsidRPr="00E80820" w:rsidRDefault="00E80820" w:rsidP="008622BD">
      <w:pPr>
        <w:pStyle w:val="Encabezado"/>
        <w:tabs>
          <w:tab w:val="clear" w:pos="4419"/>
          <w:tab w:val="clear" w:pos="8838"/>
        </w:tabs>
        <w:ind w:left="720"/>
        <w:jc w:val="both"/>
        <w:rPr>
          <w:rFonts w:ascii="Arial" w:hAnsi="Arial" w:cs="Arial"/>
          <w:iCs/>
          <w:sz w:val="22"/>
          <w:szCs w:val="22"/>
        </w:rPr>
      </w:pPr>
      <w:r w:rsidRPr="00E80820">
        <w:rPr>
          <w:rFonts w:ascii="Arial" w:hAnsi="Arial" w:cs="Arial"/>
          <w:iCs/>
          <w:sz w:val="22"/>
          <w:szCs w:val="22"/>
        </w:rPr>
        <w:t xml:space="preserve">Para fines de acreditar la capacidad técnico-operativa del Postor, de acuerdo con </w:t>
      </w:r>
      <w:r w:rsidR="006B7504">
        <w:rPr>
          <w:rFonts w:ascii="Arial" w:hAnsi="Arial" w:cs="Arial"/>
          <w:iCs/>
          <w:sz w:val="22"/>
          <w:szCs w:val="22"/>
        </w:rPr>
        <w:t xml:space="preserve">los </w:t>
      </w:r>
      <w:r w:rsidRPr="00E80820">
        <w:rPr>
          <w:rFonts w:ascii="Arial" w:hAnsi="Arial" w:cs="Arial"/>
          <w:iCs/>
          <w:sz w:val="22"/>
          <w:szCs w:val="22"/>
        </w:rPr>
        <w:t>requisito</w:t>
      </w:r>
      <w:r w:rsidR="006B7504">
        <w:rPr>
          <w:rFonts w:ascii="Arial" w:hAnsi="Arial" w:cs="Arial"/>
          <w:iCs/>
          <w:sz w:val="22"/>
          <w:szCs w:val="22"/>
        </w:rPr>
        <w:t>s</w:t>
      </w:r>
      <w:r w:rsidRPr="00E80820">
        <w:rPr>
          <w:rFonts w:ascii="Arial" w:hAnsi="Arial" w:cs="Arial"/>
          <w:iCs/>
          <w:sz w:val="22"/>
          <w:szCs w:val="22"/>
        </w:rPr>
        <w:t xml:space="preserve"> que se señala</w:t>
      </w:r>
      <w:r w:rsidR="006B7504">
        <w:rPr>
          <w:rFonts w:ascii="Arial" w:hAnsi="Arial" w:cs="Arial"/>
          <w:iCs/>
          <w:sz w:val="22"/>
          <w:szCs w:val="22"/>
        </w:rPr>
        <w:t>n</w:t>
      </w:r>
      <w:r w:rsidRPr="00E80820">
        <w:rPr>
          <w:rFonts w:ascii="Arial" w:hAnsi="Arial" w:cs="Arial"/>
          <w:iCs/>
          <w:sz w:val="22"/>
          <w:szCs w:val="22"/>
        </w:rPr>
        <w:t xml:space="preserve"> a continuación, se deberá presentar el Formulario 1 </w:t>
      </w:r>
      <w:r w:rsidR="00A30ECE">
        <w:rPr>
          <w:rFonts w:ascii="Arial" w:hAnsi="Arial" w:cs="Arial"/>
          <w:iCs/>
          <w:sz w:val="22"/>
          <w:szCs w:val="22"/>
        </w:rPr>
        <w:t xml:space="preserve">y el Formulario 2 </w:t>
      </w:r>
      <w:r w:rsidRPr="00E80820">
        <w:rPr>
          <w:rFonts w:ascii="Arial" w:hAnsi="Arial" w:cs="Arial"/>
          <w:iCs/>
          <w:sz w:val="22"/>
          <w:szCs w:val="22"/>
        </w:rPr>
        <w:t>del Anexo N° 5</w:t>
      </w:r>
      <w:r w:rsidR="00A30ECE" w:rsidRPr="00A30ECE">
        <w:rPr>
          <w:rFonts w:ascii="Arial" w:hAnsi="Arial" w:cs="Arial"/>
          <w:iCs/>
          <w:sz w:val="22"/>
          <w:szCs w:val="22"/>
        </w:rPr>
        <w:t xml:space="preserve"> </w:t>
      </w:r>
      <w:r w:rsidR="00A30ECE">
        <w:rPr>
          <w:rFonts w:ascii="Arial" w:hAnsi="Arial" w:cs="Arial"/>
          <w:iCs/>
          <w:sz w:val="22"/>
          <w:szCs w:val="22"/>
        </w:rPr>
        <w:t xml:space="preserve">y de ser el caso, el Formulario 3 </w:t>
      </w:r>
      <w:r w:rsidR="00A30ECE" w:rsidRPr="00E80820">
        <w:rPr>
          <w:rFonts w:ascii="Arial" w:hAnsi="Arial" w:cs="Arial"/>
          <w:iCs/>
          <w:sz w:val="22"/>
          <w:szCs w:val="22"/>
        </w:rPr>
        <w:t>del Anexo N° 5</w:t>
      </w:r>
      <w:r w:rsidRPr="00E80820">
        <w:rPr>
          <w:rFonts w:ascii="Arial" w:hAnsi="Arial" w:cs="Arial"/>
          <w:iCs/>
          <w:sz w:val="22"/>
          <w:szCs w:val="22"/>
        </w:rPr>
        <w:t>, además de la documentación respectiva que sustenta la información presentada. Esta documentación constará de contratos, programas, facturas, constancias, entre otros.</w:t>
      </w:r>
    </w:p>
    <w:p w:rsidR="00E80820" w:rsidRPr="00E80820" w:rsidRDefault="00E80820" w:rsidP="008622BD">
      <w:pPr>
        <w:pStyle w:val="Encabezado"/>
        <w:tabs>
          <w:tab w:val="left" w:pos="720"/>
          <w:tab w:val="left" w:pos="851"/>
        </w:tabs>
        <w:ind w:left="720"/>
        <w:jc w:val="both"/>
        <w:rPr>
          <w:rFonts w:ascii="Arial" w:hAnsi="Arial" w:cs="Arial"/>
          <w:iCs/>
          <w:sz w:val="22"/>
          <w:szCs w:val="22"/>
        </w:rPr>
      </w:pPr>
    </w:p>
    <w:p w:rsidR="00A4498B" w:rsidRPr="00A4498B" w:rsidRDefault="00A4498B" w:rsidP="00A4498B">
      <w:pPr>
        <w:pStyle w:val="Encabezado"/>
        <w:ind w:left="720"/>
        <w:jc w:val="both"/>
        <w:rPr>
          <w:rFonts w:ascii="Arial" w:hAnsi="Arial" w:cs="Arial"/>
          <w:iCs/>
          <w:sz w:val="22"/>
          <w:szCs w:val="22"/>
        </w:rPr>
      </w:pPr>
      <w:r w:rsidRPr="00A4498B">
        <w:rPr>
          <w:rFonts w:ascii="Arial" w:hAnsi="Arial" w:cs="Arial"/>
          <w:iCs/>
          <w:sz w:val="22"/>
          <w:szCs w:val="22"/>
        </w:rPr>
        <w:t>A fin de acreditar la capacidad técnico-operativa del Postor, se deberán observar las siguientes disposiciones:</w:t>
      </w:r>
    </w:p>
    <w:p w:rsidR="00A4498B" w:rsidRDefault="00A4498B" w:rsidP="008622BD">
      <w:pPr>
        <w:pStyle w:val="Encabezado"/>
        <w:tabs>
          <w:tab w:val="clear" w:pos="4419"/>
          <w:tab w:val="clear" w:pos="8838"/>
        </w:tabs>
        <w:ind w:left="720"/>
        <w:jc w:val="both"/>
        <w:rPr>
          <w:rFonts w:ascii="Arial" w:hAnsi="Arial" w:cs="Arial"/>
          <w:iCs/>
          <w:sz w:val="22"/>
          <w:szCs w:val="22"/>
        </w:rPr>
      </w:pPr>
    </w:p>
    <w:p w:rsidR="00E80820" w:rsidRPr="00E80820" w:rsidRDefault="00E80820" w:rsidP="00A4498B">
      <w:pPr>
        <w:pStyle w:val="Sangra3detindependiente"/>
        <w:numPr>
          <w:ilvl w:val="0"/>
          <w:numId w:val="43"/>
        </w:numPr>
        <w:tabs>
          <w:tab w:val="left" w:pos="720"/>
        </w:tabs>
        <w:spacing w:line="240" w:lineRule="auto"/>
        <w:ind w:left="1134" w:hanging="425"/>
        <w:rPr>
          <w:rFonts w:ascii="Arial" w:hAnsi="Arial" w:cs="Arial"/>
          <w:iCs/>
          <w:sz w:val="22"/>
          <w:szCs w:val="22"/>
        </w:rPr>
      </w:pPr>
      <w:r w:rsidRPr="00E80820">
        <w:rPr>
          <w:rFonts w:ascii="Arial" w:hAnsi="Arial" w:cs="Arial"/>
          <w:iCs/>
          <w:sz w:val="22"/>
          <w:szCs w:val="22"/>
        </w:rPr>
        <w:t>El Postor o uno de sus integrantes en caso de Consorcio, debe acreditar, en su calidad de Productor, Exhibidor, Distribuidor o Promotor o cualquier otra denominación que implique la realización de una o más actividades de los agentes antes mencionados -de acuerdo con las definiciones establecidas en las Bases-, experiencia en Espectáculos de Gran Formato en el mercado nacional y/o internacional, que cumpla concurrentemente con los siguientes requisitos:</w:t>
      </w:r>
    </w:p>
    <w:p w:rsidR="00E80820" w:rsidRPr="00E80820" w:rsidRDefault="00E80820" w:rsidP="008622BD">
      <w:pPr>
        <w:pStyle w:val="Sangra3detindependiente"/>
        <w:tabs>
          <w:tab w:val="left" w:pos="720"/>
        </w:tabs>
        <w:spacing w:line="240" w:lineRule="auto"/>
        <w:ind w:left="1134"/>
        <w:rPr>
          <w:rFonts w:ascii="Arial" w:hAnsi="Arial" w:cs="Arial"/>
          <w:iCs/>
          <w:sz w:val="22"/>
          <w:szCs w:val="22"/>
        </w:rPr>
      </w:pPr>
    </w:p>
    <w:p w:rsidR="00E80820" w:rsidRPr="00E80820" w:rsidRDefault="00A30ECE" w:rsidP="00A30ECE">
      <w:pPr>
        <w:pStyle w:val="Sangra3detindependiente"/>
        <w:tabs>
          <w:tab w:val="left" w:pos="720"/>
        </w:tabs>
        <w:spacing w:line="240" w:lineRule="auto"/>
        <w:ind w:left="1560" w:hanging="426"/>
        <w:rPr>
          <w:rFonts w:ascii="Arial" w:hAnsi="Arial" w:cs="Arial"/>
          <w:iCs/>
          <w:sz w:val="22"/>
          <w:szCs w:val="22"/>
        </w:rPr>
      </w:pPr>
      <w:r>
        <w:rPr>
          <w:rFonts w:ascii="Arial" w:hAnsi="Arial" w:cs="Arial"/>
          <w:iCs/>
          <w:sz w:val="22"/>
          <w:szCs w:val="22"/>
        </w:rPr>
        <w:t>a.1</w:t>
      </w:r>
      <w:r>
        <w:rPr>
          <w:rFonts w:ascii="Arial" w:hAnsi="Arial" w:cs="Arial"/>
          <w:iCs/>
          <w:sz w:val="22"/>
          <w:szCs w:val="22"/>
        </w:rPr>
        <w:tab/>
      </w:r>
      <w:r w:rsidR="00E80820" w:rsidRPr="00E80820">
        <w:rPr>
          <w:rFonts w:ascii="Arial" w:hAnsi="Arial" w:cs="Arial"/>
          <w:iCs/>
          <w:sz w:val="22"/>
          <w:szCs w:val="22"/>
        </w:rPr>
        <w:t>La realización de uno (01) o más Espectáculos de Gran Formato que en conjunto, hayan sido presentados por lo menos en 100 funciones.</w:t>
      </w:r>
    </w:p>
    <w:p w:rsidR="00E80820" w:rsidRPr="00E80820" w:rsidRDefault="00E80820" w:rsidP="008622BD">
      <w:pPr>
        <w:pStyle w:val="Sangra3detindependiente"/>
        <w:tabs>
          <w:tab w:val="left" w:pos="720"/>
        </w:tabs>
        <w:spacing w:line="240" w:lineRule="auto"/>
        <w:ind w:left="1134" w:hanging="425"/>
        <w:rPr>
          <w:rFonts w:ascii="Arial" w:hAnsi="Arial" w:cs="Arial"/>
          <w:iCs/>
          <w:sz w:val="22"/>
          <w:szCs w:val="22"/>
        </w:rPr>
      </w:pPr>
    </w:p>
    <w:p w:rsidR="00E80820" w:rsidRPr="00E80820" w:rsidRDefault="00A30ECE" w:rsidP="00A30ECE">
      <w:pPr>
        <w:pStyle w:val="Sangra3detindependiente"/>
        <w:tabs>
          <w:tab w:val="left" w:pos="720"/>
        </w:tabs>
        <w:spacing w:line="240" w:lineRule="auto"/>
        <w:ind w:left="1560" w:hanging="426"/>
        <w:rPr>
          <w:rFonts w:ascii="Arial" w:hAnsi="Arial" w:cs="Arial"/>
          <w:iCs/>
          <w:sz w:val="22"/>
          <w:szCs w:val="22"/>
        </w:rPr>
      </w:pPr>
      <w:r>
        <w:rPr>
          <w:rFonts w:ascii="Arial" w:hAnsi="Arial" w:cs="Arial"/>
          <w:iCs/>
          <w:sz w:val="22"/>
          <w:szCs w:val="22"/>
        </w:rPr>
        <w:lastRenderedPageBreak/>
        <w:t>a.2</w:t>
      </w:r>
      <w:r>
        <w:rPr>
          <w:rFonts w:ascii="Arial" w:hAnsi="Arial" w:cs="Arial"/>
          <w:iCs/>
          <w:sz w:val="22"/>
          <w:szCs w:val="22"/>
        </w:rPr>
        <w:tab/>
      </w:r>
      <w:r w:rsidR="00E80820" w:rsidRPr="00E80820">
        <w:rPr>
          <w:rFonts w:ascii="Arial" w:hAnsi="Arial" w:cs="Arial"/>
          <w:iCs/>
          <w:sz w:val="22"/>
          <w:szCs w:val="22"/>
        </w:rPr>
        <w:t xml:space="preserve">Los Espectáculos de Gran Formato acreditados deberán haberse presentado en </w:t>
      </w:r>
      <w:r w:rsidR="00923D0B">
        <w:rPr>
          <w:rFonts w:ascii="Arial" w:hAnsi="Arial" w:cs="Arial"/>
          <w:iCs/>
          <w:sz w:val="22"/>
          <w:szCs w:val="22"/>
        </w:rPr>
        <w:t>teatros</w:t>
      </w:r>
      <w:r w:rsidR="00923D0B" w:rsidRPr="00E80820">
        <w:rPr>
          <w:rFonts w:ascii="Arial" w:hAnsi="Arial" w:cs="Arial"/>
          <w:iCs/>
          <w:sz w:val="22"/>
          <w:szCs w:val="22"/>
        </w:rPr>
        <w:t xml:space="preserve"> </w:t>
      </w:r>
      <w:r w:rsidR="00E80820" w:rsidRPr="00E80820">
        <w:rPr>
          <w:rFonts w:ascii="Arial" w:hAnsi="Arial" w:cs="Arial"/>
          <w:iCs/>
          <w:sz w:val="22"/>
          <w:szCs w:val="22"/>
        </w:rPr>
        <w:t>con una capacidad igual o mayor de 1 000 butacas.</w:t>
      </w:r>
    </w:p>
    <w:p w:rsidR="00E80820" w:rsidRPr="00E80820" w:rsidRDefault="00E80820" w:rsidP="008622BD">
      <w:pPr>
        <w:pStyle w:val="Sangra3detindependiente"/>
        <w:tabs>
          <w:tab w:val="left" w:pos="720"/>
        </w:tabs>
        <w:spacing w:line="240" w:lineRule="auto"/>
        <w:ind w:left="1134"/>
        <w:rPr>
          <w:rFonts w:ascii="Arial" w:hAnsi="Arial" w:cs="Arial"/>
          <w:iCs/>
          <w:sz w:val="22"/>
          <w:szCs w:val="22"/>
        </w:rPr>
      </w:pPr>
    </w:p>
    <w:p w:rsidR="00E80820" w:rsidRPr="00E80820" w:rsidRDefault="00A30ECE" w:rsidP="00A30ECE">
      <w:pPr>
        <w:pStyle w:val="Sangra3detindependiente"/>
        <w:tabs>
          <w:tab w:val="left" w:pos="720"/>
        </w:tabs>
        <w:spacing w:line="240" w:lineRule="auto"/>
        <w:ind w:left="1560" w:hanging="426"/>
        <w:rPr>
          <w:rFonts w:ascii="Arial" w:hAnsi="Arial" w:cs="Arial"/>
          <w:iCs/>
          <w:sz w:val="22"/>
          <w:szCs w:val="22"/>
        </w:rPr>
      </w:pPr>
      <w:r>
        <w:rPr>
          <w:rFonts w:ascii="Arial" w:hAnsi="Arial" w:cs="Arial"/>
          <w:iCs/>
          <w:sz w:val="22"/>
          <w:szCs w:val="22"/>
        </w:rPr>
        <w:t>a.3</w:t>
      </w:r>
      <w:r>
        <w:rPr>
          <w:rFonts w:ascii="Arial" w:hAnsi="Arial" w:cs="Arial"/>
          <w:iCs/>
          <w:sz w:val="22"/>
          <w:szCs w:val="22"/>
        </w:rPr>
        <w:tab/>
      </w:r>
      <w:r w:rsidR="00E80820" w:rsidRPr="00E80820">
        <w:rPr>
          <w:rFonts w:ascii="Arial" w:hAnsi="Arial" w:cs="Arial"/>
          <w:iCs/>
          <w:sz w:val="22"/>
          <w:szCs w:val="22"/>
        </w:rPr>
        <w:t>Al menos, 35 de los Espectáculos de Gran Formato acreditados deben ser producciones propias del operador que los acredita.</w:t>
      </w:r>
    </w:p>
    <w:p w:rsidR="00E80820" w:rsidRDefault="00E80820" w:rsidP="008622BD">
      <w:pPr>
        <w:pStyle w:val="Sangra3detindependiente"/>
        <w:tabs>
          <w:tab w:val="left" w:pos="720"/>
        </w:tabs>
        <w:spacing w:line="240" w:lineRule="auto"/>
        <w:ind w:left="1134"/>
        <w:rPr>
          <w:rFonts w:ascii="Arial" w:hAnsi="Arial" w:cs="Arial"/>
          <w:iCs/>
          <w:sz w:val="22"/>
          <w:szCs w:val="22"/>
        </w:rPr>
      </w:pPr>
    </w:p>
    <w:p w:rsidR="008B440B" w:rsidRPr="008B440B" w:rsidRDefault="00A30ECE" w:rsidP="008B440B">
      <w:pPr>
        <w:pStyle w:val="Sangra3detindependiente"/>
        <w:numPr>
          <w:ilvl w:val="0"/>
          <w:numId w:val="43"/>
        </w:numPr>
        <w:tabs>
          <w:tab w:val="left" w:pos="720"/>
        </w:tabs>
        <w:spacing w:line="240" w:lineRule="auto"/>
        <w:ind w:left="1134" w:hanging="425"/>
        <w:rPr>
          <w:rFonts w:ascii="Arial" w:hAnsi="Arial" w:cs="Arial"/>
          <w:iCs/>
          <w:sz w:val="22"/>
          <w:szCs w:val="22"/>
        </w:rPr>
      </w:pPr>
      <w:r w:rsidRPr="008B440B">
        <w:rPr>
          <w:rFonts w:ascii="Arial" w:hAnsi="Arial" w:cs="Arial"/>
          <w:iCs/>
          <w:sz w:val="22"/>
          <w:szCs w:val="22"/>
        </w:rPr>
        <w:t xml:space="preserve">El Postor o uno de sus integrantes en caso de Consorcio, debe acreditar por lo menos cinco (5) años </w:t>
      </w:r>
      <w:r w:rsidR="00D20CAD" w:rsidRPr="008B440B">
        <w:rPr>
          <w:rFonts w:ascii="Arial" w:hAnsi="Arial" w:cs="Arial"/>
          <w:iCs/>
          <w:sz w:val="22"/>
          <w:szCs w:val="22"/>
        </w:rPr>
        <w:t xml:space="preserve">de experiencia </w:t>
      </w:r>
      <w:r w:rsidRPr="008B440B">
        <w:rPr>
          <w:rFonts w:ascii="Arial" w:hAnsi="Arial" w:cs="Arial"/>
          <w:iCs/>
          <w:sz w:val="22"/>
          <w:szCs w:val="22"/>
        </w:rPr>
        <w:t>como Gestor de Infraestructura</w:t>
      </w:r>
      <w:r w:rsidR="008B440B" w:rsidRPr="008B440B">
        <w:rPr>
          <w:rFonts w:ascii="Arial" w:hAnsi="Arial" w:cs="Arial"/>
          <w:iCs/>
          <w:sz w:val="22"/>
          <w:szCs w:val="22"/>
        </w:rPr>
        <w:t>, mediante la presentación del Formulario 2 del Anexo N° 5.</w:t>
      </w:r>
    </w:p>
    <w:p w:rsidR="008B440B" w:rsidRPr="008B440B" w:rsidRDefault="008B440B" w:rsidP="008B440B">
      <w:pPr>
        <w:pStyle w:val="Sangra3detindependiente"/>
        <w:tabs>
          <w:tab w:val="left" w:pos="720"/>
        </w:tabs>
        <w:spacing w:line="240" w:lineRule="auto"/>
        <w:ind w:left="1134"/>
        <w:rPr>
          <w:rFonts w:ascii="Arial" w:hAnsi="Arial" w:cs="Arial"/>
          <w:iCs/>
          <w:sz w:val="22"/>
          <w:szCs w:val="22"/>
        </w:rPr>
      </w:pPr>
    </w:p>
    <w:p w:rsidR="00D20CAD" w:rsidRPr="00D20CAD" w:rsidRDefault="008B440B" w:rsidP="008B440B">
      <w:pPr>
        <w:pStyle w:val="Sangra3detindependiente"/>
        <w:tabs>
          <w:tab w:val="left" w:pos="720"/>
        </w:tabs>
        <w:spacing w:line="240" w:lineRule="auto"/>
        <w:ind w:left="1134"/>
        <w:rPr>
          <w:rFonts w:ascii="Arial" w:hAnsi="Arial" w:cs="Arial"/>
          <w:iCs/>
          <w:sz w:val="22"/>
          <w:szCs w:val="22"/>
        </w:rPr>
      </w:pPr>
      <w:r w:rsidRPr="008B440B">
        <w:rPr>
          <w:rFonts w:ascii="Arial" w:hAnsi="Arial" w:cs="Arial"/>
          <w:iCs/>
          <w:sz w:val="22"/>
          <w:szCs w:val="22"/>
        </w:rPr>
        <w:t>Dicha experiencia podrá ser acreditada de manera directa por el Postor o a través de un tercero a sub contratar, debiendo presentar para este último caso, adicionalmente al Formulario mencionado anteriormente, el Formulario 3 del Anexo N° 5 con la promesa firme de contratar al Gestor de Infraestructura que acredita.</w:t>
      </w:r>
    </w:p>
    <w:p w:rsidR="00A30ECE" w:rsidRPr="00E80820" w:rsidRDefault="00A30ECE" w:rsidP="00A30ECE">
      <w:pPr>
        <w:pStyle w:val="Sangra3detindependiente"/>
        <w:tabs>
          <w:tab w:val="left" w:pos="720"/>
        </w:tabs>
        <w:spacing w:line="240" w:lineRule="auto"/>
        <w:ind w:left="1134"/>
        <w:rPr>
          <w:rFonts w:ascii="Arial" w:hAnsi="Arial" w:cs="Arial"/>
          <w:iCs/>
          <w:sz w:val="22"/>
          <w:szCs w:val="22"/>
        </w:rPr>
      </w:pPr>
    </w:p>
    <w:p w:rsidR="00E80820" w:rsidRPr="00092BFB" w:rsidRDefault="00E80820" w:rsidP="008622BD">
      <w:pPr>
        <w:pStyle w:val="Ttulo2"/>
        <w:numPr>
          <w:ilvl w:val="2"/>
          <w:numId w:val="20"/>
        </w:numPr>
        <w:tabs>
          <w:tab w:val="clear" w:pos="1440"/>
          <w:tab w:val="num" w:pos="720"/>
        </w:tabs>
        <w:ind w:left="720" w:hanging="720"/>
        <w:jc w:val="left"/>
        <w:rPr>
          <w:rFonts w:ascii="Arial" w:hAnsi="Arial" w:cs="Arial"/>
          <w:i w:val="0"/>
          <w:iCs w:val="0"/>
          <w:sz w:val="22"/>
          <w:szCs w:val="22"/>
        </w:rPr>
      </w:pPr>
      <w:bookmarkStart w:id="135" w:name="_Toc322626754"/>
      <w:bookmarkStart w:id="136" w:name="_Toc322626951"/>
      <w:bookmarkStart w:id="137" w:name="_Toc322689420"/>
      <w:bookmarkStart w:id="138" w:name="_Toc322689614"/>
      <w:bookmarkStart w:id="139" w:name="_Toc322689808"/>
      <w:bookmarkStart w:id="140" w:name="_Toc323067096"/>
      <w:bookmarkStart w:id="141" w:name="_Toc323067285"/>
      <w:bookmarkStart w:id="142" w:name="_Toc322626755"/>
      <w:bookmarkStart w:id="143" w:name="_Toc322626952"/>
      <w:bookmarkStart w:id="144" w:name="_Toc322689421"/>
      <w:bookmarkStart w:id="145" w:name="_Toc322689615"/>
      <w:bookmarkStart w:id="146" w:name="_Toc322689809"/>
      <w:bookmarkStart w:id="147" w:name="_Toc323067097"/>
      <w:bookmarkStart w:id="148" w:name="_Toc323067286"/>
      <w:bookmarkStart w:id="149" w:name="_Toc322626756"/>
      <w:bookmarkStart w:id="150" w:name="_Toc322626953"/>
      <w:bookmarkStart w:id="151" w:name="_Toc322689422"/>
      <w:bookmarkStart w:id="152" w:name="_Toc322689616"/>
      <w:bookmarkStart w:id="153" w:name="_Toc322689810"/>
      <w:bookmarkStart w:id="154" w:name="_Toc323067098"/>
      <w:bookmarkStart w:id="155" w:name="_Toc323067287"/>
      <w:bookmarkStart w:id="156" w:name="_Toc322626757"/>
      <w:bookmarkStart w:id="157" w:name="_Toc322626954"/>
      <w:bookmarkStart w:id="158" w:name="_Toc322689423"/>
      <w:bookmarkStart w:id="159" w:name="_Toc322689617"/>
      <w:bookmarkStart w:id="160" w:name="_Toc322689811"/>
      <w:bookmarkStart w:id="161" w:name="_Toc323067099"/>
      <w:bookmarkStart w:id="162" w:name="_Toc323067288"/>
      <w:bookmarkStart w:id="163" w:name="_Toc319155661"/>
      <w:bookmarkStart w:id="164" w:name="_Toc130386871"/>
      <w:bookmarkStart w:id="165" w:name="_Toc130387476"/>
      <w:bookmarkStart w:id="166" w:name="_Toc130387651"/>
      <w:bookmarkStart w:id="167" w:name="_Toc130387884"/>
      <w:bookmarkStart w:id="168" w:name="_Toc130388135"/>
      <w:bookmarkStart w:id="169" w:name="_Toc130388566"/>
      <w:bookmarkStart w:id="170" w:name="_Toc130388918"/>
      <w:bookmarkStart w:id="171" w:name="_Toc130389085"/>
      <w:bookmarkStart w:id="172" w:name="_Toc130389254"/>
      <w:bookmarkStart w:id="173" w:name="_Toc130720824"/>
      <w:bookmarkStart w:id="174" w:name="_Toc130721028"/>
      <w:bookmarkStart w:id="175" w:name="_Toc130721254"/>
      <w:bookmarkStart w:id="176" w:name="_Toc319155662"/>
      <w:bookmarkStart w:id="177" w:name="_Toc319155663"/>
      <w:bookmarkStart w:id="178" w:name="_Toc319155664"/>
      <w:bookmarkStart w:id="179" w:name="_Toc3346918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092BFB">
        <w:rPr>
          <w:rFonts w:ascii="Arial" w:hAnsi="Arial" w:cs="Arial"/>
          <w:i w:val="0"/>
          <w:iCs w:val="0"/>
          <w:sz w:val="22"/>
          <w:szCs w:val="22"/>
        </w:rPr>
        <w:t>Requisito Financiero</w:t>
      </w:r>
      <w:bookmarkEnd w:id="133"/>
      <w:bookmarkEnd w:id="134"/>
      <w:bookmarkEnd w:id="179"/>
    </w:p>
    <w:p w:rsidR="00E80820" w:rsidRPr="00E80820" w:rsidRDefault="00E80820" w:rsidP="008622BD">
      <w:pPr>
        <w:pStyle w:val="Textosinformato"/>
        <w:keepNext/>
        <w:tabs>
          <w:tab w:val="left" w:pos="1701"/>
        </w:tabs>
        <w:ind w:left="1701" w:hanging="708"/>
        <w:jc w:val="both"/>
        <w:rPr>
          <w:rFonts w:ascii="Arial" w:hAnsi="Arial" w:cs="Arial"/>
          <w:sz w:val="22"/>
          <w:szCs w:val="22"/>
        </w:rPr>
      </w:pPr>
    </w:p>
    <w:p w:rsidR="00E80820" w:rsidRPr="00E80820" w:rsidRDefault="00E80820" w:rsidP="008622BD">
      <w:pPr>
        <w:pStyle w:val="Ttulo3"/>
        <w:ind w:left="720"/>
        <w:jc w:val="both"/>
        <w:rPr>
          <w:rFonts w:ascii="Arial" w:hAnsi="Arial" w:cs="Arial"/>
          <w:b w:val="0"/>
          <w:bCs w:val="0"/>
          <w:iCs/>
          <w:spacing w:val="-4"/>
          <w:sz w:val="22"/>
          <w:szCs w:val="22"/>
        </w:rPr>
      </w:pPr>
      <w:r w:rsidRPr="00E80820">
        <w:rPr>
          <w:rFonts w:ascii="Arial" w:hAnsi="Arial" w:cs="Arial"/>
          <w:b w:val="0"/>
          <w:bCs w:val="0"/>
          <w:iCs/>
          <w:spacing w:val="-4"/>
          <w:sz w:val="22"/>
          <w:szCs w:val="22"/>
        </w:rPr>
        <w:t>El Postor deberá acreditar que cuenta, alternativamente, con:</w:t>
      </w:r>
    </w:p>
    <w:p w:rsidR="00E80820" w:rsidRPr="00E80820" w:rsidRDefault="00E80820" w:rsidP="008622BD">
      <w:pPr>
        <w:pStyle w:val="Ttulo3"/>
        <w:ind w:left="720"/>
        <w:jc w:val="both"/>
        <w:rPr>
          <w:rFonts w:ascii="Arial" w:hAnsi="Arial" w:cs="Arial"/>
          <w:b w:val="0"/>
          <w:bCs w:val="0"/>
          <w:iCs/>
          <w:spacing w:val="-4"/>
          <w:sz w:val="22"/>
          <w:szCs w:val="22"/>
        </w:rPr>
      </w:pPr>
    </w:p>
    <w:p w:rsidR="00E80820" w:rsidRPr="00E80820" w:rsidRDefault="00E80820" w:rsidP="00A3784F">
      <w:pPr>
        <w:pStyle w:val="Ttulo3"/>
        <w:numPr>
          <w:ilvl w:val="0"/>
          <w:numId w:val="42"/>
        </w:numPr>
        <w:ind w:left="1134" w:hanging="425"/>
        <w:jc w:val="both"/>
        <w:rPr>
          <w:rFonts w:ascii="Arial" w:hAnsi="Arial" w:cs="Arial"/>
          <w:b w:val="0"/>
          <w:bCs w:val="0"/>
          <w:iCs/>
          <w:spacing w:val="-4"/>
          <w:sz w:val="22"/>
          <w:szCs w:val="22"/>
        </w:rPr>
      </w:pPr>
      <w:r w:rsidRPr="00E80820">
        <w:rPr>
          <w:rFonts w:ascii="Arial" w:hAnsi="Arial" w:cs="Arial"/>
          <w:b w:val="0"/>
          <w:bCs w:val="0"/>
          <w:iCs/>
          <w:spacing w:val="-4"/>
          <w:sz w:val="22"/>
          <w:szCs w:val="22"/>
        </w:rPr>
        <w:t>Un patrimonio neto mínimo de US$ </w:t>
      </w:r>
      <w:r w:rsidR="002647B1">
        <w:rPr>
          <w:rFonts w:ascii="Arial" w:hAnsi="Arial" w:cs="Arial"/>
          <w:b w:val="0"/>
          <w:bCs w:val="0"/>
          <w:iCs/>
          <w:spacing w:val="-4"/>
          <w:sz w:val="22"/>
          <w:szCs w:val="22"/>
        </w:rPr>
        <w:t>4 000 000</w:t>
      </w:r>
      <w:r w:rsidRPr="00E80820">
        <w:rPr>
          <w:rFonts w:ascii="Arial" w:hAnsi="Arial" w:cs="Arial"/>
          <w:b w:val="0"/>
          <w:sz w:val="22"/>
          <w:szCs w:val="22"/>
        </w:rPr>
        <w:t xml:space="preserve"> (</w:t>
      </w:r>
      <w:r w:rsidR="002647B1">
        <w:rPr>
          <w:rFonts w:ascii="Arial" w:hAnsi="Arial" w:cs="Arial"/>
          <w:b w:val="0"/>
          <w:sz w:val="22"/>
          <w:szCs w:val="22"/>
        </w:rPr>
        <w:t>cuatro millones y</w:t>
      </w:r>
      <w:r w:rsidRPr="00E80820">
        <w:rPr>
          <w:rFonts w:ascii="Arial" w:hAnsi="Arial" w:cs="Arial"/>
          <w:b w:val="0"/>
          <w:bCs w:val="0"/>
          <w:iCs/>
          <w:spacing w:val="-4"/>
          <w:sz w:val="22"/>
          <w:szCs w:val="22"/>
        </w:rPr>
        <w:t xml:space="preserve"> 00/100 de dólares americanos); o </w:t>
      </w:r>
    </w:p>
    <w:p w:rsidR="00E80820" w:rsidRPr="00E80820" w:rsidRDefault="00E80820" w:rsidP="008622BD">
      <w:pPr>
        <w:pStyle w:val="Ttulo3"/>
        <w:ind w:left="1134"/>
        <w:jc w:val="both"/>
        <w:rPr>
          <w:rFonts w:ascii="Arial" w:hAnsi="Arial" w:cs="Arial"/>
          <w:b w:val="0"/>
          <w:bCs w:val="0"/>
          <w:iCs/>
          <w:spacing w:val="-4"/>
          <w:sz w:val="22"/>
          <w:szCs w:val="22"/>
        </w:rPr>
      </w:pPr>
    </w:p>
    <w:p w:rsidR="00E80820" w:rsidRPr="00E80820" w:rsidRDefault="00E80820" w:rsidP="00A3784F">
      <w:pPr>
        <w:pStyle w:val="Ttulo3"/>
        <w:numPr>
          <w:ilvl w:val="0"/>
          <w:numId w:val="42"/>
        </w:numPr>
        <w:ind w:left="1134" w:hanging="425"/>
        <w:jc w:val="both"/>
        <w:rPr>
          <w:rFonts w:ascii="Arial" w:hAnsi="Arial" w:cs="Arial"/>
          <w:b w:val="0"/>
          <w:bCs w:val="0"/>
          <w:iCs/>
          <w:spacing w:val="-4"/>
          <w:sz w:val="22"/>
          <w:szCs w:val="22"/>
        </w:rPr>
      </w:pPr>
      <w:r w:rsidRPr="00E80820">
        <w:rPr>
          <w:rFonts w:ascii="Arial" w:hAnsi="Arial" w:cs="Arial"/>
          <w:b w:val="0"/>
          <w:bCs w:val="0"/>
          <w:iCs/>
          <w:spacing w:val="-4"/>
          <w:sz w:val="22"/>
          <w:szCs w:val="22"/>
        </w:rPr>
        <w:t>Un ingreso bruto anual mínimo de US$ 7</w:t>
      </w:r>
      <w:r w:rsidR="002647B1">
        <w:rPr>
          <w:rFonts w:ascii="Arial" w:hAnsi="Arial" w:cs="Arial"/>
          <w:b w:val="0"/>
          <w:bCs w:val="0"/>
          <w:iCs/>
          <w:spacing w:val="-4"/>
          <w:sz w:val="22"/>
          <w:szCs w:val="22"/>
        </w:rPr>
        <w:t> </w:t>
      </w:r>
      <w:r w:rsidRPr="00E80820">
        <w:rPr>
          <w:rFonts w:ascii="Arial" w:hAnsi="Arial" w:cs="Arial"/>
          <w:b w:val="0"/>
          <w:bCs w:val="0"/>
          <w:iCs/>
          <w:spacing w:val="-4"/>
          <w:sz w:val="22"/>
          <w:szCs w:val="22"/>
        </w:rPr>
        <w:t>000</w:t>
      </w:r>
      <w:r w:rsidR="002647B1">
        <w:rPr>
          <w:rFonts w:ascii="Arial" w:hAnsi="Arial" w:cs="Arial"/>
          <w:b w:val="0"/>
          <w:bCs w:val="0"/>
          <w:iCs/>
          <w:spacing w:val="-4"/>
          <w:sz w:val="22"/>
          <w:szCs w:val="22"/>
        </w:rPr>
        <w:t> </w:t>
      </w:r>
      <w:r w:rsidRPr="00E80820">
        <w:rPr>
          <w:rFonts w:ascii="Arial" w:hAnsi="Arial" w:cs="Arial"/>
          <w:b w:val="0"/>
          <w:bCs w:val="0"/>
          <w:iCs/>
          <w:spacing w:val="-4"/>
          <w:sz w:val="22"/>
          <w:szCs w:val="22"/>
        </w:rPr>
        <w:t xml:space="preserve">000 </w:t>
      </w:r>
      <w:r w:rsidRPr="00E80820">
        <w:rPr>
          <w:rFonts w:ascii="Arial" w:hAnsi="Arial" w:cs="Arial"/>
          <w:b w:val="0"/>
          <w:sz w:val="22"/>
          <w:szCs w:val="22"/>
        </w:rPr>
        <w:t xml:space="preserve">(siete millones </w:t>
      </w:r>
      <w:r w:rsidR="002647B1">
        <w:rPr>
          <w:rFonts w:ascii="Arial" w:hAnsi="Arial" w:cs="Arial"/>
          <w:b w:val="0"/>
          <w:sz w:val="22"/>
          <w:szCs w:val="22"/>
        </w:rPr>
        <w:t xml:space="preserve">y </w:t>
      </w:r>
      <w:r w:rsidRPr="00E80820">
        <w:rPr>
          <w:rFonts w:ascii="Arial" w:hAnsi="Arial" w:cs="Arial"/>
          <w:b w:val="0"/>
          <w:sz w:val="22"/>
          <w:szCs w:val="22"/>
        </w:rPr>
        <w:t>00/100 de dólares americanos)</w:t>
      </w:r>
      <w:r w:rsidRPr="00E80820">
        <w:rPr>
          <w:rFonts w:ascii="Arial" w:hAnsi="Arial" w:cs="Arial"/>
          <w:b w:val="0"/>
          <w:bCs w:val="0"/>
          <w:iCs/>
          <w:spacing w:val="-4"/>
          <w:sz w:val="22"/>
          <w:szCs w:val="22"/>
        </w:rPr>
        <w:t>. El nivel de ingreso anual se refiere al ingreso anual por todo concepto (taquillas, ventas, donaciones, patrocinios, subsidios, otros).</w:t>
      </w:r>
    </w:p>
    <w:p w:rsidR="00E80820" w:rsidRPr="00E80820" w:rsidRDefault="00E80820" w:rsidP="008622BD">
      <w:pPr>
        <w:pStyle w:val="Ttulo3"/>
        <w:ind w:left="720"/>
        <w:jc w:val="both"/>
        <w:rPr>
          <w:rFonts w:ascii="Arial" w:hAnsi="Arial" w:cs="Arial"/>
          <w:b w:val="0"/>
          <w:bCs w:val="0"/>
          <w:iCs/>
          <w:spacing w:val="-4"/>
          <w:sz w:val="22"/>
          <w:szCs w:val="22"/>
        </w:rPr>
      </w:pPr>
    </w:p>
    <w:p w:rsidR="00E80820" w:rsidRPr="00E80820" w:rsidRDefault="00E80820" w:rsidP="008622BD">
      <w:pPr>
        <w:pStyle w:val="Ttulo3"/>
        <w:ind w:left="720"/>
        <w:jc w:val="both"/>
        <w:rPr>
          <w:rFonts w:ascii="Arial" w:hAnsi="Arial" w:cs="Arial"/>
          <w:b w:val="0"/>
          <w:bCs w:val="0"/>
          <w:iCs/>
          <w:spacing w:val="-4"/>
          <w:sz w:val="22"/>
          <w:szCs w:val="22"/>
        </w:rPr>
      </w:pPr>
      <w:r w:rsidRPr="00E80820">
        <w:rPr>
          <w:rFonts w:ascii="Arial" w:hAnsi="Arial" w:cs="Arial"/>
          <w:b w:val="0"/>
          <w:bCs w:val="0"/>
          <w:iCs/>
          <w:spacing w:val="-4"/>
          <w:sz w:val="22"/>
          <w:szCs w:val="22"/>
        </w:rPr>
        <w:t>La acreditación del patrimonio neto mínimo se realizará a través de la presentación de copia simple de los estados financieros auditados del ejercicio contable 2010 ó 2011 o del ejercicio contable en el país de origen del Postor o de su(s) integrante(s), o documentos análogos del Postor o de su(s) integrante(s),</w:t>
      </w:r>
      <w:r w:rsidRPr="00E80820" w:rsidDel="0093254D">
        <w:rPr>
          <w:rFonts w:ascii="Arial" w:hAnsi="Arial" w:cs="Arial"/>
          <w:b w:val="0"/>
          <w:bCs w:val="0"/>
          <w:iCs/>
          <w:spacing w:val="-4"/>
          <w:sz w:val="22"/>
          <w:szCs w:val="22"/>
        </w:rPr>
        <w:t xml:space="preserve"> </w:t>
      </w:r>
      <w:r w:rsidRPr="00E80820">
        <w:rPr>
          <w:rFonts w:ascii="Arial" w:hAnsi="Arial" w:cs="Arial"/>
          <w:b w:val="0"/>
          <w:bCs w:val="0"/>
          <w:iCs/>
          <w:spacing w:val="-4"/>
          <w:sz w:val="22"/>
          <w:szCs w:val="22"/>
        </w:rPr>
        <w:t xml:space="preserve">del último ejercicio contable del país de origen del Postor o de su(s) integrante(s).  </w:t>
      </w:r>
    </w:p>
    <w:p w:rsidR="00E80820" w:rsidRPr="00E80820" w:rsidRDefault="00E80820" w:rsidP="008622BD">
      <w:pPr>
        <w:pStyle w:val="Ttulo3"/>
        <w:ind w:left="720"/>
        <w:jc w:val="both"/>
        <w:rPr>
          <w:rFonts w:ascii="Arial" w:hAnsi="Arial" w:cs="Arial"/>
          <w:b w:val="0"/>
          <w:bCs w:val="0"/>
          <w:iCs/>
          <w:spacing w:val="-4"/>
          <w:sz w:val="22"/>
          <w:szCs w:val="22"/>
        </w:rPr>
      </w:pPr>
    </w:p>
    <w:p w:rsidR="00E80820" w:rsidRPr="00E80820" w:rsidRDefault="00E80820" w:rsidP="008622BD">
      <w:pPr>
        <w:pStyle w:val="Ttulo3"/>
        <w:ind w:left="720"/>
        <w:jc w:val="both"/>
        <w:rPr>
          <w:rFonts w:ascii="Arial" w:hAnsi="Arial" w:cs="Arial"/>
          <w:bCs w:val="0"/>
          <w:iCs/>
          <w:spacing w:val="-4"/>
          <w:sz w:val="22"/>
          <w:szCs w:val="22"/>
        </w:rPr>
      </w:pPr>
      <w:r w:rsidRPr="00E80820">
        <w:rPr>
          <w:rFonts w:ascii="Arial" w:hAnsi="Arial" w:cs="Arial"/>
          <w:b w:val="0"/>
          <w:bCs w:val="0"/>
          <w:iCs/>
          <w:spacing w:val="-4"/>
          <w:sz w:val="22"/>
          <w:szCs w:val="22"/>
        </w:rPr>
        <w:t>El ingreso anual mínimo se acreditará con el promedio de ingresos anuales de los últimos tres (3) años, que se acreditará con los estados financieros auditados del Postor o de su(s) integrante(s) o documentos análogos de cualquier de éstos, de los últimos tres (3) años.</w:t>
      </w:r>
    </w:p>
    <w:p w:rsidR="00E80820" w:rsidRPr="00E80820" w:rsidRDefault="00E80820" w:rsidP="008622BD">
      <w:pPr>
        <w:pStyle w:val="Ttulo3"/>
        <w:ind w:left="720"/>
        <w:jc w:val="both"/>
        <w:rPr>
          <w:rFonts w:ascii="Arial" w:hAnsi="Arial" w:cs="Arial"/>
          <w:bCs w:val="0"/>
          <w:iCs/>
          <w:spacing w:val="-4"/>
          <w:sz w:val="22"/>
          <w:szCs w:val="22"/>
        </w:rPr>
      </w:pPr>
    </w:p>
    <w:p w:rsidR="00E80820" w:rsidRPr="00E80820" w:rsidRDefault="00E80820" w:rsidP="008622BD">
      <w:pPr>
        <w:pStyle w:val="Ttulo3"/>
        <w:ind w:left="720"/>
        <w:jc w:val="both"/>
        <w:rPr>
          <w:rFonts w:ascii="Arial" w:hAnsi="Arial" w:cs="Arial"/>
          <w:bCs w:val="0"/>
          <w:iCs/>
          <w:spacing w:val="-4"/>
          <w:sz w:val="22"/>
          <w:szCs w:val="22"/>
        </w:rPr>
      </w:pPr>
      <w:r w:rsidRPr="00E80820">
        <w:rPr>
          <w:rFonts w:ascii="Arial" w:hAnsi="Arial" w:cs="Arial"/>
          <w:b w:val="0"/>
          <w:bCs w:val="0"/>
          <w:iCs/>
          <w:spacing w:val="-4"/>
          <w:sz w:val="22"/>
          <w:szCs w:val="22"/>
        </w:rPr>
        <w:t>Entiéndase como documento análogo a la Declaración Jurada de Impuesto a la Renta presentada a la Superintendencia Nacional de Administración Tributaria (SUNAT). En caso el Postor o integrante del Consorcio realice sus operaciones en el extranjero, se exigirán los documentos similares a los indicados líneas arriba que se emitan en los países de origen.</w:t>
      </w:r>
    </w:p>
    <w:p w:rsidR="00E80820" w:rsidRPr="00E80820" w:rsidRDefault="00E80820" w:rsidP="008622BD">
      <w:pPr>
        <w:pStyle w:val="Ttulo3"/>
        <w:ind w:left="720"/>
        <w:jc w:val="both"/>
        <w:rPr>
          <w:rFonts w:ascii="Arial" w:hAnsi="Arial" w:cs="Arial"/>
          <w:b w:val="0"/>
          <w:bCs w:val="0"/>
          <w:iCs/>
          <w:spacing w:val="-4"/>
          <w:sz w:val="22"/>
          <w:szCs w:val="22"/>
        </w:rPr>
      </w:pPr>
    </w:p>
    <w:p w:rsidR="00E80820" w:rsidRPr="00E80820" w:rsidRDefault="00E80820" w:rsidP="008622BD">
      <w:pPr>
        <w:spacing w:after="0" w:line="240" w:lineRule="auto"/>
        <w:ind w:left="720"/>
        <w:jc w:val="both"/>
        <w:rPr>
          <w:rFonts w:ascii="Arial" w:hAnsi="Arial" w:cs="Arial"/>
          <w:bCs/>
          <w:iCs/>
        </w:rPr>
      </w:pPr>
      <w:r w:rsidRPr="00E80820">
        <w:rPr>
          <w:rFonts w:ascii="Arial" w:hAnsi="Arial" w:cs="Arial"/>
          <w:bCs/>
          <w:iCs/>
        </w:rPr>
        <w:t xml:space="preserve">Para efectos de acreditar el patrimonio neto mínimo o el ingreso anual mínimo se considerará el patrimonio neto o ingreso anual del Postor o la suma de los patrimonios netos o ingresos anuales de cada uno de los integrantes, en caso que el Postor sea un Consorcio. </w:t>
      </w:r>
    </w:p>
    <w:p w:rsidR="00E80820" w:rsidRPr="00E80820" w:rsidRDefault="00E80820" w:rsidP="008622BD">
      <w:pPr>
        <w:spacing w:after="0" w:line="240" w:lineRule="auto"/>
        <w:jc w:val="both"/>
        <w:rPr>
          <w:rFonts w:ascii="Arial" w:hAnsi="Arial" w:cs="Arial"/>
        </w:rPr>
      </w:pPr>
    </w:p>
    <w:p w:rsidR="00E80820" w:rsidRPr="00E80820" w:rsidRDefault="00E80820" w:rsidP="008622BD">
      <w:pPr>
        <w:pStyle w:val="Textosinformato"/>
        <w:tabs>
          <w:tab w:val="left" w:pos="2552"/>
        </w:tabs>
        <w:ind w:left="720"/>
        <w:jc w:val="both"/>
        <w:rPr>
          <w:rFonts w:ascii="Arial" w:hAnsi="Arial" w:cs="Arial"/>
          <w:sz w:val="22"/>
          <w:szCs w:val="22"/>
        </w:rPr>
      </w:pPr>
      <w:r w:rsidRPr="00E80820">
        <w:rPr>
          <w:rFonts w:ascii="Arial" w:hAnsi="Arial" w:cs="Arial"/>
          <w:sz w:val="22"/>
          <w:szCs w:val="22"/>
        </w:rPr>
        <w:t xml:space="preserve">La información financiera a que se refiere este Numeral podrá ser presentada en idioma español o en idioma inglés, no requiriendo traducción en este último caso y deberá ser presentada conforme a los Formularios 1 ó 2 del Anexo N° 6, según corresponda si se trata de patrimonio neto o ingresos anuales, firmada en original por el Representante Legal del Postor. </w:t>
      </w:r>
    </w:p>
    <w:p w:rsidR="00E80820" w:rsidRPr="00E80820" w:rsidRDefault="00E80820" w:rsidP="008622BD">
      <w:pPr>
        <w:pStyle w:val="Ttulo2"/>
        <w:jc w:val="left"/>
        <w:rPr>
          <w:rFonts w:ascii="Arial" w:hAnsi="Arial" w:cs="Arial"/>
          <w:b w:val="0"/>
          <w:i w:val="0"/>
          <w:iCs w:val="0"/>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80" w:name="_Toc82510101"/>
      <w:bookmarkStart w:id="181" w:name="_Toc334691835"/>
      <w:r w:rsidRPr="00092BFB">
        <w:rPr>
          <w:rFonts w:ascii="Arial" w:hAnsi="Arial" w:cs="Arial"/>
          <w:i w:val="0"/>
          <w:iCs w:val="0"/>
          <w:sz w:val="22"/>
          <w:szCs w:val="22"/>
        </w:rPr>
        <w:t>Verificación de la información presentada ante el Comité</w:t>
      </w:r>
      <w:bookmarkEnd w:id="180"/>
      <w:bookmarkEnd w:id="181"/>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tabs>
          <w:tab w:val="left" w:pos="1701"/>
        </w:tabs>
        <w:ind w:left="720"/>
        <w:jc w:val="both"/>
        <w:rPr>
          <w:rFonts w:ascii="Arial" w:hAnsi="Arial" w:cs="Arial"/>
          <w:sz w:val="22"/>
          <w:szCs w:val="22"/>
        </w:rPr>
      </w:pPr>
      <w:r w:rsidRPr="00E80820">
        <w:rPr>
          <w:rFonts w:ascii="Arial" w:hAnsi="Arial" w:cs="Arial"/>
          <w:sz w:val="22"/>
          <w:szCs w:val="22"/>
        </w:rPr>
        <w:t>A partir de la presentación de la documentación a que se refiere el Numeral 5 y hasta la Fecha de Cierre, el Postor se compromete a poner a disposición del Comité todos los documentos que le sean solicitados por éste, a fin de comprobar la veracidad de la documentación presentada, conforme a dicho Numeral.</w:t>
      </w:r>
    </w:p>
    <w:p w:rsidR="00E80820" w:rsidRPr="00E80820" w:rsidRDefault="00E80820" w:rsidP="008622BD">
      <w:pPr>
        <w:keepNext/>
        <w:spacing w:after="0" w:line="240" w:lineRule="auto"/>
        <w:jc w:val="both"/>
        <w:rPr>
          <w:rFonts w:ascii="Arial" w:hAnsi="Arial" w:cs="Arial"/>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82" w:name="_Toc334691836"/>
      <w:r w:rsidRPr="00092BFB">
        <w:rPr>
          <w:rFonts w:ascii="Arial" w:hAnsi="Arial" w:cs="Arial"/>
          <w:i w:val="0"/>
          <w:iCs w:val="0"/>
          <w:sz w:val="22"/>
          <w:szCs w:val="22"/>
        </w:rPr>
        <w:t>Verificación de requisitos legales</w:t>
      </w:r>
      <w:bookmarkEnd w:id="182"/>
    </w:p>
    <w:p w:rsidR="00E80820" w:rsidRPr="00E80820" w:rsidRDefault="00E80820" w:rsidP="008622BD">
      <w:pPr>
        <w:spacing w:after="0" w:line="240" w:lineRule="auto"/>
        <w:ind w:left="1134"/>
        <w:rPr>
          <w:rFonts w:ascii="Arial" w:hAnsi="Arial" w:cs="Arial"/>
          <w:b/>
          <w:i/>
        </w:rPr>
      </w:pPr>
    </w:p>
    <w:p w:rsidR="00E80820" w:rsidRPr="00E80820" w:rsidRDefault="00E80820" w:rsidP="008622BD">
      <w:pPr>
        <w:pStyle w:val="Textosinformato"/>
        <w:tabs>
          <w:tab w:val="left" w:pos="1701"/>
        </w:tabs>
        <w:ind w:left="720"/>
        <w:jc w:val="both"/>
        <w:rPr>
          <w:rFonts w:ascii="Arial" w:hAnsi="Arial" w:cs="Arial"/>
          <w:iCs/>
          <w:sz w:val="22"/>
          <w:szCs w:val="22"/>
        </w:rPr>
      </w:pPr>
      <w:r w:rsidRPr="00E80820">
        <w:rPr>
          <w:rFonts w:ascii="Arial" w:hAnsi="Arial" w:cs="Arial"/>
          <w:iCs/>
          <w:sz w:val="22"/>
          <w:szCs w:val="22"/>
        </w:rPr>
        <w:t xml:space="preserve">Hasta la Fecha de Cierre, el Adjudicatario y cada uno de sus integrantes en caso de Consorcio, deberá presentar al Comité, la constancia de no estar inhabilitado para participar en procesos de selección ni para contratar con el Estado de la República del Perú que emite el Organismo Supervisor de Contrataciones del Estado (OSCE). </w:t>
      </w:r>
    </w:p>
    <w:p w:rsidR="00E80820" w:rsidRPr="00E80820" w:rsidRDefault="00E80820" w:rsidP="008622BD">
      <w:pPr>
        <w:pStyle w:val="Textosinformato"/>
        <w:tabs>
          <w:tab w:val="left" w:pos="1701"/>
        </w:tabs>
        <w:ind w:left="720"/>
        <w:jc w:val="both"/>
        <w:rPr>
          <w:rFonts w:ascii="Arial" w:hAnsi="Arial" w:cs="Arial"/>
          <w:iCs/>
          <w:sz w:val="22"/>
          <w:szCs w:val="22"/>
        </w:rPr>
      </w:pPr>
    </w:p>
    <w:p w:rsidR="00E80820" w:rsidRPr="00E80820" w:rsidRDefault="00E80820" w:rsidP="008622BD">
      <w:pPr>
        <w:pStyle w:val="Textosinformato"/>
        <w:tabs>
          <w:tab w:val="left" w:pos="1701"/>
        </w:tabs>
        <w:ind w:left="720"/>
        <w:jc w:val="both"/>
        <w:rPr>
          <w:rFonts w:ascii="Arial" w:hAnsi="Arial" w:cs="Arial"/>
          <w:iCs/>
          <w:sz w:val="22"/>
          <w:szCs w:val="22"/>
        </w:rPr>
      </w:pPr>
      <w:r w:rsidRPr="00E80820">
        <w:rPr>
          <w:rFonts w:ascii="Arial" w:hAnsi="Arial" w:cs="Arial"/>
          <w:iCs/>
          <w:sz w:val="22"/>
          <w:szCs w:val="22"/>
        </w:rPr>
        <w:t>En caso que se determine la existencia de falsedad en la información alcanzada, se revocará la Adjudicación de la Buena Pro, debiendo proceder conforme lo dispuesto en el Numeral 10.3.2.</w:t>
      </w:r>
    </w:p>
    <w:p w:rsidR="00E80820" w:rsidRPr="00E80820" w:rsidRDefault="00E80820" w:rsidP="008622BD">
      <w:pPr>
        <w:pStyle w:val="Ttulo1"/>
        <w:ind w:left="720"/>
        <w:jc w:val="both"/>
        <w:rPr>
          <w:rFonts w:ascii="Arial" w:hAnsi="Arial" w:cs="Arial"/>
          <w:sz w:val="22"/>
          <w:szCs w:val="22"/>
        </w:rPr>
      </w:pPr>
      <w:bookmarkStart w:id="183" w:name="_Toc82510102"/>
    </w:p>
    <w:p w:rsidR="00E80820" w:rsidRPr="00E80820" w:rsidRDefault="00E80820" w:rsidP="008622BD">
      <w:pPr>
        <w:pStyle w:val="Ttulo1"/>
        <w:numPr>
          <w:ilvl w:val="0"/>
          <w:numId w:val="20"/>
        </w:numPr>
        <w:tabs>
          <w:tab w:val="clear" w:pos="360"/>
          <w:tab w:val="num" w:pos="720"/>
        </w:tabs>
        <w:ind w:left="720" w:hanging="720"/>
        <w:jc w:val="both"/>
        <w:rPr>
          <w:rFonts w:ascii="Arial" w:hAnsi="Arial" w:cs="Arial"/>
          <w:sz w:val="22"/>
          <w:szCs w:val="22"/>
        </w:rPr>
      </w:pPr>
      <w:bookmarkStart w:id="184" w:name="_Toc334691837"/>
      <w:r w:rsidRPr="00E80820">
        <w:rPr>
          <w:rFonts w:ascii="Arial" w:hAnsi="Arial" w:cs="Arial"/>
          <w:sz w:val="22"/>
          <w:szCs w:val="22"/>
        </w:rPr>
        <w:t>PRESENTACIÓN DEL CONTENIDO DEL SOBRE N° 1 Y RESULTADOS DE LA PRECALIFICACIÓN</w:t>
      </w:r>
      <w:bookmarkEnd w:id="183"/>
      <w:bookmarkEnd w:id="184"/>
    </w:p>
    <w:p w:rsidR="00E80820" w:rsidRPr="00E80820" w:rsidRDefault="00E80820" w:rsidP="008622BD">
      <w:pPr>
        <w:pStyle w:val="Textosinformato"/>
        <w:keepNext/>
        <w:tabs>
          <w:tab w:val="left" w:pos="993"/>
        </w:tabs>
        <w:ind w:left="993" w:hanging="567"/>
        <w:jc w:val="both"/>
        <w:rPr>
          <w:rFonts w:ascii="Arial" w:hAnsi="Arial" w:cs="Arial"/>
          <w:b/>
          <w:i/>
          <w:iCs/>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85" w:name="_Toc82510103"/>
      <w:bookmarkStart w:id="186" w:name="_Toc334691838"/>
      <w:r w:rsidRPr="00092BFB">
        <w:rPr>
          <w:rFonts w:ascii="Arial" w:hAnsi="Arial" w:cs="Arial"/>
          <w:i w:val="0"/>
          <w:iCs w:val="0"/>
          <w:sz w:val="22"/>
          <w:szCs w:val="22"/>
        </w:rPr>
        <w:t>Presentación del contenido del Sobre N° 1</w:t>
      </w:r>
      <w:bookmarkEnd w:id="185"/>
      <w:bookmarkEnd w:id="186"/>
    </w:p>
    <w:p w:rsidR="00E80820" w:rsidRPr="00E80820" w:rsidRDefault="00E80820" w:rsidP="008622BD">
      <w:pPr>
        <w:pStyle w:val="Textosinformato"/>
        <w:keepNext/>
        <w:tabs>
          <w:tab w:val="left" w:pos="993"/>
        </w:tabs>
        <w:ind w:left="2484" w:hanging="1698"/>
        <w:jc w:val="both"/>
        <w:rPr>
          <w:rFonts w:ascii="Arial" w:hAnsi="Arial" w:cs="Arial"/>
          <w:bCs/>
          <w:sz w:val="22"/>
          <w:szCs w:val="22"/>
        </w:rPr>
      </w:pPr>
      <w:r w:rsidRPr="00E80820">
        <w:rPr>
          <w:rFonts w:ascii="Arial" w:hAnsi="Arial" w:cs="Arial"/>
          <w:bCs/>
          <w:sz w:val="22"/>
          <w:szCs w:val="22"/>
        </w:rPr>
        <w:tab/>
      </w:r>
    </w:p>
    <w:p w:rsidR="00E80820" w:rsidRPr="00E80820" w:rsidRDefault="00E80820" w:rsidP="008622BD">
      <w:pPr>
        <w:spacing w:after="0" w:line="240" w:lineRule="auto"/>
        <w:ind w:left="720"/>
        <w:jc w:val="both"/>
        <w:rPr>
          <w:rFonts w:ascii="Arial" w:hAnsi="Arial" w:cs="Arial"/>
          <w:bCs/>
        </w:rPr>
      </w:pPr>
      <w:r w:rsidRPr="00E80820">
        <w:rPr>
          <w:rFonts w:ascii="Arial" w:hAnsi="Arial" w:cs="Arial"/>
          <w:bCs/>
        </w:rPr>
        <w:t>El Postor presentará su Sobre N° 1 previa cita, en el lugar y plazo indicados para cada uno.</w:t>
      </w:r>
    </w:p>
    <w:p w:rsidR="00E80820" w:rsidRPr="00E80820" w:rsidRDefault="00E80820" w:rsidP="008622BD">
      <w:pPr>
        <w:tabs>
          <w:tab w:val="num" w:pos="720"/>
        </w:tabs>
        <w:spacing w:after="0" w:line="240" w:lineRule="auto"/>
        <w:ind w:left="720"/>
        <w:jc w:val="both"/>
        <w:rPr>
          <w:rFonts w:ascii="Arial" w:hAnsi="Arial" w:cs="Arial"/>
          <w:bCs/>
        </w:rPr>
      </w:pPr>
    </w:p>
    <w:p w:rsidR="00E80820" w:rsidRPr="00E80820" w:rsidRDefault="00E80820" w:rsidP="008622BD">
      <w:pPr>
        <w:spacing w:after="0" w:line="240" w:lineRule="auto"/>
        <w:ind w:left="720"/>
        <w:jc w:val="both"/>
        <w:rPr>
          <w:rFonts w:ascii="Arial" w:hAnsi="Arial" w:cs="Arial"/>
          <w:bCs/>
        </w:rPr>
      </w:pPr>
      <w:r w:rsidRPr="00E80820">
        <w:rPr>
          <w:rFonts w:ascii="Arial" w:hAnsi="Arial" w:cs="Arial"/>
          <w:bCs/>
        </w:rPr>
        <w:t>El Sobre Nº 1 se recibirá por el Comité o por quien éste delegue y se abrirá en presencia de Notario Público; se elaborará un acta donde se dejará constancia de la presentación del Postor correspondiente, y de la cantidad de hojas de la documentación incluida en dicho Sobre.</w:t>
      </w:r>
    </w:p>
    <w:p w:rsidR="00E80820" w:rsidRPr="00E80820" w:rsidRDefault="00E80820" w:rsidP="008622BD">
      <w:pPr>
        <w:spacing w:after="0" w:line="240" w:lineRule="auto"/>
        <w:ind w:left="720"/>
        <w:jc w:val="both"/>
        <w:rPr>
          <w:rFonts w:ascii="Arial" w:hAnsi="Arial" w:cs="Arial"/>
          <w:bCs/>
        </w:rPr>
      </w:pPr>
    </w:p>
    <w:p w:rsidR="00E80820" w:rsidRPr="00E80820" w:rsidRDefault="00E80820" w:rsidP="008622BD">
      <w:pPr>
        <w:spacing w:after="0" w:line="240" w:lineRule="auto"/>
        <w:ind w:left="720"/>
        <w:jc w:val="both"/>
        <w:rPr>
          <w:rFonts w:ascii="Arial" w:hAnsi="Arial" w:cs="Arial"/>
          <w:bCs/>
        </w:rPr>
      </w:pPr>
      <w:r w:rsidRPr="00E80820">
        <w:rPr>
          <w:rFonts w:ascii="Arial" w:hAnsi="Arial" w:cs="Arial"/>
          <w:bCs/>
        </w:rPr>
        <w:t xml:space="preserve">En el acta referida en el párrafo anterior, se dejará constancia de la aceptación o del rechazo, según corresponda, del contenido del Sobre N° 1 presentado en tal oportunidad y de ser el caso, de las observaciones que formule el Postor. Sólo podrá rechazarse el Sobre Nº 1 si es que no se presentase alguno de los </w:t>
      </w:r>
      <w:r w:rsidR="00A02177">
        <w:rPr>
          <w:rFonts w:ascii="Arial" w:hAnsi="Arial" w:cs="Arial"/>
          <w:bCs/>
        </w:rPr>
        <w:t xml:space="preserve">siguientes </w:t>
      </w:r>
      <w:r w:rsidRPr="00E80820">
        <w:rPr>
          <w:rFonts w:ascii="Arial" w:hAnsi="Arial" w:cs="Arial"/>
          <w:bCs/>
        </w:rPr>
        <w:t xml:space="preserve">formularios solicitados referidos a </w:t>
      </w:r>
      <w:r w:rsidR="00A02177">
        <w:rPr>
          <w:rFonts w:ascii="Arial" w:hAnsi="Arial" w:cs="Arial"/>
          <w:bCs/>
        </w:rPr>
        <w:t xml:space="preserve">los </w:t>
      </w:r>
      <w:r w:rsidR="00181831">
        <w:rPr>
          <w:rFonts w:ascii="Arial" w:hAnsi="Arial" w:cs="Arial"/>
          <w:bCs/>
        </w:rPr>
        <w:t>requisito</w:t>
      </w:r>
      <w:r w:rsidR="00A02177">
        <w:rPr>
          <w:rFonts w:ascii="Arial" w:hAnsi="Arial" w:cs="Arial"/>
          <w:bCs/>
        </w:rPr>
        <w:t>s</w:t>
      </w:r>
      <w:r w:rsidR="00181831">
        <w:rPr>
          <w:rFonts w:ascii="Arial" w:hAnsi="Arial" w:cs="Arial"/>
          <w:bCs/>
        </w:rPr>
        <w:t xml:space="preserve"> </w:t>
      </w:r>
      <w:r w:rsidRPr="00E80820">
        <w:rPr>
          <w:rFonts w:ascii="Arial" w:hAnsi="Arial" w:cs="Arial"/>
          <w:bCs/>
        </w:rPr>
        <w:t>técnico-operativ</w:t>
      </w:r>
      <w:r w:rsidR="00181831">
        <w:rPr>
          <w:rFonts w:ascii="Arial" w:hAnsi="Arial" w:cs="Arial"/>
          <w:bCs/>
        </w:rPr>
        <w:t>o</w:t>
      </w:r>
      <w:r w:rsidRPr="00E80820">
        <w:rPr>
          <w:rFonts w:ascii="Arial" w:hAnsi="Arial" w:cs="Arial"/>
          <w:bCs/>
        </w:rPr>
        <w:t xml:space="preserve"> y requisito financiero: Formulario 1</w:t>
      </w:r>
      <w:r w:rsidR="00A02177">
        <w:rPr>
          <w:rFonts w:ascii="Arial" w:hAnsi="Arial" w:cs="Arial"/>
          <w:bCs/>
        </w:rPr>
        <w:t xml:space="preserve">, Formulario 2 y de ser el caso, el Formulario 3 </w:t>
      </w:r>
      <w:r w:rsidRPr="00E80820">
        <w:rPr>
          <w:rFonts w:ascii="Arial" w:hAnsi="Arial" w:cs="Arial"/>
          <w:bCs/>
        </w:rPr>
        <w:t xml:space="preserve"> del Anexo Nº 5</w:t>
      </w:r>
      <w:r w:rsidR="00181831">
        <w:rPr>
          <w:rFonts w:ascii="Arial" w:hAnsi="Arial" w:cs="Arial"/>
          <w:bCs/>
        </w:rPr>
        <w:t xml:space="preserve"> y</w:t>
      </w:r>
      <w:r w:rsidRPr="00E80820">
        <w:rPr>
          <w:rFonts w:ascii="Arial" w:hAnsi="Arial" w:cs="Arial"/>
          <w:bCs/>
        </w:rPr>
        <w:t xml:space="preserve"> Formulario 1 </w:t>
      </w:r>
      <w:r w:rsidR="00181831">
        <w:rPr>
          <w:rFonts w:ascii="Arial" w:hAnsi="Arial" w:cs="Arial"/>
          <w:bCs/>
        </w:rPr>
        <w:t>o</w:t>
      </w:r>
      <w:r w:rsidRPr="00E80820">
        <w:rPr>
          <w:rFonts w:ascii="Arial" w:hAnsi="Arial" w:cs="Arial"/>
          <w:bCs/>
        </w:rPr>
        <w:t xml:space="preserve"> Formulario 2 del Anexo Nº 6</w:t>
      </w:r>
      <w:r w:rsidR="00181831">
        <w:rPr>
          <w:rFonts w:ascii="Arial" w:hAnsi="Arial" w:cs="Arial"/>
          <w:bCs/>
        </w:rPr>
        <w:t>, según corresponda</w:t>
      </w:r>
      <w:r w:rsidR="00D320C5">
        <w:rPr>
          <w:rFonts w:ascii="Arial" w:hAnsi="Arial" w:cs="Arial"/>
          <w:bCs/>
        </w:rPr>
        <w:t xml:space="preserve">. </w:t>
      </w:r>
      <w:r w:rsidRPr="00E80820">
        <w:rPr>
          <w:rFonts w:ascii="Arial" w:hAnsi="Arial" w:cs="Arial"/>
          <w:bCs/>
        </w:rPr>
        <w:t xml:space="preserve"> </w:t>
      </w:r>
    </w:p>
    <w:p w:rsidR="00E80820" w:rsidRPr="00E80820" w:rsidRDefault="00E80820" w:rsidP="008622BD">
      <w:pPr>
        <w:spacing w:after="0" w:line="240" w:lineRule="auto"/>
        <w:ind w:left="720"/>
        <w:jc w:val="both"/>
        <w:rPr>
          <w:rFonts w:ascii="Arial" w:hAnsi="Arial" w:cs="Arial"/>
          <w:bCs/>
        </w:rPr>
      </w:pPr>
    </w:p>
    <w:p w:rsidR="00E80820" w:rsidRPr="00E80820" w:rsidRDefault="00E80820" w:rsidP="008622BD">
      <w:pPr>
        <w:spacing w:after="0" w:line="240" w:lineRule="auto"/>
        <w:ind w:left="720"/>
        <w:jc w:val="both"/>
        <w:rPr>
          <w:rFonts w:ascii="Arial" w:hAnsi="Arial" w:cs="Arial"/>
          <w:bCs/>
        </w:rPr>
      </w:pPr>
      <w:r w:rsidRPr="00E80820">
        <w:rPr>
          <w:rFonts w:ascii="Arial" w:hAnsi="Arial" w:cs="Arial"/>
          <w:bCs/>
        </w:rPr>
        <w:t>En la evaluación posterior a la recepción del Sobre Nº 1, en caso que se constatare la existencia de observaciones subsanables (precisiones o aclaraciones) en el Sobre Nº 1, a juicio del Comité o a quien éste haya delegado, instará al Postor mediante comunicación escrita, a subsanar o cumplir con lo observado hasta el plazo indicado en el Anexo N° 12, bajo apercibimiento de quedar excluido de la calificación.</w:t>
      </w:r>
    </w:p>
    <w:p w:rsidR="00E80820" w:rsidRPr="00E80820" w:rsidRDefault="00E80820" w:rsidP="008622BD">
      <w:pPr>
        <w:spacing w:after="0" w:line="240" w:lineRule="auto"/>
        <w:ind w:left="720"/>
        <w:jc w:val="both"/>
        <w:rPr>
          <w:rFonts w:ascii="Arial" w:hAnsi="Arial" w:cs="Arial"/>
          <w:bCs/>
        </w:rPr>
      </w:pPr>
    </w:p>
    <w:p w:rsidR="00E80820" w:rsidRPr="00E80820" w:rsidRDefault="00E80820" w:rsidP="008622BD">
      <w:pPr>
        <w:spacing w:after="0" w:line="240" w:lineRule="auto"/>
        <w:ind w:left="720"/>
        <w:jc w:val="both"/>
        <w:rPr>
          <w:rFonts w:ascii="Arial" w:hAnsi="Arial" w:cs="Arial"/>
          <w:bCs/>
        </w:rPr>
      </w:pPr>
      <w:r w:rsidRPr="00E80820">
        <w:rPr>
          <w:rFonts w:ascii="Arial" w:hAnsi="Arial" w:cs="Arial"/>
          <w:bCs/>
        </w:rPr>
        <w:t>Las respuestas correspondientes se harán por escrito, de acuerdo a lo dispuesto en el párrafo anterior, según las formalidades establecidas en el Numeral 4.3, a través de la mesa de partes de PROINVERSIÓN.</w:t>
      </w:r>
    </w:p>
    <w:p w:rsidR="00E80820" w:rsidRPr="00E80820" w:rsidRDefault="00E80820" w:rsidP="008622BD">
      <w:pPr>
        <w:spacing w:after="0" w:line="240" w:lineRule="auto"/>
        <w:rPr>
          <w:rFonts w:ascii="Arial" w:hAnsi="Arial" w:cs="Arial"/>
          <w:bCs/>
        </w:rPr>
      </w:pPr>
    </w:p>
    <w:p w:rsidR="00E80820" w:rsidRPr="00E80820" w:rsidRDefault="00E80820" w:rsidP="008622BD">
      <w:pPr>
        <w:pStyle w:val="BodyText22"/>
        <w:tabs>
          <w:tab w:val="clear" w:pos="567"/>
          <w:tab w:val="clear" w:pos="1134"/>
          <w:tab w:val="clear" w:pos="1701"/>
          <w:tab w:val="clear" w:pos="2268"/>
          <w:tab w:val="clear" w:pos="2835"/>
        </w:tabs>
        <w:snapToGrid/>
        <w:ind w:left="720"/>
        <w:rPr>
          <w:rFonts w:ascii="Arial" w:hAnsi="Arial" w:cs="Arial"/>
          <w:bCs/>
          <w:sz w:val="22"/>
          <w:szCs w:val="22"/>
          <w:lang w:val="es-ES"/>
        </w:rPr>
      </w:pPr>
      <w:r w:rsidRPr="00E80820">
        <w:rPr>
          <w:rFonts w:ascii="Arial" w:hAnsi="Arial" w:cs="Arial"/>
          <w:bCs/>
          <w:sz w:val="22"/>
          <w:szCs w:val="22"/>
          <w:lang w:val="es-ES"/>
        </w:rPr>
        <w:t>Dentro del plazo máximo señalado en el Cronograma, el Comité emitirá su pronunciamiento, determinando los Postores Precalificados para participar en las siguientes etapas del Concurso.</w:t>
      </w:r>
    </w:p>
    <w:p w:rsidR="00E80820" w:rsidRPr="00E80820" w:rsidRDefault="00E80820" w:rsidP="008622BD">
      <w:pPr>
        <w:tabs>
          <w:tab w:val="num" w:pos="810"/>
          <w:tab w:val="num" w:pos="1440"/>
        </w:tabs>
        <w:spacing w:after="0" w:line="240" w:lineRule="auto"/>
        <w:ind w:left="709"/>
        <w:jc w:val="both"/>
        <w:rPr>
          <w:rFonts w:ascii="Arial" w:hAnsi="Arial" w:cs="Arial"/>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87" w:name="_Toc82510104"/>
      <w:bookmarkStart w:id="188" w:name="_Toc334691839"/>
      <w:r w:rsidRPr="00092BFB">
        <w:rPr>
          <w:rFonts w:ascii="Arial" w:hAnsi="Arial" w:cs="Arial"/>
          <w:i w:val="0"/>
          <w:iCs w:val="0"/>
          <w:sz w:val="22"/>
          <w:szCs w:val="22"/>
        </w:rPr>
        <w:lastRenderedPageBreak/>
        <w:t>Anuncio de los Postores Precalificados</w:t>
      </w:r>
      <w:bookmarkEnd w:id="187"/>
      <w:bookmarkEnd w:id="188"/>
    </w:p>
    <w:p w:rsidR="00E80820" w:rsidRPr="00E80820" w:rsidRDefault="00E80820" w:rsidP="008622BD">
      <w:pPr>
        <w:pStyle w:val="Textosinformato"/>
        <w:keepNext/>
        <w:tabs>
          <w:tab w:val="left" w:pos="709"/>
        </w:tabs>
        <w:ind w:left="709"/>
        <w:jc w:val="both"/>
        <w:rPr>
          <w:rFonts w:ascii="Arial" w:hAnsi="Arial" w:cs="Arial"/>
          <w:b/>
          <w:sz w:val="22"/>
          <w:szCs w:val="22"/>
        </w:rPr>
      </w:pPr>
    </w:p>
    <w:p w:rsidR="00E80820" w:rsidRPr="00E80820" w:rsidRDefault="00E80820" w:rsidP="008622BD">
      <w:pPr>
        <w:pStyle w:val="Textosinformato"/>
        <w:tabs>
          <w:tab w:val="left" w:pos="709"/>
        </w:tabs>
        <w:ind w:left="709"/>
        <w:jc w:val="both"/>
        <w:rPr>
          <w:rFonts w:ascii="Arial" w:hAnsi="Arial" w:cs="Arial"/>
          <w:sz w:val="22"/>
          <w:szCs w:val="22"/>
        </w:rPr>
      </w:pPr>
      <w:r w:rsidRPr="00E80820">
        <w:rPr>
          <w:rFonts w:ascii="Arial" w:hAnsi="Arial" w:cs="Arial"/>
          <w:sz w:val="22"/>
          <w:szCs w:val="22"/>
        </w:rPr>
        <w:t>El Comité pondrá en conocimiento el resultado del proceso de precalificación hasta la fecha señalada en el Anexo N° 12, para lo cual cursará una comunicación especial a cada uno de los Postores que hayan presentado el Sobre N° 1.</w:t>
      </w:r>
    </w:p>
    <w:p w:rsidR="00E80820" w:rsidRPr="00E80820" w:rsidRDefault="00E80820" w:rsidP="008622BD">
      <w:pPr>
        <w:pStyle w:val="Textosinformato"/>
        <w:tabs>
          <w:tab w:val="left" w:pos="709"/>
        </w:tabs>
        <w:ind w:left="709"/>
        <w:jc w:val="both"/>
        <w:rPr>
          <w:rFonts w:ascii="Arial" w:hAnsi="Arial" w:cs="Arial"/>
          <w:sz w:val="22"/>
          <w:szCs w:val="22"/>
        </w:rPr>
      </w:pPr>
    </w:p>
    <w:p w:rsidR="00E80820" w:rsidRPr="00E80820" w:rsidRDefault="00E80820" w:rsidP="008622BD">
      <w:pPr>
        <w:pStyle w:val="Textoindependiente"/>
        <w:spacing w:line="240" w:lineRule="auto"/>
        <w:ind w:left="720" w:firstLine="0"/>
        <w:rPr>
          <w:rFonts w:ascii="Arial" w:hAnsi="Arial" w:cs="Arial"/>
          <w:sz w:val="22"/>
          <w:szCs w:val="22"/>
        </w:rPr>
      </w:pPr>
      <w:r w:rsidRPr="00E80820">
        <w:rPr>
          <w:rFonts w:ascii="Arial" w:hAnsi="Arial" w:cs="Arial"/>
          <w:sz w:val="22"/>
          <w:szCs w:val="22"/>
        </w:rPr>
        <w:t xml:space="preserve">Cualquier Postor Precalificado podrá conformar un Consorcio </w:t>
      </w:r>
      <w:r w:rsidRPr="00E80820">
        <w:rPr>
          <w:rFonts w:ascii="Arial" w:hAnsi="Arial" w:cs="Arial"/>
          <w:sz w:val="22"/>
          <w:szCs w:val="22"/>
          <w:lang w:val="es-ES_tradnl"/>
        </w:rPr>
        <w:t>hasta quince (15) días calendarios antes de la presentación de los Sobres Nº 2 y N° 3</w:t>
      </w:r>
      <w:r w:rsidRPr="00E80820">
        <w:rPr>
          <w:rFonts w:ascii="Arial" w:hAnsi="Arial" w:cs="Arial"/>
          <w:sz w:val="22"/>
          <w:szCs w:val="22"/>
        </w:rPr>
        <w:t xml:space="preserve">. Asimismo, en dicho plazo los Postores Precalificados, en caso de Consorcios, podrán hacer cambios en su conformación. En cualquiera de los dos casos (la conformación de un Consorcio o la modificación de un Consorcio ya constituido), los Postores Precalificados podrán asociarse con otras personas jurídicas o incluso, con otros Postores Precalificados. Los cambios que pudiesen realizarse deben asegurar que el Postor siga contando con la experiencia técnica-operativa y el requisito financiero a que se refieren las Bases, para lo cual se deberá presentar la documentación </w:t>
      </w:r>
      <w:proofErr w:type="spellStart"/>
      <w:r w:rsidRPr="00E80820">
        <w:rPr>
          <w:rFonts w:ascii="Arial" w:hAnsi="Arial" w:cs="Arial"/>
          <w:sz w:val="22"/>
          <w:szCs w:val="22"/>
        </w:rPr>
        <w:t>sustentatoria</w:t>
      </w:r>
      <w:proofErr w:type="spellEnd"/>
      <w:r w:rsidRPr="00E80820">
        <w:rPr>
          <w:rFonts w:ascii="Arial" w:hAnsi="Arial" w:cs="Arial"/>
          <w:sz w:val="22"/>
          <w:szCs w:val="22"/>
        </w:rPr>
        <w:t>, de ser el caso y no podrá disminuir la Participación Mínima. Así mismo, se deberá presentar las Declaraciones Juradas y demás documentación solicitada en los requisitos legales para los nuevos integrantes de un Consorcio. La nueva conformación del Postor debe respetar la condición de no poseer participación directa ni indirecta en ningún otro Postor.</w:t>
      </w:r>
    </w:p>
    <w:p w:rsidR="00E80820" w:rsidRPr="00E80820" w:rsidRDefault="00E80820" w:rsidP="008622BD">
      <w:pPr>
        <w:pStyle w:val="Textoindependiente"/>
        <w:spacing w:line="240" w:lineRule="auto"/>
        <w:ind w:left="720" w:firstLine="0"/>
        <w:rPr>
          <w:rFonts w:ascii="Arial" w:hAnsi="Arial" w:cs="Arial"/>
          <w:sz w:val="22"/>
          <w:szCs w:val="22"/>
        </w:rPr>
      </w:pPr>
    </w:p>
    <w:p w:rsidR="00E80820" w:rsidRPr="00E80820" w:rsidRDefault="00E80820" w:rsidP="008622BD">
      <w:pPr>
        <w:pStyle w:val="Textoindependiente"/>
        <w:spacing w:line="240" w:lineRule="auto"/>
        <w:ind w:left="720" w:firstLine="0"/>
        <w:rPr>
          <w:rFonts w:ascii="Arial" w:hAnsi="Arial" w:cs="Arial"/>
          <w:sz w:val="22"/>
          <w:szCs w:val="22"/>
          <w:lang w:val="es-MX"/>
        </w:rPr>
      </w:pPr>
      <w:r w:rsidRPr="00E80820">
        <w:rPr>
          <w:rFonts w:ascii="Arial" w:hAnsi="Arial" w:cs="Arial"/>
          <w:sz w:val="22"/>
          <w:szCs w:val="22"/>
          <w:lang w:val="es-MX"/>
        </w:rPr>
        <w:t>La conformación de nuevos Consorcios o los cambios de conformación deberán ser puestos a consideración del Comité dentro del plazo indicado anteriormente. El Comité se reserva el derecho de aceptar estos cambios; sin perjuicio de lo cual sólo se rechazarán los cambios en caso la nueva conformación no cumpla con los requisitos de precalificación establecidos en las Bases.</w:t>
      </w:r>
    </w:p>
    <w:p w:rsidR="00E80820" w:rsidRPr="00E80820" w:rsidRDefault="00E80820" w:rsidP="008622BD">
      <w:pPr>
        <w:pStyle w:val="Textoindependiente"/>
        <w:spacing w:line="240" w:lineRule="auto"/>
        <w:ind w:left="720" w:firstLine="0"/>
        <w:rPr>
          <w:rFonts w:ascii="Arial" w:hAnsi="Arial" w:cs="Arial"/>
          <w:sz w:val="22"/>
          <w:szCs w:val="22"/>
          <w:lang w:val="es-MX"/>
        </w:rPr>
      </w:pPr>
    </w:p>
    <w:p w:rsidR="00E80820" w:rsidRPr="00E80820" w:rsidRDefault="00E80820" w:rsidP="008622BD">
      <w:pPr>
        <w:pStyle w:val="Textoindependiente"/>
        <w:spacing w:line="240" w:lineRule="auto"/>
        <w:ind w:left="720" w:firstLine="0"/>
        <w:rPr>
          <w:rFonts w:ascii="Arial" w:hAnsi="Arial" w:cs="Arial"/>
          <w:sz w:val="22"/>
          <w:szCs w:val="22"/>
          <w:lang w:val="es-MX"/>
        </w:rPr>
      </w:pPr>
      <w:r w:rsidRPr="00E80820">
        <w:rPr>
          <w:rFonts w:ascii="Arial" w:hAnsi="Arial" w:cs="Arial"/>
          <w:sz w:val="22"/>
          <w:szCs w:val="22"/>
          <w:lang w:val="es-MX"/>
        </w:rPr>
        <w:t>Todos los documentos adicionales que se presenten en virtud del presente Numeral, serán parte del Sobre N° 1 para todos los efectos considerados en las Bases y el Contrato.</w:t>
      </w:r>
    </w:p>
    <w:p w:rsidR="00E80820" w:rsidRPr="00E80820" w:rsidRDefault="00E80820" w:rsidP="008622BD">
      <w:pPr>
        <w:pStyle w:val="Textosinformato"/>
        <w:jc w:val="both"/>
        <w:outlineLvl w:val="0"/>
        <w:rPr>
          <w:rFonts w:ascii="Arial" w:hAnsi="Arial" w:cs="Arial"/>
          <w:b/>
          <w:sz w:val="22"/>
          <w:szCs w:val="22"/>
        </w:rPr>
      </w:pPr>
    </w:p>
    <w:p w:rsidR="00E80820" w:rsidRPr="00E80820" w:rsidRDefault="00E80820" w:rsidP="008622BD">
      <w:pPr>
        <w:pStyle w:val="Textosinformato"/>
        <w:tabs>
          <w:tab w:val="left" w:pos="709"/>
        </w:tabs>
        <w:ind w:left="709"/>
        <w:jc w:val="both"/>
        <w:rPr>
          <w:rFonts w:ascii="Arial" w:hAnsi="Arial" w:cs="Arial"/>
          <w:sz w:val="22"/>
          <w:szCs w:val="22"/>
        </w:rPr>
      </w:pPr>
      <w:r w:rsidRPr="00E80820">
        <w:rPr>
          <w:rFonts w:ascii="Arial" w:hAnsi="Arial" w:cs="Arial"/>
          <w:sz w:val="22"/>
          <w:szCs w:val="22"/>
        </w:rPr>
        <w:t>La decisión del Comité respecto de la Precalificación será definitiva y no será susceptible de ser impugnada.</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numPr>
          <w:ilvl w:val="0"/>
          <w:numId w:val="20"/>
        </w:numPr>
        <w:tabs>
          <w:tab w:val="clear" w:pos="360"/>
          <w:tab w:val="num" w:pos="720"/>
        </w:tabs>
        <w:ind w:left="720" w:hanging="720"/>
        <w:jc w:val="left"/>
        <w:rPr>
          <w:rFonts w:ascii="Arial" w:hAnsi="Arial" w:cs="Arial"/>
          <w:sz w:val="22"/>
          <w:szCs w:val="22"/>
        </w:rPr>
      </w:pPr>
      <w:bookmarkStart w:id="189" w:name="_Toc82510105"/>
      <w:bookmarkStart w:id="190" w:name="_Toc334691840"/>
      <w:r w:rsidRPr="00E80820">
        <w:rPr>
          <w:rFonts w:ascii="Arial" w:hAnsi="Arial" w:cs="Arial"/>
          <w:sz w:val="22"/>
          <w:szCs w:val="22"/>
        </w:rPr>
        <w:t>CONTENIDO DE LOS SOBRES N° 2 Y N° 3</w:t>
      </w:r>
      <w:bookmarkEnd w:id="189"/>
      <w:bookmarkEnd w:id="190"/>
    </w:p>
    <w:p w:rsidR="00E80820" w:rsidRPr="00E80820" w:rsidRDefault="00E80820" w:rsidP="008622BD">
      <w:pPr>
        <w:pStyle w:val="Textosinformato"/>
        <w:keepNext/>
        <w:tabs>
          <w:tab w:val="left" w:pos="2552"/>
        </w:tabs>
        <w:jc w:val="both"/>
        <w:rPr>
          <w:rFonts w:ascii="Arial" w:hAnsi="Arial" w:cs="Arial"/>
          <w:b/>
          <w:i/>
          <w:iCs/>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91" w:name="_Toc82510106"/>
      <w:bookmarkStart w:id="192" w:name="_Toc334691841"/>
      <w:r w:rsidRPr="00092BFB">
        <w:rPr>
          <w:rFonts w:ascii="Arial" w:hAnsi="Arial" w:cs="Arial"/>
          <w:i w:val="0"/>
          <w:iCs w:val="0"/>
          <w:sz w:val="22"/>
          <w:szCs w:val="22"/>
        </w:rPr>
        <w:t>Contenido del Sobre N° 2</w:t>
      </w:r>
      <w:bookmarkEnd w:id="191"/>
      <w:bookmarkEnd w:id="192"/>
    </w:p>
    <w:p w:rsidR="00E80820" w:rsidRPr="00E80820" w:rsidRDefault="00E80820" w:rsidP="008622BD">
      <w:pPr>
        <w:pStyle w:val="Textosinformato"/>
        <w:keepNext/>
        <w:jc w:val="both"/>
        <w:rPr>
          <w:rFonts w:ascii="Arial" w:hAnsi="Arial" w:cs="Arial"/>
          <w:bCs/>
          <w:sz w:val="22"/>
          <w:szCs w:val="22"/>
        </w:rPr>
      </w:pPr>
    </w:p>
    <w:p w:rsidR="00E80820" w:rsidRPr="00E80820" w:rsidRDefault="00E80820" w:rsidP="008622BD">
      <w:pPr>
        <w:pStyle w:val="Textosinformato"/>
        <w:ind w:left="708"/>
        <w:jc w:val="both"/>
        <w:rPr>
          <w:rFonts w:ascii="Arial" w:hAnsi="Arial" w:cs="Arial"/>
          <w:bCs/>
          <w:sz w:val="22"/>
          <w:szCs w:val="22"/>
        </w:rPr>
      </w:pPr>
      <w:r w:rsidRPr="00E80820">
        <w:rPr>
          <w:rFonts w:ascii="Arial" w:hAnsi="Arial" w:cs="Arial"/>
          <w:bCs/>
          <w:sz w:val="22"/>
          <w:szCs w:val="22"/>
        </w:rPr>
        <w:t>El contenido del Sobre N° 2 estará dividido en cinco (5) documentos, de acuerdo a lo señalado a continuación:</w:t>
      </w:r>
    </w:p>
    <w:p w:rsidR="00E80820" w:rsidRPr="00E80820" w:rsidRDefault="00E80820" w:rsidP="008622BD">
      <w:pPr>
        <w:pStyle w:val="Textosinformato"/>
        <w:jc w:val="both"/>
        <w:rPr>
          <w:rFonts w:ascii="Arial" w:hAnsi="Arial" w:cs="Arial"/>
          <w:bCs/>
          <w:sz w:val="22"/>
          <w:szCs w:val="22"/>
        </w:rPr>
      </w:pPr>
    </w:p>
    <w:p w:rsidR="00E80820" w:rsidRPr="00E80820" w:rsidRDefault="00E80820" w:rsidP="008622BD">
      <w:pPr>
        <w:pStyle w:val="Textosinformato"/>
        <w:keepNext/>
        <w:ind w:left="720"/>
        <w:jc w:val="both"/>
        <w:rPr>
          <w:rFonts w:ascii="Arial" w:hAnsi="Arial" w:cs="Arial"/>
          <w:bCs/>
          <w:sz w:val="22"/>
          <w:szCs w:val="22"/>
          <w:u w:val="single"/>
        </w:rPr>
      </w:pPr>
      <w:r w:rsidRPr="00E80820">
        <w:rPr>
          <w:rFonts w:ascii="Arial" w:hAnsi="Arial" w:cs="Arial"/>
          <w:bCs/>
          <w:sz w:val="22"/>
          <w:szCs w:val="22"/>
          <w:u w:val="single"/>
        </w:rPr>
        <w:t>Documento N° 1: Declaración Jurada</w:t>
      </w:r>
    </w:p>
    <w:p w:rsidR="00E80820" w:rsidRPr="00E80820" w:rsidRDefault="00E80820" w:rsidP="008622BD">
      <w:pPr>
        <w:pStyle w:val="Textosinformato"/>
        <w:keepNext/>
        <w:jc w:val="both"/>
        <w:rPr>
          <w:rFonts w:ascii="Arial" w:hAnsi="Arial" w:cs="Arial"/>
          <w:bCs/>
          <w:sz w:val="22"/>
          <w:szCs w:val="22"/>
        </w:rPr>
      </w:pPr>
    </w:p>
    <w:p w:rsidR="00E80820" w:rsidRPr="00E80820" w:rsidRDefault="00E80820" w:rsidP="008622BD">
      <w:pPr>
        <w:pStyle w:val="Textosinformato"/>
        <w:ind w:left="720"/>
        <w:jc w:val="both"/>
        <w:rPr>
          <w:rFonts w:ascii="Arial" w:hAnsi="Arial" w:cs="Arial"/>
          <w:bCs/>
          <w:sz w:val="22"/>
          <w:szCs w:val="22"/>
        </w:rPr>
      </w:pPr>
      <w:r w:rsidRPr="00E80820">
        <w:rPr>
          <w:rFonts w:ascii="Arial" w:hAnsi="Arial" w:cs="Arial"/>
          <w:bCs/>
          <w:sz w:val="22"/>
          <w:szCs w:val="22"/>
        </w:rPr>
        <w:t>El Postor Precalificado deberá presentar una Declaración Jurada, conforme al modelo que aparece en el Formulario 1 del Anexo N° 7, en el que deberá consignar lo siguiente:</w:t>
      </w:r>
    </w:p>
    <w:p w:rsidR="00E80820" w:rsidRPr="00E80820" w:rsidRDefault="00E80820" w:rsidP="008622BD">
      <w:pPr>
        <w:pStyle w:val="Textosinformato"/>
        <w:jc w:val="both"/>
        <w:rPr>
          <w:rFonts w:ascii="Arial" w:hAnsi="Arial" w:cs="Arial"/>
          <w:bCs/>
          <w:sz w:val="22"/>
          <w:szCs w:val="22"/>
        </w:rPr>
      </w:pPr>
    </w:p>
    <w:p w:rsidR="00E80820" w:rsidRPr="00E80820" w:rsidRDefault="00E80820" w:rsidP="008622BD">
      <w:pPr>
        <w:pStyle w:val="Textosinformato"/>
        <w:keepNext/>
        <w:ind w:left="720"/>
        <w:jc w:val="both"/>
        <w:rPr>
          <w:rFonts w:ascii="Arial" w:hAnsi="Arial" w:cs="Arial"/>
          <w:bCs/>
          <w:sz w:val="22"/>
          <w:szCs w:val="22"/>
        </w:rPr>
      </w:pPr>
      <w:r w:rsidRPr="00E80820">
        <w:rPr>
          <w:rFonts w:ascii="Arial" w:hAnsi="Arial" w:cs="Arial"/>
          <w:bCs/>
          <w:sz w:val="22"/>
          <w:szCs w:val="22"/>
        </w:rPr>
        <w:t>Que la información, declaraciones, certificación y, en general, toda la información presentada en el Sobre N° 1 permanece vigente a la fecha y permanecerá de la misma manera hasta la Fecha de Cierre.</w:t>
      </w:r>
    </w:p>
    <w:p w:rsidR="00E80820" w:rsidRPr="00E80820" w:rsidRDefault="00E80820" w:rsidP="008622BD">
      <w:pPr>
        <w:pStyle w:val="Textosinformato"/>
        <w:jc w:val="both"/>
        <w:rPr>
          <w:rFonts w:ascii="Arial" w:hAnsi="Arial" w:cs="Arial"/>
          <w:bCs/>
          <w:sz w:val="22"/>
          <w:szCs w:val="22"/>
        </w:rPr>
      </w:pPr>
    </w:p>
    <w:p w:rsidR="00E80820" w:rsidRPr="00E80820" w:rsidRDefault="00E80820" w:rsidP="008622BD">
      <w:pPr>
        <w:pStyle w:val="Textosinformato"/>
        <w:keepNext/>
        <w:ind w:left="720"/>
        <w:jc w:val="both"/>
        <w:rPr>
          <w:rFonts w:ascii="Arial" w:hAnsi="Arial" w:cs="Arial"/>
          <w:bCs/>
          <w:sz w:val="22"/>
          <w:szCs w:val="22"/>
        </w:rPr>
      </w:pPr>
      <w:r w:rsidRPr="00E80820">
        <w:rPr>
          <w:rFonts w:ascii="Arial" w:hAnsi="Arial" w:cs="Arial"/>
          <w:bCs/>
          <w:sz w:val="22"/>
          <w:szCs w:val="22"/>
          <w:u w:val="single"/>
        </w:rPr>
        <w:t xml:space="preserve">Documento N° 2: Aceptación de las Bases del Concurso y Contrato </w:t>
      </w:r>
    </w:p>
    <w:p w:rsidR="00E80820" w:rsidRPr="00E80820" w:rsidRDefault="00E80820" w:rsidP="008622BD">
      <w:pPr>
        <w:pStyle w:val="Textosinformato"/>
        <w:jc w:val="both"/>
        <w:rPr>
          <w:rFonts w:ascii="Arial" w:hAnsi="Arial" w:cs="Arial"/>
          <w:bCs/>
          <w:sz w:val="22"/>
          <w:szCs w:val="22"/>
        </w:rPr>
      </w:pPr>
    </w:p>
    <w:p w:rsidR="00E80820" w:rsidRPr="00E80820" w:rsidRDefault="00E80820" w:rsidP="008622BD">
      <w:pPr>
        <w:pStyle w:val="Textosinformato"/>
        <w:ind w:left="720"/>
        <w:jc w:val="both"/>
        <w:rPr>
          <w:rFonts w:ascii="Arial" w:hAnsi="Arial" w:cs="Arial"/>
          <w:bCs/>
          <w:sz w:val="22"/>
          <w:szCs w:val="22"/>
        </w:rPr>
      </w:pPr>
      <w:r w:rsidRPr="00E80820">
        <w:rPr>
          <w:rFonts w:ascii="Arial" w:hAnsi="Arial" w:cs="Arial"/>
          <w:bCs/>
          <w:sz w:val="22"/>
          <w:szCs w:val="22"/>
        </w:rPr>
        <w:t>El Postor Precalificado deberá presentar una Declaración Jurada donde hace constar que</w:t>
      </w:r>
      <w:r w:rsidRPr="00E80820">
        <w:rPr>
          <w:rFonts w:ascii="Arial" w:hAnsi="Arial" w:cs="Arial"/>
          <w:b/>
          <w:bCs/>
          <w:i/>
          <w:sz w:val="22"/>
          <w:szCs w:val="22"/>
        </w:rPr>
        <w:t>:</w:t>
      </w:r>
    </w:p>
    <w:p w:rsidR="00E80820" w:rsidRPr="00E80820" w:rsidRDefault="00E80820" w:rsidP="008622BD">
      <w:pPr>
        <w:pStyle w:val="Textosinformato"/>
        <w:ind w:left="720"/>
        <w:jc w:val="both"/>
        <w:rPr>
          <w:rFonts w:ascii="Arial" w:hAnsi="Arial" w:cs="Arial"/>
          <w:bCs/>
          <w:sz w:val="22"/>
          <w:szCs w:val="22"/>
        </w:rPr>
      </w:pPr>
    </w:p>
    <w:p w:rsidR="00E80820" w:rsidRPr="00E80820" w:rsidRDefault="00E80820" w:rsidP="008622BD">
      <w:pPr>
        <w:pStyle w:val="Textosinformato"/>
        <w:numPr>
          <w:ilvl w:val="0"/>
          <w:numId w:val="30"/>
        </w:numPr>
        <w:ind w:left="1134" w:hanging="283"/>
        <w:jc w:val="both"/>
        <w:rPr>
          <w:rFonts w:ascii="Arial" w:hAnsi="Arial" w:cs="Arial"/>
          <w:bCs/>
          <w:sz w:val="22"/>
          <w:szCs w:val="22"/>
        </w:rPr>
      </w:pPr>
      <w:r w:rsidRPr="00E80820">
        <w:rPr>
          <w:rFonts w:ascii="Arial" w:hAnsi="Arial" w:cs="Arial"/>
          <w:bCs/>
          <w:sz w:val="22"/>
          <w:szCs w:val="22"/>
        </w:rPr>
        <w:lastRenderedPageBreak/>
        <w:t>Conoce las Bases y acepta la versión final del Contrato que será entregada en la fecha indicada en el Anexo Nº 12</w:t>
      </w:r>
      <w:r w:rsidRPr="00E80820">
        <w:rPr>
          <w:rFonts w:ascii="Arial" w:hAnsi="Arial" w:cs="Arial"/>
          <w:b/>
          <w:bCs/>
          <w:i/>
          <w:sz w:val="22"/>
          <w:szCs w:val="22"/>
        </w:rPr>
        <w:t>;</w:t>
      </w:r>
    </w:p>
    <w:p w:rsidR="00E80820" w:rsidRPr="00E80820" w:rsidRDefault="00E80820" w:rsidP="008622BD">
      <w:pPr>
        <w:pStyle w:val="Textosinformato"/>
        <w:ind w:left="1134" w:hanging="283"/>
        <w:jc w:val="both"/>
        <w:rPr>
          <w:rFonts w:ascii="Arial" w:hAnsi="Arial" w:cs="Arial"/>
          <w:bCs/>
          <w:sz w:val="22"/>
          <w:szCs w:val="22"/>
        </w:rPr>
      </w:pPr>
    </w:p>
    <w:p w:rsidR="00E80820" w:rsidRPr="00E80820" w:rsidRDefault="00E80820" w:rsidP="008622BD">
      <w:pPr>
        <w:pStyle w:val="Textosinformato"/>
        <w:keepNext/>
        <w:numPr>
          <w:ilvl w:val="0"/>
          <w:numId w:val="30"/>
        </w:numPr>
        <w:ind w:left="1134" w:hanging="283"/>
        <w:jc w:val="both"/>
        <w:rPr>
          <w:rFonts w:ascii="Arial" w:hAnsi="Arial" w:cs="Arial"/>
          <w:bCs/>
          <w:sz w:val="22"/>
          <w:szCs w:val="22"/>
        </w:rPr>
      </w:pPr>
      <w:r w:rsidRPr="00E80820">
        <w:rPr>
          <w:rFonts w:ascii="Arial" w:hAnsi="Arial" w:cs="Arial"/>
          <w:bCs/>
          <w:sz w:val="22"/>
          <w:szCs w:val="22"/>
        </w:rPr>
        <w:t>En la eventualidad de ser declarado Adjudicatario se compromete a que el Contrato será firmado por el Concesionario, persona jurídica constituida de acuerdo a lo indicado en el Numeral 5.2.1.8.</w:t>
      </w:r>
    </w:p>
    <w:p w:rsidR="00E80820" w:rsidRPr="00E80820" w:rsidRDefault="00E80820" w:rsidP="008622BD">
      <w:pPr>
        <w:pStyle w:val="Textosinformato"/>
        <w:jc w:val="both"/>
        <w:rPr>
          <w:rFonts w:ascii="Arial" w:hAnsi="Arial" w:cs="Arial"/>
          <w:bCs/>
          <w:sz w:val="22"/>
          <w:szCs w:val="22"/>
        </w:rPr>
      </w:pPr>
    </w:p>
    <w:p w:rsidR="00E80820" w:rsidRPr="00E80820" w:rsidRDefault="00E80820" w:rsidP="008622BD">
      <w:pPr>
        <w:pStyle w:val="Textosinformato"/>
        <w:keepNext/>
        <w:ind w:left="720"/>
        <w:jc w:val="both"/>
        <w:rPr>
          <w:rFonts w:ascii="Arial" w:hAnsi="Arial" w:cs="Arial"/>
          <w:bCs/>
          <w:sz w:val="22"/>
          <w:szCs w:val="22"/>
        </w:rPr>
      </w:pPr>
      <w:r w:rsidRPr="00E80820">
        <w:rPr>
          <w:rFonts w:ascii="Arial" w:hAnsi="Arial" w:cs="Arial"/>
          <w:bCs/>
          <w:sz w:val="22"/>
          <w:szCs w:val="22"/>
        </w:rPr>
        <w:t>Este documento deberá entregarse según el modelo incluido como Formulario 2 del Anexo N° 7.</w:t>
      </w:r>
    </w:p>
    <w:p w:rsidR="00E80820" w:rsidRPr="00E80820" w:rsidRDefault="00E80820" w:rsidP="008622BD">
      <w:pPr>
        <w:pStyle w:val="Textosinformato"/>
        <w:jc w:val="both"/>
        <w:rPr>
          <w:rFonts w:ascii="Arial" w:hAnsi="Arial" w:cs="Arial"/>
          <w:bCs/>
          <w:sz w:val="22"/>
          <w:szCs w:val="22"/>
        </w:rPr>
      </w:pPr>
    </w:p>
    <w:p w:rsidR="00E80820" w:rsidRPr="00E80820" w:rsidRDefault="00E80820" w:rsidP="008622BD">
      <w:pPr>
        <w:pStyle w:val="Textosinformato"/>
        <w:keepNext/>
        <w:ind w:left="720"/>
        <w:jc w:val="both"/>
        <w:rPr>
          <w:rFonts w:ascii="Arial" w:hAnsi="Arial" w:cs="Arial"/>
          <w:bCs/>
          <w:sz w:val="22"/>
          <w:szCs w:val="22"/>
          <w:u w:val="single"/>
        </w:rPr>
      </w:pPr>
      <w:r w:rsidRPr="00E80820">
        <w:rPr>
          <w:rFonts w:ascii="Arial" w:hAnsi="Arial" w:cs="Arial"/>
          <w:bCs/>
          <w:sz w:val="22"/>
          <w:szCs w:val="22"/>
          <w:u w:val="single"/>
        </w:rPr>
        <w:t>Documento N° 3: Garantía de Validez, Vigencia y Seriedad de la Oferta</w:t>
      </w:r>
    </w:p>
    <w:p w:rsidR="00E80820" w:rsidRPr="00E80820" w:rsidRDefault="00E80820" w:rsidP="008622BD">
      <w:pPr>
        <w:pStyle w:val="Textosinformato"/>
        <w:keepNext/>
        <w:jc w:val="both"/>
        <w:rPr>
          <w:rFonts w:ascii="Arial" w:hAnsi="Arial" w:cs="Arial"/>
          <w:bCs/>
          <w:sz w:val="22"/>
          <w:szCs w:val="22"/>
        </w:rPr>
      </w:pPr>
    </w:p>
    <w:p w:rsidR="00E80820" w:rsidRPr="00E80820" w:rsidRDefault="00E80820" w:rsidP="008622BD">
      <w:pPr>
        <w:pStyle w:val="Textosinformato"/>
        <w:tabs>
          <w:tab w:val="left" w:pos="2552"/>
        </w:tabs>
        <w:ind w:left="720"/>
        <w:jc w:val="both"/>
        <w:rPr>
          <w:rFonts w:ascii="Arial" w:hAnsi="Arial" w:cs="Arial"/>
          <w:bCs/>
          <w:sz w:val="22"/>
          <w:szCs w:val="22"/>
        </w:rPr>
      </w:pPr>
      <w:r w:rsidRPr="00E80820">
        <w:rPr>
          <w:rFonts w:ascii="Arial" w:hAnsi="Arial" w:cs="Arial"/>
          <w:bCs/>
          <w:sz w:val="22"/>
          <w:szCs w:val="22"/>
        </w:rPr>
        <w:t>El Postor Precalificado deberá garantizar la validez, vigencia y seriedad de</w:t>
      </w:r>
      <w:r w:rsidR="00D320C5">
        <w:rPr>
          <w:rFonts w:ascii="Arial" w:hAnsi="Arial" w:cs="Arial"/>
          <w:bCs/>
          <w:sz w:val="22"/>
          <w:szCs w:val="22"/>
        </w:rPr>
        <w:t xml:space="preserve"> su Propuesta</w:t>
      </w:r>
      <w:r w:rsidRPr="00E80820">
        <w:rPr>
          <w:rFonts w:ascii="Arial" w:hAnsi="Arial" w:cs="Arial"/>
          <w:bCs/>
          <w:sz w:val="22"/>
          <w:szCs w:val="22"/>
        </w:rPr>
        <w:t xml:space="preserve">, debiendo presentar una garantía de acuerdo al modelo indicado en el Formulario 1 del Anexo Nº 2, por un monto </w:t>
      </w:r>
      <w:r w:rsidR="00006592">
        <w:rPr>
          <w:rFonts w:ascii="Arial" w:hAnsi="Arial" w:cs="Arial"/>
          <w:bCs/>
          <w:sz w:val="22"/>
          <w:szCs w:val="22"/>
        </w:rPr>
        <w:t>ascendente a S/. 100 000 (cien mil y 00/100 Nuevos Soles)</w:t>
      </w:r>
      <w:r w:rsidRPr="00E80820">
        <w:rPr>
          <w:rFonts w:ascii="Arial" w:hAnsi="Arial" w:cs="Arial"/>
          <w:bCs/>
          <w:sz w:val="22"/>
          <w:szCs w:val="22"/>
        </w:rPr>
        <w:t xml:space="preserve">. </w:t>
      </w:r>
    </w:p>
    <w:p w:rsidR="00006592" w:rsidRDefault="00006592" w:rsidP="008622BD">
      <w:pPr>
        <w:pStyle w:val="Textosinformato"/>
        <w:tabs>
          <w:tab w:val="left" w:pos="2552"/>
        </w:tabs>
        <w:ind w:left="720"/>
        <w:jc w:val="both"/>
        <w:rPr>
          <w:rFonts w:ascii="Arial" w:hAnsi="Arial" w:cs="Arial"/>
          <w:bCs/>
          <w:sz w:val="22"/>
          <w:szCs w:val="22"/>
        </w:rPr>
      </w:pPr>
    </w:p>
    <w:p w:rsidR="00E80820" w:rsidRPr="00E80820" w:rsidRDefault="00E80820" w:rsidP="008622BD">
      <w:pPr>
        <w:pStyle w:val="Textosinformato"/>
        <w:tabs>
          <w:tab w:val="left" w:pos="2552"/>
        </w:tabs>
        <w:ind w:left="720"/>
        <w:jc w:val="both"/>
        <w:rPr>
          <w:rFonts w:ascii="Arial" w:hAnsi="Arial" w:cs="Arial"/>
          <w:bCs/>
          <w:sz w:val="22"/>
          <w:szCs w:val="22"/>
        </w:rPr>
      </w:pPr>
      <w:r w:rsidRPr="00E80820">
        <w:rPr>
          <w:rFonts w:ascii="Arial" w:hAnsi="Arial" w:cs="Arial"/>
          <w:bCs/>
          <w:sz w:val="22"/>
          <w:szCs w:val="22"/>
        </w:rPr>
        <w:t>La Garantía deberá ser emitida por una Empresa Bancaria o por una Entidad Financiera Internacional, según lo detallado en el Anexo N° 2 y que deberá ser solidaria, incondicional, irrevocable, sin beneficio de excusión, ni división y de realización automática. Dicha garantía deberá encontrarse vigente por un plazo no menor de noventa (90) días calendario contados desde la fecha de presentación de los Sobres N° 2 y 3. El Comité podrá disponer la prórroga obligatoria de la referida garantía, debiendo el Postor Precalificado renovarla por los plazos que se dispongan a tal efecto.</w:t>
      </w:r>
    </w:p>
    <w:p w:rsidR="00E80820" w:rsidRPr="00E80820" w:rsidRDefault="00E80820" w:rsidP="008622BD">
      <w:pPr>
        <w:pStyle w:val="Textosinformato"/>
        <w:tabs>
          <w:tab w:val="left" w:pos="2552"/>
        </w:tabs>
        <w:ind w:left="720"/>
        <w:jc w:val="both"/>
        <w:rPr>
          <w:rFonts w:ascii="Arial" w:hAnsi="Arial" w:cs="Arial"/>
          <w:bCs/>
          <w:sz w:val="22"/>
          <w:szCs w:val="22"/>
        </w:rPr>
      </w:pPr>
    </w:p>
    <w:p w:rsidR="00E80820" w:rsidRPr="00E80820" w:rsidRDefault="00E80820" w:rsidP="008622BD">
      <w:pPr>
        <w:pStyle w:val="Textosinformato"/>
        <w:tabs>
          <w:tab w:val="left" w:pos="2552"/>
        </w:tabs>
        <w:ind w:left="720"/>
        <w:jc w:val="both"/>
        <w:rPr>
          <w:rFonts w:ascii="Arial" w:hAnsi="Arial" w:cs="Arial"/>
          <w:bCs/>
          <w:sz w:val="22"/>
          <w:szCs w:val="22"/>
        </w:rPr>
      </w:pPr>
      <w:r w:rsidRPr="00E80820">
        <w:rPr>
          <w:rFonts w:ascii="Arial" w:hAnsi="Arial" w:cs="Arial"/>
          <w:bCs/>
          <w:sz w:val="22"/>
          <w:szCs w:val="22"/>
        </w:rPr>
        <w:t xml:space="preserve">La Garantía presentada por un Postor Precalificado que no resulte Adjudicatario, será devuelta dentro de los quince (15) días </w:t>
      </w:r>
      <w:proofErr w:type="gramStart"/>
      <w:r w:rsidRPr="00E80820">
        <w:rPr>
          <w:rFonts w:ascii="Arial" w:hAnsi="Arial" w:cs="Arial"/>
          <w:bCs/>
          <w:sz w:val="22"/>
          <w:szCs w:val="22"/>
        </w:rPr>
        <w:t>calendario siguientes</w:t>
      </w:r>
      <w:proofErr w:type="gramEnd"/>
      <w:r w:rsidRPr="00E80820">
        <w:rPr>
          <w:rFonts w:ascii="Arial" w:hAnsi="Arial" w:cs="Arial"/>
          <w:bCs/>
          <w:sz w:val="22"/>
          <w:szCs w:val="22"/>
        </w:rPr>
        <w:t xml:space="preserve"> a la Fecha de Cierre. </w:t>
      </w:r>
    </w:p>
    <w:p w:rsidR="00E80820" w:rsidRPr="00E80820" w:rsidRDefault="00E80820" w:rsidP="008622BD">
      <w:pPr>
        <w:pStyle w:val="Textosinformato"/>
        <w:tabs>
          <w:tab w:val="left" w:pos="2552"/>
        </w:tabs>
        <w:ind w:left="720"/>
        <w:jc w:val="both"/>
        <w:rPr>
          <w:rFonts w:ascii="Arial" w:hAnsi="Arial" w:cs="Arial"/>
          <w:bCs/>
          <w:sz w:val="22"/>
          <w:szCs w:val="22"/>
        </w:rPr>
      </w:pPr>
    </w:p>
    <w:p w:rsidR="00E80820" w:rsidRPr="00E80820" w:rsidRDefault="00E80820" w:rsidP="008622BD">
      <w:pPr>
        <w:pStyle w:val="Textosinformato"/>
        <w:tabs>
          <w:tab w:val="left" w:pos="2552"/>
        </w:tabs>
        <w:ind w:left="720"/>
        <w:jc w:val="both"/>
        <w:rPr>
          <w:rFonts w:ascii="Arial" w:hAnsi="Arial" w:cs="Arial"/>
          <w:bCs/>
          <w:sz w:val="22"/>
          <w:szCs w:val="22"/>
        </w:rPr>
      </w:pPr>
      <w:r w:rsidRPr="00E80820">
        <w:rPr>
          <w:rFonts w:ascii="Arial" w:hAnsi="Arial" w:cs="Arial"/>
          <w:bCs/>
          <w:sz w:val="22"/>
          <w:szCs w:val="22"/>
        </w:rPr>
        <w:t xml:space="preserve">En caso se trate de una carta de crédito </w:t>
      </w:r>
      <w:r w:rsidRPr="00E80820">
        <w:rPr>
          <w:rFonts w:ascii="Arial" w:hAnsi="Arial" w:cs="Arial"/>
          <w:bCs/>
          <w:i/>
          <w:sz w:val="22"/>
          <w:szCs w:val="22"/>
        </w:rPr>
        <w:t xml:space="preserve">stand – </w:t>
      </w:r>
      <w:proofErr w:type="spellStart"/>
      <w:r w:rsidRPr="00E80820">
        <w:rPr>
          <w:rFonts w:ascii="Arial" w:hAnsi="Arial" w:cs="Arial"/>
          <w:bCs/>
          <w:i/>
          <w:sz w:val="22"/>
          <w:szCs w:val="22"/>
        </w:rPr>
        <w:t>by</w:t>
      </w:r>
      <w:proofErr w:type="spellEnd"/>
      <w:r w:rsidRPr="00E80820">
        <w:rPr>
          <w:rFonts w:ascii="Arial" w:hAnsi="Arial" w:cs="Arial"/>
          <w:bCs/>
          <w:i/>
          <w:sz w:val="22"/>
          <w:szCs w:val="22"/>
        </w:rPr>
        <w:t xml:space="preserve"> </w:t>
      </w:r>
      <w:r w:rsidRPr="00E80820">
        <w:rPr>
          <w:rFonts w:ascii="Arial" w:hAnsi="Arial" w:cs="Arial"/>
          <w:bCs/>
          <w:sz w:val="22"/>
          <w:szCs w:val="22"/>
        </w:rPr>
        <w:t>emitida por una Entidad Financiera Internacional, se requerirá que la misma sea visada y confirmada por alguna de las Empresas Bancarias consignadas en el Apéndice 2 del Anexo N° 2.</w:t>
      </w:r>
    </w:p>
    <w:p w:rsidR="00E80820" w:rsidRPr="00E80820" w:rsidRDefault="00E80820" w:rsidP="008622BD">
      <w:pPr>
        <w:pStyle w:val="Textosinformato"/>
        <w:tabs>
          <w:tab w:val="left" w:pos="2552"/>
        </w:tabs>
        <w:ind w:left="720"/>
        <w:jc w:val="both"/>
        <w:rPr>
          <w:rFonts w:ascii="Arial" w:hAnsi="Arial" w:cs="Arial"/>
          <w:bCs/>
          <w:sz w:val="22"/>
          <w:szCs w:val="22"/>
        </w:rPr>
      </w:pPr>
    </w:p>
    <w:p w:rsidR="00E80820" w:rsidRPr="00E80820" w:rsidRDefault="00E80820" w:rsidP="008622BD">
      <w:pPr>
        <w:pStyle w:val="Textosinformato"/>
        <w:keepNext/>
        <w:ind w:left="720"/>
        <w:jc w:val="both"/>
        <w:rPr>
          <w:rFonts w:ascii="Arial" w:hAnsi="Arial" w:cs="Arial"/>
          <w:bCs/>
          <w:sz w:val="22"/>
          <w:szCs w:val="22"/>
          <w:u w:val="single"/>
        </w:rPr>
      </w:pPr>
      <w:r w:rsidRPr="00E80820">
        <w:rPr>
          <w:rFonts w:ascii="Arial" w:hAnsi="Arial" w:cs="Arial"/>
          <w:bCs/>
          <w:sz w:val="22"/>
          <w:szCs w:val="22"/>
          <w:u w:val="single"/>
        </w:rPr>
        <w:t>Documento N° 4: Propuesta Técnica</w:t>
      </w:r>
    </w:p>
    <w:p w:rsidR="00E80820" w:rsidRPr="00E80820" w:rsidRDefault="00E80820" w:rsidP="008622BD">
      <w:pPr>
        <w:pStyle w:val="Textosinformato"/>
        <w:keepNext/>
        <w:jc w:val="both"/>
        <w:rPr>
          <w:rFonts w:ascii="Arial" w:hAnsi="Arial" w:cs="Arial"/>
          <w:bCs/>
          <w:sz w:val="22"/>
          <w:szCs w:val="22"/>
        </w:rPr>
      </w:pPr>
    </w:p>
    <w:p w:rsidR="00E80820" w:rsidRPr="00E80820" w:rsidRDefault="00E80820" w:rsidP="008622BD">
      <w:pPr>
        <w:tabs>
          <w:tab w:val="left" w:pos="-720"/>
          <w:tab w:val="left" w:pos="0"/>
        </w:tabs>
        <w:suppressAutoHyphens/>
        <w:spacing w:after="0" w:line="240" w:lineRule="auto"/>
        <w:ind w:left="709"/>
        <w:jc w:val="both"/>
        <w:rPr>
          <w:rFonts w:ascii="Arial" w:hAnsi="Arial" w:cs="Arial"/>
          <w:bCs/>
          <w:spacing w:val="-3"/>
        </w:rPr>
      </w:pPr>
      <w:r w:rsidRPr="00E80820">
        <w:rPr>
          <w:rFonts w:ascii="Arial" w:hAnsi="Arial" w:cs="Arial"/>
          <w:bCs/>
        </w:rPr>
        <w:t xml:space="preserve">Contiene la propuesta del Postor Precalificado para la </w:t>
      </w:r>
      <w:r w:rsidR="00006592" w:rsidRPr="00E80820">
        <w:rPr>
          <w:rFonts w:ascii="Arial" w:hAnsi="Arial" w:cs="Arial"/>
          <w:bCs/>
        </w:rPr>
        <w:t xml:space="preserve">gestión y explotación </w:t>
      </w:r>
      <w:r w:rsidRPr="00E80820">
        <w:rPr>
          <w:rFonts w:ascii="Arial" w:hAnsi="Arial" w:cs="Arial"/>
          <w:bCs/>
        </w:rPr>
        <w:t xml:space="preserve">del Gran Teatro Nacional, que </w:t>
      </w:r>
      <w:r w:rsidRPr="00E80820">
        <w:rPr>
          <w:rFonts w:ascii="Arial" w:hAnsi="Arial" w:cs="Arial"/>
          <w:bCs/>
          <w:spacing w:val="-3"/>
        </w:rPr>
        <w:t xml:space="preserve">deberá cumplir, por lo menos, con los requisitos mínimos indicados en el </w:t>
      </w:r>
      <w:r w:rsidRPr="00E80820">
        <w:rPr>
          <w:rFonts w:ascii="Arial" w:hAnsi="Arial" w:cs="Arial"/>
          <w:bCs/>
          <w:spacing w:val="-3"/>
          <w:lang w:val="es-ES_tradnl"/>
        </w:rPr>
        <w:t>Anexo N° 8</w:t>
      </w:r>
      <w:r w:rsidRPr="00E80820">
        <w:rPr>
          <w:rFonts w:ascii="Arial" w:hAnsi="Arial" w:cs="Arial"/>
          <w:bCs/>
          <w:spacing w:val="-3"/>
        </w:rPr>
        <w:t xml:space="preserve"> (términos de referencia) y </w:t>
      </w:r>
      <w:r w:rsidRPr="00E80820">
        <w:rPr>
          <w:rFonts w:ascii="Arial" w:hAnsi="Arial" w:cs="Arial"/>
          <w:bCs/>
        </w:rPr>
        <w:t xml:space="preserve">deberá describir </w:t>
      </w:r>
      <w:r w:rsidRPr="00E80820">
        <w:rPr>
          <w:rFonts w:ascii="Arial" w:hAnsi="Arial" w:cs="Arial"/>
          <w:bCs/>
          <w:lang w:val="es-MX"/>
        </w:rPr>
        <w:t>cuando menos, los aspectos señalados a continuación</w:t>
      </w:r>
      <w:r w:rsidR="00006592">
        <w:rPr>
          <w:rFonts w:ascii="Arial" w:hAnsi="Arial" w:cs="Arial"/>
          <w:bCs/>
          <w:lang w:val="es-MX"/>
        </w:rPr>
        <w:t>, cuyos alcances serán complementados mediante Circular</w:t>
      </w:r>
      <w:r w:rsidRPr="00E80820">
        <w:rPr>
          <w:rFonts w:ascii="Arial" w:hAnsi="Arial" w:cs="Arial"/>
          <w:bCs/>
          <w:spacing w:val="-3"/>
        </w:rPr>
        <w:t>.</w:t>
      </w:r>
    </w:p>
    <w:p w:rsidR="00E80820" w:rsidRPr="00E80820" w:rsidRDefault="00E80820" w:rsidP="008622BD">
      <w:pPr>
        <w:widowControl w:val="0"/>
        <w:tabs>
          <w:tab w:val="left" w:pos="0"/>
        </w:tabs>
        <w:spacing w:after="0" w:line="240" w:lineRule="auto"/>
        <w:jc w:val="both"/>
        <w:rPr>
          <w:rFonts w:ascii="Arial" w:hAnsi="Arial" w:cs="Arial"/>
          <w:bCs/>
        </w:rPr>
      </w:pPr>
    </w:p>
    <w:p w:rsidR="00E80820" w:rsidRPr="00E80820" w:rsidRDefault="00E80820" w:rsidP="008622BD">
      <w:pPr>
        <w:numPr>
          <w:ilvl w:val="0"/>
          <w:numId w:val="18"/>
        </w:numPr>
        <w:spacing w:after="0" w:line="240" w:lineRule="auto"/>
        <w:jc w:val="both"/>
        <w:rPr>
          <w:rFonts w:ascii="Arial" w:hAnsi="Arial" w:cs="Arial"/>
          <w:bCs/>
          <w:lang w:val="es-MX"/>
        </w:rPr>
      </w:pPr>
      <w:r w:rsidRPr="00E80820">
        <w:rPr>
          <w:rFonts w:ascii="Arial" w:hAnsi="Arial" w:cs="Arial"/>
          <w:bCs/>
          <w:lang w:val="es-MX"/>
        </w:rPr>
        <w:t>Propuesta de programación de espectáculos para los primeros tres (3) años, sin incluir la programación de los Elencos Nacionales.</w:t>
      </w:r>
    </w:p>
    <w:p w:rsidR="00E80820" w:rsidRPr="00E80820" w:rsidRDefault="00E80820" w:rsidP="008622BD">
      <w:pPr>
        <w:numPr>
          <w:ilvl w:val="0"/>
          <w:numId w:val="18"/>
        </w:numPr>
        <w:spacing w:after="0" w:line="240" w:lineRule="auto"/>
        <w:jc w:val="both"/>
        <w:rPr>
          <w:rFonts w:ascii="Arial" w:hAnsi="Arial" w:cs="Arial"/>
          <w:bCs/>
          <w:lang w:val="es-MX"/>
        </w:rPr>
      </w:pPr>
      <w:r w:rsidRPr="00E80820">
        <w:rPr>
          <w:rFonts w:ascii="Arial" w:hAnsi="Arial" w:cs="Arial"/>
          <w:bCs/>
          <w:lang w:val="es-MX"/>
        </w:rPr>
        <w:t>Propuesta de actividades complementarias para los primeros tres (3) años, de ser el caso.</w:t>
      </w:r>
    </w:p>
    <w:p w:rsidR="00E80820" w:rsidRPr="00E80820" w:rsidRDefault="00E80820" w:rsidP="008622BD">
      <w:pPr>
        <w:numPr>
          <w:ilvl w:val="0"/>
          <w:numId w:val="18"/>
        </w:numPr>
        <w:spacing w:after="0" w:line="240" w:lineRule="auto"/>
        <w:jc w:val="both"/>
        <w:rPr>
          <w:rFonts w:ascii="Arial" w:hAnsi="Arial" w:cs="Arial"/>
          <w:bCs/>
        </w:rPr>
      </w:pPr>
      <w:r w:rsidRPr="00E80820">
        <w:rPr>
          <w:rFonts w:ascii="Arial" w:hAnsi="Arial" w:cs="Arial"/>
          <w:bCs/>
          <w:lang w:val="es-MX"/>
        </w:rPr>
        <w:t>Criterios de desarrollo de la programación para los siguientes años</w:t>
      </w:r>
    </w:p>
    <w:p w:rsidR="00E80820" w:rsidRPr="00E80820" w:rsidRDefault="00E80820" w:rsidP="008622BD">
      <w:pPr>
        <w:numPr>
          <w:ilvl w:val="0"/>
          <w:numId w:val="18"/>
        </w:numPr>
        <w:spacing w:after="0" w:line="240" w:lineRule="auto"/>
        <w:jc w:val="both"/>
        <w:rPr>
          <w:rFonts w:ascii="Arial" w:hAnsi="Arial" w:cs="Arial"/>
          <w:bCs/>
          <w:lang w:val="es-MX"/>
        </w:rPr>
      </w:pPr>
      <w:r w:rsidRPr="00E80820">
        <w:rPr>
          <w:rFonts w:ascii="Arial" w:hAnsi="Arial" w:cs="Arial"/>
          <w:bCs/>
          <w:lang w:val="es-MX"/>
        </w:rPr>
        <w:t>Organización funcional</w:t>
      </w:r>
    </w:p>
    <w:p w:rsidR="00E80820" w:rsidRPr="00E80820" w:rsidRDefault="00E80820" w:rsidP="008622BD">
      <w:pPr>
        <w:numPr>
          <w:ilvl w:val="0"/>
          <w:numId w:val="18"/>
        </w:numPr>
        <w:spacing w:after="0" w:line="240" w:lineRule="auto"/>
        <w:jc w:val="both"/>
        <w:rPr>
          <w:rFonts w:ascii="Arial" w:hAnsi="Arial" w:cs="Arial"/>
          <w:bCs/>
          <w:lang w:val="es-MX"/>
        </w:rPr>
      </w:pPr>
      <w:r w:rsidRPr="00E80820">
        <w:rPr>
          <w:rFonts w:ascii="Arial" w:hAnsi="Arial" w:cs="Arial"/>
          <w:bCs/>
          <w:lang w:val="es-MX"/>
        </w:rPr>
        <w:t>La estrategia de marketing y plan de comunicación</w:t>
      </w:r>
    </w:p>
    <w:p w:rsidR="00E80820" w:rsidRPr="00E80820" w:rsidRDefault="00E80820" w:rsidP="008622BD">
      <w:pPr>
        <w:numPr>
          <w:ilvl w:val="0"/>
          <w:numId w:val="18"/>
        </w:numPr>
        <w:spacing w:after="0" w:line="240" w:lineRule="auto"/>
        <w:jc w:val="both"/>
        <w:rPr>
          <w:rFonts w:ascii="Arial" w:hAnsi="Arial" w:cs="Arial"/>
          <w:bCs/>
          <w:lang w:val="es-MX"/>
        </w:rPr>
      </w:pPr>
      <w:r w:rsidRPr="00E80820">
        <w:rPr>
          <w:rFonts w:ascii="Arial" w:hAnsi="Arial" w:cs="Arial"/>
          <w:bCs/>
          <w:lang w:val="es-MX"/>
        </w:rPr>
        <w:t>Plan de mantenimiento de la tecnología escénica</w:t>
      </w:r>
      <w:r w:rsidRPr="00E80820">
        <w:rPr>
          <w:rFonts w:ascii="Arial" w:hAnsi="Arial" w:cs="Arial"/>
          <w:lang w:val="es-MX"/>
        </w:rPr>
        <w:t>, así como las instalaciones (mecánicas, eléctricas y electrónicas –fijas o móviles-) que se encuentran en el escenario y la sala principal</w:t>
      </w:r>
    </w:p>
    <w:p w:rsidR="00E80820" w:rsidRPr="00E80820" w:rsidRDefault="00E80820" w:rsidP="008622BD">
      <w:pPr>
        <w:numPr>
          <w:ilvl w:val="0"/>
          <w:numId w:val="18"/>
        </w:numPr>
        <w:spacing w:after="0" w:line="240" w:lineRule="auto"/>
        <w:jc w:val="both"/>
        <w:rPr>
          <w:rFonts w:ascii="Arial" w:hAnsi="Arial" w:cs="Arial"/>
          <w:bCs/>
          <w:lang w:val="es-MX"/>
        </w:rPr>
      </w:pPr>
      <w:r w:rsidRPr="00E80820">
        <w:rPr>
          <w:rFonts w:ascii="Arial" w:hAnsi="Arial" w:cs="Arial"/>
          <w:bCs/>
          <w:lang w:val="es-MX"/>
        </w:rPr>
        <w:t>Plan de mantenimiento del Equipamiento e Infraestructura</w:t>
      </w:r>
    </w:p>
    <w:p w:rsidR="00E80820" w:rsidRPr="00E80820" w:rsidRDefault="00E80820" w:rsidP="008622BD">
      <w:pPr>
        <w:numPr>
          <w:ilvl w:val="0"/>
          <w:numId w:val="18"/>
        </w:numPr>
        <w:spacing w:after="0" w:line="240" w:lineRule="auto"/>
        <w:jc w:val="both"/>
        <w:rPr>
          <w:rFonts w:ascii="Arial" w:hAnsi="Arial" w:cs="Arial"/>
        </w:rPr>
      </w:pPr>
      <w:r w:rsidRPr="00E80820">
        <w:rPr>
          <w:rFonts w:ascii="Arial" w:hAnsi="Arial" w:cs="Arial"/>
        </w:rPr>
        <w:t>Plan de seguridad y vigilancia</w:t>
      </w:r>
    </w:p>
    <w:p w:rsidR="00E80820" w:rsidRPr="00E80820" w:rsidRDefault="00E80820" w:rsidP="008622BD">
      <w:pPr>
        <w:numPr>
          <w:ilvl w:val="0"/>
          <w:numId w:val="18"/>
        </w:numPr>
        <w:spacing w:after="0" w:line="240" w:lineRule="auto"/>
        <w:jc w:val="both"/>
        <w:rPr>
          <w:rFonts w:ascii="Arial" w:hAnsi="Arial" w:cs="Arial"/>
        </w:rPr>
      </w:pPr>
      <w:r w:rsidRPr="00E80820">
        <w:rPr>
          <w:rFonts w:ascii="Arial" w:hAnsi="Arial" w:cs="Arial"/>
          <w:lang w:val="es-ES_tradnl"/>
        </w:rPr>
        <w:t>Otros.</w:t>
      </w:r>
    </w:p>
    <w:p w:rsidR="00E80820" w:rsidRPr="00E80820" w:rsidRDefault="00E80820" w:rsidP="008622BD">
      <w:pPr>
        <w:tabs>
          <w:tab w:val="left" w:pos="-720"/>
          <w:tab w:val="left" w:pos="0"/>
        </w:tabs>
        <w:suppressAutoHyphens/>
        <w:spacing w:after="0" w:line="240" w:lineRule="auto"/>
        <w:jc w:val="center"/>
        <w:rPr>
          <w:rFonts w:ascii="Arial" w:hAnsi="Arial" w:cs="Arial"/>
          <w:bCs/>
          <w:spacing w:val="-3"/>
          <w:u w:val="single"/>
        </w:rPr>
      </w:pPr>
    </w:p>
    <w:p w:rsidR="00E80820" w:rsidRPr="00E80820" w:rsidRDefault="00E80820" w:rsidP="008622BD">
      <w:pPr>
        <w:widowControl w:val="0"/>
        <w:tabs>
          <w:tab w:val="left" w:pos="0"/>
        </w:tabs>
        <w:spacing w:after="0" w:line="240" w:lineRule="auto"/>
        <w:ind w:left="709"/>
        <w:jc w:val="both"/>
        <w:rPr>
          <w:rFonts w:ascii="Arial" w:hAnsi="Arial" w:cs="Arial"/>
          <w:bCs/>
        </w:rPr>
      </w:pPr>
      <w:r w:rsidRPr="00E80820">
        <w:rPr>
          <w:rFonts w:ascii="Arial" w:hAnsi="Arial" w:cs="Arial"/>
          <w:bCs/>
        </w:rPr>
        <w:t xml:space="preserve">Únicamente se podrá rechazar una Propuesta Técnica en caso la misma no cumpla con los estándares mínimos establecidos en el </w:t>
      </w:r>
      <w:r w:rsidRPr="00E80820">
        <w:rPr>
          <w:rFonts w:ascii="Arial" w:hAnsi="Arial" w:cs="Arial"/>
          <w:bCs/>
          <w:lang w:val="es-ES_tradnl"/>
        </w:rPr>
        <w:t>Anexo N° 8</w:t>
      </w:r>
      <w:r w:rsidRPr="00E80820">
        <w:rPr>
          <w:rFonts w:ascii="Arial" w:hAnsi="Arial" w:cs="Arial"/>
          <w:bCs/>
        </w:rPr>
        <w:t xml:space="preserve"> y el Contrato y/o no se adecuan a los parámetros mínimos establecidos en los mismos. </w:t>
      </w:r>
    </w:p>
    <w:p w:rsidR="00E80820" w:rsidRPr="00E80820" w:rsidRDefault="00E80820" w:rsidP="008622BD">
      <w:pPr>
        <w:spacing w:after="0" w:line="240" w:lineRule="auto"/>
        <w:ind w:left="705"/>
        <w:jc w:val="both"/>
        <w:rPr>
          <w:rFonts w:ascii="Arial" w:hAnsi="Arial" w:cs="Arial"/>
          <w:bCs/>
          <w:u w:val="single"/>
        </w:rPr>
      </w:pPr>
    </w:p>
    <w:p w:rsidR="00E80820" w:rsidRPr="00E80820" w:rsidRDefault="00E80820" w:rsidP="008622BD">
      <w:pPr>
        <w:spacing w:after="0" w:line="240" w:lineRule="auto"/>
        <w:ind w:left="705"/>
        <w:jc w:val="both"/>
        <w:rPr>
          <w:rFonts w:ascii="Arial" w:hAnsi="Arial" w:cs="Arial"/>
          <w:bCs/>
          <w:u w:val="single"/>
          <w:lang w:val="es-ES_tradnl"/>
        </w:rPr>
      </w:pPr>
      <w:r w:rsidRPr="00E80820">
        <w:rPr>
          <w:rFonts w:ascii="Arial" w:hAnsi="Arial" w:cs="Arial"/>
          <w:bCs/>
          <w:u w:val="single"/>
          <w:lang w:val="es-ES_tradnl"/>
        </w:rPr>
        <w:t xml:space="preserve">Documento 5: </w:t>
      </w:r>
      <w:r w:rsidRPr="00E80820">
        <w:rPr>
          <w:rFonts w:ascii="Arial" w:hAnsi="Arial" w:cs="Arial"/>
          <w:bCs/>
          <w:u w:val="single"/>
          <w:lang w:val="es-MX"/>
        </w:rPr>
        <w:t xml:space="preserve">Versión final del Contrato </w:t>
      </w:r>
    </w:p>
    <w:p w:rsidR="00E80820" w:rsidRPr="00E80820" w:rsidRDefault="00E80820" w:rsidP="008622BD">
      <w:pPr>
        <w:spacing w:after="0" w:line="240" w:lineRule="auto"/>
        <w:ind w:left="705"/>
        <w:jc w:val="both"/>
        <w:rPr>
          <w:rFonts w:ascii="Arial" w:hAnsi="Arial" w:cs="Arial"/>
          <w:bCs/>
          <w:lang w:val="es-ES_tradnl"/>
        </w:rPr>
      </w:pPr>
    </w:p>
    <w:p w:rsidR="00E80820" w:rsidRPr="00E80820" w:rsidRDefault="00E80820" w:rsidP="008622BD">
      <w:pPr>
        <w:spacing w:after="0" w:line="240" w:lineRule="auto"/>
        <w:ind w:left="705"/>
        <w:jc w:val="both"/>
        <w:rPr>
          <w:rFonts w:ascii="Arial" w:hAnsi="Arial" w:cs="Arial"/>
          <w:bCs/>
          <w:lang w:val="es-MX"/>
        </w:rPr>
      </w:pPr>
      <w:r w:rsidRPr="00E80820">
        <w:rPr>
          <w:rFonts w:ascii="Arial" w:hAnsi="Arial" w:cs="Arial"/>
          <w:bCs/>
          <w:lang w:val="es-MX"/>
        </w:rPr>
        <w:t xml:space="preserve">El Postor </w:t>
      </w:r>
      <w:r w:rsidRPr="00E80820">
        <w:rPr>
          <w:rFonts w:ascii="Arial" w:hAnsi="Arial" w:cs="Arial"/>
          <w:bCs/>
        </w:rPr>
        <w:t xml:space="preserve">Precalificado </w:t>
      </w:r>
      <w:r w:rsidRPr="00E80820">
        <w:rPr>
          <w:rFonts w:ascii="Arial" w:hAnsi="Arial" w:cs="Arial"/>
          <w:bCs/>
          <w:lang w:val="es-MX"/>
        </w:rPr>
        <w:t>deberá presentar un ejemplar de la versión final del Contrato, incluido sus anexos, debidamente visado en cada hoja por el Representante Legal del Postor Precalificado, en señal de aceptación.</w:t>
      </w:r>
    </w:p>
    <w:p w:rsidR="00E80820" w:rsidRPr="00E80820" w:rsidRDefault="00E80820" w:rsidP="008622BD">
      <w:pPr>
        <w:spacing w:after="0" w:line="240" w:lineRule="auto"/>
        <w:ind w:left="705"/>
        <w:jc w:val="both"/>
        <w:rPr>
          <w:rFonts w:ascii="Arial" w:hAnsi="Arial" w:cs="Arial"/>
          <w:bCs/>
        </w:rPr>
      </w:pPr>
    </w:p>
    <w:p w:rsidR="00E80820" w:rsidRPr="00BB0A14"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93" w:name="_Toc82510107"/>
      <w:bookmarkStart w:id="194" w:name="_Toc334691842"/>
      <w:bookmarkStart w:id="195" w:name="_Toc266740649"/>
      <w:r w:rsidRPr="00092BFB">
        <w:rPr>
          <w:rFonts w:ascii="Arial" w:hAnsi="Arial" w:cs="Arial"/>
          <w:i w:val="0"/>
          <w:iCs w:val="0"/>
          <w:sz w:val="22"/>
          <w:szCs w:val="22"/>
        </w:rPr>
        <w:t xml:space="preserve">Contenido del Sobre N° 3: </w:t>
      </w:r>
      <w:r w:rsidR="008F229E" w:rsidRPr="00BB0A14">
        <w:rPr>
          <w:rFonts w:ascii="Arial" w:eastAsia="Calibri" w:hAnsi="Arial" w:cs="Arial"/>
          <w:bCs w:val="0"/>
          <w:i w:val="0"/>
          <w:iCs w:val="0"/>
          <w:sz w:val="22"/>
          <w:szCs w:val="22"/>
        </w:rPr>
        <w:t>Propuesta Económica</w:t>
      </w:r>
      <w:bookmarkEnd w:id="193"/>
      <w:bookmarkEnd w:id="194"/>
      <w:r w:rsidR="008F229E" w:rsidRPr="00BB0A14">
        <w:rPr>
          <w:rFonts w:ascii="Arial" w:eastAsia="Calibri" w:hAnsi="Arial" w:cs="Arial"/>
          <w:bCs w:val="0"/>
          <w:i w:val="0"/>
          <w:iCs w:val="0"/>
          <w:sz w:val="22"/>
          <w:szCs w:val="22"/>
        </w:rPr>
        <w:t xml:space="preserve"> </w:t>
      </w:r>
      <w:bookmarkEnd w:id="195"/>
    </w:p>
    <w:p w:rsidR="00E80820" w:rsidRPr="00E80820" w:rsidRDefault="00E80820" w:rsidP="008622BD">
      <w:pPr>
        <w:pStyle w:val="Textosinformato"/>
        <w:keepNext/>
        <w:tabs>
          <w:tab w:val="left" w:pos="993"/>
        </w:tabs>
        <w:jc w:val="both"/>
        <w:rPr>
          <w:rFonts w:ascii="Arial" w:hAnsi="Arial" w:cs="Arial"/>
          <w:bCs/>
          <w:sz w:val="22"/>
          <w:szCs w:val="22"/>
        </w:rPr>
      </w:pPr>
    </w:p>
    <w:p w:rsidR="00E80820" w:rsidRPr="00E80820" w:rsidRDefault="00E80820" w:rsidP="008622BD">
      <w:pPr>
        <w:pStyle w:val="Textosinformato"/>
        <w:keepNext/>
        <w:numPr>
          <w:ilvl w:val="2"/>
          <w:numId w:val="16"/>
        </w:numPr>
        <w:jc w:val="both"/>
        <w:rPr>
          <w:rFonts w:ascii="Arial" w:hAnsi="Arial" w:cs="Arial"/>
          <w:sz w:val="22"/>
          <w:szCs w:val="22"/>
        </w:rPr>
      </w:pPr>
      <w:r w:rsidRPr="00E80820">
        <w:rPr>
          <w:rFonts w:ascii="Arial" w:hAnsi="Arial" w:cs="Arial"/>
          <w:sz w:val="22"/>
          <w:szCs w:val="22"/>
        </w:rPr>
        <w:t xml:space="preserve">El Postor Precalificado deberá presentar dentro del Sobre N° 3 su Propuesta Económica, a través del </w:t>
      </w:r>
      <w:r w:rsidRPr="00E80820">
        <w:rPr>
          <w:rFonts w:ascii="Arial" w:hAnsi="Arial" w:cs="Arial"/>
          <w:bCs/>
          <w:sz w:val="22"/>
          <w:szCs w:val="22"/>
        </w:rPr>
        <w:t xml:space="preserve">Modelo de Oferta Económica establecido en el Anexo N° 9, que estará </w:t>
      </w:r>
      <w:r w:rsidRPr="00E80820">
        <w:rPr>
          <w:rFonts w:ascii="Arial" w:hAnsi="Arial" w:cs="Arial"/>
          <w:sz w:val="22"/>
          <w:szCs w:val="22"/>
        </w:rPr>
        <w:t>compuesta por dos componentes: i) Cofinanciamiento por parte del Estado (COF) y ii) Retribución para el Estado (RE)</w:t>
      </w:r>
      <w:r w:rsidRPr="00E80820">
        <w:rPr>
          <w:rFonts w:ascii="Arial" w:hAnsi="Arial" w:cs="Arial"/>
          <w:bCs/>
          <w:sz w:val="22"/>
          <w:szCs w:val="22"/>
        </w:rPr>
        <w:t>.</w:t>
      </w: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ind w:left="709"/>
        <w:jc w:val="both"/>
        <w:rPr>
          <w:rFonts w:ascii="Arial" w:hAnsi="Arial" w:cs="Arial"/>
        </w:rPr>
      </w:pPr>
      <w:r w:rsidRPr="00E80820">
        <w:rPr>
          <w:rFonts w:ascii="Arial" w:hAnsi="Arial" w:cs="Arial"/>
        </w:rPr>
        <w:t>El cofinanciamiento propuesto por el Postor Precalificado no podrá ser mayor al valor máximo que será establecido mediante Circular. Asimismo, la Retribución propuesta por el Postor Precalificado no podrá ser menor al valor mínimo que será establecido mediante Circular.</w:t>
      </w:r>
    </w:p>
    <w:p w:rsidR="00B81100" w:rsidRPr="00E80820" w:rsidRDefault="00E80820" w:rsidP="00B81100">
      <w:pPr>
        <w:spacing w:after="0" w:line="240" w:lineRule="auto"/>
        <w:rPr>
          <w:rFonts w:ascii="Arial" w:hAnsi="Arial" w:cs="Arial"/>
          <w:highlight w:val="yellow"/>
        </w:rPr>
      </w:pPr>
      <w:r w:rsidRPr="00E80820">
        <w:rPr>
          <w:rFonts w:ascii="Arial" w:hAnsi="Arial" w:cs="Arial"/>
        </w:rPr>
        <w:t xml:space="preserve"> </w:t>
      </w:r>
    </w:p>
    <w:p w:rsidR="00B81100" w:rsidRDefault="00B81100" w:rsidP="00B81100">
      <w:pPr>
        <w:pStyle w:val="Textosinformato"/>
        <w:numPr>
          <w:ilvl w:val="2"/>
          <w:numId w:val="16"/>
        </w:numPr>
        <w:jc w:val="both"/>
        <w:rPr>
          <w:rFonts w:ascii="Arial" w:hAnsi="Arial" w:cs="Arial"/>
          <w:sz w:val="22"/>
          <w:szCs w:val="22"/>
          <w:lang w:val="es-PE"/>
        </w:rPr>
      </w:pPr>
      <w:r>
        <w:rPr>
          <w:rFonts w:ascii="Arial" w:hAnsi="Arial" w:cs="Arial"/>
          <w:sz w:val="22"/>
          <w:szCs w:val="22"/>
          <w:lang w:val="es-PE"/>
        </w:rPr>
        <w:t xml:space="preserve">A cada Propuesta Económica le corresponderá un </w:t>
      </w:r>
      <w:r w:rsidRPr="00E80820">
        <w:rPr>
          <w:rFonts w:ascii="Arial" w:hAnsi="Arial" w:cs="Arial"/>
          <w:sz w:val="22"/>
          <w:szCs w:val="22"/>
          <w:lang w:val="es-PE"/>
        </w:rPr>
        <w:t xml:space="preserve">puntaje </w:t>
      </w:r>
      <w:r>
        <w:rPr>
          <w:rFonts w:ascii="Arial" w:hAnsi="Arial" w:cs="Arial"/>
          <w:sz w:val="22"/>
          <w:szCs w:val="22"/>
          <w:lang w:val="es-PE"/>
        </w:rPr>
        <w:t>determinado de acuerdo a</w:t>
      </w:r>
      <w:r w:rsidRPr="00E80820">
        <w:rPr>
          <w:rFonts w:ascii="Arial" w:hAnsi="Arial" w:cs="Arial"/>
          <w:sz w:val="22"/>
          <w:szCs w:val="22"/>
          <w:lang w:val="es-PE"/>
        </w:rPr>
        <w:t xml:space="preserve"> </w:t>
      </w:r>
      <w:r>
        <w:rPr>
          <w:rFonts w:ascii="Arial" w:hAnsi="Arial" w:cs="Arial"/>
          <w:sz w:val="22"/>
          <w:szCs w:val="22"/>
          <w:lang w:val="es-PE"/>
        </w:rPr>
        <w:t xml:space="preserve">una </w:t>
      </w:r>
      <w:r w:rsidRPr="00E80820">
        <w:rPr>
          <w:rFonts w:ascii="Arial" w:hAnsi="Arial" w:cs="Arial"/>
          <w:sz w:val="22"/>
          <w:szCs w:val="22"/>
          <w:lang w:val="es-PE"/>
        </w:rPr>
        <w:t>fórmula</w:t>
      </w:r>
      <w:r>
        <w:rPr>
          <w:rFonts w:ascii="Arial" w:hAnsi="Arial" w:cs="Arial"/>
          <w:sz w:val="22"/>
          <w:szCs w:val="22"/>
          <w:lang w:val="es-PE"/>
        </w:rPr>
        <w:t xml:space="preserve"> matemática a ser comunicada mediante Circular.</w:t>
      </w:r>
    </w:p>
    <w:p w:rsidR="00B81100" w:rsidRPr="00E80820" w:rsidRDefault="00B81100" w:rsidP="00B81100">
      <w:pPr>
        <w:pStyle w:val="Textosinformato"/>
        <w:ind w:left="720"/>
        <w:jc w:val="both"/>
        <w:rPr>
          <w:rFonts w:ascii="Arial" w:hAnsi="Arial" w:cs="Arial"/>
          <w:sz w:val="22"/>
          <w:szCs w:val="22"/>
          <w:lang w:val="es-PE"/>
        </w:rPr>
      </w:pPr>
    </w:p>
    <w:p w:rsidR="00E80820" w:rsidRPr="00E80820" w:rsidRDefault="00E80820" w:rsidP="008622BD">
      <w:pPr>
        <w:pStyle w:val="Textosinformato"/>
        <w:keepNext/>
        <w:numPr>
          <w:ilvl w:val="2"/>
          <w:numId w:val="16"/>
        </w:numPr>
        <w:jc w:val="both"/>
        <w:rPr>
          <w:rFonts w:ascii="Arial" w:hAnsi="Arial" w:cs="Arial"/>
          <w:sz w:val="22"/>
          <w:szCs w:val="22"/>
        </w:rPr>
      </w:pPr>
      <w:r w:rsidRPr="00E80820">
        <w:rPr>
          <w:rFonts w:ascii="Arial" w:hAnsi="Arial" w:cs="Arial"/>
          <w:sz w:val="22"/>
          <w:szCs w:val="22"/>
        </w:rPr>
        <w:t xml:space="preserve">La Propuesta Económica deberá permanecer vigente cuando menos hasta sesenta (60) Días después de la Fecha de Cierre, </w:t>
      </w:r>
      <w:proofErr w:type="spellStart"/>
      <w:r w:rsidRPr="00E80820">
        <w:rPr>
          <w:rFonts w:ascii="Arial" w:hAnsi="Arial" w:cs="Arial"/>
          <w:sz w:val="22"/>
          <w:szCs w:val="22"/>
        </w:rPr>
        <w:t>aún</w:t>
      </w:r>
      <w:proofErr w:type="spellEnd"/>
      <w:r w:rsidRPr="00E80820">
        <w:rPr>
          <w:rFonts w:ascii="Arial" w:hAnsi="Arial" w:cs="Arial"/>
          <w:sz w:val="22"/>
          <w:szCs w:val="22"/>
        </w:rPr>
        <w:t xml:space="preserve"> cuando dicha Propuesta Económica no hubiese sido declarada ganadora.</w:t>
      </w:r>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tabs>
          <w:tab w:val="left" w:pos="1701"/>
        </w:tabs>
        <w:ind w:left="720"/>
        <w:jc w:val="both"/>
        <w:rPr>
          <w:rFonts w:ascii="Arial" w:hAnsi="Arial" w:cs="Arial"/>
          <w:sz w:val="22"/>
          <w:szCs w:val="22"/>
        </w:rPr>
      </w:pPr>
      <w:r w:rsidRPr="00E80820">
        <w:rPr>
          <w:rFonts w:ascii="Arial" w:hAnsi="Arial" w:cs="Arial"/>
          <w:sz w:val="22"/>
          <w:szCs w:val="22"/>
        </w:rPr>
        <w:t>Quedará sin efecto toda Propuesta Económica que tuviese una vigencia menor. El Comité podrá disponer la prórroga obligatoria de las Propuestas Económicas.</w:t>
      </w:r>
    </w:p>
    <w:p w:rsidR="00E80820" w:rsidRPr="00E80820" w:rsidRDefault="00E80820" w:rsidP="008622BD">
      <w:pPr>
        <w:pStyle w:val="Textosinformato"/>
        <w:tabs>
          <w:tab w:val="left" w:pos="2410"/>
        </w:tabs>
        <w:ind w:left="2410" w:hanging="709"/>
        <w:jc w:val="both"/>
        <w:rPr>
          <w:rFonts w:ascii="Arial" w:hAnsi="Arial" w:cs="Arial"/>
          <w:sz w:val="22"/>
          <w:szCs w:val="22"/>
        </w:rPr>
      </w:pPr>
    </w:p>
    <w:p w:rsidR="00E80820" w:rsidRPr="00E80820" w:rsidRDefault="00E80820" w:rsidP="008622BD">
      <w:pPr>
        <w:pStyle w:val="Textosinformato"/>
        <w:keepNext/>
        <w:numPr>
          <w:ilvl w:val="2"/>
          <w:numId w:val="16"/>
        </w:numPr>
        <w:jc w:val="both"/>
        <w:rPr>
          <w:rFonts w:ascii="Arial" w:hAnsi="Arial" w:cs="Arial"/>
          <w:sz w:val="22"/>
          <w:szCs w:val="22"/>
        </w:rPr>
      </w:pPr>
      <w:r w:rsidRPr="00E80820">
        <w:rPr>
          <w:rFonts w:ascii="Arial" w:hAnsi="Arial" w:cs="Arial"/>
          <w:sz w:val="22"/>
          <w:szCs w:val="22"/>
        </w:rPr>
        <w:t>A los efectos de este Concurso, la presentación del Sobre N° 3 por parte de un Postor Precalificado constituye una oferta económica irrevocable por la materia de este Concurso. Una oferta económica implica el sometimiento del Postor Precalificado a todos los términos y condiciones, sin excepción, del Contrato y de su Propuesta Económica</w:t>
      </w:r>
      <w:r w:rsidR="00B81100">
        <w:rPr>
          <w:rFonts w:ascii="Arial" w:hAnsi="Arial" w:cs="Arial"/>
          <w:sz w:val="22"/>
          <w:szCs w:val="22"/>
        </w:rPr>
        <w:t>.</w:t>
      </w:r>
    </w:p>
    <w:p w:rsidR="00E80820" w:rsidRPr="00E80820" w:rsidRDefault="00E80820" w:rsidP="008622BD">
      <w:pPr>
        <w:tabs>
          <w:tab w:val="left" w:pos="9072"/>
        </w:tabs>
        <w:spacing w:after="0" w:line="240" w:lineRule="auto"/>
        <w:ind w:right="72"/>
        <w:jc w:val="both"/>
        <w:rPr>
          <w:rFonts w:ascii="Arial" w:hAnsi="Arial" w:cs="Arial"/>
          <w:bCs/>
          <w:iCs/>
        </w:rPr>
      </w:pPr>
    </w:p>
    <w:p w:rsidR="00E80820" w:rsidRPr="00E80820" w:rsidRDefault="00E80820" w:rsidP="008622BD">
      <w:pPr>
        <w:pStyle w:val="Ttulo1"/>
        <w:numPr>
          <w:ilvl w:val="0"/>
          <w:numId w:val="20"/>
        </w:numPr>
        <w:tabs>
          <w:tab w:val="clear" w:pos="360"/>
          <w:tab w:val="num" w:pos="720"/>
        </w:tabs>
        <w:ind w:left="720" w:hanging="720"/>
        <w:jc w:val="both"/>
        <w:rPr>
          <w:rFonts w:ascii="Arial" w:hAnsi="Arial" w:cs="Arial"/>
          <w:sz w:val="22"/>
          <w:szCs w:val="22"/>
        </w:rPr>
      </w:pPr>
      <w:bookmarkStart w:id="196" w:name="_Toc334691843"/>
      <w:r w:rsidRPr="00E80820">
        <w:rPr>
          <w:rFonts w:ascii="Arial" w:hAnsi="Arial" w:cs="Arial"/>
          <w:sz w:val="22"/>
          <w:szCs w:val="22"/>
        </w:rPr>
        <w:t>ACTOS DE RECEPCIÓN DE LOS SOBRES Nº 2 Y Nº 3 Y APERTURA DEL SOBRE N° 2.</w:t>
      </w:r>
      <w:bookmarkEnd w:id="196"/>
    </w:p>
    <w:p w:rsidR="00E80820" w:rsidRPr="00E80820" w:rsidRDefault="00E80820" w:rsidP="008622BD">
      <w:pPr>
        <w:pStyle w:val="Textosinformato"/>
        <w:keepNext/>
        <w:jc w:val="both"/>
        <w:rPr>
          <w:rFonts w:ascii="Arial" w:hAnsi="Arial" w:cs="Arial"/>
          <w:b/>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97" w:name="_Toc334691844"/>
      <w:r w:rsidRPr="00092BFB">
        <w:rPr>
          <w:rFonts w:ascii="Arial" w:hAnsi="Arial" w:cs="Arial"/>
          <w:i w:val="0"/>
          <w:iCs w:val="0"/>
          <w:sz w:val="22"/>
          <w:szCs w:val="22"/>
        </w:rPr>
        <w:t>Acto de presentación de los Sobres Nº 2 y 3 y Apertura del Sobre N° 2</w:t>
      </w:r>
      <w:bookmarkEnd w:id="197"/>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keepNext/>
        <w:numPr>
          <w:ilvl w:val="2"/>
          <w:numId w:val="11"/>
        </w:numPr>
        <w:tabs>
          <w:tab w:val="left" w:pos="720"/>
        </w:tabs>
        <w:jc w:val="both"/>
        <w:rPr>
          <w:rFonts w:ascii="Arial" w:hAnsi="Arial" w:cs="Arial"/>
          <w:sz w:val="22"/>
          <w:szCs w:val="22"/>
        </w:rPr>
      </w:pPr>
      <w:r w:rsidRPr="00E80820">
        <w:rPr>
          <w:rFonts w:ascii="Arial" w:hAnsi="Arial" w:cs="Arial"/>
          <w:sz w:val="22"/>
          <w:szCs w:val="22"/>
        </w:rPr>
        <w:t>La presentación de los Sobre N° 2 y Nº 3 deberá realizarse de acuerdo a las reglas generales previstas en el Numeral 4. Sin perjuicio de ello, el Comité otorgará treinta (30) minutos de tolerancia para su presentación.</w:t>
      </w:r>
    </w:p>
    <w:p w:rsidR="00E80820" w:rsidRPr="00E80820" w:rsidRDefault="00E80820" w:rsidP="008622BD">
      <w:pPr>
        <w:tabs>
          <w:tab w:val="left" w:pos="9072"/>
        </w:tabs>
        <w:spacing w:after="0" w:line="240" w:lineRule="auto"/>
        <w:ind w:right="72"/>
        <w:jc w:val="both"/>
        <w:rPr>
          <w:rFonts w:ascii="Arial" w:hAnsi="Arial" w:cs="Arial"/>
          <w:bCs/>
          <w:iCs/>
        </w:rPr>
      </w:pPr>
    </w:p>
    <w:p w:rsidR="00E80820" w:rsidRPr="00E80820" w:rsidRDefault="00E80820" w:rsidP="008622BD">
      <w:pPr>
        <w:pStyle w:val="Textosinformato"/>
        <w:tabs>
          <w:tab w:val="left" w:pos="720"/>
        </w:tabs>
        <w:ind w:left="708" w:firstLine="12"/>
        <w:jc w:val="both"/>
        <w:rPr>
          <w:rFonts w:ascii="Arial" w:hAnsi="Arial" w:cs="Arial"/>
          <w:spacing w:val="-2"/>
          <w:sz w:val="22"/>
          <w:szCs w:val="22"/>
        </w:rPr>
      </w:pPr>
      <w:r w:rsidRPr="00E80820">
        <w:rPr>
          <w:rFonts w:ascii="Arial" w:hAnsi="Arial" w:cs="Arial"/>
          <w:spacing w:val="-2"/>
          <w:sz w:val="22"/>
          <w:szCs w:val="22"/>
        </w:rPr>
        <w:t>En caso que todos los Postores Precalificados se encontrasen presentes ante el Comité o alguno de sus miembros, antes de transcurrido el plazo de tolerancia, el Comité podrá dar inicio al acto.</w:t>
      </w:r>
    </w:p>
    <w:p w:rsidR="00E80820" w:rsidRPr="00E80820" w:rsidRDefault="00E80820" w:rsidP="008622BD">
      <w:pPr>
        <w:pStyle w:val="Textosinformato"/>
        <w:tabs>
          <w:tab w:val="left" w:pos="720"/>
        </w:tabs>
        <w:jc w:val="both"/>
        <w:rPr>
          <w:rFonts w:ascii="Arial" w:hAnsi="Arial" w:cs="Arial"/>
          <w:spacing w:val="-2"/>
          <w:sz w:val="22"/>
          <w:szCs w:val="22"/>
        </w:rPr>
      </w:pPr>
    </w:p>
    <w:p w:rsidR="00E80820" w:rsidRPr="00E80820" w:rsidRDefault="00E80820" w:rsidP="008622BD">
      <w:pPr>
        <w:pStyle w:val="Textosinformato"/>
        <w:keepNext/>
        <w:numPr>
          <w:ilvl w:val="2"/>
          <w:numId w:val="11"/>
        </w:numPr>
        <w:tabs>
          <w:tab w:val="left" w:pos="720"/>
        </w:tabs>
        <w:jc w:val="both"/>
        <w:rPr>
          <w:rFonts w:ascii="Arial" w:hAnsi="Arial" w:cs="Arial"/>
          <w:sz w:val="22"/>
          <w:szCs w:val="22"/>
        </w:rPr>
      </w:pPr>
      <w:r w:rsidRPr="00E80820">
        <w:rPr>
          <w:rFonts w:ascii="Arial" w:hAnsi="Arial" w:cs="Arial"/>
          <w:sz w:val="22"/>
          <w:szCs w:val="22"/>
        </w:rPr>
        <w:lastRenderedPageBreak/>
        <w:t xml:space="preserve">El Presidente del Comité o la persona que lo sustituya, recibirá los Sobres N° 2 y Nº 3, ante la presencia de Notario Público, quien en cada caso, procederá a la apertura de los Sobres Nº 2, en el orden en que fueron presentados por los Postores </w:t>
      </w:r>
      <w:r w:rsidRPr="00E80820">
        <w:rPr>
          <w:rFonts w:ascii="Arial" w:hAnsi="Arial" w:cs="Arial"/>
          <w:spacing w:val="-2"/>
          <w:sz w:val="22"/>
          <w:szCs w:val="22"/>
        </w:rPr>
        <w:t>Precalificados</w:t>
      </w:r>
      <w:r w:rsidRPr="00E80820">
        <w:rPr>
          <w:rFonts w:ascii="Arial" w:hAnsi="Arial" w:cs="Arial"/>
          <w:sz w:val="22"/>
          <w:szCs w:val="22"/>
        </w:rPr>
        <w:t>.</w:t>
      </w:r>
    </w:p>
    <w:p w:rsidR="00E80820" w:rsidRPr="00E80820" w:rsidRDefault="00E80820" w:rsidP="008622BD">
      <w:pPr>
        <w:pStyle w:val="Textosinformato"/>
        <w:tabs>
          <w:tab w:val="left" w:pos="720"/>
        </w:tabs>
        <w:jc w:val="both"/>
        <w:rPr>
          <w:rFonts w:ascii="Arial" w:hAnsi="Arial" w:cs="Arial"/>
          <w:spacing w:val="-2"/>
          <w:sz w:val="22"/>
          <w:szCs w:val="22"/>
        </w:rPr>
      </w:pPr>
    </w:p>
    <w:p w:rsidR="00E80820" w:rsidRPr="00E80820" w:rsidRDefault="00E80820" w:rsidP="008622BD">
      <w:pPr>
        <w:pStyle w:val="Textosinformato"/>
        <w:keepNext/>
        <w:numPr>
          <w:ilvl w:val="2"/>
          <w:numId w:val="11"/>
        </w:numPr>
        <w:tabs>
          <w:tab w:val="left" w:pos="720"/>
        </w:tabs>
        <w:jc w:val="both"/>
        <w:rPr>
          <w:rFonts w:ascii="Arial" w:hAnsi="Arial" w:cs="Arial"/>
          <w:sz w:val="22"/>
          <w:szCs w:val="22"/>
        </w:rPr>
      </w:pPr>
      <w:r w:rsidRPr="00E80820">
        <w:rPr>
          <w:rFonts w:ascii="Arial" w:hAnsi="Arial" w:cs="Arial"/>
          <w:sz w:val="22"/>
          <w:szCs w:val="22"/>
        </w:rPr>
        <w:t>Abiertos los Sobres N° 2, el Notario rubricará y sellará todas las páginas de los documentos originales contenidos en éstos y entregará los mismos al Comité, para su evaluación, la cual se efectuará conforme a lo establecido en el Numeral 8.2.</w:t>
      </w:r>
    </w:p>
    <w:p w:rsidR="00E80820" w:rsidRPr="00E80820" w:rsidRDefault="00E80820" w:rsidP="008622BD">
      <w:pPr>
        <w:pStyle w:val="Textosinformato"/>
        <w:tabs>
          <w:tab w:val="left" w:pos="720"/>
        </w:tabs>
        <w:jc w:val="both"/>
        <w:rPr>
          <w:rFonts w:ascii="Arial" w:hAnsi="Arial" w:cs="Arial"/>
          <w:spacing w:val="-2"/>
          <w:sz w:val="22"/>
          <w:szCs w:val="22"/>
        </w:rPr>
      </w:pPr>
    </w:p>
    <w:p w:rsidR="00E80820" w:rsidRPr="00E80820" w:rsidRDefault="00E80820" w:rsidP="008622BD">
      <w:pPr>
        <w:pStyle w:val="Textosinformato"/>
        <w:keepNext/>
        <w:numPr>
          <w:ilvl w:val="2"/>
          <w:numId w:val="11"/>
        </w:numPr>
        <w:tabs>
          <w:tab w:val="left" w:pos="720"/>
        </w:tabs>
        <w:jc w:val="both"/>
        <w:rPr>
          <w:rFonts w:ascii="Arial" w:hAnsi="Arial" w:cs="Arial"/>
          <w:spacing w:val="-2"/>
          <w:sz w:val="22"/>
          <w:szCs w:val="22"/>
        </w:rPr>
      </w:pPr>
      <w:r w:rsidRPr="00E80820">
        <w:rPr>
          <w:rFonts w:ascii="Arial" w:hAnsi="Arial" w:cs="Arial"/>
          <w:sz w:val="22"/>
          <w:szCs w:val="22"/>
        </w:rPr>
        <w:t>Los Sobres Nº 3 sin abrir, permanecerán en custodia del Notario Público, hasta la fecha de apertura de los Sobres Nº 3, prevista en el Cronograma.</w:t>
      </w:r>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keepNext/>
        <w:numPr>
          <w:ilvl w:val="2"/>
          <w:numId w:val="11"/>
        </w:numPr>
        <w:tabs>
          <w:tab w:val="left" w:pos="720"/>
        </w:tabs>
        <w:jc w:val="both"/>
        <w:rPr>
          <w:rFonts w:ascii="Arial" w:hAnsi="Arial" w:cs="Arial"/>
          <w:sz w:val="22"/>
          <w:szCs w:val="22"/>
        </w:rPr>
      </w:pPr>
      <w:r w:rsidRPr="00E80820">
        <w:rPr>
          <w:rFonts w:ascii="Arial" w:hAnsi="Arial" w:cs="Arial"/>
          <w:sz w:val="22"/>
          <w:szCs w:val="22"/>
        </w:rPr>
        <w:t xml:space="preserve">El Notario Público levantará un acta, en la cual se deje constancia de la recepción de los Sobres Nº 2 y Nº 3 y apertura del Sobre Nº 2, la misma que será firmada por los miembros del Comité y los Postores </w:t>
      </w:r>
      <w:r w:rsidRPr="00E80820">
        <w:rPr>
          <w:rFonts w:ascii="Arial" w:hAnsi="Arial" w:cs="Arial"/>
          <w:spacing w:val="-2"/>
          <w:sz w:val="22"/>
          <w:szCs w:val="22"/>
        </w:rPr>
        <w:t xml:space="preserve">Precalificados </w:t>
      </w:r>
      <w:r w:rsidRPr="00E80820">
        <w:rPr>
          <w:rFonts w:ascii="Arial" w:hAnsi="Arial" w:cs="Arial"/>
          <w:sz w:val="22"/>
          <w:szCs w:val="22"/>
        </w:rPr>
        <w:t>que así lo deseen hacer.</w:t>
      </w:r>
    </w:p>
    <w:p w:rsidR="00E80820" w:rsidRPr="00E80820" w:rsidRDefault="00E80820" w:rsidP="008622BD">
      <w:pPr>
        <w:pStyle w:val="Textosinformato"/>
        <w:tabs>
          <w:tab w:val="left" w:pos="720"/>
        </w:tabs>
        <w:jc w:val="both"/>
        <w:rPr>
          <w:rFonts w:ascii="Arial" w:hAnsi="Arial" w:cs="Arial"/>
          <w:sz w:val="22"/>
          <w:szCs w:val="22"/>
        </w:rPr>
      </w:pPr>
    </w:p>
    <w:p w:rsidR="00E80820" w:rsidRPr="00092BFB" w:rsidRDefault="00E80820" w:rsidP="008622BD">
      <w:pPr>
        <w:pStyle w:val="Ttulo2"/>
        <w:numPr>
          <w:ilvl w:val="1"/>
          <w:numId w:val="20"/>
        </w:numPr>
        <w:tabs>
          <w:tab w:val="clear" w:pos="792"/>
        </w:tabs>
        <w:ind w:left="720" w:hanging="720"/>
        <w:jc w:val="left"/>
        <w:rPr>
          <w:rFonts w:ascii="Arial" w:hAnsi="Arial" w:cs="Arial"/>
          <w:i w:val="0"/>
          <w:iCs w:val="0"/>
          <w:sz w:val="22"/>
          <w:szCs w:val="22"/>
        </w:rPr>
      </w:pPr>
      <w:bookmarkStart w:id="198" w:name="_Toc82510110"/>
      <w:bookmarkStart w:id="199" w:name="_Toc334691845"/>
      <w:r w:rsidRPr="00092BFB">
        <w:rPr>
          <w:rFonts w:ascii="Arial" w:hAnsi="Arial" w:cs="Arial"/>
          <w:i w:val="0"/>
          <w:iCs w:val="0"/>
          <w:sz w:val="22"/>
          <w:szCs w:val="22"/>
        </w:rPr>
        <w:t>Evaluación del contenido del Sobre N° 2</w:t>
      </w:r>
      <w:bookmarkEnd w:id="198"/>
      <w:bookmarkEnd w:id="199"/>
    </w:p>
    <w:p w:rsidR="00E80820" w:rsidRPr="00E80820" w:rsidRDefault="00E80820" w:rsidP="008622BD">
      <w:pPr>
        <w:pStyle w:val="Textosinformato"/>
        <w:keepNext/>
        <w:jc w:val="both"/>
        <w:rPr>
          <w:rFonts w:ascii="Arial" w:hAnsi="Arial" w:cs="Arial"/>
          <w:sz w:val="22"/>
          <w:szCs w:val="22"/>
        </w:rPr>
      </w:pPr>
    </w:p>
    <w:p w:rsidR="00E80820" w:rsidRPr="00E80820" w:rsidRDefault="00E80820" w:rsidP="008622BD">
      <w:pPr>
        <w:pStyle w:val="Textosinformato"/>
        <w:keepNext/>
        <w:numPr>
          <w:ilvl w:val="2"/>
          <w:numId w:val="13"/>
        </w:numPr>
        <w:jc w:val="both"/>
        <w:rPr>
          <w:rFonts w:ascii="Arial" w:hAnsi="Arial" w:cs="Arial"/>
          <w:sz w:val="22"/>
          <w:szCs w:val="22"/>
        </w:rPr>
      </w:pPr>
      <w:r w:rsidRPr="00E80820">
        <w:rPr>
          <w:rFonts w:ascii="Arial" w:hAnsi="Arial" w:cs="Arial"/>
          <w:sz w:val="22"/>
          <w:szCs w:val="22"/>
        </w:rPr>
        <w:t>El contenido del Sobre N° 2 será evaluado por el Comité o por quien éste delegue, siendo el Comité el que deberá pronunciarse si se admite o no el Sobre N° 2 de cada Postor Precalificado que haya presentado Propuestas. A tal efecto, deberá remitir una comunicación individual a cada Postor Precalificado que haya presentado Propuestas, declarando válido o no su Sobre N° 2, en el plazo establecido en el Cronograma.</w:t>
      </w:r>
    </w:p>
    <w:p w:rsidR="00E80820" w:rsidRPr="00E80820" w:rsidRDefault="00E80820" w:rsidP="008622BD">
      <w:pPr>
        <w:pStyle w:val="Textosinformato"/>
        <w:keepNext/>
        <w:ind w:left="720"/>
        <w:jc w:val="both"/>
        <w:rPr>
          <w:rFonts w:ascii="Arial" w:hAnsi="Arial" w:cs="Arial"/>
          <w:sz w:val="22"/>
          <w:szCs w:val="22"/>
        </w:rPr>
      </w:pPr>
    </w:p>
    <w:p w:rsidR="00E80820" w:rsidRPr="00E80820" w:rsidRDefault="00E80820" w:rsidP="008622BD">
      <w:pPr>
        <w:pStyle w:val="Textosinformato"/>
        <w:keepNext/>
        <w:numPr>
          <w:ilvl w:val="2"/>
          <w:numId w:val="13"/>
        </w:numPr>
        <w:jc w:val="both"/>
        <w:rPr>
          <w:rFonts w:ascii="Arial" w:hAnsi="Arial" w:cs="Arial"/>
          <w:sz w:val="22"/>
          <w:szCs w:val="22"/>
        </w:rPr>
      </w:pPr>
      <w:r w:rsidRPr="00E80820">
        <w:rPr>
          <w:rFonts w:ascii="Arial" w:hAnsi="Arial" w:cs="Arial"/>
          <w:sz w:val="22"/>
          <w:szCs w:val="22"/>
        </w:rPr>
        <w:t xml:space="preserve">Las Propuestas Técnicas serán analizadas por el Comité o por quien éste delegue. </w:t>
      </w:r>
    </w:p>
    <w:p w:rsidR="00E80820" w:rsidRPr="00E80820" w:rsidRDefault="00E80820" w:rsidP="008622BD">
      <w:pPr>
        <w:pStyle w:val="Textosinformato"/>
        <w:keepNext/>
        <w:ind w:left="720"/>
        <w:jc w:val="both"/>
        <w:rPr>
          <w:rFonts w:ascii="Arial" w:hAnsi="Arial" w:cs="Arial"/>
          <w:sz w:val="22"/>
          <w:szCs w:val="22"/>
        </w:rPr>
      </w:pPr>
    </w:p>
    <w:p w:rsidR="00E80820" w:rsidRPr="00E80820" w:rsidRDefault="00E80820" w:rsidP="008622BD">
      <w:pPr>
        <w:pStyle w:val="Textosinformato"/>
        <w:keepNext/>
        <w:numPr>
          <w:ilvl w:val="2"/>
          <w:numId w:val="13"/>
        </w:numPr>
        <w:jc w:val="both"/>
        <w:rPr>
          <w:rFonts w:ascii="Arial" w:hAnsi="Arial" w:cs="Arial"/>
          <w:sz w:val="22"/>
          <w:szCs w:val="22"/>
        </w:rPr>
      </w:pPr>
      <w:r w:rsidRPr="00E80820">
        <w:rPr>
          <w:rFonts w:ascii="Arial" w:hAnsi="Arial" w:cs="Arial"/>
          <w:sz w:val="22"/>
          <w:szCs w:val="22"/>
        </w:rPr>
        <w:t>Si el Comité efectuara alguna observación no sustancial a la Propuesta Técnica contenida en el Sobre Nº 2, podrá solicitar al Postor Precalificado, las precisiones, aclaraciones, ajustes y/o modificaciones no sustanciales a la Propuesta Técnica presentada, las cuales deberán ser subsanadas en el plazo que se otorgue.</w:t>
      </w:r>
    </w:p>
    <w:p w:rsidR="00E80820" w:rsidRPr="00E80820" w:rsidRDefault="00E80820" w:rsidP="008622BD">
      <w:pPr>
        <w:pStyle w:val="Textosinformato"/>
        <w:keepNext/>
        <w:ind w:left="720"/>
        <w:jc w:val="both"/>
        <w:rPr>
          <w:rFonts w:ascii="Arial" w:hAnsi="Arial" w:cs="Arial"/>
          <w:sz w:val="22"/>
          <w:szCs w:val="22"/>
        </w:rPr>
      </w:pPr>
    </w:p>
    <w:p w:rsidR="00E80820" w:rsidRPr="00E80820" w:rsidRDefault="00E80820" w:rsidP="008622BD">
      <w:pPr>
        <w:pStyle w:val="Textosinformato"/>
        <w:keepNext/>
        <w:numPr>
          <w:ilvl w:val="2"/>
          <w:numId w:val="13"/>
        </w:numPr>
        <w:jc w:val="both"/>
        <w:rPr>
          <w:rFonts w:ascii="Arial" w:hAnsi="Arial" w:cs="Arial"/>
          <w:bCs/>
          <w:iCs/>
          <w:sz w:val="22"/>
          <w:szCs w:val="22"/>
        </w:rPr>
      </w:pPr>
      <w:r w:rsidRPr="00E80820">
        <w:rPr>
          <w:rFonts w:ascii="Arial" w:hAnsi="Arial" w:cs="Arial"/>
          <w:bCs/>
          <w:iCs/>
          <w:spacing w:val="-2"/>
          <w:sz w:val="22"/>
          <w:szCs w:val="22"/>
        </w:rPr>
        <w:t xml:space="preserve">La </w:t>
      </w:r>
      <w:r w:rsidRPr="00E80820">
        <w:rPr>
          <w:rFonts w:ascii="Arial" w:hAnsi="Arial" w:cs="Arial"/>
          <w:sz w:val="22"/>
          <w:szCs w:val="22"/>
        </w:rPr>
        <w:t xml:space="preserve">Propuesta Técnica </w:t>
      </w:r>
      <w:r w:rsidRPr="00E80820">
        <w:rPr>
          <w:rFonts w:ascii="Arial" w:hAnsi="Arial" w:cs="Arial"/>
          <w:bCs/>
          <w:iCs/>
          <w:spacing w:val="-2"/>
          <w:sz w:val="22"/>
          <w:szCs w:val="22"/>
        </w:rPr>
        <w:t xml:space="preserve">contenida en el Sobre Nº 2 será declarada </w:t>
      </w:r>
      <w:r w:rsidRPr="00E80820">
        <w:rPr>
          <w:rFonts w:ascii="Arial" w:hAnsi="Arial" w:cs="Arial"/>
          <w:bCs/>
          <w:iCs/>
          <w:sz w:val="22"/>
          <w:szCs w:val="22"/>
        </w:rPr>
        <w:t xml:space="preserve">técnicamente aceptable </w:t>
      </w:r>
      <w:r w:rsidRPr="00E80820">
        <w:rPr>
          <w:rFonts w:ascii="Arial" w:hAnsi="Arial" w:cs="Arial"/>
          <w:sz w:val="22"/>
          <w:szCs w:val="22"/>
        </w:rPr>
        <w:t>por el Comité</w:t>
      </w:r>
      <w:r w:rsidRPr="00E80820">
        <w:rPr>
          <w:rFonts w:ascii="Arial" w:hAnsi="Arial" w:cs="Arial"/>
          <w:bCs/>
          <w:iCs/>
          <w:sz w:val="22"/>
          <w:szCs w:val="22"/>
        </w:rPr>
        <w:t xml:space="preserve"> cuando cumplan conjuntamente las siguientes condiciones:</w:t>
      </w:r>
    </w:p>
    <w:p w:rsidR="00E80820" w:rsidRPr="00E80820" w:rsidRDefault="00E80820" w:rsidP="008622BD">
      <w:pPr>
        <w:pStyle w:val="Textosinformato"/>
        <w:keepNext/>
        <w:jc w:val="both"/>
        <w:rPr>
          <w:rFonts w:ascii="Arial" w:hAnsi="Arial" w:cs="Arial"/>
          <w:bCs/>
          <w:iCs/>
          <w:sz w:val="22"/>
          <w:szCs w:val="22"/>
        </w:rPr>
      </w:pPr>
    </w:p>
    <w:p w:rsidR="00E80820" w:rsidRPr="00E80820" w:rsidRDefault="00E80820" w:rsidP="008622BD">
      <w:pPr>
        <w:pStyle w:val="Textosinformato"/>
        <w:keepNext/>
        <w:numPr>
          <w:ilvl w:val="0"/>
          <w:numId w:val="17"/>
        </w:numPr>
        <w:ind w:hanging="319"/>
        <w:jc w:val="both"/>
        <w:rPr>
          <w:rFonts w:ascii="Arial" w:hAnsi="Arial" w:cs="Arial"/>
          <w:bCs/>
          <w:iCs/>
          <w:sz w:val="22"/>
          <w:szCs w:val="22"/>
        </w:rPr>
      </w:pPr>
      <w:r w:rsidRPr="00E80820">
        <w:rPr>
          <w:rFonts w:ascii="Arial" w:hAnsi="Arial" w:cs="Arial"/>
          <w:bCs/>
          <w:iCs/>
          <w:sz w:val="22"/>
          <w:szCs w:val="22"/>
        </w:rPr>
        <w:t>Cuando se haya cumplido con lo dispuesto en los Numerales 7.1 y 8.2.3, de ser el caso.</w:t>
      </w:r>
    </w:p>
    <w:p w:rsidR="00E80820" w:rsidRPr="00E80820" w:rsidRDefault="00E80820" w:rsidP="008622BD">
      <w:pPr>
        <w:pStyle w:val="Textosinformato"/>
        <w:keepNext/>
        <w:ind w:left="709" w:hanging="319"/>
        <w:jc w:val="both"/>
        <w:rPr>
          <w:rFonts w:ascii="Arial" w:hAnsi="Arial" w:cs="Arial"/>
          <w:bCs/>
          <w:iCs/>
          <w:sz w:val="22"/>
          <w:szCs w:val="22"/>
        </w:rPr>
      </w:pPr>
    </w:p>
    <w:p w:rsidR="00E80820" w:rsidRPr="00E80820" w:rsidRDefault="00E80820" w:rsidP="008622BD">
      <w:pPr>
        <w:pStyle w:val="Textosinformato"/>
        <w:keepNext/>
        <w:numPr>
          <w:ilvl w:val="0"/>
          <w:numId w:val="17"/>
        </w:numPr>
        <w:ind w:hanging="319"/>
        <w:jc w:val="both"/>
        <w:rPr>
          <w:rFonts w:ascii="Arial" w:hAnsi="Arial" w:cs="Arial"/>
          <w:bCs/>
          <w:iCs/>
          <w:sz w:val="22"/>
          <w:szCs w:val="22"/>
        </w:rPr>
      </w:pPr>
      <w:r w:rsidRPr="00E80820">
        <w:rPr>
          <w:rFonts w:ascii="Arial" w:hAnsi="Arial" w:cs="Arial"/>
          <w:bCs/>
          <w:iCs/>
          <w:sz w:val="22"/>
          <w:szCs w:val="22"/>
        </w:rPr>
        <w:t xml:space="preserve">Cuando la Propuesta Técnica sea aceptada por el Comité para lo cual se verificará el cumplimiento de todos los requisitos contenidos en el </w:t>
      </w:r>
      <w:r w:rsidRPr="00E80820">
        <w:rPr>
          <w:rFonts w:ascii="Arial" w:hAnsi="Arial" w:cs="Arial"/>
          <w:bCs/>
          <w:iCs/>
          <w:sz w:val="22"/>
          <w:szCs w:val="22"/>
          <w:lang w:val="es-ES_tradnl"/>
        </w:rPr>
        <w:t>Anexo N° 8</w:t>
      </w:r>
      <w:r w:rsidRPr="00E80820">
        <w:rPr>
          <w:rFonts w:ascii="Arial" w:hAnsi="Arial" w:cs="Arial"/>
          <w:bCs/>
          <w:iCs/>
          <w:sz w:val="22"/>
          <w:szCs w:val="22"/>
        </w:rPr>
        <w:t xml:space="preserve"> y, que los mismos no se encuentren condicionados. </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A tal efecto, los resultados de la evaluación de las Propuestas Técnicas contenidas en los Sobres Nº 2 serán consignados en un acta de evaluación, que será firmada por los miembros del Comité o por quienes éste haya delegado la evaluación y esos resultados serán la base para que el Comité, declare técnicamente aceptable o no la Propuesta Técnica contenida en el Sobre N° 2.</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keepNext/>
        <w:numPr>
          <w:ilvl w:val="2"/>
          <w:numId w:val="13"/>
        </w:numPr>
        <w:jc w:val="both"/>
        <w:rPr>
          <w:rFonts w:ascii="Arial" w:hAnsi="Arial" w:cs="Arial"/>
          <w:sz w:val="22"/>
          <w:szCs w:val="22"/>
        </w:rPr>
      </w:pPr>
      <w:r w:rsidRPr="00E80820">
        <w:rPr>
          <w:rFonts w:ascii="Arial" w:hAnsi="Arial" w:cs="Arial"/>
          <w:sz w:val="22"/>
          <w:szCs w:val="22"/>
        </w:rPr>
        <w:t xml:space="preserve">Con relación a los demás documentos contenidos en el Sobre N° 2, si el Comité o quien éste delegue, determinase que existiera alguna observación subsanable (precisiones o aclaraciones) respecto de cualquiera de dichos documentos, con excepción de la Propuesta Técnica, se procederá a comunicar al Postor </w:t>
      </w:r>
      <w:r w:rsidRPr="00E80820">
        <w:rPr>
          <w:rFonts w:ascii="Arial" w:hAnsi="Arial" w:cs="Arial"/>
          <w:sz w:val="22"/>
          <w:szCs w:val="22"/>
        </w:rPr>
        <w:lastRenderedPageBreak/>
        <w:t xml:space="preserve">Precalificado para que en el plazo que se otorgue, los subsane. En ningún caso se considerará como observación subsanable la no presentación de cualquiera de los documentos que deben estar contenidos en el Sobre Nº 2. </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keepNext/>
        <w:numPr>
          <w:ilvl w:val="2"/>
          <w:numId w:val="13"/>
        </w:numPr>
        <w:jc w:val="both"/>
        <w:rPr>
          <w:rFonts w:ascii="Arial" w:hAnsi="Arial" w:cs="Arial"/>
          <w:bCs/>
          <w:iCs/>
          <w:sz w:val="22"/>
          <w:szCs w:val="22"/>
        </w:rPr>
      </w:pPr>
      <w:r w:rsidRPr="00E80820">
        <w:rPr>
          <w:rFonts w:ascii="Arial" w:hAnsi="Arial" w:cs="Arial"/>
          <w:bCs/>
          <w:iCs/>
          <w:sz w:val="22"/>
          <w:szCs w:val="22"/>
        </w:rPr>
        <w:t>La decisión del Comité sobre los resultados de la evaluación de la documentación contenida en el Sobre Nº 2 tiene el carácter de definitiva y no dará lugar a reclamo ni impugnación alguna por los Postores Precalificados.</w:t>
      </w:r>
    </w:p>
    <w:p w:rsidR="00E80820" w:rsidRPr="00E80820" w:rsidRDefault="00E80820" w:rsidP="008622BD">
      <w:pPr>
        <w:pStyle w:val="Prrafodelista"/>
        <w:rPr>
          <w:rStyle w:val="Refdenotaalpie"/>
          <w:rFonts w:ascii="Arial" w:hAnsi="Arial" w:cs="Arial"/>
          <w:bCs/>
          <w:iCs/>
          <w:sz w:val="22"/>
          <w:szCs w:val="22"/>
        </w:rPr>
      </w:pPr>
    </w:p>
    <w:p w:rsidR="00E80820" w:rsidRPr="00E80820" w:rsidRDefault="00E80820" w:rsidP="008622BD">
      <w:pPr>
        <w:pStyle w:val="Textosinformato"/>
        <w:keepNext/>
        <w:numPr>
          <w:ilvl w:val="2"/>
          <w:numId w:val="13"/>
        </w:numPr>
        <w:jc w:val="both"/>
        <w:rPr>
          <w:rFonts w:ascii="Arial" w:hAnsi="Arial" w:cs="Arial"/>
          <w:sz w:val="22"/>
          <w:szCs w:val="22"/>
        </w:rPr>
      </w:pPr>
      <w:r w:rsidRPr="00E80820">
        <w:rPr>
          <w:rFonts w:ascii="Arial" w:hAnsi="Arial" w:cs="Arial"/>
          <w:sz w:val="22"/>
          <w:szCs w:val="22"/>
        </w:rPr>
        <w:t xml:space="preserve">Sólo los Postores </w:t>
      </w:r>
      <w:r w:rsidRPr="00E80820">
        <w:rPr>
          <w:rFonts w:ascii="Arial" w:hAnsi="Arial" w:cs="Arial"/>
          <w:bCs/>
          <w:iCs/>
          <w:sz w:val="22"/>
          <w:szCs w:val="22"/>
        </w:rPr>
        <w:t xml:space="preserve">Precalificados </w:t>
      </w:r>
      <w:r w:rsidRPr="00E80820">
        <w:rPr>
          <w:rFonts w:ascii="Arial" w:hAnsi="Arial" w:cs="Arial"/>
          <w:sz w:val="22"/>
          <w:szCs w:val="22"/>
        </w:rPr>
        <w:t xml:space="preserve">cuyos </w:t>
      </w:r>
      <w:r w:rsidRPr="00E80820">
        <w:rPr>
          <w:rFonts w:ascii="Arial" w:hAnsi="Arial" w:cs="Arial"/>
          <w:bCs/>
          <w:iCs/>
          <w:sz w:val="22"/>
          <w:szCs w:val="22"/>
        </w:rPr>
        <w:t xml:space="preserve">Sobres Nº 2 </w:t>
      </w:r>
      <w:r w:rsidRPr="00E80820">
        <w:rPr>
          <w:rFonts w:ascii="Arial" w:hAnsi="Arial" w:cs="Arial"/>
          <w:sz w:val="22"/>
          <w:szCs w:val="22"/>
        </w:rPr>
        <w:t>hayan sido declarados válidos, pasarán a la etapa siguiente del Concurso, que es la apertura del Sobre Nº 3.</w:t>
      </w:r>
    </w:p>
    <w:p w:rsidR="00E80820" w:rsidRPr="00E80820" w:rsidRDefault="00E80820" w:rsidP="008622BD">
      <w:pPr>
        <w:spacing w:after="0" w:line="240" w:lineRule="auto"/>
        <w:rPr>
          <w:rFonts w:ascii="Arial" w:hAnsi="Arial" w:cs="Arial"/>
          <w:b/>
        </w:rPr>
      </w:pPr>
      <w:bookmarkStart w:id="200" w:name="_Toc82510111"/>
    </w:p>
    <w:p w:rsidR="00E80820" w:rsidRPr="00E80820" w:rsidRDefault="00E80820" w:rsidP="008622BD">
      <w:pPr>
        <w:pStyle w:val="Ttulo1"/>
        <w:numPr>
          <w:ilvl w:val="0"/>
          <w:numId w:val="20"/>
        </w:numPr>
        <w:tabs>
          <w:tab w:val="clear" w:pos="360"/>
          <w:tab w:val="num" w:pos="720"/>
        </w:tabs>
        <w:ind w:left="720" w:hanging="720"/>
        <w:jc w:val="both"/>
        <w:rPr>
          <w:rFonts w:ascii="Arial" w:hAnsi="Arial" w:cs="Arial"/>
          <w:sz w:val="22"/>
          <w:szCs w:val="22"/>
        </w:rPr>
      </w:pPr>
      <w:bookmarkStart w:id="201" w:name="_Toc334691846"/>
      <w:r w:rsidRPr="00E80820">
        <w:rPr>
          <w:rFonts w:ascii="Arial" w:hAnsi="Arial" w:cs="Arial"/>
          <w:sz w:val="22"/>
          <w:szCs w:val="22"/>
        </w:rPr>
        <w:t>APERTURA DEL SOBRE N° 3 Y ADJUDICACIÓN DE LA BUENA PRO</w:t>
      </w:r>
      <w:bookmarkEnd w:id="200"/>
      <w:bookmarkEnd w:id="201"/>
    </w:p>
    <w:p w:rsidR="00E80820" w:rsidRPr="00E80820" w:rsidRDefault="00E80820" w:rsidP="008622BD">
      <w:pPr>
        <w:pStyle w:val="Textosinformato"/>
        <w:keepNext/>
        <w:tabs>
          <w:tab w:val="left" w:pos="426"/>
        </w:tabs>
        <w:jc w:val="both"/>
        <w:rPr>
          <w:rFonts w:ascii="Arial" w:hAnsi="Arial" w:cs="Arial"/>
          <w:b/>
          <w:sz w:val="22"/>
          <w:szCs w:val="22"/>
        </w:rPr>
      </w:pPr>
    </w:p>
    <w:p w:rsidR="00E80820" w:rsidRPr="00092BFB" w:rsidRDefault="00E80820" w:rsidP="008622BD">
      <w:pPr>
        <w:pStyle w:val="Ttulo2"/>
        <w:numPr>
          <w:ilvl w:val="1"/>
          <w:numId w:val="6"/>
        </w:numPr>
        <w:tabs>
          <w:tab w:val="clear" w:pos="810"/>
          <w:tab w:val="num" w:pos="720"/>
        </w:tabs>
        <w:ind w:left="720" w:hanging="720"/>
        <w:jc w:val="left"/>
        <w:rPr>
          <w:rFonts w:ascii="Arial" w:hAnsi="Arial" w:cs="Arial"/>
          <w:i w:val="0"/>
          <w:iCs w:val="0"/>
          <w:sz w:val="22"/>
          <w:szCs w:val="22"/>
        </w:rPr>
      </w:pPr>
      <w:bookmarkStart w:id="202" w:name="_Toc82510112"/>
      <w:bookmarkStart w:id="203" w:name="_Toc334691847"/>
      <w:bookmarkStart w:id="204" w:name="_Toc82510113"/>
      <w:r w:rsidRPr="00092BFB">
        <w:rPr>
          <w:rFonts w:ascii="Arial" w:hAnsi="Arial" w:cs="Arial"/>
          <w:i w:val="0"/>
          <w:iCs w:val="0"/>
          <w:sz w:val="22"/>
          <w:szCs w:val="22"/>
        </w:rPr>
        <w:t>Apertura del Sobre N° 3 y Adjudicación de la Buena Pro</w:t>
      </w:r>
      <w:bookmarkEnd w:id="202"/>
      <w:bookmarkEnd w:id="203"/>
    </w:p>
    <w:p w:rsidR="00E80820" w:rsidRPr="00E80820" w:rsidRDefault="00E80820" w:rsidP="008622BD">
      <w:pPr>
        <w:pStyle w:val="Textosinformato"/>
        <w:tabs>
          <w:tab w:val="left" w:pos="1843"/>
        </w:tabs>
        <w:jc w:val="both"/>
        <w:rPr>
          <w:rFonts w:ascii="Arial" w:hAnsi="Arial" w:cs="Arial"/>
          <w:sz w:val="22"/>
          <w:szCs w:val="22"/>
        </w:rPr>
      </w:pPr>
    </w:p>
    <w:p w:rsidR="00E80820" w:rsidRPr="00E80820" w:rsidRDefault="00E80820" w:rsidP="008622BD">
      <w:pPr>
        <w:pStyle w:val="Textosinformato"/>
        <w:numPr>
          <w:ilvl w:val="2"/>
          <w:numId w:val="6"/>
        </w:numPr>
        <w:tabs>
          <w:tab w:val="clear" w:pos="1620"/>
        </w:tabs>
        <w:ind w:left="720"/>
        <w:jc w:val="both"/>
        <w:rPr>
          <w:rFonts w:ascii="Arial" w:hAnsi="Arial" w:cs="Arial"/>
          <w:sz w:val="22"/>
          <w:szCs w:val="22"/>
        </w:rPr>
      </w:pPr>
      <w:r w:rsidRPr="00E80820">
        <w:rPr>
          <w:rFonts w:ascii="Arial" w:hAnsi="Arial" w:cs="Arial"/>
          <w:sz w:val="22"/>
          <w:szCs w:val="22"/>
        </w:rPr>
        <w:t>El Presidente del Comité o la persona que lo sustituya, dará inicio al acto de apertura de los Sobres Nº 3 y Adjudicación de la Buena Pro, en presencia de Notario Público en el lugar y hora señalados mediante Circular, comunicando los resultados de la evaluación de los Sobres N° 2 de los Postores Precalificados, a los asistentes a dicho acto.</w:t>
      </w:r>
    </w:p>
    <w:p w:rsidR="00E80820" w:rsidRPr="00E80820" w:rsidRDefault="00E80820" w:rsidP="008622BD">
      <w:pPr>
        <w:pStyle w:val="Textosinformato"/>
        <w:ind w:left="900" w:hanging="540"/>
        <w:jc w:val="both"/>
        <w:rPr>
          <w:rFonts w:ascii="Arial" w:hAnsi="Arial" w:cs="Arial"/>
          <w:sz w:val="22"/>
          <w:szCs w:val="22"/>
        </w:rPr>
      </w:pPr>
    </w:p>
    <w:p w:rsidR="00E80820" w:rsidRPr="00E80820" w:rsidRDefault="00E80820" w:rsidP="008622BD">
      <w:pPr>
        <w:pStyle w:val="Textosinformato"/>
        <w:numPr>
          <w:ilvl w:val="2"/>
          <w:numId w:val="6"/>
        </w:numPr>
        <w:tabs>
          <w:tab w:val="clear" w:pos="1620"/>
        </w:tabs>
        <w:ind w:left="720"/>
        <w:jc w:val="both"/>
        <w:rPr>
          <w:rFonts w:ascii="Arial" w:hAnsi="Arial" w:cs="Arial"/>
          <w:b/>
          <w:i/>
          <w:sz w:val="22"/>
          <w:szCs w:val="22"/>
        </w:rPr>
      </w:pPr>
      <w:r w:rsidRPr="00E80820">
        <w:rPr>
          <w:rFonts w:ascii="Arial" w:hAnsi="Arial" w:cs="Arial"/>
          <w:sz w:val="22"/>
          <w:szCs w:val="22"/>
        </w:rPr>
        <w:t xml:space="preserve">Acto seguido, se procederá a abrir los Sobres Nº 3 de los Postores Precalificados cuyos Sobres N° 2 </w:t>
      </w:r>
      <w:r w:rsidRPr="00E80820">
        <w:rPr>
          <w:rFonts w:ascii="Arial" w:hAnsi="Arial" w:cs="Arial"/>
          <w:sz w:val="22"/>
          <w:szCs w:val="22"/>
          <w:lang w:val="es-PE"/>
        </w:rPr>
        <w:t>fueron declarados válidos, en el orden en que fueron presentados los Sobres,</w:t>
      </w:r>
      <w:r w:rsidRPr="00E80820">
        <w:rPr>
          <w:rFonts w:ascii="Arial" w:hAnsi="Arial" w:cs="Arial"/>
          <w:sz w:val="22"/>
          <w:szCs w:val="22"/>
        </w:rPr>
        <w:t xml:space="preserve"> y se dará lectura a su contenido, verificando que las ofertas se ajusten a lo establecido en las Bases.</w:t>
      </w:r>
    </w:p>
    <w:p w:rsidR="00E80820" w:rsidRPr="00E80820" w:rsidRDefault="00E80820" w:rsidP="008622BD">
      <w:pPr>
        <w:spacing w:after="0" w:line="240" w:lineRule="auto"/>
        <w:rPr>
          <w:rFonts w:ascii="Arial" w:hAnsi="Arial" w:cs="Arial"/>
          <w:iCs/>
          <w:lang w:val="es-ES_tradnl"/>
        </w:rPr>
      </w:pPr>
    </w:p>
    <w:p w:rsidR="00E80820" w:rsidRPr="00E80820" w:rsidRDefault="00E80820" w:rsidP="008622BD">
      <w:pPr>
        <w:pStyle w:val="Textosinformato"/>
        <w:numPr>
          <w:ilvl w:val="2"/>
          <w:numId w:val="6"/>
        </w:numPr>
        <w:tabs>
          <w:tab w:val="clear" w:pos="1620"/>
        </w:tabs>
        <w:ind w:left="720"/>
        <w:jc w:val="both"/>
        <w:rPr>
          <w:rFonts w:ascii="Arial" w:hAnsi="Arial" w:cs="Arial"/>
          <w:sz w:val="22"/>
          <w:szCs w:val="22"/>
        </w:rPr>
      </w:pPr>
      <w:r w:rsidRPr="00E80820">
        <w:rPr>
          <w:rFonts w:ascii="Arial" w:hAnsi="Arial" w:cs="Arial"/>
          <w:sz w:val="22"/>
          <w:szCs w:val="22"/>
        </w:rPr>
        <w:t>Si alguna de las Propuestas Económicas contenidas en el Sobre N° 3, no cumpliese con los requisitos establecidos por estas Bases, dicha Propuesta Económica no será considerada por el Comité como una Propuesta Económica válida.</w:t>
      </w:r>
    </w:p>
    <w:p w:rsidR="00E80820" w:rsidRPr="00E80820" w:rsidRDefault="00E80820" w:rsidP="008622BD">
      <w:pPr>
        <w:pStyle w:val="Prrafodelista"/>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Asimismo, se considerará inválida cualquier Propuesta Económica que se presente en forma condicionada.</w:t>
      </w:r>
    </w:p>
    <w:p w:rsidR="00E80820" w:rsidRPr="00E80820" w:rsidRDefault="00E80820" w:rsidP="008622BD">
      <w:pPr>
        <w:spacing w:after="0" w:line="240" w:lineRule="auto"/>
        <w:rPr>
          <w:rFonts w:ascii="Arial" w:hAnsi="Arial" w:cs="Arial"/>
          <w:iCs/>
          <w:lang w:val="es-ES_tradnl"/>
        </w:rPr>
      </w:pPr>
    </w:p>
    <w:p w:rsidR="00E80820" w:rsidRPr="00E80820" w:rsidRDefault="00E80820" w:rsidP="008622BD">
      <w:pPr>
        <w:pStyle w:val="Textosinformato"/>
        <w:numPr>
          <w:ilvl w:val="2"/>
          <w:numId w:val="6"/>
        </w:numPr>
        <w:tabs>
          <w:tab w:val="clear" w:pos="1620"/>
        </w:tabs>
        <w:ind w:left="720"/>
        <w:jc w:val="both"/>
        <w:rPr>
          <w:rFonts w:ascii="Arial" w:hAnsi="Arial" w:cs="Arial"/>
          <w:sz w:val="22"/>
          <w:szCs w:val="22"/>
        </w:rPr>
      </w:pPr>
      <w:r w:rsidRPr="00E80820">
        <w:rPr>
          <w:rFonts w:ascii="Arial" w:hAnsi="Arial" w:cs="Arial"/>
          <w:sz w:val="22"/>
          <w:szCs w:val="22"/>
        </w:rPr>
        <w:t>Acto seguido, el Presidente del Comité anunciará aquellas Propuestas Económicas válidas presentadas de acuerdo a lo establecido en el Anexo Nº 9, procediéndose a determinar su puntaje</w:t>
      </w:r>
      <w:r w:rsidR="00BB0A14">
        <w:rPr>
          <w:rFonts w:ascii="Arial" w:hAnsi="Arial" w:cs="Arial"/>
          <w:sz w:val="22"/>
          <w:szCs w:val="22"/>
        </w:rPr>
        <w:t>, de acuerdo a lo establecido en el Numeral 7.2</w:t>
      </w:r>
      <w:r w:rsidRPr="00E80820">
        <w:rPr>
          <w:rFonts w:ascii="Arial" w:hAnsi="Arial" w:cs="Arial"/>
          <w:sz w:val="22"/>
          <w:szCs w:val="22"/>
        </w:rPr>
        <w:t>.</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numPr>
          <w:ilvl w:val="2"/>
          <w:numId w:val="6"/>
        </w:numPr>
        <w:tabs>
          <w:tab w:val="clear" w:pos="1620"/>
        </w:tabs>
        <w:ind w:left="720"/>
        <w:jc w:val="both"/>
        <w:rPr>
          <w:rFonts w:ascii="Arial" w:hAnsi="Arial" w:cs="Arial"/>
          <w:b/>
          <w:i/>
          <w:sz w:val="22"/>
          <w:szCs w:val="22"/>
        </w:rPr>
      </w:pPr>
      <w:r w:rsidRPr="00E80820">
        <w:rPr>
          <w:rFonts w:ascii="Arial" w:hAnsi="Arial" w:cs="Arial"/>
          <w:sz w:val="22"/>
          <w:szCs w:val="22"/>
        </w:rPr>
        <w:t xml:space="preserve">El Comité seleccionará como Adjudicatario de la Buena Pro al Postor Precalificado que haya presentado la mejor Propuesta Económica, es decir, el que haya obtenido el mayor puntaje, de acuerdo </w:t>
      </w:r>
      <w:r w:rsidR="00BB0A14">
        <w:rPr>
          <w:rFonts w:ascii="Arial" w:hAnsi="Arial" w:cs="Arial"/>
          <w:sz w:val="22"/>
          <w:szCs w:val="22"/>
        </w:rPr>
        <w:t>con el</w:t>
      </w:r>
      <w:r w:rsidRPr="00E80820">
        <w:rPr>
          <w:rFonts w:ascii="Arial" w:hAnsi="Arial" w:cs="Arial"/>
          <w:sz w:val="22"/>
          <w:szCs w:val="22"/>
        </w:rPr>
        <w:t xml:space="preserve"> Numeral </w:t>
      </w:r>
      <w:r w:rsidR="00BB0A14">
        <w:rPr>
          <w:rFonts w:ascii="Arial" w:hAnsi="Arial" w:cs="Arial"/>
          <w:sz w:val="22"/>
          <w:szCs w:val="22"/>
        </w:rPr>
        <w:t>7.2</w:t>
      </w:r>
      <w:r w:rsidRPr="00E80820">
        <w:rPr>
          <w:rFonts w:ascii="Arial" w:hAnsi="Arial" w:cs="Arial"/>
          <w:sz w:val="22"/>
          <w:szCs w:val="22"/>
        </w:rPr>
        <w:t xml:space="preserve">. </w:t>
      </w:r>
    </w:p>
    <w:p w:rsidR="00E80820" w:rsidRPr="00E80820" w:rsidRDefault="00E80820" w:rsidP="008622BD">
      <w:pPr>
        <w:pStyle w:val="Textosinformato"/>
        <w:ind w:left="720"/>
        <w:jc w:val="both"/>
        <w:rPr>
          <w:rFonts w:ascii="Arial" w:hAnsi="Arial" w:cs="Arial"/>
          <w:b/>
          <w:i/>
          <w:sz w:val="22"/>
          <w:szCs w:val="22"/>
        </w:rPr>
      </w:pPr>
    </w:p>
    <w:p w:rsidR="00E80820" w:rsidRPr="00E80820" w:rsidRDefault="00E80820" w:rsidP="008622BD">
      <w:pPr>
        <w:pStyle w:val="Textosinformato"/>
        <w:numPr>
          <w:ilvl w:val="2"/>
          <w:numId w:val="6"/>
        </w:numPr>
        <w:tabs>
          <w:tab w:val="clear" w:pos="1620"/>
        </w:tabs>
        <w:ind w:left="720"/>
        <w:jc w:val="both"/>
        <w:rPr>
          <w:rFonts w:ascii="Arial" w:hAnsi="Arial" w:cs="Arial"/>
          <w:sz w:val="22"/>
          <w:szCs w:val="22"/>
        </w:rPr>
      </w:pPr>
      <w:r w:rsidRPr="00E80820">
        <w:rPr>
          <w:rFonts w:ascii="Arial" w:hAnsi="Arial" w:cs="Arial"/>
          <w:sz w:val="22"/>
          <w:szCs w:val="22"/>
        </w:rPr>
        <w:t>En caso de empate, se procederá de la siguiente manera:</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Los Postores Precalificados que empataron tendrán un plazo de hasta dos (2) horas para presentar una nueva Propuesta Económica de acuerdo al Anexo N° 9. Si persiste el empate, los Postores Precalificados que empataron tendrán un nuevo plazo de hasta dos (2) horas adicionales para presentar una nueva Propuesta Económica. Si a pesar de ello, el empate subsistiese</w:t>
      </w:r>
      <w:r w:rsidRPr="00E80820">
        <w:rPr>
          <w:rFonts w:ascii="Arial" w:hAnsi="Arial" w:cs="Arial"/>
          <w:b/>
          <w:i/>
          <w:sz w:val="22"/>
          <w:szCs w:val="22"/>
        </w:rPr>
        <w:t>,</w:t>
      </w:r>
      <w:r w:rsidRPr="00E80820">
        <w:rPr>
          <w:rFonts w:ascii="Arial" w:hAnsi="Arial" w:cs="Arial"/>
          <w:sz w:val="22"/>
          <w:szCs w:val="22"/>
        </w:rPr>
        <w:t xml:space="preserve"> se adjudicará la buena pro mediante sorteo dirigido por el Notario Público en el mismo acto, de acuerdo al mecanismo que en ese momento establezca el Comité. </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lastRenderedPageBreak/>
        <w:t xml:space="preserve">El Postor Precalificado presentará su nueva Propuesta Económica debidamente firmada por el Representante Legal del Postor Precalificado, que reemplazará a la anterior. </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La nueva Propuesta Económica deberá mejorar la presentada anteriormente.</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 xml:space="preserve">En caso que algún Postor Precalificado no presentase una nueva Propuesta Económica, se considerará como válida la oferta anteriormente presentada. De no presentarse ninguna nueva propuesta, se adjudicará la buena pro mediante sorteo, de acuerdo a lo indicado en el primer párrafo del presente Numeral. </w:t>
      </w:r>
    </w:p>
    <w:p w:rsidR="00E80820" w:rsidRPr="00E80820" w:rsidRDefault="00E80820" w:rsidP="008622BD">
      <w:pPr>
        <w:pStyle w:val="Textosinformato"/>
        <w:ind w:left="720"/>
        <w:jc w:val="both"/>
        <w:rPr>
          <w:rFonts w:ascii="Arial" w:hAnsi="Arial" w:cs="Arial"/>
          <w:sz w:val="22"/>
          <w:szCs w:val="22"/>
        </w:rPr>
      </w:pPr>
    </w:p>
    <w:p w:rsidR="00E80820" w:rsidRPr="00E80820" w:rsidRDefault="00E80820" w:rsidP="008622BD">
      <w:pPr>
        <w:pStyle w:val="Textosinformato"/>
        <w:numPr>
          <w:ilvl w:val="2"/>
          <w:numId w:val="6"/>
        </w:numPr>
        <w:tabs>
          <w:tab w:val="clear" w:pos="1620"/>
        </w:tabs>
        <w:ind w:left="720"/>
        <w:jc w:val="both"/>
        <w:rPr>
          <w:rFonts w:ascii="Arial" w:hAnsi="Arial" w:cs="Arial"/>
          <w:sz w:val="22"/>
          <w:szCs w:val="22"/>
        </w:rPr>
      </w:pPr>
      <w:r w:rsidRPr="00E80820">
        <w:rPr>
          <w:rFonts w:ascii="Arial" w:hAnsi="Arial" w:cs="Arial"/>
          <w:sz w:val="22"/>
          <w:szCs w:val="22"/>
        </w:rPr>
        <w:t xml:space="preserve">Concluido el procedimiento de Adjudicación de la Buena Pro, el Notario Público levantará un acta, la misma que deberá ser suscrita por los miembros del Comité, el Adjudicatario y por los demás Postores </w:t>
      </w:r>
      <w:r w:rsidRPr="00E80820">
        <w:rPr>
          <w:rFonts w:ascii="Arial" w:hAnsi="Arial" w:cs="Arial"/>
          <w:iCs/>
          <w:sz w:val="22"/>
          <w:szCs w:val="22"/>
        </w:rPr>
        <w:t xml:space="preserve">Precalificados </w:t>
      </w:r>
      <w:r w:rsidRPr="00E80820">
        <w:rPr>
          <w:rFonts w:ascii="Arial" w:hAnsi="Arial" w:cs="Arial"/>
          <w:sz w:val="22"/>
          <w:szCs w:val="22"/>
        </w:rPr>
        <w:t>que deseen hacerlo.</w:t>
      </w:r>
    </w:p>
    <w:p w:rsidR="00E80820" w:rsidRPr="00E80820" w:rsidRDefault="00E80820" w:rsidP="008622BD">
      <w:pPr>
        <w:pStyle w:val="Textosinformato"/>
        <w:ind w:left="720"/>
        <w:jc w:val="both"/>
        <w:rPr>
          <w:rFonts w:ascii="Arial" w:hAnsi="Arial" w:cs="Arial"/>
          <w:sz w:val="22"/>
          <w:szCs w:val="22"/>
        </w:rPr>
      </w:pPr>
    </w:p>
    <w:p w:rsidR="00E80820" w:rsidRPr="00092BFB" w:rsidRDefault="00E80820" w:rsidP="008622BD">
      <w:pPr>
        <w:pStyle w:val="Ttulo2"/>
        <w:numPr>
          <w:ilvl w:val="1"/>
          <w:numId w:val="6"/>
        </w:numPr>
        <w:tabs>
          <w:tab w:val="clear" w:pos="810"/>
          <w:tab w:val="num" w:pos="720"/>
        </w:tabs>
        <w:ind w:left="720" w:hanging="720"/>
        <w:jc w:val="left"/>
        <w:rPr>
          <w:rFonts w:ascii="Arial" w:hAnsi="Arial" w:cs="Arial"/>
          <w:i w:val="0"/>
          <w:iCs w:val="0"/>
          <w:sz w:val="22"/>
          <w:szCs w:val="22"/>
        </w:rPr>
      </w:pPr>
      <w:bookmarkStart w:id="205" w:name="_Toc315357895"/>
      <w:bookmarkStart w:id="206" w:name="_Toc315387789"/>
      <w:bookmarkStart w:id="207" w:name="_Toc334691848"/>
      <w:bookmarkEnd w:id="205"/>
      <w:bookmarkEnd w:id="206"/>
      <w:r w:rsidRPr="00092BFB">
        <w:rPr>
          <w:rFonts w:ascii="Arial" w:hAnsi="Arial" w:cs="Arial"/>
          <w:i w:val="0"/>
          <w:iCs w:val="0"/>
          <w:sz w:val="22"/>
          <w:szCs w:val="22"/>
        </w:rPr>
        <w:t>Impugnación</w:t>
      </w:r>
      <w:bookmarkEnd w:id="204"/>
      <w:bookmarkEnd w:id="207"/>
    </w:p>
    <w:p w:rsidR="00E80820" w:rsidRPr="00092BFB" w:rsidRDefault="00E80820" w:rsidP="008622BD">
      <w:pPr>
        <w:pStyle w:val="Textosinformato"/>
        <w:keepNext/>
        <w:jc w:val="both"/>
        <w:rPr>
          <w:rFonts w:ascii="Arial" w:hAnsi="Arial" w:cs="Arial"/>
          <w:b/>
          <w:sz w:val="22"/>
          <w:szCs w:val="22"/>
        </w:rPr>
      </w:pPr>
    </w:p>
    <w:p w:rsidR="00E80820" w:rsidRPr="00092BFB" w:rsidRDefault="00E80820" w:rsidP="008622BD">
      <w:pPr>
        <w:pStyle w:val="Ttulo2"/>
        <w:numPr>
          <w:ilvl w:val="2"/>
          <w:numId w:val="6"/>
        </w:numPr>
        <w:tabs>
          <w:tab w:val="clear" w:pos="1620"/>
          <w:tab w:val="num" w:pos="720"/>
        </w:tabs>
        <w:ind w:left="720"/>
        <w:jc w:val="left"/>
        <w:rPr>
          <w:rFonts w:ascii="Arial" w:hAnsi="Arial" w:cs="Arial"/>
          <w:i w:val="0"/>
          <w:iCs w:val="0"/>
          <w:sz w:val="22"/>
          <w:szCs w:val="22"/>
        </w:rPr>
      </w:pPr>
      <w:bookmarkStart w:id="208" w:name="_Toc82510114"/>
      <w:bookmarkStart w:id="209" w:name="_Toc115870099"/>
      <w:bookmarkStart w:id="210" w:name="_Toc115876569"/>
      <w:bookmarkStart w:id="211" w:name="_Toc334691849"/>
      <w:r w:rsidRPr="00092BFB">
        <w:rPr>
          <w:rFonts w:ascii="Arial" w:hAnsi="Arial" w:cs="Arial"/>
          <w:i w:val="0"/>
          <w:iCs w:val="0"/>
          <w:sz w:val="22"/>
          <w:szCs w:val="22"/>
        </w:rPr>
        <w:t>Procedimiento de Impugnación</w:t>
      </w:r>
      <w:bookmarkEnd w:id="208"/>
      <w:bookmarkEnd w:id="209"/>
      <w:bookmarkEnd w:id="210"/>
      <w:bookmarkEnd w:id="211"/>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Prrafodelista"/>
        <w:numPr>
          <w:ilvl w:val="3"/>
          <w:numId w:val="27"/>
        </w:numPr>
        <w:jc w:val="both"/>
        <w:rPr>
          <w:rFonts w:ascii="Arial" w:hAnsi="Arial" w:cs="Arial"/>
          <w:bCs/>
          <w:spacing w:val="-4"/>
          <w:sz w:val="22"/>
          <w:szCs w:val="22"/>
        </w:rPr>
      </w:pPr>
      <w:bookmarkStart w:id="212" w:name="_Toc264529583"/>
      <w:bookmarkStart w:id="213" w:name="_Toc266383597"/>
      <w:bookmarkStart w:id="214" w:name="_Toc266740657"/>
      <w:r w:rsidRPr="00E80820">
        <w:rPr>
          <w:rFonts w:ascii="Arial" w:hAnsi="Arial" w:cs="Arial"/>
          <w:sz w:val="22"/>
          <w:szCs w:val="22"/>
        </w:rPr>
        <w:t>Cualquier Postor Precalificado cuyo Sobre N° 2 haya sido declarado válido por el Comité, podrá interponer recurso de reconsideración ante el Comité contra la Adjudicación de la Buena Pro. Dicha impugnación deberá constar como una observación en el acta notarial del acto de apertura del Sobre N° 3 y Adjudicación de la Buena Pro, y ser debidamente sustentada, por escrito, dentro de un plazo no mayor a ocho (8) Días contados a partir del día siguiente al de Adjudicación de la Buena Pro. El Comité resolverá el recurso dentro del plazo máximo de diez (10) Días, contado a partir del día en que se haga entrega de la garantía a que se refiere el Numeral 9.2.2.</w:t>
      </w:r>
      <w:bookmarkEnd w:id="212"/>
      <w:bookmarkEnd w:id="213"/>
      <w:bookmarkEnd w:id="214"/>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numPr>
          <w:ilvl w:val="3"/>
          <w:numId w:val="27"/>
        </w:numPr>
        <w:jc w:val="both"/>
        <w:rPr>
          <w:rFonts w:ascii="Arial" w:hAnsi="Arial" w:cs="Arial"/>
          <w:bCs/>
          <w:spacing w:val="-4"/>
          <w:sz w:val="22"/>
          <w:szCs w:val="22"/>
        </w:rPr>
      </w:pPr>
      <w:bookmarkStart w:id="215" w:name="_Toc264529584"/>
      <w:bookmarkStart w:id="216" w:name="_Toc266383598"/>
      <w:bookmarkStart w:id="217" w:name="_Toc266740658"/>
      <w:r w:rsidRPr="00E80820">
        <w:rPr>
          <w:rFonts w:ascii="Arial" w:hAnsi="Arial" w:cs="Arial"/>
          <w:sz w:val="22"/>
          <w:szCs w:val="22"/>
        </w:rPr>
        <w:t>Contra la resolución del Comité, el Postor Precalificado afectado podrá interponer recurso de apelación dentro del plazo de tres (3) Días siguientes al cargo de su recepción, ante el mismo Comité, el cual lo elevará al Consejo Directivo de PROINVERSIÓN para que éste resuelva. La apelación también podrá ser interpuesta contra la resolución ficta de denegatoria de impugnación en el caso que, vencido el plazo de diez (10) Días para que el Comité resuelva el recurso presentado, éste no hubiera emitido la correspondiente resolución. En este último caso, el plazo para interponer la apelación se computará a partir del día siguiente al del vencimiento del indicado plazo de diez (10) Días.</w:t>
      </w:r>
      <w:bookmarkEnd w:id="215"/>
      <w:bookmarkEnd w:id="216"/>
      <w:bookmarkEnd w:id="217"/>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numPr>
          <w:ilvl w:val="3"/>
          <w:numId w:val="27"/>
        </w:numPr>
        <w:jc w:val="both"/>
        <w:rPr>
          <w:rFonts w:ascii="Arial" w:hAnsi="Arial" w:cs="Arial"/>
          <w:bCs/>
          <w:spacing w:val="-4"/>
          <w:sz w:val="22"/>
          <w:szCs w:val="22"/>
        </w:rPr>
      </w:pPr>
      <w:bookmarkStart w:id="218" w:name="_Toc264529585"/>
      <w:bookmarkStart w:id="219" w:name="_Toc266383599"/>
      <w:bookmarkStart w:id="220" w:name="_Toc266740659"/>
      <w:r w:rsidRPr="00E80820">
        <w:rPr>
          <w:rFonts w:ascii="Arial" w:hAnsi="Arial" w:cs="Arial"/>
          <w:sz w:val="22"/>
          <w:szCs w:val="22"/>
        </w:rPr>
        <w:t>La apelación interpuesta contra la resolución expresa o ficta del Comité será resuelta por el Consejo Directivo de PROINVERSIÓN dentro del plazo de treinta (30) Días siguientes a su interposición. La resolución en segunda y última instancia será final e inimpugnable en la vía administrativa.</w:t>
      </w:r>
      <w:bookmarkStart w:id="221" w:name="_Toc82510115"/>
      <w:bookmarkEnd w:id="218"/>
      <w:bookmarkEnd w:id="219"/>
      <w:bookmarkEnd w:id="220"/>
    </w:p>
    <w:p w:rsidR="00E80820" w:rsidRPr="00E80820" w:rsidRDefault="00E80820" w:rsidP="008622BD">
      <w:pPr>
        <w:pStyle w:val="Textosinformato"/>
        <w:jc w:val="both"/>
        <w:rPr>
          <w:rFonts w:ascii="Arial" w:hAnsi="Arial" w:cs="Arial"/>
          <w:bCs/>
          <w:sz w:val="22"/>
          <w:szCs w:val="22"/>
        </w:rPr>
      </w:pPr>
    </w:p>
    <w:p w:rsidR="00E80820" w:rsidRPr="00092BFB" w:rsidRDefault="00E80820" w:rsidP="008622BD">
      <w:pPr>
        <w:pStyle w:val="Ttulo2"/>
        <w:numPr>
          <w:ilvl w:val="2"/>
          <w:numId w:val="6"/>
        </w:numPr>
        <w:tabs>
          <w:tab w:val="clear" w:pos="1620"/>
          <w:tab w:val="num" w:pos="720"/>
        </w:tabs>
        <w:ind w:left="720"/>
        <w:jc w:val="left"/>
        <w:rPr>
          <w:rFonts w:ascii="Arial" w:hAnsi="Arial" w:cs="Arial"/>
          <w:i w:val="0"/>
          <w:iCs w:val="0"/>
          <w:sz w:val="22"/>
          <w:szCs w:val="22"/>
        </w:rPr>
      </w:pPr>
      <w:bookmarkStart w:id="222" w:name="_Toc334691850"/>
      <w:r w:rsidRPr="00092BFB">
        <w:rPr>
          <w:rFonts w:ascii="Arial" w:hAnsi="Arial" w:cs="Arial"/>
          <w:i w:val="0"/>
          <w:iCs w:val="0"/>
          <w:sz w:val="22"/>
          <w:szCs w:val="22"/>
        </w:rPr>
        <w:t>Garantía de Impugnación</w:t>
      </w:r>
      <w:bookmarkEnd w:id="221"/>
      <w:bookmarkEnd w:id="222"/>
    </w:p>
    <w:p w:rsidR="00E80820" w:rsidRPr="00E80820" w:rsidRDefault="00E80820" w:rsidP="008622BD">
      <w:pPr>
        <w:pStyle w:val="Textosinformato"/>
        <w:jc w:val="both"/>
        <w:rPr>
          <w:rFonts w:ascii="Arial" w:hAnsi="Arial" w:cs="Arial"/>
          <w:b/>
          <w:sz w:val="22"/>
          <w:szCs w:val="22"/>
        </w:rPr>
      </w:pPr>
    </w:p>
    <w:p w:rsidR="00E80820" w:rsidRPr="00E80820" w:rsidRDefault="00E80820" w:rsidP="008622BD">
      <w:pPr>
        <w:pStyle w:val="Textosinformato"/>
        <w:numPr>
          <w:ilvl w:val="3"/>
          <w:numId w:val="28"/>
        </w:numPr>
        <w:tabs>
          <w:tab w:val="clear" w:pos="2430"/>
          <w:tab w:val="num" w:pos="709"/>
        </w:tabs>
        <w:ind w:left="709" w:hanging="709"/>
        <w:jc w:val="both"/>
        <w:rPr>
          <w:rFonts w:ascii="Arial" w:hAnsi="Arial" w:cs="Arial"/>
          <w:iCs/>
          <w:sz w:val="22"/>
          <w:szCs w:val="22"/>
        </w:rPr>
      </w:pPr>
      <w:r w:rsidRPr="00E80820">
        <w:rPr>
          <w:rFonts w:ascii="Arial" w:hAnsi="Arial" w:cs="Arial"/>
          <w:sz w:val="22"/>
          <w:szCs w:val="22"/>
        </w:rPr>
        <w:t xml:space="preserve">Ningún recurso de reconsideración se considerará válidamente interpuesta y carecerá de todo efecto a menos que, dentro de los tres (03) Días siguientes a la fecha de la Adjudicación de la Buena Pro, el Postor Precalificado impugnante entregue al Comité una fianza solidaria, irrevocable, incondicional, sin beneficio de excusión, ni división y de realización automática, de acuerdo al Formulario 2 del Anexo N° 2, a favor de PROINVERSIÓN. Dicha garantía deberá ser emitida por una Empresa Bancaria o por una Entidad Financiera Internacional, según lo detallado en el Anexo N° 2 </w:t>
      </w:r>
      <w:r w:rsidR="00CD2182">
        <w:rPr>
          <w:rFonts w:ascii="Arial" w:hAnsi="Arial" w:cs="Arial"/>
          <w:sz w:val="22"/>
          <w:szCs w:val="22"/>
        </w:rPr>
        <w:t xml:space="preserve">por un </w:t>
      </w:r>
      <w:r w:rsidRPr="00E80820">
        <w:rPr>
          <w:rFonts w:ascii="Arial" w:hAnsi="Arial" w:cs="Arial"/>
          <w:sz w:val="22"/>
          <w:szCs w:val="22"/>
        </w:rPr>
        <w:t xml:space="preserve">monto </w:t>
      </w:r>
      <w:r w:rsidR="00CD2182">
        <w:rPr>
          <w:rFonts w:ascii="Arial" w:hAnsi="Arial" w:cs="Arial"/>
          <w:sz w:val="22"/>
          <w:szCs w:val="22"/>
        </w:rPr>
        <w:t xml:space="preserve">ascendente a </w:t>
      </w:r>
      <w:r w:rsidR="00CD2182" w:rsidRPr="00CD2182">
        <w:rPr>
          <w:rFonts w:ascii="Arial" w:hAnsi="Arial" w:cs="Arial"/>
          <w:sz w:val="22"/>
          <w:szCs w:val="22"/>
        </w:rPr>
        <w:t>S/. 100 000 (cien mil y 00/100 Nuevos Soles)</w:t>
      </w:r>
      <w:r w:rsidRPr="00E80820">
        <w:rPr>
          <w:rFonts w:ascii="Arial" w:hAnsi="Arial" w:cs="Arial"/>
          <w:sz w:val="22"/>
          <w:szCs w:val="22"/>
        </w:rPr>
        <w:t>.</w:t>
      </w:r>
    </w:p>
    <w:p w:rsidR="00E80820" w:rsidRPr="00E80820" w:rsidRDefault="00E80820" w:rsidP="008622BD">
      <w:pPr>
        <w:pStyle w:val="Textosinformato"/>
        <w:jc w:val="both"/>
        <w:rPr>
          <w:rFonts w:ascii="Arial" w:hAnsi="Arial" w:cs="Arial"/>
          <w:spacing w:val="-4"/>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pacing w:val="-4"/>
          <w:sz w:val="22"/>
          <w:szCs w:val="22"/>
          <w:lang w:val="es-ES_tradnl"/>
        </w:rPr>
        <w:lastRenderedPageBreak/>
        <w:t>En caso se trate de una fianza emitida por una Entidad Financiera Internacional, se requerirá que la misma sea visada y confirmada por alguna de las Empresas Bancarias consignadas en el Apéndice 2 del Anexo N° 2.</w:t>
      </w:r>
    </w:p>
    <w:p w:rsidR="00E80820" w:rsidRPr="00E80820" w:rsidRDefault="00E80820" w:rsidP="008622BD">
      <w:pPr>
        <w:spacing w:after="0" w:line="240" w:lineRule="auto"/>
        <w:rPr>
          <w:rFonts w:ascii="Arial" w:hAnsi="Arial" w:cs="Arial"/>
          <w:spacing w:val="-4"/>
        </w:rPr>
      </w:pPr>
    </w:p>
    <w:p w:rsidR="00E80820" w:rsidRPr="00E80820" w:rsidRDefault="00E80820" w:rsidP="008622BD">
      <w:pPr>
        <w:pStyle w:val="Textosinformato"/>
        <w:numPr>
          <w:ilvl w:val="3"/>
          <w:numId w:val="28"/>
        </w:numPr>
        <w:tabs>
          <w:tab w:val="clear" w:pos="2430"/>
          <w:tab w:val="num" w:pos="709"/>
        </w:tabs>
        <w:ind w:left="709" w:hanging="709"/>
        <w:jc w:val="both"/>
        <w:rPr>
          <w:rFonts w:ascii="Arial" w:hAnsi="Arial" w:cs="Arial"/>
          <w:sz w:val="22"/>
          <w:szCs w:val="22"/>
        </w:rPr>
      </w:pPr>
      <w:r w:rsidRPr="00E80820">
        <w:rPr>
          <w:rFonts w:ascii="Arial" w:hAnsi="Arial" w:cs="Arial"/>
          <w:sz w:val="22"/>
          <w:szCs w:val="22"/>
        </w:rPr>
        <w:t>Dicha garantía de impugnación podrá ser ejecutada por PROINVERSIÓN, en caso se declare infundado o improcedente el recurso de apelación presentado por el Postor Precalificado o en caso que dicho recurso de apelación no fuera interpuesto dentro del plazo establecido en el Numeral 9.2.1</w:t>
      </w:r>
      <w:r w:rsidR="00A637CC">
        <w:rPr>
          <w:rFonts w:ascii="Arial" w:hAnsi="Arial" w:cs="Arial"/>
          <w:sz w:val="22"/>
          <w:szCs w:val="22"/>
        </w:rPr>
        <w:t xml:space="preserve"> </w:t>
      </w:r>
      <w:r w:rsidRPr="00E80820">
        <w:rPr>
          <w:rFonts w:ascii="Arial" w:hAnsi="Arial" w:cs="Arial"/>
          <w:sz w:val="22"/>
          <w:szCs w:val="22"/>
        </w:rPr>
        <w:t>y quedará consentida la resolución respectiva (expresa o ficta) del Comité. En caso el recurso de reconsideración o el recurso de apelación interpuesto se declare fundado, se devolverá la garantía de impugnación al Postor Precalificado respectivo, no generando intereses a su favor.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numPr>
          <w:ilvl w:val="3"/>
          <w:numId w:val="28"/>
        </w:numPr>
        <w:tabs>
          <w:tab w:val="clear" w:pos="2430"/>
          <w:tab w:val="num" w:pos="709"/>
        </w:tabs>
        <w:ind w:left="709" w:hanging="709"/>
        <w:jc w:val="both"/>
        <w:rPr>
          <w:rFonts w:ascii="Arial" w:hAnsi="Arial" w:cs="Arial"/>
          <w:sz w:val="22"/>
          <w:szCs w:val="22"/>
        </w:rPr>
      </w:pPr>
      <w:r w:rsidRPr="00E80820">
        <w:rPr>
          <w:rFonts w:ascii="Arial" w:hAnsi="Arial" w:cs="Arial"/>
          <w:sz w:val="22"/>
          <w:szCs w:val="22"/>
        </w:rPr>
        <w:t>La vigencia de la garantía de impugnación a que se refiere el Numeral 9.2.2.1 será desde el día que se presente la impugnación hasta sesenta (60) Días, debiendo mantenerse vigente hasta la resolución expresa o ficta del Comité o del Consejo Directivo de PROINVERSIÓN, según corresponda.</w:t>
      </w:r>
    </w:p>
    <w:p w:rsidR="00E80820" w:rsidRPr="00E80820" w:rsidRDefault="00E80820" w:rsidP="008622BD">
      <w:pPr>
        <w:pStyle w:val="Textosinformato"/>
        <w:jc w:val="both"/>
        <w:rPr>
          <w:rFonts w:ascii="Arial" w:hAnsi="Arial" w:cs="Arial"/>
          <w:sz w:val="22"/>
          <w:szCs w:val="22"/>
        </w:rPr>
      </w:pPr>
    </w:p>
    <w:p w:rsidR="00E80820" w:rsidRPr="00092BFB" w:rsidRDefault="00E80820" w:rsidP="008622BD">
      <w:pPr>
        <w:pStyle w:val="Ttulo2"/>
        <w:numPr>
          <w:ilvl w:val="1"/>
          <w:numId w:val="6"/>
        </w:numPr>
        <w:tabs>
          <w:tab w:val="clear" w:pos="810"/>
          <w:tab w:val="num" w:pos="720"/>
        </w:tabs>
        <w:ind w:left="720" w:hanging="720"/>
        <w:jc w:val="left"/>
        <w:rPr>
          <w:rFonts w:ascii="Arial" w:hAnsi="Arial" w:cs="Arial"/>
          <w:i w:val="0"/>
          <w:iCs w:val="0"/>
          <w:sz w:val="22"/>
          <w:szCs w:val="22"/>
        </w:rPr>
      </w:pPr>
      <w:bookmarkStart w:id="223" w:name="_Toc82510116"/>
      <w:bookmarkStart w:id="224" w:name="_Toc334691851"/>
      <w:r w:rsidRPr="00092BFB">
        <w:rPr>
          <w:rFonts w:ascii="Arial" w:hAnsi="Arial" w:cs="Arial"/>
          <w:i w:val="0"/>
          <w:iCs w:val="0"/>
          <w:sz w:val="22"/>
          <w:szCs w:val="22"/>
        </w:rPr>
        <w:t>Concurso Desierto</w:t>
      </w:r>
      <w:bookmarkEnd w:id="223"/>
      <w:bookmarkEnd w:id="224"/>
    </w:p>
    <w:p w:rsidR="00E80820" w:rsidRPr="00E80820" w:rsidRDefault="00E80820" w:rsidP="008622BD">
      <w:pPr>
        <w:pStyle w:val="Textosinformato"/>
        <w:keepNext/>
        <w:tabs>
          <w:tab w:val="left" w:pos="1701"/>
        </w:tabs>
        <w:ind w:left="1701" w:hanging="708"/>
        <w:jc w:val="both"/>
        <w:rPr>
          <w:rFonts w:ascii="Arial" w:hAnsi="Arial" w:cs="Arial"/>
          <w:sz w:val="22"/>
          <w:szCs w:val="22"/>
        </w:rPr>
      </w:pPr>
    </w:p>
    <w:p w:rsidR="00E80820" w:rsidRPr="00E80820" w:rsidRDefault="00E80820" w:rsidP="008622BD">
      <w:pPr>
        <w:pStyle w:val="Textosinformato"/>
        <w:tabs>
          <w:tab w:val="left" w:pos="993"/>
        </w:tabs>
        <w:ind w:left="708"/>
        <w:jc w:val="both"/>
        <w:rPr>
          <w:rFonts w:ascii="Arial" w:hAnsi="Arial" w:cs="Arial"/>
          <w:sz w:val="22"/>
          <w:szCs w:val="22"/>
        </w:rPr>
      </w:pPr>
      <w:r w:rsidRPr="00E80820">
        <w:rPr>
          <w:rFonts w:ascii="Arial" w:hAnsi="Arial" w:cs="Arial"/>
          <w:sz w:val="22"/>
          <w:szCs w:val="22"/>
        </w:rPr>
        <w:t>El presente Concurso podrá ser declarado desierto, cuando no se hubiere declarado como válida por lo menos una (01) Propuesta Económica.</w:t>
      </w:r>
    </w:p>
    <w:p w:rsidR="00E80820" w:rsidRPr="00E80820" w:rsidRDefault="00E80820" w:rsidP="008622BD">
      <w:pPr>
        <w:pStyle w:val="Textosinformato"/>
        <w:tabs>
          <w:tab w:val="left" w:pos="993"/>
        </w:tabs>
        <w:ind w:left="708"/>
        <w:jc w:val="both"/>
        <w:rPr>
          <w:rFonts w:ascii="Arial" w:hAnsi="Arial" w:cs="Arial"/>
          <w:sz w:val="22"/>
          <w:szCs w:val="22"/>
        </w:rPr>
      </w:pPr>
    </w:p>
    <w:p w:rsidR="00E80820" w:rsidRPr="00E80820" w:rsidRDefault="00E80820" w:rsidP="008622BD">
      <w:pPr>
        <w:pStyle w:val="Textosinformato"/>
        <w:tabs>
          <w:tab w:val="left" w:pos="993"/>
        </w:tabs>
        <w:ind w:left="708"/>
        <w:jc w:val="both"/>
        <w:rPr>
          <w:rFonts w:ascii="Arial" w:hAnsi="Arial" w:cs="Arial"/>
          <w:sz w:val="22"/>
          <w:szCs w:val="22"/>
        </w:rPr>
      </w:pPr>
      <w:r w:rsidRPr="00E80820">
        <w:rPr>
          <w:rFonts w:ascii="Arial" w:hAnsi="Arial" w:cs="Arial"/>
          <w:sz w:val="22"/>
          <w:szCs w:val="22"/>
        </w:rPr>
        <w:t>En el caso antes indicado, PROINVERSION podrá convocar a un nuevo concurso en una nueva fecha.</w:t>
      </w:r>
    </w:p>
    <w:p w:rsidR="00E80820" w:rsidRPr="00E80820" w:rsidRDefault="00E80820" w:rsidP="008622BD">
      <w:pPr>
        <w:pStyle w:val="Textosinformato"/>
        <w:tabs>
          <w:tab w:val="left" w:pos="1701"/>
        </w:tabs>
        <w:ind w:left="1701" w:hanging="708"/>
        <w:jc w:val="both"/>
        <w:rPr>
          <w:rFonts w:ascii="Arial" w:hAnsi="Arial" w:cs="Arial"/>
          <w:sz w:val="22"/>
          <w:szCs w:val="22"/>
        </w:rPr>
      </w:pPr>
    </w:p>
    <w:p w:rsidR="00E80820" w:rsidRPr="00092BFB" w:rsidRDefault="00E80820" w:rsidP="008622BD">
      <w:pPr>
        <w:pStyle w:val="Ttulo2"/>
        <w:numPr>
          <w:ilvl w:val="1"/>
          <w:numId w:val="6"/>
        </w:numPr>
        <w:tabs>
          <w:tab w:val="clear" w:pos="810"/>
          <w:tab w:val="num" w:pos="720"/>
        </w:tabs>
        <w:ind w:left="720" w:hanging="720"/>
        <w:jc w:val="left"/>
        <w:rPr>
          <w:rFonts w:ascii="Arial" w:hAnsi="Arial" w:cs="Arial"/>
          <w:i w:val="0"/>
          <w:iCs w:val="0"/>
          <w:sz w:val="22"/>
          <w:szCs w:val="22"/>
        </w:rPr>
      </w:pPr>
      <w:bookmarkStart w:id="225" w:name="_Toc82510117"/>
      <w:bookmarkStart w:id="226" w:name="_Toc334691852"/>
      <w:r w:rsidRPr="00092BFB">
        <w:rPr>
          <w:rFonts w:ascii="Arial" w:hAnsi="Arial" w:cs="Arial"/>
          <w:i w:val="0"/>
          <w:iCs w:val="0"/>
          <w:sz w:val="22"/>
          <w:szCs w:val="22"/>
        </w:rPr>
        <w:t>Suspensión</w:t>
      </w:r>
      <w:bookmarkEnd w:id="225"/>
      <w:r w:rsidRPr="00092BFB">
        <w:rPr>
          <w:rFonts w:ascii="Arial" w:hAnsi="Arial" w:cs="Arial"/>
          <w:i w:val="0"/>
          <w:iCs w:val="0"/>
          <w:sz w:val="22"/>
          <w:szCs w:val="22"/>
        </w:rPr>
        <w:t xml:space="preserve"> o Cancelación del Concurso</w:t>
      </w:r>
      <w:bookmarkEnd w:id="226"/>
    </w:p>
    <w:p w:rsidR="00E80820" w:rsidRPr="00E80820" w:rsidRDefault="00E80820" w:rsidP="008622BD">
      <w:pPr>
        <w:pStyle w:val="Textosinformato"/>
        <w:keepNext/>
        <w:tabs>
          <w:tab w:val="left" w:pos="1701"/>
        </w:tabs>
        <w:ind w:left="1701" w:hanging="708"/>
        <w:jc w:val="both"/>
        <w:rPr>
          <w:rFonts w:ascii="Arial" w:hAnsi="Arial" w:cs="Arial"/>
          <w:b/>
          <w:sz w:val="22"/>
          <w:szCs w:val="22"/>
        </w:rPr>
      </w:pPr>
    </w:p>
    <w:p w:rsidR="00E80820" w:rsidRPr="00E80820" w:rsidRDefault="00E80820" w:rsidP="008622BD">
      <w:pPr>
        <w:pStyle w:val="Textosinformato"/>
        <w:tabs>
          <w:tab w:val="left" w:pos="993"/>
        </w:tabs>
        <w:ind w:left="708"/>
        <w:jc w:val="both"/>
        <w:rPr>
          <w:rFonts w:ascii="Arial" w:hAnsi="Arial" w:cs="Arial"/>
          <w:sz w:val="22"/>
          <w:szCs w:val="22"/>
        </w:rPr>
      </w:pPr>
      <w:r w:rsidRPr="00E80820">
        <w:rPr>
          <w:rFonts w:ascii="Arial" w:hAnsi="Arial" w:cs="Arial"/>
          <w:sz w:val="22"/>
          <w:szCs w:val="22"/>
        </w:rPr>
        <w:t>El Concurso podrá ser suspendido o cancelado o dejado sin efecto, en cualquier momento, hasta antes de la Fecha de Cierre, sin necesidad de expresar causa alguna, si así lo estimare conveniente el Comité, previa ratificación, mediante acuerdo del Consejo Directivo de PROINVERSIÓN, sin incurrir en responsabilidad alguna. Esta decisión no es impugnable.</w:t>
      </w:r>
    </w:p>
    <w:p w:rsidR="00E80820" w:rsidRPr="00E80820" w:rsidRDefault="00E80820" w:rsidP="008622BD">
      <w:pPr>
        <w:pStyle w:val="Textosinformato"/>
        <w:tabs>
          <w:tab w:val="left" w:pos="993"/>
        </w:tabs>
        <w:ind w:left="708"/>
        <w:jc w:val="both"/>
        <w:rPr>
          <w:rFonts w:ascii="Arial" w:hAnsi="Arial" w:cs="Arial"/>
          <w:sz w:val="22"/>
          <w:szCs w:val="22"/>
        </w:rPr>
      </w:pPr>
    </w:p>
    <w:p w:rsidR="00E80820" w:rsidRPr="00E80820" w:rsidRDefault="00E80820" w:rsidP="008622BD">
      <w:pPr>
        <w:pStyle w:val="Textosinformato"/>
        <w:tabs>
          <w:tab w:val="left" w:pos="993"/>
        </w:tabs>
        <w:ind w:left="708"/>
        <w:jc w:val="both"/>
        <w:rPr>
          <w:rFonts w:ascii="Arial" w:hAnsi="Arial" w:cs="Arial"/>
          <w:sz w:val="22"/>
          <w:szCs w:val="22"/>
        </w:rPr>
      </w:pPr>
      <w:r w:rsidRPr="00E80820">
        <w:rPr>
          <w:rFonts w:ascii="Arial" w:hAnsi="Arial" w:cs="Arial"/>
          <w:sz w:val="22"/>
          <w:szCs w:val="22"/>
        </w:rPr>
        <w:t>En caso se cancele o se deje sin efecto el Concurso, PROINVERSIÓN procederá a la devolución de la Garantía de Validez, Vigencia y Seriedad de Oferta.</w:t>
      </w:r>
    </w:p>
    <w:p w:rsidR="00E80820" w:rsidRPr="00E80820" w:rsidRDefault="00E80820" w:rsidP="008622BD">
      <w:pPr>
        <w:spacing w:after="0" w:line="240" w:lineRule="auto"/>
        <w:rPr>
          <w:rFonts w:ascii="Arial" w:hAnsi="Arial" w:cs="Arial"/>
        </w:rPr>
      </w:pPr>
      <w:bookmarkStart w:id="227" w:name="_Toc82510118"/>
    </w:p>
    <w:p w:rsidR="00E80820" w:rsidRPr="00E80820" w:rsidRDefault="00E80820" w:rsidP="008622BD">
      <w:pPr>
        <w:pStyle w:val="Ttulo1"/>
        <w:numPr>
          <w:ilvl w:val="0"/>
          <w:numId w:val="20"/>
        </w:numPr>
        <w:tabs>
          <w:tab w:val="clear" w:pos="360"/>
          <w:tab w:val="num" w:pos="720"/>
        </w:tabs>
        <w:ind w:left="720" w:hanging="720"/>
        <w:jc w:val="left"/>
        <w:rPr>
          <w:rFonts w:ascii="Arial" w:hAnsi="Arial" w:cs="Arial"/>
          <w:sz w:val="22"/>
          <w:szCs w:val="22"/>
        </w:rPr>
      </w:pPr>
      <w:bookmarkStart w:id="228" w:name="_Toc334691853"/>
      <w:r w:rsidRPr="00E80820">
        <w:rPr>
          <w:rFonts w:ascii="Arial" w:hAnsi="Arial" w:cs="Arial"/>
          <w:sz w:val="22"/>
          <w:szCs w:val="22"/>
        </w:rPr>
        <w:t>PROCEDIMIENTO DE CIERRE</w:t>
      </w:r>
      <w:bookmarkEnd w:id="227"/>
      <w:bookmarkEnd w:id="228"/>
    </w:p>
    <w:p w:rsidR="00E80820" w:rsidRPr="00E80820" w:rsidRDefault="00E80820" w:rsidP="008622BD">
      <w:pPr>
        <w:pStyle w:val="Textosinformato"/>
        <w:keepNext/>
        <w:jc w:val="both"/>
        <w:rPr>
          <w:rFonts w:ascii="Arial" w:hAnsi="Arial" w:cs="Arial"/>
          <w:b/>
          <w:sz w:val="22"/>
          <w:szCs w:val="22"/>
        </w:rPr>
      </w:pPr>
    </w:p>
    <w:p w:rsidR="00E80820" w:rsidRPr="00092BFB" w:rsidRDefault="00E80820" w:rsidP="00F8323E">
      <w:pPr>
        <w:pStyle w:val="Ttulo2"/>
        <w:numPr>
          <w:ilvl w:val="1"/>
          <w:numId w:val="39"/>
        </w:numPr>
        <w:ind w:left="709" w:hanging="709"/>
        <w:jc w:val="left"/>
        <w:rPr>
          <w:rFonts w:ascii="Arial" w:hAnsi="Arial" w:cs="Arial"/>
          <w:i w:val="0"/>
          <w:iCs w:val="0"/>
          <w:sz w:val="22"/>
          <w:szCs w:val="22"/>
        </w:rPr>
      </w:pPr>
      <w:bookmarkStart w:id="229" w:name="_Toc82510119"/>
      <w:bookmarkStart w:id="230" w:name="_Toc334691854"/>
      <w:r w:rsidRPr="00092BFB">
        <w:rPr>
          <w:rFonts w:ascii="Arial" w:hAnsi="Arial" w:cs="Arial"/>
          <w:i w:val="0"/>
          <w:iCs w:val="0"/>
          <w:sz w:val="22"/>
          <w:szCs w:val="22"/>
        </w:rPr>
        <w:t>Fecha de Cierre</w:t>
      </w:r>
      <w:bookmarkEnd w:id="229"/>
      <w:bookmarkEnd w:id="230"/>
    </w:p>
    <w:p w:rsidR="00E80820" w:rsidRPr="00E80820" w:rsidRDefault="00E80820" w:rsidP="008622BD">
      <w:pPr>
        <w:pStyle w:val="Textosinformato"/>
        <w:keepNext/>
        <w:tabs>
          <w:tab w:val="left" w:pos="993"/>
        </w:tabs>
        <w:ind w:left="993" w:hanging="567"/>
        <w:jc w:val="both"/>
        <w:rPr>
          <w:rFonts w:ascii="Arial" w:hAnsi="Arial" w:cs="Arial"/>
          <w:sz w:val="22"/>
          <w:szCs w:val="22"/>
        </w:rPr>
      </w:pPr>
    </w:p>
    <w:p w:rsidR="00E80820" w:rsidRPr="00E80820" w:rsidRDefault="00E80820" w:rsidP="008622BD">
      <w:pPr>
        <w:pStyle w:val="Textosinformato"/>
        <w:tabs>
          <w:tab w:val="left" w:pos="993"/>
        </w:tabs>
        <w:ind w:left="708"/>
        <w:jc w:val="both"/>
        <w:rPr>
          <w:rFonts w:ascii="Arial" w:hAnsi="Arial" w:cs="Arial"/>
          <w:sz w:val="22"/>
          <w:szCs w:val="22"/>
        </w:rPr>
      </w:pPr>
      <w:r w:rsidRPr="00E80820">
        <w:rPr>
          <w:rFonts w:ascii="Arial" w:hAnsi="Arial" w:cs="Arial"/>
          <w:sz w:val="22"/>
          <w:szCs w:val="22"/>
        </w:rPr>
        <w:t>La Fecha de Cierre se llevará a cabo en el lugar y hora que se indicará por Circular y se llevará a cabo en presencia de Notario Público, quien certificará los actos a que se refiere el Numeral 10.2. Los gastos notariales de dicha intervención serán sufragados por el Adjudicatario.</w:t>
      </w:r>
    </w:p>
    <w:p w:rsidR="00E80820" w:rsidRPr="00E80820" w:rsidRDefault="00E80820" w:rsidP="008622BD">
      <w:pPr>
        <w:pStyle w:val="Textosinformato"/>
        <w:tabs>
          <w:tab w:val="left" w:pos="993"/>
        </w:tabs>
        <w:ind w:left="993" w:hanging="567"/>
        <w:jc w:val="both"/>
        <w:rPr>
          <w:rFonts w:ascii="Arial" w:hAnsi="Arial" w:cs="Arial"/>
          <w:sz w:val="22"/>
          <w:szCs w:val="22"/>
        </w:rPr>
      </w:pPr>
    </w:p>
    <w:p w:rsidR="00E80820" w:rsidRPr="00092BFB" w:rsidRDefault="00E80820" w:rsidP="00A3784F">
      <w:pPr>
        <w:pStyle w:val="Ttulo2"/>
        <w:numPr>
          <w:ilvl w:val="1"/>
          <w:numId w:val="39"/>
        </w:numPr>
        <w:ind w:left="709" w:hanging="709"/>
        <w:jc w:val="left"/>
        <w:rPr>
          <w:rFonts w:ascii="Arial" w:hAnsi="Arial" w:cs="Arial"/>
          <w:i w:val="0"/>
          <w:iCs w:val="0"/>
          <w:sz w:val="22"/>
          <w:szCs w:val="22"/>
        </w:rPr>
      </w:pPr>
      <w:bookmarkStart w:id="231" w:name="_Toc82510120"/>
      <w:bookmarkStart w:id="232" w:name="_Toc334691855"/>
      <w:r w:rsidRPr="00092BFB">
        <w:rPr>
          <w:rFonts w:ascii="Arial" w:hAnsi="Arial" w:cs="Arial"/>
          <w:i w:val="0"/>
          <w:iCs w:val="0"/>
          <w:sz w:val="22"/>
          <w:szCs w:val="22"/>
        </w:rPr>
        <w:t>Actos de Cierre</w:t>
      </w:r>
      <w:bookmarkEnd w:id="231"/>
      <w:bookmarkEnd w:id="232"/>
    </w:p>
    <w:p w:rsidR="00E80820" w:rsidRPr="00E80820" w:rsidRDefault="00E80820" w:rsidP="008622BD">
      <w:pPr>
        <w:pStyle w:val="Textosinformato"/>
        <w:keepNext/>
        <w:tabs>
          <w:tab w:val="left" w:pos="993"/>
        </w:tabs>
        <w:ind w:left="993" w:hanging="567"/>
        <w:jc w:val="both"/>
        <w:rPr>
          <w:rFonts w:ascii="Arial" w:hAnsi="Arial" w:cs="Arial"/>
          <w:sz w:val="22"/>
          <w:szCs w:val="22"/>
        </w:rPr>
      </w:pPr>
    </w:p>
    <w:p w:rsidR="00E80820" w:rsidRPr="00E80820" w:rsidRDefault="00E80820" w:rsidP="008622BD">
      <w:pPr>
        <w:pStyle w:val="Textosinformato"/>
        <w:tabs>
          <w:tab w:val="left" w:pos="993"/>
        </w:tabs>
        <w:ind w:left="708"/>
        <w:jc w:val="both"/>
        <w:rPr>
          <w:rFonts w:ascii="Arial" w:hAnsi="Arial" w:cs="Arial"/>
          <w:sz w:val="22"/>
          <w:szCs w:val="22"/>
        </w:rPr>
      </w:pPr>
      <w:r w:rsidRPr="00E80820">
        <w:rPr>
          <w:rFonts w:ascii="Arial" w:hAnsi="Arial" w:cs="Arial"/>
          <w:sz w:val="22"/>
          <w:szCs w:val="22"/>
        </w:rPr>
        <w:t>En la Fecha de Cierre se verificará que se haya cumplido con los siguientes actos:</w:t>
      </w:r>
    </w:p>
    <w:p w:rsidR="00E80820" w:rsidRPr="00A36D89" w:rsidRDefault="00E80820" w:rsidP="00A36D89">
      <w:pPr>
        <w:pStyle w:val="Textosinformato"/>
        <w:keepNext/>
        <w:numPr>
          <w:ilvl w:val="2"/>
          <w:numId w:val="39"/>
        </w:numPr>
        <w:ind w:left="851" w:hanging="851"/>
        <w:jc w:val="both"/>
        <w:rPr>
          <w:rFonts w:ascii="Arial" w:hAnsi="Arial" w:cs="Arial"/>
          <w:sz w:val="22"/>
        </w:rPr>
      </w:pPr>
      <w:bookmarkStart w:id="233" w:name="_Toc324368687"/>
      <w:r w:rsidRPr="00A36D89">
        <w:rPr>
          <w:rFonts w:ascii="Arial" w:hAnsi="Arial" w:cs="Arial"/>
          <w:sz w:val="22"/>
        </w:rPr>
        <w:lastRenderedPageBreak/>
        <w:t>El Adjudicatario haya entregado los siguientes documentos:</w:t>
      </w:r>
      <w:bookmarkEnd w:id="233"/>
    </w:p>
    <w:p w:rsidR="00E80820" w:rsidRPr="00E80820" w:rsidRDefault="00E80820" w:rsidP="008622BD">
      <w:pPr>
        <w:pStyle w:val="Textosinformato"/>
        <w:keepNext/>
        <w:tabs>
          <w:tab w:val="left" w:pos="1843"/>
        </w:tabs>
        <w:ind w:left="1843" w:hanging="850"/>
        <w:jc w:val="both"/>
        <w:rPr>
          <w:rFonts w:ascii="Arial" w:hAnsi="Arial" w:cs="Arial"/>
          <w:sz w:val="22"/>
          <w:szCs w:val="22"/>
        </w:rPr>
      </w:pPr>
    </w:p>
    <w:p w:rsidR="00E80820" w:rsidRPr="00E80820" w:rsidRDefault="00E80820" w:rsidP="00A3784F">
      <w:pPr>
        <w:pStyle w:val="Textosinformato"/>
        <w:keepNext/>
        <w:numPr>
          <w:ilvl w:val="3"/>
          <w:numId w:val="39"/>
        </w:numPr>
        <w:ind w:left="900" w:hanging="900"/>
        <w:jc w:val="both"/>
        <w:rPr>
          <w:rFonts w:ascii="Arial" w:hAnsi="Arial" w:cs="Arial"/>
          <w:sz w:val="22"/>
          <w:szCs w:val="22"/>
        </w:rPr>
      </w:pPr>
      <w:r w:rsidRPr="00E80820">
        <w:rPr>
          <w:rFonts w:ascii="Arial" w:hAnsi="Arial" w:cs="Arial"/>
          <w:sz w:val="22"/>
          <w:szCs w:val="22"/>
        </w:rPr>
        <w:t>Los documentos del Sobre Nº 1 entregados en copia simple deberán ser presentados en original o copia legalizada notarial o consular con refrendo del Ministerio de Relaciones Exteriores, según sea el caso.</w:t>
      </w:r>
    </w:p>
    <w:p w:rsidR="00E80820" w:rsidRPr="00E80820" w:rsidRDefault="00E80820" w:rsidP="008622BD">
      <w:pPr>
        <w:pStyle w:val="Textosinformato"/>
        <w:keepNext/>
        <w:ind w:left="900"/>
        <w:jc w:val="both"/>
        <w:rPr>
          <w:rFonts w:ascii="Arial" w:hAnsi="Arial" w:cs="Arial"/>
          <w:sz w:val="22"/>
          <w:szCs w:val="22"/>
        </w:rPr>
      </w:pPr>
    </w:p>
    <w:p w:rsidR="00E80820" w:rsidRPr="00E80820" w:rsidRDefault="00E80820" w:rsidP="00A3784F">
      <w:pPr>
        <w:pStyle w:val="Textosinformato"/>
        <w:keepNext/>
        <w:numPr>
          <w:ilvl w:val="3"/>
          <w:numId w:val="39"/>
        </w:numPr>
        <w:ind w:left="900" w:hanging="900"/>
        <w:jc w:val="both"/>
        <w:rPr>
          <w:rFonts w:ascii="Arial" w:hAnsi="Arial" w:cs="Arial"/>
          <w:sz w:val="22"/>
          <w:szCs w:val="22"/>
        </w:rPr>
      </w:pPr>
      <w:r w:rsidRPr="00E80820">
        <w:rPr>
          <w:rFonts w:ascii="Arial" w:hAnsi="Arial" w:cs="Arial"/>
          <w:sz w:val="22"/>
          <w:szCs w:val="22"/>
        </w:rPr>
        <w:t>Acreditación, por parte del Adjudicatario, de la inscripción en la Oficina Registral correspondiente de los poderes del Representante Legal de la persona jurídica que suscribirá el Contrato, de conformidad con lo señalado en el Numeral 2.2.4.</w:t>
      </w:r>
    </w:p>
    <w:p w:rsidR="00E80820" w:rsidRPr="00E80820" w:rsidRDefault="00E80820" w:rsidP="008622BD">
      <w:pPr>
        <w:pStyle w:val="Textosinformato"/>
        <w:keepNext/>
        <w:ind w:left="720"/>
        <w:jc w:val="both"/>
        <w:rPr>
          <w:rFonts w:ascii="Arial" w:hAnsi="Arial" w:cs="Arial"/>
          <w:sz w:val="22"/>
          <w:szCs w:val="22"/>
        </w:rPr>
      </w:pPr>
    </w:p>
    <w:p w:rsidR="00E80820" w:rsidRPr="00E80820" w:rsidRDefault="00E80820" w:rsidP="00A3784F">
      <w:pPr>
        <w:pStyle w:val="Textosinformato"/>
        <w:keepNext/>
        <w:numPr>
          <w:ilvl w:val="3"/>
          <w:numId w:val="39"/>
        </w:numPr>
        <w:ind w:left="900" w:hanging="900"/>
        <w:jc w:val="both"/>
        <w:rPr>
          <w:rFonts w:ascii="Arial" w:hAnsi="Arial" w:cs="Arial"/>
          <w:sz w:val="22"/>
          <w:szCs w:val="22"/>
        </w:rPr>
      </w:pPr>
      <w:r w:rsidRPr="00E80820">
        <w:rPr>
          <w:rFonts w:ascii="Arial" w:hAnsi="Arial" w:cs="Arial"/>
          <w:sz w:val="22"/>
          <w:szCs w:val="22"/>
        </w:rPr>
        <w:t>Entregar el Testimonio de la escritura pública de constitución social y estatuto de la persona jurídica constituida por el Adjudicatario quien suscribirá el Contrato, con la constancia de inscripción registral. La constitución de la sociedad será en el Perú, con los mismos socios, accionistas o integrantes y en las mismas proporciones que éstos mantenían en la fecha de Adjudicación de la Buena Pro, con un capital social suscrito mínimo de acuerdo al Numeral 5.2.1.8.</w:t>
      </w:r>
    </w:p>
    <w:p w:rsidR="00E80820" w:rsidRPr="00E80820" w:rsidRDefault="00E80820" w:rsidP="008622BD">
      <w:pPr>
        <w:pStyle w:val="Textosinformato"/>
        <w:jc w:val="both"/>
        <w:rPr>
          <w:rFonts w:ascii="Arial" w:hAnsi="Arial" w:cs="Arial"/>
          <w:sz w:val="22"/>
          <w:szCs w:val="22"/>
        </w:rPr>
      </w:pPr>
    </w:p>
    <w:p w:rsidR="00E80820" w:rsidRPr="00E80820" w:rsidRDefault="00E80820" w:rsidP="00A3784F">
      <w:pPr>
        <w:pStyle w:val="Textosinformato"/>
        <w:keepNext/>
        <w:numPr>
          <w:ilvl w:val="3"/>
          <w:numId w:val="39"/>
        </w:numPr>
        <w:ind w:left="900" w:hanging="900"/>
        <w:jc w:val="both"/>
        <w:rPr>
          <w:rFonts w:ascii="Arial" w:hAnsi="Arial" w:cs="Arial"/>
          <w:sz w:val="22"/>
          <w:szCs w:val="22"/>
        </w:rPr>
      </w:pPr>
      <w:r w:rsidRPr="00E80820">
        <w:rPr>
          <w:rFonts w:ascii="Arial" w:hAnsi="Arial" w:cs="Arial"/>
          <w:sz w:val="22"/>
          <w:szCs w:val="22"/>
        </w:rPr>
        <w:t>Copia legalizada notarialmente de los asientos del libro de matrícula de acciones o documento equivalente, en donde conste la conformación a la Fecha de Cierre del accionariado o de las participaciones de la persona jurídica constituida como el Concesionario.</w:t>
      </w:r>
    </w:p>
    <w:p w:rsidR="00E80820" w:rsidRPr="00E80820" w:rsidRDefault="00E80820" w:rsidP="008622BD">
      <w:pPr>
        <w:pStyle w:val="Textosinformato"/>
        <w:tabs>
          <w:tab w:val="left" w:pos="2694"/>
        </w:tabs>
        <w:ind w:left="2694" w:hanging="993"/>
        <w:jc w:val="both"/>
        <w:rPr>
          <w:rFonts w:ascii="Arial" w:hAnsi="Arial" w:cs="Arial"/>
          <w:sz w:val="22"/>
          <w:szCs w:val="22"/>
        </w:rPr>
      </w:pPr>
    </w:p>
    <w:p w:rsidR="00E80820" w:rsidRPr="00E80820" w:rsidRDefault="00E80820" w:rsidP="00A3784F">
      <w:pPr>
        <w:pStyle w:val="Textosinformato"/>
        <w:keepNext/>
        <w:numPr>
          <w:ilvl w:val="3"/>
          <w:numId w:val="39"/>
        </w:numPr>
        <w:ind w:left="900" w:hanging="900"/>
        <w:jc w:val="both"/>
        <w:rPr>
          <w:rFonts w:ascii="Arial" w:hAnsi="Arial" w:cs="Arial"/>
          <w:sz w:val="22"/>
          <w:szCs w:val="22"/>
        </w:rPr>
      </w:pPr>
      <w:r w:rsidRPr="00E80820">
        <w:rPr>
          <w:rFonts w:ascii="Arial" w:hAnsi="Arial" w:cs="Arial"/>
          <w:sz w:val="22"/>
          <w:szCs w:val="22"/>
        </w:rPr>
        <w:t>Garantía de Fiel Cumplimiento, a que se refiere el Numeral 1</w:t>
      </w:r>
      <w:r w:rsidR="00B97F92">
        <w:rPr>
          <w:rFonts w:ascii="Arial" w:hAnsi="Arial" w:cs="Arial"/>
          <w:sz w:val="22"/>
          <w:szCs w:val="22"/>
        </w:rPr>
        <w:t>0</w:t>
      </w:r>
      <w:r w:rsidRPr="00E80820">
        <w:rPr>
          <w:rFonts w:ascii="Arial" w:hAnsi="Arial" w:cs="Arial"/>
          <w:sz w:val="22"/>
          <w:szCs w:val="22"/>
        </w:rPr>
        <w:t>.4.</w:t>
      </w:r>
    </w:p>
    <w:p w:rsidR="00E80820" w:rsidRPr="00E80820" w:rsidRDefault="00E80820" w:rsidP="008622BD">
      <w:pPr>
        <w:pStyle w:val="Textosinformato"/>
        <w:ind w:left="1843"/>
        <w:jc w:val="both"/>
        <w:rPr>
          <w:rFonts w:ascii="Arial" w:hAnsi="Arial" w:cs="Arial"/>
          <w:sz w:val="22"/>
          <w:szCs w:val="22"/>
        </w:rPr>
      </w:pPr>
    </w:p>
    <w:p w:rsidR="00E80820" w:rsidRDefault="00E80820" w:rsidP="008622BD">
      <w:pPr>
        <w:pStyle w:val="Textosinformato"/>
        <w:ind w:left="900"/>
        <w:jc w:val="both"/>
        <w:rPr>
          <w:rFonts w:ascii="Arial" w:hAnsi="Arial" w:cs="Arial"/>
          <w:sz w:val="22"/>
          <w:szCs w:val="22"/>
        </w:rPr>
      </w:pPr>
      <w:r w:rsidRPr="00E80820">
        <w:rPr>
          <w:rFonts w:ascii="Arial" w:hAnsi="Arial" w:cs="Arial"/>
          <w:sz w:val="22"/>
          <w:szCs w:val="22"/>
        </w:rPr>
        <w:t>El modelo de dicha garantía consta en el Formulario 3 del Anexo Nº 2.</w:t>
      </w:r>
    </w:p>
    <w:p w:rsidR="00092BFB" w:rsidRPr="00E80820" w:rsidRDefault="00092BFB" w:rsidP="008622BD">
      <w:pPr>
        <w:pStyle w:val="Textosinformato"/>
        <w:ind w:left="900"/>
        <w:jc w:val="both"/>
        <w:rPr>
          <w:rFonts w:ascii="Arial" w:hAnsi="Arial" w:cs="Arial"/>
          <w:sz w:val="22"/>
          <w:szCs w:val="22"/>
        </w:rPr>
      </w:pPr>
    </w:p>
    <w:p w:rsidR="00E80820" w:rsidRPr="00E80820" w:rsidRDefault="00E80820" w:rsidP="00A3784F">
      <w:pPr>
        <w:pStyle w:val="Textosinformato"/>
        <w:keepNext/>
        <w:numPr>
          <w:ilvl w:val="3"/>
          <w:numId w:val="39"/>
        </w:numPr>
        <w:ind w:left="900" w:hanging="900"/>
        <w:jc w:val="both"/>
        <w:rPr>
          <w:rFonts w:ascii="Arial" w:hAnsi="Arial" w:cs="Arial"/>
          <w:spacing w:val="-4"/>
          <w:sz w:val="22"/>
          <w:szCs w:val="22"/>
          <w:lang w:val="es-ES_tradnl"/>
        </w:rPr>
      </w:pPr>
      <w:r w:rsidRPr="00E80820">
        <w:rPr>
          <w:rFonts w:ascii="Arial" w:hAnsi="Arial" w:cs="Arial"/>
          <w:spacing w:val="-4"/>
          <w:sz w:val="22"/>
          <w:szCs w:val="22"/>
          <w:lang w:val="es-ES_tradnl"/>
        </w:rPr>
        <w:t>Acreditación del pago efectuado por el Adjudicatario de los gastos del proceso, dicho pago se realizará en la forma que el Comité comunicará oportunamente mediante Circular.</w:t>
      </w:r>
    </w:p>
    <w:p w:rsidR="00E80820" w:rsidRPr="00E80820" w:rsidRDefault="00E80820" w:rsidP="008622BD">
      <w:pPr>
        <w:pStyle w:val="Textosinformato"/>
        <w:keepNext/>
        <w:ind w:left="720"/>
        <w:jc w:val="both"/>
        <w:rPr>
          <w:rFonts w:ascii="Arial" w:hAnsi="Arial" w:cs="Arial"/>
          <w:sz w:val="22"/>
          <w:szCs w:val="22"/>
        </w:rPr>
      </w:pPr>
    </w:p>
    <w:p w:rsidR="00E80820" w:rsidRPr="00E80820" w:rsidRDefault="00E80820" w:rsidP="00A3784F">
      <w:pPr>
        <w:pStyle w:val="Textosinformato"/>
        <w:keepNext/>
        <w:numPr>
          <w:ilvl w:val="3"/>
          <w:numId w:val="39"/>
        </w:numPr>
        <w:ind w:left="900" w:hanging="900"/>
        <w:jc w:val="both"/>
        <w:rPr>
          <w:rFonts w:ascii="Arial" w:hAnsi="Arial" w:cs="Arial"/>
          <w:spacing w:val="-4"/>
          <w:sz w:val="22"/>
          <w:szCs w:val="22"/>
          <w:lang w:val="es-ES_tradnl"/>
        </w:rPr>
      </w:pPr>
      <w:r w:rsidRPr="00E80820">
        <w:rPr>
          <w:rFonts w:ascii="Arial" w:hAnsi="Arial" w:cs="Arial"/>
          <w:spacing w:val="-4"/>
          <w:sz w:val="22"/>
          <w:szCs w:val="22"/>
          <w:lang w:val="es-ES_tradnl"/>
        </w:rPr>
        <w:t>En caso el Adjudicatario opt</w:t>
      </w:r>
      <w:r w:rsidR="00F92976">
        <w:rPr>
          <w:rFonts w:ascii="Arial" w:hAnsi="Arial" w:cs="Arial"/>
          <w:spacing w:val="-4"/>
          <w:sz w:val="22"/>
          <w:szCs w:val="22"/>
          <w:lang w:val="es-ES_tradnl"/>
        </w:rPr>
        <w:t>ó</w:t>
      </w:r>
      <w:r w:rsidRPr="00E80820">
        <w:rPr>
          <w:rFonts w:ascii="Arial" w:hAnsi="Arial" w:cs="Arial"/>
          <w:spacing w:val="-4"/>
          <w:sz w:val="22"/>
          <w:szCs w:val="22"/>
          <w:lang w:val="es-ES_tradnl"/>
        </w:rPr>
        <w:t xml:space="preserve"> por acreditar experiencia </w:t>
      </w:r>
      <w:r w:rsidR="00F92976">
        <w:rPr>
          <w:rFonts w:ascii="Arial" w:hAnsi="Arial" w:cs="Arial"/>
          <w:spacing w:val="-4"/>
          <w:sz w:val="22"/>
          <w:szCs w:val="22"/>
          <w:lang w:val="es-ES_tradnl"/>
        </w:rPr>
        <w:t>como</w:t>
      </w:r>
      <w:r w:rsidRPr="00E80820">
        <w:rPr>
          <w:rFonts w:ascii="Arial" w:hAnsi="Arial" w:cs="Arial"/>
          <w:spacing w:val="-4"/>
          <w:sz w:val="22"/>
          <w:szCs w:val="22"/>
          <w:lang w:val="es-ES_tradnl"/>
        </w:rPr>
        <w:t xml:space="preserve"> Gestor de Infraestructura a través de un tercero </w:t>
      </w:r>
      <w:r w:rsidR="00F92976">
        <w:rPr>
          <w:rFonts w:ascii="Arial" w:hAnsi="Arial" w:cs="Arial"/>
          <w:spacing w:val="-4"/>
          <w:sz w:val="22"/>
          <w:szCs w:val="22"/>
          <w:lang w:val="es-ES_tradnl"/>
        </w:rPr>
        <w:t xml:space="preserve">subcontratado </w:t>
      </w:r>
      <w:r w:rsidRPr="00E80820">
        <w:rPr>
          <w:rFonts w:ascii="Arial" w:hAnsi="Arial" w:cs="Arial"/>
          <w:spacing w:val="-4"/>
          <w:sz w:val="22"/>
          <w:szCs w:val="22"/>
          <w:lang w:val="es-ES_tradnl"/>
        </w:rPr>
        <w:t xml:space="preserve">de acuerdo con lo establecido en el Numeral </w:t>
      </w:r>
      <w:r w:rsidR="00F92976">
        <w:rPr>
          <w:rFonts w:ascii="Arial" w:hAnsi="Arial" w:cs="Arial"/>
          <w:spacing w:val="-4"/>
          <w:sz w:val="22"/>
          <w:szCs w:val="22"/>
          <w:lang w:val="es-ES_tradnl"/>
        </w:rPr>
        <w:t>5.2.2. b.</w:t>
      </w:r>
      <w:r w:rsidRPr="00E80820">
        <w:rPr>
          <w:rFonts w:ascii="Arial" w:hAnsi="Arial" w:cs="Arial"/>
          <w:spacing w:val="-4"/>
          <w:sz w:val="22"/>
          <w:szCs w:val="22"/>
          <w:lang w:val="es-ES_tradnl"/>
        </w:rPr>
        <w:t xml:space="preserve">, deberá presentar el respectivo contrato debidamente suscrito con el Gestor de Infraestructura, de acuerdo a los lineamientos establecidos en el Formulario </w:t>
      </w:r>
      <w:r w:rsidR="00F92976">
        <w:rPr>
          <w:rFonts w:ascii="Arial" w:hAnsi="Arial" w:cs="Arial"/>
          <w:spacing w:val="-4"/>
          <w:sz w:val="22"/>
          <w:szCs w:val="22"/>
          <w:lang w:val="es-ES_tradnl"/>
        </w:rPr>
        <w:t>4</w:t>
      </w:r>
      <w:r w:rsidRPr="00E80820">
        <w:rPr>
          <w:rFonts w:ascii="Arial" w:hAnsi="Arial" w:cs="Arial"/>
          <w:spacing w:val="-4"/>
          <w:sz w:val="22"/>
          <w:szCs w:val="22"/>
          <w:lang w:val="es-ES_tradnl"/>
        </w:rPr>
        <w:t xml:space="preserve"> del Anexo N° </w:t>
      </w:r>
      <w:r w:rsidR="00F92976">
        <w:rPr>
          <w:rFonts w:ascii="Arial" w:hAnsi="Arial" w:cs="Arial"/>
          <w:spacing w:val="-4"/>
          <w:sz w:val="22"/>
          <w:szCs w:val="22"/>
          <w:lang w:val="es-ES_tradnl"/>
        </w:rPr>
        <w:t>5</w:t>
      </w:r>
      <w:r w:rsidRPr="00E80820">
        <w:rPr>
          <w:rFonts w:ascii="Arial" w:hAnsi="Arial" w:cs="Arial"/>
          <w:spacing w:val="-4"/>
          <w:sz w:val="22"/>
          <w:szCs w:val="22"/>
          <w:lang w:val="es-ES_tradnl"/>
        </w:rPr>
        <w:t>.</w:t>
      </w:r>
    </w:p>
    <w:p w:rsidR="00E80820" w:rsidRPr="00E80820" w:rsidRDefault="00E80820" w:rsidP="008622BD">
      <w:pPr>
        <w:pStyle w:val="Textosinformato"/>
        <w:keepNext/>
        <w:ind w:left="900"/>
        <w:jc w:val="both"/>
        <w:rPr>
          <w:rFonts w:ascii="Arial" w:hAnsi="Arial" w:cs="Arial"/>
          <w:spacing w:val="-4"/>
          <w:sz w:val="22"/>
          <w:szCs w:val="22"/>
          <w:lang w:val="es-ES_tradnl"/>
        </w:rPr>
      </w:pPr>
    </w:p>
    <w:p w:rsidR="00E80820" w:rsidRPr="00E80820" w:rsidRDefault="00E80820" w:rsidP="00A3784F">
      <w:pPr>
        <w:pStyle w:val="Textosinformato"/>
        <w:keepNext/>
        <w:numPr>
          <w:ilvl w:val="3"/>
          <w:numId w:val="39"/>
        </w:numPr>
        <w:ind w:left="900" w:hanging="900"/>
        <w:jc w:val="both"/>
        <w:rPr>
          <w:rFonts w:ascii="Arial" w:hAnsi="Arial" w:cs="Arial"/>
          <w:spacing w:val="-4"/>
          <w:sz w:val="22"/>
          <w:szCs w:val="22"/>
          <w:lang w:val="es-ES_tradnl"/>
        </w:rPr>
      </w:pPr>
      <w:r w:rsidRPr="00E80820">
        <w:rPr>
          <w:rFonts w:ascii="Arial" w:hAnsi="Arial" w:cs="Arial"/>
          <w:spacing w:val="-4"/>
          <w:sz w:val="22"/>
          <w:szCs w:val="22"/>
          <w:lang w:val="es-ES_tradnl"/>
        </w:rPr>
        <w:t xml:space="preserve">Declaración Jurada del Concesionario de tener a un Asesor de Artes Escénicas y Musicales en el Perú, de acuerdo al Formulario </w:t>
      </w:r>
      <w:r w:rsidR="009746B4">
        <w:rPr>
          <w:rFonts w:ascii="Arial" w:hAnsi="Arial" w:cs="Arial"/>
          <w:spacing w:val="-4"/>
          <w:sz w:val="22"/>
          <w:szCs w:val="22"/>
          <w:lang w:val="es-ES_tradnl"/>
        </w:rPr>
        <w:t>1</w:t>
      </w:r>
      <w:r w:rsidR="009746B4" w:rsidRPr="00E80820">
        <w:rPr>
          <w:rFonts w:ascii="Arial" w:hAnsi="Arial" w:cs="Arial"/>
          <w:spacing w:val="-4"/>
          <w:sz w:val="22"/>
          <w:szCs w:val="22"/>
          <w:lang w:val="es-ES_tradnl"/>
        </w:rPr>
        <w:t xml:space="preserve"> </w:t>
      </w:r>
      <w:r w:rsidRPr="00E80820">
        <w:rPr>
          <w:rFonts w:ascii="Arial" w:hAnsi="Arial" w:cs="Arial"/>
          <w:spacing w:val="-4"/>
          <w:sz w:val="22"/>
          <w:szCs w:val="22"/>
          <w:lang w:val="es-ES_tradnl"/>
        </w:rPr>
        <w:t xml:space="preserve">del Anexo N° 13. </w:t>
      </w:r>
    </w:p>
    <w:p w:rsidR="00E80820" w:rsidRPr="00E80820" w:rsidRDefault="00E80820" w:rsidP="008622BD">
      <w:pPr>
        <w:pStyle w:val="Prrafodelista"/>
        <w:rPr>
          <w:rFonts w:ascii="Arial" w:hAnsi="Arial" w:cs="Arial"/>
          <w:spacing w:val="-4"/>
          <w:sz w:val="22"/>
          <w:szCs w:val="22"/>
          <w:lang w:val="es-ES_tradnl"/>
        </w:rPr>
      </w:pPr>
    </w:p>
    <w:p w:rsidR="00E80820" w:rsidRPr="00E80820" w:rsidRDefault="00E80820" w:rsidP="00A3784F">
      <w:pPr>
        <w:pStyle w:val="Textosinformato"/>
        <w:keepNext/>
        <w:numPr>
          <w:ilvl w:val="3"/>
          <w:numId w:val="39"/>
        </w:numPr>
        <w:ind w:left="900" w:hanging="900"/>
        <w:jc w:val="both"/>
        <w:rPr>
          <w:rFonts w:ascii="Arial" w:hAnsi="Arial" w:cs="Arial"/>
          <w:spacing w:val="-4"/>
          <w:sz w:val="22"/>
          <w:szCs w:val="22"/>
          <w:lang w:val="es-ES_tradnl"/>
        </w:rPr>
      </w:pPr>
      <w:r w:rsidRPr="00E80820">
        <w:rPr>
          <w:rFonts w:ascii="Arial" w:hAnsi="Arial" w:cs="Arial"/>
          <w:spacing w:val="-4"/>
          <w:sz w:val="22"/>
          <w:szCs w:val="22"/>
          <w:lang w:val="es-ES_tradnl"/>
        </w:rPr>
        <w:t>El Adjudicatario deberá entregar los demás documentos señalados en el Contrato.</w:t>
      </w:r>
    </w:p>
    <w:p w:rsidR="00E80820" w:rsidRPr="00E80820" w:rsidRDefault="00E80820" w:rsidP="008622BD">
      <w:pPr>
        <w:pStyle w:val="Textosinformato"/>
        <w:tabs>
          <w:tab w:val="left" w:pos="2694"/>
        </w:tabs>
        <w:jc w:val="both"/>
        <w:rPr>
          <w:rFonts w:ascii="Arial" w:hAnsi="Arial" w:cs="Arial"/>
          <w:sz w:val="22"/>
          <w:szCs w:val="22"/>
          <w:lang w:val="es-ES_tradnl"/>
        </w:rPr>
      </w:pPr>
    </w:p>
    <w:p w:rsidR="00E80820" w:rsidRPr="00A36D89" w:rsidRDefault="00E80820" w:rsidP="00A36D89">
      <w:pPr>
        <w:pStyle w:val="Textosinformato"/>
        <w:keepNext/>
        <w:numPr>
          <w:ilvl w:val="2"/>
          <w:numId w:val="39"/>
        </w:numPr>
        <w:ind w:left="851" w:hanging="851"/>
        <w:jc w:val="both"/>
        <w:rPr>
          <w:rFonts w:ascii="Arial" w:hAnsi="Arial" w:cs="Arial"/>
          <w:sz w:val="22"/>
        </w:rPr>
      </w:pPr>
      <w:bookmarkStart w:id="234" w:name="_Toc324368688"/>
      <w:r w:rsidRPr="00A36D89">
        <w:rPr>
          <w:rFonts w:ascii="Arial" w:hAnsi="Arial" w:cs="Arial"/>
          <w:sz w:val="22"/>
        </w:rPr>
        <w:t>PROINVERSIÓN devolverá al Adjudicatario, la Garantía de Validez, Vigencia y Seriedad de la Oferta, a que se refiere el Numeral 7.1.</w:t>
      </w:r>
      <w:bookmarkEnd w:id="234"/>
    </w:p>
    <w:p w:rsidR="00E80820" w:rsidRPr="00E80820" w:rsidRDefault="00E80820" w:rsidP="008622BD">
      <w:pPr>
        <w:pStyle w:val="Textosinformato"/>
        <w:keepNext/>
        <w:ind w:left="851" w:hanging="851"/>
        <w:jc w:val="both"/>
        <w:rPr>
          <w:rFonts w:ascii="Arial" w:hAnsi="Arial" w:cs="Arial"/>
          <w:sz w:val="22"/>
          <w:szCs w:val="22"/>
        </w:rPr>
      </w:pPr>
    </w:p>
    <w:p w:rsidR="00E80820" w:rsidRPr="00A36D89" w:rsidRDefault="00E80820" w:rsidP="00A36D89">
      <w:pPr>
        <w:pStyle w:val="Textosinformato"/>
        <w:keepNext/>
        <w:numPr>
          <w:ilvl w:val="2"/>
          <w:numId w:val="39"/>
        </w:numPr>
        <w:ind w:left="851" w:hanging="851"/>
        <w:jc w:val="both"/>
        <w:rPr>
          <w:rFonts w:ascii="Arial" w:hAnsi="Arial" w:cs="Arial"/>
          <w:sz w:val="22"/>
        </w:rPr>
      </w:pPr>
      <w:bookmarkStart w:id="235" w:name="_Toc324368689"/>
      <w:r w:rsidRPr="00A36D89">
        <w:rPr>
          <w:rFonts w:ascii="Arial" w:hAnsi="Arial" w:cs="Arial"/>
          <w:sz w:val="22"/>
        </w:rPr>
        <w:t>Entrega de los listados de los bienes muebles e inmuebles proporcionados por el Ministerio de Cultura, que serán entregados en la toma de posesión, sobre los cuales el Concesionario elaborará el inventario inicial, conforme a lo establecido en el Contrato.</w:t>
      </w:r>
      <w:bookmarkEnd w:id="235"/>
    </w:p>
    <w:p w:rsidR="00E80820" w:rsidRPr="00E80820" w:rsidRDefault="00E80820" w:rsidP="00F8323E">
      <w:pPr>
        <w:pStyle w:val="Estilo3"/>
        <w:ind w:left="709"/>
      </w:pPr>
    </w:p>
    <w:p w:rsidR="00E80820" w:rsidRPr="00A36D89" w:rsidRDefault="00E80820" w:rsidP="00A36D89">
      <w:pPr>
        <w:pStyle w:val="Textosinformato"/>
        <w:keepNext/>
        <w:numPr>
          <w:ilvl w:val="2"/>
          <w:numId w:val="39"/>
        </w:numPr>
        <w:ind w:left="851" w:hanging="851"/>
        <w:jc w:val="both"/>
        <w:rPr>
          <w:rFonts w:ascii="Arial" w:hAnsi="Arial" w:cs="Arial"/>
          <w:sz w:val="22"/>
        </w:rPr>
      </w:pPr>
      <w:bookmarkStart w:id="236" w:name="_Toc324368690"/>
      <w:r w:rsidRPr="00A36D89">
        <w:rPr>
          <w:rFonts w:ascii="Arial" w:hAnsi="Arial" w:cs="Arial"/>
          <w:sz w:val="22"/>
        </w:rPr>
        <w:t>Suscripción del Contrato por el Concesionario y el Concedente.</w:t>
      </w:r>
      <w:bookmarkEnd w:id="236"/>
    </w:p>
    <w:p w:rsidR="00E80820" w:rsidRPr="00E80820" w:rsidRDefault="00E80820" w:rsidP="008622BD">
      <w:pPr>
        <w:pStyle w:val="Textosinformato"/>
        <w:jc w:val="both"/>
        <w:rPr>
          <w:rFonts w:ascii="Arial" w:hAnsi="Arial" w:cs="Arial"/>
          <w:sz w:val="22"/>
          <w:szCs w:val="22"/>
        </w:rPr>
      </w:pPr>
    </w:p>
    <w:p w:rsidR="00E80820" w:rsidRPr="00092BFB" w:rsidRDefault="00E80820" w:rsidP="00092BFB">
      <w:pPr>
        <w:pStyle w:val="Ttulo2"/>
        <w:numPr>
          <w:ilvl w:val="1"/>
          <w:numId w:val="39"/>
        </w:numPr>
        <w:ind w:left="709" w:hanging="709"/>
        <w:jc w:val="both"/>
        <w:rPr>
          <w:rFonts w:ascii="Arial" w:hAnsi="Arial" w:cs="Arial"/>
          <w:i w:val="0"/>
          <w:iCs w:val="0"/>
          <w:sz w:val="22"/>
          <w:szCs w:val="22"/>
        </w:rPr>
      </w:pPr>
      <w:bookmarkStart w:id="237" w:name="_Toc82510121"/>
      <w:bookmarkStart w:id="238" w:name="_Toc334691856"/>
      <w:r w:rsidRPr="00092BFB">
        <w:rPr>
          <w:rFonts w:ascii="Arial" w:hAnsi="Arial" w:cs="Arial"/>
          <w:i w:val="0"/>
          <w:iCs w:val="0"/>
          <w:sz w:val="22"/>
          <w:szCs w:val="22"/>
        </w:rPr>
        <w:t>Ejecución de la Garantía de Validez, Vigencia y Seriedad de Oferta Económica</w:t>
      </w:r>
      <w:bookmarkEnd w:id="237"/>
      <w:bookmarkEnd w:id="238"/>
    </w:p>
    <w:p w:rsidR="00E80820" w:rsidRPr="00E80820" w:rsidRDefault="00E80820" w:rsidP="008622BD">
      <w:pPr>
        <w:pStyle w:val="Textosinformato"/>
        <w:keepNext/>
        <w:ind w:left="720" w:hanging="720"/>
        <w:jc w:val="both"/>
        <w:rPr>
          <w:rFonts w:ascii="Arial" w:hAnsi="Arial" w:cs="Arial"/>
          <w:b/>
          <w:bCs/>
          <w:sz w:val="22"/>
          <w:szCs w:val="22"/>
        </w:rPr>
      </w:pPr>
    </w:p>
    <w:p w:rsidR="00E80820" w:rsidRPr="00E80820" w:rsidRDefault="00E80820" w:rsidP="00470390">
      <w:pPr>
        <w:pStyle w:val="Textosinformato"/>
        <w:keepNext/>
        <w:numPr>
          <w:ilvl w:val="2"/>
          <w:numId w:val="39"/>
        </w:numPr>
        <w:ind w:left="709" w:hanging="709"/>
        <w:jc w:val="both"/>
        <w:rPr>
          <w:rFonts w:ascii="Arial" w:hAnsi="Arial" w:cs="Arial"/>
          <w:sz w:val="22"/>
          <w:szCs w:val="22"/>
        </w:rPr>
      </w:pPr>
      <w:r w:rsidRPr="00E80820">
        <w:rPr>
          <w:rFonts w:ascii="Arial" w:hAnsi="Arial" w:cs="Arial"/>
          <w:sz w:val="22"/>
          <w:szCs w:val="22"/>
        </w:rPr>
        <w:t>Si el Adjudicatario incumple cualquiera de sus obligaciones previstas para la Fecha de Cierre señaladas en el Numeral 1</w:t>
      </w:r>
      <w:r w:rsidR="000A3045">
        <w:rPr>
          <w:rFonts w:ascii="Arial" w:hAnsi="Arial" w:cs="Arial"/>
          <w:sz w:val="22"/>
          <w:szCs w:val="22"/>
        </w:rPr>
        <w:t>0</w:t>
      </w:r>
      <w:r w:rsidRPr="00E80820">
        <w:rPr>
          <w:rFonts w:ascii="Arial" w:hAnsi="Arial" w:cs="Arial"/>
          <w:sz w:val="22"/>
          <w:szCs w:val="22"/>
        </w:rPr>
        <w:t xml:space="preserve">.2 por razones a él imputables, </w:t>
      </w:r>
      <w:r w:rsidRPr="00E80820">
        <w:rPr>
          <w:rFonts w:ascii="Arial" w:hAnsi="Arial" w:cs="Arial"/>
          <w:sz w:val="22"/>
          <w:szCs w:val="22"/>
        </w:rPr>
        <w:lastRenderedPageBreak/>
        <w:t>PROINVERSIÓN ejecutará la Garantía de Validez, Vigencia y Seriedad del Postor, en forma inmediata y sin necesidad de aviso previo al Adjudicatario.</w:t>
      </w:r>
    </w:p>
    <w:p w:rsidR="00E80820" w:rsidRPr="00E80820" w:rsidRDefault="00E80820" w:rsidP="008622BD">
      <w:pPr>
        <w:pStyle w:val="Textosinformato"/>
        <w:keepNext/>
        <w:ind w:left="720"/>
        <w:jc w:val="both"/>
        <w:rPr>
          <w:rFonts w:ascii="Arial" w:hAnsi="Arial" w:cs="Arial"/>
          <w:sz w:val="22"/>
          <w:szCs w:val="22"/>
        </w:rPr>
      </w:pPr>
    </w:p>
    <w:p w:rsidR="00E80820" w:rsidRPr="00E80820" w:rsidRDefault="00E80820" w:rsidP="008622BD">
      <w:pPr>
        <w:pStyle w:val="Textosinformato"/>
        <w:keepNext/>
        <w:ind w:left="720"/>
        <w:jc w:val="both"/>
        <w:rPr>
          <w:rFonts w:ascii="Arial" w:hAnsi="Arial" w:cs="Arial"/>
          <w:sz w:val="22"/>
          <w:szCs w:val="22"/>
        </w:rPr>
      </w:pPr>
      <w:r w:rsidRPr="00E80820">
        <w:rPr>
          <w:rFonts w:ascii="Arial" w:hAnsi="Arial" w:cs="Arial"/>
          <w:sz w:val="22"/>
          <w:szCs w:val="22"/>
        </w:rPr>
        <w:t>La ejecución de dicha garantía no limita o restringe cualquier otro derecho que pudiera tener PROINVERSIÓN frente al Adjudicatario que incumplió con sus obligaciones con relación a su propuesta.</w:t>
      </w:r>
    </w:p>
    <w:p w:rsidR="00E80820" w:rsidRPr="00E80820" w:rsidRDefault="00E80820" w:rsidP="008622BD">
      <w:pPr>
        <w:pStyle w:val="Textosinformato"/>
        <w:tabs>
          <w:tab w:val="left" w:pos="1701"/>
        </w:tabs>
        <w:ind w:left="1701" w:hanging="708"/>
        <w:jc w:val="both"/>
        <w:rPr>
          <w:rFonts w:ascii="Arial" w:hAnsi="Arial" w:cs="Arial"/>
          <w:sz w:val="22"/>
          <w:szCs w:val="22"/>
        </w:rPr>
      </w:pPr>
    </w:p>
    <w:p w:rsidR="00E80820" w:rsidRPr="00E80820" w:rsidRDefault="00E80820" w:rsidP="00470390">
      <w:pPr>
        <w:pStyle w:val="Textosinformato"/>
        <w:keepNext/>
        <w:numPr>
          <w:ilvl w:val="2"/>
          <w:numId w:val="39"/>
        </w:numPr>
        <w:ind w:left="709" w:hanging="709"/>
        <w:jc w:val="both"/>
        <w:rPr>
          <w:rFonts w:ascii="Arial" w:hAnsi="Arial" w:cs="Arial"/>
          <w:sz w:val="22"/>
          <w:szCs w:val="22"/>
        </w:rPr>
      </w:pPr>
      <w:r w:rsidRPr="00E80820">
        <w:rPr>
          <w:rFonts w:ascii="Arial" w:hAnsi="Arial" w:cs="Arial"/>
          <w:sz w:val="22"/>
          <w:szCs w:val="22"/>
        </w:rPr>
        <w:t>El Comité, en caso de incumplimiento del Adjudicatario, deberá aceptar la propuesta del otro Postor Precalificado con la segunda mejor Propuesta Económica de acuerdo a lo señalado en el Numeral 9.1.4</w:t>
      </w:r>
      <w:r w:rsidRPr="00E80820">
        <w:rPr>
          <w:rStyle w:val="nfasis"/>
          <w:rFonts w:ascii="Arial" w:hAnsi="Arial" w:cs="Arial"/>
          <w:i w:val="0"/>
          <w:iCs w:val="0"/>
          <w:sz w:val="22"/>
          <w:szCs w:val="22"/>
        </w:rPr>
        <w:t xml:space="preserve">. </w:t>
      </w:r>
      <w:r w:rsidRPr="00E80820">
        <w:rPr>
          <w:rFonts w:ascii="Arial" w:hAnsi="Arial" w:cs="Arial"/>
          <w:sz w:val="22"/>
          <w:szCs w:val="22"/>
        </w:rPr>
        <w:t>En tal caso, el Comité notificará al Postor Precalificado titular de tal propuesta, comunicándole su decisión de declararlo el nuevo Adjudicatario, informándole además, el procedimiento de cierre y la fecha, hora y lugar en que se llevará a cabo la nueva Fecha de Cierre.</w:t>
      </w:r>
    </w:p>
    <w:p w:rsidR="00E80820" w:rsidRPr="00E80820" w:rsidRDefault="00E80820" w:rsidP="008622BD">
      <w:pPr>
        <w:pStyle w:val="Textosinformato"/>
        <w:tabs>
          <w:tab w:val="left" w:pos="1701"/>
        </w:tabs>
        <w:jc w:val="both"/>
        <w:rPr>
          <w:rFonts w:ascii="Arial" w:hAnsi="Arial" w:cs="Arial"/>
          <w:sz w:val="22"/>
          <w:szCs w:val="22"/>
        </w:rPr>
      </w:pPr>
    </w:p>
    <w:p w:rsidR="00E80820" w:rsidRPr="00E80820" w:rsidRDefault="00E80820" w:rsidP="00470390">
      <w:pPr>
        <w:pStyle w:val="Textosinformato"/>
        <w:keepNext/>
        <w:numPr>
          <w:ilvl w:val="2"/>
          <w:numId w:val="39"/>
        </w:numPr>
        <w:ind w:left="709" w:hanging="709"/>
        <w:jc w:val="both"/>
        <w:rPr>
          <w:rFonts w:ascii="Arial" w:hAnsi="Arial" w:cs="Arial"/>
          <w:sz w:val="22"/>
          <w:szCs w:val="22"/>
        </w:rPr>
      </w:pPr>
      <w:r w:rsidRPr="00E80820">
        <w:rPr>
          <w:rFonts w:ascii="Arial" w:hAnsi="Arial" w:cs="Arial"/>
          <w:sz w:val="22"/>
          <w:szCs w:val="22"/>
        </w:rPr>
        <w:t>Sin perjuicio de lo dispuesto en este Numeral 1</w:t>
      </w:r>
      <w:r w:rsidR="000A3045">
        <w:rPr>
          <w:rFonts w:ascii="Arial" w:hAnsi="Arial" w:cs="Arial"/>
          <w:sz w:val="22"/>
          <w:szCs w:val="22"/>
        </w:rPr>
        <w:t>0</w:t>
      </w:r>
      <w:r w:rsidRPr="00E80820">
        <w:rPr>
          <w:rFonts w:ascii="Arial" w:hAnsi="Arial" w:cs="Arial"/>
          <w:sz w:val="22"/>
          <w:szCs w:val="22"/>
        </w:rPr>
        <w:t>.3, PROINVERSIÓN y/o el Comité podrán iniciar todas las acciones legales que les permitan las Leyes Aplicables como consecuencia directa o indirecta del incumplimiento del Adjudicatario original.</w:t>
      </w:r>
    </w:p>
    <w:p w:rsidR="00E80820" w:rsidRPr="00E80820" w:rsidRDefault="00E80820" w:rsidP="008622BD">
      <w:pPr>
        <w:pStyle w:val="Textosinformato"/>
        <w:jc w:val="both"/>
        <w:rPr>
          <w:rFonts w:ascii="Arial" w:hAnsi="Arial" w:cs="Arial"/>
          <w:sz w:val="22"/>
          <w:szCs w:val="22"/>
        </w:rPr>
      </w:pPr>
    </w:p>
    <w:p w:rsidR="00E80820" w:rsidRPr="00092BFB" w:rsidRDefault="00E80820" w:rsidP="00A3784F">
      <w:pPr>
        <w:pStyle w:val="Ttulo2"/>
        <w:numPr>
          <w:ilvl w:val="1"/>
          <w:numId w:val="39"/>
        </w:numPr>
        <w:ind w:left="709" w:hanging="709"/>
        <w:jc w:val="both"/>
        <w:rPr>
          <w:rFonts w:ascii="Arial" w:hAnsi="Arial" w:cs="Arial"/>
          <w:i w:val="0"/>
          <w:iCs w:val="0"/>
          <w:sz w:val="22"/>
          <w:szCs w:val="22"/>
        </w:rPr>
      </w:pPr>
      <w:bookmarkStart w:id="239" w:name="_Toc334691857"/>
      <w:bookmarkStart w:id="240" w:name="_Toc82510122"/>
      <w:r w:rsidRPr="00092BFB">
        <w:rPr>
          <w:rFonts w:ascii="Arial" w:hAnsi="Arial" w:cs="Arial"/>
          <w:i w:val="0"/>
          <w:iCs w:val="0"/>
          <w:sz w:val="22"/>
          <w:szCs w:val="22"/>
        </w:rPr>
        <w:t>Garantía de Fiel Cumplimiento:</w:t>
      </w:r>
      <w:bookmarkEnd w:id="239"/>
    </w:p>
    <w:p w:rsidR="00E80820" w:rsidRPr="00E80820" w:rsidRDefault="00E80820" w:rsidP="008622BD">
      <w:pPr>
        <w:pStyle w:val="Textosinformato"/>
        <w:keepNext/>
        <w:ind w:left="720"/>
        <w:jc w:val="both"/>
        <w:rPr>
          <w:rFonts w:ascii="Arial" w:hAnsi="Arial" w:cs="Arial"/>
          <w:sz w:val="22"/>
          <w:szCs w:val="22"/>
        </w:rPr>
      </w:pPr>
    </w:p>
    <w:p w:rsidR="00E80820" w:rsidRPr="00E80820" w:rsidRDefault="00E80820" w:rsidP="00F8323E">
      <w:pPr>
        <w:pStyle w:val="Textosinformato"/>
        <w:keepNext/>
        <w:numPr>
          <w:ilvl w:val="2"/>
          <w:numId w:val="39"/>
        </w:numPr>
        <w:ind w:left="709" w:hanging="709"/>
        <w:jc w:val="both"/>
        <w:rPr>
          <w:rFonts w:ascii="Arial" w:hAnsi="Arial" w:cs="Arial"/>
          <w:sz w:val="22"/>
          <w:szCs w:val="22"/>
        </w:rPr>
      </w:pPr>
      <w:r w:rsidRPr="00E80820">
        <w:rPr>
          <w:rFonts w:ascii="Arial" w:hAnsi="Arial" w:cs="Arial"/>
          <w:sz w:val="22"/>
          <w:szCs w:val="22"/>
        </w:rPr>
        <w:t xml:space="preserve">Dicha garantía tendrá como objeto garantizar el cumplimiento de todas y cada una de las obligaciones contractuales, establecidas en el Contrato. </w:t>
      </w:r>
    </w:p>
    <w:p w:rsidR="00E80820" w:rsidRPr="00E80820" w:rsidRDefault="00E80820" w:rsidP="008622BD">
      <w:pPr>
        <w:pStyle w:val="Textosinformato"/>
        <w:keepNext/>
        <w:ind w:left="709" w:hanging="709"/>
        <w:jc w:val="both"/>
        <w:rPr>
          <w:rFonts w:ascii="Arial" w:hAnsi="Arial" w:cs="Arial"/>
          <w:sz w:val="22"/>
          <w:szCs w:val="22"/>
        </w:rPr>
      </w:pPr>
    </w:p>
    <w:p w:rsidR="00E80820" w:rsidRPr="00E80820" w:rsidRDefault="00E80820" w:rsidP="00A3784F">
      <w:pPr>
        <w:pStyle w:val="Textosinformato"/>
        <w:keepNext/>
        <w:numPr>
          <w:ilvl w:val="2"/>
          <w:numId w:val="39"/>
        </w:numPr>
        <w:ind w:left="709" w:hanging="709"/>
        <w:jc w:val="both"/>
        <w:rPr>
          <w:rFonts w:ascii="Arial" w:hAnsi="Arial" w:cs="Arial"/>
          <w:sz w:val="22"/>
          <w:szCs w:val="22"/>
        </w:rPr>
      </w:pPr>
      <w:r w:rsidRPr="00E80820">
        <w:rPr>
          <w:rFonts w:ascii="Arial" w:hAnsi="Arial" w:cs="Arial"/>
          <w:sz w:val="22"/>
          <w:szCs w:val="22"/>
        </w:rPr>
        <w:t xml:space="preserve">El Concesionario deberá entregar al Concedente una Garantía de Fiel Cumplimiento, de acuerdo a lo </w:t>
      </w:r>
      <w:r w:rsidR="00AA6306">
        <w:rPr>
          <w:rFonts w:ascii="Arial" w:hAnsi="Arial" w:cs="Arial"/>
          <w:sz w:val="22"/>
          <w:szCs w:val="22"/>
        </w:rPr>
        <w:t xml:space="preserve">siguiente: </w:t>
      </w:r>
    </w:p>
    <w:p w:rsidR="00AA6306" w:rsidRDefault="00AA6306" w:rsidP="00AA6306">
      <w:pPr>
        <w:pStyle w:val="Textosinformato"/>
        <w:keepNext/>
        <w:ind w:left="709" w:hanging="709"/>
        <w:jc w:val="both"/>
        <w:rPr>
          <w:rFonts w:ascii="Arial" w:hAnsi="Arial" w:cs="Arial"/>
          <w:sz w:val="22"/>
          <w:szCs w:val="22"/>
        </w:rPr>
      </w:pPr>
    </w:p>
    <w:p w:rsidR="00AA6306" w:rsidRDefault="00AA6306" w:rsidP="00AA6306">
      <w:pPr>
        <w:pStyle w:val="Textosinformato"/>
        <w:keepNext/>
        <w:ind w:left="709" w:hanging="1"/>
        <w:jc w:val="both"/>
        <w:rPr>
          <w:rFonts w:ascii="Arial" w:hAnsi="Arial" w:cs="Arial"/>
          <w:sz w:val="22"/>
          <w:szCs w:val="22"/>
        </w:rPr>
      </w:pPr>
      <w:r w:rsidRPr="00AA6306">
        <w:rPr>
          <w:rFonts w:ascii="Arial" w:hAnsi="Arial" w:cs="Arial"/>
          <w:sz w:val="22"/>
          <w:szCs w:val="22"/>
        </w:rPr>
        <w:t xml:space="preserve">Desde la </w:t>
      </w:r>
      <w:r>
        <w:rPr>
          <w:rFonts w:ascii="Arial" w:hAnsi="Arial" w:cs="Arial"/>
          <w:sz w:val="22"/>
          <w:szCs w:val="22"/>
        </w:rPr>
        <w:t xml:space="preserve">Fecha de Cierre </w:t>
      </w:r>
      <w:r w:rsidRPr="00AA6306">
        <w:rPr>
          <w:rFonts w:ascii="Arial" w:hAnsi="Arial" w:cs="Arial"/>
          <w:sz w:val="22"/>
          <w:szCs w:val="22"/>
        </w:rPr>
        <w:t>hasta dos</w:t>
      </w:r>
      <w:r w:rsidR="00CD2182">
        <w:rPr>
          <w:rFonts w:ascii="Arial" w:hAnsi="Arial" w:cs="Arial"/>
          <w:sz w:val="22"/>
          <w:szCs w:val="22"/>
        </w:rPr>
        <w:t xml:space="preserve"> (02)</w:t>
      </w:r>
      <w:r w:rsidRPr="00AA6306">
        <w:rPr>
          <w:rFonts w:ascii="Arial" w:hAnsi="Arial" w:cs="Arial"/>
          <w:sz w:val="22"/>
          <w:szCs w:val="22"/>
        </w:rPr>
        <w:t xml:space="preserve"> años posteriores al </w:t>
      </w:r>
      <w:r w:rsidR="00CD2182">
        <w:rPr>
          <w:rFonts w:ascii="Arial" w:hAnsi="Arial" w:cs="Arial"/>
          <w:sz w:val="22"/>
          <w:szCs w:val="22"/>
        </w:rPr>
        <w:t xml:space="preserve">vencimiento del período </w:t>
      </w:r>
      <w:r>
        <w:rPr>
          <w:rFonts w:ascii="Arial" w:hAnsi="Arial" w:cs="Arial"/>
          <w:sz w:val="22"/>
          <w:szCs w:val="22"/>
        </w:rPr>
        <w:t>que corresponda al Cofinanciamiento</w:t>
      </w:r>
      <w:r w:rsidR="00CD2182">
        <w:rPr>
          <w:rFonts w:ascii="Arial" w:hAnsi="Arial" w:cs="Arial"/>
          <w:sz w:val="22"/>
          <w:szCs w:val="22"/>
        </w:rPr>
        <w:t xml:space="preserve">: </w:t>
      </w:r>
      <w:r>
        <w:rPr>
          <w:rFonts w:ascii="Arial" w:hAnsi="Arial" w:cs="Arial"/>
          <w:sz w:val="22"/>
          <w:szCs w:val="22"/>
        </w:rPr>
        <w:t>50</w:t>
      </w:r>
      <w:r w:rsidRPr="00AA6306">
        <w:rPr>
          <w:rFonts w:ascii="Arial" w:hAnsi="Arial" w:cs="Arial"/>
          <w:sz w:val="22"/>
          <w:szCs w:val="22"/>
        </w:rPr>
        <w:t xml:space="preserve">% del </w:t>
      </w:r>
      <w:r>
        <w:rPr>
          <w:rFonts w:ascii="Arial" w:hAnsi="Arial" w:cs="Arial"/>
          <w:sz w:val="22"/>
          <w:szCs w:val="22"/>
        </w:rPr>
        <w:t xml:space="preserve">monto </w:t>
      </w:r>
      <w:r w:rsidRPr="00AA6306">
        <w:rPr>
          <w:rFonts w:ascii="Arial" w:hAnsi="Arial" w:cs="Arial"/>
          <w:sz w:val="22"/>
          <w:szCs w:val="22"/>
        </w:rPr>
        <w:t>anual</w:t>
      </w:r>
      <w:r>
        <w:rPr>
          <w:rFonts w:ascii="Arial" w:hAnsi="Arial" w:cs="Arial"/>
          <w:sz w:val="22"/>
          <w:szCs w:val="22"/>
        </w:rPr>
        <w:t xml:space="preserve"> del Cofinanciamiento</w:t>
      </w:r>
      <w:r w:rsidR="00B97F92">
        <w:rPr>
          <w:rFonts w:ascii="Arial" w:hAnsi="Arial" w:cs="Arial"/>
          <w:sz w:val="22"/>
          <w:szCs w:val="22"/>
        </w:rPr>
        <w:t xml:space="preserve"> solicitado</w:t>
      </w:r>
      <w:r w:rsidRPr="00AA6306">
        <w:rPr>
          <w:rFonts w:ascii="Arial" w:hAnsi="Arial" w:cs="Arial"/>
          <w:sz w:val="22"/>
          <w:szCs w:val="22"/>
        </w:rPr>
        <w:t xml:space="preserve">, y </w:t>
      </w:r>
    </w:p>
    <w:p w:rsidR="00AA6306" w:rsidRDefault="00AA6306" w:rsidP="00CD2182">
      <w:pPr>
        <w:pStyle w:val="Textosinformato"/>
        <w:keepNext/>
        <w:ind w:left="709" w:hanging="1"/>
        <w:jc w:val="both"/>
        <w:rPr>
          <w:rFonts w:ascii="Arial" w:hAnsi="Arial" w:cs="Arial"/>
          <w:sz w:val="22"/>
          <w:szCs w:val="22"/>
        </w:rPr>
      </w:pPr>
    </w:p>
    <w:p w:rsidR="00AA6306" w:rsidRPr="00AA6306" w:rsidRDefault="00B46249" w:rsidP="00AA6306">
      <w:pPr>
        <w:pStyle w:val="Textosinformato"/>
        <w:keepNext/>
        <w:ind w:left="709" w:hanging="1"/>
        <w:jc w:val="both"/>
        <w:rPr>
          <w:rFonts w:ascii="Arial" w:hAnsi="Arial" w:cs="Arial"/>
          <w:sz w:val="22"/>
          <w:szCs w:val="22"/>
        </w:rPr>
      </w:pPr>
      <w:r>
        <w:rPr>
          <w:rFonts w:ascii="Arial" w:hAnsi="Arial" w:cs="Arial"/>
          <w:sz w:val="22"/>
          <w:szCs w:val="22"/>
        </w:rPr>
        <w:t>El monto luego d</w:t>
      </w:r>
      <w:r w:rsidR="00AA6306" w:rsidRPr="00AA6306">
        <w:rPr>
          <w:rFonts w:ascii="Arial" w:hAnsi="Arial" w:cs="Arial"/>
          <w:sz w:val="22"/>
          <w:szCs w:val="22"/>
        </w:rPr>
        <w:t xml:space="preserve">el </w:t>
      </w:r>
      <w:r w:rsidR="00AA6306">
        <w:rPr>
          <w:rFonts w:ascii="Arial" w:hAnsi="Arial" w:cs="Arial"/>
          <w:sz w:val="22"/>
          <w:szCs w:val="22"/>
        </w:rPr>
        <w:t xml:space="preserve">vencimiento del plazo anterior </w:t>
      </w:r>
      <w:r>
        <w:rPr>
          <w:rFonts w:ascii="Arial" w:hAnsi="Arial" w:cs="Arial"/>
          <w:sz w:val="22"/>
          <w:szCs w:val="22"/>
        </w:rPr>
        <w:t>será</w:t>
      </w:r>
      <w:r w:rsidR="000A3045">
        <w:rPr>
          <w:rFonts w:ascii="Arial" w:hAnsi="Arial" w:cs="Arial"/>
          <w:sz w:val="22"/>
          <w:szCs w:val="22"/>
        </w:rPr>
        <w:t xml:space="preserve"> establecido en el Contrato</w:t>
      </w:r>
      <w:r w:rsidR="00AA6306" w:rsidRPr="00AA6306">
        <w:rPr>
          <w:rFonts w:ascii="Arial" w:hAnsi="Arial" w:cs="Arial"/>
          <w:sz w:val="22"/>
          <w:szCs w:val="22"/>
        </w:rPr>
        <w:t>.</w:t>
      </w:r>
    </w:p>
    <w:p w:rsidR="00AA6306" w:rsidRPr="00E80820" w:rsidRDefault="00AA6306" w:rsidP="00AA6306">
      <w:pPr>
        <w:pStyle w:val="Textosinformato"/>
        <w:keepNext/>
        <w:ind w:left="709" w:hanging="709"/>
        <w:jc w:val="both"/>
        <w:rPr>
          <w:rFonts w:ascii="Arial" w:hAnsi="Arial" w:cs="Arial"/>
          <w:sz w:val="22"/>
          <w:szCs w:val="22"/>
        </w:rPr>
      </w:pPr>
    </w:p>
    <w:p w:rsidR="00E80820" w:rsidRPr="00E80820" w:rsidRDefault="00CD2182" w:rsidP="00A3784F">
      <w:pPr>
        <w:pStyle w:val="Textosinformato"/>
        <w:keepNext/>
        <w:numPr>
          <w:ilvl w:val="2"/>
          <w:numId w:val="39"/>
        </w:numPr>
        <w:ind w:left="709" w:hanging="709"/>
        <w:jc w:val="both"/>
        <w:rPr>
          <w:rFonts w:ascii="Arial" w:hAnsi="Arial" w:cs="Arial"/>
          <w:sz w:val="22"/>
          <w:szCs w:val="22"/>
        </w:rPr>
      </w:pPr>
      <w:r>
        <w:rPr>
          <w:rFonts w:ascii="Arial" w:hAnsi="Arial" w:cs="Arial"/>
          <w:sz w:val="22"/>
          <w:szCs w:val="22"/>
        </w:rPr>
        <w:t xml:space="preserve">La </w:t>
      </w:r>
      <w:r w:rsidRPr="00CD2182">
        <w:rPr>
          <w:rFonts w:ascii="Arial" w:hAnsi="Arial" w:cs="Arial"/>
          <w:sz w:val="22"/>
          <w:szCs w:val="22"/>
        </w:rPr>
        <w:t xml:space="preserve">Garantía de Fiel Cumplimiento </w:t>
      </w:r>
      <w:r w:rsidRPr="00E80820">
        <w:rPr>
          <w:rFonts w:ascii="Arial" w:hAnsi="Arial" w:cs="Arial"/>
          <w:sz w:val="22"/>
          <w:szCs w:val="22"/>
        </w:rPr>
        <w:t xml:space="preserve">estará </w:t>
      </w:r>
      <w:r w:rsidR="00E80820" w:rsidRPr="00E80820">
        <w:rPr>
          <w:rFonts w:ascii="Arial" w:hAnsi="Arial" w:cs="Arial"/>
          <w:sz w:val="22"/>
          <w:szCs w:val="22"/>
        </w:rPr>
        <w:t>constituida por una carta fianza bancaria emitida por una Empresa Bancaria, según lo detallado en el Apéndice 2 del Anexo N° 2, que deberá ser solidaria, incondicional, irrevocable, sin beneficio de excusión, ni división y de realización automática, desde la Fecha de Cierre, la misma que deberá ser renovada anualmente para mantenerla vigente.</w:t>
      </w:r>
    </w:p>
    <w:p w:rsidR="00E80820" w:rsidRPr="00E80820" w:rsidRDefault="00E80820" w:rsidP="008622BD">
      <w:pPr>
        <w:pStyle w:val="Textosinformato"/>
        <w:keepNext/>
        <w:ind w:left="709" w:hanging="709"/>
        <w:jc w:val="both"/>
        <w:rPr>
          <w:rFonts w:ascii="Arial" w:hAnsi="Arial" w:cs="Arial"/>
          <w:sz w:val="22"/>
          <w:szCs w:val="22"/>
        </w:rPr>
      </w:pPr>
    </w:p>
    <w:p w:rsidR="00E80820" w:rsidRPr="00E80820" w:rsidRDefault="00E80820" w:rsidP="00A3784F">
      <w:pPr>
        <w:pStyle w:val="Textosinformato"/>
        <w:keepNext/>
        <w:numPr>
          <w:ilvl w:val="2"/>
          <w:numId w:val="39"/>
        </w:numPr>
        <w:ind w:left="709" w:hanging="709"/>
        <w:jc w:val="both"/>
        <w:rPr>
          <w:rFonts w:ascii="Arial" w:hAnsi="Arial" w:cs="Arial"/>
          <w:sz w:val="22"/>
          <w:szCs w:val="22"/>
        </w:rPr>
      </w:pPr>
      <w:r w:rsidRPr="00E80820">
        <w:rPr>
          <w:rFonts w:ascii="Arial" w:hAnsi="Arial" w:cs="Arial"/>
          <w:sz w:val="22"/>
          <w:szCs w:val="22"/>
        </w:rPr>
        <w:t xml:space="preserve">Alternativamente, se podrá aceptar una carta de crédito </w:t>
      </w:r>
      <w:r w:rsidRPr="00E80820">
        <w:rPr>
          <w:rFonts w:ascii="Arial" w:hAnsi="Arial" w:cs="Arial"/>
          <w:i/>
          <w:sz w:val="22"/>
          <w:szCs w:val="22"/>
        </w:rPr>
        <w:t>stand-</w:t>
      </w:r>
      <w:proofErr w:type="spellStart"/>
      <w:r w:rsidRPr="00E80820">
        <w:rPr>
          <w:rFonts w:ascii="Arial" w:hAnsi="Arial" w:cs="Arial"/>
          <w:i/>
          <w:sz w:val="22"/>
          <w:szCs w:val="22"/>
        </w:rPr>
        <w:t>by</w:t>
      </w:r>
      <w:proofErr w:type="spellEnd"/>
      <w:r w:rsidRPr="00E80820">
        <w:rPr>
          <w:rFonts w:ascii="Arial" w:hAnsi="Arial" w:cs="Arial"/>
          <w:i/>
          <w:sz w:val="22"/>
          <w:szCs w:val="22"/>
        </w:rPr>
        <w:t xml:space="preserve"> </w:t>
      </w:r>
      <w:r w:rsidRPr="00E80820">
        <w:rPr>
          <w:rFonts w:ascii="Arial" w:hAnsi="Arial" w:cs="Arial"/>
          <w:sz w:val="22"/>
          <w:szCs w:val="22"/>
        </w:rPr>
        <w:t>emitida por una Entidad Financiera Internacional establecida en el Apéndice 1 del Anexo N° 2, la cual puede revestir la formalidad que emplee el banco o entidad que efectúe la operación, siempre que cumpla con los requerimientos del Formulario 3 del Anexo N° 2 y que deberá ser visada y confirmada por una Empresa Bancaria consignada en el Apéndice 2 del Anexo N° 2.</w:t>
      </w:r>
    </w:p>
    <w:p w:rsidR="00E80820" w:rsidRPr="00E80820" w:rsidRDefault="00E80820" w:rsidP="008622BD">
      <w:pPr>
        <w:pStyle w:val="Textosinformato"/>
        <w:keepNext/>
        <w:ind w:left="720"/>
        <w:jc w:val="both"/>
        <w:rPr>
          <w:rFonts w:ascii="Arial" w:hAnsi="Arial" w:cs="Arial"/>
          <w:sz w:val="22"/>
          <w:szCs w:val="22"/>
        </w:rPr>
      </w:pPr>
    </w:p>
    <w:p w:rsidR="00E80820" w:rsidRPr="00092BFB" w:rsidRDefault="00E80820" w:rsidP="00A3784F">
      <w:pPr>
        <w:pStyle w:val="Ttulo2"/>
        <w:numPr>
          <w:ilvl w:val="1"/>
          <w:numId w:val="39"/>
        </w:numPr>
        <w:ind w:left="709" w:hanging="709"/>
        <w:jc w:val="both"/>
        <w:rPr>
          <w:rFonts w:ascii="Arial" w:hAnsi="Arial" w:cs="Arial"/>
          <w:i w:val="0"/>
          <w:iCs w:val="0"/>
          <w:sz w:val="22"/>
          <w:szCs w:val="22"/>
        </w:rPr>
      </w:pPr>
      <w:bookmarkStart w:id="241" w:name="_Toc334691858"/>
      <w:r w:rsidRPr="00092BFB">
        <w:rPr>
          <w:rFonts w:ascii="Arial" w:hAnsi="Arial" w:cs="Arial"/>
          <w:i w:val="0"/>
          <w:iCs w:val="0"/>
          <w:sz w:val="22"/>
          <w:szCs w:val="22"/>
        </w:rPr>
        <w:t>Entrada en Vigencia</w:t>
      </w:r>
      <w:bookmarkEnd w:id="240"/>
      <w:bookmarkEnd w:id="241"/>
    </w:p>
    <w:p w:rsidR="00E80820" w:rsidRPr="00E80820" w:rsidRDefault="00E80820" w:rsidP="008622BD">
      <w:pPr>
        <w:pStyle w:val="Textosinformato"/>
        <w:keepNext/>
        <w:jc w:val="both"/>
        <w:rPr>
          <w:rFonts w:ascii="Arial" w:hAnsi="Arial" w:cs="Arial"/>
          <w:b/>
          <w:sz w:val="22"/>
          <w:szCs w:val="22"/>
        </w:rPr>
      </w:pPr>
    </w:p>
    <w:p w:rsidR="00E80820" w:rsidRPr="00E80820" w:rsidRDefault="00E80820" w:rsidP="008622BD">
      <w:pPr>
        <w:pStyle w:val="Textosinformato"/>
        <w:ind w:left="708"/>
        <w:jc w:val="both"/>
        <w:rPr>
          <w:rFonts w:ascii="Arial" w:hAnsi="Arial" w:cs="Arial"/>
          <w:sz w:val="22"/>
          <w:szCs w:val="22"/>
        </w:rPr>
      </w:pPr>
      <w:r w:rsidRPr="00E80820">
        <w:rPr>
          <w:rFonts w:ascii="Arial" w:hAnsi="Arial" w:cs="Arial"/>
          <w:sz w:val="22"/>
          <w:szCs w:val="22"/>
        </w:rPr>
        <w:t>El Contrato entrará en vigencia y surtirá plenos efectos jurídicos en la Fecha de Cierre, luego de ser suscrito. La Fecha de Cierre se identificará para todos sus efectos como la fecha en la que se suscribe el Contrato.</w:t>
      </w:r>
    </w:p>
    <w:p w:rsidR="00E80820" w:rsidRPr="00E80820" w:rsidRDefault="00E80820" w:rsidP="008622BD">
      <w:pPr>
        <w:spacing w:after="0" w:line="240" w:lineRule="auto"/>
        <w:rPr>
          <w:rFonts w:ascii="Arial" w:hAnsi="Arial" w:cs="Arial"/>
        </w:rPr>
      </w:pPr>
    </w:p>
    <w:p w:rsidR="00E80820" w:rsidRPr="00E80820" w:rsidRDefault="00E80820" w:rsidP="00470390">
      <w:pPr>
        <w:pStyle w:val="Ttulo1"/>
        <w:numPr>
          <w:ilvl w:val="0"/>
          <w:numId w:val="20"/>
        </w:numPr>
        <w:tabs>
          <w:tab w:val="clear" w:pos="360"/>
          <w:tab w:val="num" w:pos="720"/>
        </w:tabs>
        <w:ind w:left="720" w:hanging="720"/>
        <w:jc w:val="left"/>
        <w:rPr>
          <w:rFonts w:ascii="Arial" w:hAnsi="Arial" w:cs="Arial"/>
          <w:sz w:val="22"/>
          <w:szCs w:val="22"/>
        </w:rPr>
      </w:pPr>
      <w:bookmarkStart w:id="242" w:name="_Toc334691859"/>
      <w:r w:rsidRPr="00E80820">
        <w:rPr>
          <w:rFonts w:ascii="Arial" w:hAnsi="Arial" w:cs="Arial"/>
          <w:sz w:val="22"/>
          <w:szCs w:val="22"/>
        </w:rPr>
        <w:lastRenderedPageBreak/>
        <w:t>ASESOR DE ARTES ESCÉNICAS Y MUSICALES EN EL PERÚ</w:t>
      </w:r>
      <w:bookmarkEnd w:id="242"/>
      <w:r w:rsidRPr="00E80820">
        <w:rPr>
          <w:rFonts w:ascii="Arial" w:hAnsi="Arial" w:cs="Arial"/>
          <w:sz w:val="22"/>
          <w:szCs w:val="22"/>
        </w:rPr>
        <w:t xml:space="preserve"> </w:t>
      </w:r>
    </w:p>
    <w:p w:rsidR="00E80820" w:rsidRPr="00E80820" w:rsidRDefault="00E80820" w:rsidP="008622BD">
      <w:pPr>
        <w:pStyle w:val="Textosinformato"/>
        <w:keepNext/>
        <w:ind w:left="900"/>
        <w:jc w:val="both"/>
        <w:rPr>
          <w:rFonts w:ascii="Arial" w:hAnsi="Arial" w:cs="Arial"/>
          <w:sz w:val="22"/>
          <w:szCs w:val="22"/>
          <w:lang w:val="es-ES_tradnl"/>
        </w:rPr>
      </w:pPr>
    </w:p>
    <w:p w:rsidR="00E80820" w:rsidRPr="00E80820" w:rsidRDefault="00E80820" w:rsidP="008622BD">
      <w:pPr>
        <w:pStyle w:val="Sangra3detindependiente"/>
        <w:tabs>
          <w:tab w:val="left" w:pos="720"/>
        </w:tabs>
        <w:spacing w:line="240" w:lineRule="auto"/>
        <w:rPr>
          <w:rFonts w:ascii="Arial" w:hAnsi="Arial" w:cs="Arial"/>
          <w:iCs/>
          <w:sz w:val="22"/>
          <w:szCs w:val="22"/>
        </w:rPr>
      </w:pPr>
      <w:r w:rsidRPr="00E80820">
        <w:rPr>
          <w:rFonts w:ascii="Arial" w:hAnsi="Arial" w:cs="Arial"/>
          <w:iCs/>
          <w:sz w:val="22"/>
          <w:szCs w:val="22"/>
        </w:rPr>
        <w:t xml:space="preserve">El Concesionario deberá contar con un </w:t>
      </w:r>
      <w:r w:rsidRPr="00E80820">
        <w:rPr>
          <w:rFonts w:ascii="Arial" w:hAnsi="Arial" w:cs="Arial"/>
          <w:bCs/>
          <w:sz w:val="22"/>
          <w:szCs w:val="22"/>
          <w:lang w:val="es-MX"/>
        </w:rPr>
        <w:t xml:space="preserve">Asesor de Artes Escénicas y Musicales en el Perú, </w:t>
      </w:r>
      <w:r w:rsidR="002B5595">
        <w:rPr>
          <w:rFonts w:ascii="Arial" w:hAnsi="Arial" w:cs="Arial"/>
          <w:bCs/>
          <w:sz w:val="22"/>
          <w:szCs w:val="22"/>
          <w:lang w:val="es-MX"/>
        </w:rPr>
        <w:t xml:space="preserve">que podrá ser una persona natural o una persona jurídica, </w:t>
      </w:r>
      <w:r w:rsidRPr="00E80820">
        <w:rPr>
          <w:rFonts w:ascii="Arial" w:hAnsi="Arial" w:cs="Arial"/>
          <w:bCs/>
          <w:sz w:val="22"/>
          <w:szCs w:val="22"/>
          <w:lang w:val="es-MX"/>
        </w:rPr>
        <w:t>el que deberá</w:t>
      </w:r>
      <w:r w:rsidRPr="00E80820">
        <w:rPr>
          <w:rFonts w:ascii="Arial" w:hAnsi="Arial" w:cs="Arial"/>
          <w:iCs/>
          <w:sz w:val="22"/>
          <w:szCs w:val="22"/>
        </w:rPr>
        <w:t xml:space="preserve"> acreditar experiencia de por lo menos </w:t>
      </w:r>
      <w:r w:rsidR="004F1733">
        <w:rPr>
          <w:rFonts w:ascii="Arial" w:hAnsi="Arial" w:cs="Arial"/>
          <w:iCs/>
          <w:sz w:val="22"/>
          <w:szCs w:val="22"/>
        </w:rPr>
        <w:t>diez</w:t>
      </w:r>
      <w:r w:rsidR="004F1733" w:rsidRPr="00E80820">
        <w:rPr>
          <w:rFonts w:ascii="Arial" w:hAnsi="Arial" w:cs="Arial"/>
          <w:iCs/>
          <w:sz w:val="22"/>
          <w:szCs w:val="22"/>
        </w:rPr>
        <w:t xml:space="preserve"> </w:t>
      </w:r>
      <w:r w:rsidRPr="00E80820">
        <w:rPr>
          <w:rFonts w:ascii="Arial" w:hAnsi="Arial" w:cs="Arial"/>
          <w:iCs/>
          <w:sz w:val="22"/>
          <w:szCs w:val="22"/>
        </w:rPr>
        <w:t>(</w:t>
      </w:r>
      <w:r w:rsidR="004F1733">
        <w:rPr>
          <w:rFonts w:ascii="Arial" w:hAnsi="Arial" w:cs="Arial"/>
          <w:iCs/>
          <w:sz w:val="22"/>
          <w:szCs w:val="22"/>
        </w:rPr>
        <w:t>10</w:t>
      </w:r>
      <w:r w:rsidRPr="00E80820">
        <w:rPr>
          <w:rFonts w:ascii="Arial" w:hAnsi="Arial" w:cs="Arial"/>
          <w:iCs/>
          <w:sz w:val="22"/>
          <w:szCs w:val="22"/>
        </w:rPr>
        <w:t xml:space="preserve">) años </w:t>
      </w:r>
      <w:r w:rsidRPr="00E80820">
        <w:rPr>
          <w:rFonts w:ascii="Arial" w:hAnsi="Arial" w:cs="Arial"/>
          <w:bCs/>
          <w:sz w:val="22"/>
          <w:szCs w:val="22"/>
          <w:lang w:val="es-MX"/>
        </w:rPr>
        <w:t>como Productor, Distribuidor, Exhibidor y/o Promotor de espectáculos culturales o escénicos en el Perú.</w:t>
      </w:r>
      <w:r w:rsidRPr="00E80820">
        <w:rPr>
          <w:rFonts w:ascii="Arial" w:hAnsi="Arial" w:cs="Arial"/>
          <w:iCs/>
          <w:sz w:val="22"/>
          <w:szCs w:val="22"/>
        </w:rPr>
        <w:t xml:space="preserve"> </w:t>
      </w:r>
    </w:p>
    <w:p w:rsidR="00E80820" w:rsidRPr="00E80820" w:rsidRDefault="00E80820" w:rsidP="008622BD">
      <w:pPr>
        <w:pStyle w:val="Sangra3detindependiente"/>
        <w:tabs>
          <w:tab w:val="left" w:pos="720"/>
        </w:tabs>
        <w:spacing w:line="240" w:lineRule="auto"/>
        <w:rPr>
          <w:rFonts w:ascii="Arial" w:hAnsi="Arial" w:cs="Arial"/>
          <w:iCs/>
          <w:sz w:val="22"/>
          <w:szCs w:val="22"/>
        </w:rPr>
      </w:pPr>
    </w:p>
    <w:p w:rsidR="00E80820" w:rsidRPr="00E80820" w:rsidRDefault="00E80820" w:rsidP="008622BD">
      <w:pPr>
        <w:pStyle w:val="Sangra3detindependiente"/>
        <w:tabs>
          <w:tab w:val="left" w:pos="720"/>
        </w:tabs>
        <w:spacing w:line="240" w:lineRule="auto"/>
        <w:rPr>
          <w:rFonts w:ascii="Arial" w:hAnsi="Arial" w:cs="Arial"/>
          <w:bCs/>
          <w:sz w:val="22"/>
          <w:szCs w:val="22"/>
          <w:lang w:val="es-MX"/>
        </w:rPr>
      </w:pPr>
      <w:r w:rsidRPr="00E80820">
        <w:rPr>
          <w:rFonts w:ascii="Arial" w:hAnsi="Arial" w:cs="Arial"/>
          <w:bCs/>
          <w:sz w:val="22"/>
          <w:szCs w:val="22"/>
          <w:lang w:val="es-MX"/>
        </w:rPr>
        <w:t>El Asesor de Artes Escénicas y Musicales en el Perú</w:t>
      </w:r>
      <w:r w:rsidRPr="00E80820">
        <w:rPr>
          <w:rFonts w:ascii="Arial" w:hAnsi="Arial" w:cs="Arial"/>
          <w:iCs/>
          <w:sz w:val="22"/>
          <w:szCs w:val="22"/>
        </w:rPr>
        <w:t xml:space="preserve"> podrá ser parte del Concesionario o ser un tercero</w:t>
      </w:r>
      <w:r w:rsidR="00237079" w:rsidRPr="00237079">
        <w:rPr>
          <w:rFonts w:ascii="Arial" w:hAnsi="Arial" w:cs="Arial"/>
          <w:iCs/>
          <w:sz w:val="22"/>
          <w:szCs w:val="22"/>
        </w:rPr>
        <w:t xml:space="preserve"> subcontratado</w:t>
      </w:r>
      <w:r w:rsidRPr="00E80820">
        <w:rPr>
          <w:rFonts w:ascii="Arial" w:hAnsi="Arial" w:cs="Arial"/>
          <w:iCs/>
          <w:sz w:val="22"/>
          <w:szCs w:val="22"/>
        </w:rPr>
        <w:t xml:space="preserve">. </w:t>
      </w:r>
      <w:r w:rsidRPr="00E80820">
        <w:rPr>
          <w:rFonts w:ascii="Arial" w:hAnsi="Arial" w:cs="Arial"/>
          <w:sz w:val="22"/>
          <w:szCs w:val="22"/>
        </w:rPr>
        <w:t xml:space="preserve">En cualquiera de los dos casos, </w:t>
      </w:r>
      <w:r w:rsidRPr="00E80820">
        <w:rPr>
          <w:rFonts w:ascii="Arial" w:hAnsi="Arial" w:cs="Arial"/>
          <w:bCs/>
          <w:sz w:val="22"/>
          <w:szCs w:val="22"/>
          <w:lang w:val="es-MX"/>
        </w:rPr>
        <w:t xml:space="preserve">el Concesionario deberá presentar el Formulario </w:t>
      </w:r>
      <w:r w:rsidR="009746B4">
        <w:rPr>
          <w:rFonts w:ascii="Arial" w:hAnsi="Arial" w:cs="Arial"/>
          <w:bCs/>
          <w:sz w:val="22"/>
          <w:szCs w:val="22"/>
          <w:lang w:val="es-MX"/>
        </w:rPr>
        <w:t>2</w:t>
      </w:r>
      <w:r w:rsidR="009746B4" w:rsidRPr="00E80820">
        <w:rPr>
          <w:rFonts w:ascii="Arial" w:hAnsi="Arial" w:cs="Arial"/>
          <w:bCs/>
          <w:sz w:val="22"/>
          <w:szCs w:val="22"/>
          <w:lang w:val="es-MX"/>
        </w:rPr>
        <w:t xml:space="preserve"> </w:t>
      </w:r>
      <w:r w:rsidRPr="00E80820">
        <w:rPr>
          <w:rFonts w:ascii="Arial" w:hAnsi="Arial" w:cs="Arial"/>
          <w:bCs/>
          <w:sz w:val="22"/>
          <w:szCs w:val="22"/>
          <w:lang w:val="es-MX"/>
        </w:rPr>
        <w:t>del Anexo N° 13 y sus documentos anexos, que acredita la experiencia presentada.</w:t>
      </w:r>
    </w:p>
    <w:p w:rsidR="00E80820" w:rsidRPr="00E80820" w:rsidRDefault="00E80820" w:rsidP="008622BD">
      <w:pPr>
        <w:pStyle w:val="Sangra3detindependiente"/>
        <w:tabs>
          <w:tab w:val="left" w:pos="720"/>
        </w:tabs>
        <w:spacing w:line="240" w:lineRule="auto"/>
        <w:rPr>
          <w:rFonts w:ascii="Arial" w:hAnsi="Arial" w:cs="Arial"/>
          <w:iCs/>
          <w:sz w:val="22"/>
          <w:szCs w:val="22"/>
        </w:rPr>
      </w:pPr>
    </w:p>
    <w:p w:rsidR="00E80820" w:rsidRPr="00E80820" w:rsidRDefault="00E80820" w:rsidP="008622BD">
      <w:pPr>
        <w:pStyle w:val="Sangra3detindependiente"/>
        <w:tabs>
          <w:tab w:val="left" w:pos="720"/>
        </w:tabs>
        <w:spacing w:line="240" w:lineRule="auto"/>
        <w:ind w:left="709"/>
        <w:rPr>
          <w:rFonts w:ascii="Arial" w:hAnsi="Arial" w:cs="Arial"/>
          <w:iCs/>
          <w:sz w:val="22"/>
          <w:szCs w:val="22"/>
        </w:rPr>
      </w:pPr>
      <w:r w:rsidRPr="00E80820">
        <w:rPr>
          <w:rFonts w:ascii="Arial" w:hAnsi="Arial" w:cs="Arial"/>
          <w:iCs/>
          <w:sz w:val="22"/>
          <w:szCs w:val="22"/>
        </w:rPr>
        <w:t>La verificación y acreditación del Asesor de Artes Escénicas y Musicales en el Perú deberá realizarse</w:t>
      </w:r>
      <w:r w:rsidRPr="00E80820">
        <w:rPr>
          <w:rFonts w:ascii="Arial" w:hAnsi="Arial" w:cs="Arial"/>
          <w:bCs/>
          <w:sz w:val="22"/>
          <w:szCs w:val="22"/>
          <w:lang w:val="es-MX"/>
        </w:rPr>
        <w:t xml:space="preserve"> dentro de los noventa (90) primeros días posteriores a la Fecha de Cierre, de acuerdo a lo que</w:t>
      </w:r>
      <w:r w:rsidRPr="00E80820">
        <w:rPr>
          <w:rFonts w:ascii="Arial" w:hAnsi="Arial" w:cs="Arial"/>
          <w:iCs/>
          <w:sz w:val="22"/>
          <w:szCs w:val="22"/>
        </w:rPr>
        <w:t xml:space="preserve"> se establecerá en el Contrato. </w:t>
      </w:r>
    </w:p>
    <w:p w:rsidR="00E80820" w:rsidRPr="00E80820" w:rsidRDefault="00E80820" w:rsidP="008622BD">
      <w:pPr>
        <w:spacing w:after="0" w:line="240" w:lineRule="auto"/>
        <w:ind w:left="708"/>
        <w:jc w:val="both"/>
        <w:rPr>
          <w:rFonts w:ascii="Arial" w:hAnsi="Arial" w:cs="Arial"/>
          <w:bCs/>
        </w:rPr>
      </w:pPr>
    </w:p>
    <w:p w:rsidR="00E80820" w:rsidRPr="00E80820" w:rsidRDefault="00E80820" w:rsidP="008622BD">
      <w:pPr>
        <w:spacing w:after="0" w:line="240" w:lineRule="auto"/>
        <w:ind w:left="708"/>
        <w:jc w:val="both"/>
        <w:rPr>
          <w:rFonts w:ascii="Arial" w:hAnsi="Arial" w:cs="Arial"/>
          <w:bCs/>
          <w:lang w:val="es-MX"/>
        </w:rPr>
      </w:pPr>
      <w:r w:rsidRPr="00E80820">
        <w:rPr>
          <w:rFonts w:ascii="Arial" w:hAnsi="Arial" w:cs="Arial"/>
          <w:bCs/>
          <w:lang w:val="es-MX"/>
        </w:rPr>
        <w:t>En caso el Concesionario haya optado por acreditar la experiencia del Asesor de Artes Escénicas y Musicales en el Perú a través de un tercero, deberá presentar adicionalmente, dentro del plazo antes mencionado, el respectivo contrato debidamente suscrito con dicho asesor, de acuerdo a los lineamientos establecidos en el Formulario 3 del Anexo N° 13.</w:t>
      </w:r>
    </w:p>
    <w:p w:rsidR="00E80820" w:rsidRPr="00E80820" w:rsidRDefault="00E80820" w:rsidP="008622BD">
      <w:pPr>
        <w:pStyle w:val="Textosinformato"/>
        <w:jc w:val="both"/>
        <w:rPr>
          <w:rFonts w:ascii="Arial" w:hAnsi="Arial" w:cs="Arial"/>
          <w:sz w:val="22"/>
          <w:szCs w:val="22"/>
        </w:rPr>
      </w:pPr>
    </w:p>
    <w:p w:rsidR="00E80820" w:rsidRPr="00E80820" w:rsidRDefault="00E80820" w:rsidP="00470390">
      <w:pPr>
        <w:pStyle w:val="Ttulo1"/>
        <w:numPr>
          <w:ilvl w:val="0"/>
          <w:numId w:val="20"/>
        </w:numPr>
        <w:tabs>
          <w:tab w:val="clear" w:pos="360"/>
          <w:tab w:val="num" w:pos="720"/>
        </w:tabs>
        <w:ind w:left="720" w:hanging="720"/>
        <w:jc w:val="left"/>
        <w:rPr>
          <w:rFonts w:ascii="Arial" w:hAnsi="Arial" w:cs="Arial"/>
          <w:sz w:val="22"/>
          <w:szCs w:val="22"/>
        </w:rPr>
      </w:pPr>
      <w:bookmarkStart w:id="243" w:name="_Toc82510123"/>
      <w:bookmarkStart w:id="244" w:name="_Toc334691860"/>
      <w:r w:rsidRPr="00E80820">
        <w:rPr>
          <w:rFonts w:ascii="Arial" w:hAnsi="Arial" w:cs="Arial"/>
          <w:sz w:val="22"/>
          <w:szCs w:val="22"/>
        </w:rPr>
        <w:t>DISPOSICIONES FINALES</w:t>
      </w:r>
      <w:bookmarkEnd w:id="243"/>
      <w:bookmarkEnd w:id="244"/>
    </w:p>
    <w:p w:rsidR="00E80820" w:rsidRPr="00E80820" w:rsidRDefault="00E80820" w:rsidP="008622BD">
      <w:pPr>
        <w:pStyle w:val="Textosinformato"/>
        <w:keepNext/>
        <w:jc w:val="both"/>
        <w:rPr>
          <w:rFonts w:ascii="Arial" w:hAnsi="Arial" w:cs="Arial"/>
          <w:b/>
          <w:sz w:val="22"/>
          <w:szCs w:val="22"/>
        </w:rPr>
      </w:pPr>
    </w:p>
    <w:p w:rsidR="00E80820" w:rsidRPr="00403C88" w:rsidRDefault="00E80820" w:rsidP="00403C88">
      <w:pPr>
        <w:pStyle w:val="Ttulo2"/>
        <w:numPr>
          <w:ilvl w:val="1"/>
          <w:numId w:val="56"/>
        </w:numPr>
        <w:jc w:val="left"/>
        <w:rPr>
          <w:rFonts w:ascii="Arial" w:hAnsi="Arial" w:cs="Arial"/>
          <w:i w:val="0"/>
          <w:sz w:val="22"/>
        </w:rPr>
      </w:pPr>
      <w:bookmarkStart w:id="245" w:name="_Toc82510124"/>
      <w:bookmarkStart w:id="246" w:name="_Toc334691861"/>
      <w:r w:rsidRPr="00403C88">
        <w:rPr>
          <w:rFonts w:ascii="Arial" w:hAnsi="Arial" w:cs="Arial"/>
          <w:i w:val="0"/>
          <w:sz w:val="22"/>
        </w:rPr>
        <w:t>Régimen legal aplicable</w:t>
      </w:r>
      <w:bookmarkEnd w:id="245"/>
      <w:bookmarkEnd w:id="246"/>
    </w:p>
    <w:p w:rsidR="00E80820" w:rsidRPr="00E80820" w:rsidRDefault="00E80820" w:rsidP="008622BD">
      <w:pPr>
        <w:pStyle w:val="Textosinformato"/>
        <w:keepNext/>
        <w:tabs>
          <w:tab w:val="left" w:pos="993"/>
        </w:tabs>
        <w:ind w:left="993" w:hanging="567"/>
        <w:jc w:val="both"/>
        <w:rPr>
          <w:rFonts w:ascii="Arial" w:hAnsi="Arial" w:cs="Arial"/>
          <w:b/>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Estas Bases, los documentos que las integran y el Contrato se regirán e interpretarán de acuerdo a las Leyes Aplicables.</w:t>
      </w:r>
    </w:p>
    <w:p w:rsidR="00E80820" w:rsidRPr="00E80820" w:rsidRDefault="00E80820" w:rsidP="008622BD">
      <w:pPr>
        <w:pStyle w:val="Ttulo2"/>
        <w:ind w:left="705"/>
        <w:jc w:val="left"/>
        <w:rPr>
          <w:rFonts w:ascii="Arial" w:hAnsi="Arial" w:cs="Arial"/>
          <w:b w:val="0"/>
          <w:i w:val="0"/>
          <w:iCs w:val="0"/>
          <w:sz w:val="22"/>
          <w:szCs w:val="22"/>
        </w:rPr>
      </w:pPr>
      <w:bookmarkStart w:id="247" w:name="_Toc82510125"/>
    </w:p>
    <w:p w:rsidR="00E80820" w:rsidRPr="00403C88" w:rsidRDefault="00E80820" w:rsidP="00403C88">
      <w:pPr>
        <w:pStyle w:val="Ttulo2"/>
        <w:numPr>
          <w:ilvl w:val="1"/>
          <w:numId w:val="56"/>
        </w:numPr>
        <w:jc w:val="left"/>
        <w:rPr>
          <w:rFonts w:ascii="Arial" w:hAnsi="Arial" w:cs="Arial"/>
          <w:i w:val="0"/>
          <w:sz w:val="22"/>
        </w:rPr>
      </w:pPr>
      <w:bookmarkStart w:id="248" w:name="_Toc334691862"/>
      <w:r w:rsidRPr="00403C88">
        <w:rPr>
          <w:rFonts w:ascii="Arial" w:hAnsi="Arial" w:cs="Arial"/>
          <w:i w:val="0"/>
          <w:sz w:val="22"/>
        </w:rPr>
        <w:t>Jurisdicción y Competencia</w:t>
      </w:r>
      <w:bookmarkEnd w:id="247"/>
      <w:bookmarkEnd w:id="248"/>
    </w:p>
    <w:p w:rsidR="00E80820" w:rsidRPr="00E80820" w:rsidRDefault="00E80820" w:rsidP="008622BD">
      <w:pPr>
        <w:pStyle w:val="Textosinformato"/>
        <w:keepNext/>
        <w:jc w:val="both"/>
        <w:rPr>
          <w:rFonts w:ascii="Arial" w:hAnsi="Arial" w:cs="Arial"/>
          <w:sz w:val="22"/>
          <w:szCs w:val="22"/>
        </w:rPr>
      </w:pPr>
    </w:p>
    <w:p w:rsidR="00296F8E" w:rsidRPr="00296F8E" w:rsidRDefault="00296F8E" w:rsidP="00296F8E">
      <w:pPr>
        <w:pStyle w:val="Prrafodelista"/>
        <w:keepNext/>
        <w:numPr>
          <w:ilvl w:val="0"/>
          <w:numId w:val="39"/>
        </w:numPr>
        <w:jc w:val="both"/>
        <w:rPr>
          <w:rStyle w:val="Textoennegrita"/>
          <w:rFonts w:ascii="Arial" w:hAnsi="Arial" w:cs="Arial"/>
          <w:i/>
          <w:vanish/>
          <w:sz w:val="22"/>
          <w:szCs w:val="22"/>
          <w:lang w:val="es-ES" w:eastAsia="es-ES"/>
        </w:rPr>
      </w:pPr>
      <w:bookmarkStart w:id="249" w:name="_Toc324169621"/>
      <w:bookmarkStart w:id="250" w:name="_Toc324368698"/>
    </w:p>
    <w:p w:rsidR="00296F8E" w:rsidRPr="00296F8E" w:rsidRDefault="00296F8E" w:rsidP="00296F8E">
      <w:pPr>
        <w:pStyle w:val="Prrafodelista"/>
        <w:keepNext/>
        <w:numPr>
          <w:ilvl w:val="0"/>
          <w:numId w:val="39"/>
        </w:numPr>
        <w:jc w:val="both"/>
        <w:rPr>
          <w:rStyle w:val="Textoennegrita"/>
          <w:rFonts w:ascii="Arial" w:hAnsi="Arial" w:cs="Arial"/>
          <w:i/>
          <w:vanish/>
          <w:sz w:val="22"/>
          <w:szCs w:val="22"/>
          <w:lang w:val="es-ES" w:eastAsia="es-ES"/>
        </w:rPr>
      </w:pPr>
    </w:p>
    <w:p w:rsidR="00296F8E" w:rsidRPr="00296F8E" w:rsidRDefault="00296F8E" w:rsidP="00296F8E">
      <w:pPr>
        <w:pStyle w:val="Prrafodelista"/>
        <w:keepNext/>
        <w:numPr>
          <w:ilvl w:val="1"/>
          <w:numId w:val="39"/>
        </w:numPr>
        <w:jc w:val="both"/>
        <w:rPr>
          <w:rStyle w:val="Textoennegrita"/>
          <w:rFonts w:ascii="Arial" w:hAnsi="Arial" w:cs="Arial"/>
          <w:i/>
          <w:vanish/>
          <w:sz w:val="22"/>
          <w:szCs w:val="22"/>
          <w:lang w:val="es-ES" w:eastAsia="es-ES"/>
        </w:rPr>
      </w:pPr>
    </w:p>
    <w:p w:rsidR="00296F8E" w:rsidRPr="00296F8E" w:rsidRDefault="00296F8E" w:rsidP="00296F8E">
      <w:pPr>
        <w:pStyle w:val="Prrafodelista"/>
        <w:keepNext/>
        <w:numPr>
          <w:ilvl w:val="1"/>
          <w:numId w:val="39"/>
        </w:numPr>
        <w:jc w:val="both"/>
        <w:rPr>
          <w:rStyle w:val="Textoennegrita"/>
          <w:rFonts w:ascii="Arial" w:hAnsi="Arial" w:cs="Arial"/>
          <w:i/>
          <w:vanish/>
          <w:sz w:val="22"/>
          <w:szCs w:val="22"/>
          <w:lang w:val="es-ES" w:eastAsia="es-ES"/>
        </w:rPr>
      </w:pPr>
    </w:p>
    <w:p w:rsidR="00E80820" w:rsidRPr="00296F8E" w:rsidRDefault="00E80820" w:rsidP="00296F8E">
      <w:pPr>
        <w:pStyle w:val="Textosinformato"/>
        <w:keepNext/>
        <w:numPr>
          <w:ilvl w:val="2"/>
          <w:numId w:val="39"/>
        </w:numPr>
        <w:ind w:left="720"/>
        <w:jc w:val="both"/>
        <w:rPr>
          <w:rStyle w:val="Textoennegrita"/>
          <w:rFonts w:ascii="Arial" w:hAnsi="Arial" w:cs="Arial"/>
          <w:b w:val="0"/>
          <w:sz w:val="22"/>
          <w:szCs w:val="22"/>
        </w:rPr>
      </w:pPr>
      <w:r w:rsidRPr="00296F8E">
        <w:rPr>
          <w:rStyle w:val="Textoennegrita"/>
          <w:rFonts w:ascii="Arial" w:hAnsi="Arial" w:cs="Arial"/>
          <w:b w:val="0"/>
          <w:sz w:val="22"/>
          <w:szCs w:val="22"/>
        </w:rPr>
        <w:t>Sin perjuicio de las renuncias efectuadas en los Numerales 1.4.3, 1.4.4 y demás apartados de las presentes Bases, los Postores Precalificados y las personas que sean miembros de Consorcios y del Concesionario se someten y aceptan irrevocablemente la jurisdicción y competencia de los jueces y tribunales de la ciudad de Lima, Perú, para resolver cualquiera de los conflictos que pudieran suscitarse entre ellos y el Estado de la República del Perú con respecto a estas Bases, efectuando renuncia expresa e irrevocable a cualquier reclamación diplomática, así como a todo derecho a iniciar acciones de cualquier naturaleza ante cualquier otro fuero o jurisdicción.</w:t>
      </w:r>
      <w:bookmarkEnd w:id="249"/>
      <w:bookmarkEnd w:id="250"/>
    </w:p>
    <w:p w:rsidR="00E80820" w:rsidRPr="00403C88" w:rsidRDefault="00E80820" w:rsidP="00403C88">
      <w:pPr>
        <w:pStyle w:val="Textosinformato"/>
        <w:keepNext/>
        <w:jc w:val="both"/>
        <w:rPr>
          <w:rFonts w:ascii="Arial" w:hAnsi="Arial" w:cs="Arial"/>
          <w:bCs/>
          <w:i/>
          <w:iCs/>
          <w:sz w:val="22"/>
          <w:szCs w:val="22"/>
        </w:rPr>
      </w:pPr>
    </w:p>
    <w:p w:rsidR="00E80820" w:rsidRPr="00E80820" w:rsidRDefault="00E80820" w:rsidP="008622BD">
      <w:pPr>
        <w:pStyle w:val="Textosinformato"/>
        <w:keepNext/>
        <w:ind w:left="720"/>
        <w:jc w:val="both"/>
        <w:rPr>
          <w:rFonts w:ascii="Arial" w:hAnsi="Arial" w:cs="Arial"/>
          <w:sz w:val="22"/>
          <w:szCs w:val="22"/>
        </w:rPr>
      </w:pPr>
      <w:r w:rsidRPr="00E80820">
        <w:rPr>
          <w:rFonts w:ascii="Arial" w:hAnsi="Arial" w:cs="Arial"/>
          <w:bCs/>
          <w:iCs/>
          <w:sz w:val="22"/>
          <w:szCs w:val="22"/>
        </w:rPr>
        <w:t xml:space="preserve">No obstante, a partir de la suscripción del Contrato, </w:t>
      </w:r>
      <w:r w:rsidRPr="00E80820">
        <w:rPr>
          <w:rFonts w:ascii="Arial" w:hAnsi="Arial" w:cs="Arial"/>
          <w:sz w:val="22"/>
          <w:szCs w:val="22"/>
        </w:rPr>
        <w:t>el Concesionario</w:t>
      </w:r>
      <w:r w:rsidRPr="00E80820">
        <w:rPr>
          <w:rFonts w:ascii="Arial" w:hAnsi="Arial" w:cs="Arial"/>
          <w:bCs/>
          <w:iCs/>
          <w:sz w:val="22"/>
          <w:szCs w:val="22"/>
        </w:rPr>
        <w:t xml:space="preserve"> y el Concedente se someten exclusivamente a lo dispuesto en el Contrato para la solución de las controversias que se susciten, incluyendo aquellas relacionadas a las presentes Bases.</w:t>
      </w:r>
    </w:p>
    <w:p w:rsidR="00403C88" w:rsidRPr="00403C88" w:rsidRDefault="00403C88" w:rsidP="00403C88">
      <w:pPr>
        <w:pStyle w:val="Ttulo2"/>
        <w:ind w:left="720"/>
        <w:jc w:val="both"/>
        <w:rPr>
          <w:rStyle w:val="Textoennegrita"/>
          <w:rFonts w:ascii="Arial" w:hAnsi="Arial" w:cs="Arial"/>
          <w:i w:val="0"/>
          <w:sz w:val="22"/>
        </w:rPr>
      </w:pPr>
    </w:p>
    <w:p w:rsidR="00E80820" w:rsidRPr="00296F8E" w:rsidRDefault="00E80820" w:rsidP="00296F8E">
      <w:pPr>
        <w:pStyle w:val="Textosinformato"/>
        <w:keepNext/>
        <w:numPr>
          <w:ilvl w:val="2"/>
          <w:numId w:val="39"/>
        </w:numPr>
        <w:ind w:left="720"/>
        <w:jc w:val="both"/>
        <w:rPr>
          <w:rStyle w:val="Textoennegrita"/>
          <w:rFonts w:ascii="Arial" w:hAnsi="Arial" w:cs="Arial"/>
          <w:b w:val="0"/>
          <w:sz w:val="22"/>
          <w:szCs w:val="22"/>
        </w:rPr>
      </w:pPr>
      <w:bookmarkStart w:id="251" w:name="_Toc324169622"/>
      <w:bookmarkStart w:id="252" w:name="_Toc324368699"/>
      <w:r w:rsidRPr="00296F8E">
        <w:rPr>
          <w:rStyle w:val="Textoennegrita"/>
          <w:rFonts w:ascii="Arial" w:hAnsi="Arial" w:cs="Arial"/>
          <w:b w:val="0"/>
          <w:sz w:val="22"/>
          <w:szCs w:val="22"/>
        </w:rPr>
        <w:t xml:space="preserve">No será de aplicación ninguna disposición que modifique, altere o recorte el derecho del Estado de la República del Perú, del Ministerio de Cultura, PROINVERSIÓN o del Comité, para iniciar cualquier acción judicial o ejecutar una sentencia obtenida en el Estado de la República del Perú, ante los jueces y tribunales de otras jurisdicciones, renunciando los Postores Precalificados y las personas que sean miembros de Consorcios, a invocar o ejercer cualquier inmunidad o privilegio a que pudieran tener derecho en dichas jurisdicciones, sin reserva ni limitación alguna, aceptando desde ahora y por el solo hecho de participar en el Concurso, la elección de la jurisdicción o jurisdicciones alternativas </w:t>
      </w:r>
      <w:r w:rsidRPr="00296F8E">
        <w:rPr>
          <w:rStyle w:val="Textoennegrita"/>
          <w:rFonts w:ascii="Arial" w:hAnsi="Arial" w:cs="Arial"/>
          <w:b w:val="0"/>
          <w:sz w:val="22"/>
          <w:szCs w:val="22"/>
        </w:rPr>
        <w:lastRenderedPageBreak/>
        <w:t>efectuadas por el Estado de la República del Perú, del Ministerio de Cultura, PROINVERSIÓN o el Comité, según el caso.</w:t>
      </w:r>
      <w:bookmarkEnd w:id="251"/>
      <w:bookmarkEnd w:id="252"/>
    </w:p>
    <w:p w:rsidR="00E80820" w:rsidRPr="00E80820" w:rsidRDefault="00E80820" w:rsidP="008622BD">
      <w:pPr>
        <w:pStyle w:val="Ttulo2"/>
        <w:jc w:val="left"/>
        <w:rPr>
          <w:rFonts w:ascii="Arial" w:hAnsi="Arial" w:cs="Arial"/>
          <w:i w:val="0"/>
          <w:sz w:val="22"/>
          <w:szCs w:val="22"/>
        </w:rPr>
      </w:pPr>
      <w:bookmarkStart w:id="253" w:name="_Toc285474429"/>
      <w:bookmarkStart w:id="254" w:name="_Toc285474616"/>
      <w:bookmarkStart w:id="255" w:name="_Toc287529477"/>
      <w:bookmarkStart w:id="256" w:name="_Toc285474431"/>
      <w:bookmarkStart w:id="257" w:name="_Toc285474618"/>
      <w:bookmarkStart w:id="258" w:name="_Toc287529479"/>
      <w:bookmarkEnd w:id="253"/>
      <w:bookmarkEnd w:id="254"/>
      <w:bookmarkEnd w:id="255"/>
      <w:bookmarkEnd w:id="256"/>
      <w:bookmarkEnd w:id="257"/>
      <w:bookmarkEnd w:id="258"/>
    </w:p>
    <w:p w:rsidR="00E80820" w:rsidRPr="00403C88" w:rsidRDefault="00E80820" w:rsidP="00403C88">
      <w:pPr>
        <w:pStyle w:val="Ttulo2"/>
        <w:numPr>
          <w:ilvl w:val="1"/>
          <w:numId w:val="56"/>
        </w:numPr>
        <w:jc w:val="left"/>
        <w:rPr>
          <w:rFonts w:ascii="Arial" w:hAnsi="Arial" w:cs="Arial"/>
          <w:i w:val="0"/>
          <w:sz w:val="22"/>
        </w:rPr>
      </w:pPr>
      <w:bookmarkStart w:id="259" w:name="_Toc208996394"/>
      <w:bookmarkStart w:id="260" w:name="_Toc334691863"/>
      <w:r w:rsidRPr="00403C88">
        <w:rPr>
          <w:rFonts w:ascii="Arial" w:hAnsi="Arial" w:cs="Arial"/>
          <w:i w:val="0"/>
          <w:sz w:val="22"/>
        </w:rPr>
        <w:t>Gastos del Proceso</w:t>
      </w:r>
      <w:bookmarkEnd w:id="259"/>
      <w:bookmarkEnd w:id="260"/>
    </w:p>
    <w:p w:rsidR="00E80820" w:rsidRPr="00E80820" w:rsidRDefault="00E80820" w:rsidP="008622BD">
      <w:pPr>
        <w:pStyle w:val="Textosinformato"/>
        <w:keepNext/>
        <w:tabs>
          <w:tab w:val="left" w:pos="993"/>
        </w:tabs>
        <w:ind w:left="1416"/>
        <w:jc w:val="both"/>
        <w:rPr>
          <w:rFonts w:ascii="Arial" w:hAnsi="Arial" w:cs="Arial"/>
          <w:sz w:val="22"/>
          <w:szCs w:val="22"/>
        </w:rPr>
      </w:pPr>
    </w:p>
    <w:p w:rsidR="00E80820" w:rsidRPr="00E80820" w:rsidRDefault="00E80820" w:rsidP="008622BD">
      <w:pPr>
        <w:pStyle w:val="Textosinformato"/>
        <w:ind w:left="720"/>
        <w:jc w:val="both"/>
        <w:rPr>
          <w:rFonts w:ascii="Arial" w:hAnsi="Arial" w:cs="Arial"/>
          <w:sz w:val="22"/>
          <w:szCs w:val="22"/>
        </w:rPr>
      </w:pPr>
      <w:r w:rsidRPr="00E80820">
        <w:rPr>
          <w:rFonts w:ascii="Arial" w:hAnsi="Arial" w:cs="Arial"/>
          <w:sz w:val="22"/>
          <w:szCs w:val="22"/>
        </w:rPr>
        <w:t>El Adjudicatario se obliga a abonar a PROINVERSIÓN, los correspondientes gastos del proceso de promoción de la inversión privada. El Comité informará a los Postores, el importe de tales gastos mediante Circular.</w:t>
      </w:r>
    </w:p>
    <w:p w:rsidR="00E80820" w:rsidRPr="00E80820" w:rsidRDefault="00E80820" w:rsidP="008622BD">
      <w:pPr>
        <w:pStyle w:val="Ttulo1"/>
        <w:jc w:val="center"/>
        <w:rPr>
          <w:rFonts w:ascii="Arial" w:hAnsi="Arial" w:cs="Arial"/>
          <w:bCs w:val="0"/>
          <w:sz w:val="22"/>
          <w:szCs w:val="22"/>
        </w:rPr>
      </w:pPr>
      <w:bookmarkStart w:id="261" w:name="_Toc82510130"/>
      <w:r w:rsidRPr="00E80820">
        <w:rPr>
          <w:rFonts w:ascii="Arial" w:hAnsi="Arial" w:cs="Arial"/>
          <w:bCs w:val="0"/>
          <w:sz w:val="22"/>
          <w:szCs w:val="22"/>
        </w:rPr>
        <w:br w:type="page"/>
      </w:r>
      <w:bookmarkStart w:id="262" w:name="_Toc334691864"/>
      <w:r w:rsidRPr="00E80820">
        <w:rPr>
          <w:rFonts w:ascii="Arial" w:hAnsi="Arial" w:cs="Arial"/>
          <w:bCs w:val="0"/>
          <w:sz w:val="22"/>
          <w:szCs w:val="22"/>
        </w:rPr>
        <w:lastRenderedPageBreak/>
        <w:t>ANEXO N° 1</w:t>
      </w:r>
      <w:bookmarkEnd w:id="261"/>
      <w:bookmarkEnd w:id="262"/>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263" w:name="_Toc82510131"/>
      <w:bookmarkStart w:id="264" w:name="_Toc115876584"/>
      <w:bookmarkStart w:id="265" w:name="_Toc334691865"/>
      <w:r w:rsidRPr="00E80820">
        <w:rPr>
          <w:rFonts w:ascii="Arial" w:hAnsi="Arial" w:cs="Arial"/>
          <w:bCs w:val="0"/>
          <w:sz w:val="22"/>
          <w:szCs w:val="22"/>
        </w:rPr>
        <w:t>ACUERDO DE CONFIDENCIALIDAD</w:t>
      </w:r>
      <w:bookmarkEnd w:id="263"/>
      <w:bookmarkEnd w:id="264"/>
      <w:bookmarkEnd w:id="265"/>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 de ………….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Señores</w:t>
      </w:r>
    </w:p>
    <w:p w:rsidR="00E80820" w:rsidRPr="00E80820" w:rsidRDefault="00E80820" w:rsidP="008622BD">
      <w:pPr>
        <w:pStyle w:val="Textosinformato"/>
        <w:jc w:val="both"/>
        <w:rPr>
          <w:rFonts w:ascii="Arial" w:hAnsi="Arial" w:cs="Arial"/>
          <w:b/>
          <w:sz w:val="22"/>
          <w:szCs w:val="22"/>
        </w:rPr>
      </w:pPr>
      <w:r w:rsidRPr="00E80820">
        <w:rPr>
          <w:rFonts w:ascii="Arial" w:hAnsi="Arial" w:cs="Arial"/>
          <w:b/>
          <w:sz w:val="22"/>
          <w:szCs w:val="22"/>
        </w:rPr>
        <w:t xml:space="preserve">Comité de PROINVERSIÓN en Proyectos de Infraestructura y Servicios </w:t>
      </w:r>
      <w:r w:rsidR="000A3045">
        <w:rPr>
          <w:rFonts w:ascii="Arial" w:hAnsi="Arial" w:cs="Arial"/>
          <w:b/>
          <w:sz w:val="22"/>
          <w:szCs w:val="22"/>
        </w:rPr>
        <w:t xml:space="preserve">Públicos </w:t>
      </w:r>
      <w:r w:rsidRPr="00E80820">
        <w:rPr>
          <w:rFonts w:ascii="Arial" w:hAnsi="Arial" w:cs="Arial"/>
          <w:b/>
          <w:sz w:val="22"/>
          <w:szCs w:val="22"/>
        </w:rPr>
        <w:t>Sociales, Minería, Saneamiento</w:t>
      </w:r>
      <w:r w:rsidR="000A3045">
        <w:rPr>
          <w:rFonts w:ascii="Arial" w:hAnsi="Arial" w:cs="Arial"/>
          <w:b/>
          <w:sz w:val="22"/>
          <w:szCs w:val="22"/>
        </w:rPr>
        <w:t>, Irrigación y Asuntos Agrarios</w:t>
      </w:r>
      <w:r w:rsidRPr="00E80820">
        <w:rPr>
          <w:rFonts w:ascii="Arial" w:hAnsi="Arial" w:cs="Arial"/>
          <w:b/>
          <w:sz w:val="22"/>
          <w:szCs w:val="22"/>
        </w:rPr>
        <w:t xml:space="preserve"> – PRO DESARROLLO</w:t>
      </w:r>
      <w:r w:rsidRPr="00E80820">
        <w:rPr>
          <w:rFonts w:ascii="Arial" w:hAnsi="Arial" w:cs="Arial"/>
          <w:sz w:val="22"/>
          <w:szCs w:val="22"/>
        </w:rPr>
        <w:t xml:space="preserve"> </w:t>
      </w:r>
    </w:p>
    <w:p w:rsidR="00E80820" w:rsidRPr="00E80820" w:rsidRDefault="00E80820" w:rsidP="008622BD">
      <w:pPr>
        <w:pStyle w:val="Textosinformato"/>
        <w:jc w:val="both"/>
        <w:rPr>
          <w:rFonts w:ascii="Arial" w:hAnsi="Arial" w:cs="Arial"/>
          <w:b/>
          <w:sz w:val="22"/>
          <w:szCs w:val="22"/>
        </w:rPr>
      </w:pPr>
      <w:r w:rsidRPr="00E80820">
        <w:rPr>
          <w:rFonts w:ascii="Arial" w:hAnsi="Arial" w:cs="Arial"/>
          <w:b/>
          <w:sz w:val="22"/>
          <w:szCs w:val="22"/>
        </w:rPr>
        <w:t>Agencia de Promoción de la Inversión Privada - PROINVERSIÓN</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u w:val="single"/>
        </w:rPr>
        <w:t>Presente</w:t>
      </w: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debidamente representado por su .................................................... (</w:t>
      </w:r>
      <w:proofErr w:type="gramStart"/>
      <w:r w:rsidRPr="00E80820">
        <w:rPr>
          <w:rFonts w:ascii="Arial" w:hAnsi="Arial" w:cs="Arial"/>
          <w:sz w:val="22"/>
          <w:szCs w:val="22"/>
        </w:rPr>
        <w:t>cargo</w:t>
      </w:r>
      <w:proofErr w:type="gramEnd"/>
      <w:r w:rsidRPr="00E80820">
        <w:rPr>
          <w:rFonts w:ascii="Arial" w:hAnsi="Arial" w:cs="Arial"/>
          <w:sz w:val="22"/>
          <w:szCs w:val="22"/>
        </w:rPr>
        <w:t xml:space="preserve"> del que suscribe), Sr. ............................................................................................ (nombre del que suscribe), identificado con ..................., N° .............................. con domicilio en .................................................................................................................................... por medio del presente manifestamos nuestro interés en acceder a la Sala de Datos que el Comité pone a disposición, de acuerdo con las Bases del Concurso de Proyectos Integrales del Proyecto “Gestión y Explotación del Gran Teatro Nacional”. 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Estado, sus funcionarios o dependencias, el Ministerio de Cultura, PROINVERSIÓN y el Comité.</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El presente acuerdo mantendrá su vigencia hasta la firma del Contrato con el inversionista privado.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Ninguna licencia o derecho ha sido o será otorgado a nuestros asesores con relación a la disposición de cualquier información comprendida en el presente Acuerdo.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Aceptamos que ni el Estado, sus funcionarios o dependencias, ni el Ministerio de Cultura,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w:t>
      </w:r>
      <w:r w:rsidRPr="00E80820">
        <w:rPr>
          <w:rFonts w:ascii="Arial" w:hAnsi="Arial" w:cs="Arial"/>
          <w:sz w:val="22"/>
          <w:szCs w:val="22"/>
        </w:rPr>
        <w:lastRenderedPageBreak/>
        <w:t>seremos inducidos por tal información al momento de decidir nuestra intención en relación con el proceso del Concurso.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Aceptamos que ninguna de la información suministrada, ningún material, discusión, negociación u otros asuntos relacionados, constituyen una oferta por parte del Comité o en nombre de éstos, y que no servirán de base o serán tomados en cuenta en conexión con cualquier acuerdo, excepto cuando haya sido expresamente acordado por escrito con el Comité.</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A petición del Comité aceptamos devolver inmediatamente todas las copias de todos los documentos que fueron puestos a nuestra disposición, o a disposición de nuestros representantes o asesores.</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Igualmente aceptamos que el Comité no se compromete ni se obliga a proporcionar el acceso a información adicional o a actualizar la información y los materiales disponibles o a corregir cualquier inexactitud que pudiera aparecer.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Este acuerdo 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Los derechos y obligaciones establecidos en este documento se regirán e interpretarán de acuerdo a lo dispuesto por las leyes peruanas y las partes acuerdan someterse irrevocablemente a la jurisdicción y competencia de los jueces y tribunales de Lima, Perú.</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En señal de aceptación y conformidad con todos los términos y condiciones de este acuerdo de confidencialidad firmamos y entregamos un ejemplar al Comité, a </w:t>
      </w:r>
      <w:proofErr w:type="gramStart"/>
      <w:r w:rsidRPr="00E80820">
        <w:rPr>
          <w:rFonts w:ascii="Arial" w:hAnsi="Arial" w:cs="Arial"/>
          <w:sz w:val="22"/>
          <w:szCs w:val="22"/>
        </w:rPr>
        <w:t>los .....días</w:t>
      </w:r>
      <w:proofErr w:type="gramEnd"/>
      <w:r w:rsidRPr="00E80820">
        <w:rPr>
          <w:rFonts w:ascii="Arial" w:hAnsi="Arial" w:cs="Arial"/>
          <w:sz w:val="22"/>
          <w:szCs w:val="22"/>
        </w:rPr>
        <w:t xml:space="preserve"> del mes de .................................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Firma legalizada notarial o consularmente del Representante Legal o Agente Autorizado del Postor y/o Adquirente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Nombre del Representante Legal o Agente Autorizado del Postor y/o Adquirente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jc w:val="center"/>
        <w:rPr>
          <w:rFonts w:ascii="Arial" w:hAnsi="Arial" w:cs="Arial"/>
          <w:bCs w:val="0"/>
          <w:sz w:val="22"/>
          <w:szCs w:val="22"/>
        </w:rPr>
      </w:pPr>
      <w:r w:rsidRPr="00E80820">
        <w:rPr>
          <w:rFonts w:ascii="Arial" w:hAnsi="Arial" w:cs="Arial"/>
          <w:b w:val="0"/>
          <w:sz w:val="22"/>
          <w:szCs w:val="22"/>
        </w:rPr>
        <w:br w:type="page"/>
      </w:r>
      <w:bookmarkStart w:id="266" w:name="_Toc115876587"/>
      <w:bookmarkStart w:id="267" w:name="_Toc334691866"/>
      <w:r w:rsidRPr="00E80820">
        <w:rPr>
          <w:rFonts w:ascii="Arial" w:hAnsi="Arial" w:cs="Arial"/>
          <w:bCs w:val="0"/>
          <w:sz w:val="22"/>
          <w:szCs w:val="22"/>
        </w:rPr>
        <w:lastRenderedPageBreak/>
        <w:t>ANEXO Nº 2</w:t>
      </w:r>
      <w:bookmarkEnd w:id="266"/>
      <w:bookmarkEnd w:id="267"/>
    </w:p>
    <w:p w:rsidR="00E80820" w:rsidRPr="00E80820" w:rsidRDefault="00E80820" w:rsidP="008622BD">
      <w:pPr>
        <w:pStyle w:val="Ttulo1"/>
        <w:jc w:val="center"/>
        <w:rPr>
          <w:rFonts w:ascii="Arial" w:hAnsi="Arial" w:cs="Arial"/>
          <w:bCs w:val="0"/>
          <w:sz w:val="22"/>
          <w:szCs w:val="22"/>
        </w:rPr>
      </w:pPr>
      <w:bookmarkStart w:id="268" w:name="_Toc208996398"/>
      <w:bookmarkStart w:id="269" w:name="_Toc334691867"/>
      <w:r w:rsidRPr="00E80820">
        <w:rPr>
          <w:rFonts w:ascii="Arial" w:hAnsi="Arial" w:cs="Arial"/>
          <w:bCs w:val="0"/>
          <w:sz w:val="22"/>
          <w:szCs w:val="22"/>
        </w:rPr>
        <w:t>MODELOS DE GARANTÍAS Y RELACIÓN DE ENTIDADES AUTORIZADAS PARA LA EMISIÓN DE LAS MISMAS</w:t>
      </w:r>
      <w:bookmarkEnd w:id="268"/>
      <w:bookmarkEnd w:id="269"/>
    </w:p>
    <w:p w:rsidR="00E80820" w:rsidRPr="00E80820" w:rsidRDefault="00E80820" w:rsidP="008622BD">
      <w:pPr>
        <w:spacing w:after="0" w:line="240" w:lineRule="auto"/>
        <w:rPr>
          <w:rFonts w:ascii="Arial" w:hAnsi="Arial" w:cs="Arial"/>
        </w:rPr>
      </w:pPr>
    </w:p>
    <w:p w:rsidR="00E80820" w:rsidRPr="00E80820" w:rsidRDefault="00E80820" w:rsidP="008622BD">
      <w:pPr>
        <w:pStyle w:val="Ttulo1"/>
        <w:jc w:val="center"/>
        <w:rPr>
          <w:rFonts w:ascii="Arial" w:hAnsi="Arial" w:cs="Arial"/>
          <w:bCs w:val="0"/>
          <w:sz w:val="22"/>
          <w:szCs w:val="22"/>
        </w:rPr>
      </w:pPr>
      <w:bookmarkStart w:id="270" w:name="_Toc208976032"/>
      <w:bookmarkStart w:id="271" w:name="_Toc208996406"/>
      <w:bookmarkStart w:id="272" w:name="_Toc334691868"/>
      <w:bookmarkStart w:id="273" w:name="_Toc115876588"/>
      <w:r w:rsidRPr="00E80820">
        <w:rPr>
          <w:rFonts w:ascii="Arial" w:hAnsi="Arial" w:cs="Arial"/>
          <w:bCs w:val="0"/>
          <w:sz w:val="22"/>
          <w:szCs w:val="22"/>
        </w:rPr>
        <w:t>Formulario 1: GARANTÍA DE VALIDEZ, VIGENCIA Y SERIEDAD DE LA OFERTA</w:t>
      </w:r>
      <w:bookmarkEnd w:id="270"/>
      <w:bookmarkEnd w:id="271"/>
      <w:bookmarkEnd w:id="272"/>
    </w:p>
    <w:p w:rsidR="00E80820" w:rsidRPr="008622BD" w:rsidRDefault="00E80820" w:rsidP="008622BD">
      <w:pPr>
        <w:pStyle w:val="Textosinformato"/>
        <w:jc w:val="both"/>
        <w:rPr>
          <w:rFonts w:ascii="Arial" w:hAnsi="Arial" w:cs="Arial"/>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Lima</w:t>
      </w:r>
      <w:proofErr w:type="gramStart"/>
      <w:r w:rsidRPr="008622BD">
        <w:rPr>
          <w:rFonts w:ascii="Arial" w:hAnsi="Arial" w:cs="Arial"/>
          <w:spacing w:val="-2"/>
          <w:sz w:val="21"/>
          <w:szCs w:val="21"/>
        </w:rPr>
        <w:t>, .............</w:t>
      </w:r>
      <w:proofErr w:type="gramEnd"/>
      <w:r w:rsidRPr="008622BD">
        <w:rPr>
          <w:rFonts w:ascii="Arial" w:hAnsi="Arial" w:cs="Arial"/>
          <w:spacing w:val="-2"/>
          <w:sz w:val="21"/>
          <w:szCs w:val="21"/>
        </w:rPr>
        <w:t xml:space="preserve"> de ............................. </w:t>
      </w:r>
      <w:proofErr w:type="gramStart"/>
      <w:r w:rsidRPr="008622BD">
        <w:rPr>
          <w:rFonts w:ascii="Arial" w:hAnsi="Arial" w:cs="Arial"/>
          <w:spacing w:val="-2"/>
          <w:sz w:val="21"/>
          <w:szCs w:val="21"/>
        </w:rPr>
        <w:t>de</w:t>
      </w:r>
      <w:proofErr w:type="gramEnd"/>
      <w:r w:rsidRPr="008622BD">
        <w:rPr>
          <w:rFonts w:ascii="Arial" w:hAnsi="Arial" w:cs="Arial"/>
          <w:spacing w:val="-2"/>
          <w:sz w:val="21"/>
          <w:szCs w:val="21"/>
        </w:rPr>
        <w:t xml:space="preserve"> 20…</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 xml:space="preserve">Señores </w:t>
      </w:r>
    </w:p>
    <w:p w:rsidR="00E80820" w:rsidRPr="008622BD" w:rsidRDefault="00E80820" w:rsidP="008622BD">
      <w:pPr>
        <w:pStyle w:val="Textosinformato"/>
        <w:jc w:val="both"/>
        <w:rPr>
          <w:rFonts w:ascii="Arial" w:hAnsi="Arial" w:cs="Arial"/>
          <w:b/>
          <w:spacing w:val="-2"/>
          <w:sz w:val="21"/>
          <w:szCs w:val="21"/>
        </w:rPr>
      </w:pPr>
      <w:r w:rsidRPr="008622BD">
        <w:rPr>
          <w:rFonts w:ascii="Arial" w:hAnsi="Arial" w:cs="Arial"/>
          <w:b/>
          <w:spacing w:val="-2"/>
          <w:sz w:val="21"/>
          <w:szCs w:val="21"/>
        </w:rPr>
        <w:t>Agencia de Promoción de la Inversión Privada - PROINVERSIÓN</w:t>
      </w: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u w:val="single"/>
        </w:rPr>
        <w:t>Presente</w:t>
      </w:r>
      <w:r w:rsidRPr="008622BD">
        <w:rPr>
          <w:rFonts w:ascii="Arial" w:hAnsi="Arial" w:cs="Arial"/>
          <w:spacing w:val="-2"/>
          <w:sz w:val="21"/>
          <w:szCs w:val="21"/>
        </w:rPr>
        <w:t>.-</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 xml:space="preserve">Ref. : </w:t>
      </w:r>
      <w:r w:rsidRPr="008622BD">
        <w:rPr>
          <w:rFonts w:ascii="Arial" w:hAnsi="Arial" w:cs="Arial"/>
          <w:spacing w:val="-2"/>
          <w:sz w:val="21"/>
          <w:szCs w:val="21"/>
        </w:rPr>
        <w:tab/>
        <w:t xml:space="preserve">Carta Fianza </w:t>
      </w:r>
      <w:proofErr w:type="gramStart"/>
      <w:r w:rsidRPr="008622BD">
        <w:rPr>
          <w:rFonts w:ascii="Arial" w:hAnsi="Arial" w:cs="Arial"/>
          <w:spacing w:val="-2"/>
          <w:sz w:val="21"/>
          <w:szCs w:val="21"/>
        </w:rPr>
        <w:t>No ..............................</w:t>
      </w:r>
      <w:proofErr w:type="gramEnd"/>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Vencimiento: .................................</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De nuestra consideración:</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 xml:space="preserve">Por la presente y a la solicitud de nuestros clientes, </w:t>
      </w:r>
      <w:proofErr w:type="gramStart"/>
      <w:r w:rsidRPr="008622BD">
        <w:rPr>
          <w:rFonts w:ascii="Arial" w:hAnsi="Arial" w:cs="Arial"/>
          <w:spacing w:val="-2"/>
          <w:sz w:val="21"/>
          <w:szCs w:val="21"/>
        </w:rPr>
        <w:t>señores ............................................</w:t>
      </w:r>
      <w:proofErr w:type="gramEnd"/>
      <w:r w:rsidRPr="008622BD">
        <w:rPr>
          <w:rFonts w:ascii="Arial" w:hAnsi="Arial" w:cs="Arial"/>
          <w:spacing w:val="-2"/>
          <w:sz w:val="21"/>
          <w:szCs w:val="21"/>
        </w:rPr>
        <w:t xml:space="preserve"> (nombre del Postor Precalificado) constituimos esta fianza solidaria, irrevocable, incondicional y de realización automática, sin beneficio de excusión, ni división, hasta por la suma de </w:t>
      </w:r>
      <w:r w:rsidR="000B4613">
        <w:rPr>
          <w:rFonts w:ascii="Arial" w:hAnsi="Arial" w:cs="Arial"/>
          <w:spacing w:val="-2"/>
          <w:sz w:val="21"/>
          <w:szCs w:val="21"/>
        </w:rPr>
        <w:t>cien mil</w:t>
      </w:r>
      <w:r w:rsidRPr="008622BD">
        <w:rPr>
          <w:rFonts w:ascii="Arial" w:hAnsi="Arial" w:cs="Arial"/>
          <w:spacing w:val="-2"/>
          <w:sz w:val="21"/>
          <w:szCs w:val="21"/>
        </w:rPr>
        <w:t xml:space="preserve"> y 00/100 </w:t>
      </w:r>
      <w:r w:rsidR="000B4613">
        <w:rPr>
          <w:rFonts w:ascii="Arial" w:hAnsi="Arial" w:cs="Arial"/>
          <w:spacing w:val="-2"/>
          <w:sz w:val="21"/>
          <w:szCs w:val="21"/>
        </w:rPr>
        <w:t xml:space="preserve">Nuevos Soles </w:t>
      </w:r>
      <w:r w:rsidRPr="008622BD">
        <w:rPr>
          <w:rFonts w:ascii="Arial" w:hAnsi="Arial" w:cs="Arial"/>
          <w:spacing w:val="-2"/>
          <w:sz w:val="21"/>
          <w:szCs w:val="21"/>
        </w:rPr>
        <w:t>(</w:t>
      </w:r>
      <w:r w:rsidR="000B4613">
        <w:rPr>
          <w:rFonts w:ascii="Arial" w:hAnsi="Arial" w:cs="Arial"/>
          <w:spacing w:val="-2"/>
          <w:sz w:val="21"/>
          <w:szCs w:val="21"/>
        </w:rPr>
        <w:t>S/. 100 000,00</w:t>
      </w:r>
      <w:r w:rsidRPr="008622BD">
        <w:rPr>
          <w:rFonts w:ascii="Arial" w:hAnsi="Arial" w:cs="Arial"/>
          <w:spacing w:val="-2"/>
          <w:sz w:val="21"/>
          <w:szCs w:val="21"/>
        </w:rPr>
        <w:t>) a favor de PROINVERSIÓN, para garantizar la validez, vigencia y seriedad de las Propuestas presentadas por nuestro cliente, de acuerdo a los términos y condiciones establecidas en las Bases del Concurso de Proyectos Integrales del Proyecto “Gestión y Explotación del Gran Teatro Nacional”.</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Asimismo, dejamos constancia que la presente garantía se hará efectiva en el caso que nuestro cliente sea declarado Adjudicatario por el Comité y no cumpla con sus obligaciones en la Fecha de Cierre del Concurso antes mencionado.</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Para honrar la presente fianza a favor de ustedes bastará requerimiento por conducto notarial del Director Ejecutivo de PROINVERSIÓN o quien haga sus veces, en nuestras oficinas ubicadas en.......................................................................................</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Toda demora de nuestra parte para honrarla devengará un interés equivalente a la LIBOR más un margen (spread) de 3%, debiendo devengarse los intereses a partir de la fecha en que se ha exigido su cumplimiento y hasta la fecha efectiva de pago.</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Nuestras obligaciones bajo la presente fianza no se verán afectadas por cualquier disputa entre ustedes y nuestros clientes.</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 xml:space="preserve">El plazo de vigencia de esta fianza se iniciará en la fecha de presentación de la Propuesta Económica y hasta el </w:t>
      </w:r>
      <w:proofErr w:type="gramStart"/>
      <w:r w:rsidRPr="008622BD">
        <w:rPr>
          <w:rFonts w:ascii="Arial" w:hAnsi="Arial" w:cs="Arial"/>
          <w:spacing w:val="-2"/>
          <w:sz w:val="21"/>
          <w:szCs w:val="21"/>
        </w:rPr>
        <w:t>día ......</w:t>
      </w:r>
      <w:proofErr w:type="gramEnd"/>
      <w:r w:rsidRPr="008622BD">
        <w:rPr>
          <w:rFonts w:ascii="Arial" w:hAnsi="Arial" w:cs="Arial"/>
          <w:spacing w:val="-2"/>
          <w:sz w:val="21"/>
          <w:szCs w:val="21"/>
        </w:rPr>
        <w:t>de ..................... del año ........</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Los términos utilizados en esta fianza tienen el mismo significado que los términos definidos en las Bases del Concurso.</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Atentamente,</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 xml:space="preserve">Firma </w:t>
      </w:r>
      <w:r w:rsidRPr="008622BD">
        <w:rPr>
          <w:rFonts w:ascii="Arial" w:hAnsi="Arial" w:cs="Arial"/>
          <w:spacing w:val="-2"/>
          <w:sz w:val="21"/>
          <w:szCs w:val="21"/>
        </w:rPr>
        <w:tab/>
        <w:t>...................................................</w:t>
      </w:r>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proofErr w:type="gramStart"/>
      <w:r w:rsidRPr="008622BD">
        <w:rPr>
          <w:rFonts w:ascii="Arial" w:hAnsi="Arial" w:cs="Arial"/>
          <w:spacing w:val="-2"/>
          <w:sz w:val="21"/>
          <w:szCs w:val="21"/>
        </w:rPr>
        <w:t>Nombre ................................................</w:t>
      </w:r>
      <w:proofErr w:type="gramEnd"/>
    </w:p>
    <w:p w:rsidR="00E80820" w:rsidRPr="008622BD" w:rsidRDefault="00E80820" w:rsidP="008622BD">
      <w:pPr>
        <w:pStyle w:val="Textosinformato"/>
        <w:jc w:val="both"/>
        <w:rPr>
          <w:rFonts w:ascii="Arial" w:hAnsi="Arial" w:cs="Arial"/>
          <w:spacing w:val="-2"/>
          <w:sz w:val="21"/>
          <w:szCs w:val="21"/>
        </w:rPr>
      </w:pPr>
    </w:p>
    <w:p w:rsidR="00E80820" w:rsidRPr="008622BD" w:rsidRDefault="00E80820" w:rsidP="008622BD">
      <w:pPr>
        <w:pStyle w:val="Textosinformato"/>
        <w:jc w:val="both"/>
        <w:rPr>
          <w:rFonts w:ascii="Arial" w:hAnsi="Arial" w:cs="Arial"/>
          <w:spacing w:val="-2"/>
          <w:sz w:val="21"/>
          <w:szCs w:val="21"/>
        </w:rPr>
      </w:pPr>
      <w:r w:rsidRPr="008622BD">
        <w:rPr>
          <w:rFonts w:ascii="Arial" w:hAnsi="Arial" w:cs="Arial"/>
          <w:spacing w:val="-2"/>
          <w:sz w:val="21"/>
          <w:szCs w:val="21"/>
        </w:rPr>
        <w:t xml:space="preserve">Entidad </w:t>
      </w:r>
      <w:proofErr w:type="gramStart"/>
      <w:r w:rsidRPr="008622BD">
        <w:rPr>
          <w:rFonts w:ascii="Arial" w:hAnsi="Arial" w:cs="Arial"/>
          <w:spacing w:val="-2"/>
          <w:sz w:val="21"/>
          <w:szCs w:val="21"/>
        </w:rPr>
        <w:t>Bancaria ..................................</w:t>
      </w:r>
      <w:proofErr w:type="gramEnd"/>
    </w:p>
    <w:p w:rsidR="00E80820" w:rsidRPr="00E80820" w:rsidRDefault="00E80820" w:rsidP="008622BD">
      <w:pPr>
        <w:pStyle w:val="Ttulo1"/>
        <w:jc w:val="center"/>
        <w:rPr>
          <w:rFonts w:ascii="Arial" w:hAnsi="Arial" w:cs="Arial"/>
          <w:bCs w:val="0"/>
          <w:sz w:val="22"/>
          <w:szCs w:val="22"/>
        </w:rPr>
      </w:pPr>
      <w:r w:rsidRPr="00E80820">
        <w:rPr>
          <w:rFonts w:ascii="Arial" w:hAnsi="Arial" w:cs="Arial"/>
          <w:spacing w:val="-2"/>
          <w:sz w:val="22"/>
          <w:szCs w:val="22"/>
        </w:rPr>
        <w:br w:type="page"/>
      </w:r>
      <w:bookmarkStart w:id="274" w:name="_Toc227997077"/>
      <w:bookmarkStart w:id="275" w:name="_Toc228011453"/>
      <w:bookmarkStart w:id="276" w:name="_Toc246413232"/>
      <w:bookmarkStart w:id="277" w:name="_Toc249350377"/>
      <w:bookmarkStart w:id="278" w:name="_Toc264479960"/>
      <w:bookmarkStart w:id="279" w:name="_Toc264529605"/>
      <w:bookmarkStart w:id="280" w:name="_Toc266383621"/>
      <w:bookmarkStart w:id="281" w:name="_Toc266740681"/>
      <w:bookmarkStart w:id="282" w:name="_Toc285474627"/>
      <w:bookmarkStart w:id="283" w:name="_Toc289194428"/>
      <w:bookmarkStart w:id="284" w:name="_Toc315468796"/>
      <w:bookmarkStart w:id="285" w:name="_Toc323067325"/>
      <w:bookmarkStart w:id="286" w:name="_Toc323152812"/>
      <w:bookmarkStart w:id="287" w:name="_Toc324169629"/>
      <w:bookmarkStart w:id="288" w:name="_Toc324368706"/>
      <w:bookmarkStart w:id="289" w:name="_Toc332901401"/>
      <w:bookmarkStart w:id="290" w:name="_Toc334691869"/>
      <w:r w:rsidRPr="00E80820">
        <w:rPr>
          <w:rFonts w:ascii="Arial" w:hAnsi="Arial" w:cs="Arial"/>
          <w:bCs w:val="0"/>
          <w:sz w:val="22"/>
          <w:szCs w:val="22"/>
        </w:rPr>
        <w:lastRenderedPageBreak/>
        <w:t>ANEXO 2</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E80820" w:rsidRPr="00E80820" w:rsidRDefault="00E80820" w:rsidP="008622BD">
      <w:pPr>
        <w:pStyle w:val="Ttulo1"/>
        <w:jc w:val="center"/>
        <w:rPr>
          <w:rFonts w:ascii="Arial" w:hAnsi="Arial" w:cs="Arial"/>
          <w:bCs w:val="0"/>
          <w:sz w:val="22"/>
          <w:szCs w:val="22"/>
        </w:rPr>
      </w:pPr>
      <w:bookmarkStart w:id="291" w:name="_Toc227997078"/>
      <w:bookmarkStart w:id="292" w:name="_Toc228011454"/>
      <w:bookmarkStart w:id="293" w:name="_Toc246413233"/>
      <w:bookmarkStart w:id="294" w:name="_Toc249350378"/>
      <w:bookmarkStart w:id="295" w:name="_Toc264479961"/>
      <w:bookmarkStart w:id="296" w:name="_Toc264529606"/>
      <w:bookmarkStart w:id="297" w:name="_Toc266383622"/>
      <w:bookmarkStart w:id="298" w:name="_Toc266740682"/>
      <w:bookmarkStart w:id="299" w:name="_Toc285474628"/>
      <w:bookmarkStart w:id="300" w:name="_Toc289194429"/>
      <w:bookmarkStart w:id="301" w:name="_Toc315468797"/>
      <w:bookmarkStart w:id="302" w:name="_Toc323067326"/>
      <w:bookmarkStart w:id="303" w:name="_Toc323152813"/>
      <w:bookmarkStart w:id="304" w:name="_Toc324169630"/>
      <w:bookmarkStart w:id="305" w:name="_Toc324368707"/>
      <w:bookmarkStart w:id="306" w:name="_Toc332901402"/>
      <w:bookmarkStart w:id="307" w:name="_Toc334691870"/>
      <w:r w:rsidRPr="00E80820">
        <w:rPr>
          <w:rFonts w:ascii="Arial" w:hAnsi="Arial" w:cs="Arial"/>
          <w:bCs w:val="0"/>
          <w:sz w:val="22"/>
          <w:szCs w:val="22"/>
        </w:rPr>
        <w:t>MODELOS DE GARANTÍAS Y RELACIÓN DE ENTIDADES AUTORIZADAS PARA LA EMISIÓN DE LAS MISMAS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308" w:name="_Toc249350379"/>
      <w:bookmarkStart w:id="309" w:name="_Toc334691871"/>
      <w:r w:rsidRPr="00E80820">
        <w:rPr>
          <w:rFonts w:ascii="Arial" w:hAnsi="Arial" w:cs="Arial"/>
          <w:bCs w:val="0"/>
          <w:sz w:val="22"/>
          <w:szCs w:val="22"/>
        </w:rPr>
        <w:t>Formulario 2: GARANTÍA DE IMPUGNACIÓN DE LA BUENA PRO</w:t>
      </w:r>
      <w:bookmarkEnd w:id="308"/>
      <w:bookmarkEnd w:id="309"/>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rPr>
          <w:rFonts w:ascii="Arial" w:hAnsi="Arial" w:cs="Arial"/>
        </w:rPr>
      </w:pPr>
      <w:r w:rsidRPr="008622BD">
        <w:rPr>
          <w:rFonts w:ascii="Arial" w:hAnsi="Arial" w:cs="Arial"/>
        </w:rPr>
        <w:t>Lima</w:t>
      </w:r>
      <w:proofErr w:type="gramStart"/>
      <w:r w:rsidRPr="008622BD">
        <w:rPr>
          <w:rFonts w:ascii="Arial" w:hAnsi="Arial" w:cs="Arial"/>
        </w:rPr>
        <w:t>, ..........</w:t>
      </w:r>
      <w:proofErr w:type="gramEnd"/>
      <w:r w:rsidRPr="008622BD">
        <w:rPr>
          <w:rFonts w:ascii="Arial" w:hAnsi="Arial" w:cs="Arial"/>
        </w:rPr>
        <w:t xml:space="preserve"> de ................... de 20…</w:t>
      </w:r>
    </w:p>
    <w:p w:rsidR="00E80820" w:rsidRPr="008622BD" w:rsidRDefault="00E80820" w:rsidP="008622BD">
      <w:pPr>
        <w:pStyle w:val="Textosinformato"/>
        <w:rPr>
          <w:rFonts w:ascii="Arial" w:hAnsi="Arial" w:cs="Arial"/>
        </w:rPr>
      </w:pPr>
    </w:p>
    <w:p w:rsidR="00E80820" w:rsidRPr="008622BD" w:rsidRDefault="00E80820" w:rsidP="008622BD">
      <w:pPr>
        <w:pStyle w:val="Textosinformato"/>
        <w:rPr>
          <w:rFonts w:ascii="Arial" w:hAnsi="Arial" w:cs="Arial"/>
        </w:rPr>
      </w:pPr>
      <w:r w:rsidRPr="008622BD">
        <w:rPr>
          <w:rFonts w:ascii="Arial" w:hAnsi="Arial" w:cs="Arial"/>
        </w:rPr>
        <w:t>Señores</w:t>
      </w:r>
    </w:p>
    <w:p w:rsidR="00E80820" w:rsidRPr="008622BD" w:rsidRDefault="00E80820" w:rsidP="008622BD">
      <w:pPr>
        <w:pStyle w:val="Textosinformato"/>
        <w:rPr>
          <w:rFonts w:ascii="Arial" w:hAnsi="Arial" w:cs="Arial"/>
          <w:b/>
        </w:rPr>
      </w:pPr>
      <w:r w:rsidRPr="008622BD">
        <w:rPr>
          <w:rFonts w:ascii="Arial" w:hAnsi="Arial" w:cs="Arial"/>
          <w:b/>
        </w:rPr>
        <w:t>Agencia de Promoción de la Inversión Privada- PROINVERSIÓN</w:t>
      </w:r>
    </w:p>
    <w:p w:rsidR="00E80820" w:rsidRPr="008622BD" w:rsidRDefault="00E80820" w:rsidP="008622BD">
      <w:pPr>
        <w:pStyle w:val="Textosinformato"/>
        <w:jc w:val="both"/>
        <w:rPr>
          <w:rFonts w:ascii="Arial" w:hAnsi="Arial" w:cs="Arial"/>
        </w:rPr>
      </w:pPr>
      <w:r w:rsidRPr="008622BD">
        <w:rPr>
          <w:rFonts w:ascii="Arial" w:hAnsi="Arial" w:cs="Arial"/>
        </w:rPr>
        <w:t xml:space="preserve">Presente.- </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 xml:space="preserve">Ref. : </w:t>
      </w:r>
      <w:r w:rsidRPr="008622BD">
        <w:rPr>
          <w:rFonts w:ascii="Arial" w:hAnsi="Arial" w:cs="Arial"/>
        </w:rPr>
        <w:tab/>
        <w:t>Carta Fianza N</w:t>
      </w:r>
      <w:proofErr w:type="gramStart"/>
      <w:r w:rsidRPr="008622BD">
        <w:rPr>
          <w:rFonts w:ascii="Arial" w:hAnsi="Arial" w:cs="Arial"/>
        </w:rPr>
        <w:t>° ..............................</w:t>
      </w:r>
      <w:proofErr w:type="gramEnd"/>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Vencimiento: ....................................</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De nuestra consideración:</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 xml:space="preserve">Por la presente y a la solicitud de nuestros clientes, </w:t>
      </w:r>
      <w:proofErr w:type="gramStart"/>
      <w:r w:rsidRPr="008622BD">
        <w:rPr>
          <w:rFonts w:ascii="Arial" w:hAnsi="Arial" w:cs="Arial"/>
        </w:rPr>
        <w:t>señores ...............................</w:t>
      </w:r>
      <w:proofErr w:type="gramEnd"/>
      <w:r w:rsidRPr="008622BD">
        <w:rPr>
          <w:rFonts w:ascii="Arial" w:hAnsi="Arial" w:cs="Arial"/>
        </w:rPr>
        <w:t xml:space="preserve">   (</w:t>
      </w:r>
      <w:proofErr w:type="gramStart"/>
      <w:r w:rsidRPr="008622BD">
        <w:rPr>
          <w:rFonts w:ascii="Arial" w:hAnsi="Arial" w:cs="Arial"/>
        </w:rPr>
        <w:t>nombre</w:t>
      </w:r>
      <w:proofErr w:type="gramEnd"/>
      <w:r w:rsidRPr="008622BD">
        <w:rPr>
          <w:rFonts w:ascii="Arial" w:hAnsi="Arial" w:cs="Arial"/>
        </w:rPr>
        <w:t xml:space="preserve"> del Postor Precalificado que presenta el recurso de reconsideración), constituimos fianza solidaria, irrevocable, incondicional y de realización automática, sin beneficio de excusión, ni división, hasta por la suma de</w:t>
      </w:r>
      <w:r w:rsidR="000B4613" w:rsidRPr="000B4613">
        <w:rPr>
          <w:rFonts w:ascii="Arial" w:hAnsi="Arial" w:cs="Arial"/>
        </w:rPr>
        <w:t xml:space="preserve"> cien</w:t>
      </w:r>
      <w:r w:rsidRPr="008622BD">
        <w:rPr>
          <w:rFonts w:ascii="Arial" w:hAnsi="Arial" w:cs="Arial"/>
        </w:rPr>
        <w:t xml:space="preserve"> </w:t>
      </w:r>
      <w:r w:rsidR="000B4613" w:rsidRPr="000B4613">
        <w:rPr>
          <w:rFonts w:ascii="Arial" w:hAnsi="Arial" w:cs="Arial"/>
        </w:rPr>
        <w:t>mil y 00/100 Nuevos Soles</w:t>
      </w:r>
      <w:r w:rsidR="000B4613">
        <w:rPr>
          <w:rFonts w:ascii="Arial" w:hAnsi="Arial" w:cs="Arial"/>
        </w:rPr>
        <w:t xml:space="preserve"> </w:t>
      </w:r>
      <w:r w:rsidRPr="008622BD">
        <w:rPr>
          <w:rFonts w:ascii="Arial" w:hAnsi="Arial" w:cs="Arial"/>
        </w:rPr>
        <w:t>(</w:t>
      </w:r>
      <w:r w:rsidR="000B4613" w:rsidRPr="000B4613">
        <w:rPr>
          <w:rFonts w:ascii="Arial" w:hAnsi="Arial" w:cs="Arial"/>
        </w:rPr>
        <w:t>S/. 100 000,00</w:t>
      </w:r>
      <w:r w:rsidRPr="008622BD">
        <w:rPr>
          <w:rFonts w:ascii="Arial" w:hAnsi="Arial" w:cs="Arial"/>
        </w:rPr>
        <w:t>) a favor de PROINVERSIÓN para garantizar a nuestros afianzados en el pago de esa suma en cualquiera de los supuestos indicados en el cuarto párrafo de esta carta fianza.</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 xml:space="preserve">Esta fianza tendrá un plazo de vigencia desde la presentación de la impugnación y hasta sesenta (60) días hábiles contados a partir de la Fecha de Cierre del Concurso prevista en las Bases; y se hará efectiva en caso que la impugnación presentada fuera declarada infundada o improcedente en definitiva por el Consejo Directivo de PROINVERSIÓN. </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Queda expresamente entendido por nosotros que esta fianza podrá ser ejecutada por PROINVERSIÓN de conformidad con lo dispuesto por el Artículo 1898 del Código Civil Peruano.</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Se conviene expresamente que para que procedamos a honrar esta fianza, bastará un simple requerimiento realizado por conducto notarial del Director Ejecutivo de PROINVERSIÓN o quien haga sus veces, en nuestras oficinas sitas en la dirección indicada líneas abajo, y en el cual se exprese que la impugnación presentada en el Concurso de Proyectos Integrales del Proyecto “Gestión y Explotación del Gran Teatro Nacional”, ha sido declarada infundada o improcedente por el Consejo Directivo de PROINVERSIÓN; o, habiendo obtenido resolución en ese sentido de parte del Comité, ésta no fuera apelada.</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Nos comprometemos a pagarles el monto total de la fianza dentro de un plazo máximo de 24 horas, contado a partir de la fecha de recepción de la correspondiente carta notarial de requerimiento.</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Toda demora de nuestra parte en honrarla dará origen al pago de intereses a favor de ustedes que se calcularán sobre la LIBOR más un margen (spread) de 3.0%,</w:t>
      </w:r>
      <w:r w:rsidRPr="008622BD" w:rsidDel="00FF509C">
        <w:rPr>
          <w:rFonts w:ascii="Arial" w:hAnsi="Arial" w:cs="Arial"/>
        </w:rPr>
        <w:t xml:space="preserve"> </w:t>
      </w:r>
      <w:r w:rsidRPr="008622BD">
        <w:rPr>
          <w:rFonts w:ascii="Arial" w:hAnsi="Arial" w:cs="Arial"/>
        </w:rPr>
        <w:t>debiendo devengarse los intereses a partir de la fecha en que sea exigido el honramiento de la presente fianza.</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Atentamente,</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_______________</w:t>
      </w:r>
    </w:p>
    <w:p w:rsidR="00E80820" w:rsidRPr="008622BD" w:rsidRDefault="00E80820" w:rsidP="008622BD">
      <w:pPr>
        <w:pStyle w:val="Textosinformato"/>
        <w:jc w:val="both"/>
        <w:rPr>
          <w:rFonts w:ascii="Arial" w:hAnsi="Arial" w:cs="Arial"/>
        </w:rPr>
      </w:pPr>
      <w:r w:rsidRPr="008622BD">
        <w:rPr>
          <w:rFonts w:ascii="Arial" w:hAnsi="Arial" w:cs="Arial"/>
        </w:rPr>
        <w:t>FIRMA Y SELLO</w:t>
      </w:r>
    </w:p>
    <w:p w:rsidR="00E80820" w:rsidRPr="008622BD" w:rsidRDefault="00E80820" w:rsidP="008622BD">
      <w:pPr>
        <w:pStyle w:val="Textosinformato"/>
        <w:jc w:val="both"/>
        <w:rPr>
          <w:rFonts w:ascii="Arial" w:hAnsi="Arial" w:cs="Arial"/>
        </w:rPr>
      </w:pPr>
      <w:r w:rsidRPr="008622BD">
        <w:rPr>
          <w:rFonts w:ascii="Arial" w:hAnsi="Arial" w:cs="Arial"/>
        </w:rPr>
        <w:t xml:space="preserve">Nombre del banco que emite la garantía: </w:t>
      </w:r>
    </w:p>
    <w:p w:rsidR="00E80820" w:rsidRPr="008622BD" w:rsidRDefault="00E80820" w:rsidP="008622BD">
      <w:pPr>
        <w:pStyle w:val="Textosinformato"/>
        <w:jc w:val="both"/>
        <w:rPr>
          <w:rFonts w:ascii="Arial" w:hAnsi="Arial" w:cs="Arial"/>
        </w:rPr>
      </w:pPr>
      <w:r w:rsidRPr="008622BD">
        <w:rPr>
          <w:rFonts w:ascii="Arial" w:hAnsi="Arial" w:cs="Arial"/>
        </w:rPr>
        <w:t>Dirección del banco:</w:t>
      </w:r>
    </w:p>
    <w:p w:rsidR="00E80820" w:rsidRPr="00E80820" w:rsidRDefault="00E80820" w:rsidP="008622BD">
      <w:pPr>
        <w:pStyle w:val="Ttulo1"/>
        <w:jc w:val="center"/>
        <w:rPr>
          <w:rFonts w:ascii="Arial" w:hAnsi="Arial" w:cs="Arial"/>
          <w:bCs w:val="0"/>
          <w:sz w:val="22"/>
          <w:szCs w:val="22"/>
        </w:rPr>
      </w:pPr>
      <w:r w:rsidRPr="008622BD">
        <w:rPr>
          <w:rFonts w:ascii="Arial" w:hAnsi="Arial" w:cs="Arial"/>
          <w:b w:val="0"/>
          <w:sz w:val="20"/>
          <w:szCs w:val="20"/>
        </w:rPr>
        <w:br w:type="page"/>
      </w:r>
      <w:bookmarkStart w:id="310" w:name="_Toc246413235"/>
      <w:bookmarkStart w:id="311" w:name="_Toc249350380"/>
      <w:bookmarkStart w:id="312" w:name="_Toc264479963"/>
      <w:bookmarkStart w:id="313" w:name="_Toc264529608"/>
      <w:bookmarkStart w:id="314" w:name="_Toc266383624"/>
      <w:bookmarkStart w:id="315" w:name="_Toc266740684"/>
      <w:bookmarkStart w:id="316" w:name="_Toc285474630"/>
      <w:bookmarkStart w:id="317" w:name="_Toc289194431"/>
      <w:bookmarkStart w:id="318" w:name="_Toc315468799"/>
      <w:bookmarkStart w:id="319" w:name="_Toc323067328"/>
      <w:bookmarkStart w:id="320" w:name="_Toc323152815"/>
      <w:bookmarkStart w:id="321" w:name="_Toc324169632"/>
      <w:bookmarkStart w:id="322" w:name="_Toc324368709"/>
      <w:bookmarkStart w:id="323" w:name="_Toc332901404"/>
      <w:bookmarkStart w:id="324" w:name="_Toc334691872"/>
      <w:r w:rsidRPr="00E80820">
        <w:rPr>
          <w:rFonts w:ascii="Arial" w:hAnsi="Arial" w:cs="Arial"/>
          <w:bCs w:val="0"/>
          <w:sz w:val="22"/>
          <w:szCs w:val="22"/>
        </w:rPr>
        <w:lastRenderedPageBreak/>
        <w:t>ANEXO 2</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E80820" w:rsidRPr="00E80820" w:rsidRDefault="00E80820" w:rsidP="008622BD">
      <w:pPr>
        <w:pStyle w:val="Ttulo1"/>
        <w:jc w:val="center"/>
        <w:rPr>
          <w:rFonts w:ascii="Arial" w:hAnsi="Arial" w:cs="Arial"/>
          <w:bCs w:val="0"/>
          <w:sz w:val="22"/>
          <w:szCs w:val="22"/>
        </w:rPr>
      </w:pPr>
      <w:bookmarkStart w:id="325" w:name="_Toc246413236"/>
      <w:bookmarkStart w:id="326" w:name="_Toc249350381"/>
      <w:bookmarkStart w:id="327" w:name="_Toc264479964"/>
      <w:bookmarkStart w:id="328" w:name="_Toc264529609"/>
      <w:bookmarkStart w:id="329" w:name="_Toc266383625"/>
      <w:bookmarkStart w:id="330" w:name="_Toc266740685"/>
      <w:bookmarkStart w:id="331" w:name="_Toc285474631"/>
      <w:bookmarkStart w:id="332" w:name="_Toc289194432"/>
      <w:bookmarkStart w:id="333" w:name="_Toc315468800"/>
      <w:bookmarkStart w:id="334" w:name="_Toc323067329"/>
      <w:bookmarkStart w:id="335" w:name="_Toc323152816"/>
      <w:bookmarkStart w:id="336" w:name="_Toc324169633"/>
      <w:bookmarkStart w:id="337" w:name="_Toc324368710"/>
      <w:bookmarkStart w:id="338" w:name="_Toc332901405"/>
      <w:bookmarkStart w:id="339" w:name="_Toc334691873"/>
      <w:r w:rsidRPr="00E80820">
        <w:rPr>
          <w:rFonts w:ascii="Arial" w:hAnsi="Arial" w:cs="Arial"/>
          <w:bCs w:val="0"/>
          <w:sz w:val="22"/>
          <w:szCs w:val="22"/>
        </w:rPr>
        <w:t>MODELOS DE GARANTÍAS Y RELACIÓN DE ENTIDADES AUTORIZADAS PARA LA EMISIÓN DE LAS MISMAS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E80820" w:rsidRPr="00E80820" w:rsidRDefault="00E80820" w:rsidP="008622BD">
      <w:pPr>
        <w:pStyle w:val="Ttulo1"/>
        <w:jc w:val="center"/>
        <w:rPr>
          <w:rFonts w:ascii="Arial" w:hAnsi="Arial" w:cs="Arial"/>
          <w:bCs w:val="0"/>
          <w:sz w:val="22"/>
          <w:szCs w:val="22"/>
        </w:rPr>
      </w:pPr>
      <w:bookmarkStart w:id="340" w:name="_Toc249350382"/>
    </w:p>
    <w:p w:rsidR="00E80820" w:rsidRPr="00E80820" w:rsidRDefault="00E80820" w:rsidP="008622BD">
      <w:pPr>
        <w:pStyle w:val="Ttulo1"/>
        <w:jc w:val="center"/>
        <w:rPr>
          <w:rFonts w:ascii="Arial" w:hAnsi="Arial" w:cs="Arial"/>
          <w:bCs w:val="0"/>
          <w:sz w:val="22"/>
          <w:szCs w:val="22"/>
        </w:rPr>
      </w:pPr>
      <w:bookmarkStart w:id="341" w:name="_Toc334691874"/>
      <w:r w:rsidRPr="00E80820">
        <w:rPr>
          <w:rFonts w:ascii="Arial" w:hAnsi="Arial" w:cs="Arial"/>
          <w:bCs w:val="0"/>
          <w:sz w:val="22"/>
          <w:szCs w:val="22"/>
        </w:rPr>
        <w:t>Formulario 3: GARANTÍA DE FIEL CUMPLIMIENTO</w:t>
      </w:r>
      <w:bookmarkEnd w:id="340"/>
      <w:bookmarkEnd w:id="341"/>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Lima</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Señores</w:t>
      </w:r>
    </w:p>
    <w:p w:rsidR="00E80820" w:rsidRPr="00E80820" w:rsidRDefault="00E80820" w:rsidP="008622BD">
      <w:pPr>
        <w:pStyle w:val="Textosinformato"/>
        <w:jc w:val="both"/>
        <w:rPr>
          <w:rFonts w:ascii="Arial" w:hAnsi="Arial" w:cs="Arial"/>
          <w:b/>
          <w:sz w:val="22"/>
          <w:szCs w:val="22"/>
        </w:rPr>
      </w:pPr>
      <w:r w:rsidRPr="00E80820">
        <w:rPr>
          <w:rFonts w:ascii="Arial" w:hAnsi="Arial" w:cs="Arial"/>
          <w:b/>
          <w:sz w:val="22"/>
          <w:szCs w:val="22"/>
        </w:rPr>
        <w:t>Ministerio de Cultura</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u w:val="single"/>
        </w:rPr>
        <w:t>Presente</w:t>
      </w: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Ref.:</w:t>
      </w:r>
      <w:r w:rsidRPr="00E80820">
        <w:rPr>
          <w:rFonts w:ascii="Arial" w:hAnsi="Arial" w:cs="Arial"/>
          <w:sz w:val="22"/>
          <w:szCs w:val="22"/>
        </w:rPr>
        <w:tab/>
        <w:t>Carta Fianza No…………..</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ab/>
        <w:t>Vencimiento:......................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De nuestra consideración:</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Por la presente y a la solicitud de nuestros clientes, </w:t>
      </w:r>
      <w:proofErr w:type="gramStart"/>
      <w:r w:rsidRPr="00E80820">
        <w:rPr>
          <w:rFonts w:ascii="Arial" w:hAnsi="Arial" w:cs="Arial"/>
          <w:sz w:val="22"/>
          <w:szCs w:val="22"/>
        </w:rPr>
        <w:t>señores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 la persona jurídica) (en adelante “el Concesionario”) constituimos esta fianza solidaria, irrevocable, incondicional y de realización automática, sin beneficio de excusión, ni división, hasta por la suma de .............................................. a favor del </w:t>
      </w:r>
      <w:r w:rsidRPr="00E80820">
        <w:rPr>
          <w:rFonts w:ascii="Arial" w:hAnsi="Arial" w:cs="Arial"/>
          <w:bCs/>
          <w:sz w:val="22"/>
          <w:szCs w:val="22"/>
        </w:rPr>
        <w:t xml:space="preserve">Concedente </w:t>
      </w:r>
      <w:r w:rsidRPr="00E80820">
        <w:rPr>
          <w:rFonts w:ascii="Arial" w:hAnsi="Arial" w:cs="Arial"/>
          <w:sz w:val="22"/>
          <w:szCs w:val="22"/>
        </w:rPr>
        <w:t xml:space="preserve">para garantizar el correcto y oportuno cumplimiento de todas y cada una de las obligaciones a cargo del Concesionario derivadas de la celebración del Contrato suscrito en el marco del Concurso de Proyectos Integrales convocado por PROINVERSIÓN denominado “Gestión y Explotación del Gran Teatro Nacional”(en adelante, “el Contrato”). </w:t>
      </w:r>
    </w:p>
    <w:p w:rsidR="00E80820" w:rsidRPr="00E80820" w:rsidRDefault="00E80820" w:rsidP="008622BD">
      <w:pPr>
        <w:pStyle w:val="Textosinformato"/>
        <w:jc w:val="both"/>
        <w:rPr>
          <w:rFonts w:ascii="Arial" w:hAnsi="Arial" w:cs="Arial"/>
          <w:b/>
          <w:bCs/>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Para honrar la presente fianza a favor de ustedes bastará un requerimiento escrito por conducto notarial del Ministerio de Cultura, la cual deberá estar firmada por el Secretario General o alguna persona debidamente autorizada por este sector. El pago se hará efectivo dentro de las 24 horas siguientes a su requerimiento en nuestras oficinas ubicadas </w:t>
      </w:r>
      <w:proofErr w:type="gramStart"/>
      <w:r w:rsidRPr="00E80820">
        <w:rPr>
          <w:rFonts w:ascii="Arial" w:hAnsi="Arial" w:cs="Arial"/>
          <w:sz w:val="22"/>
          <w:szCs w:val="22"/>
        </w:rPr>
        <w:t>en .....................</w:t>
      </w:r>
      <w:proofErr w:type="gramEnd"/>
    </w:p>
    <w:p w:rsidR="00E80820" w:rsidRPr="00E80820" w:rsidRDefault="00E80820" w:rsidP="008622BD">
      <w:pPr>
        <w:pStyle w:val="Textosinformato"/>
        <w:jc w:val="both"/>
        <w:outlineLvl w:val="0"/>
        <w:rPr>
          <w:rFonts w:ascii="Arial" w:hAnsi="Arial" w:cs="Arial"/>
          <w:sz w:val="22"/>
          <w:szCs w:val="22"/>
          <w:u w:val="single"/>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Toda demora de nuestra parte para honrarla devengará un interés equivalente a la LIBOR a seis (6) meses,</w:t>
      </w:r>
      <w:r w:rsidRPr="00E80820">
        <w:rPr>
          <w:rFonts w:ascii="Arial" w:hAnsi="Arial" w:cs="Arial"/>
          <w:b/>
          <w:i/>
          <w:sz w:val="22"/>
          <w:szCs w:val="22"/>
        </w:rPr>
        <w:t xml:space="preserve"> </w:t>
      </w:r>
      <w:r w:rsidRPr="00E80820">
        <w:rPr>
          <w:rFonts w:ascii="Arial" w:hAnsi="Arial" w:cs="Arial"/>
          <w:sz w:val="22"/>
          <w:szCs w:val="22"/>
        </w:rPr>
        <w:t>más un margen (spread) de 3%, debiendo devengarse los intereses a partir de la fecha en que se ha exigido su cumplimiento y hasta la fecha efectiva de pago.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Nuestras obligaciones bajo la presente fianza, no se verán afectadas por cualquier disputa entre ustedes y nuestros clientes.</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Esta fianza estará vigente desde </w:t>
      </w:r>
      <w:proofErr w:type="gramStart"/>
      <w:r w:rsidRPr="00E80820">
        <w:rPr>
          <w:rFonts w:ascii="Arial" w:hAnsi="Arial" w:cs="Arial"/>
          <w:sz w:val="22"/>
          <w:szCs w:val="22"/>
        </w:rPr>
        <w:t>el .....de</w:t>
      </w:r>
      <w:proofErr w:type="gramEnd"/>
      <w:r w:rsidRPr="00E80820">
        <w:rPr>
          <w:rFonts w:ascii="Arial" w:hAnsi="Arial" w:cs="Arial"/>
          <w:sz w:val="22"/>
          <w:szCs w:val="22"/>
        </w:rPr>
        <w:t xml:space="preserve"> .................. de 20..., hasta el ..... </w:t>
      </w:r>
      <w:proofErr w:type="gramStart"/>
      <w:r w:rsidRPr="00E80820">
        <w:rPr>
          <w:rFonts w:ascii="Arial" w:hAnsi="Arial" w:cs="Arial"/>
          <w:sz w:val="22"/>
          <w:szCs w:val="22"/>
        </w:rPr>
        <w:t>de</w:t>
      </w:r>
      <w:proofErr w:type="gramEnd"/>
      <w:r w:rsidRPr="00E80820">
        <w:rPr>
          <w:rFonts w:ascii="Arial" w:hAnsi="Arial" w:cs="Arial"/>
          <w:sz w:val="22"/>
          <w:szCs w:val="22"/>
        </w:rPr>
        <w:t xml:space="preserve"> .................... </w:t>
      </w:r>
      <w:proofErr w:type="gramStart"/>
      <w:r w:rsidRPr="00E80820">
        <w:rPr>
          <w:rFonts w:ascii="Arial" w:hAnsi="Arial" w:cs="Arial"/>
          <w:sz w:val="22"/>
          <w:szCs w:val="22"/>
        </w:rPr>
        <w:t>de</w:t>
      </w:r>
      <w:proofErr w:type="gramEnd"/>
      <w:r w:rsidRPr="00E80820">
        <w:rPr>
          <w:rFonts w:ascii="Arial" w:hAnsi="Arial" w:cs="Arial"/>
          <w:sz w:val="22"/>
          <w:szCs w:val="22"/>
        </w:rPr>
        <w:t xml:space="preserve"> 20..., inclusive.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Atentamente,</w:t>
      </w: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_______________</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FIRMA Y SELLO</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Nombre del banco que emite la garantía: </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Dirección del banco:</w:t>
      </w:r>
    </w:p>
    <w:p w:rsidR="00E80820" w:rsidRPr="00E80820" w:rsidRDefault="00E80820" w:rsidP="008622BD">
      <w:pPr>
        <w:pStyle w:val="Textosinformato"/>
        <w:jc w:val="both"/>
        <w:rPr>
          <w:rFonts w:ascii="Arial" w:hAnsi="Arial" w:cs="Arial"/>
          <w:sz w:val="22"/>
          <w:szCs w:val="22"/>
        </w:rPr>
      </w:pPr>
      <w:bookmarkStart w:id="342" w:name="_Toc227997074"/>
      <w:bookmarkStart w:id="343" w:name="_Toc228011450"/>
      <w:r w:rsidRPr="00E80820">
        <w:rPr>
          <w:rFonts w:ascii="Arial" w:hAnsi="Arial" w:cs="Arial"/>
          <w:sz w:val="22"/>
          <w:szCs w:val="22"/>
        </w:rPr>
        <w:br w:type="page"/>
      </w:r>
      <w:bookmarkEnd w:id="342"/>
      <w:bookmarkEnd w:id="343"/>
    </w:p>
    <w:p w:rsidR="00E80820" w:rsidRPr="00E80820" w:rsidRDefault="00E80820" w:rsidP="008622BD">
      <w:pPr>
        <w:pStyle w:val="Ttulo1"/>
        <w:jc w:val="center"/>
        <w:rPr>
          <w:rFonts w:ascii="Arial" w:hAnsi="Arial" w:cs="Arial"/>
          <w:bCs w:val="0"/>
          <w:sz w:val="22"/>
          <w:szCs w:val="22"/>
        </w:rPr>
      </w:pPr>
      <w:bookmarkStart w:id="344" w:name="_Toc228011456"/>
      <w:bookmarkStart w:id="345" w:name="_Toc246413238"/>
      <w:bookmarkStart w:id="346" w:name="_Toc249350383"/>
      <w:bookmarkStart w:id="347" w:name="_Toc264479966"/>
      <w:bookmarkStart w:id="348" w:name="_Toc264529611"/>
      <w:bookmarkStart w:id="349" w:name="_Toc266383627"/>
      <w:bookmarkStart w:id="350" w:name="_Toc266740687"/>
      <w:bookmarkStart w:id="351" w:name="_Toc285474633"/>
      <w:bookmarkStart w:id="352" w:name="_Toc289194434"/>
      <w:bookmarkStart w:id="353" w:name="_Toc315468802"/>
      <w:bookmarkStart w:id="354" w:name="_Toc323067331"/>
      <w:bookmarkStart w:id="355" w:name="_Toc323152818"/>
      <w:bookmarkStart w:id="356" w:name="_Toc324169635"/>
      <w:bookmarkStart w:id="357" w:name="_Toc324368712"/>
      <w:bookmarkStart w:id="358" w:name="_Toc332901407"/>
      <w:bookmarkStart w:id="359" w:name="_Toc334691875"/>
      <w:r w:rsidRPr="00E80820">
        <w:rPr>
          <w:rFonts w:ascii="Arial" w:hAnsi="Arial" w:cs="Arial"/>
          <w:bCs w:val="0"/>
          <w:sz w:val="22"/>
          <w:szCs w:val="22"/>
        </w:rPr>
        <w:lastRenderedPageBreak/>
        <w:t>ANEXO 2</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E80820" w:rsidRPr="00E80820" w:rsidRDefault="00E80820" w:rsidP="008622BD">
      <w:pPr>
        <w:pStyle w:val="Ttulo1"/>
        <w:jc w:val="center"/>
        <w:rPr>
          <w:rFonts w:ascii="Arial" w:hAnsi="Arial" w:cs="Arial"/>
          <w:bCs w:val="0"/>
          <w:sz w:val="22"/>
          <w:szCs w:val="22"/>
        </w:rPr>
      </w:pPr>
      <w:bookmarkStart w:id="360" w:name="_Toc228011457"/>
      <w:bookmarkStart w:id="361" w:name="_Toc246413239"/>
      <w:bookmarkStart w:id="362" w:name="_Toc249350384"/>
      <w:bookmarkStart w:id="363" w:name="_Toc264479967"/>
      <w:bookmarkStart w:id="364" w:name="_Toc264529612"/>
      <w:bookmarkStart w:id="365" w:name="_Toc266383628"/>
      <w:bookmarkStart w:id="366" w:name="_Toc266740688"/>
      <w:bookmarkStart w:id="367" w:name="_Toc285474634"/>
      <w:bookmarkStart w:id="368" w:name="_Toc289194435"/>
      <w:bookmarkStart w:id="369" w:name="_Toc315468803"/>
      <w:bookmarkStart w:id="370" w:name="_Toc323067332"/>
      <w:bookmarkStart w:id="371" w:name="_Toc323152819"/>
      <w:bookmarkStart w:id="372" w:name="_Toc324169636"/>
      <w:bookmarkStart w:id="373" w:name="_Toc324368713"/>
      <w:bookmarkStart w:id="374" w:name="_Toc332901408"/>
      <w:bookmarkStart w:id="375" w:name="_Toc334691876"/>
      <w:r w:rsidRPr="00E80820">
        <w:rPr>
          <w:rFonts w:ascii="Arial" w:hAnsi="Arial" w:cs="Arial"/>
          <w:bCs w:val="0"/>
          <w:sz w:val="22"/>
          <w:szCs w:val="22"/>
        </w:rPr>
        <w:t>MODELOS DE GARANTÍAS Y RELACIÓN DE ENTIDADES AUTORIZADAS PARA LA EMISIÓN DE LAS MISMAS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E80820" w:rsidRPr="00E80820" w:rsidRDefault="00E80820" w:rsidP="008622BD">
      <w:pPr>
        <w:pStyle w:val="Ttulo1"/>
        <w:jc w:val="center"/>
        <w:rPr>
          <w:rFonts w:ascii="Arial" w:hAnsi="Arial" w:cs="Arial"/>
          <w:bCs w:val="0"/>
          <w:sz w:val="22"/>
          <w:szCs w:val="22"/>
        </w:rPr>
      </w:pPr>
      <w:r w:rsidRPr="00E80820">
        <w:rPr>
          <w:rFonts w:ascii="Arial" w:hAnsi="Arial" w:cs="Arial"/>
          <w:bCs w:val="0"/>
          <w:sz w:val="22"/>
          <w:szCs w:val="22"/>
        </w:rPr>
        <w:br/>
      </w:r>
      <w:bookmarkStart w:id="376" w:name="_Toc249350385"/>
      <w:bookmarkStart w:id="377" w:name="_Toc334691877"/>
      <w:r w:rsidRPr="00E80820">
        <w:rPr>
          <w:rFonts w:ascii="Arial" w:hAnsi="Arial" w:cs="Arial"/>
          <w:bCs w:val="0"/>
          <w:sz w:val="22"/>
          <w:szCs w:val="22"/>
        </w:rPr>
        <w:t>Apéndice 1: RELACIÓN DE ENTIDADES FINANCIERAS INTERNACIONALES AUTORIZADAS PARA EMITIR LAS GARANTÍAS ESTABLECIDAS EN LAS BASES</w:t>
      </w:r>
      <w:bookmarkEnd w:id="376"/>
      <w:bookmarkEnd w:id="377"/>
    </w:p>
    <w:p w:rsidR="00E80820" w:rsidRPr="00E80820" w:rsidRDefault="00E80820" w:rsidP="008622BD">
      <w:pPr>
        <w:pStyle w:val="Textosinformato"/>
        <w:rPr>
          <w:rFonts w:ascii="Arial" w:hAnsi="Arial" w:cs="Arial"/>
          <w:b/>
          <w:sz w:val="22"/>
          <w:szCs w:val="22"/>
        </w:rPr>
      </w:pPr>
    </w:p>
    <w:p w:rsidR="00E80820" w:rsidRPr="00E80820" w:rsidRDefault="00E80820" w:rsidP="008622BD">
      <w:pPr>
        <w:pStyle w:val="Textosinformato"/>
        <w:tabs>
          <w:tab w:val="left" w:pos="284"/>
          <w:tab w:val="left" w:pos="709"/>
          <w:tab w:val="left" w:pos="7655"/>
        </w:tabs>
        <w:ind w:right="-1085"/>
        <w:jc w:val="both"/>
        <w:rPr>
          <w:rFonts w:ascii="Arial" w:hAnsi="Arial" w:cs="Arial"/>
          <w:b/>
          <w:sz w:val="22"/>
          <w:szCs w:val="22"/>
        </w:rPr>
      </w:pPr>
    </w:p>
    <w:p w:rsidR="00E80820" w:rsidRPr="00E80820" w:rsidRDefault="00E80820" w:rsidP="008622BD">
      <w:pPr>
        <w:pStyle w:val="Textosinformato"/>
        <w:numPr>
          <w:ilvl w:val="0"/>
          <w:numId w:val="4"/>
        </w:numPr>
        <w:tabs>
          <w:tab w:val="left" w:pos="284"/>
          <w:tab w:val="left" w:pos="709"/>
          <w:tab w:val="left" w:pos="7655"/>
        </w:tabs>
        <w:ind w:right="-1085"/>
        <w:jc w:val="both"/>
        <w:rPr>
          <w:rFonts w:ascii="Arial" w:hAnsi="Arial" w:cs="Arial"/>
          <w:b/>
          <w:sz w:val="22"/>
          <w:szCs w:val="22"/>
        </w:rPr>
      </w:pPr>
      <w:r w:rsidRPr="00E80820">
        <w:rPr>
          <w:rFonts w:ascii="Arial" w:hAnsi="Arial" w:cs="Arial"/>
          <w:b/>
          <w:sz w:val="22"/>
          <w:szCs w:val="22"/>
        </w:rPr>
        <w:t>Banco Extranjeros y Organismos Multinacionales:</w:t>
      </w:r>
    </w:p>
    <w:p w:rsidR="00E80820" w:rsidRPr="00E80820" w:rsidRDefault="00E80820" w:rsidP="008622BD">
      <w:pPr>
        <w:pStyle w:val="Textosinformato"/>
        <w:tabs>
          <w:tab w:val="left" w:pos="284"/>
          <w:tab w:val="left" w:pos="709"/>
          <w:tab w:val="left" w:pos="7655"/>
        </w:tabs>
        <w:ind w:right="-1085"/>
        <w:jc w:val="both"/>
        <w:rPr>
          <w:rFonts w:ascii="Arial" w:hAnsi="Arial" w:cs="Arial"/>
          <w:sz w:val="22"/>
          <w:szCs w:val="22"/>
        </w:rPr>
      </w:pPr>
    </w:p>
    <w:p w:rsidR="00E80820" w:rsidRPr="00E80820" w:rsidRDefault="00E80820" w:rsidP="007E7C3E">
      <w:pPr>
        <w:pStyle w:val="Textosinformato"/>
        <w:tabs>
          <w:tab w:val="left" w:pos="284"/>
          <w:tab w:val="left" w:pos="709"/>
          <w:tab w:val="left" w:pos="7655"/>
        </w:tabs>
        <w:ind w:left="284" w:right="57"/>
        <w:jc w:val="both"/>
        <w:rPr>
          <w:rFonts w:ascii="Arial" w:hAnsi="Arial" w:cs="Arial"/>
          <w:sz w:val="22"/>
          <w:szCs w:val="22"/>
        </w:rPr>
      </w:pPr>
      <w:r w:rsidRPr="00E80820">
        <w:rPr>
          <w:rFonts w:ascii="Arial" w:hAnsi="Arial" w:cs="Arial"/>
          <w:sz w:val="22"/>
          <w:szCs w:val="22"/>
        </w:rPr>
        <w:t>Se tomarán en cuenta los bancos extranjeros de primera categoría, incluidos en la relación aprobada por el Banco Central de Reserva mediante Circular N° 0</w:t>
      </w:r>
      <w:r w:rsidR="00C30EF7">
        <w:rPr>
          <w:rFonts w:ascii="Arial" w:hAnsi="Arial" w:cs="Arial"/>
          <w:sz w:val="22"/>
          <w:szCs w:val="22"/>
        </w:rPr>
        <w:t>2</w:t>
      </w:r>
      <w:r w:rsidR="00B52614">
        <w:rPr>
          <w:rFonts w:ascii="Arial" w:hAnsi="Arial" w:cs="Arial"/>
          <w:sz w:val="22"/>
          <w:szCs w:val="22"/>
        </w:rPr>
        <w:t>6</w:t>
      </w:r>
      <w:r w:rsidRPr="00E80820">
        <w:rPr>
          <w:rFonts w:ascii="Arial" w:hAnsi="Arial" w:cs="Arial"/>
          <w:sz w:val="22"/>
          <w:szCs w:val="22"/>
        </w:rPr>
        <w:t xml:space="preserve">-2012-BCRP </w:t>
      </w:r>
      <w:r w:rsidR="00C30EF7">
        <w:rPr>
          <w:rFonts w:ascii="Arial" w:hAnsi="Arial" w:cs="Arial"/>
          <w:sz w:val="22"/>
          <w:szCs w:val="22"/>
        </w:rPr>
        <w:t xml:space="preserve">publicada el </w:t>
      </w:r>
      <w:r w:rsidR="00B52614">
        <w:rPr>
          <w:rFonts w:ascii="Arial" w:hAnsi="Arial" w:cs="Arial"/>
          <w:sz w:val="22"/>
          <w:szCs w:val="22"/>
        </w:rPr>
        <w:t>30</w:t>
      </w:r>
      <w:r w:rsidR="00C30EF7">
        <w:rPr>
          <w:rFonts w:ascii="Arial" w:hAnsi="Arial" w:cs="Arial"/>
          <w:sz w:val="22"/>
          <w:szCs w:val="22"/>
        </w:rPr>
        <w:t xml:space="preserve"> de agosto de 2012 en el diario oficial El Peruano </w:t>
      </w:r>
      <w:r w:rsidRPr="00E80820">
        <w:rPr>
          <w:rFonts w:ascii="Arial" w:hAnsi="Arial" w:cs="Arial"/>
          <w:sz w:val="22"/>
          <w:szCs w:val="22"/>
        </w:rPr>
        <w:t>o la norma que la sustituya. Asimismo, se tomarán en cuenta a las sucursales y/o filiales de los bancos extranjeros antes referidos.</w:t>
      </w:r>
    </w:p>
    <w:p w:rsidR="00E80820" w:rsidRPr="00E80820" w:rsidRDefault="00E80820" w:rsidP="008622BD">
      <w:pPr>
        <w:pStyle w:val="Textosinformato"/>
        <w:tabs>
          <w:tab w:val="left" w:pos="284"/>
          <w:tab w:val="left" w:pos="709"/>
          <w:tab w:val="left" w:pos="7655"/>
        </w:tabs>
        <w:ind w:right="-1085"/>
        <w:jc w:val="both"/>
        <w:rPr>
          <w:rFonts w:ascii="Arial" w:hAnsi="Arial" w:cs="Arial"/>
          <w:sz w:val="22"/>
          <w:szCs w:val="22"/>
        </w:rPr>
      </w:pPr>
    </w:p>
    <w:p w:rsidR="00E80820" w:rsidRPr="00E80820" w:rsidRDefault="00E80820" w:rsidP="008622BD">
      <w:pPr>
        <w:pStyle w:val="Textosinformato"/>
        <w:numPr>
          <w:ilvl w:val="0"/>
          <w:numId w:val="4"/>
        </w:numPr>
        <w:tabs>
          <w:tab w:val="left" w:pos="360"/>
          <w:tab w:val="left" w:pos="709"/>
          <w:tab w:val="left" w:pos="7655"/>
        </w:tabs>
        <w:ind w:right="-81"/>
        <w:jc w:val="both"/>
        <w:rPr>
          <w:rStyle w:val="Textoennegrita"/>
          <w:rFonts w:ascii="Arial" w:hAnsi="Arial" w:cs="Arial"/>
          <w:b w:val="0"/>
          <w:sz w:val="22"/>
          <w:szCs w:val="22"/>
        </w:rPr>
      </w:pPr>
      <w:r w:rsidRPr="00E80820">
        <w:rPr>
          <w:rStyle w:val="Textoennegrita"/>
          <w:rFonts w:ascii="Arial" w:hAnsi="Arial" w:cs="Arial"/>
          <w:b w:val="0"/>
          <w:sz w:val="22"/>
          <w:szCs w:val="22"/>
        </w:rPr>
        <w:t xml:space="preserve">Cualquier </w:t>
      </w:r>
      <w:r w:rsidRPr="00E80820">
        <w:rPr>
          <w:rFonts w:ascii="Arial" w:hAnsi="Arial" w:cs="Arial"/>
          <w:bCs/>
          <w:sz w:val="22"/>
          <w:szCs w:val="22"/>
        </w:rPr>
        <w:t>institución</w:t>
      </w:r>
      <w:r w:rsidRPr="00E80820">
        <w:rPr>
          <w:rStyle w:val="Textoennegrita"/>
          <w:rFonts w:ascii="Arial" w:hAnsi="Arial" w:cs="Arial"/>
          <w:b w:val="0"/>
          <w:sz w:val="22"/>
          <w:szCs w:val="22"/>
        </w:rPr>
        <w:t xml:space="preserve"> multilateral de crédito de la cual el Estado de la República del Perú sea miembro.</w:t>
      </w:r>
    </w:p>
    <w:p w:rsidR="00E80820" w:rsidRPr="00E80820" w:rsidRDefault="00E80820" w:rsidP="008622BD">
      <w:pPr>
        <w:pStyle w:val="Textosinformato"/>
        <w:tabs>
          <w:tab w:val="left" w:pos="284"/>
          <w:tab w:val="left" w:pos="709"/>
          <w:tab w:val="left" w:pos="7655"/>
        </w:tabs>
        <w:ind w:right="-1085"/>
        <w:jc w:val="both"/>
        <w:rPr>
          <w:rStyle w:val="Textoennegrita"/>
          <w:rFonts w:ascii="Arial" w:hAnsi="Arial" w:cs="Arial"/>
          <w:b w:val="0"/>
          <w:sz w:val="22"/>
          <w:szCs w:val="22"/>
        </w:rPr>
      </w:pPr>
    </w:p>
    <w:p w:rsidR="00E80820" w:rsidRPr="00E80820" w:rsidRDefault="00E80820" w:rsidP="008622BD">
      <w:pPr>
        <w:pStyle w:val="Textosinformato"/>
        <w:numPr>
          <w:ilvl w:val="0"/>
          <w:numId w:val="4"/>
        </w:numPr>
        <w:tabs>
          <w:tab w:val="left" w:pos="360"/>
          <w:tab w:val="left" w:pos="709"/>
          <w:tab w:val="left" w:pos="7655"/>
        </w:tabs>
        <w:ind w:right="-81"/>
        <w:jc w:val="both"/>
        <w:rPr>
          <w:rStyle w:val="Textoennegrita"/>
          <w:rFonts w:ascii="Arial" w:hAnsi="Arial" w:cs="Arial"/>
          <w:b w:val="0"/>
          <w:sz w:val="22"/>
          <w:szCs w:val="22"/>
        </w:rPr>
      </w:pPr>
      <w:r w:rsidRPr="00E80820">
        <w:rPr>
          <w:rStyle w:val="Textoennegrita"/>
          <w:rFonts w:ascii="Arial" w:hAnsi="Arial" w:cs="Arial"/>
          <w:b w:val="0"/>
          <w:sz w:val="22"/>
          <w:szCs w:val="22"/>
        </w:rPr>
        <w:t>Cualquier otra institución financiera internacional aprobada por el Ministerio de Cultura que tenga una clasificación de riesgo no menor a "AA", evaluada por una entidad de reconocido prestigio aceptada por la Comisión Nacional Supervisora de Empresas y Valores (CONASEV).</w:t>
      </w: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378" w:name="_Toc227997083"/>
      <w:bookmarkStart w:id="379" w:name="_Toc227997084"/>
      <w:bookmarkStart w:id="380" w:name="_Toc228011459"/>
      <w:bookmarkStart w:id="381" w:name="_Toc228011460"/>
      <w:bookmarkStart w:id="382" w:name="_Toc239667932"/>
      <w:bookmarkStart w:id="383" w:name="_Toc245899896"/>
      <w:bookmarkStart w:id="384" w:name="_Toc246413241"/>
      <w:bookmarkStart w:id="385" w:name="_Toc246413242"/>
      <w:bookmarkStart w:id="386" w:name="_Toc246496253"/>
      <w:bookmarkStart w:id="387" w:name="_Toc246504605"/>
      <w:bookmarkStart w:id="388" w:name="_Toc246772712"/>
      <w:bookmarkStart w:id="389" w:name="_Toc246934263"/>
      <w:bookmarkStart w:id="390" w:name="_Toc246934468"/>
      <w:bookmarkStart w:id="391" w:name="_Toc249177344"/>
      <w:bookmarkStart w:id="392" w:name="_Toc249350386"/>
      <w:bookmarkStart w:id="393" w:name="_Toc249350387"/>
      <w:bookmarkStart w:id="394" w:name="_Toc264479969"/>
      <w:bookmarkStart w:id="395" w:name="_Toc264479970"/>
      <w:bookmarkStart w:id="396" w:name="_Toc264529614"/>
      <w:bookmarkStart w:id="397" w:name="_Toc264529615"/>
      <w:bookmarkStart w:id="398" w:name="_Toc266383630"/>
      <w:bookmarkStart w:id="399" w:name="_Toc266383631"/>
      <w:bookmarkStart w:id="400" w:name="_Toc266740690"/>
      <w:bookmarkStart w:id="401" w:name="_Toc266740691"/>
      <w:bookmarkStart w:id="402" w:name="_Toc277016748"/>
      <w:bookmarkStart w:id="403" w:name="_Toc278631525"/>
      <w:bookmarkStart w:id="404" w:name="_Toc285474636"/>
      <w:bookmarkStart w:id="405" w:name="_Toc285474637"/>
      <w:bookmarkStart w:id="406" w:name="_Toc289194437"/>
      <w:bookmarkStart w:id="407" w:name="_Toc289194438"/>
      <w:bookmarkStart w:id="408" w:name="_Toc315468805"/>
      <w:bookmarkStart w:id="409" w:name="_Toc323067334"/>
      <w:bookmarkStart w:id="410" w:name="_Toc323152821"/>
      <w:bookmarkStart w:id="411" w:name="_Toc324169638"/>
      <w:bookmarkStart w:id="412" w:name="_Toc324368715"/>
      <w:bookmarkStart w:id="413" w:name="_Toc332901410"/>
      <w:bookmarkStart w:id="414" w:name="_Toc334691878"/>
      <w:r w:rsidRPr="00E80820">
        <w:rPr>
          <w:rFonts w:ascii="Arial" w:hAnsi="Arial" w:cs="Arial"/>
          <w:bCs w:val="0"/>
          <w:sz w:val="22"/>
          <w:szCs w:val="22"/>
        </w:rPr>
        <w:lastRenderedPageBreak/>
        <w:t>ANEXO 2</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E80820" w:rsidRPr="00E80820" w:rsidRDefault="00E80820" w:rsidP="008622BD">
      <w:pPr>
        <w:pStyle w:val="Ttulo1"/>
        <w:jc w:val="center"/>
        <w:rPr>
          <w:rFonts w:ascii="Arial" w:hAnsi="Arial" w:cs="Arial"/>
          <w:bCs w:val="0"/>
          <w:sz w:val="22"/>
          <w:szCs w:val="22"/>
        </w:rPr>
      </w:pPr>
      <w:bookmarkStart w:id="415" w:name="_Toc227997085"/>
      <w:bookmarkStart w:id="416" w:name="_Toc228011461"/>
      <w:bookmarkStart w:id="417" w:name="_Toc246413243"/>
      <w:bookmarkStart w:id="418" w:name="_Toc249350388"/>
      <w:bookmarkStart w:id="419" w:name="_Toc264479971"/>
      <w:bookmarkStart w:id="420" w:name="_Toc264529616"/>
      <w:bookmarkStart w:id="421" w:name="_Toc266383632"/>
      <w:bookmarkStart w:id="422" w:name="_Toc266740692"/>
      <w:bookmarkStart w:id="423" w:name="_Toc285474638"/>
      <w:bookmarkStart w:id="424" w:name="_Toc289194439"/>
      <w:bookmarkStart w:id="425" w:name="_Toc315468806"/>
      <w:bookmarkStart w:id="426" w:name="_Toc323067335"/>
      <w:bookmarkStart w:id="427" w:name="_Toc323152822"/>
      <w:bookmarkStart w:id="428" w:name="_Toc324169639"/>
      <w:bookmarkStart w:id="429" w:name="_Toc324368716"/>
      <w:bookmarkStart w:id="430" w:name="_Toc332901411"/>
      <w:bookmarkStart w:id="431" w:name="_Toc334691879"/>
      <w:r w:rsidRPr="00E80820">
        <w:rPr>
          <w:rFonts w:ascii="Arial" w:hAnsi="Arial" w:cs="Arial"/>
          <w:bCs w:val="0"/>
          <w:sz w:val="22"/>
          <w:szCs w:val="22"/>
        </w:rPr>
        <w:t>MODELOS DE GARANTÍAS Y RELACIÓN DE ENTIDADES AUTORIZADAS PARA LA EMISIÓN DE LAS MISMAS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432" w:name="_Toc249350389"/>
      <w:bookmarkStart w:id="433" w:name="_Toc334691880"/>
      <w:r w:rsidRPr="00E80820">
        <w:rPr>
          <w:rFonts w:ascii="Arial" w:hAnsi="Arial" w:cs="Arial"/>
          <w:bCs w:val="0"/>
          <w:sz w:val="22"/>
          <w:szCs w:val="22"/>
        </w:rPr>
        <w:t>Apéndice 2: EMPRESAS BANCARIAS LOCALES AUTORIZADAS PARA EMITIR LAS GARANTÍAS ESTABLECIDAS EN LAS BASES</w:t>
      </w:r>
      <w:bookmarkEnd w:id="432"/>
      <w:bookmarkEnd w:id="433"/>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outlineLvl w:val="0"/>
        <w:rPr>
          <w:rFonts w:ascii="Arial" w:hAnsi="Arial" w:cs="Arial"/>
          <w:sz w:val="22"/>
          <w:szCs w:val="22"/>
        </w:rPr>
      </w:pPr>
    </w:p>
    <w:p w:rsidR="00E80820" w:rsidRPr="00E80820" w:rsidRDefault="00E80820" w:rsidP="008622BD">
      <w:pPr>
        <w:pStyle w:val="Textoindependiente2"/>
        <w:autoSpaceDE w:val="0"/>
        <w:autoSpaceDN w:val="0"/>
        <w:adjustRightInd w:val="0"/>
        <w:jc w:val="both"/>
        <w:rPr>
          <w:rFonts w:ascii="Arial" w:hAnsi="Arial" w:cs="Arial"/>
          <w:b w:val="0"/>
          <w:sz w:val="22"/>
          <w:szCs w:val="22"/>
        </w:rPr>
      </w:pPr>
    </w:p>
    <w:tbl>
      <w:tblPr>
        <w:tblW w:w="6644" w:type="dxa"/>
        <w:jc w:val="center"/>
        <w:tblCellMar>
          <w:left w:w="0" w:type="dxa"/>
          <w:right w:w="0" w:type="dxa"/>
        </w:tblCellMar>
        <w:tblLook w:val="0000" w:firstRow="0" w:lastRow="0" w:firstColumn="0" w:lastColumn="0" w:noHBand="0" w:noVBand="0"/>
      </w:tblPr>
      <w:tblGrid>
        <w:gridCol w:w="6644"/>
      </w:tblGrid>
      <w:tr w:rsidR="00E80820" w:rsidRPr="00E80820" w:rsidTr="00A3784F">
        <w:trPr>
          <w:trHeight w:val="379"/>
          <w:jc w:val="center"/>
        </w:trPr>
        <w:tc>
          <w:tcPr>
            <w:tcW w:w="6644"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bottom"/>
          </w:tcPr>
          <w:p w:rsidR="00E80820" w:rsidRPr="00E80820" w:rsidRDefault="00E80820" w:rsidP="008622BD">
            <w:pPr>
              <w:spacing w:after="0" w:line="240" w:lineRule="auto"/>
              <w:jc w:val="center"/>
              <w:rPr>
                <w:rFonts w:ascii="Arial" w:eastAsia="Arial Unicode MS" w:hAnsi="Arial" w:cs="Arial"/>
                <w:b/>
                <w:bCs/>
              </w:rPr>
            </w:pPr>
            <w:r w:rsidRPr="00E80820">
              <w:rPr>
                <w:rFonts w:ascii="Arial" w:hAnsi="Arial" w:cs="Arial"/>
                <w:b/>
                <w:bCs/>
              </w:rPr>
              <w:t>EMPRESAS BANCARIAS</w:t>
            </w:r>
          </w:p>
        </w:tc>
      </w:tr>
      <w:tr w:rsidR="00E80820" w:rsidRPr="00E80820" w:rsidTr="00A3784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eastAsia="Arial Unicode MS" w:hAnsi="Arial" w:cs="Arial"/>
                <w:b/>
                <w:bCs/>
              </w:rPr>
            </w:pPr>
            <w:r w:rsidRPr="00E80820">
              <w:rPr>
                <w:rFonts w:ascii="Arial" w:hAnsi="Arial" w:cs="Arial"/>
                <w:b/>
                <w:bCs/>
              </w:rPr>
              <w:t>BANCO DE CRÉDITO DEL PERÚ</w:t>
            </w:r>
          </w:p>
        </w:tc>
      </w:tr>
      <w:tr w:rsidR="00E80820" w:rsidRPr="00E80820" w:rsidTr="00A3784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hAnsi="Arial" w:cs="Arial"/>
                <w:b/>
                <w:bCs/>
              </w:rPr>
            </w:pPr>
            <w:r w:rsidRPr="00E80820">
              <w:rPr>
                <w:rFonts w:ascii="Arial" w:hAnsi="Arial" w:cs="Arial"/>
                <w:b/>
                <w:bCs/>
              </w:rPr>
              <w:t xml:space="preserve">BANCO FINANCIERO </w:t>
            </w:r>
          </w:p>
        </w:tc>
      </w:tr>
      <w:tr w:rsidR="00E80820" w:rsidRPr="00E80820" w:rsidTr="00A3784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eastAsia="Arial Unicode MS" w:hAnsi="Arial" w:cs="Arial"/>
                <w:b/>
                <w:bCs/>
              </w:rPr>
            </w:pPr>
            <w:r w:rsidRPr="00E80820">
              <w:rPr>
                <w:rFonts w:ascii="Arial" w:hAnsi="Arial" w:cs="Arial"/>
                <w:b/>
                <w:bCs/>
              </w:rPr>
              <w:t xml:space="preserve">BANCO INTERAMERICANO DE FINANZAS </w:t>
            </w:r>
          </w:p>
        </w:tc>
      </w:tr>
      <w:tr w:rsidR="00E80820" w:rsidRPr="00E80820" w:rsidTr="00A3784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hAnsi="Arial" w:cs="Arial"/>
                <w:b/>
                <w:bCs/>
              </w:rPr>
            </w:pPr>
            <w:r w:rsidRPr="00E80820">
              <w:rPr>
                <w:rFonts w:ascii="Arial" w:hAnsi="Arial" w:cs="Arial"/>
                <w:b/>
                <w:bCs/>
              </w:rPr>
              <w:t>BANCO SANTANDER</w:t>
            </w:r>
          </w:p>
        </w:tc>
      </w:tr>
      <w:tr w:rsidR="00E80820" w:rsidRPr="00E80820" w:rsidTr="00A3784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eastAsia="Arial Unicode MS" w:hAnsi="Arial" w:cs="Arial"/>
                <w:b/>
                <w:bCs/>
              </w:rPr>
            </w:pPr>
            <w:r w:rsidRPr="00E80820">
              <w:rPr>
                <w:rFonts w:ascii="Arial" w:hAnsi="Arial" w:cs="Arial"/>
                <w:b/>
                <w:bCs/>
              </w:rPr>
              <w:t>BBVA BANCO CONTINENTAL</w:t>
            </w:r>
          </w:p>
        </w:tc>
      </w:tr>
      <w:tr w:rsidR="00E80820" w:rsidRPr="00E80820" w:rsidTr="00A3784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eastAsia="Arial Unicode MS" w:hAnsi="Arial" w:cs="Arial"/>
                <w:b/>
                <w:bCs/>
              </w:rPr>
            </w:pPr>
            <w:r w:rsidRPr="00E80820">
              <w:rPr>
                <w:rFonts w:ascii="Arial" w:hAnsi="Arial" w:cs="Arial"/>
                <w:b/>
                <w:bCs/>
              </w:rPr>
              <w:t>INTERBANK</w:t>
            </w:r>
          </w:p>
        </w:tc>
      </w:tr>
      <w:tr w:rsidR="00E80820" w:rsidRPr="00E80820" w:rsidTr="00A3784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eastAsia="Arial Unicode MS" w:hAnsi="Arial" w:cs="Arial"/>
                <w:b/>
                <w:bCs/>
              </w:rPr>
            </w:pPr>
            <w:r w:rsidRPr="00E80820">
              <w:rPr>
                <w:rFonts w:ascii="Arial" w:hAnsi="Arial" w:cs="Arial"/>
                <w:b/>
                <w:bCs/>
              </w:rPr>
              <w:t>CITIBANK</w:t>
            </w:r>
          </w:p>
        </w:tc>
      </w:tr>
      <w:tr w:rsidR="00E80820" w:rsidRPr="00E80820" w:rsidTr="00A3784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hAnsi="Arial" w:cs="Arial"/>
                <w:b/>
                <w:bCs/>
              </w:rPr>
            </w:pPr>
            <w:r w:rsidRPr="00E80820">
              <w:rPr>
                <w:rFonts w:ascii="Arial" w:hAnsi="Arial" w:cs="Arial"/>
                <w:b/>
                <w:bCs/>
              </w:rPr>
              <w:t>DEUTSCHE BANK</w:t>
            </w:r>
          </w:p>
        </w:tc>
      </w:tr>
      <w:tr w:rsidR="00E80820" w:rsidRPr="00E80820" w:rsidTr="00A3784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hAnsi="Arial" w:cs="Arial"/>
                <w:b/>
                <w:bCs/>
                <w:lang w:val="en-US"/>
              </w:rPr>
            </w:pPr>
            <w:r w:rsidRPr="00E80820">
              <w:rPr>
                <w:rFonts w:ascii="Arial" w:hAnsi="Arial" w:cs="Arial"/>
                <w:b/>
                <w:bCs/>
                <w:lang w:val="en-US"/>
              </w:rPr>
              <w:t>HSBC BANK</w:t>
            </w:r>
          </w:p>
        </w:tc>
      </w:tr>
      <w:tr w:rsidR="00E80820" w:rsidRPr="00E80820" w:rsidTr="00A3784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hAnsi="Arial" w:cs="Arial"/>
                <w:b/>
                <w:bCs/>
                <w:lang w:val="en-US"/>
              </w:rPr>
            </w:pPr>
            <w:r w:rsidRPr="00E80820">
              <w:rPr>
                <w:rFonts w:ascii="Arial" w:hAnsi="Arial" w:cs="Arial"/>
                <w:b/>
                <w:bCs/>
                <w:lang w:val="en-US"/>
              </w:rPr>
              <w:t>MI BANCO</w:t>
            </w:r>
          </w:p>
        </w:tc>
      </w:tr>
      <w:tr w:rsidR="00E80820" w:rsidRPr="00E80820" w:rsidTr="00A3784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80820" w:rsidRPr="00E80820" w:rsidRDefault="00E80820" w:rsidP="008622BD">
            <w:pPr>
              <w:spacing w:after="0" w:line="240" w:lineRule="auto"/>
              <w:rPr>
                <w:rFonts w:ascii="Arial" w:hAnsi="Arial" w:cs="Arial"/>
                <w:b/>
                <w:bCs/>
              </w:rPr>
            </w:pPr>
            <w:r w:rsidRPr="00E80820">
              <w:rPr>
                <w:rFonts w:ascii="Arial" w:hAnsi="Arial" w:cs="Arial"/>
                <w:b/>
                <w:bCs/>
              </w:rPr>
              <w:t>SCOTIABANK</w:t>
            </w:r>
          </w:p>
        </w:tc>
      </w:tr>
    </w:tbl>
    <w:p w:rsidR="00E80820" w:rsidRPr="00E80820" w:rsidRDefault="00E80820" w:rsidP="008622BD">
      <w:pPr>
        <w:pStyle w:val="Ttulo1"/>
        <w:jc w:val="center"/>
        <w:rPr>
          <w:rFonts w:ascii="Arial" w:hAnsi="Arial" w:cs="Arial"/>
          <w:sz w:val="22"/>
          <w:szCs w:val="22"/>
        </w:rPr>
      </w:pPr>
    </w:p>
    <w:p w:rsidR="00E80820" w:rsidRPr="00E80820" w:rsidRDefault="00E80820" w:rsidP="008622BD">
      <w:pPr>
        <w:pStyle w:val="Textosinformato"/>
        <w:jc w:val="both"/>
        <w:rPr>
          <w:rFonts w:ascii="Arial" w:hAnsi="Arial" w:cs="Arial"/>
          <w:spacing w:val="-2"/>
          <w:sz w:val="22"/>
          <w:szCs w:val="22"/>
        </w:rPr>
      </w:pPr>
      <w:r w:rsidRPr="00E80820">
        <w:rPr>
          <w:rFonts w:ascii="Arial" w:hAnsi="Arial" w:cs="Arial"/>
          <w:sz w:val="22"/>
          <w:szCs w:val="22"/>
        </w:rPr>
        <w:br w:type="page"/>
      </w:r>
    </w:p>
    <w:p w:rsidR="00E80820" w:rsidRPr="00E80820" w:rsidRDefault="00E80820" w:rsidP="008622BD">
      <w:pPr>
        <w:pStyle w:val="Ttulo1"/>
        <w:jc w:val="center"/>
        <w:rPr>
          <w:rFonts w:ascii="Arial" w:hAnsi="Arial" w:cs="Arial"/>
          <w:bCs w:val="0"/>
          <w:sz w:val="22"/>
          <w:szCs w:val="22"/>
        </w:rPr>
      </w:pPr>
      <w:bookmarkStart w:id="434" w:name="_Toc208996416"/>
      <w:bookmarkStart w:id="435" w:name="_Toc289194443"/>
      <w:bookmarkStart w:id="436" w:name="_Toc334691881"/>
      <w:bookmarkStart w:id="437" w:name="_Toc82510136"/>
      <w:bookmarkEnd w:id="273"/>
      <w:r w:rsidRPr="00E80820">
        <w:rPr>
          <w:rFonts w:ascii="Arial" w:hAnsi="Arial" w:cs="Arial"/>
          <w:bCs w:val="0"/>
          <w:sz w:val="22"/>
          <w:szCs w:val="22"/>
        </w:rPr>
        <w:lastRenderedPageBreak/>
        <w:t>ANEXO N° 3</w:t>
      </w:r>
      <w:bookmarkEnd w:id="434"/>
      <w:bookmarkEnd w:id="435"/>
      <w:bookmarkEnd w:id="436"/>
    </w:p>
    <w:p w:rsidR="00E80820" w:rsidRPr="00E80820" w:rsidRDefault="00E80820" w:rsidP="008622BD">
      <w:pPr>
        <w:pStyle w:val="Ttulo1"/>
        <w:jc w:val="center"/>
        <w:rPr>
          <w:rFonts w:ascii="Arial" w:hAnsi="Arial" w:cs="Arial"/>
          <w:bCs w:val="0"/>
          <w:sz w:val="22"/>
          <w:szCs w:val="22"/>
        </w:rPr>
      </w:pPr>
      <w:bookmarkStart w:id="438" w:name="_Toc208996417"/>
      <w:bookmarkStart w:id="439" w:name="_Toc285474643"/>
      <w:bookmarkStart w:id="440" w:name="_Toc289194444"/>
      <w:bookmarkStart w:id="441" w:name="_Toc334691882"/>
      <w:r w:rsidRPr="00E80820">
        <w:rPr>
          <w:rFonts w:ascii="Arial" w:hAnsi="Arial" w:cs="Arial"/>
          <w:bCs w:val="0"/>
          <w:sz w:val="22"/>
          <w:szCs w:val="22"/>
        </w:rPr>
        <w:t>CREDENCIALES PARA CALIFICACIÓN – INFORMACIÓN GENERAL</w:t>
      </w:r>
      <w:bookmarkEnd w:id="438"/>
      <w:bookmarkEnd w:id="439"/>
      <w:bookmarkEnd w:id="440"/>
      <w:bookmarkEnd w:id="441"/>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442" w:name="_Toc208996418"/>
      <w:bookmarkStart w:id="443" w:name="_Toc334691883"/>
      <w:r w:rsidRPr="00E80820">
        <w:rPr>
          <w:rFonts w:ascii="Arial" w:hAnsi="Arial" w:cs="Arial"/>
          <w:bCs w:val="0"/>
          <w:sz w:val="22"/>
          <w:szCs w:val="22"/>
        </w:rPr>
        <w:t>Formulario 1: Declaración Jurada - Compromiso de información fidedigna</w:t>
      </w:r>
      <w:bookmarkEnd w:id="442"/>
      <w:bookmarkEnd w:id="443"/>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Que toda la información presentada para acreditar nuestra experiencia exigida en las Bases y consignada en los documentos presentados, es fidedigna.</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Nombre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Firma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i/>
          <w:sz w:val="22"/>
          <w:szCs w:val="22"/>
        </w:rPr>
      </w:pPr>
      <w:r w:rsidRPr="00E80820">
        <w:rPr>
          <w:rFonts w:ascii="Arial" w:hAnsi="Arial" w:cs="Arial"/>
          <w:i/>
          <w:sz w:val="22"/>
          <w:szCs w:val="22"/>
        </w:rPr>
        <w:t>(La firma del Representante Legal deberá estar legalizada notarialmente o consularmente)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spacing w:after="0" w:line="240" w:lineRule="auto"/>
        <w:rPr>
          <w:rFonts w:ascii="Arial" w:hAnsi="Arial" w:cs="Arial"/>
          <w:b/>
        </w:rPr>
      </w:pPr>
      <w:r w:rsidRPr="00E80820">
        <w:rPr>
          <w:rFonts w:ascii="Arial" w:hAnsi="Arial" w:cs="Arial"/>
        </w:rPr>
        <w:br w:type="page"/>
      </w:r>
    </w:p>
    <w:p w:rsidR="00E80820" w:rsidRPr="00E80820" w:rsidRDefault="00E80820" w:rsidP="008622BD">
      <w:pPr>
        <w:pStyle w:val="Ttulo1"/>
        <w:jc w:val="center"/>
        <w:rPr>
          <w:rFonts w:ascii="Arial" w:hAnsi="Arial" w:cs="Arial"/>
          <w:bCs w:val="0"/>
          <w:sz w:val="22"/>
          <w:szCs w:val="22"/>
        </w:rPr>
      </w:pPr>
      <w:bookmarkStart w:id="444" w:name="_Toc208996419"/>
      <w:bookmarkStart w:id="445" w:name="_Toc334691884"/>
      <w:r w:rsidRPr="00E80820">
        <w:rPr>
          <w:rFonts w:ascii="Arial" w:hAnsi="Arial" w:cs="Arial"/>
          <w:bCs w:val="0"/>
          <w:sz w:val="22"/>
          <w:szCs w:val="22"/>
        </w:rPr>
        <w:lastRenderedPageBreak/>
        <w:t>ANEXO N° 4</w:t>
      </w:r>
      <w:bookmarkEnd w:id="444"/>
      <w:bookmarkEnd w:id="445"/>
    </w:p>
    <w:p w:rsidR="00E80820" w:rsidRPr="00E80820" w:rsidRDefault="00E80820" w:rsidP="008622BD">
      <w:pPr>
        <w:pStyle w:val="Ttulo1"/>
        <w:jc w:val="center"/>
        <w:rPr>
          <w:rFonts w:ascii="Arial" w:hAnsi="Arial" w:cs="Arial"/>
          <w:bCs w:val="0"/>
          <w:sz w:val="22"/>
          <w:szCs w:val="22"/>
        </w:rPr>
      </w:pPr>
      <w:bookmarkStart w:id="446" w:name="_Toc208996420"/>
      <w:bookmarkStart w:id="447" w:name="_Toc334691885"/>
      <w:r w:rsidRPr="00E80820">
        <w:rPr>
          <w:rFonts w:ascii="Arial" w:hAnsi="Arial" w:cs="Arial"/>
          <w:bCs w:val="0"/>
          <w:sz w:val="22"/>
          <w:szCs w:val="22"/>
        </w:rPr>
        <w:t>CREDENCIALES PARA CALIFICACIÓN – REQUISITOS LEGALES</w:t>
      </w:r>
      <w:bookmarkEnd w:id="446"/>
      <w:bookmarkEnd w:id="447"/>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448" w:name="_Toc208996421"/>
      <w:bookmarkStart w:id="449" w:name="_Toc334691886"/>
      <w:r w:rsidRPr="00E80820">
        <w:rPr>
          <w:rFonts w:ascii="Arial" w:hAnsi="Arial" w:cs="Arial"/>
          <w:bCs w:val="0"/>
          <w:sz w:val="22"/>
          <w:szCs w:val="22"/>
        </w:rPr>
        <w:t>Formulario 1: Declaración Jurada existencia del Postor (como persona jurídica constituida)</w:t>
      </w:r>
      <w:bookmarkEnd w:id="448"/>
      <w:bookmarkEnd w:id="449"/>
    </w:p>
    <w:p w:rsidR="00E80820" w:rsidRPr="00E80820" w:rsidRDefault="00E80820" w:rsidP="008622BD">
      <w:pPr>
        <w:pStyle w:val="Textosinformato"/>
        <w:jc w:val="center"/>
        <w:outlineLvl w:val="0"/>
        <w:rPr>
          <w:rFonts w:ascii="Arial" w:hAnsi="Arial" w:cs="Arial"/>
          <w:b/>
          <w:sz w:val="22"/>
          <w:szCs w:val="22"/>
        </w:rPr>
      </w:pPr>
    </w:p>
    <w:p w:rsidR="00E80820" w:rsidRPr="00E80820" w:rsidRDefault="00E80820" w:rsidP="008622BD">
      <w:pPr>
        <w:pStyle w:val="Textoindependiente"/>
        <w:spacing w:line="240" w:lineRule="auto"/>
        <w:jc w:val="center"/>
        <w:rPr>
          <w:rFonts w:ascii="Arial" w:hAnsi="Arial" w:cs="Arial"/>
          <w:b/>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es una persona jurídica debidamente constituida bajo las leyes de ……………………………..(país de origen) y que se mantiene vigente de conformidad con los principios legales aplicables del país de origen.</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 xml:space="preserve"> de ............................. </w:t>
      </w:r>
      <w:proofErr w:type="gramStart"/>
      <w:r w:rsidRPr="00E80820">
        <w:rPr>
          <w:rFonts w:ascii="Arial" w:hAnsi="Arial" w:cs="Arial"/>
          <w:sz w:val="22"/>
          <w:szCs w:val="22"/>
        </w:rPr>
        <w:t>de</w:t>
      </w:r>
      <w:proofErr w:type="gramEnd"/>
      <w:r w:rsidRPr="00E80820">
        <w:rPr>
          <w:rFonts w:ascii="Arial" w:hAnsi="Arial" w:cs="Arial"/>
          <w:sz w:val="22"/>
          <w:szCs w:val="22"/>
        </w:rPr>
        <w:t xml:space="preserv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i/>
          <w:sz w:val="22"/>
          <w:szCs w:val="22"/>
        </w:rPr>
      </w:pPr>
      <w:r w:rsidRPr="00E80820">
        <w:rPr>
          <w:rFonts w:ascii="Arial" w:hAnsi="Arial" w:cs="Arial"/>
          <w:i/>
          <w:sz w:val="22"/>
          <w:szCs w:val="22"/>
        </w:rPr>
        <w:t>(La firma del Representante Legal deberá estar legalizada notarialmente o consularmente)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br w:type="page"/>
      </w:r>
    </w:p>
    <w:p w:rsidR="00E80820" w:rsidRPr="00E80820" w:rsidRDefault="00E80820" w:rsidP="008622BD">
      <w:pPr>
        <w:pStyle w:val="Ttulo1"/>
        <w:jc w:val="center"/>
        <w:rPr>
          <w:rFonts w:ascii="Arial" w:hAnsi="Arial" w:cs="Arial"/>
          <w:bCs w:val="0"/>
          <w:sz w:val="22"/>
          <w:szCs w:val="22"/>
        </w:rPr>
      </w:pPr>
      <w:bookmarkStart w:id="450" w:name="_Toc208996422"/>
      <w:bookmarkStart w:id="451" w:name="_Toc264479984"/>
      <w:bookmarkStart w:id="452" w:name="_Toc264529626"/>
      <w:bookmarkStart w:id="453" w:name="_Toc266383642"/>
      <w:bookmarkStart w:id="454" w:name="_Toc266740702"/>
      <w:bookmarkStart w:id="455" w:name="_Toc289194449"/>
      <w:bookmarkStart w:id="456" w:name="_Toc315468814"/>
      <w:bookmarkStart w:id="457" w:name="_Toc323067343"/>
      <w:bookmarkStart w:id="458" w:name="_Toc323152830"/>
      <w:bookmarkStart w:id="459" w:name="_Toc324169647"/>
      <w:bookmarkStart w:id="460" w:name="_Toc324368724"/>
      <w:bookmarkStart w:id="461" w:name="_Toc332901419"/>
      <w:bookmarkStart w:id="462" w:name="_Toc334691887"/>
      <w:r w:rsidRPr="00E80820">
        <w:rPr>
          <w:rFonts w:ascii="Arial" w:hAnsi="Arial" w:cs="Arial"/>
          <w:bCs w:val="0"/>
          <w:sz w:val="22"/>
          <w:szCs w:val="22"/>
        </w:rPr>
        <w:lastRenderedPageBreak/>
        <w:t>ANEXO N° 4</w:t>
      </w:r>
      <w:bookmarkEnd w:id="450"/>
      <w:bookmarkEnd w:id="451"/>
      <w:bookmarkEnd w:id="452"/>
      <w:bookmarkEnd w:id="453"/>
      <w:bookmarkEnd w:id="454"/>
      <w:bookmarkEnd w:id="455"/>
      <w:bookmarkEnd w:id="456"/>
      <w:bookmarkEnd w:id="457"/>
      <w:bookmarkEnd w:id="458"/>
      <w:bookmarkEnd w:id="459"/>
      <w:bookmarkEnd w:id="460"/>
      <w:bookmarkEnd w:id="461"/>
      <w:bookmarkEnd w:id="462"/>
    </w:p>
    <w:p w:rsidR="00E80820" w:rsidRPr="00E80820" w:rsidRDefault="00E80820" w:rsidP="008622BD">
      <w:pPr>
        <w:pStyle w:val="Ttulo1"/>
        <w:jc w:val="center"/>
        <w:rPr>
          <w:rFonts w:ascii="Arial" w:hAnsi="Arial" w:cs="Arial"/>
          <w:bCs w:val="0"/>
          <w:sz w:val="22"/>
          <w:szCs w:val="22"/>
        </w:rPr>
      </w:pPr>
      <w:bookmarkStart w:id="463" w:name="_Toc264479985"/>
      <w:bookmarkStart w:id="464" w:name="_Toc264529627"/>
      <w:bookmarkStart w:id="465" w:name="_Toc266383643"/>
      <w:bookmarkStart w:id="466" w:name="_Toc266740703"/>
      <w:bookmarkStart w:id="467" w:name="_Toc285474649"/>
      <w:bookmarkStart w:id="468" w:name="_Toc289194450"/>
      <w:bookmarkStart w:id="469" w:name="_Toc315468815"/>
      <w:bookmarkStart w:id="470" w:name="_Toc323067344"/>
      <w:bookmarkStart w:id="471" w:name="_Toc323152831"/>
      <w:bookmarkStart w:id="472" w:name="_Toc324169648"/>
      <w:bookmarkStart w:id="473" w:name="_Toc324368725"/>
      <w:bookmarkStart w:id="474" w:name="_Toc332901420"/>
      <w:bookmarkStart w:id="475" w:name="_Toc334691888"/>
      <w:r w:rsidRPr="00E80820">
        <w:rPr>
          <w:rFonts w:ascii="Arial" w:hAnsi="Arial" w:cs="Arial"/>
          <w:bCs w:val="0"/>
          <w:sz w:val="22"/>
          <w:szCs w:val="22"/>
        </w:rPr>
        <w:t>CREDENCIALES PARA CALIFICACIÓN – REQUISITOS LEGALES</w:t>
      </w:r>
      <w:bookmarkEnd w:id="463"/>
      <w:bookmarkEnd w:id="464"/>
      <w:bookmarkEnd w:id="465"/>
      <w:bookmarkEnd w:id="466"/>
      <w:bookmarkEnd w:id="467"/>
      <w:bookmarkEnd w:id="468"/>
      <w:bookmarkEnd w:id="469"/>
      <w:bookmarkEnd w:id="470"/>
      <w:bookmarkEnd w:id="471"/>
      <w:bookmarkEnd w:id="472"/>
      <w:bookmarkEnd w:id="473"/>
      <w:bookmarkEnd w:id="474"/>
      <w:bookmarkEnd w:id="475"/>
    </w:p>
    <w:p w:rsidR="00E80820" w:rsidRPr="00E80820" w:rsidRDefault="00E80820" w:rsidP="008622BD">
      <w:pPr>
        <w:pStyle w:val="Ttulo1"/>
        <w:jc w:val="center"/>
        <w:rPr>
          <w:rFonts w:ascii="Arial" w:hAnsi="Arial" w:cs="Arial"/>
          <w:bCs w:val="0"/>
          <w:sz w:val="22"/>
          <w:szCs w:val="22"/>
        </w:rPr>
      </w:pPr>
      <w:bookmarkStart w:id="476" w:name="_Toc208996423"/>
      <w:bookmarkStart w:id="477" w:name="_Toc334691889"/>
      <w:r w:rsidRPr="00E80820">
        <w:rPr>
          <w:rFonts w:ascii="Arial" w:hAnsi="Arial" w:cs="Arial"/>
          <w:bCs w:val="0"/>
          <w:sz w:val="22"/>
          <w:szCs w:val="22"/>
        </w:rPr>
        <w:t>Formulario 2: Declaración Jurada existencia del Postor (como Consorcio)</w:t>
      </w:r>
      <w:bookmarkEnd w:id="476"/>
      <w:bookmarkEnd w:id="477"/>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 cada uno de los integrantes del Consorcio) se han asociado a través de un consorcio a los efectos de participar en el Concurso.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integrante 1 del Consorcio) es una persona jurídica debidamente constituida bajo las leyes de …………………………….. (</w:t>
      </w:r>
      <w:proofErr w:type="gramStart"/>
      <w:r w:rsidRPr="00E80820">
        <w:rPr>
          <w:rFonts w:ascii="Arial" w:hAnsi="Arial" w:cs="Arial"/>
          <w:sz w:val="22"/>
          <w:szCs w:val="22"/>
        </w:rPr>
        <w:t>país</w:t>
      </w:r>
      <w:proofErr w:type="gramEnd"/>
      <w:r w:rsidRPr="00E80820">
        <w:rPr>
          <w:rFonts w:ascii="Arial" w:hAnsi="Arial" w:cs="Arial"/>
          <w:sz w:val="22"/>
          <w:szCs w:val="22"/>
        </w:rPr>
        <w:t xml:space="preserve"> de origen) y que se mantiene vigente de conformidad con los principios legales aplicables del país de origen.</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integrante 2 del Consorcio) es una persona jurídica debidamente constituida bajo las leyes de …………………………….. (</w:t>
      </w:r>
      <w:proofErr w:type="gramStart"/>
      <w:r w:rsidRPr="00E80820">
        <w:rPr>
          <w:rFonts w:ascii="Arial" w:hAnsi="Arial" w:cs="Arial"/>
          <w:sz w:val="22"/>
          <w:szCs w:val="22"/>
        </w:rPr>
        <w:t>país</w:t>
      </w:r>
      <w:proofErr w:type="gramEnd"/>
      <w:r w:rsidRPr="00E80820">
        <w:rPr>
          <w:rFonts w:ascii="Arial" w:hAnsi="Arial" w:cs="Arial"/>
          <w:sz w:val="22"/>
          <w:szCs w:val="22"/>
        </w:rPr>
        <w:t xml:space="preserve"> de origen) y que se mantiene vigente de conformidad con los principios legales aplicables del país de origen.</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integrante n del Consorcio) es una persona jurídica debidamente constituida bajo las leyes de …………………………….. (</w:t>
      </w:r>
      <w:proofErr w:type="gramStart"/>
      <w:r w:rsidRPr="00E80820">
        <w:rPr>
          <w:rFonts w:ascii="Arial" w:hAnsi="Arial" w:cs="Arial"/>
          <w:sz w:val="22"/>
          <w:szCs w:val="22"/>
        </w:rPr>
        <w:t>país</w:t>
      </w:r>
      <w:proofErr w:type="gramEnd"/>
      <w:r w:rsidRPr="00E80820">
        <w:rPr>
          <w:rFonts w:ascii="Arial" w:hAnsi="Arial" w:cs="Arial"/>
          <w:sz w:val="22"/>
          <w:szCs w:val="22"/>
        </w:rPr>
        <w:t xml:space="preserve"> de origen) y que se mantiene vigente de conformidad con los principios legales aplicables del país de origen.</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roofErr w:type="gramStart"/>
      <w:r w:rsidRPr="00E80820">
        <w:rPr>
          <w:rFonts w:ascii="Arial" w:hAnsi="Arial" w:cs="Arial"/>
          <w:sz w:val="22"/>
          <w:szCs w:val="22"/>
        </w:rPr>
        <w:t>Que ...................................................................................................................................</w:t>
      </w:r>
      <w:proofErr w:type="gramEnd"/>
      <w:r w:rsidRPr="00E80820">
        <w:rPr>
          <w:rFonts w:ascii="Arial" w:hAnsi="Arial" w:cs="Arial"/>
          <w:sz w:val="22"/>
          <w:szCs w:val="22"/>
        </w:rPr>
        <w:t xml:space="preserve"> (nombre de cada uno de los integrantes del Consorcio) son responsables solidariamente frente al Estado de la República del Perú, el Ministerio de Cultura, PROINVERSIÓN y el Comité respecto de todas y cada una de las obligaciones asumidas y Declaraciones Juradas presentadas por el Postor en relación con el presente Concurso.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r w:rsidRPr="00E80820">
        <w:rPr>
          <w:rFonts w:ascii="Arial" w:hAnsi="Arial" w:cs="Arial"/>
          <w:sz w:val="22"/>
          <w:szCs w:val="22"/>
        </w:rPr>
        <w:tab/>
      </w:r>
      <w:proofErr w:type="gramStart"/>
      <w:r w:rsidRPr="00E80820">
        <w:rPr>
          <w:rFonts w:ascii="Arial" w:hAnsi="Arial" w:cs="Arial"/>
          <w:sz w:val="22"/>
          <w:szCs w:val="22"/>
        </w:rPr>
        <w:t>, .......</w:t>
      </w:r>
      <w:proofErr w:type="gramEnd"/>
      <w:r w:rsidRPr="00E80820">
        <w:rPr>
          <w:rFonts w:ascii="Arial" w:hAnsi="Arial" w:cs="Arial"/>
          <w:sz w:val="22"/>
          <w:szCs w:val="22"/>
        </w:rPr>
        <w:tab/>
        <w:t xml:space="preserve">de .......................... </w:t>
      </w:r>
      <w:proofErr w:type="gramStart"/>
      <w:r w:rsidRPr="00E80820">
        <w:rPr>
          <w:rFonts w:ascii="Arial" w:hAnsi="Arial" w:cs="Arial"/>
          <w:sz w:val="22"/>
          <w:szCs w:val="22"/>
        </w:rPr>
        <w:t>de</w:t>
      </w:r>
      <w:proofErr w:type="gramEnd"/>
      <w:r w:rsidRPr="00E80820">
        <w:rPr>
          <w:rFonts w:ascii="Arial" w:hAnsi="Arial" w:cs="Arial"/>
          <w:sz w:val="22"/>
          <w:szCs w:val="22"/>
        </w:rPr>
        <w:t xml:space="preserv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i/>
          <w:sz w:val="22"/>
          <w:szCs w:val="22"/>
        </w:rPr>
      </w:pPr>
      <w:r w:rsidRPr="00E80820">
        <w:rPr>
          <w:rFonts w:ascii="Arial" w:hAnsi="Arial" w:cs="Arial"/>
          <w:i/>
          <w:sz w:val="22"/>
          <w:szCs w:val="22"/>
        </w:rPr>
        <w:t>(La firma del Representante Legal deberá estar legalizada notarialmente o consularmente)</w:t>
      </w: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478" w:name="_Toc208996424"/>
      <w:bookmarkStart w:id="479" w:name="_Toc264479987"/>
      <w:bookmarkStart w:id="480" w:name="_Toc264529629"/>
      <w:bookmarkStart w:id="481" w:name="_Toc266383645"/>
      <w:bookmarkStart w:id="482" w:name="_Toc266740705"/>
      <w:bookmarkStart w:id="483" w:name="_Toc289194452"/>
      <w:bookmarkStart w:id="484" w:name="_Toc315468817"/>
      <w:bookmarkStart w:id="485" w:name="_Toc323067346"/>
      <w:bookmarkStart w:id="486" w:name="_Toc323152833"/>
      <w:bookmarkStart w:id="487" w:name="_Toc324169650"/>
      <w:bookmarkStart w:id="488" w:name="_Toc324368727"/>
      <w:bookmarkStart w:id="489" w:name="_Toc332901422"/>
      <w:bookmarkStart w:id="490" w:name="_Toc334691890"/>
      <w:r w:rsidRPr="00E80820">
        <w:rPr>
          <w:rFonts w:ascii="Arial" w:hAnsi="Arial" w:cs="Arial"/>
          <w:bCs w:val="0"/>
          <w:sz w:val="22"/>
          <w:szCs w:val="22"/>
        </w:rPr>
        <w:lastRenderedPageBreak/>
        <w:t>ANEXO N° 4</w:t>
      </w:r>
      <w:bookmarkEnd w:id="478"/>
      <w:bookmarkEnd w:id="479"/>
      <w:bookmarkEnd w:id="480"/>
      <w:bookmarkEnd w:id="481"/>
      <w:bookmarkEnd w:id="482"/>
      <w:bookmarkEnd w:id="483"/>
      <w:bookmarkEnd w:id="484"/>
      <w:bookmarkEnd w:id="485"/>
      <w:bookmarkEnd w:id="486"/>
      <w:bookmarkEnd w:id="487"/>
      <w:bookmarkEnd w:id="488"/>
      <w:bookmarkEnd w:id="489"/>
      <w:bookmarkEnd w:id="490"/>
    </w:p>
    <w:p w:rsidR="00E80820" w:rsidRPr="00E80820" w:rsidRDefault="00E80820" w:rsidP="008622BD">
      <w:pPr>
        <w:pStyle w:val="Ttulo1"/>
        <w:jc w:val="center"/>
        <w:rPr>
          <w:rFonts w:ascii="Arial" w:hAnsi="Arial" w:cs="Arial"/>
          <w:bCs w:val="0"/>
          <w:sz w:val="22"/>
          <w:szCs w:val="22"/>
        </w:rPr>
      </w:pPr>
      <w:bookmarkStart w:id="491" w:name="_Toc264479988"/>
      <w:bookmarkStart w:id="492" w:name="_Toc264529630"/>
      <w:bookmarkStart w:id="493" w:name="_Toc266383646"/>
      <w:bookmarkStart w:id="494" w:name="_Toc266740706"/>
      <w:bookmarkStart w:id="495" w:name="_Toc285474652"/>
      <w:bookmarkStart w:id="496" w:name="_Toc289194453"/>
      <w:bookmarkStart w:id="497" w:name="_Toc315468818"/>
      <w:bookmarkStart w:id="498" w:name="_Toc323067347"/>
      <w:bookmarkStart w:id="499" w:name="_Toc323152834"/>
      <w:bookmarkStart w:id="500" w:name="_Toc324169651"/>
      <w:bookmarkStart w:id="501" w:name="_Toc324368728"/>
      <w:bookmarkStart w:id="502" w:name="_Toc332901423"/>
      <w:bookmarkStart w:id="503" w:name="_Toc334691891"/>
      <w:r w:rsidRPr="00E80820">
        <w:rPr>
          <w:rFonts w:ascii="Arial" w:hAnsi="Arial" w:cs="Arial"/>
          <w:bCs w:val="0"/>
          <w:sz w:val="22"/>
          <w:szCs w:val="22"/>
        </w:rPr>
        <w:t>CREDENCIALES PARA CALIFICACIÓN – REQUISITOS LEGALES</w:t>
      </w:r>
      <w:bookmarkEnd w:id="491"/>
      <w:bookmarkEnd w:id="492"/>
      <w:bookmarkEnd w:id="493"/>
      <w:bookmarkEnd w:id="494"/>
      <w:bookmarkEnd w:id="495"/>
      <w:bookmarkEnd w:id="496"/>
      <w:bookmarkEnd w:id="497"/>
      <w:bookmarkEnd w:id="498"/>
      <w:bookmarkEnd w:id="499"/>
      <w:bookmarkEnd w:id="500"/>
      <w:bookmarkEnd w:id="501"/>
      <w:bookmarkEnd w:id="502"/>
      <w:bookmarkEnd w:id="503"/>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504" w:name="_Toc208996425"/>
      <w:bookmarkStart w:id="505" w:name="_Toc334691892"/>
      <w:r w:rsidRPr="00E80820">
        <w:rPr>
          <w:rFonts w:ascii="Arial" w:hAnsi="Arial" w:cs="Arial"/>
          <w:bCs w:val="0"/>
          <w:sz w:val="22"/>
          <w:szCs w:val="22"/>
        </w:rPr>
        <w:t>Formulario 3: Declaración Jurada – Participación en el Postor</w:t>
      </w:r>
      <w:bookmarkEnd w:id="504"/>
      <w:bookmarkEnd w:id="505"/>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both"/>
        <w:rPr>
          <w:rFonts w:ascii="Arial" w:hAnsi="Arial" w:cs="Arial"/>
          <w:b/>
          <w:sz w:val="22"/>
          <w:szCs w:val="22"/>
          <w:u w:val="single"/>
        </w:rPr>
      </w:pPr>
      <w:r w:rsidRPr="00E80820">
        <w:rPr>
          <w:rFonts w:ascii="Arial" w:hAnsi="Arial" w:cs="Arial"/>
          <w:b/>
          <w:sz w:val="22"/>
          <w:szCs w:val="22"/>
          <w:u w:val="single"/>
        </w:rPr>
        <w:t>Para el caso de Postores que no son Consorcio: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que el porcentaje de participación de cada uno de nuestros accionistas o socios, corresponde a lo siguiente:</w:t>
      </w:r>
    </w:p>
    <w:p w:rsidR="00E80820" w:rsidRPr="00E80820" w:rsidRDefault="00E80820" w:rsidP="008622BD">
      <w:pPr>
        <w:spacing w:after="0" w:line="240" w:lineRule="auto"/>
        <w:rPr>
          <w:rFonts w:ascii="Arial" w:hAnsi="Arial" w:cs="Arial"/>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923"/>
        <w:gridCol w:w="4394"/>
      </w:tblGrid>
      <w:tr w:rsidR="00E80820" w:rsidRPr="00E80820" w:rsidTr="00A3784F">
        <w:tc>
          <w:tcPr>
            <w:tcW w:w="3923" w:type="dxa"/>
            <w:tcBorders>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Accionista o socio</w:t>
            </w:r>
          </w:p>
        </w:tc>
        <w:tc>
          <w:tcPr>
            <w:tcW w:w="4394" w:type="dxa"/>
            <w:tcBorders>
              <w:lef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Porcentaje de participación en el Postor (sólo aquellos con más o igual al 5%)</w:t>
            </w:r>
          </w:p>
        </w:tc>
      </w:tr>
      <w:tr w:rsidR="00E80820" w:rsidRPr="00E80820" w:rsidTr="00A3784F">
        <w:tblPrEx>
          <w:tblCellMar>
            <w:left w:w="71" w:type="dxa"/>
            <w:right w:w="71" w:type="dxa"/>
          </w:tblCellMar>
        </w:tblPrEx>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1.</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2.</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3.</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4.</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5.</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6.</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7.</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rPr>
          <w:trHeight w:val="284"/>
        </w:trPr>
        <w:tc>
          <w:tcPr>
            <w:tcW w:w="3923" w:type="dxa"/>
            <w:tcBorders>
              <w:right w:val="single" w:sz="4" w:space="0" w:color="auto"/>
            </w:tcBorders>
            <w:vAlign w:val="center"/>
          </w:tcPr>
          <w:p w:rsidR="00E80820" w:rsidRPr="00E80820" w:rsidRDefault="00E80820" w:rsidP="008622BD">
            <w:pPr>
              <w:pStyle w:val="Textosinformato"/>
              <w:rPr>
                <w:rFonts w:ascii="Arial" w:hAnsi="Arial" w:cs="Arial"/>
                <w:b/>
                <w:sz w:val="22"/>
                <w:szCs w:val="22"/>
              </w:rPr>
            </w:pPr>
            <w:r w:rsidRPr="00E80820">
              <w:rPr>
                <w:rFonts w:ascii="Arial" w:hAnsi="Arial" w:cs="Arial"/>
                <w:b/>
                <w:sz w:val="22"/>
                <w:szCs w:val="22"/>
              </w:rPr>
              <w:t>TOTAL</w:t>
            </w:r>
          </w:p>
        </w:tc>
        <w:tc>
          <w:tcPr>
            <w:tcW w:w="4394" w:type="dxa"/>
            <w:tcBorders>
              <w:left w:val="single" w:sz="4" w:space="0" w:color="auto"/>
            </w:tcBorders>
            <w:vAlign w:val="center"/>
          </w:tcPr>
          <w:p w:rsidR="00E80820" w:rsidRPr="00E80820" w:rsidRDefault="00E80820" w:rsidP="008622BD">
            <w:pPr>
              <w:pStyle w:val="Textosinformato"/>
              <w:rPr>
                <w:rFonts w:ascii="Arial" w:hAnsi="Arial" w:cs="Arial"/>
                <w:b/>
                <w:sz w:val="22"/>
                <w:szCs w:val="22"/>
              </w:rPr>
            </w:pPr>
          </w:p>
        </w:tc>
      </w:tr>
    </w:tbl>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b/>
          <w:i/>
          <w:sz w:val="22"/>
          <w:szCs w:val="22"/>
          <w:u w:val="single"/>
        </w:rPr>
      </w:pPr>
      <w:r w:rsidRPr="00E80820">
        <w:rPr>
          <w:rFonts w:ascii="Arial" w:hAnsi="Arial" w:cs="Arial"/>
          <w:b/>
          <w:sz w:val="22"/>
          <w:szCs w:val="22"/>
          <w:u w:val="single"/>
        </w:rPr>
        <w:t>En el caso de Postores que son Consorcios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que el porcentaje de participación de cada uno de nuestros integrantes es el siguiente:</w:t>
      </w:r>
    </w:p>
    <w:p w:rsidR="00E80820" w:rsidRPr="00E80820" w:rsidRDefault="00E80820" w:rsidP="008622BD">
      <w:pPr>
        <w:pStyle w:val="Textosinformato"/>
        <w:jc w:val="both"/>
        <w:rPr>
          <w:rFonts w:ascii="Arial" w:hAnsi="Arial" w:cs="Arial"/>
          <w:sz w:val="22"/>
          <w:szCs w:val="22"/>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80820" w:rsidRPr="00E80820" w:rsidTr="00A3784F">
        <w:trPr>
          <w:trHeight w:val="284"/>
        </w:trPr>
        <w:tc>
          <w:tcPr>
            <w:tcW w:w="4170" w:type="dxa"/>
            <w:tcBorders>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Integrantes</w:t>
            </w:r>
          </w:p>
        </w:tc>
        <w:tc>
          <w:tcPr>
            <w:tcW w:w="4147" w:type="dxa"/>
            <w:tcBorders>
              <w:lef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 xml:space="preserve">Porcentaje de participación en el Postor </w:t>
            </w:r>
          </w:p>
        </w:tc>
      </w:tr>
      <w:tr w:rsidR="00E80820" w:rsidRPr="00E80820" w:rsidTr="00A3784F">
        <w:tblPrEx>
          <w:tblCellMar>
            <w:left w:w="71" w:type="dxa"/>
            <w:right w:w="71" w:type="dxa"/>
          </w:tblCellMar>
        </w:tblPrEx>
        <w:trPr>
          <w:trHeight w:val="284"/>
        </w:trPr>
        <w:tc>
          <w:tcPr>
            <w:tcW w:w="4170"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1.</w:t>
            </w:r>
          </w:p>
        </w:tc>
        <w:tc>
          <w:tcPr>
            <w:tcW w:w="4147"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4170"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2.</w:t>
            </w:r>
          </w:p>
        </w:tc>
        <w:tc>
          <w:tcPr>
            <w:tcW w:w="4147"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4170"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3.</w:t>
            </w:r>
          </w:p>
        </w:tc>
        <w:tc>
          <w:tcPr>
            <w:tcW w:w="4147"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blPrEx>
          <w:tblCellMar>
            <w:left w:w="71" w:type="dxa"/>
            <w:right w:w="71" w:type="dxa"/>
          </w:tblCellMar>
        </w:tblPrEx>
        <w:trPr>
          <w:trHeight w:val="284"/>
        </w:trPr>
        <w:tc>
          <w:tcPr>
            <w:tcW w:w="4170" w:type="dxa"/>
            <w:tcBorders>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tc>
        <w:tc>
          <w:tcPr>
            <w:tcW w:w="4147" w:type="dxa"/>
            <w:tcBorders>
              <w:left w:val="single" w:sz="4" w:space="0" w:color="auto"/>
            </w:tcBorders>
            <w:vAlign w:val="center"/>
          </w:tcPr>
          <w:p w:rsidR="00E80820" w:rsidRPr="00E80820" w:rsidRDefault="00E80820" w:rsidP="008622BD">
            <w:pPr>
              <w:pStyle w:val="Textosinformato"/>
              <w:rPr>
                <w:rFonts w:ascii="Arial" w:hAnsi="Arial" w:cs="Arial"/>
                <w:sz w:val="22"/>
                <w:szCs w:val="22"/>
              </w:rPr>
            </w:pPr>
          </w:p>
        </w:tc>
      </w:tr>
      <w:tr w:rsidR="00E80820" w:rsidRPr="00E80820" w:rsidTr="00A3784F">
        <w:trPr>
          <w:trHeight w:val="284"/>
        </w:trPr>
        <w:tc>
          <w:tcPr>
            <w:tcW w:w="4170" w:type="dxa"/>
            <w:tcBorders>
              <w:right w:val="single" w:sz="4" w:space="0" w:color="auto"/>
            </w:tcBorders>
            <w:vAlign w:val="center"/>
          </w:tcPr>
          <w:p w:rsidR="00E80820" w:rsidRPr="00E80820" w:rsidRDefault="00E80820" w:rsidP="008622BD">
            <w:pPr>
              <w:pStyle w:val="Textosinformato"/>
              <w:rPr>
                <w:rFonts w:ascii="Arial" w:hAnsi="Arial" w:cs="Arial"/>
                <w:b/>
                <w:sz w:val="22"/>
                <w:szCs w:val="22"/>
              </w:rPr>
            </w:pPr>
            <w:r w:rsidRPr="00E80820">
              <w:rPr>
                <w:rFonts w:ascii="Arial" w:hAnsi="Arial" w:cs="Arial"/>
                <w:b/>
                <w:sz w:val="22"/>
                <w:szCs w:val="22"/>
              </w:rPr>
              <w:t>TOTAL</w:t>
            </w:r>
          </w:p>
        </w:tc>
        <w:tc>
          <w:tcPr>
            <w:tcW w:w="4147" w:type="dxa"/>
            <w:tcBorders>
              <w:left w:val="single" w:sz="4" w:space="0" w:color="auto"/>
            </w:tcBorders>
            <w:vAlign w:val="center"/>
          </w:tcPr>
          <w:p w:rsidR="00E80820" w:rsidRPr="00E80820" w:rsidRDefault="00E80820" w:rsidP="008622BD">
            <w:pPr>
              <w:pStyle w:val="Textosinformato"/>
              <w:rPr>
                <w:rFonts w:ascii="Arial" w:hAnsi="Arial" w:cs="Arial"/>
                <w:b/>
                <w:sz w:val="22"/>
                <w:szCs w:val="22"/>
              </w:rPr>
            </w:pPr>
          </w:p>
        </w:tc>
      </w:tr>
    </w:tbl>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 xml:space="preserve"> de .................... </w:t>
      </w:r>
      <w:proofErr w:type="gramStart"/>
      <w:r w:rsidRPr="00E80820">
        <w:rPr>
          <w:rFonts w:ascii="Arial" w:hAnsi="Arial" w:cs="Arial"/>
          <w:sz w:val="22"/>
          <w:szCs w:val="22"/>
        </w:rPr>
        <w:t>de</w:t>
      </w:r>
      <w:proofErr w:type="gramEnd"/>
      <w:r w:rsidRPr="00E80820">
        <w:rPr>
          <w:rFonts w:ascii="Arial" w:hAnsi="Arial" w:cs="Arial"/>
          <w:sz w:val="22"/>
          <w:szCs w:val="22"/>
        </w:rPr>
        <w:t xml:space="preserv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jc w:val="both"/>
        <w:rPr>
          <w:rFonts w:ascii="Arial" w:hAnsi="Arial" w:cs="Arial"/>
          <w:i/>
          <w:sz w:val="22"/>
          <w:szCs w:val="22"/>
        </w:rPr>
      </w:pPr>
    </w:p>
    <w:p w:rsidR="00E80820" w:rsidRPr="00E80820" w:rsidRDefault="00E80820" w:rsidP="008622BD">
      <w:pPr>
        <w:pStyle w:val="Textosinformato"/>
        <w:jc w:val="both"/>
        <w:rPr>
          <w:rFonts w:ascii="Arial" w:hAnsi="Arial" w:cs="Arial"/>
          <w:i/>
          <w:sz w:val="22"/>
          <w:szCs w:val="22"/>
        </w:rPr>
      </w:pPr>
      <w:r w:rsidRPr="00E80820">
        <w:rPr>
          <w:rFonts w:ascii="Arial" w:hAnsi="Arial" w:cs="Arial"/>
          <w:i/>
          <w:sz w:val="22"/>
          <w:szCs w:val="22"/>
        </w:rPr>
        <w:t>(*) Cada integrante del Consorcio deberá presentar esta Declaración Jurada con la información de la primera parte, con la firma del representante legal de cada empresa integrante.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jc w:val="center"/>
        <w:rPr>
          <w:rFonts w:ascii="Arial" w:hAnsi="Arial" w:cs="Arial"/>
          <w:bCs w:val="0"/>
          <w:sz w:val="22"/>
          <w:szCs w:val="22"/>
        </w:rPr>
      </w:pPr>
      <w:bookmarkStart w:id="506" w:name="_Toc208996426"/>
      <w:bookmarkStart w:id="507" w:name="_Toc264479990"/>
      <w:bookmarkStart w:id="508" w:name="_Toc264529632"/>
      <w:bookmarkStart w:id="509" w:name="_Toc266383648"/>
      <w:bookmarkStart w:id="510" w:name="_Toc266740708"/>
      <w:bookmarkStart w:id="511" w:name="_Toc289194455"/>
      <w:bookmarkStart w:id="512" w:name="_Toc315468820"/>
      <w:bookmarkStart w:id="513" w:name="_Toc323067349"/>
      <w:bookmarkStart w:id="514" w:name="_Toc323152836"/>
      <w:bookmarkStart w:id="515" w:name="_Toc324169653"/>
      <w:bookmarkStart w:id="516" w:name="_Toc324368730"/>
      <w:bookmarkStart w:id="517" w:name="_Toc332901425"/>
      <w:bookmarkStart w:id="518" w:name="_Toc334691893"/>
      <w:r w:rsidRPr="00E80820">
        <w:rPr>
          <w:rFonts w:ascii="Arial" w:hAnsi="Arial" w:cs="Arial"/>
          <w:bCs w:val="0"/>
          <w:sz w:val="22"/>
          <w:szCs w:val="22"/>
        </w:rPr>
        <w:lastRenderedPageBreak/>
        <w:t>ANEXO N° 4</w:t>
      </w:r>
      <w:bookmarkEnd w:id="506"/>
      <w:bookmarkEnd w:id="507"/>
      <w:bookmarkEnd w:id="508"/>
      <w:bookmarkEnd w:id="509"/>
      <w:bookmarkEnd w:id="510"/>
      <w:bookmarkEnd w:id="511"/>
      <w:bookmarkEnd w:id="512"/>
      <w:bookmarkEnd w:id="513"/>
      <w:bookmarkEnd w:id="514"/>
      <w:bookmarkEnd w:id="515"/>
      <w:bookmarkEnd w:id="516"/>
      <w:bookmarkEnd w:id="517"/>
      <w:bookmarkEnd w:id="518"/>
    </w:p>
    <w:p w:rsidR="00E80820" w:rsidRPr="00E80820" w:rsidRDefault="00E80820" w:rsidP="008622BD">
      <w:pPr>
        <w:pStyle w:val="Ttulo1"/>
        <w:jc w:val="center"/>
        <w:rPr>
          <w:rFonts w:ascii="Arial" w:hAnsi="Arial" w:cs="Arial"/>
          <w:bCs w:val="0"/>
          <w:sz w:val="22"/>
          <w:szCs w:val="22"/>
        </w:rPr>
      </w:pPr>
      <w:bookmarkStart w:id="519" w:name="_Toc264479991"/>
      <w:bookmarkStart w:id="520" w:name="_Toc264529633"/>
      <w:bookmarkStart w:id="521" w:name="_Toc266383649"/>
      <w:bookmarkStart w:id="522" w:name="_Toc266740709"/>
      <w:bookmarkStart w:id="523" w:name="_Toc285474655"/>
      <w:bookmarkStart w:id="524" w:name="_Toc289194456"/>
      <w:bookmarkStart w:id="525" w:name="_Toc315468821"/>
      <w:bookmarkStart w:id="526" w:name="_Toc323067350"/>
      <w:bookmarkStart w:id="527" w:name="_Toc323152837"/>
      <w:bookmarkStart w:id="528" w:name="_Toc324169654"/>
      <w:bookmarkStart w:id="529" w:name="_Toc324368731"/>
      <w:bookmarkStart w:id="530" w:name="_Toc332901426"/>
      <w:bookmarkStart w:id="531" w:name="_Toc334691894"/>
      <w:r w:rsidRPr="00E80820">
        <w:rPr>
          <w:rFonts w:ascii="Arial" w:hAnsi="Arial" w:cs="Arial"/>
          <w:bCs w:val="0"/>
          <w:sz w:val="22"/>
          <w:szCs w:val="22"/>
        </w:rPr>
        <w:t>CREDENCIALES PARA CALIFICACIÓN – REQUISITOS LEGALES</w:t>
      </w:r>
      <w:bookmarkEnd w:id="519"/>
      <w:bookmarkEnd w:id="520"/>
      <w:bookmarkEnd w:id="521"/>
      <w:bookmarkEnd w:id="522"/>
      <w:bookmarkEnd w:id="523"/>
      <w:bookmarkEnd w:id="524"/>
      <w:bookmarkEnd w:id="525"/>
      <w:bookmarkEnd w:id="526"/>
      <w:bookmarkEnd w:id="527"/>
      <w:bookmarkEnd w:id="528"/>
      <w:bookmarkEnd w:id="529"/>
      <w:bookmarkEnd w:id="530"/>
      <w:bookmarkEnd w:id="531"/>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532" w:name="_Toc208996427"/>
      <w:bookmarkStart w:id="533" w:name="_Toc334691895"/>
      <w:r w:rsidRPr="00E80820">
        <w:rPr>
          <w:rFonts w:ascii="Arial" w:hAnsi="Arial" w:cs="Arial"/>
          <w:bCs w:val="0"/>
          <w:sz w:val="22"/>
          <w:szCs w:val="22"/>
        </w:rPr>
        <w:t>Formulario 4: Declaración Jurada</w:t>
      </w:r>
      <w:bookmarkEnd w:id="532"/>
      <w:bookmarkEnd w:id="533"/>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E80820">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rsidR="00E80820" w:rsidRPr="00E80820" w:rsidRDefault="00E80820" w:rsidP="008622BD">
      <w:pPr>
        <w:keepNext/>
        <w:spacing w:after="0" w:line="240" w:lineRule="auto"/>
        <w:ind w:left="720" w:hanging="720"/>
        <w:jc w:val="both"/>
        <w:rPr>
          <w:rFonts w:ascii="Arial" w:hAnsi="Arial" w:cs="Arial"/>
        </w:rPr>
      </w:pPr>
    </w:p>
    <w:p w:rsidR="00E80820" w:rsidRPr="00E80820" w:rsidRDefault="00E80820" w:rsidP="008622BD">
      <w:pPr>
        <w:pStyle w:val="Textosinformato"/>
        <w:tabs>
          <w:tab w:val="left" w:pos="567"/>
        </w:tabs>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E80820" w:rsidRPr="00E80820" w:rsidRDefault="00E80820" w:rsidP="008622BD">
      <w:pPr>
        <w:pStyle w:val="Textosinformato"/>
        <w:jc w:val="both"/>
        <w:outlineLvl w:val="0"/>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ind w:left="708" w:firstLine="708"/>
        <w:jc w:val="both"/>
        <w:rPr>
          <w:rFonts w:ascii="Arial" w:hAnsi="Arial" w:cs="Arial"/>
          <w:sz w:val="22"/>
          <w:szCs w:val="22"/>
        </w:rPr>
      </w:pPr>
    </w:p>
    <w:p w:rsidR="00E80820" w:rsidRPr="00E80820" w:rsidRDefault="00E80820" w:rsidP="008622BD">
      <w:pPr>
        <w:pStyle w:val="Pelota"/>
        <w:keepNext/>
        <w:rPr>
          <w:rFonts w:ascii="Arial" w:hAnsi="Arial" w:cs="Arial"/>
          <w:szCs w:val="22"/>
          <w:lang w:val="es-ES"/>
        </w:rPr>
      </w:pPr>
    </w:p>
    <w:p w:rsidR="00E80820" w:rsidRPr="00E80820" w:rsidRDefault="00E80820" w:rsidP="008622BD">
      <w:pPr>
        <w:pStyle w:val="Pelota"/>
        <w:keepNext/>
        <w:rPr>
          <w:rFonts w:ascii="Arial" w:hAnsi="Arial" w:cs="Arial"/>
          <w:szCs w:val="22"/>
          <w:lang w:val="es-ES"/>
        </w:rPr>
      </w:pPr>
      <w:r w:rsidRPr="00E80820">
        <w:rPr>
          <w:rFonts w:ascii="Arial" w:hAnsi="Arial" w:cs="Arial"/>
          <w:szCs w:val="22"/>
          <w:lang w:val="es-ES"/>
        </w:rPr>
        <w:t>En caso exista cesión del Derecho de Participación, también deberá suscribir la presente declaración el cedente:</w:t>
      </w:r>
    </w:p>
    <w:p w:rsidR="00E80820" w:rsidRPr="00E80820" w:rsidRDefault="00E80820" w:rsidP="008622BD">
      <w:pPr>
        <w:spacing w:after="0" w:line="240" w:lineRule="auto"/>
        <w:jc w:val="both"/>
        <w:rPr>
          <w:rFonts w:ascii="Arial" w:hAnsi="Arial" w:cs="Arial"/>
        </w:rPr>
      </w:pPr>
    </w:p>
    <w:p w:rsidR="00E80820" w:rsidRPr="00E80820" w:rsidRDefault="00E80820" w:rsidP="008622BD">
      <w:pPr>
        <w:spacing w:after="0" w:line="240" w:lineRule="auto"/>
        <w:jc w:val="both"/>
        <w:rPr>
          <w:rFonts w:ascii="Arial" w:hAnsi="Arial" w:cs="Arial"/>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Cedente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Representante Legal del Cedente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b/>
          <w:snapToGrid w:val="0"/>
          <w:sz w:val="22"/>
          <w:szCs w:val="22"/>
        </w:rPr>
      </w:pPr>
      <w:r w:rsidRPr="00E80820">
        <w:rPr>
          <w:rFonts w:ascii="Arial" w:hAnsi="Arial" w:cs="Arial"/>
          <w:sz w:val="22"/>
          <w:szCs w:val="22"/>
        </w:rPr>
        <w:t>Firma del Representante Legal del Cedente</w:t>
      </w: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534" w:name="_Toc208996428"/>
      <w:bookmarkStart w:id="535" w:name="_Toc264479993"/>
      <w:bookmarkStart w:id="536" w:name="_Toc264529635"/>
      <w:bookmarkStart w:id="537" w:name="_Toc266383651"/>
      <w:bookmarkStart w:id="538" w:name="_Toc266740711"/>
      <w:bookmarkStart w:id="539" w:name="_Toc289194458"/>
      <w:bookmarkStart w:id="540" w:name="_Toc315468823"/>
      <w:bookmarkStart w:id="541" w:name="_Toc323067352"/>
      <w:bookmarkStart w:id="542" w:name="_Toc323152839"/>
      <w:bookmarkStart w:id="543" w:name="_Toc324169656"/>
      <w:bookmarkStart w:id="544" w:name="_Toc324368733"/>
      <w:bookmarkStart w:id="545" w:name="_Toc332901428"/>
      <w:bookmarkStart w:id="546" w:name="_Toc334691896"/>
      <w:r w:rsidRPr="00E80820">
        <w:rPr>
          <w:rFonts w:ascii="Arial" w:hAnsi="Arial" w:cs="Arial"/>
          <w:bCs w:val="0"/>
          <w:sz w:val="22"/>
          <w:szCs w:val="22"/>
        </w:rPr>
        <w:lastRenderedPageBreak/>
        <w:t>ANEXO N° 4</w:t>
      </w:r>
      <w:bookmarkEnd w:id="534"/>
      <w:bookmarkEnd w:id="535"/>
      <w:bookmarkEnd w:id="536"/>
      <w:bookmarkEnd w:id="537"/>
      <w:bookmarkEnd w:id="538"/>
      <w:bookmarkEnd w:id="539"/>
      <w:bookmarkEnd w:id="540"/>
      <w:bookmarkEnd w:id="541"/>
      <w:bookmarkEnd w:id="542"/>
      <w:bookmarkEnd w:id="543"/>
      <w:bookmarkEnd w:id="544"/>
      <w:bookmarkEnd w:id="545"/>
      <w:bookmarkEnd w:id="546"/>
    </w:p>
    <w:p w:rsidR="00E80820" w:rsidRPr="00E80820" w:rsidRDefault="00E80820" w:rsidP="008622BD">
      <w:pPr>
        <w:pStyle w:val="Ttulo1"/>
        <w:jc w:val="center"/>
        <w:rPr>
          <w:rFonts w:ascii="Arial" w:hAnsi="Arial" w:cs="Arial"/>
          <w:bCs w:val="0"/>
          <w:sz w:val="22"/>
          <w:szCs w:val="22"/>
        </w:rPr>
      </w:pPr>
      <w:bookmarkStart w:id="547" w:name="_Toc264479994"/>
      <w:bookmarkStart w:id="548" w:name="_Toc264529636"/>
      <w:bookmarkStart w:id="549" w:name="_Toc266383652"/>
      <w:bookmarkStart w:id="550" w:name="_Toc266740712"/>
      <w:bookmarkStart w:id="551" w:name="_Toc285474658"/>
      <w:bookmarkStart w:id="552" w:name="_Toc289194459"/>
      <w:bookmarkStart w:id="553" w:name="_Toc315468824"/>
      <w:bookmarkStart w:id="554" w:name="_Toc323067353"/>
      <w:bookmarkStart w:id="555" w:name="_Toc323152840"/>
      <w:bookmarkStart w:id="556" w:name="_Toc324169657"/>
      <w:bookmarkStart w:id="557" w:name="_Toc324368734"/>
      <w:bookmarkStart w:id="558" w:name="_Toc332901429"/>
      <w:bookmarkStart w:id="559" w:name="_Toc334691897"/>
      <w:r w:rsidRPr="00E80820">
        <w:rPr>
          <w:rFonts w:ascii="Arial" w:hAnsi="Arial" w:cs="Arial"/>
          <w:bCs w:val="0"/>
          <w:sz w:val="22"/>
          <w:szCs w:val="22"/>
        </w:rPr>
        <w:t>CREDENCIALES PARA CALIFICACIÓN – REQUISITOS LEGALES</w:t>
      </w:r>
      <w:bookmarkEnd w:id="547"/>
      <w:bookmarkEnd w:id="548"/>
      <w:bookmarkEnd w:id="549"/>
      <w:bookmarkEnd w:id="550"/>
      <w:bookmarkEnd w:id="551"/>
      <w:bookmarkEnd w:id="552"/>
      <w:bookmarkEnd w:id="553"/>
      <w:bookmarkEnd w:id="554"/>
      <w:bookmarkEnd w:id="555"/>
      <w:bookmarkEnd w:id="556"/>
      <w:bookmarkEnd w:id="557"/>
      <w:bookmarkEnd w:id="558"/>
      <w:bookmarkEnd w:id="559"/>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560" w:name="_Toc208996429"/>
      <w:bookmarkStart w:id="561" w:name="_Toc334691898"/>
      <w:r w:rsidRPr="00E80820">
        <w:rPr>
          <w:rFonts w:ascii="Arial" w:hAnsi="Arial" w:cs="Arial"/>
          <w:bCs w:val="0"/>
          <w:sz w:val="22"/>
          <w:szCs w:val="22"/>
        </w:rPr>
        <w:t>Formulario 5: Declaración Jurada - Habilitados para contratar con el Estado</w:t>
      </w:r>
      <w:bookmarkEnd w:id="560"/>
      <w:bookmarkEnd w:id="561"/>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que, [..........................................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 ............. y ………..] (</w:t>
      </w:r>
      <w:proofErr w:type="gramStart"/>
      <w:r w:rsidRPr="00E80820">
        <w:rPr>
          <w:rFonts w:ascii="Arial" w:hAnsi="Arial" w:cs="Arial"/>
          <w:sz w:val="22"/>
          <w:szCs w:val="22"/>
        </w:rPr>
        <w:t>los</w:t>
      </w:r>
      <w:proofErr w:type="gramEnd"/>
      <w:r w:rsidRPr="00E80820">
        <w:rPr>
          <w:rFonts w:ascii="Arial" w:hAnsi="Arial" w:cs="Arial"/>
          <w:sz w:val="22"/>
          <w:szCs w:val="22"/>
        </w:rPr>
        <w:t xml:space="preserve"> integrantes del Consorcio):</w:t>
      </w:r>
    </w:p>
    <w:p w:rsidR="00E80820" w:rsidRPr="00E80820" w:rsidRDefault="00E80820" w:rsidP="008622BD">
      <w:pPr>
        <w:spacing w:after="0" w:line="240" w:lineRule="auto"/>
        <w:jc w:val="both"/>
        <w:rPr>
          <w:rFonts w:ascii="Arial" w:hAnsi="Arial" w:cs="Arial"/>
        </w:rPr>
      </w:pPr>
    </w:p>
    <w:p w:rsidR="00E80820" w:rsidRPr="008622BD" w:rsidRDefault="00E80820" w:rsidP="008622BD">
      <w:pPr>
        <w:pStyle w:val="Textoindependiente3"/>
        <w:numPr>
          <w:ilvl w:val="0"/>
          <w:numId w:val="25"/>
        </w:numPr>
        <w:tabs>
          <w:tab w:val="clear" w:pos="1028"/>
          <w:tab w:val="num" w:pos="540"/>
        </w:tabs>
        <w:ind w:left="540" w:hanging="540"/>
        <w:jc w:val="both"/>
        <w:rPr>
          <w:rFonts w:ascii="Arial" w:hAnsi="Arial" w:cs="Arial"/>
          <w:sz w:val="22"/>
          <w:szCs w:val="22"/>
        </w:rPr>
      </w:pPr>
      <w:r w:rsidRPr="008622BD">
        <w:rPr>
          <w:rFonts w:ascii="Arial" w:hAnsi="Arial" w:cs="Arial"/>
          <w:sz w:val="22"/>
          <w:szCs w:val="22"/>
        </w:rPr>
        <w:t xml:space="preserve">No nos encontramos sancionados administrativamente con inhabilitación temporal o permanente en el ejercicio de sus derechos para participar en procesos de selección convocados por el Estado </w:t>
      </w:r>
      <w:r w:rsidRPr="008622BD">
        <w:rPr>
          <w:rFonts w:ascii="Arial" w:hAnsi="Arial" w:cs="Arial"/>
          <w:bCs/>
          <w:sz w:val="22"/>
          <w:szCs w:val="22"/>
        </w:rPr>
        <w:t xml:space="preserve">de la República del Perú, </w:t>
      </w:r>
      <w:r w:rsidRPr="008622BD">
        <w:rPr>
          <w:rFonts w:ascii="Arial" w:hAnsi="Arial" w:cs="Arial"/>
          <w:sz w:val="22"/>
          <w:szCs w:val="22"/>
        </w:rPr>
        <w:t>ni para contratar con el Estado de la República del Perú.</w:t>
      </w:r>
    </w:p>
    <w:p w:rsidR="00E80820" w:rsidRPr="008622BD" w:rsidRDefault="00E80820" w:rsidP="008622BD">
      <w:pPr>
        <w:pStyle w:val="Textoindependiente3"/>
        <w:tabs>
          <w:tab w:val="num" w:pos="540"/>
        </w:tabs>
        <w:ind w:left="540" w:hanging="540"/>
        <w:jc w:val="both"/>
        <w:rPr>
          <w:rFonts w:ascii="Arial" w:hAnsi="Arial" w:cs="Arial"/>
          <w:sz w:val="22"/>
          <w:szCs w:val="22"/>
        </w:rPr>
      </w:pPr>
    </w:p>
    <w:p w:rsidR="00E80820" w:rsidRPr="008622BD" w:rsidRDefault="00E80820" w:rsidP="008622BD">
      <w:pPr>
        <w:pStyle w:val="Textoindependiente3"/>
        <w:numPr>
          <w:ilvl w:val="0"/>
          <w:numId w:val="25"/>
        </w:numPr>
        <w:tabs>
          <w:tab w:val="clear" w:pos="1028"/>
          <w:tab w:val="num" w:pos="540"/>
        </w:tabs>
        <w:ind w:left="540" w:hanging="540"/>
        <w:jc w:val="both"/>
        <w:rPr>
          <w:rFonts w:ascii="Arial" w:hAnsi="Arial" w:cs="Arial"/>
          <w:sz w:val="22"/>
          <w:szCs w:val="22"/>
        </w:rPr>
      </w:pPr>
      <w:r w:rsidRPr="008622BD">
        <w:rPr>
          <w:rFonts w:ascii="Arial" w:hAnsi="Arial" w:cs="Arial"/>
          <w:sz w:val="22"/>
          <w:szCs w:val="22"/>
        </w:rPr>
        <w:t xml:space="preserve">No hemos incumplido ningún </w:t>
      </w:r>
      <w:r w:rsidRPr="008622BD">
        <w:rPr>
          <w:rFonts w:ascii="Arial" w:hAnsi="Arial" w:cs="Arial"/>
          <w:iCs/>
          <w:sz w:val="22"/>
          <w:szCs w:val="22"/>
        </w:rPr>
        <w:t xml:space="preserve">contrato celebrado con el Estado de la </w:t>
      </w:r>
      <w:r w:rsidRPr="008622BD">
        <w:rPr>
          <w:rFonts w:ascii="Arial" w:hAnsi="Arial" w:cs="Arial"/>
          <w:sz w:val="22"/>
          <w:szCs w:val="22"/>
        </w:rPr>
        <w:t>República</w:t>
      </w:r>
      <w:r w:rsidRPr="008622BD">
        <w:rPr>
          <w:rFonts w:ascii="Arial" w:hAnsi="Arial" w:cs="Arial"/>
          <w:iCs/>
          <w:sz w:val="22"/>
          <w:szCs w:val="22"/>
        </w:rPr>
        <w:t xml:space="preserve"> del Perú y con el Ministerio de Cultura, suscrito bajo el marco del proceso de promoción de la inversión privada a que se refiere el TUO de Concesiones aprobado por Decreto Supremo N° 059-96-PCM o la Ley N° 28059, Ley Marco de Promoción de la Inversión Descentralizada o el Decreto Legislativo N° 1012,</w:t>
      </w:r>
      <w:r w:rsidRPr="008622BD">
        <w:rPr>
          <w:rFonts w:ascii="Arial" w:hAnsi="Arial" w:cs="Arial"/>
          <w:sz w:val="22"/>
          <w:szCs w:val="22"/>
        </w:rPr>
        <w:t xml:space="preserve"> Ley Marco de Asociaciones Público-Privada para la generación del empleo productivo y dicta normas para la agilización de los procesos de promoción de la inversión privada o el Decreto Legislativo N° 674</w:t>
      </w:r>
      <w:r w:rsidRPr="008622BD">
        <w:rPr>
          <w:rFonts w:ascii="Arial" w:hAnsi="Arial" w:cs="Arial"/>
          <w:iCs/>
          <w:sz w:val="22"/>
          <w:szCs w:val="22"/>
        </w:rPr>
        <w:t>.</w:t>
      </w:r>
    </w:p>
    <w:p w:rsidR="00E80820" w:rsidRPr="008622BD" w:rsidRDefault="00E80820" w:rsidP="008622BD">
      <w:pPr>
        <w:pStyle w:val="Textoindependiente3"/>
        <w:jc w:val="both"/>
        <w:rPr>
          <w:rFonts w:ascii="Arial" w:hAnsi="Arial" w:cs="Arial"/>
          <w:sz w:val="22"/>
          <w:szCs w:val="22"/>
        </w:rPr>
      </w:pPr>
    </w:p>
    <w:p w:rsidR="00E80820" w:rsidRPr="008622BD" w:rsidRDefault="00E80820" w:rsidP="008622BD">
      <w:pPr>
        <w:pStyle w:val="Textoindependiente3"/>
        <w:numPr>
          <w:ilvl w:val="0"/>
          <w:numId w:val="25"/>
        </w:numPr>
        <w:tabs>
          <w:tab w:val="clear" w:pos="1028"/>
          <w:tab w:val="num" w:pos="540"/>
        </w:tabs>
        <w:ind w:left="540" w:hanging="540"/>
        <w:jc w:val="both"/>
        <w:rPr>
          <w:rFonts w:ascii="Arial" w:hAnsi="Arial" w:cs="Arial"/>
          <w:sz w:val="22"/>
          <w:szCs w:val="22"/>
        </w:rPr>
      </w:pPr>
      <w:r w:rsidRPr="008622BD">
        <w:rPr>
          <w:rFonts w:ascii="Arial" w:hAnsi="Arial" w:cs="Arial"/>
          <w:iCs/>
          <w:sz w:val="22"/>
          <w:szCs w:val="22"/>
        </w:rPr>
        <w:t xml:space="preserve">No se encuentran incursos dentro de los alcances del Artículo 1366 del Código Civil y </w:t>
      </w:r>
      <w:r w:rsidRPr="008622BD">
        <w:rPr>
          <w:rFonts w:ascii="Arial" w:hAnsi="Arial" w:cs="Arial"/>
          <w:sz w:val="22"/>
          <w:szCs w:val="22"/>
        </w:rPr>
        <w:t>no han incurrido en el supuesto de incumplimiento previsto en la Primera Disposición Complementaria Final de la Ley N° 29814 – Ley de Endeudamiento del Sector Público para el Año Fiscal 2012.</w:t>
      </w:r>
    </w:p>
    <w:p w:rsidR="00E80820" w:rsidRPr="008622BD" w:rsidRDefault="00E80820" w:rsidP="008622BD">
      <w:pPr>
        <w:pStyle w:val="Textosinformato"/>
        <w:tabs>
          <w:tab w:val="num" w:pos="1785"/>
        </w:tabs>
        <w:ind w:left="1080"/>
        <w:jc w:val="both"/>
        <w:outlineLvl w:val="0"/>
        <w:rPr>
          <w:rFonts w:ascii="Arial" w:hAnsi="Arial" w:cs="Arial"/>
          <w:sz w:val="22"/>
          <w:szCs w:val="22"/>
        </w:rPr>
      </w:pPr>
    </w:p>
    <w:p w:rsidR="00E80820" w:rsidRPr="008622BD" w:rsidRDefault="00E80820" w:rsidP="008622BD">
      <w:pPr>
        <w:pStyle w:val="Textosinformato"/>
        <w:tabs>
          <w:tab w:val="num" w:pos="1785"/>
        </w:tabs>
        <w:ind w:left="1080"/>
        <w:jc w:val="both"/>
        <w:outlineLvl w:val="0"/>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Lugar y fecha: .....................................................</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spacing w:after="0" w:line="240" w:lineRule="auto"/>
        <w:jc w:val="both"/>
        <w:rPr>
          <w:rFonts w:ascii="Arial" w:hAnsi="Arial" w:cs="Arial"/>
          <w:iCs/>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tulo1"/>
        <w:jc w:val="center"/>
        <w:rPr>
          <w:rFonts w:ascii="Arial" w:hAnsi="Arial" w:cs="Arial"/>
          <w:bCs w:val="0"/>
          <w:sz w:val="22"/>
          <w:szCs w:val="22"/>
        </w:rPr>
      </w:pPr>
      <w:bookmarkStart w:id="562" w:name="_Toc208996430"/>
      <w:bookmarkStart w:id="563" w:name="_Toc264479996"/>
      <w:bookmarkStart w:id="564" w:name="_Toc264529638"/>
      <w:bookmarkStart w:id="565" w:name="_Toc266383654"/>
      <w:bookmarkStart w:id="566" w:name="_Toc266740714"/>
      <w:bookmarkStart w:id="567" w:name="_Toc289194461"/>
      <w:r w:rsidRPr="00E80820">
        <w:rPr>
          <w:rFonts w:ascii="Arial" w:hAnsi="Arial" w:cs="Arial"/>
          <w:bCs w:val="0"/>
          <w:sz w:val="22"/>
          <w:szCs w:val="22"/>
        </w:rPr>
        <w:br w:type="page"/>
      </w:r>
      <w:bookmarkStart w:id="568" w:name="_Toc315468826"/>
      <w:bookmarkStart w:id="569" w:name="_Toc323067355"/>
      <w:bookmarkStart w:id="570" w:name="_Toc323152842"/>
      <w:bookmarkStart w:id="571" w:name="_Toc324169659"/>
      <w:bookmarkStart w:id="572" w:name="_Toc324368736"/>
      <w:bookmarkStart w:id="573" w:name="_Toc332901431"/>
      <w:bookmarkStart w:id="574" w:name="_Toc334691899"/>
      <w:r w:rsidRPr="00E80820">
        <w:rPr>
          <w:rFonts w:ascii="Arial" w:hAnsi="Arial" w:cs="Arial"/>
          <w:bCs w:val="0"/>
          <w:sz w:val="22"/>
          <w:szCs w:val="22"/>
        </w:rPr>
        <w:lastRenderedPageBreak/>
        <w:t>ANEXO N° 4</w:t>
      </w:r>
      <w:bookmarkEnd w:id="562"/>
      <w:bookmarkEnd w:id="563"/>
      <w:bookmarkEnd w:id="564"/>
      <w:bookmarkEnd w:id="565"/>
      <w:bookmarkEnd w:id="566"/>
      <w:bookmarkEnd w:id="567"/>
      <w:bookmarkEnd w:id="568"/>
      <w:bookmarkEnd w:id="569"/>
      <w:bookmarkEnd w:id="570"/>
      <w:bookmarkEnd w:id="571"/>
      <w:bookmarkEnd w:id="572"/>
      <w:bookmarkEnd w:id="573"/>
      <w:bookmarkEnd w:id="574"/>
    </w:p>
    <w:p w:rsidR="00E80820" w:rsidRPr="00E80820" w:rsidRDefault="00E80820" w:rsidP="008622BD">
      <w:pPr>
        <w:pStyle w:val="Ttulo1"/>
        <w:jc w:val="center"/>
        <w:rPr>
          <w:rFonts w:ascii="Arial" w:hAnsi="Arial" w:cs="Arial"/>
          <w:bCs w:val="0"/>
          <w:sz w:val="22"/>
          <w:szCs w:val="22"/>
        </w:rPr>
      </w:pPr>
      <w:bookmarkStart w:id="575" w:name="_Toc264479997"/>
      <w:bookmarkStart w:id="576" w:name="_Toc264529639"/>
      <w:bookmarkStart w:id="577" w:name="_Toc266383655"/>
      <w:bookmarkStart w:id="578" w:name="_Toc266740715"/>
      <w:bookmarkStart w:id="579" w:name="_Toc285474661"/>
      <w:bookmarkStart w:id="580" w:name="_Toc289194462"/>
      <w:bookmarkStart w:id="581" w:name="_Toc208996431"/>
      <w:bookmarkStart w:id="582" w:name="_Toc315468827"/>
      <w:bookmarkStart w:id="583" w:name="_Toc323067356"/>
      <w:bookmarkStart w:id="584" w:name="_Toc323152843"/>
      <w:bookmarkStart w:id="585" w:name="_Toc324169660"/>
      <w:bookmarkStart w:id="586" w:name="_Toc324368737"/>
      <w:bookmarkStart w:id="587" w:name="_Toc332901432"/>
      <w:bookmarkStart w:id="588" w:name="_Toc334691900"/>
      <w:r w:rsidRPr="00E80820">
        <w:rPr>
          <w:rFonts w:ascii="Arial" w:hAnsi="Arial" w:cs="Arial"/>
          <w:bCs w:val="0"/>
          <w:sz w:val="22"/>
          <w:szCs w:val="22"/>
        </w:rPr>
        <w:t>CREDENCIALES PARA CALIFICACIÓN – REQUISITOS LEGALES</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E80820" w:rsidRPr="00E80820" w:rsidRDefault="00E80820" w:rsidP="008622BD">
      <w:pPr>
        <w:pStyle w:val="Ttulo1"/>
        <w:jc w:val="center"/>
        <w:rPr>
          <w:rFonts w:ascii="Arial" w:hAnsi="Arial" w:cs="Arial"/>
          <w:bCs w:val="0"/>
          <w:sz w:val="22"/>
          <w:szCs w:val="22"/>
        </w:rPr>
      </w:pPr>
      <w:bookmarkStart w:id="589" w:name="_Toc208996432"/>
      <w:bookmarkStart w:id="590" w:name="_Toc334691901"/>
      <w:r w:rsidRPr="00E80820">
        <w:rPr>
          <w:rFonts w:ascii="Arial" w:hAnsi="Arial" w:cs="Arial"/>
          <w:bCs w:val="0"/>
          <w:sz w:val="22"/>
          <w:szCs w:val="22"/>
        </w:rPr>
        <w:t>Formulario 6: Declaración Jurada – Renuncia inmunidad diplomática o reclamo</w:t>
      </w:r>
      <w:bookmarkEnd w:id="589"/>
      <w:bookmarkEnd w:id="590"/>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así como sus accionistas o socios renuncian a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así como sus integrantes y los accionistas o socios de estos últimos renuncian a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b/>
          <w:i/>
          <w:sz w:val="22"/>
          <w:szCs w:val="22"/>
        </w:rPr>
      </w:pPr>
      <w:r w:rsidRPr="00E80820">
        <w:rPr>
          <w:rFonts w:ascii="Arial" w:hAnsi="Arial" w:cs="Arial"/>
          <w:b/>
          <w:i/>
          <w:sz w:val="22"/>
          <w:szCs w:val="22"/>
        </w:rPr>
        <w:t xml:space="preserve">En caso el Postor tenga sus acciones listadas en bolsa de valores, el primer párrafo se reemplazará por el siguiente: </w:t>
      </w:r>
    </w:p>
    <w:p w:rsidR="00E80820" w:rsidRPr="00E80820" w:rsidRDefault="00E80820" w:rsidP="008622BD">
      <w:pPr>
        <w:pStyle w:val="Textosinformato"/>
        <w:jc w:val="both"/>
        <w:rPr>
          <w:rFonts w:ascii="Arial" w:hAnsi="Arial" w:cs="Arial"/>
          <w:b/>
          <w:i/>
          <w:sz w:val="22"/>
          <w:szCs w:val="22"/>
        </w:rPr>
      </w:pPr>
    </w:p>
    <w:p w:rsidR="00E80820" w:rsidRPr="00E80820" w:rsidRDefault="00E80820" w:rsidP="008622BD">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accionistas con más del 5% de participación en el capital social renuncian a lo siguiente:</w:t>
      </w:r>
    </w:p>
    <w:p w:rsidR="00E80820" w:rsidRPr="00E80820" w:rsidRDefault="00E80820" w:rsidP="008622BD">
      <w:pPr>
        <w:spacing w:after="0" w:line="240" w:lineRule="auto"/>
        <w:rPr>
          <w:rFonts w:ascii="Arial" w:hAnsi="Arial" w:cs="Arial"/>
          <w:b/>
          <w:i/>
        </w:rPr>
      </w:pPr>
    </w:p>
    <w:p w:rsidR="00E80820" w:rsidRPr="00E80820" w:rsidRDefault="00E80820" w:rsidP="008622BD">
      <w:pPr>
        <w:spacing w:after="0" w:line="240" w:lineRule="auto"/>
        <w:jc w:val="both"/>
        <w:rPr>
          <w:rFonts w:ascii="Arial" w:hAnsi="Arial" w:cs="Arial"/>
          <w:b/>
          <w:i/>
        </w:rPr>
      </w:pPr>
      <w:r w:rsidRPr="00E80820">
        <w:rPr>
          <w:rFonts w:ascii="Arial" w:hAnsi="Arial" w:cs="Arial"/>
          <w:b/>
          <w:i/>
        </w:rPr>
        <w:t>En el caso que el Postor sea un Consorcio integrado por sociedades que tienen listadas sus acciones en bolsa de valores y sociedades que no tienen listadas sus acciones en bolsa de valores, el párrafo anterior se reemplazará por el siguiente:</w:t>
      </w:r>
    </w:p>
    <w:p w:rsidR="00E80820" w:rsidRPr="00E80820" w:rsidRDefault="00E80820" w:rsidP="008622BD">
      <w:pPr>
        <w:pStyle w:val="Textosinformato"/>
        <w:jc w:val="both"/>
        <w:rPr>
          <w:rFonts w:ascii="Arial" w:hAnsi="Arial" w:cs="Arial"/>
          <w:b/>
          <w:i/>
          <w:sz w:val="22"/>
          <w:szCs w:val="22"/>
        </w:rPr>
      </w:pPr>
    </w:p>
    <w:p w:rsidR="00E80820" w:rsidRPr="00E80820" w:rsidRDefault="00E80820" w:rsidP="008622BD">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r w:rsidRPr="00E80820">
        <w:rPr>
          <w:rFonts w:ascii="Arial" w:hAnsi="Arial" w:cs="Arial"/>
          <w:sz w:val="22"/>
          <w:szCs w:val="22"/>
        </w:rPr>
        <w:t xml:space="preserve">1. </w:t>
      </w:r>
      <w:r w:rsidRPr="00E80820">
        <w:rPr>
          <w:rFonts w:ascii="Arial" w:hAnsi="Arial" w:cs="Arial"/>
          <w:sz w:val="22"/>
          <w:szCs w:val="22"/>
        </w:rPr>
        <w:tab/>
        <w:t>A invocar o ejercer cualquier privilegio o inmunidad diplomática o de cualquier otro tipo.</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ind w:left="567" w:hanging="567"/>
        <w:jc w:val="both"/>
        <w:rPr>
          <w:rFonts w:ascii="Arial" w:hAnsi="Arial" w:cs="Arial"/>
          <w:sz w:val="22"/>
          <w:szCs w:val="22"/>
        </w:rPr>
      </w:pPr>
      <w:r w:rsidRPr="00E80820">
        <w:rPr>
          <w:rFonts w:ascii="Arial" w:hAnsi="Arial" w:cs="Arial"/>
          <w:sz w:val="22"/>
          <w:szCs w:val="22"/>
        </w:rPr>
        <w:t>2.</w:t>
      </w:r>
      <w:r w:rsidRPr="00E80820">
        <w:rPr>
          <w:rFonts w:ascii="Arial" w:hAnsi="Arial" w:cs="Arial"/>
          <w:sz w:val="22"/>
          <w:szCs w:val="22"/>
        </w:rPr>
        <w:tab/>
        <w:t>A presentar cualquier reclamo por la vía diplomática y a cualquier compensación u otro con relación a dicho reclamo que pudiese ser incoado por o contra el Estado de la República del Perú, el Ministerio de Cultura, PROINVERSIÓN, el Comité, sus integrantes y asesores, bajo la ley peruana o bajo cualquier otra legislación con respecto a nuestras obligaciones respecto de las Bases, la Propuesta Económica, Propuesta Técnica y el Contrato.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 xml:space="preserve"> de .............. </w:t>
      </w:r>
      <w:proofErr w:type="gramStart"/>
      <w:r w:rsidRPr="00E80820">
        <w:rPr>
          <w:rFonts w:ascii="Arial" w:hAnsi="Arial" w:cs="Arial"/>
          <w:sz w:val="22"/>
          <w:szCs w:val="22"/>
        </w:rPr>
        <w:t>de</w:t>
      </w:r>
      <w:proofErr w:type="gramEnd"/>
      <w:r w:rsidRPr="00E80820">
        <w:rPr>
          <w:rFonts w:ascii="Arial" w:hAnsi="Arial" w:cs="Arial"/>
          <w:sz w:val="22"/>
          <w:szCs w:val="22"/>
        </w:rPr>
        <w:t xml:space="preserv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spacing w:after="0" w:line="240" w:lineRule="auto"/>
        <w:jc w:val="both"/>
        <w:rPr>
          <w:rFonts w:ascii="Arial" w:hAnsi="Arial" w:cs="Arial"/>
          <w:iCs/>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591" w:name="_Toc208996433"/>
      <w:bookmarkStart w:id="592" w:name="_Toc264479999"/>
      <w:bookmarkStart w:id="593" w:name="_Toc264529641"/>
      <w:bookmarkStart w:id="594" w:name="_Toc266383657"/>
      <w:bookmarkStart w:id="595" w:name="_Toc266740717"/>
      <w:bookmarkStart w:id="596" w:name="_Toc289194464"/>
      <w:bookmarkStart w:id="597" w:name="_Toc315468829"/>
      <w:bookmarkStart w:id="598" w:name="_Toc323067358"/>
      <w:bookmarkStart w:id="599" w:name="_Toc323152845"/>
      <w:bookmarkStart w:id="600" w:name="_Toc324169662"/>
      <w:bookmarkStart w:id="601" w:name="_Toc324368739"/>
      <w:bookmarkStart w:id="602" w:name="_Toc332901434"/>
      <w:bookmarkStart w:id="603" w:name="_Toc334691902"/>
      <w:r w:rsidRPr="00E80820">
        <w:rPr>
          <w:rFonts w:ascii="Arial" w:hAnsi="Arial" w:cs="Arial"/>
          <w:bCs w:val="0"/>
          <w:sz w:val="22"/>
          <w:szCs w:val="22"/>
        </w:rPr>
        <w:lastRenderedPageBreak/>
        <w:t>ANEXO N° 4</w:t>
      </w:r>
      <w:bookmarkEnd w:id="591"/>
      <w:bookmarkEnd w:id="592"/>
      <w:bookmarkEnd w:id="593"/>
      <w:bookmarkEnd w:id="594"/>
      <w:bookmarkEnd w:id="595"/>
      <w:bookmarkEnd w:id="596"/>
      <w:bookmarkEnd w:id="597"/>
      <w:bookmarkEnd w:id="598"/>
      <w:bookmarkEnd w:id="599"/>
      <w:bookmarkEnd w:id="600"/>
      <w:bookmarkEnd w:id="601"/>
      <w:bookmarkEnd w:id="602"/>
      <w:bookmarkEnd w:id="603"/>
    </w:p>
    <w:p w:rsidR="00E80820" w:rsidRPr="00E80820" w:rsidRDefault="00E80820" w:rsidP="008622BD">
      <w:pPr>
        <w:pStyle w:val="Ttulo1"/>
        <w:jc w:val="center"/>
        <w:rPr>
          <w:rFonts w:ascii="Arial" w:hAnsi="Arial" w:cs="Arial"/>
          <w:bCs w:val="0"/>
          <w:sz w:val="22"/>
          <w:szCs w:val="22"/>
        </w:rPr>
      </w:pPr>
      <w:bookmarkStart w:id="604" w:name="_Toc208996434"/>
      <w:bookmarkStart w:id="605" w:name="_Toc264480000"/>
      <w:bookmarkStart w:id="606" w:name="_Toc264529642"/>
      <w:bookmarkStart w:id="607" w:name="_Toc266383658"/>
      <w:bookmarkStart w:id="608" w:name="_Toc266740718"/>
      <w:bookmarkStart w:id="609" w:name="_Toc285474664"/>
      <w:bookmarkStart w:id="610" w:name="_Toc289194465"/>
      <w:bookmarkStart w:id="611" w:name="_Toc315468830"/>
      <w:bookmarkStart w:id="612" w:name="_Toc323067359"/>
      <w:bookmarkStart w:id="613" w:name="_Toc323152846"/>
      <w:bookmarkStart w:id="614" w:name="_Toc324169663"/>
      <w:bookmarkStart w:id="615" w:name="_Toc324368740"/>
      <w:bookmarkStart w:id="616" w:name="_Toc332901435"/>
      <w:bookmarkStart w:id="617" w:name="_Toc334691903"/>
      <w:r w:rsidRPr="00E80820">
        <w:rPr>
          <w:rFonts w:ascii="Arial" w:hAnsi="Arial" w:cs="Arial"/>
          <w:bCs w:val="0"/>
          <w:sz w:val="22"/>
          <w:szCs w:val="22"/>
        </w:rPr>
        <w:t>CREDENCIALES PARA CALIFICACIÓN – REQUISITOS LEGALES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618" w:name="_Toc208996435"/>
      <w:bookmarkStart w:id="619" w:name="_Toc334691904"/>
      <w:r w:rsidRPr="00E80820">
        <w:rPr>
          <w:rFonts w:ascii="Arial" w:hAnsi="Arial" w:cs="Arial"/>
          <w:bCs w:val="0"/>
          <w:sz w:val="22"/>
          <w:szCs w:val="22"/>
        </w:rPr>
        <w:t>Formulario 7: Declaración Jurada – Asesores del Postor</w:t>
      </w:r>
      <w:bookmarkEnd w:id="618"/>
      <w:bookmarkEnd w:id="619"/>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que nuestros asesores legales y técnicos no han prestado directamente ningún tipo de servicios a favor del Ministerio de Cultura,  PROINVERSIÓN o el Comité durante el desarrollo del presente Concurso, sea a tiempo completo, a tiempo parcial o de tipo eventual, vinculados con el presente proceso de promoción de la inversión privada.</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 ....... de ................ de 20…</w:t>
      </w:r>
      <w:proofErr w:type="gramStart"/>
      <w:r w:rsidRPr="00E80820">
        <w:rPr>
          <w:rFonts w:ascii="Arial" w:hAnsi="Arial" w:cs="Arial"/>
          <w:sz w:val="22"/>
          <w:szCs w:val="22"/>
        </w:rPr>
        <w:t>..</w:t>
      </w:r>
      <w:proofErr w:type="gramEnd"/>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spacing w:after="0" w:line="240" w:lineRule="auto"/>
        <w:jc w:val="both"/>
        <w:rPr>
          <w:rFonts w:ascii="Arial" w:hAnsi="Arial" w:cs="Arial"/>
          <w:iCs/>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620" w:name="_Toc208996436"/>
      <w:bookmarkStart w:id="621" w:name="_Toc264480002"/>
      <w:bookmarkStart w:id="622" w:name="_Toc264529644"/>
      <w:bookmarkStart w:id="623" w:name="_Toc266383660"/>
      <w:bookmarkStart w:id="624" w:name="_Toc266740720"/>
      <w:bookmarkStart w:id="625" w:name="_Toc289194467"/>
      <w:bookmarkStart w:id="626" w:name="_Toc315468832"/>
      <w:bookmarkStart w:id="627" w:name="_Toc323067361"/>
      <w:bookmarkStart w:id="628" w:name="_Toc323152848"/>
      <w:bookmarkStart w:id="629" w:name="_Toc324169665"/>
      <w:bookmarkStart w:id="630" w:name="_Toc324368742"/>
      <w:bookmarkStart w:id="631" w:name="_Toc332901437"/>
      <w:bookmarkStart w:id="632" w:name="_Toc334691905"/>
      <w:r w:rsidRPr="00E80820">
        <w:rPr>
          <w:rFonts w:ascii="Arial" w:hAnsi="Arial" w:cs="Arial"/>
          <w:bCs w:val="0"/>
          <w:sz w:val="22"/>
          <w:szCs w:val="22"/>
        </w:rPr>
        <w:lastRenderedPageBreak/>
        <w:t>ANEXO N° 4</w:t>
      </w:r>
      <w:bookmarkEnd w:id="620"/>
      <w:bookmarkEnd w:id="621"/>
      <w:bookmarkEnd w:id="622"/>
      <w:bookmarkEnd w:id="623"/>
      <w:bookmarkEnd w:id="624"/>
      <w:bookmarkEnd w:id="625"/>
      <w:bookmarkEnd w:id="626"/>
      <w:bookmarkEnd w:id="627"/>
      <w:bookmarkEnd w:id="628"/>
      <w:bookmarkEnd w:id="629"/>
      <w:bookmarkEnd w:id="630"/>
      <w:bookmarkEnd w:id="631"/>
      <w:bookmarkEnd w:id="632"/>
    </w:p>
    <w:p w:rsidR="00E80820" w:rsidRPr="00E80820" w:rsidRDefault="00E80820" w:rsidP="008622BD">
      <w:pPr>
        <w:pStyle w:val="Ttulo1"/>
        <w:jc w:val="center"/>
        <w:rPr>
          <w:rFonts w:ascii="Arial" w:hAnsi="Arial" w:cs="Arial"/>
          <w:bCs w:val="0"/>
          <w:sz w:val="22"/>
          <w:szCs w:val="22"/>
        </w:rPr>
      </w:pPr>
      <w:bookmarkStart w:id="633" w:name="_Toc264480003"/>
      <w:bookmarkStart w:id="634" w:name="_Toc264529645"/>
      <w:bookmarkStart w:id="635" w:name="_Toc266383661"/>
      <w:bookmarkStart w:id="636" w:name="_Toc266740721"/>
      <w:bookmarkStart w:id="637" w:name="_Toc285474667"/>
      <w:bookmarkStart w:id="638" w:name="_Toc289194468"/>
      <w:bookmarkStart w:id="639" w:name="_Toc208996437"/>
      <w:bookmarkStart w:id="640" w:name="_Toc315468833"/>
      <w:bookmarkStart w:id="641" w:name="_Toc323067362"/>
      <w:bookmarkStart w:id="642" w:name="_Toc323152849"/>
      <w:bookmarkStart w:id="643" w:name="_Toc324169666"/>
      <w:bookmarkStart w:id="644" w:name="_Toc324368743"/>
      <w:bookmarkStart w:id="645" w:name="_Toc332901438"/>
      <w:bookmarkStart w:id="646" w:name="_Toc334691906"/>
      <w:r w:rsidRPr="00E80820">
        <w:rPr>
          <w:rFonts w:ascii="Arial" w:hAnsi="Arial" w:cs="Arial"/>
          <w:bCs w:val="0"/>
          <w:sz w:val="22"/>
          <w:szCs w:val="22"/>
        </w:rPr>
        <w:t>CREDENCIALES PARA CALIFICACIÓN – REQUISITOS LEGALES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647" w:name="_Toc208996438"/>
      <w:bookmarkStart w:id="648" w:name="_Toc334691907"/>
      <w:r w:rsidRPr="00E80820">
        <w:rPr>
          <w:rFonts w:ascii="Arial" w:hAnsi="Arial" w:cs="Arial"/>
          <w:bCs w:val="0"/>
          <w:sz w:val="22"/>
          <w:szCs w:val="22"/>
        </w:rPr>
        <w:t>Formulario 8: Declaración Jurada – No participación en otro Postor</w:t>
      </w:r>
      <w:bookmarkEnd w:id="647"/>
      <w:bookmarkEnd w:id="648"/>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sus accionistas o socios no poseen participación directa o indirecta en ningún otro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b/>
          <w:i/>
          <w:sz w:val="22"/>
          <w:szCs w:val="22"/>
        </w:rPr>
      </w:pPr>
    </w:p>
    <w:p w:rsidR="00E80820" w:rsidRPr="00E80820" w:rsidRDefault="00E80820" w:rsidP="008622BD">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E80820" w:rsidRPr="00E80820" w:rsidRDefault="00E80820" w:rsidP="008622BD">
      <w:pPr>
        <w:pStyle w:val="Textosinformato"/>
        <w:jc w:val="both"/>
        <w:rPr>
          <w:rFonts w:ascii="Arial" w:hAnsi="Arial" w:cs="Arial"/>
          <w:b/>
          <w:i/>
          <w:sz w:val="22"/>
          <w:szCs w:val="22"/>
        </w:rPr>
      </w:pPr>
    </w:p>
    <w:p w:rsidR="00E80820" w:rsidRPr="00E80820" w:rsidRDefault="00E80820" w:rsidP="008622BD">
      <w:pPr>
        <w:pStyle w:val="Textosinformato"/>
        <w:jc w:val="both"/>
        <w:rPr>
          <w:rFonts w:ascii="Arial" w:hAnsi="Arial" w:cs="Arial"/>
          <w:b/>
          <w:i/>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ni sus integrantes, ni los socios o accionistas de estos últimos, poseen participación directa o indirecta en ningún otro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 xml:space="preserve"> de ..................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spacing w:after="0" w:line="240" w:lineRule="auto"/>
        <w:jc w:val="both"/>
        <w:rPr>
          <w:rFonts w:ascii="Arial" w:hAnsi="Arial" w:cs="Arial"/>
          <w:iCs/>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649" w:name="_Toc208996439"/>
      <w:bookmarkStart w:id="650" w:name="_Toc264480005"/>
      <w:bookmarkStart w:id="651" w:name="_Toc264529647"/>
      <w:bookmarkStart w:id="652" w:name="_Toc266383663"/>
      <w:bookmarkStart w:id="653" w:name="_Toc266740723"/>
      <w:bookmarkStart w:id="654" w:name="_Toc315468835"/>
      <w:bookmarkStart w:id="655" w:name="_Toc323067364"/>
      <w:bookmarkStart w:id="656" w:name="_Toc323152851"/>
      <w:bookmarkStart w:id="657" w:name="_Toc324169668"/>
      <w:bookmarkStart w:id="658" w:name="_Toc324368745"/>
      <w:bookmarkStart w:id="659" w:name="_Toc332901440"/>
      <w:bookmarkStart w:id="660" w:name="_Toc334691908"/>
      <w:bookmarkStart w:id="661" w:name="_Toc208996442"/>
      <w:bookmarkStart w:id="662" w:name="_Toc264480008"/>
      <w:bookmarkStart w:id="663" w:name="_Toc264529650"/>
      <w:bookmarkStart w:id="664" w:name="_Toc266383666"/>
      <w:bookmarkStart w:id="665" w:name="_Toc266740726"/>
      <w:bookmarkStart w:id="666" w:name="_Toc289194470"/>
      <w:r w:rsidRPr="00E80820">
        <w:rPr>
          <w:rFonts w:ascii="Arial" w:hAnsi="Arial" w:cs="Arial"/>
          <w:bCs w:val="0"/>
          <w:sz w:val="22"/>
          <w:szCs w:val="22"/>
        </w:rPr>
        <w:lastRenderedPageBreak/>
        <w:t>ANEXO N° 4</w:t>
      </w:r>
      <w:bookmarkEnd w:id="649"/>
      <w:bookmarkEnd w:id="650"/>
      <w:bookmarkEnd w:id="651"/>
      <w:bookmarkEnd w:id="652"/>
      <w:bookmarkEnd w:id="653"/>
      <w:bookmarkEnd w:id="654"/>
      <w:bookmarkEnd w:id="655"/>
      <w:bookmarkEnd w:id="656"/>
      <w:bookmarkEnd w:id="657"/>
      <w:bookmarkEnd w:id="658"/>
      <w:bookmarkEnd w:id="659"/>
      <w:bookmarkEnd w:id="660"/>
    </w:p>
    <w:p w:rsidR="00E80820" w:rsidRPr="00E80820" w:rsidRDefault="00E80820" w:rsidP="008622BD">
      <w:pPr>
        <w:pStyle w:val="Ttulo1"/>
        <w:jc w:val="center"/>
        <w:rPr>
          <w:rFonts w:ascii="Arial" w:hAnsi="Arial" w:cs="Arial"/>
          <w:bCs w:val="0"/>
          <w:sz w:val="22"/>
          <w:szCs w:val="22"/>
        </w:rPr>
      </w:pPr>
      <w:bookmarkStart w:id="667" w:name="_Toc208996440"/>
      <w:bookmarkStart w:id="668" w:name="_Toc264480006"/>
      <w:bookmarkStart w:id="669" w:name="_Toc264529648"/>
      <w:bookmarkStart w:id="670" w:name="_Toc266383664"/>
      <w:bookmarkStart w:id="671" w:name="_Toc266740724"/>
      <w:bookmarkStart w:id="672" w:name="_Toc315468836"/>
      <w:bookmarkStart w:id="673" w:name="_Toc323067365"/>
      <w:bookmarkStart w:id="674" w:name="_Toc323152852"/>
      <w:bookmarkStart w:id="675" w:name="_Toc324169669"/>
      <w:bookmarkStart w:id="676" w:name="_Toc324368746"/>
      <w:bookmarkStart w:id="677" w:name="_Toc332901441"/>
      <w:bookmarkStart w:id="678" w:name="_Toc334691909"/>
      <w:r w:rsidRPr="00E80820">
        <w:rPr>
          <w:rFonts w:ascii="Arial" w:hAnsi="Arial" w:cs="Arial"/>
          <w:bCs w:val="0"/>
          <w:sz w:val="22"/>
          <w:szCs w:val="22"/>
        </w:rPr>
        <w:t>CREDENCIALES PARA CALIFICACIÓN – REQUISITOS LEGALES</w:t>
      </w:r>
      <w:bookmarkEnd w:id="667"/>
      <w:bookmarkEnd w:id="668"/>
      <w:bookmarkEnd w:id="669"/>
      <w:bookmarkEnd w:id="670"/>
      <w:bookmarkEnd w:id="671"/>
      <w:bookmarkEnd w:id="672"/>
      <w:bookmarkEnd w:id="673"/>
      <w:bookmarkEnd w:id="674"/>
      <w:bookmarkEnd w:id="675"/>
      <w:bookmarkEnd w:id="676"/>
      <w:bookmarkEnd w:id="677"/>
      <w:bookmarkEnd w:id="678"/>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679" w:name="_Toc266740725"/>
      <w:bookmarkStart w:id="680" w:name="_Toc334691910"/>
      <w:bookmarkStart w:id="681" w:name="_Toc208996441"/>
      <w:r w:rsidRPr="00E80820">
        <w:rPr>
          <w:rFonts w:ascii="Arial" w:hAnsi="Arial" w:cs="Arial"/>
          <w:bCs w:val="0"/>
          <w:sz w:val="22"/>
          <w:szCs w:val="22"/>
        </w:rPr>
        <w:t>Formulario 9: Declaración Jurada – No participación en otro Postor</w:t>
      </w:r>
      <w:bookmarkEnd w:id="679"/>
      <w:bookmarkEnd w:id="680"/>
      <w:r w:rsidRPr="00E80820">
        <w:rPr>
          <w:rFonts w:ascii="Arial" w:hAnsi="Arial" w:cs="Arial"/>
          <w:bCs w:val="0"/>
          <w:sz w:val="22"/>
          <w:szCs w:val="22"/>
        </w:rPr>
        <w:t xml:space="preserve"> </w:t>
      </w:r>
      <w:bookmarkEnd w:id="681"/>
    </w:p>
    <w:p w:rsidR="00E80820" w:rsidRPr="00E80820" w:rsidRDefault="00E80820" w:rsidP="008622BD">
      <w:pPr>
        <w:pStyle w:val="Textosinformato"/>
        <w:jc w:val="center"/>
        <w:rPr>
          <w:rFonts w:ascii="Arial" w:hAnsi="Arial" w:cs="Arial"/>
          <w:sz w:val="22"/>
          <w:szCs w:val="22"/>
        </w:rPr>
      </w:pPr>
      <w:r w:rsidRPr="00E80820">
        <w:rPr>
          <w:rFonts w:ascii="Arial" w:hAnsi="Arial" w:cs="Arial"/>
          <w:sz w:val="22"/>
          <w:szCs w:val="22"/>
        </w:rPr>
        <w:t>(Aplicable p</w:t>
      </w:r>
      <w:r w:rsidRPr="00E80820">
        <w:rPr>
          <w:rFonts w:ascii="Arial" w:hAnsi="Arial" w:cs="Arial"/>
          <w:bCs/>
          <w:iCs/>
          <w:sz w:val="22"/>
          <w:szCs w:val="22"/>
        </w:rPr>
        <w:t>ara sociedades que tienen listadas sus acciones en bolsas de valores</w:t>
      </w:r>
      <w:r w:rsidRPr="00E80820">
        <w:rPr>
          <w:rFonts w:ascii="Arial" w:hAnsi="Arial" w:cs="Arial"/>
          <w:sz w:val="22"/>
          <w:szCs w:val="22"/>
        </w:rPr>
        <w:t>)</w:t>
      </w:r>
    </w:p>
    <w:p w:rsidR="00E80820" w:rsidRPr="00E80820" w:rsidRDefault="00E80820" w:rsidP="008622BD">
      <w:pPr>
        <w:pStyle w:val="Textosinformato"/>
        <w:jc w:val="both"/>
        <w:rPr>
          <w:rFonts w:ascii="Arial" w:hAnsi="Arial" w:cs="Arial"/>
          <w:b/>
          <w:i/>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y sus accionistas o socios,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E80820" w:rsidRPr="00E80820" w:rsidRDefault="00E80820" w:rsidP="008622BD">
      <w:pPr>
        <w:pStyle w:val="Textosinformato"/>
        <w:jc w:val="both"/>
        <w:rPr>
          <w:rFonts w:ascii="Arial" w:hAnsi="Arial" w:cs="Arial"/>
          <w:b/>
          <w:i/>
          <w:sz w:val="22"/>
          <w:szCs w:val="22"/>
        </w:rPr>
      </w:pPr>
    </w:p>
    <w:p w:rsidR="00E80820" w:rsidRPr="00E80820" w:rsidRDefault="00E80820" w:rsidP="008622BD">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sus integrantes y los accionistas o socios de estos últimos,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E80820" w:rsidRPr="00E80820" w:rsidRDefault="00E80820" w:rsidP="008622BD">
      <w:pPr>
        <w:pStyle w:val="Textosinformato"/>
        <w:jc w:val="both"/>
        <w:rPr>
          <w:rFonts w:ascii="Arial" w:hAnsi="Arial" w:cs="Arial"/>
          <w:b/>
          <w:i/>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 xml:space="preserve"> de ..................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spacing w:after="0" w:line="240" w:lineRule="auto"/>
        <w:jc w:val="both"/>
        <w:rPr>
          <w:rFonts w:ascii="Arial" w:hAnsi="Arial" w:cs="Arial"/>
          <w:iCs/>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b/>
        </w:rPr>
      </w:pPr>
    </w:p>
    <w:p w:rsidR="00E80820" w:rsidRPr="00E80820" w:rsidRDefault="00E80820" w:rsidP="008622BD">
      <w:pPr>
        <w:spacing w:after="0" w:line="240" w:lineRule="auto"/>
        <w:rPr>
          <w:rFonts w:ascii="Arial" w:hAnsi="Arial" w:cs="Arial"/>
          <w:b/>
          <w:bCs/>
        </w:rPr>
      </w:pPr>
      <w:r w:rsidRPr="00E80820">
        <w:rPr>
          <w:rFonts w:ascii="Arial" w:hAnsi="Arial" w:cs="Arial"/>
          <w:bCs/>
        </w:rPr>
        <w:br w:type="page"/>
      </w:r>
    </w:p>
    <w:p w:rsidR="00E80820" w:rsidRPr="00E80820" w:rsidRDefault="00E80820" w:rsidP="008622BD">
      <w:pPr>
        <w:pStyle w:val="Ttulo1"/>
        <w:jc w:val="center"/>
        <w:rPr>
          <w:rFonts w:ascii="Arial" w:hAnsi="Arial" w:cs="Arial"/>
          <w:bCs w:val="0"/>
          <w:sz w:val="22"/>
          <w:szCs w:val="22"/>
        </w:rPr>
      </w:pPr>
      <w:bookmarkStart w:id="682" w:name="_Toc315468838"/>
      <w:bookmarkStart w:id="683" w:name="_Toc323067367"/>
      <w:bookmarkStart w:id="684" w:name="_Toc323152854"/>
      <w:bookmarkStart w:id="685" w:name="_Toc324169671"/>
      <w:bookmarkStart w:id="686" w:name="_Toc324368748"/>
      <w:bookmarkStart w:id="687" w:name="_Toc332901443"/>
      <w:bookmarkStart w:id="688" w:name="_Toc334691911"/>
      <w:r w:rsidRPr="00E80820">
        <w:rPr>
          <w:rFonts w:ascii="Arial" w:hAnsi="Arial" w:cs="Arial"/>
          <w:bCs w:val="0"/>
          <w:sz w:val="22"/>
          <w:szCs w:val="22"/>
        </w:rPr>
        <w:lastRenderedPageBreak/>
        <w:t>ANEXO N° 4</w:t>
      </w:r>
      <w:bookmarkEnd w:id="661"/>
      <w:bookmarkEnd w:id="662"/>
      <w:bookmarkEnd w:id="663"/>
      <w:bookmarkEnd w:id="664"/>
      <w:bookmarkEnd w:id="665"/>
      <w:bookmarkEnd w:id="666"/>
      <w:bookmarkEnd w:id="682"/>
      <w:bookmarkEnd w:id="683"/>
      <w:bookmarkEnd w:id="684"/>
      <w:bookmarkEnd w:id="685"/>
      <w:bookmarkEnd w:id="686"/>
      <w:bookmarkEnd w:id="687"/>
      <w:bookmarkEnd w:id="688"/>
    </w:p>
    <w:p w:rsidR="00E80820" w:rsidRPr="00E80820" w:rsidRDefault="00E80820" w:rsidP="008622BD">
      <w:pPr>
        <w:pStyle w:val="Ttulo1"/>
        <w:jc w:val="center"/>
        <w:rPr>
          <w:rFonts w:ascii="Arial" w:hAnsi="Arial" w:cs="Arial"/>
          <w:bCs w:val="0"/>
          <w:sz w:val="22"/>
          <w:szCs w:val="22"/>
        </w:rPr>
      </w:pPr>
      <w:bookmarkStart w:id="689" w:name="_Toc208996443"/>
      <w:bookmarkStart w:id="690" w:name="_Toc264480009"/>
      <w:bookmarkStart w:id="691" w:name="_Toc264529651"/>
      <w:bookmarkStart w:id="692" w:name="_Toc266383667"/>
      <w:bookmarkStart w:id="693" w:name="_Toc266740727"/>
      <w:bookmarkStart w:id="694" w:name="_Toc285474670"/>
      <w:bookmarkStart w:id="695" w:name="_Toc289194471"/>
      <w:bookmarkStart w:id="696" w:name="_Toc315468839"/>
      <w:bookmarkStart w:id="697" w:name="_Toc323067368"/>
      <w:bookmarkStart w:id="698" w:name="_Toc323152855"/>
      <w:bookmarkStart w:id="699" w:name="_Toc324169672"/>
      <w:bookmarkStart w:id="700" w:name="_Toc324368749"/>
      <w:bookmarkStart w:id="701" w:name="_Toc332901444"/>
      <w:bookmarkStart w:id="702" w:name="_Toc334691912"/>
      <w:r w:rsidRPr="00E80820">
        <w:rPr>
          <w:rFonts w:ascii="Arial" w:hAnsi="Arial" w:cs="Arial"/>
          <w:bCs w:val="0"/>
          <w:sz w:val="22"/>
          <w:szCs w:val="22"/>
        </w:rPr>
        <w:t>CREDENCIALES PARA CALIFICACIÓN – REQUISITOS LEGALES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703" w:name="_Toc208996444"/>
      <w:bookmarkStart w:id="704" w:name="_Toc334691913"/>
      <w:r w:rsidRPr="00E80820">
        <w:rPr>
          <w:rFonts w:ascii="Arial" w:hAnsi="Arial" w:cs="Arial"/>
          <w:bCs w:val="0"/>
          <w:sz w:val="22"/>
          <w:szCs w:val="22"/>
        </w:rPr>
        <w:t>Formulario 10: Declaración Jurada - Constitución de persona jurídica</w:t>
      </w:r>
      <w:bookmarkEnd w:id="703"/>
      <w:bookmarkEnd w:id="704"/>
    </w:p>
    <w:p w:rsidR="00E80820" w:rsidRPr="00E80820" w:rsidRDefault="00E80820" w:rsidP="008622BD">
      <w:pPr>
        <w:pStyle w:val="Ttulo1"/>
        <w:jc w:val="center"/>
        <w:rPr>
          <w:rFonts w:ascii="Arial" w:hAnsi="Arial" w:cs="Arial"/>
          <w:bCs w:val="0"/>
          <w:sz w:val="22"/>
          <w:szCs w:val="22"/>
        </w:rPr>
      </w:pPr>
      <w:bookmarkStart w:id="705" w:name="_Toc334691914"/>
      <w:r w:rsidRPr="00E80820">
        <w:rPr>
          <w:rFonts w:ascii="Arial" w:hAnsi="Arial" w:cs="Arial"/>
          <w:bCs w:val="0"/>
          <w:sz w:val="22"/>
          <w:szCs w:val="22"/>
        </w:rPr>
        <w:t>(Aplicable para el caso de Postor como persona jurídica)</w:t>
      </w:r>
      <w:bookmarkEnd w:id="705"/>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1.- Que</w:t>
      </w:r>
      <w:proofErr w:type="gramStart"/>
      <w:r w:rsidRPr="00E80820">
        <w:rPr>
          <w:rFonts w:ascii="Arial" w:hAnsi="Arial" w:cs="Arial"/>
          <w:sz w:val="22"/>
          <w:szCs w:val="22"/>
        </w:rPr>
        <w:t>, ..............................................................................................</w:t>
      </w:r>
      <w:proofErr w:type="gramEnd"/>
      <w:r w:rsidRPr="00E80820">
        <w:rPr>
          <w:rFonts w:ascii="Arial" w:hAnsi="Arial" w:cs="Arial"/>
          <w:sz w:val="22"/>
          <w:szCs w:val="22"/>
        </w:rPr>
        <w:t xml:space="preserve">(el Postor) manifiesta su intención de constituir una persona jurídica con domicilio en el Estado de la República del Perú y un capital social de conformidad con lo establecido en el Contrato, en caso de resultar Adjudicatario.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2.- Que, la persona jurídica a constituirse celebrará el Contrato para la </w:t>
      </w:r>
      <w:r w:rsidR="001E6FDD">
        <w:rPr>
          <w:rFonts w:ascii="Arial" w:hAnsi="Arial" w:cs="Arial"/>
          <w:sz w:val="22"/>
          <w:szCs w:val="22"/>
        </w:rPr>
        <w:t>g</w:t>
      </w:r>
      <w:r w:rsidRPr="00E80820">
        <w:rPr>
          <w:rFonts w:ascii="Arial" w:hAnsi="Arial" w:cs="Arial"/>
          <w:sz w:val="22"/>
          <w:szCs w:val="22"/>
        </w:rPr>
        <w:t xml:space="preserve">estión y </w:t>
      </w:r>
      <w:r w:rsidR="001E6FDD">
        <w:rPr>
          <w:rFonts w:ascii="Arial" w:hAnsi="Arial" w:cs="Arial"/>
          <w:sz w:val="22"/>
          <w:szCs w:val="22"/>
        </w:rPr>
        <w:t>e</w:t>
      </w:r>
      <w:r w:rsidRPr="00E80820">
        <w:rPr>
          <w:rFonts w:ascii="Arial" w:hAnsi="Arial" w:cs="Arial"/>
          <w:sz w:val="22"/>
          <w:szCs w:val="22"/>
        </w:rPr>
        <w:t>xplotación del Gran Teatro Nacional.</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3.- Que en caso de resultar Adjudicatario, nos comprometemos a entregar el correspondiente Testimonio de la Escritura Pública de constitución del Concesionario con la correspondiente constancia de su inscripción en la Oficina Registral que corresponda, a la Fecha de Cierre señalada en el Anexo N° 12 de las Bases.</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En tal sentido, señalamos conocer y aceptar que el incumplimiento del presente compromiso podrá ser tomado en cuenta a fin de dejarse sin efecto la Adjudicación de la Buena Pro otorgada en nuestro favor.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5070"/>
        </w:tabs>
        <w:jc w:val="both"/>
        <w:rPr>
          <w:rFonts w:ascii="Arial" w:hAnsi="Arial" w:cs="Arial"/>
          <w:sz w:val="22"/>
          <w:szCs w:val="22"/>
        </w:rPr>
      </w:pPr>
      <w:r w:rsidRPr="00E80820">
        <w:rPr>
          <w:rFonts w:ascii="Arial" w:hAnsi="Arial" w:cs="Arial"/>
          <w:sz w:val="22"/>
          <w:szCs w:val="22"/>
        </w:rPr>
        <w:t>Lugar y fecha: ..............., .....de .................. de 20…</w:t>
      </w:r>
      <w:proofErr w:type="gramStart"/>
      <w:r w:rsidRPr="00E80820">
        <w:rPr>
          <w:rFonts w:ascii="Arial" w:hAnsi="Arial" w:cs="Arial"/>
          <w:sz w:val="22"/>
          <w:szCs w:val="22"/>
        </w:rPr>
        <w:t>..</w:t>
      </w:r>
      <w:proofErr w:type="gramEnd"/>
      <w:r w:rsidRPr="00E80820">
        <w:rPr>
          <w:rFonts w:ascii="Arial" w:hAnsi="Arial" w:cs="Arial"/>
          <w:sz w:val="22"/>
          <w:szCs w:val="22"/>
        </w:rPr>
        <w:tab/>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spacing w:after="0" w:line="240" w:lineRule="auto"/>
        <w:jc w:val="both"/>
        <w:rPr>
          <w:rFonts w:ascii="Arial" w:hAnsi="Arial" w:cs="Arial"/>
          <w:iCs/>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jc w:val="center"/>
        <w:rPr>
          <w:rFonts w:ascii="Arial" w:hAnsi="Arial" w:cs="Arial"/>
          <w:bCs w:val="0"/>
          <w:sz w:val="22"/>
          <w:szCs w:val="22"/>
        </w:rPr>
      </w:pPr>
      <w:r w:rsidRPr="00E80820">
        <w:rPr>
          <w:rFonts w:ascii="Arial" w:hAnsi="Arial" w:cs="Arial"/>
          <w:b w:val="0"/>
          <w:sz w:val="22"/>
          <w:szCs w:val="22"/>
        </w:rPr>
        <w:br w:type="page"/>
      </w:r>
      <w:bookmarkStart w:id="706" w:name="_Toc208996445"/>
      <w:bookmarkStart w:id="707" w:name="_Toc264480012"/>
      <w:bookmarkStart w:id="708" w:name="_Toc264529654"/>
      <w:bookmarkStart w:id="709" w:name="_Toc266383670"/>
      <w:bookmarkStart w:id="710" w:name="_Toc266740730"/>
      <w:bookmarkStart w:id="711" w:name="_Toc289194474"/>
      <w:bookmarkStart w:id="712" w:name="_Toc315468842"/>
      <w:bookmarkStart w:id="713" w:name="_Toc323067371"/>
      <w:bookmarkStart w:id="714" w:name="_Toc323152858"/>
      <w:bookmarkStart w:id="715" w:name="_Toc324169675"/>
      <w:bookmarkStart w:id="716" w:name="_Toc324368752"/>
      <w:bookmarkStart w:id="717" w:name="_Toc332901447"/>
      <w:bookmarkStart w:id="718" w:name="_Toc334691915"/>
      <w:r w:rsidRPr="00E80820">
        <w:rPr>
          <w:rFonts w:ascii="Arial" w:hAnsi="Arial" w:cs="Arial"/>
          <w:bCs w:val="0"/>
          <w:sz w:val="22"/>
          <w:szCs w:val="22"/>
        </w:rPr>
        <w:lastRenderedPageBreak/>
        <w:t>ANEXO N° 4</w:t>
      </w:r>
      <w:bookmarkEnd w:id="706"/>
      <w:bookmarkEnd w:id="707"/>
      <w:bookmarkEnd w:id="708"/>
      <w:bookmarkEnd w:id="709"/>
      <w:bookmarkEnd w:id="710"/>
      <w:bookmarkEnd w:id="711"/>
      <w:bookmarkEnd w:id="712"/>
      <w:bookmarkEnd w:id="713"/>
      <w:bookmarkEnd w:id="714"/>
      <w:bookmarkEnd w:id="715"/>
      <w:bookmarkEnd w:id="716"/>
      <w:bookmarkEnd w:id="717"/>
      <w:bookmarkEnd w:id="718"/>
    </w:p>
    <w:p w:rsidR="00E80820" w:rsidRPr="00E80820" w:rsidRDefault="00E80820" w:rsidP="008622BD">
      <w:pPr>
        <w:pStyle w:val="Ttulo1"/>
        <w:jc w:val="center"/>
        <w:rPr>
          <w:rFonts w:ascii="Arial" w:hAnsi="Arial" w:cs="Arial"/>
          <w:bCs w:val="0"/>
          <w:sz w:val="22"/>
          <w:szCs w:val="22"/>
        </w:rPr>
      </w:pPr>
      <w:bookmarkStart w:id="719" w:name="_Toc208996446"/>
      <w:bookmarkStart w:id="720" w:name="_Toc264480013"/>
      <w:bookmarkStart w:id="721" w:name="_Toc264529655"/>
      <w:bookmarkStart w:id="722" w:name="_Toc266383671"/>
      <w:bookmarkStart w:id="723" w:name="_Toc266740731"/>
      <w:bookmarkStart w:id="724" w:name="_Toc285474674"/>
      <w:bookmarkStart w:id="725" w:name="_Toc289194475"/>
      <w:bookmarkStart w:id="726" w:name="_Toc315468843"/>
      <w:bookmarkStart w:id="727" w:name="_Toc323067372"/>
      <w:bookmarkStart w:id="728" w:name="_Toc323152859"/>
      <w:bookmarkStart w:id="729" w:name="_Toc324169676"/>
      <w:bookmarkStart w:id="730" w:name="_Toc324368753"/>
      <w:bookmarkStart w:id="731" w:name="_Toc332901448"/>
      <w:bookmarkStart w:id="732" w:name="_Toc334691916"/>
      <w:r w:rsidRPr="00E80820">
        <w:rPr>
          <w:rFonts w:ascii="Arial" w:hAnsi="Arial" w:cs="Arial"/>
          <w:bCs w:val="0"/>
          <w:sz w:val="22"/>
          <w:szCs w:val="22"/>
        </w:rPr>
        <w:t>CREDENCIALES PARA CALIFICACIÓN – REQUISITOS LEGALES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733" w:name="_Toc208996447"/>
      <w:bookmarkStart w:id="734" w:name="_Toc334691917"/>
      <w:r w:rsidRPr="00E80820">
        <w:rPr>
          <w:rFonts w:ascii="Arial" w:hAnsi="Arial" w:cs="Arial"/>
          <w:bCs w:val="0"/>
          <w:sz w:val="22"/>
          <w:szCs w:val="22"/>
        </w:rPr>
        <w:t>Formulario 11: Declaración Jurada - Constitución de persona jurídica</w:t>
      </w:r>
      <w:bookmarkEnd w:id="733"/>
      <w:bookmarkEnd w:id="734"/>
    </w:p>
    <w:p w:rsidR="00E80820" w:rsidRPr="00E80820" w:rsidRDefault="00E80820" w:rsidP="008622BD">
      <w:pPr>
        <w:pStyle w:val="Ttulo1"/>
        <w:jc w:val="center"/>
        <w:rPr>
          <w:rFonts w:ascii="Arial" w:hAnsi="Arial" w:cs="Arial"/>
          <w:bCs w:val="0"/>
          <w:sz w:val="22"/>
          <w:szCs w:val="22"/>
        </w:rPr>
      </w:pPr>
      <w:bookmarkStart w:id="735" w:name="_Toc208996448"/>
      <w:bookmarkStart w:id="736" w:name="_Toc334691918"/>
      <w:r w:rsidRPr="00E80820">
        <w:rPr>
          <w:rFonts w:ascii="Arial" w:hAnsi="Arial" w:cs="Arial"/>
          <w:bCs w:val="0"/>
          <w:sz w:val="22"/>
          <w:szCs w:val="22"/>
        </w:rPr>
        <w:t>(Aplicable para Postor como Consorcio)</w:t>
      </w:r>
      <w:bookmarkEnd w:id="735"/>
      <w:bookmarkEnd w:id="736"/>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1.- Que,..................................................................................................... (Cada uno de los integrantes del Consorcio) se han asociado a través de un Consorcio a los efectos de participar en el presente Concurso.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2.- Que</w:t>
      </w:r>
      <w:proofErr w:type="gramStart"/>
      <w:r w:rsidRPr="00E80820">
        <w:rPr>
          <w:rFonts w:ascii="Arial" w:hAnsi="Arial" w:cs="Arial"/>
          <w:sz w:val="22"/>
          <w:szCs w:val="22"/>
        </w:rPr>
        <w:t>, .............................................................................................</w:t>
      </w:r>
      <w:proofErr w:type="gramEnd"/>
      <w:r w:rsidRPr="00E80820">
        <w:rPr>
          <w:rFonts w:ascii="Arial" w:hAnsi="Arial" w:cs="Arial"/>
          <w:sz w:val="22"/>
          <w:szCs w:val="22"/>
        </w:rPr>
        <w:t xml:space="preserve">(los indicados en el punto anterior) manifestamos nuestra intención de constituir una persona jurídica con domicilio en el Estado de la República del Perú y un capital social de conformidad con lo establecido en el Contrato, en caso de resultar Adjudicatario.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3.- Que, la persona jurídica a constituirse celebrará el Contrato para la </w:t>
      </w:r>
      <w:r w:rsidR="001E6FDD">
        <w:rPr>
          <w:rFonts w:ascii="Arial" w:hAnsi="Arial" w:cs="Arial"/>
          <w:sz w:val="22"/>
          <w:szCs w:val="22"/>
        </w:rPr>
        <w:t>g</w:t>
      </w:r>
      <w:r w:rsidRPr="00E80820">
        <w:rPr>
          <w:rFonts w:ascii="Arial" w:hAnsi="Arial" w:cs="Arial"/>
          <w:sz w:val="22"/>
          <w:szCs w:val="22"/>
        </w:rPr>
        <w:t xml:space="preserve">estión y </w:t>
      </w:r>
      <w:r w:rsidR="001E6FDD">
        <w:rPr>
          <w:rFonts w:ascii="Arial" w:hAnsi="Arial" w:cs="Arial"/>
          <w:sz w:val="22"/>
          <w:szCs w:val="22"/>
        </w:rPr>
        <w:t>e</w:t>
      </w:r>
      <w:r w:rsidRPr="00E80820">
        <w:rPr>
          <w:rFonts w:ascii="Arial" w:hAnsi="Arial" w:cs="Arial"/>
          <w:sz w:val="22"/>
          <w:szCs w:val="22"/>
        </w:rPr>
        <w:t>xplotación del Gran Teatro Nacional.</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4.- Que en caso de resultar Adjudicatario, nos comprometemos a entregar el correspondiente Testimonio de la Escritura Pública de constitución de la persona jurídica que, en calidad del Concesionario, suscribirá el Contrato para la Gestión y Explotación del Gran Teatro Nacional con la correspondiente constancia de su inscripción en la Oficina Registral que corresponda, a la Fecha de Cierre señalada en el Anexo N° 12 de las Bases.</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En tal sentido, señalamos conocer y aceptar que el incumplimiento del presente compromiso podrá ser tomado en cuenta a fin de dejarse sin efecto la Adjudicación de la Buena Pro otorgada en nuestro favor.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Postor</w:t>
      </w:r>
    </w:p>
    <w:p w:rsidR="00E80820" w:rsidRPr="00E80820" w:rsidRDefault="00E80820" w:rsidP="008622BD">
      <w:pPr>
        <w:spacing w:after="0" w:line="240" w:lineRule="auto"/>
        <w:jc w:val="both"/>
        <w:rPr>
          <w:rFonts w:ascii="Arial" w:hAnsi="Arial" w:cs="Arial"/>
          <w:iCs/>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jc w:val="center"/>
        <w:rPr>
          <w:rFonts w:ascii="Arial" w:hAnsi="Arial" w:cs="Arial"/>
          <w:bCs w:val="0"/>
          <w:kern w:val="28"/>
          <w:sz w:val="22"/>
          <w:szCs w:val="22"/>
          <w:u w:val="single"/>
        </w:rPr>
        <w:sectPr w:rsidR="00E80820" w:rsidRPr="00E80820" w:rsidSect="00092BFB">
          <w:headerReference w:type="default" r:id="rId13"/>
          <w:footerReference w:type="even" r:id="rId14"/>
          <w:footerReference w:type="default" r:id="rId15"/>
          <w:footnotePr>
            <w:numStart w:val="9"/>
          </w:footnotePr>
          <w:pgSz w:w="11907" w:h="16840" w:code="9"/>
          <w:pgMar w:top="1418" w:right="1418" w:bottom="1134" w:left="1701" w:header="720" w:footer="567" w:gutter="0"/>
          <w:cols w:space="720"/>
          <w:titlePg/>
          <w:docGrid w:linePitch="326"/>
        </w:sectPr>
      </w:pPr>
    </w:p>
    <w:p w:rsidR="00E80820" w:rsidRPr="00E80820" w:rsidRDefault="00E80820" w:rsidP="008622BD">
      <w:pPr>
        <w:pStyle w:val="Ttulo1"/>
        <w:jc w:val="center"/>
        <w:rPr>
          <w:rFonts w:ascii="Arial" w:hAnsi="Arial" w:cs="Arial"/>
          <w:b w:val="0"/>
          <w:bCs w:val="0"/>
          <w:sz w:val="22"/>
          <w:szCs w:val="22"/>
        </w:rPr>
      </w:pPr>
      <w:bookmarkStart w:id="737" w:name="_Toc334691919"/>
      <w:r w:rsidRPr="00E80820">
        <w:rPr>
          <w:rFonts w:ascii="Arial" w:hAnsi="Arial" w:cs="Arial"/>
          <w:bCs w:val="0"/>
          <w:sz w:val="22"/>
          <w:szCs w:val="22"/>
        </w:rPr>
        <w:lastRenderedPageBreak/>
        <w:t>ANEXO Nº 5:</w:t>
      </w:r>
      <w:bookmarkEnd w:id="737"/>
    </w:p>
    <w:p w:rsidR="00E80820" w:rsidRPr="00E80820" w:rsidRDefault="00E80820" w:rsidP="008622BD">
      <w:pPr>
        <w:pStyle w:val="Ttulo1"/>
        <w:jc w:val="center"/>
        <w:rPr>
          <w:rFonts w:ascii="Arial" w:hAnsi="Arial" w:cs="Arial"/>
          <w:bCs w:val="0"/>
          <w:sz w:val="22"/>
          <w:szCs w:val="22"/>
        </w:rPr>
      </w:pPr>
      <w:bookmarkStart w:id="738" w:name="_Toc334691920"/>
      <w:r w:rsidRPr="00E80820">
        <w:rPr>
          <w:rFonts w:ascii="Arial" w:hAnsi="Arial" w:cs="Arial"/>
          <w:bCs w:val="0"/>
          <w:sz w:val="22"/>
          <w:szCs w:val="22"/>
        </w:rPr>
        <w:t>CREDENCIALES PARA CALIFICACIÓN – REQUISITO TÉCNICO OPERATIVO</w:t>
      </w:r>
      <w:bookmarkEnd w:id="738"/>
    </w:p>
    <w:p w:rsidR="00E80820" w:rsidRPr="00E80820" w:rsidRDefault="00E80820" w:rsidP="008622BD">
      <w:pPr>
        <w:spacing w:after="0" w:line="240" w:lineRule="auto"/>
        <w:rPr>
          <w:rFonts w:ascii="Arial" w:hAnsi="Arial" w:cs="Arial"/>
        </w:rPr>
      </w:pPr>
    </w:p>
    <w:p w:rsidR="00E80820" w:rsidRPr="00E80820" w:rsidRDefault="00E80820" w:rsidP="008622BD">
      <w:pPr>
        <w:pStyle w:val="Ttulo1"/>
        <w:jc w:val="center"/>
        <w:rPr>
          <w:rFonts w:ascii="Arial" w:hAnsi="Arial" w:cs="Arial"/>
          <w:bCs w:val="0"/>
          <w:sz w:val="22"/>
          <w:szCs w:val="22"/>
        </w:rPr>
      </w:pPr>
      <w:bookmarkStart w:id="739" w:name="_Toc286936158"/>
      <w:bookmarkStart w:id="740" w:name="_Toc334691921"/>
      <w:r w:rsidRPr="00E80820">
        <w:rPr>
          <w:rFonts w:ascii="Arial" w:hAnsi="Arial" w:cs="Arial"/>
          <w:bCs w:val="0"/>
          <w:sz w:val="22"/>
          <w:szCs w:val="22"/>
        </w:rPr>
        <w:t>Formulario 1: Declaración Jurada de Experiencia</w:t>
      </w:r>
      <w:bookmarkEnd w:id="739"/>
      <w:r w:rsidRPr="00E80820">
        <w:rPr>
          <w:rFonts w:ascii="Arial" w:hAnsi="Arial" w:cs="Arial"/>
          <w:bCs w:val="0"/>
          <w:sz w:val="22"/>
          <w:szCs w:val="22"/>
        </w:rPr>
        <w:t xml:space="preserve"> en Espectáculos de Gran Formato</w:t>
      </w:r>
      <w:bookmarkEnd w:id="740"/>
    </w:p>
    <w:p w:rsidR="00E80820" w:rsidRPr="00E80820" w:rsidRDefault="00E80820" w:rsidP="008622BD">
      <w:pPr>
        <w:spacing w:after="0" w:line="240" w:lineRule="auto"/>
        <w:jc w:val="both"/>
        <w:rPr>
          <w:rFonts w:ascii="Arial" w:hAnsi="Arial" w:cs="Arial"/>
        </w:rPr>
      </w:pPr>
    </w:p>
    <w:p w:rsidR="00E80820" w:rsidRPr="008622BD" w:rsidRDefault="00E80820" w:rsidP="008622BD">
      <w:pPr>
        <w:pStyle w:val="Textosinformato"/>
        <w:jc w:val="both"/>
        <w:rPr>
          <w:rFonts w:ascii="Arial" w:hAnsi="Arial" w:cs="Arial"/>
          <w:b/>
        </w:rPr>
      </w:pPr>
      <w:r w:rsidRPr="008622BD">
        <w:rPr>
          <w:rFonts w:ascii="Arial" w:hAnsi="Arial" w:cs="Arial"/>
          <w:b/>
        </w:rPr>
        <w:t>Nombre del Postor: ……………………………………… / Nombre del Operador Estratégico: ……………………………………………</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Por medio de la presente, declaramos bajo juramento lo siguiente:</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 xml:space="preserve">A continuación, presentamos nuestra experiencia en Espectáculos de Gran Formato en el </w:t>
      </w:r>
      <w:proofErr w:type="gramStart"/>
      <w:r w:rsidRPr="008622BD">
        <w:rPr>
          <w:rFonts w:ascii="Arial" w:hAnsi="Arial" w:cs="Arial"/>
        </w:rPr>
        <w:t>mercado …</w:t>
      </w:r>
      <w:proofErr w:type="gramEnd"/>
      <w:r w:rsidRPr="008622BD">
        <w:rPr>
          <w:rFonts w:ascii="Arial" w:hAnsi="Arial" w:cs="Arial"/>
        </w:rPr>
        <w:t>…………………. [</w:t>
      </w:r>
      <w:proofErr w:type="gramStart"/>
      <w:r w:rsidRPr="008622BD">
        <w:rPr>
          <w:rFonts w:ascii="Arial" w:hAnsi="Arial" w:cs="Arial"/>
          <w:i/>
        </w:rPr>
        <w:t>nacional</w:t>
      </w:r>
      <w:proofErr w:type="gramEnd"/>
      <w:r w:rsidRPr="008622BD">
        <w:rPr>
          <w:rFonts w:ascii="Arial" w:hAnsi="Arial" w:cs="Arial"/>
          <w:i/>
        </w:rPr>
        <w:t xml:space="preserve"> y/o internacional</w:t>
      </w:r>
      <w:r w:rsidRPr="008622BD">
        <w:rPr>
          <w:rFonts w:ascii="Arial" w:hAnsi="Arial" w:cs="Arial"/>
        </w:rPr>
        <w:t>], bajo la calidad de …………………………………………………….. [</w:t>
      </w:r>
      <w:r w:rsidRPr="008622BD">
        <w:rPr>
          <w:rFonts w:ascii="Arial" w:hAnsi="Arial" w:cs="Arial"/>
          <w:i/>
        </w:rPr>
        <w:t>Productor, Exhibidor, Distribuidor o Promotor o cualquier otra denominación que implique la realización de una o más actividades de los agentes antes mencionados</w:t>
      </w:r>
      <w:r w:rsidRPr="008622BD">
        <w:rPr>
          <w:rFonts w:ascii="Arial" w:hAnsi="Arial" w:cs="Arial"/>
        </w:rPr>
        <w:t xml:space="preserve">]:  </w:t>
      </w:r>
    </w:p>
    <w:p w:rsidR="00E80820" w:rsidRPr="008622BD" w:rsidRDefault="00E80820" w:rsidP="008622BD">
      <w:pPr>
        <w:pStyle w:val="Textosinformato"/>
        <w:jc w:val="both"/>
        <w:rPr>
          <w:rFonts w:ascii="Arial" w:hAnsi="Arial" w:cs="Arial"/>
        </w:rPr>
      </w:pPr>
    </w:p>
    <w:tbl>
      <w:tblPr>
        <w:tblW w:w="14161" w:type="dxa"/>
        <w:jc w:val="center"/>
        <w:tblInd w:w="-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335"/>
        <w:gridCol w:w="1486"/>
        <w:gridCol w:w="1701"/>
        <w:gridCol w:w="2126"/>
        <w:gridCol w:w="1276"/>
        <w:gridCol w:w="1701"/>
        <w:gridCol w:w="999"/>
        <w:gridCol w:w="1403"/>
      </w:tblGrid>
      <w:tr w:rsidR="00E80820" w:rsidRPr="008622BD" w:rsidTr="00A3784F">
        <w:trPr>
          <w:trHeight w:val="314"/>
          <w:jc w:val="center"/>
        </w:trPr>
        <w:tc>
          <w:tcPr>
            <w:tcW w:w="1134" w:type="dxa"/>
            <w:tcBorders>
              <w:top w:val="single" w:sz="4" w:space="0" w:color="auto"/>
              <w:left w:val="single" w:sz="4" w:space="0" w:color="auto"/>
              <w:bottom w:val="single" w:sz="4" w:space="0" w:color="auto"/>
              <w:right w:val="single" w:sz="4" w:space="0" w:color="auto"/>
            </w:tcBorders>
            <w:vAlign w:val="center"/>
          </w:tcPr>
          <w:p w:rsidR="00E80820" w:rsidRPr="008622BD" w:rsidRDefault="00E80820" w:rsidP="008622BD">
            <w:pPr>
              <w:spacing w:after="0" w:line="240" w:lineRule="auto"/>
              <w:jc w:val="center"/>
              <w:rPr>
                <w:rFonts w:ascii="Arial" w:hAnsi="Arial" w:cs="Arial"/>
                <w:b/>
                <w:sz w:val="20"/>
                <w:szCs w:val="20"/>
              </w:rPr>
            </w:pPr>
            <w:r w:rsidRPr="008622BD">
              <w:rPr>
                <w:rFonts w:ascii="Arial" w:hAnsi="Arial" w:cs="Arial"/>
                <w:b/>
                <w:sz w:val="20"/>
                <w:szCs w:val="20"/>
              </w:rPr>
              <w:t>País / Ciudad / Año</w:t>
            </w:r>
          </w:p>
        </w:tc>
        <w:tc>
          <w:tcPr>
            <w:tcW w:w="2335" w:type="dxa"/>
            <w:tcBorders>
              <w:top w:val="single" w:sz="4" w:space="0" w:color="auto"/>
              <w:left w:val="single" w:sz="4" w:space="0" w:color="auto"/>
              <w:bottom w:val="single" w:sz="4" w:space="0" w:color="auto"/>
              <w:right w:val="single" w:sz="4" w:space="0" w:color="auto"/>
            </w:tcBorders>
            <w:vAlign w:val="center"/>
          </w:tcPr>
          <w:p w:rsidR="00E80820" w:rsidRPr="008622BD" w:rsidRDefault="00E80820" w:rsidP="008622BD">
            <w:pPr>
              <w:spacing w:after="0" w:line="240" w:lineRule="auto"/>
              <w:jc w:val="center"/>
              <w:rPr>
                <w:rFonts w:ascii="Arial" w:hAnsi="Arial" w:cs="Arial"/>
                <w:b/>
                <w:sz w:val="20"/>
                <w:szCs w:val="20"/>
              </w:rPr>
            </w:pPr>
            <w:r w:rsidRPr="008622BD">
              <w:rPr>
                <w:rFonts w:ascii="Arial" w:hAnsi="Arial" w:cs="Arial"/>
                <w:b/>
                <w:sz w:val="20"/>
                <w:szCs w:val="20"/>
              </w:rPr>
              <w:t>Nombre del espectáculo</w:t>
            </w:r>
          </w:p>
        </w:tc>
        <w:tc>
          <w:tcPr>
            <w:tcW w:w="148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center"/>
              <w:rPr>
                <w:rFonts w:ascii="Arial" w:hAnsi="Arial" w:cs="Arial"/>
                <w:b/>
                <w:sz w:val="20"/>
                <w:szCs w:val="20"/>
              </w:rPr>
            </w:pPr>
            <w:r w:rsidRPr="008622BD">
              <w:rPr>
                <w:rFonts w:ascii="Arial" w:hAnsi="Arial" w:cs="Arial"/>
                <w:b/>
                <w:sz w:val="20"/>
                <w:szCs w:val="20"/>
              </w:rPr>
              <w:t>N° de temporadas / Año</w:t>
            </w:r>
          </w:p>
        </w:tc>
        <w:tc>
          <w:tcPr>
            <w:tcW w:w="1701"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center"/>
              <w:rPr>
                <w:rFonts w:ascii="Arial" w:hAnsi="Arial" w:cs="Arial"/>
                <w:b/>
                <w:sz w:val="20"/>
                <w:szCs w:val="20"/>
              </w:rPr>
            </w:pPr>
            <w:r w:rsidRPr="008622BD">
              <w:rPr>
                <w:rFonts w:ascii="Arial" w:hAnsi="Arial" w:cs="Arial"/>
                <w:b/>
                <w:sz w:val="20"/>
                <w:szCs w:val="20"/>
              </w:rPr>
              <w:t>N° de presentaciones por temporada</w:t>
            </w:r>
          </w:p>
        </w:tc>
        <w:tc>
          <w:tcPr>
            <w:tcW w:w="2126" w:type="dxa"/>
            <w:tcBorders>
              <w:top w:val="single" w:sz="4" w:space="0" w:color="auto"/>
              <w:left w:val="single" w:sz="4" w:space="0" w:color="auto"/>
              <w:bottom w:val="single" w:sz="4" w:space="0" w:color="auto"/>
              <w:right w:val="single" w:sz="4" w:space="0" w:color="auto"/>
            </w:tcBorders>
            <w:vAlign w:val="center"/>
          </w:tcPr>
          <w:p w:rsidR="00E80820" w:rsidRPr="008622BD" w:rsidRDefault="00E80820" w:rsidP="00B52614">
            <w:pPr>
              <w:spacing w:after="0" w:line="240" w:lineRule="auto"/>
              <w:jc w:val="center"/>
              <w:rPr>
                <w:rFonts w:ascii="Arial" w:hAnsi="Arial" w:cs="Arial"/>
                <w:b/>
                <w:sz w:val="20"/>
                <w:szCs w:val="20"/>
              </w:rPr>
            </w:pPr>
            <w:r w:rsidRPr="008622BD">
              <w:rPr>
                <w:rFonts w:ascii="Arial" w:hAnsi="Arial" w:cs="Arial"/>
                <w:b/>
                <w:sz w:val="20"/>
                <w:szCs w:val="20"/>
              </w:rPr>
              <w:t>Nombre de</w:t>
            </w:r>
            <w:r w:rsidR="00B52614">
              <w:rPr>
                <w:rFonts w:ascii="Arial" w:hAnsi="Arial" w:cs="Arial"/>
                <w:b/>
                <w:sz w:val="20"/>
                <w:szCs w:val="20"/>
              </w:rPr>
              <w:t xml:space="preserve">l teatro </w:t>
            </w:r>
            <w:r w:rsidRPr="008622BD">
              <w:rPr>
                <w:rFonts w:ascii="Arial" w:hAnsi="Arial" w:cs="Arial"/>
                <w:b/>
                <w:sz w:val="20"/>
                <w:szCs w:val="20"/>
              </w:rPr>
              <w:t xml:space="preserve"> donde se presentó</w:t>
            </w:r>
          </w:p>
        </w:tc>
        <w:tc>
          <w:tcPr>
            <w:tcW w:w="1276" w:type="dxa"/>
            <w:tcBorders>
              <w:top w:val="single" w:sz="4" w:space="0" w:color="auto"/>
              <w:left w:val="single" w:sz="4" w:space="0" w:color="auto"/>
              <w:bottom w:val="single" w:sz="4" w:space="0" w:color="auto"/>
              <w:right w:val="single" w:sz="4" w:space="0" w:color="auto"/>
            </w:tcBorders>
            <w:vAlign w:val="center"/>
          </w:tcPr>
          <w:p w:rsidR="00E80820" w:rsidRPr="008622BD" w:rsidRDefault="00E80820" w:rsidP="008622BD">
            <w:pPr>
              <w:spacing w:after="0" w:line="240" w:lineRule="auto"/>
              <w:jc w:val="center"/>
              <w:rPr>
                <w:rFonts w:ascii="Arial" w:hAnsi="Arial" w:cs="Arial"/>
                <w:b/>
                <w:sz w:val="20"/>
                <w:szCs w:val="20"/>
              </w:rPr>
            </w:pPr>
            <w:r w:rsidRPr="008622BD">
              <w:rPr>
                <w:rFonts w:ascii="Arial" w:hAnsi="Arial" w:cs="Arial"/>
                <w:b/>
                <w:sz w:val="20"/>
                <w:szCs w:val="20"/>
              </w:rPr>
              <w:t>Capacidad o aforo</w:t>
            </w:r>
          </w:p>
        </w:tc>
        <w:tc>
          <w:tcPr>
            <w:tcW w:w="1701" w:type="dxa"/>
            <w:tcBorders>
              <w:top w:val="single" w:sz="4" w:space="0" w:color="auto"/>
              <w:left w:val="single" w:sz="4" w:space="0" w:color="auto"/>
              <w:bottom w:val="single" w:sz="4" w:space="0" w:color="auto"/>
              <w:right w:val="single" w:sz="4" w:space="0" w:color="auto"/>
            </w:tcBorders>
            <w:vAlign w:val="center"/>
          </w:tcPr>
          <w:p w:rsidR="00E80820" w:rsidRPr="008622BD" w:rsidRDefault="00E80820" w:rsidP="008622BD">
            <w:pPr>
              <w:spacing w:after="0" w:line="240" w:lineRule="auto"/>
              <w:jc w:val="center"/>
              <w:rPr>
                <w:rFonts w:ascii="Arial" w:hAnsi="Arial" w:cs="Arial"/>
                <w:b/>
                <w:sz w:val="20"/>
                <w:szCs w:val="20"/>
              </w:rPr>
            </w:pPr>
            <w:r w:rsidRPr="008622BD">
              <w:rPr>
                <w:rFonts w:ascii="Arial" w:hAnsi="Arial" w:cs="Arial"/>
                <w:b/>
                <w:sz w:val="20"/>
                <w:szCs w:val="20"/>
              </w:rPr>
              <w:t>N° de personas puestas en escena</w:t>
            </w:r>
          </w:p>
        </w:tc>
        <w:tc>
          <w:tcPr>
            <w:tcW w:w="999" w:type="dxa"/>
            <w:tcBorders>
              <w:top w:val="single" w:sz="4" w:space="0" w:color="auto"/>
              <w:left w:val="single" w:sz="4" w:space="0" w:color="auto"/>
              <w:bottom w:val="single" w:sz="4" w:space="0" w:color="auto"/>
              <w:right w:val="single" w:sz="4" w:space="0" w:color="auto"/>
            </w:tcBorders>
            <w:vAlign w:val="center"/>
          </w:tcPr>
          <w:p w:rsidR="00E80820" w:rsidRPr="008622BD" w:rsidRDefault="00E80820" w:rsidP="008622BD">
            <w:pPr>
              <w:spacing w:after="0" w:line="240" w:lineRule="auto"/>
              <w:jc w:val="center"/>
              <w:rPr>
                <w:rFonts w:ascii="Arial" w:hAnsi="Arial" w:cs="Arial"/>
                <w:b/>
                <w:sz w:val="20"/>
                <w:szCs w:val="20"/>
              </w:rPr>
            </w:pPr>
            <w:r w:rsidRPr="008622BD">
              <w:rPr>
                <w:rFonts w:ascii="Arial" w:hAnsi="Arial" w:cs="Arial"/>
                <w:b/>
                <w:sz w:val="20"/>
                <w:szCs w:val="20"/>
              </w:rPr>
              <w:t>Costo Unitario</w:t>
            </w:r>
          </w:p>
        </w:tc>
        <w:tc>
          <w:tcPr>
            <w:tcW w:w="1403" w:type="dxa"/>
            <w:tcBorders>
              <w:top w:val="single" w:sz="4" w:space="0" w:color="auto"/>
              <w:left w:val="single" w:sz="4" w:space="0" w:color="auto"/>
              <w:bottom w:val="single" w:sz="4" w:space="0" w:color="auto"/>
              <w:right w:val="single" w:sz="4" w:space="0" w:color="auto"/>
            </w:tcBorders>
            <w:vAlign w:val="center"/>
          </w:tcPr>
          <w:p w:rsidR="00E80820" w:rsidRPr="008622BD" w:rsidRDefault="00E80820" w:rsidP="008622BD">
            <w:pPr>
              <w:spacing w:after="0" w:line="240" w:lineRule="auto"/>
              <w:jc w:val="center"/>
              <w:rPr>
                <w:rFonts w:ascii="Arial" w:hAnsi="Arial" w:cs="Arial"/>
                <w:b/>
                <w:sz w:val="20"/>
                <w:szCs w:val="20"/>
              </w:rPr>
            </w:pPr>
            <w:r w:rsidRPr="008622BD">
              <w:rPr>
                <w:rFonts w:ascii="Arial" w:hAnsi="Arial" w:cs="Arial"/>
                <w:b/>
                <w:sz w:val="20"/>
                <w:szCs w:val="20"/>
              </w:rPr>
              <w:t>Costo de Producción</w:t>
            </w:r>
          </w:p>
        </w:tc>
      </w:tr>
      <w:tr w:rsidR="00E80820" w:rsidRPr="008622BD" w:rsidTr="00A3784F">
        <w:trPr>
          <w:trHeight w:val="228"/>
          <w:jc w:val="center"/>
        </w:trPr>
        <w:tc>
          <w:tcPr>
            <w:tcW w:w="1134"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2335"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48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999"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403"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r>
      <w:tr w:rsidR="00E80820" w:rsidRPr="008622BD" w:rsidTr="00A3784F">
        <w:trPr>
          <w:trHeight w:val="228"/>
          <w:jc w:val="center"/>
        </w:trPr>
        <w:tc>
          <w:tcPr>
            <w:tcW w:w="1134"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2335"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48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999"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403"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r>
      <w:tr w:rsidR="00E80820" w:rsidRPr="008622BD" w:rsidTr="00A3784F">
        <w:trPr>
          <w:jc w:val="center"/>
        </w:trPr>
        <w:tc>
          <w:tcPr>
            <w:tcW w:w="1134"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2335"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48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999"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c>
          <w:tcPr>
            <w:tcW w:w="1403" w:type="dxa"/>
            <w:tcBorders>
              <w:top w:val="single" w:sz="4" w:space="0" w:color="auto"/>
              <w:left w:val="single" w:sz="4" w:space="0" w:color="auto"/>
              <w:bottom w:val="single" w:sz="4" w:space="0" w:color="auto"/>
              <w:right w:val="single" w:sz="4" w:space="0" w:color="auto"/>
            </w:tcBorders>
          </w:tcPr>
          <w:p w:rsidR="00E80820" w:rsidRPr="008622BD" w:rsidRDefault="00E80820" w:rsidP="008622BD">
            <w:pPr>
              <w:spacing w:after="0" w:line="240" w:lineRule="auto"/>
              <w:jc w:val="both"/>
              <w:rPr>
                <w:rFonts w:ascii="Arial" w:hAnsi="Arial" w:cs="Arial"/>
                <w:sz w:val="20"/>
                <w:szCs w:val="20"/>
              </w:rPr>
            </w:pPr>
          </w:p>
        </w:tc>
      </w:tr>
    </w:tbl>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De los Espectáculos de Gran Formato antes detallados</w:t>
      </w:r>
      <w:proofErr w:type="gramStart"/>
      <w:r w:rsidRPr="008622BD">
        <w:rPr>
          <w:rFonts w:ascii="Arial" w:hAnsi="Arial" w:cs="Arial"/>
        </w:rPr>
        <w:t>, ….</w:t>
      </w:r>
      <w:proofErr w:type="gramEnd"/>
      <w:r w:rsidRPr="008622BD">
        <w:rPr>
          <w:rFonts w:ascii="Arial" w:hAnsi="Arial" w:cs="Arial"/>
        </w:rPr>
        <w:t xml:space="preserve"> </w:t>
      </w:r>
      <w:r w:rsidRPr="008622BD">
        <w:rPr>
          <w:rFonts w:ascii="Arial" w:hAnsi="Arial" w:cs="Arial"/>
          <w:i/>
        </w:rPr>
        <w:t>[</w:t>
      </w:r>
      <w:proofErr w:type="gramStart"/>
      <w:r w:rsidRPr="008622BD">
        <w:rPr>
          <w:rFonts w:ascii="Arial" w:hAnsi="Arial" w:cs="Arial"/>
          <w:i/>
        </w:rPr>
        <w:t>listar</w:t>
      </w:r>
      <w:proofErr w:type="gramEnd"/>
      <w:r w:rsidRPr="008622BD">
        <w:rPr>
          <w:rFonts w:ascii="Arial" w:hAnsi="Arial" w:cs="Arial"/>
          <w:i/>
        </w:rPr>
        <w:t xml:space="preserve"> los espectáculos que corresponden]</w:t>
      </w:r>
      <w:r w:rsidRPr="008622BD">
        <w:rPr>
          <w:rFonts w:ascii="Arial" w:hAnsi="Arial" w:cs="Arial"/>
        </w:rPr>
        <w:t xml:space="preserve"> corresponden a producciones propias del Operador Estratégico.</w:t>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jc w:val="both"/>
        <w:rPr>
          <w:rFonts w:ascii="Arial" w:hAnsi="Arial" w:cs="Arial"/>
        </w:rPr>
      </w:pPr>
      <w:r w:rsidRPr="008622BD">
        <w:rPr>
          <w:rFonts w:ascii="Arial" w:hAnsi="Arial" w:cs="Arial"/>
        </w:rPr>
        <w:t xml:space="preserve">Adjunto al presente, se encuentra la relación de documentos probatorios </w:t>
      </w:r>
      <w:r w:rsidR="00237079" w:rsidRPr="00A4498B">
        <w:rPr>
          <w:rFonts w:ascii="Arial" w:hAnsi="Arial" w:cs="Arial"/>
        </w:rPr>
        <w:t>(contratos, programas, facturas, constancias, entre otros)</w:t>
      </w:r>
      <w:r w:rsidR="00237079" w:rsidRPr="00237079">
        <w:rPr>
          <w:rFonts w:ascii="Arial" w:hAnsi="Arial" w:cs="Arial"/>
        </w:rPr>
        <w:t xml:space="preserve"> </w:t>
      </w:r>
      <w:r w:rsidRPr="008622BD">
        <w:rPr>
          <w:rFonts w:ascii="Arial" w:hAnsi="Arial" w:cs="Arial"/>
        </w:rPr>
        <w:t>que acreditan que se ha exhibido, distribuido, producido y/o promovido los Espectáculos de Gran Formato señalados en el cuadro anterior; y que los mencionados en el párrafo anterior, corresponden al Operador Estratégico.</w:t>
      </w:r>
    </w:p>
    <w:p w:rsidR="00E80820" w:rsidRPr="008622BD" w:rsidRDefault="00E80820" w:rsidP="008622BD">
      <w:pPr>
        <w:spacing w:after="0" w:line="240" w:lineRule="auto"/>
        <w:jc w:val="both"/>
        <w:rPr>
          <w:rFonts w:ascii="Arial" w:hAnsi="Arial" w:cs="Arial"/>
          <w:sz w:val="20"/>
          <w:szCs w:val="20"/>
        </w:rPr>
      </w:pPr>
    </w:p>
    <w:p w:rsidR="00E80820" w:rsidRPr="008622BD" w:rsidRDefault="00E80820" w:rsidP="008622BD">
      <w:pPr>
        <w:pStyle w:val="Textosinformato"/>
        <w:tabs>
          <w:tab w:val="left" w:pos="5070"/>
        </w:tabs>
        <w:jc w:val="both"/>
        <w:rPr>
          <w:rFonts w:ascii="Arial" w:hAnsi="Arial" w:cs="Arial"/>
        </w:rPr>
      </w:pPr>
      <w:r w:rsidRPr="008622BD">
        <w:rPr>
          <w:rFonts w:ascii="Arial" w:hAnsi="Arial" w:cs="Arial"/>
        </w:rPr>
        <w:t>Lugar y fecha: ..............., .....de .................. de 20…</w:t>
      </w:r>
      <w:proofErr w:type="gramStart"/>
      <w:r w:rsidRPr="008622BD">
        <w:rPr>
          <w:rFonts w:ascii="Arial" w:hAnsi="Arial" w:cs="Arial"/>
        </w:rPr>
        <w:t>..</w:t>
      </w:r>
      <w:proofErr w:type="gramEnd"/>
      <w:r w:rsidRPr="008622BD">
        <w:rPr>
          <w:rFonts w:ascii="Arial" w:hAnsi="Arial" w:cs="Arial"/>
        </w:rPr>
        <w:tab/>
      </w:r>
    </w:p>
    <w:p w:rsidR="00E80820" w:rsidRPr="008622BD" w:rsidRDefault="00E80820" w:rsidP="008622BD">
      <w:pPr>
        <w:pStyle w:val="Textosinformato"/>
        <w:jc w:val="both"/>
        <w:rPr>
          <w:rFonts w:ascii="Arial" w:hAnsi="Arial" w:cs="Arial"/>
        </w:rPr>
      </w:pPr>
    </w:p>
    <w:p w:rsidR="00E80820" w:rsidRPr="008622BD" w:rsidRDefault="00E80820" w:rsidP="008622BD">
      <w:pPr>
        <w:pStyle w:val="Textosinformato"/>
        <w:rPr>
          <w:rFonts w:ascii="Arial" w:hAnsi="Arial" w:cs="Arial"/>
        </w:rPr>
      </w:pPr>
      <w:r w:rsidRPr="008622BD">
        <w:rPr>
          <w:rFonts w:ascii="Arial" w:hAnsi="Arial" w:cs="Arial"/>
        </w:rPr>
        <w:t xml:space="preserve">.....................................................       </w:t>
      </w:r>
    </w:p>
    <w:p w:rsidR="00E80820" w:rsidRPr="008622BD" w:rsidRDefault="00E80820" w:rsidP="008622BD">
      <w:pPr>
        <w:pStyle w:val="Textosinformato"/>
        <w:rPr>
          <w:rFonts w:ascii="Arial" w:hAnsi="Arial" w:cs="Arial"/>
        </w:rPr>
      </w:pPr>
      <w:r w:rsidRPr="008622BD">
        <w:rPr>
          <w:rFonts w:ascii="Arial" w:hAnsi="Arial" w:cs="Arial"/>
        </w:rPr>
        <w:t>Nombre del Postor</w:t>
      </w:r>
    </w:p>
    <w:p w:rsidR="00E80820" w:rsidRPr="008622BD" w:rsidRDefault="00E80820" w:rsidP="008622BD">
      <w:pPr>
        <w:pStyle w:val="Textosinformato"/>
        <w:rPr>
          <w:rFonts w:ascii="Arial" w:hAnsi="Arial" w:cs="Arial"/>
        </w:rPr>
      </w:pPr>
      <w:r w:rsidRPr="008622BD">
        <w:rPr>
          <w:rFonts w:ascii="Arial" w:hAnsi="Arial" w:cs="Arial"/>
        </w:rPr>
        <w:t>.....................................................</w:t>
      </w:r>
    </w:p>
    <w:p w:rsidR="00E80820" w:rsidRPr="008622BD" w:rsidRDefault="00E80820" w:rsidP="008622BD">
      <w:pPr>
        <w:pStyle w:val="Textosinformato"/>
        <w:rPr>
          <w:rFonts w:ascii="Arial" w:hAnsi="Arial" w:cs="Arial"/>
        </w:rPr>
      </w:pPr>
      <w:r w:rsidRPr="008622BD">
        <w:rPr>
          <w:rFonts w:ascii="Arial" w:hAnsi="Arial" w:cs="Arial"/>
        </w:rPr>
        <w:t>Nombre del Representante Legal del Postor</w:t>
      </w:r>
    </w:p>
    <w:p w:rsidR="00E80820" w:rsidRPr="008622BD" w:rsidRDefault="00E80820" w:rsidP="008622BD">
      <w:pPr>
        <w:pStyle w:val="Textosinformato"/>
        <w:rPr>
          <w:rFonts w:ascii="Arial" w:hAnsi="Arial" w:cs="Arial"/>
        </w:rPr>
      </w:pPr>
      <w:r w:rsidRPr="008622BD">
        <w:rPr>
          <w:rFonts w:ascii="Arial" w:hAnsi="Arial" w:cs="Arial"/>
        </w:rPr>
        <w:t>.....................................................</w:t>
      </w:r>
    </w:p>
    <w:p w:rsidR="00E80820" w:rsidRPr="008622BD" w:rsidRDefault="00E80820" w:rsidP="008622BD">
      <w:pPr>
        <w:pStyle w:val="Textosinformato"/>
        <w:rPr>
          <w:rFonts w:ascii="Arial" w:hAnsi="Arial" w:cs="Arial"/>
        </w:rPr>
      </w:pPr>
      <w:r w:rsidRPr="008622BD">
        <w:rPr>
          <w:rFonts w:ascii="Arial" w:hAnsi="Arial" w:cs="Arial"/>
        </w:rPr>
        <w:t>Firma del Representante Legal del Postor</w:t>
      </w:r>
    </w:p>
    <w:p w:rsidR="00E80820" w:rsidRPr="008622BD" w:rsidRDefault="00E80820" w:rsidP="008622BD">
      <w:pPr>
        <w:spacing w:after="0" w:line="240" w:lineRule="auto"/>
        <w:rPr>
          <w:rFonts w:ascii="Arial" w:hAnsi="Arial" w:cs="Arial"/>
          <w:sz w:val="20"/>
          <w:szCs w:val="20"/>
        </w:rPr>
        <w:sectPr w:rsidR="00E80820" w:rsidRPr="008622BD" w:rsidSect="00A82972">
          <w:footerReference w:type="default" r:id="rId16"/>
          <w:footnotePr>
            <w:numStart w:val="9"/>
          </w:footnotePr>
          <w:pgSz w:w="16840" w:h="11907" w:orient="landscape" w:code="9"/>
          <w:pgMar w:top="1701" w:right="1134" w:bottom="1418" w:left="1134" w:header="720" w:footer="567" w:gutter="0"/>
          <w:cols w:space="720"/>
          <w:docGrid w:linePitch="326"/>
        </w:sectPr>
      </w:pPr>
    </w:p>
    <w:p w:rsidR="00D20CAD" w:rsidRPr="00006592" w:rsidRDefault="00D20CAD" w:rsidP="00D20CAD">
      <w:pPr>
        <w:pStyle w:val="Ttulo1"/>
        <w:jc w:val="center"/>
        <w:rPr>
          <w:rFonts w:ascii="Arial" w:hAnsi="Arial" w:cs="Arial"/>
          <w:bCs w:val="0"/>
          <w:sz w:val="22"/>
          <w:szCs w:val="22"/>
        </w:rPr>
      </w:pPr>
      <w:bookmarkStart w:id="741" w:name="_Toc324368759"/>
      <w:bookmarkStart w:id="742" w:name="_Toc332901454"/>
      <w:bookmarkStart w:id="743" w:name="_Toc334691922"/>
      <w:bookmarkStart w:id="744" w:name="_Toc208996452"/>
      <w:r w:rsidRPr="00E80820">
        <w:rPr>
          <w:rFonts w:ascii="Arial" w:hAnsi="Arial" w:cs="Arial"/>
          <w:bCs w:val="0"/>
          <w:sz w:val="22"/>
          <w:szCs w:val="22"/>
        </w:rPr>
        <w:lastRenderedPageBreak/>
        <w:t>ANEXO Nº 5:</w:t>
      </w:r>
      <w:bookmarkEnd w:id="741"/>
      <w:bookmarkEnd w:id="742"/>
      <w:bookmarkEnd w:id="743"/>
    </w:p>
    <w:p w:rsidR="00D20CAD" w:rsidRPr="00E80820" w:rsidRDefault="00D20CAD" w:rsidP="00D20CAD">
      <w:pPr>
        <w:pStyle w:val="Ttulo1"/>
        <w:jc w:val="center"/>
        <w:rPr>
          <w:rFonts w:ascii="Arial" w:hAnsi="Arial" w:cs="Arial"/>
          <w:bCs w:val="0"/>
          <w:sz w:val="22"/>
          <w:szCs w:val="22"/>
        </w:rPr>
      </w:pPr>
      <w:bookmarkStart w:id="745" w:name="_Toc324368760"/>
      <w:bookmarkStart w:id="746" w:name="_Toc332901455"/>
      <w:bookmarkStart w:id="747" w:name="_Toc334691923"/>
      <w:r w:rsidRPr="00E80820">
        <w:rPr>
          <w:rFonts w:ascii="Arial" w:hAnsi="Arial" w:cs="Arial"/>
          <w:bCs w:val="0"/>
          <w:sz w:val="22"/>
          <w:szCs w:val="22"/>
        </w:rPr>
        <w:t>CREDENCIALES PARA CALIFICACIÓN – REQUISITO TÉCNICO OPERATIVO</w:t>
      </w:r>
      <w:bookmarkEnd w:id="745"/>
      <w:bookmarkEnd w:id="746"/>
      <w:bookmarkEnd w:id="747"/>
    </w:p>
    <w:p w:rsidR="00D20CAD" w:rsidRPr="00006592" w:rsidRDefault="00D20CAD" w:rsidP="00006592">
      <w:pPr>
        <w:pStyle w:val="Ttulo1"/>
        <w:jc w:val="center"/>
        <w:rPr>
          <w:rFonts w:ascii="Arial" w:hAnsi="Arial" w:cs="Arial"/>
          <w:bCs w:val="0"/>
          <w:sz w:val="22"/>
          <w:szCs w:val="22"/>
        </w:rPr>
      </w:pPr>
    </w:p>
    <w:p w:rsidR="00D20CAD" w:rsidRPr="00006592" w:rsidRDefault="00D20CAD" w:rsidP="00006592">
      <w:pPr>
        <w:pStyle w:val="Ttulo1"/>
        <w:jc w:val="center"/>
        <w:rPr>
          <w:rFonts w:ascii="Arial" w:hAnsi="Arial" w:cs="Arial"/>
          <w:bCs w:val="0"/>
          <w:sz w:val="22"/>
          <w:szCs w:val="22"/>
        </w:rPr>
      </w:pPr>
      <w:bookmarkStart w:id="748" w:name="_Toc334691924"/>
      <w:r w:rsidRPr="00006592">
        <w:rPr>
          <w:rFonts w:ascii="Arial" w:hAnsi="Arial" w:cs="Arial"/>
          <w:bCs w:val="0"/>
          <w:sz w:val="22"/>
          <w:szCs w:val="22"/>
        </w:rPr>
        <w:t>Formulario 2: Declaración Jurada - Experiencia del Gestor de Infraestructura</w:t>
      </w:r>
      <w:bookmarkEnd w:id="748"/>
    </w:p>
    <w:p w:rsidR="00D20CAD" w:rsidRDefault="00D20CAD" w:rsidP="00D20CAD">
      <w:pPr>
        <w:spacing w:after="0" w:line="240" w:lineRule="auto"/>
        <w:rPr>
          <w:rFonts w:ascii="Arial" w:eastAsia="Times New Roman" w:hAnsi="Arial" w:cs="Arial"/>
          <w:b/>
          <w:kern w:val="32"/>
        </w:rPr>
      </w:pPr>
    </w:p>
    <w:p w:rsidR="00D20CAD" w:rsidRPr="00E80820" w:rsidRDefault="00D20CAD" w:rsidP="00D20CAD">
      <w:pPr>
        <w:pStyle w:val="Textosinformato"/>
        <w:jc w:val="both"/>
        <w:rPr>
          <w:rFonts w:ascii="Arial" w:hAnsi="Arial" w:cs="Arial"/>
          <w:b/>
          <w:sz w:val="22"/>
          <w:szCs w:val="22"/>
        </w:rPr>
      </w:pPr>
      <w:r w:rsidRPr="00E80820">
        <w:rPr>
          <w:rFonts w:ascii="Arial" w:hAnsi="Arial" w:cs="Arial"/>
          <w:b/>
          <w:sz w:val="22"/>
          <w:szCs w:val="22"/>
        </w:rPr>
        <w:t xml:space="preserve">Nombre del </w:t>
      </w:r>
      <w:r w:rsidRPr="00D20CAD">
        <w:rPr>
          <w:rFonts w:ascii="Arial" w:hAnsi="Arial" w:cs="Arial"/>
          <w:b/>
          <w:sz w:val="22"/>
          <w:szCs w:val="22"/>
        </w:rPr>
        <w:t xml:space="preserve">Postor: ……………………………………… </w:t>
      </w:r>
    </w:p>
    <w:p w:rsidR="00D20CAD" w:rsidRPr="00E80820" w:rsidRDefault="00D20CAD" w:rsidP="00D20CAD">
      <w:pPr>
        <w:pStyle w:val="Textosinformato"/>
        <w:jc w:val="both"/>
        <w:rPr>
          <w:rFonts w:ascii="Arial" w:hAnsi="Arial" w:cs="Arial"/>
          <w:sz w:val="22"/>
          <w:szCs w:val="22"/>
        </w:rPr>
      </w:pPr>
    </w:p>
    <w:p w:rsidR="00D20CAD" w:rsidRPr="00E80820" w:rsidRDefault="00D20CAD" w:rsidP="00D20CAD">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D20CAD" w:rsidRPr="00E80820" w:rsidRDefault="00D20CAD" w:rsidP="00D20CAD">
      <w:pPr>
        <w:pStyle w:val="Textosinformato"/>
        <w:jc w:val="both"/>
        <w:rPr>
          <w:rFonts w:ascii="Arial" w:hAnsi="Arial" w:cs="Arial"/>
          <w:sz w:val="22"/>
          <w:szCs w:val="22"/>
        </w:rPr>
      </w:pPr>
    </w:p>
    <w:p w:rsidR="00D20CAD" w:rsidRPr="00E80820" w:rsidRDefault="00D20CAD" w:rsidP="00D20CAD">
      <w:pPr>
        <w:pStyle w:val="Textosinformato"/>
        <w:jc w:val="both"/>
        <w:rPr>
          <w:rFonts w:ascii="Arial" w:hAnsi="Arial" w:cs="Arial"/>
          <w:sz w:val="22"/>
          <w:szCs w:val="22"/>
        </w:rPr>
      </w:pPr>
      <w:r w:rsidRPr="00E80820">
        <w:rPr>
          <w:rFonts w:ascii="Arial" w:hAnsi="Arial" w:cs="Arial"/>
          <w:sz w:val="22"/>
          <w:szCs w:val="22"/>
        </w:rPr>
        <w:t>Que</w:t>
      </w:r>
      <w:proofErr w:type="gramStart"/>
      <w:r w:rsidRPr="00E80820">
        <w:rPr>
          <w:rFonts w:ascii="Arial" w:hAnsi="Arial" w:cs="Arial"/>
          <w:sz w:val="22"/>
          <w:szCs w:val="22"/>
        </w:rPr>
        <w:t>, …</w:t>
      </w:r>
      <w:proofErr w:type="gramEnd"/>
      <w:r w:rsidRPr="00E80820">
        <w:rPr>
          <w:rFonts w:ascii="Arial" w:hAnsi="Arial" w:cs="Arial"/>
          <w:sz w:val="22"/>
          <w:szCs w:val="22"/>
        </w:rPr>
        <w:t xml:space="preserve">…………………….. </w:t>
      </w:r>
      <w:r w:rsidRPr="00E80820">
        <w:rPr>
          <w:rFonts w:ascii="Arial" w:hAnsi="Arial" w:cs="Arial"/>
          <w:i/>
          <w:sz w:val="22"/>
          <w:szCs w:val="22"/>
        </w:rPr>
        <w:t>[</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Gestor de Infraestructura]</w:t>
      </w:r>
      <w:r w:rsidRPr="00E80820">
        <w:rPr>
          <w:rFonts w:ascii="Arial" w:hAnsi="Arial" w:cs="Arial"/>
          <w:sz w:val="22"/>
          <w:szCs w:val="22"/>
        </w:rPr>
        <w:t xml:space="preserve"> cuenta con una experiencia mínima de cinco (5) años en la gestión de infraestructura </w:t>
      </w:r>
      <w:r w:rsidR="00A02177">
        <w:rPr>
          <w:rFonts w:ascii="Arial" w:hAnsi="Arial" w:cs="Arial"/>
          <w:sz w:val="22"/>
          <w:szCs w:val="22"/>
        </w:rPr>
        <w:t>para uso escénico o recreativo</w:t>
      </w:r>
      <w:r w:rsidRPr="00E80820">
        <w:rPr>
          <w:rFonts w:ascii="Arial" w:hAnsi="Arial" w:cs="Arial"/>
          <w:sz w:val="22"/>
          <w:szCs w:val="22"/>
        </w:rPr>
        <w:t xml:space="preserve">, con </w:t>
      </w:r>
      <w:r w:rsidR="00A02177">
        <w:rPr>
          <w:rFonts w:ascii="Arial" w:hAnsi="Arial" w:cs="Arial"/>
          <w:sz w:val="22"/>
          <w:szCs w:val="22"/>
        </w:rPr>
        <w:t>un aforo mínimo</w:t>
      </w:r>
      <w:r w:rsidRPr="00E80820">
        <w:rPr>
          <w:rFonts w:ascii="Arial" w:hAnsi="Arial" w:cs="Arial"/>
          <w:sz w:val="22"/>
          <w:szCs w:val="22"/>
        </w:rPr>
        <w:t xml:space="preserve"> de 1</w:t>
      </w:r>
      <w:r w:rsidR="00A02177">
        <w:rPr>
          <w:rFonts w:ascii="Arial" w:hAnsi="Arial" w:cs="Arial"/>
          <w:sz w:val="22"/>
          <w:szCs w:val="22"/>
        </w:rPr>
        <w:t> </w:t>
      </w:r>
      <w:r w:rsidRPr="00E80820">
        <w:rPr>
          <w:rFonts w:ascii="Arial" w:hAnsi="Arial" w:cs="Arial"/>
          <w:sz w:val="22"/>
          <w:szCs w:val="22"/>
        </w:rPr>
        <w:t>000 personas, de acuerdo a lo solicitado en las Bases.</w:t>
      </w:r>
    </w:p>
    <w:p w:rsidR="00D20CAD" w:rsidRPr="00E80820" w:rsidRDefault="00D20CAD" w:rsidP="00D20CAD">
      <w:pPr>
        <w:pStyle w:val="Textosinformato"/>
        <w:jc w:val="both"/>
        <w:rPr>
          <w:rFonts w:ascii="Arial" w:hAnsi="Arial" w:cs="Arial"/>
          <w:sz w:val="22"/>
          <w:szCs w:val="22"/>
        </w:rPr>
      </w:pPr>
    </w:p>
    <w:p w:rsidR="00D20CAD" w:rsidRPr="00E80820" w:rsidRDefault="00D20CAD" w:rsidP="00D20CAD">
      <w:pPr>
        <w:pStyle w:val="Textosinformato"/>
        <w:jc w:val="both"/>
        <w:rPr>
          <w:rFonts w:ascii="Arial" w:hAnsi="Arial" w:cs="Arial"/>
          <w:sz w:val="22"/>
          <w:szCs w:val="22"/>
        </w:rPr>
      </w:pPr>
      <w:r w:rsidRPr="00E80820">
        <w:rPr>
          <w:rFonts w:ascii="Arial" w:hAnsi="Arial" w:cs="Arial"/>
          <w:sz w:val="22"/>
          <w:szCs w:val="22"/>
        </w:rPr>
        <w:t xml:space="preserve">En ese sentido, acreditamos la siguiente experiencia: </w:t>
      </w:r>
    </w:p>
    <w:p w:rsidR="00D20CAD" w:rsidRPr="00E80820" w:rsidRDefault="00D20CAD" w:rsidP="00D20CAD">
      <w:pPr>
        <w:pStyle w:val="Textosinformato"/>
        <w:jc w:val="both"/>
        <w:rPr>
          <w:rFonts w:ascii="Arial" w:hAnsi="Arial" w:cs="Arial"/>
          <w:sz w:val="22"/>
          <w:szCs w:val="22"/>
        </w:rPr>
      </w:pPr>
    </w:p>
    <w:tbl>
      <w:tblPr>
        <w:tblW w:w="843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1773"/>
        <w:gridCol w:w="2268"/>
        <w:gridCol w:w="1418"/>
        <w:gridCol w:w="1701"/>
      </w:tblGrid>
      <w:tr w:rsidR="00D20CAD" w:rsidRPr="00E80820" w:rsidTr="00D20CAD">
        <w:trPr>
          <w:trHeight w:val="314"/>
          <w:jc w:val="center"/>
        </w:trPr>
        <w:tc>
          <w:tcPr>
            <w:tcW w:w="1275" w:type="dxa"/>
            <w:tcBorders>
              <w:top w:val="single" w:sz="4" w:space="0" w:color="auto"/>
              <w:left w:val="single" w:sz="4" w:space="0" w:color="auto"/>
              <w:bottom w:val="single" w:sz="4" w:space="0" w:color="auto"/>
              <w:right w:val="single" w:sz="4" w:space="0" w:color="auto"/>
            </w:tcBorders>
            <w:vAlign w:val="center"/>
          </w:tcPr>
          <w:p w:rsidR="00D20CAD" w:rsidRPr="00E80820" w:rsidRDefault="00D20CAD" w:rsidP="00D20CAD">
            <w:pPr>
              <w:spacing w:after="0" w:line="240" w:lineRule="auto"/>
              <w:jc w:val="center"/>
              <w:rPr>
                <w:rFonts w:ascii="Arial" w:hAnsi="Arial" w:cs="Arial"/>
              </w:rPr>
            </w:pPr>
            <w:r w:rsidRPr="00E80820">
              <w:rPr>
                <w:rFonts w:ascii="Arial" w:hAnsi="Arial" w:cs="Arial"/>
              </w:rPr>
              <w:t>País y cuidad</w:t>
            </w:r>
          </w:p>
        </w:tc>
        <w:tc>
          <w:tcPr>
            <w:tcW w:w="1773" w:type="dxa"/>
            <w:tcBorders>
              <w:top w:val="single" w:sz="4" w:space="0" w:color="auto"/>
              <w:left w:val="single" w:sz="4" w:space="0" w:color="auto"/>
              <w:bottom w:val="single" w:sz="4" w:space="0" w:color="auto"/>
              <w:right w:val="single" w:sz="4" w:space="0" w:color="auto"/>
            </w:tcBorders>
            <w:vAlign w:val="center"/>
          </w:tcPr>
          <w:p w:rsidR="00D20CAD" w:rsidRPr="00E80820" w:rsidRDefault="00D20CAD" w:rsidP="00D20CAD">
            <w:pPr>
              <w:spacing w:after="0" w:line="240" w:lineRule="auto"/>
              <w:jc w:val="center"/>
              <w:rPr>
                <w:rFonts w:ascii="Arial" w:hAnsi="Arial" w:cs="Arial"/>
              </w:rPr>
            </w:pPr>
            <w:r w:rsidRPr="00E80820">
              <w:rPr>
                <w:rFonts w:ascii="Arial" w:hAnsi="Arial" w:cs="Arial"/>
              </w:rPr>
              <w:t>Año de inicio y fin de la gestión</w:t>
            </w:r>
          </w:p>
        </w:tc>
        <w:tc>
          <w:tcPr>
            <w:tcW w:w="2268" w:type="dxa"/>
            <w:tcBorders>
              <w:top w:val="single" w:sz="4" w:space="0" w:color="auto"/>
              <w:left w:val="single" w:sz="4" w:space="0" w:color="auto"/>
              <w:bottom w:val="single" w:sz="4" w:space="0" w:color="auto"/>
              <w:right w:val="single" w:sz="4" w:space="0" w:color="auto"/>
            </w:tcBorders>
            <w:vAlign w:val="center"/>
          </w:tcPr>
          <w:p w:rsidR="00D20CAD" w:rsidRPr="00E80820" w:rsidRDefault="00D20CAD" w:rsidP="00D20CAD">
            <w:pPr>
              <w:spacing w:after="0" w:line="240" w:lineRule="auto"/>
              <w:jc w:val="center"/>
              <w:rPr>
                <w:rFonts w:ascii="Arial" w:hAnsi="Arial" w:cs="Arial"/>
              </w:rPr>
            </w:pPr>
            <w:r w:rsidRPr="00E80820">
              <w:rPr>
                <w:rFonts w:ascii="Arial" w:hAnsi="Arial" w:cs="Arial"/>
              </w:rPr>
              <w:t>Nombre de la infraestructura</w:t>
            </w:r>
          </w:p>
        </w:tc>
        <w:tc>
          <w:tcPr>
            <w:tcW w:w="1418" w:type="dxa"/>
            <w:tcBorders>
              <w:top w:val="single" w:sz="4" w:space="0" w:color="auto"/>
              <w:left w:val="single" w:sz="4" w:space="0" w:color="auto"/>
              <w:bottom w:val="single" w:sz="4" w:space="0" w:color="auto"/>
              <w:right w:val="single" w:sz="4" w:space="0" w:color="auto"/>
            </w:tcBorders>
            <w:vAlign w:val="center"/>
          </w:tcPr>
          <w:p w:rsidR="00D20CAD" w:rsidRPr="00E80820" w:rsidRDefault="00D20CAD" w:rsidP="00D20CAD">
            <w:pPr>
              <w:spacing w:after="0" w:line="240" w:lineRule="auto"/>
              <w:jc w:val="center"/>
              <w:rPr>
                <w:rFonts w:ascii="Arial" w:hAnsi="Arial" w:cs="Arial"/>
              </w:rPr>
            </w:pPr>
            <w:r w:rsidRPr="00E80820">
              <w:rPr>
                <w:rFonts w:ascii="Arial" w:hAnsi="Arial" w:cs="Arial"/>
              </w:rPr>
              <w:t>Capacidad</w:t>
            </w:r>
          </w:p>
        </w:tc>
        <w:tc>
          <w:tcPr>
            <w:tcW w:w="1701" w:type="dxa"/>
            <w:tcBorders>
              <w:top w:val="single" w:sz="4" w:space="0" w:color="auto"/>
              <w:left w:val="single" w:sz="4" w:space="0" w:color="auto"/>
              <w:bottom w:val="single" w:sz="4" w:space="0" w:color="auto"/>
              <w:right w:val="single" w:sz="4" w:space="0" w:color="auto"/>
            </w:tcBorders>
            <w:vAlign w:val="center"/>
          </w:tcPr>
          <w:p w:rsidR="00D20CAD" w:rsidRPr="00E80820" w:rsidRDefault="00D20CAD" w:rsidP="00D20CAD">
            <w:pPr>
              <w:spacing w:after="0" w:line="240" w:lineRule="auto"/>
              <w:jc w:val="center"/>
              <w:rPr>
                <w:rFonts w:ascii="Arial" w:hAnsi="Arial" w:cs="Arial"/>
              </w:rPr>
            </w:pPr>
            <w:r w:rsidRPr="00E80820">
              <w:rPr>
                <w:rFonts w:ascii="Arial" w:hAnsi="Arial" w:cs="Arial"/>
              </w:rPr>
              <w:t>Usos de la infraestructura</w:t>
            </w:r>
          </w:p>
        </w:tc>
      </w:tr>
      <w:tr w:rsidR="00D20CAD" w:rsidRPr="00E80820" w:rsidTr="00D20CAD">
        <w:trPr>
          <w:trHeight w:val="228"/>
          <w:jc w:val="center"/>
        </w:trPr>
        <w:tc>
          <w:tcPr>
            <w:tcW w:w="1275"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773"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r>
      <w:tr w:rsidR="00D20CAD" w:rsidRPr="00E80820" w:rsidTr="00D20CAD">
        <w:trPr>
          <w:trHeight w:val="228"/>
          <w:jc w:val="center"/>
        </w:trPr>
        <w:tc>
          <w:tcPr>
            <w:tcW w:w="1275"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773"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r>
      <w:tr w:rsidR="00D20CAD" w:rsidRPr="00E80820" w:rsidTr="00D20CAD">
        <w:trPr>
          <w:jc w:val="center"/>
        </w:trPr>
        <w:tc>
          <w:tcPr>
            <w:tcW w:w="1275"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773"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20CAD" w:rsidRPr="00E80820" w:rsidRDefault="00D20CAD" w:rsidP="00D20CAD">
            <w:pPr>
              <w:spacing w:after="0" w:line="240" w:lineRule="auto"/>
              <w:jc w:val="both"/>
              <w:rPr>
                <w:rFonts w:ascii="Arial" w:hAnsi="Arial" w:cs="Arial"/>
              </w:rPr>
            </w:pPr>
          </w:p>
        </w:tc>
      </w:tr>
    </w:tbl>
    <w:p w:rsidR="00D20CAD" w:rsidRPr="00E80820" w:rsidRDefault="00D20CAD" w:rsidP="00D20CAD">
      <w:pPr>
        <w:spacing w:after="0" w:line="240" w:lineRule="auto"/>
        <w:rPr>
          <w:rFonts w:ascii="Arial" w:hAnsi="Arial" w:cs="Arial"/>
        </w:rPr>
      </w:pPr>
    </w:p>
    <w:p w:rsidR="00D20CAD" w:rsidRPr="00E80820" w:rsidRDefault="00D20CAD" w:rsidP="00D20CAD">
      <w:pPr>
        <w:pStyle w:val="Textosinformato"/>
        <w:jc w:val="both"/>
        <w:rPr>
          <w:rFonts w:ascii="Arial" w:hAnsi="Arial" w:cs="Arial"/>
          <w:sz w:val="22"/>
          <w:szCs w:val="22"/>
        </w:rPr>
      </w:pPr>
      <w:r w:rsidRPr="00E80820">
        <w:rPr>
          <w:rFonts w:ascii="Arial" w:hAnsi="Arial" w:cs="Arial"/>
          <w:sz w:val="22"/>
          <w:szCs w:val="22"/>
        </w:rPr>
        <w:t>Adjunto al presente, se encuentra la relación de documentos probatorios que acreditan la experiencia señalada en el cuadro anterior.</w:t>
      </w:r>
      <w:r w:rsidRPr="00E80820">
        <w:rPr>
          <w:rFonts w:ascii="Arial" w:hAnsi="Arial" w:cs="Arial"/>
          <w:iCs/>
          <w:sz w:val="22"/>
          <w:szCs w:val="22"/>
        </w:rPr>
        <w:t xml:space="preserve"> Esta documentación podrá constar de contratos, programas, facturas, constancias, entre otros.</w:t>
      </w:r>
    </w:p>
    <w:p w:rsidR="00D20CAD" w:rsidRPr="00E80820" w:rsidRDefault="00D20CAD" w:rsidP="00D20CAD">
      <w:pPr>
        <w:pStyle w:val="Textosinformato"/>
        <w:jc w:val="both"/>
        <w:rPr>
          <w:rFonts w:ascii="Arial" w:hAnsi="Arial" w:cs="Arial"/>
          <w:sz w:val="22"/>
          <w:szCs w:val="22"/>
        </w:rPr>
      </w:pPr>
    </w:p>
    <w:p w:rsidR="00D20CAD" w:rsidRPr="00E80820" w:rsidRDefault="00D20CAD" w:rsidP="00D20CAD">
      <w:pPr>
        <w:pStyle w:val="Textosinformato"/>
        <w:tabs>
          <w:tab w:val="left" w:pos="5070"/>
        </w:tabs>
        <w:jc w:val="both"/>
        <w:rPr>
          <w:rFonts w:ascii="Arial" w:hAnsi="Arial" w:cs="Arial"/>
          <w:sz w:val="22"/>
          <w:szCs w:val="22"/>
        </w:rPr>
      </w:pPr>
    </w:p>
    <w:p w:rsidR="00D20CAD" w:rsidRPr="00E80820" w:rsidRDefault="00D20CAD" w:rsidP="00D20CAD">
      <w:pPr>
        <w:pStyle w:val="Textosinformato"/>
        <w:tabs>
          <w:tab w:val="left" w:pos="5070"/>
        </w:tabs>
        <w:jc w:val="both"/>
        <w:rPr>
          <w:rFonts w:ascii="Arial" w:hAnsi="Arial" w:cs="Arial"/>
          <w:sz w:val="22"/>
          <w:szCs w:val="22"/>
        </w:rPr>
      </w:pPr>
      <w:r w:rsidRPr="00E80820">
        <w:rPr>
          <w:rFonts w:ascii="Arial" w:hAnsi="Arial" w:cs="Arial"/>
          <w:sz w:val="22"/>
          <w:szCs w:val="22"/>
        </w:rPr>
        <w:t>Lugar y fecha: ..............., .....de .................. de 20…</w:t>
      </w:r>
      <w:proofErr w:type="gramStart"/>
      <w:r w:rsidRPr="00E80820">
        <w:rPr>
          <w:rFonts w:ascii="Arial" w:hAnsi="Arial" w:cs="Arial"/>
          <w:sz w:val="22"/>
          <w:szCs w:val="22"/>
        </w:rPr>
        <w:t>..</w:t>
      </w:r>
      <w:proofErr w:type="gramEnd"/>
      <w:r w:rsidRPr="00E80820">
        <w:rPr>
          <w:rFonts w:ascii="Arial" w:hAnsi="Arial" w:cs="Arial"/>
          <w:sz w:val="22"/>
          <w:szCs w:val="22"/>
        </w:rPr>
        <w:tab/>
      </w:r>
    </w:p>
    <w:p w:rsidR="00D20CAD" w:rsidRPr="00E80820" w:rsidRDefault="00D20CAD" w:rsidP="00D20CAD">
      <w:pPr>
        <w:pStyle w:val="Textosinformato"/>
        <w:jc w:val="both"/>
        <w:rPr>
          <w:rFonts w:ascii="Arial" w:hAnsi="Arial" w:cs="Arial"/>
          <w:sz w:val="22"/>
          <w:szCs w:val="22"/>
        </w:rPr>
      </w:pP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w:t>
      </w: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 xml:space="preserve">Nombre del </w:t>
      </w:r>
      <w:r w:rsidR="00A02177">
        <w:rPr>
          <w:rFonts w:ascii="Arial" w:hAnsi="Arial" w:cs="Arial"/>
          <w:sz w:val="22"/>
          <w:szCs w:val="22"/>
        </w:rPr>
        <w:t>Postor</w:t>
      </w:r>
    </w:p>
    <w:p w:rsidR="00D20CAD" w:rsidRPr="00E80820" w:rsidRDefault="00D20CAD" w:rsidP="00D20CAD">
      <w:pPr>
        <w:pStyle w:val="Textosinformato"/>
        <w:rPr>
          <w:rFonts w:ascii="Arial" w:hAnsi="Arial" w:cs="Arial"/>
          <w:sz w:val="22"/>
          <w:szCs w:val="22"/>
        </w:rPr>
      </w:pP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w:t>
      </w: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 xml:space="preserve">Nombre del Representante Legal del </w:t>
      </w:r>
      <w:r w:rsidR="00A02177">
        <w:rPr>
          <w:rFonts w:ascii="Arial" w:hAnsi="Arial" w:cs="Arial"/>
          <w:sz w:val="22"/>
          <w:szCs w:val="22"/>
        </w:rPr>
        <w:t>Postor</w:t>
      </w:r>
    </w:p>
    <w:p w:rsidR="00D20CAD" w:rsidRPr="00E80820" w:rsidRDefault="00D20CAD" w:rsidP="00D20CAD">
      <w:pPr>
        <w:spacing w:after="0" w:line="240" w:lineRule="auto"/>
        <w:jc w:val="both"/>
        <w:rPr>
          <w:rFonts w:ascii="Arial" w:hAnsi="Arial" w:cs="Arial"/>
          <w:iCs/>
        </w:rPr>
      </w:pP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w:t>
      </w:r>
    </w:p>
    <w:p w:rsidR="00D20CAD" w:rsidRPr="00E80820" w:rsidRDefault="00D20CAD" w:rsidP="00D20CAD">
      <w:pPr>
        <w:pStyle w:val="Textosinformato"/>
        <w:jc w:val="both"/>
        <w:rPr>
          <w:rFonts w:ascii="Arial" w:hAnsi="Arial" w:cs="Arial"/>
          <w:b/>
          <w:bCs/>
          <w:sz w:val="22"/>
          <w:szCs w:val="22"/>
        </w:rPr>
      </w:pPr>
      <w:r w:rsidRPr="00E80820">
        <w:rPr>
          <w:rFonts w:ascii="Arial" w:hAnsi="Arial" w:cs="Arial"/>
          <w:sz w:val="22"/>
          <w:szCs w:val="22"/>
        </w:rPr>
        <w:t xml:space="preserve">Firma del Representante Legal del </w:t>
      </w:r>
      <w:r w:rsidR="00A02177">
        <w:rPr>
          <w:rFonts w:ascii="Arial" w:hAnsi="Arial" w:cs="Arial"/>
          <w:sz w:val="22"/>
          <w:szCs w:val="22"/>
        </w:rPr>
        <w:t>Postor</w:t>
      </w:r>
      <w:r w:rsidR="00A02177" w:rsidRPr="00E80820">
        <w:rPr>
          <w:rFonts w:ascii="Arial" w:hAnsi="Arial" w:cs="Arial"/>
          <w:bCs/>
          <w:sz w:val="22"/>
          <w:szCs w:val="22"/>
        </w:rPr>
        <w:t xml:space="preserve"> </w:t>
      </w:r>
      <w:r w:rsidRPr="00E80820">
        <w:rPr>
          <w:rFonts w:ascii="Arial" w:hAnsi="Arial" w:cs="Arial"/>
          <w:bCs/>
          <w:sz w:val="22"/>
          <w:szCs w:val="22"/>
        </w:rPr>
        <w:br w:type="page"/>
      </w:r>
    </w:p>
    <w:p w:rsidR="00D20CAD" w:rsidRPr="00E80820" w:rsidRDefault="00D20CAD" w:rsidP="00D20CAD">
      <w:pPr>
        <w:pStyle w:val="Ttulo1"/>
        <w:jc w:val="center"/>
        <w:rPr>
          <w:rFonts w:ascii="Arial" w:hAnsi="Arial" w:cs="Arial"/>
          <w:bCs w:val="0"/>
          <w:sz w:val="22"/>
          <w:szCs w:val="22"/>
        </w:rPr>
      </w:pPr>
      <w:bookmarkStart w:id="749" w:name="_Toc324368762"/>
      <w:bookmarkStart w:id="750" w:name="_Toc332901457"/>
      <w:bookmarkStart w:id="751" w:name="_Toc334691925"/>
      <w:r w:rsidRPr="00E80820">
        <w:rPr>
          <w:rFonts w:ascii="Arial" w:hAnsi="Arial" w:cs="Arial"/>
          <w:bCs w:val="0"/>
          <w:sz w:val="22"/>
          <w:szCs w:val="22"/>
        </w:rPr>
        <w:lastRenderedPageBreak/>
        <w:t xml:space="preserve">ANEXO Nº </w:t>
      </w:r>
      <w:r w:rsidR="00A02177">
        <w:rPr>
          <w:rFonts w:ascii="Arial" w:hAnsi="Arial" w:cs="Arial"/>
          <w:bCs w:val="0"/>
          <w:sz w:val="22"/>
          <w:szCs w:val="22"/>
        </w:rPr>
        <w:t>5</w:t>
      </w:r>
      <w:bookmarkEnd w:id="749"/>
      <w:bookmarkEnd w:id="750"/>
      <w:bookmarkEnd w:id="751"/>
    </w:p>
    <w:p w:rsidR="00A02177" w:rsidRPr="00E80820" w:rsidRDefault="00A02177" w:rsidP="00A02177">
      <w:pPr>
        <w:pStyle w:val="Ttulo1"/>
        <w:jc w:val="center"/>
        <w:rPr>
          <w:rFonts w:ascii="Arial" w:hAnsi="Arial" w:cs="Arial"/>
          <w:bCs w:val="0"/>
          <w:sz w:val="22"/>
          <w:szCs w:val="22"/>
        </w:rPr>
      </w:pPr>
      <w:bookmarkStart w:id="752" w:name="_Toc324368763"/>
      <w:bookmarkStart w:id="753" w:name="_Toc332901458"/>
      <w:bookmarkStart w:id="754" w:name="_Toc334691926"/>
      <w:r w:rsidRPr="00E80820">
        <w:rPr>
          <w:rFonts w:ascii="Arial" w:hAnsi="Arial" w:cs="Arial"/>
          <w:bCs w:val="0"/>
          <w:sz w:val="22"/>
          <w:szCs w:val="22"/>
        </w:rPr>
        <w:t>CREDENCIALES PARA CALIFICACIÓN – REQUISITO TÉCNICO OPERATIVO</w:t>
      </w:r>
      <w:bookmarkEnd w:id="752"/>
      <w:bookmarkEnd w:id="753"/>
      <w:bookmarkEnd w:id="754"/>
    </w:p>
    <w:p w:rsidR="00D20CAD" w:rsidRPr="00E80820" w:rsidRDefault="00D20CAD" w:rsidP="00D20CAD">
      <w:pPr>
        <w:spacing w:after="0" w:line="240" w:lineRule="auto"/>
        <w:rPr>
          <w:rFonts w:ascii="Arial" w:hAnsi="Arial" w:cs="Arial"/>
        </w:rPr>
      </w:pPr>
    </w:p>
    <w:p w:rsidR="00D20CAD" w:rsidRPr="00E80820" w:rsidRDefault="00D20CAD" w:rsidP="00D20CAD">
      <w:pPr>
        <w:pStyle w:val="Ttulo1"/>
        <w:jc w:val="center"/>
        <w:rPr>
          <w:rFonts w:ascii="Arial" w:hAnsi="Arial" w:cs="Arial"/>
          <w:bCs w:val="0"/>
          <w:sz w:val="22"/>
          <w:szCs w:val="22"/>
        </w:rPr>
      </w:pPr>
      <w:bookmarkStart w:id="755" w:name="_Toc334691927"/>
      <w:r w:rsidRPr="00E80820">
        <w:rPr>
          <w:rFonts w:ascii="Arial" w:hAnsi="Arial" w:cs="Arial"/>
          <w:bCs w:val="0"/>
          <w:sz w:val="22"/>
          <w:szCs w:val="22"/>
        </w:rPr>
        <w:t xml:space="preserve">Formulario </w:t>
      </w:r>
      <w:r w:rsidR="00A02177">
        <w:rPr>
          <w:rFonts w:ascii="Arial" w:hAnsi="Arial" w:cs="Arial"/>
          <w:bCs w:val="0"/>
          <w:sz w:val="22"/>
          <w:szCs w:val="22"/>
        </w:rPr>
        <w:t>3</w:t>
      </w:r>
      <w:r w:rsidRPr="00E80820">
        <w:rPr>
          <w:rFonts w:ascii="Arial" w:hAnsi="Arial" w:cs="Arial"/>
          <w:bCs w:val="0"/>
          <w:sz w:val="22"/>
          <w:szCs w:val="22"/>
        </w:rPr>
        <w:t>: Promesa Firme de Contratación del Gestor de Infraestructura</w:t>
      </w:r>
      <w:bookmarkEnd w:id="755"/>
    </w:p>
    <w:p w:rsidR="00D20CAD" w:rsidRPr="00E80820" w:rsidRDefault="00D20CAD" w:rsidP="00D20CAD">
      <w:pPr>
        <w:spacing w:after="0" w:line="240" w:lineRule="auto"/>
        <w:jc w:val="both"/>
        <w:rPr>
          <w:rFonts w:ascii="Arial" w:hAnsi="Arial" w:cs="Arial"/>
        </w:rPr>
      </w:pPr>
    </w:p>
    <w:p w:rsidR="00D20CAD" w:rsidRPr="00E80820" w:rsidRDefault="00D20CAD" w:rsidP="00D20CAD">
      <w:pPr>
        <w:pStyle w:val="Textosinformato"/>
        <w:jc w:val="both"/>
        <w:rPr>
          <w:rFonts w:ascii="Arial" w:hAnsi="Arial" w:cs="Arial"/>
          <w:sz w:val="22"/>
          <w:szCs w:val="22"/>
        </w:rPr>
      </w:pPr>
    </w:p>
    <w:p w:rsidR="00D20CAD" w:rsidRPr="00E80820" w:rsidRDefault="00D20CAD" w:rsidP="00D20CAD">
      <w:pPr>
        <w:pStyle w:val="Textosinformato"/>
        <w:jc w:val="both"/>
        <w:rPr>
          <w:rFonts w:ascii="Arial" w:hAnsi="Arial" w:cs="Arial"/>
          <w:sz w:val="22"/>
          <w:szCs w:val="22"/>
        </w:rPr>
      </w:pPr>
      <w:r w:rsidRPr="00E80820">
        <w:rPr>
          <w:rFonts w:ascii="Arial" w:hAnsi="Arial" w:cs="Arial"/>
          <w:sz w:val="22"/>
          <w:szCs w:val="22"/>
        </w:rPr>
        <w:t xml:space="preserve">Por medio de la </w:t>
      </w:r>
      <w:proofErr w:type="gramStart"/>
      <w:r w:rsidRPr="00E80820">
        <w:rPr>
          <w:rFonts w:ascii="Arial" w:hAnsi="Arial" w:cs="Arial"/>
          <w:sz w:val="22"/>
          <w:szCs w:val="22"/>
        </w:rPr>
        <w:t xml:space="preserve">presente, </w:t>
      </w:r>
      <w:r w:rsidR="00140FA6" w:rsidRPr="00E80820">
        <w:rPr>
          <w:rFonts w:ascii="Arial" w:hAnsi="Arial" w:cs="Arial"/>
          <w:sz w:val="22"/>
          <w:szCs w:val="22"/>
        </w:rPr>
        <w:t xml:space="preserve">, </w:t>
      </w:r>
      <w:r w:rsidR="00140FA6">
        <w:rPr>
          <w:rFonts w:ascii="Arial" w:hAnsi="Arial" w:cs="Arial"/>
          <w:sz w:val="22"/>
          <w:szCs w:val="22"/>
        </w:rPr>
        <w:t>………………….</w:t>
      </w:r>
      <w:r w:rsidR="00140FA6" w:rsidRPr="00E80820">
        <w:rPr>
          <w:rFonts w:ascii="Arial" w:hAnsi="Arial" w:cs="Arial"/>
          <w:sz w:val="22"/>
          <w:szCs w:val="22"/>
        </w:rPr>
        <w:t>(</w:t>
      </w:r>
      <w:proofErr w:type="gramEnd"/>
      <w:r w:rsidR="00140FA6" w:rsidRPr="00E80820">
        <w:rPr>
          <w:rFonts w:ascii="Arial" w:hAnsi="Arial" w:cs="Arial"/>
          <w:i/>
          <w:sz w:val="22"/>
          <w:szCs w:val="22"/>
        </w:rPr>
        <w:t xml:space="preserve">nombre del </w:t>
      </w:r>
      <w:r w:rsidR="00140FA6">
        <w:rPr>
          <w:rFonts w:ascii="Arial" w:hAnsi="Arial" w:cs="Arial"/>
          <w:i/>
          <w:sz w:val="22"/>
          <w:szCs w:val="22"/>
        </w:rPr>
        <w:t>Postor</w:t>
      </w:r>
      <w:r w:rsidR="00140FA6" w:rsidRPr="00E80820">
        <w:rPr>
          <w:rFonts w:ascii="Arial" w:hAnsi="Arial" w:cs="Arial"/>
          <w:sz w:val="22"/>
          <w:szCs w:val="22"/>
        </w:rPr>
        <w:t>)</w:t>
      </w:r>
      <w:r w:rsidR="00140FA6">
        <w:rPr>
          <w:rFonts w:ascii="Arial" w:hAnsi="Arial" w:cs="Arial"/>
          <w:sz w:val="22"/>
          <w:szCs w:val="22"/>
        </w:rPr>
        <w:t>.y ………….</w:t>
      </w:r>
      <w:r w:rsidR="00140FA6" w:rsidRPr="00E80820">
        <w:rPr>
          <w:rFonts w:ascii="Arial" w:hAnsi="Arial" w:cs="Arial"/>
          <w:i/>
          <w:sz w:val="22"/>
          <w:szCs w:val="22"/>
        </w:rPr>
        <w:t>[nombre del Gestor de Infraestructura]</w:t>
      </w:r>
      <w:r w:rsidR="00140FA6" w:rsidRPr="00E80820">
        <w:rPr>
          <w:rFonts w:ascii="Arial" w:hAnsi="Arial" w:cs="Arial"/>
          <w:sz w:val="22"/>
          <w:szCs w:val="22"/>
        </w:rPr>
        <w:t xml:space="preserve"> </w:t>
      </w:r>
      <w:r w:rsidRPr="00E80820">
        <w:rPr>
          <w:rFonts w:ascii="Arial" w:hAnsi="Arial" w:cs="Arial"/>
          <w:sz w:val="22"/>
          <w:szCs w:val="22"/>
        </w:rPr>
        <w:t>declaramos bajo juramento lo siguiente:</w:t>
      </w:r>
    </w:p>
    <w:p w:rsidR="00D20CAD" w:rsidRPr="00E80820" w:rsidRDefault="00D20CAD" w:rsidP="00D20CAD">
      <w:pPr>
        <w:pStyle w:val="Textosinformato"/>
        <w:jc w:val="both"/>
        <w:rPr>
          <w:rFonts w:ascii="Arial" w:hAnsi="Arial" w:cs="Arial"/>
          <w:sz w:val="22"/>
          <w:szCs w:val="22"/>
        </w:rPr>
      </w:pPr>
    </w:p>
    <w:p w:rsidR="00140FA6" w:rsidRPr="00E80820" w:rsidRDefault="00D20CAD" w:rsidP="000A4D5A">
      <w:pPr>
        <w:pStyle w:val="Textosinformato"/>
        <w:jc w:val="both"/>
        <w:rPr>
          <w:rFonts w:ascii="Arial" w:hAnsi="Arial" w:cs="Arial"/>
          <w:sz w:val="22"/>
          <w:szCs w:val="22"/>
        </w:rPr>
      </w:pPr>
      <w:r w:rsidRPr="00E80820">
        <w:rPr>
          <w:rFonts w:ascii="Arial" w:hAnsi="Arial" w:cs="Arial"/>
          <w:sz w:val="22"/>
          <w:szCs w:val="22"/>
        </w:rPr>
        <w:t xml:space="preserve">Que, </w:t>
      </w:r>
      <w:r w:rsidR="00140FA6">
        <w:rPr>
          <w:rFonts w:ascii="Arial" w:hAnsi="Arial" w:cs="Arial"/>
          <w:sz w:val="22"/>
          <w:szCs w:val="22"/>
        </w:rPr>
        <w:t xml:space="preserve">en </w:t>
      </w:r>
      <w:proofErr w:type="gramStart"/>
      <w:r w:rsidR="00140FA6">
        <w:rPr>
          <w:rFonts w:ascii="Arial" w:hAnsi="Arial" w:cs="Arial"/>
          <w:sz w:val="22"/>
          <w:szCs w:val="22"/>
        </w:rPr>
        <w:t xml:space="preserve">caso </w:t>
      </w:r>
      <w:r w:rsidRPr="00E80820">
        <w:rPr>
          <w:rFonts w:ascii="Arial" w:hAnsi="Arial" w:cs="Arial"/>
          <w:sz w:val="22"/>
          <w:szCs w:val="22"/>
        </w:rPr>
        <w:t>…</w:t>
      </w:r>
      <w:proofErr w:type="gramEnd"/>
      <w:r w:rsidRPr="00E80820">
        <w:rPr>
          <w:rFonts w:ascii="Arial" w:hAnsi="Arial" w:cs="Arial"/>
          <w:sz w:val="22"/>
          <w:szCs w:val="22"/>
        </w:rPr>
        <w:t>………………………….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w:t>
      </w:r>
      <w:r w:rsidR="00A02177">
        <w:rPr>
          <w:rFonts w:ascii="Arial" w:hAnsi="Arial" w:cs="Arial"/>
          <w:i/>
          <w:sz w:val="22"/>
          <w:szCs w:val="22"/>
        </w:rPr>
        <w:t>Postor</w:t>
      </w:r>
      <w:r w:rsidRPr="00E80820">
        <w:rPr>
          <w:rFonts w:ascii="Arial" w:hAnsi="Arial" w:cs="Arial"/>
          <w:sz w:val="22"/>
          <w:szCs w:val="22"/>
        </w:rPr>
        <w:t xml:space="preserve">) </w:t>
      </w:r>
      <w:r w:rsidR="000A4D5A">
        <w:rPr>
          <w:rFonts w:ascii="Arial" w:hAnsi="Arial" w:cs="Arial"/>
          <w:sz w:val="22"/>
          <w:szCs w:val="22"/>
        </w:rPr>
        <w:t>resultara Adjudicatario,</w:t>
      </w:r>
      <w:r w:rsidR="000A4D5A" w:rsidRPr="00E80820">
        <w:rPr>
          <w:rFonts w:ascii="Arial" w:hAnsi="Arial" w:cs="Arial"/>
          <w:sz w:val="22"/>
          <w:szCs w:val="22"/>
        </w:rPr>
        <w:t xml:space="preserve"> </w:t>
      </w:r>
      <w:r w:rsidRPr="00E80820">
        <w:rPr>
          <w:rFonts w:ascii="Arial" w:hAnsi="Arial" w:cs="Arial"/>
          <w:sz w:val="22"/>
          <w:szCs w:val="22"/>
        </w:rPr>
        <w:t>contratar</w:t>
      </w:r>
      <w:r w:rsidR="000A4D5A">
        <w:rPr>
          <w:rFonts w:ascii="Arial" w:hAnsi="Arial" w:cs="Arial"/>
          <w:sz w:val="22"/>
          <w:szCs w:val="22"/>
        </w:rPr>
        <w:t>á</w:t>
      </w:r>
      <w:r w:rsidRPr="00E80820">
        <w:rPr>
          <w:rFonts w:ascii="Arial" w:hAnsi="Arial" w:cs="Arial"/>
          <w:sz w:val="22"/>
          <w:szCs w:val="22"/>
        </w:rPr>
        <w:t xml:space="preserve"> </w:t>
      </w:r>
      <w:r w:rsidR="000A4D5A">
        <w:rPr>
          <w:rFonts w:ascii="Arial" w:hAnsi="Arial" w:cs="Arial"/>
          <w:sz w:val="22"/>
          <w:szCs w:val="22"/>
        </w:rPr>
        <w:t>los servicios del</w:t>
      </w:r>
      <w:r w:rsidR="00A02177">
        <w:rPr>
          <w:rFonts w:ascii="Arial" w:hAnsi="Arial" w:cs="Arial"/>
          <w:sz w:val="22"/>
          <w:szCs w:val="22"/>
        </w:rPr>
        <w:t xml:space="preserve"> ……………………</w:t>
      </w:r>
      <w:r w:rsidRPr="00E80820">
        <w:rPr>
          <w:rFonts w:ascii="Arial" w:hAnsi="Arial" w:cs="Arial"/>
          <w:sz w:val="22"/>
          <w:szCs w:val="22"/>
        </w:rPr>
        <w:t xml:space="preserve"> </w:t>
      </w:r>
      <w:r w:rsidR="00A02177" w:rsidRPr="00E80820">
        <w:rPr>
          <w:rFonts w:ascii="Arial" w:hAnsi="Arial" w:cs="Arial"/>
          <w:i/>
          <w:sz w:val="22"/>
          <w:szCs w:val="22"/>
        </w:rPr>
        <w:t>[</w:t>
      </w:r>
      <w:proofErr w:type="gramStart"/>
      <w:r w:rsidR="00A02177" w:rsidRPr="00E80820">
        <w:rPr>
          <w:rFonts w:ascii="Arial" w:hAnsi="Arial" w:cs="Arial"/>
          <w:i/>
          <w:sz w:val="22"/>
          <w:szCs w:val="22"/>
        </w:rPr>
        <w:t>nombre</w:t>
      </w:r>
      <w:proofErr w:type="gramEnd"/>
      <w:r w:rsidR="00A02177" w:rsidRPr="00E80820">
        <w:rPr>
          <w:rFonts w:ascii="Arial" w:hAnsi="Arial" w:cs="Arial"/>
          <w:i/>
          <w:sz w:val="22"/>
          <w:szCs w:val="22"/>
        </w:rPr>
        <w:t xml:space="preserve"> del Gestor de Infraestructura]</w:t>
      </w:r>
      <w:r w:rsidR="00A02177" w:rsidRPr="00E80820">
        <w:rPr>
          <w:rFonts w:ascii="Arial" w:hAnsi="Arial" w:cs="Arial"/>
          <w:sz w:val="22"/>
          <w:szCs w:val="22"/>
        </w:rPr>
        <w:t xml:space="preserve"> </w:t>
      </w:r>
      <w:r w:rsidRPr="00E80820">
        <w:rPr>
          <w:rFonts w:ascii="Arial" w:hAnsi="Arial" w:cs="Arial"/>
          <w:sz w:val="22"/>
          <w:szCs w:val="22"/>
        </w:rPr>
        <w:t>que cumple con los requisitos estipulados en las Bases</w:t>
      </w:r>
      <w:r w:rsidR="000A4D5A">
        <w:rPr>
          <w:rFonts w:ascii="Arial" w:hAnsi="Arial" w:cs="Arial"/>
          <w:sz w:val="22"/>
          <w:szCs w:val="22"/>
        </w:rPr>
        <w:t>,</w:t>
      </w:r>
      <w:r w:rsidRPr="00E80820">
        <w:rPr>
          <w:rFonts w:ascii="Arial" w:hAnsi="Arial" w:cs="Arial"/>
          <w:sz w:val="22"/>
          <w:szCs w:val="22"/>
        </w:rPr>
        <w:t xml:space="preserve"> dentro del plazo previsto en las mismas</w:t>
      </w:r>
      <w:r w:rsidR="00A02177">
        <w:rPr>
          <w:rFonts w:ascii="Arial" w:hAnsi="Arial" w:cs="Arial"/>
          <w:sz w:val="22"/>
          <w:szCs w:val="22"/>
        </w:rPr>
        <w:t xml:space="preserve">, </w:t>
      </w:r>
      <w:r w:rsidR="00140FA6">
        <w:rPr>
          <w:rFonts w:ascii="Arial" w:hAnsi="Arial" w:cs="Arial"/>
          <w:sz w:val="22"/>
          <w:szCs w:val="22"/>
        </w:rPr>
        <w:t>para lo cual se suscribirá el contrato respectivo</w:t>
      </w:r>
      <w:r w:rsidR="00140FA6" w:rsidRPr="00E80820">
        <w:rPr>
          <w:rFonts w:ascii="Arial" w:hAnsi="Arial" w:cs="Arial"/>
          <w:sz w:val="22"/>
          <w:szCs w:val="22"/>
        </w:rPr>
        <w:t>.</w:t>
      </w:r>
    </w:p>
    <w:p w:rsidR="00D20CAD" w:rsidRPr="00E80820" w:rsidRDefault="00D20CAD" w:rsidP="00D20CAD">
      <w:pPr>
        <w:pStyle w:val="Textosinformato"/>
        <w:jc w:val="both"/>
        <w:rPr>
          <w:rFonts w:ascii="Arial" w:hAnsi="Arial" w:cs="Arial"/>
          <w:sz w:val="22"/>
          <w:szCs w:val="22"/>
        </w:rPr>
      </w:pPr>
    </w:p>
    <w:p w:rsidR="00D20CAD" w:rsidRPr="00E80820" w:rsidRDefault="00D20CAD" w:rsidP="00D20CAD">
      <w:pPr>
        <w:spacing w:after="0" w:line="240" w:lineRule="auto"/>
        <w:jc w:val="both"/>
        <w:rPr>
          <w:rFonts w:ascii="Arial" w:hAnsi="Arial" w:cs="Arial"/>
        </w:rPr>
      </w:pPr>
      <w:r w:rsidRPr="00E80820">
        <w:rPr>
          <w:rFonts w:ascii="Arial" w:hAnsi="Arial" w:cs="Arial"/>
        </w:rPr>
        <w:t xml:space="preserve">Que, el contrato con el Gestor de Infraestructura tendrá cuando menos los términos indicados en el Formulario </w:t>
      </w:r>
      <w:r w:rsidR="00A02177">
        <w:rPr>
          <w:rFonts w:ascii="Arial" w:hAnsi="Arial" w:cs="Arial"/>
        </w:rPr>
        <w:t>4</w:t>
      </w:r>
      <w:r w:rsidRPr="00E80820">
        <w:rPr>
          <w:rFonts w:ascii="Arial" w:hAnsi="Arial" w:cs="Arial"/>
        </w:rPr>
        <w:t xml:space="preserve"> del Anexo N° </w:t>
      </w:r>
      <w:r w:rsidR="00A02177">
        <w:rPr>
          <w:rFonts w:ascii="Arial" w:hAnsi="Arial" w:cs="Arial"/>
        </w:rPr>
        <w:t>5</w:t>
      </w:r>
      <w:r w:rsidRPr="00E80820">
        <w:rPr>
          <w:rFonts w:ascii="Arial" w:hAnsi="Arial" w:cs="Arial"/>
        </w:rPr>
        <w:t>.</w:t>
      </w:r>
    </w:p>
    <w:p w:rsidR="00D20CAD" w:rsidRPr="00E80820" w:rsidRDefault="00D20CAD" w:rsidP="00D20CAD">
      <w:pPr>
        <w:spacing w:after="0" w:line="240" w:lineRule="auto"/>
        <w:jc w:val="both"/>
        <w:rPr>
          <w:rFonts w:ascii="Arial" w:hAnsi="Arial" w:cs="Arial"/>
        </w:rPr>
      </w:pPr>
    </w:p>
    <w:p w:rsidR="00D20CAD" w:rsidRPr="00E80820" w:rsidRDefault="00D20CAD" w:rsidP="00D20CAD">
      <w:pPr>
        <w:spacing w:after="0" w:line="240" w:lineRule="auto"/>
        <w:jc w:val="both"/>
        <w:rPr>
          <w:rFonts w:ascii="Arial" w:hAnsi="Arial" w:cs="Arial"/>
        </w:rPr>
      </w:pPr>
      <w:r w:rsidRPr="00E80820">
        <w:rPr>
          <w:rFonts w:ascii="Arial" w:hAnsi="Arial" w:cs="Arial"/>
        </w:rPr>
        <w:t xml:space="preserve">Que, en caso no </w:t>
      </w:r>
      <w:r w:rsidR="000A4D5A">
        <w:rPr>
          <w:rFonts w:ascii="Arial" w:hAnsi="Arial" w:cs="Arial"/>
        </w:rPr>
        <w:t xml:space="preserve">se </w:t>
      </w:r>
      <w:r w:rsidRPr="00E80820">
        <w:rPr>
          <w:rFonts w:ascii="Arial" w:hAnsi="Arial" w:cs="Arial"/>
        </w:rPr>
        <w:t xml:space="preserve">presente el contrato </w:t>
      </w:r>
      <w:r w:rsidR="000A4D5A">
        <w:rPr>
          <w:rFonts w:ascii="Arial" w:hAnsi="Arial" w:cs="Arial"/>
        </w:rPr>
        <w:t xml:space="preserve">debidamente suscrito </w:t>
      </w:r>
      <w:r w:rsidRPr="00E80820">
        <w:rPr>
          <w:rFonts w:ascii="Arial" w:hAnsi="Arial" w:cs="Arial"/>
        </w:rPr>
        <w:t>con el Gestor de Infraestructura en la fecha indicada</w:t>
      </w:r>
      <w:r w:rsidR="000A4D5A">
        <w:rPr>
          <w:rFonts w:ascii="Arial" w:hAnsi="Arial" w:cs="Arial"/>
        </w:rPr>
        <w:t xml:space="preserve"> o si éste no cumpliera con los requisitos establecidos en las Bases</w:t>
      </w:r>
      <w:r w:rsidRPr="00E80820">
        <w:rPr>
          <w:rFonts w:ascii="Arial" w:hAnsi="Arial" w:cs="Arial"/>
        </w:rPr>
        <w:t xml:space="preserve">, reconocemos la potestad que se ejecute la Garantía de Validez, Vigencia y Seriedad de la Oferta presentada por el </w:t>
      </w:r>
      <w:r w:rsidR="00A02177">
        <w:rPr>
          <w:rFonts w:ascii="Arial" w:hAnsi="Arial" w:cs="Arial"/>
        </w:rPr>
        <w:t>Postor</w:t>
      </w:r>
      <w:r w:rsidRPr="00E80820">
        <w:rPr>
          <w:rFonts w:ascii="Arial" w:hAnsi="Arial" w:cs="Arial"/>
        </w:rPr>
        <w:t xml:space="preserve">. </w:t>
      </w:r>
    </w:p>
    <w:p w:rsidR="00D20CAD" w:rsidRPr="00E80820" w:rsidRDefault="00D20CAD" w:rsidP="00D20CAD">
      <w:pPr>
        <w:spacing w:after="0" w:line="240" w:lineRule="auto"/>
        <w:jc w:val="both"/>
        <w:rPr>
          <w:rFonts w:ascii="Arial" w:hAnsi="Arial" w:cs="Arial"/>
        </w:rPr>
      </w:pPr>
    </w:p>
    <w:p w:rsidR="00D20CAD" w:rsidRPr="00E80820" w:rsidRDefault="00D20CAD" w:rsidP="00D20CAD">
      <w:pPr>
        <w:spacing w:after="0" w:line="240" w:lineRule="auto"/>
        <w:jc w:val="both"/>
        <w:rPr>
          <w:rFonts w:ascii="Arial" w:hAnsi="Arial" w:cs="Arial"/>
        </w:rPr>
      </w:pPr>
      <w:r w:rsidRPr="00E80820">
        <w:rPr>
          <w:rFonts w:ascii="Arial" w:hAnsi="Arial" w:cs="Arial"/>
        </w:rPr>
        <w:t>En tal sentido, señalamos conocer y aceptar que el incumplimiento del presente compromiso podrá ser tomado en cuenta a fin de dejarse sin efecto la Adjudicación de la Buena Pro</w:t>
      </w:r>
      <w:r w:rsidR="00006592">
        <w:rPr>
          <w:rFonts w:ascii="Arial" w:hAnsi="Arial" w:cs="Arial"/>
        </w:rPr>
        <w:t xml:space="preserve"> a favor</w:t>
      </w:r>
      <w:r w:rsidR="000A4D5A">
        <w:rPr>
          <w:rFonts w:ascii="Arial" w:hAnsi="Arial" w:cs="Arial"/>
        </w:rPr>
        <w:t xml:space="preserve"> del Postor</w:t>
      </w:r>
      <w:r w:rsidR="00006592">
        <w:rPr>
          <w:rFonts w:ascii="Arial" w:hAnsi="Arial" w:cs="Arial"/>
        </w:rPr>
        <w:t>, de haber resultado Adjudicatario</w:t>
      </w:r>
      <w:r w:rsidRPr="00E80820">
        <w:rPr>
          <w:rFonts w:ascii="Arial" w:hAnsi="Arial" w:cs="Arial"/>
        </w:rPr>
        <w:t>.</w:t>
      </w:r>
    </w:p>
    <w:p w:rsidR="000A4D5A" w:rsidRPr="00E80820" w:rsidRDefault="000A4D5A" w:rsidP="000A4D5A">
      <w:pPr>
        <w:spacing w:after="0" w:line="240" w:lineRule="auto"/>
        <w:jc w:val="both"/>
        <w:rPr>
          <w:rFonts w:ascii="Arial" w:hAnsi="Arial" w:cs="Arial"/>
        </w:rPr>
      </w:pPr>
    </w:p>
    <w:p w:rsidR="000A4D5A" w:rsidRPr="00E10E44" w:rsidRDefault="000A4D5A" w:rsidP="000A4D5A">
      <w:pPr>
        <w:pStyle w:val="Textosinformato"/>
        <w:tabs>
          <w:tab w:val="left" w:pos="5070"/>
        </w:tabs>
        <w:jc w:val="both"/>
        <w:rPr>
          <w:rFonts w:ascii="Arial" w:hAnsi="Arial" w:cs="Arial"/>
          <w:sz w:val="22"/>
          <w:szCs w:val="22"/>
          <w:lang w:val="es-PE"/>
        </w:rPr>
      </w:pPr>
    </w:p>
    <w:p w:rsidR="00D20CAD" w:rsidRPr="00E80820" w:rsidRDefault="00D20CAD" w:rsidP="00D20CAD">
      <w:pPr>
        <w:pStyle w:val="Textosinformato"/>
        <w:tabs>
          <w:tab w:val="left" w:pos="5070"/>
        </w:tabs>
        <w:jc w:val="both"/>
        <w:rPr>
          <w:rFonts w:ascii="Arial" w:hAnsi="Arial" w:cs="Arial"/>
          <w:sz w:val="22"/>
          <w:szCs w:val="22"/>
        </w:rPr>
      </w:pPr>
      <w:r w:rsidRPr="00E80820">
        <w:rPr>
          <w:rFonts w:ascii="Arial" w:hAnsi="Arial" w:cs="Arial"/>
          <w:sz w:val="22"/>
          <w:szCs w:val="22"/>
        </w:rPr>
        <w:t>Lugar y fecha: ..............., .....de .................. de 20…</w:t>
      </w:r>
      <w:proofErr w:type="gramStart"/>
      <w:r w:rsidRPr="00E80820">
        <w:rPr>
          <w:rFonts w:ascii="Arial" w:hAnsi="Arial" w:cs="Arial"/>
          <w:sz w:val="22"/>
          <w:szCs w:val="22"/>
        </w:rPr>
        <w:t>..</w:t>
      </w:r>
      <w:proofErr w:type="gramEnd"/>
      <w:r w:rsidRPr="00E80820">
        <w:rPr>
          <w:rFonts w:ascii="Arial" w:hAnsi="Arial" w:cs="Arial"/>
          <w:sz w:val="22"/>
          <w:szCs w:val="22"/>
        </w:rPr>
        <w:tab/>
      </w:r>
    </w:p>
    <w:p w:rsidR="00D20CAD" w:rsidRPr="00E80820" w:rsidRDefault="00D20CAD" w:rsidP="00D20CAD">
      <w:pPr>
        <w:pStyle w:val="Textosinformato"/>
        <w:jc w:val="both"/>
        <w:rPr>
          <w:rFonts w:ascii="Arial" w:hAnsi="Arial" w:cs="Arial"/>
          <w:sz w:val="22"/>
          <w:szCs w:val="22"/>
        </w:rPr>
      </w:pP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w:t>
      </w: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 xml:space="preserve">Nombre del </w:t>
      </w:r>
      <w:r w:rsidR="00006592">
        <w:rPr>
          <w:rFonts w:ascii="Arial" w:hAnsi="Arial" w:cs="Arial"/>
          <w:sz w:val="22"/>
          <w:szCs w:val="22"/>
        </w:rPr>
        <w:t>Postor</w:t>
      </w:r>
    </w:p>
    <w:p w:rsidR="00D20CAD" w:rsidRPr="00E80820" w:rsidRDefault="00D20CAD" w:rsidP="00D20CAD">
      <w:pPr>
        <w:pStyle w:val="Textosinformato"/>
        <w:rPr>
          <w:rFonts w:ascii="Arial" w:hAnsi="Arial" w:cs="Arial"/>
          <w:sz w:val="22"/>
          <w:szCs w:val="22"/>
        </w:rPr>
      </w:pP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w:t>
      </w: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 xml:space="preserve">Nombre del Representante Legal del </w:t>
      </w:r>
      <w:r w:rsidR="00006592">
        <w:rPr>
          <w:rFonts w:ascii="Arial" w:hAnsi="Arial" w:cs="Arial"/>
          <w:sz w:val="22"/>
          <w:szCs w:val="22"/>
        </w:rPr>
        <w:t>Postor</w:t>
      </w:r>
    </w:p>
    <w:p w:rsidR="00D20CAD" w:rsidRPr="00E80820" w:rsidRDefault="00D20CAD" w:rsidP="00D20CAD">
      <w:pPr>
        <w:spacing w:after="0" w:line="240" w:lineRule="auto"/>
        <w:jc w:val="both"/>
        <w:rPr>
          <w:rFonts w:ascii="Arial" w:hAnsi="Arial" w:cs="Arial"/>
          <w:iCs/>
        </w:rPr>
      </w:pPr>
    </w:p>
    <w:p w:rsidR="00D20CAD" w:rsidRPr="00E80820" w:rsidRDefault="00D20CAD" w:rsidP="00D20CAD">
      <w:pPr>
        <w:pStyle w:val="Textosinformato"/>
        <w:rPr>
          <w:rFonts w:ascii="Arial" w:hAnsi="Arial" w:cs="Arial"/>
          <w:sz w:val="22"/>
          <w:szCs w:val="22"/>
        </w:rPr>
      </w:pPr>
      <w:r w:rsidRPr="00E80820">
        <w:rPr>
          <w:rFonts w:ascii="Arial" w:hAnsi="Arial" w:cs="Arial"/>
          <w:sz w:val="22"/>
          <w:szCs w:val="22"/>
        </w:rPr>
        <w:t>.....................................................</w:t>
      </w:r>
    </w:p>
    <w:p w:rsidR="00140FA6" w:rsidRDefault="00D20CAD" w:rsidP="00D20CAD">
      <w:pPr>
        <w:pStyle w:val="Textosinformato"/>
        <w:jc w:val="both"/>
        <w:rPr>
          <w:rFonts w:ascii="Arial" w:hAnsi="Arial" w:cs="Arial"/>
          <w:sz w:val="22"/>
          <w:szCs w:val="22"/>
        </w:rPr>
      </w:pPr>
      <w:r w:rsidRPr="00E80820">
        <w:rPr>
          <w:rFonts w:ascii="Arial" w:hAnsi="Arial" w:cs="Arial"/>
          <w:sz w:val="22"/>
          <w:szCs w:val="22"/>
        </w:rPr>
        <w:t xml:space="preserve">Firma del Representante Legal del </w:t>
      </w:r>
      <w:r w:rsidR="00006592">
        <w:rPr>
          <w:rFonts w:ascii="Arial" w:hAnsi="Arial" w:cs="Arial"/>
          <w:sz w:val="22"/>
          <w:szCs w:val="22"/>
        </w:rPr>
        <w:t>Postor</w:t>
      </w:r>
      <w:r w:rsidR="00006592" w:rsidRPr="00E80820">
        <w:rPr>
          <w:rFonts w:ascii="Arial" w:hAnsi="Arial" w:cs="Arial"/>
          <w:sz w:val="22"/>
          <w:szCs w:val="22"/>
        </w:rPr>
        <w:t xml:space="preserve"> </w:t>
      </w:r>
    </w:p>
    <w:p w:rsidR="00140FA6" w:rsidRDefault="00140FA6" w:rsidP="00D20CAD">
      <w:pPr>
        <w:pStyle w:val="Textosinformato"/>
        <w:jc w:val="both"/>
        <w:rPr>
          <w:rFonts w:ascii="Arial" w:hAnsi="Arial" w:cs="Arial"/>
          <w:sz w:val="22"/>
          <w:szCs w:val="22"/>
        </w:rPr>
      </w:pPr>
    </w:p>
    <w:p w:rsidR="00140FA6" w:rsidRPr="00E80820" w:rsidRDefault="00140FA6" w:rsidP="00140FA6">
      <w:pPr>
        <w:pStyle w:val="Textosinformato"/>
        <w:rPr>
          <w:rFonts w:ascii="Arial" w:hAnsi="Arial" w:cs="Arial"/>
          <w:sz w:val="22"/>
          <w:szCs w:val="22"/>
        </w:rPr>
      </w:pPr>
      <w:r w:rsidRPr="00E80820">
        <w:rPr>
          <w:rFonts w:ascii="Arial" w:hAnsi="Arial" w:cs="Arial"/>
          <w:sz w:val="22"/>
          <w:szCs w:val="22"/>
        </w:rPr>
        <w:t>.....................................................</w:t>
      </w:r>
    </w:p>
    <w:p w:rsidR="00140FA6" w:rsidRPr="00E80820" w:rsidRDefault="00140FA6" w:rsidP="00140FA6">
      <w:pPr>
        <w:pStyle w:val="Textosinformato"/>
        <w:rPr>
          <w:rFonts w:ascii="Arial" w:hAnsi="Arial" w:cs="Arial"/>
          <w:sz w:val="22"/>
          <w:szCs w:val="22"/>
        </w:rPr>
      </w:pPr>
      <w:r w:rsidRPr="00E80820">
        <w:rPr>
          <w:rFonts w:ascii="Arial" w:hAnsi="Arial" w:cs="Arial"/>
          <w:sz w:val="22"/>
          <w:szCs w:val="22"/>
        </w:rPr>
        <w:t xml:space="preserve">Nombre del </w:t>
      </w:r>
      <w:r>
        <w:rPr>
          <w:rFonts w:ascii="Arial" w:hAnsi="Arial" w:cs="Arial"/>
          <w:sz w:val="22"/>
          <w:szCs w:val="22"/>
        </w:rPr>
        <w:t>Gestor de Infraestructura</w:t>
      </w:r>
    </w:p>
    <w:p w:rsidR="00140FA6" w:rsidRPr="00E80820" w:rsidRDefault="00140FA6" w:rsidP="00140FA6">
      <w:pPr>
        <w:pStyle w:val="Textosinformato"/>
        <w:rPr>
          <w:rFonts w:ascii="Arial" w:hAnsi="Arial" w:cs="Arial"/>
          <w:sz w:val="22"/>
          <w:szCs w:val="22"/>
        </w:rPr>
      </w:pPr>
    </w:p>
    <w:p w:rsidR="00140FA6" w:rsidRPr="00E80820" w:rsidRDefault="00140FA6" w:rsidP="00140FA6">
      <w:pPr>
        <w:pStyle w:val="Textosinformato"/>
        <w:rPr>
          <w:rFonts w:ascii="Arial" w:hAnsi="Arial" w:cs="Arial"/>
          <w:sz w:val="22"/>
          <w:szCs w:val="22"/>
        </w:rPr>
      </w:pPr>
      <w:r w:rsidRPr="00E80820">
        <w:rPr>
          <w:rFonts w:ascii="Arial" w:hAnsi="Arial" w:cs="Arial"/>
          <w:sz w:val="22"/>
          <w:szCs w:val="22"/>
        </w:rPr>
        <w:t>.....................................................</w:t>
      </w:r>
    </w:p>
    <w:p w:rsidR="00140FA6" w:rsidRPr="00E80820" w:rsidRDefault="00140FA6" w:rsidP="00140FA6">
      <w:pPr>
        <w:pStyle w:val="Textosinformato"/>
        <w:rPr>
          <w:rFonts w:ascii="Arial" w:hAnsi="Arial" w:cs="Arial"/>
          <w:sz w:val="22"/>
          <w:szCs w:val="22"/>
        </w:rPr>
      </w:pPr>
      <w:r w:rsidRPr="00E80820">
        <w:rPr>
          <w:rFonts w:ascii="Arial" w:hAnsi="Arial" w:cs="Arial"/>
          <w:sz w:val="22"/>
          <w:szCs w:val="22"/>
        </w:rPr>
        <w:t xml:space="preserve">Nombre del Representante Legal del </w:t>
      </w:r>
      <w:r>
        <w:rPr>
          <w:rFonts w:ascii="Arial" w:hAnsi="Arial" w:cs="Arial"/>
          <w:sz w:val="22"/>
          <w:szCs w:val="22"/>
        </w:rPr>
        <w:t>Gestor de Infraestructura</w:t>
      </w:r>
    </w:p>
    <w:p w:rsidR="00140FA6" w:rsidRPr="00E80820" w:rsidRDefault="00140FA6" w:rsidP="00140FA6">
      <w:pPr>
        <w:spacing w:after="0" w:line="240" w:lineRule="auto"/>
        <w:jc w:val="both"/>
        <w:rPr>
          <w:rFonts w:ascii="Arial" w:hAnsi="Arial" w:cs="Arial"/>
          <w:iCs/>
        </w:rPr>
      </w:pPr>
    </w:p>
    <w:p w:rsidR="00140FA6" w:rsidRPr="00E80820" w:rsidRDefault="00140FA6" w:rsidP="00140FA6">
      <w:pPr>
        <w:pStyle w:val="Textosinformato"/>
        <w:rPr>
          <w:rFonts w:ascii="Arial" w:hAnsi="Arial" w:cs="Arial"/>
          <w:sz w:val="22"/>
          <w:szCs w:val="22"/>
        </w:rPr>
      </w:pPr>
      <w:r w:rsidRPr="00E80820">
        <w:rPr>
          <w:rFonts w:ascii="Arial" w:hAnsi="Arial" w:cs="Arial"/>
          <w:sz w:val="22"/>
          <w:szCs w:val="22"/>
        </w:rPr>
        <w:t>.....................................................</w:t>
      </w:r>
    </w:p>
    <w:p w:rsidR="00140FA6" w:rsidRDefault="00140FA6" w:rsidP="00140FA6">
      <w:r w:rsidRPr="00E80820">
        <w:rPr>
          <w:rFonts w:ascii="Arial" w:hAnsi="Arial" w:cs="Arial"/>
        </w:rPr>
        <w:t xml:space="preserve">Firma del Representante Legal del </w:t>
      </w:r>
      <w:r>
        <w:rPr>
          <w:rFonts w:ascii="Arial" w:hAnsi="Arial" w:cs="Arial"/>
        </w:rPr>
        <w:t xml:space="preserve">Gestor de Infraestructura </w:t>
      </w:r>
    </w:p>
    <w:p w:rsidR="00D20CAD" w:rsidRPr="00E80820" w:rsidRDefault="00D20CAD" w:rsidP="00D20CAD">
      <w:pPr>
        <w:pStyle w:val="Textosinformato"/>
        <w:jc w:val="both"/>
        <w:rPr>
          <w:rFonts w:ascii="Arial" w:hAnsi="Arial" w:cs="Arial"/>
          <w:sz w:val="22"/>
          <w:szCs w:val="22"/>
        </w:rPr>
      </w:pPr>
      <w:r w:rsidRPr="00E80820">
        <w:rPr>
          <w:rFonts w:ascii="Arial" w:hAnsi="Arial" w:cs="Arial"/>
          <w:sz w:val="22"/>
          <w:szCs w:val="22"/>
        </w:rPr>
        <w:br w:type="page"/>
      </w:r>
    </w:p>
    <w:p w:rsidR="00D20CAD" w:rsidRPr="00E80820" w:rsidRDefault="00D20CAD" w:rsidP="00D20CAD">
      <w:pPr>
        <w:pStyle w:val="Ttulo1"/>
        <w:jc w:val="center"/>
        <w:rPr>
          <w:rFonts w:ascii="Arial" w:hAnsi="Arial" w:cs="Arial"/>
          <w:sz w:val="22"/>
          <w:szCs w:val="22"/>
        </w:rPr>
      </w:pPr>
      <w:bookmarkStart w:id="756" w:name="_Toc324368765"/>
      <w:bookmarkStart w:id="757" w:name="_Toc332901460"/>
      <w:bookmarkStart w:id="758" w:name="_Toc334691928"/>
      <w:r w:rsidRPr="00E80820">
        <w:rPr>
          <w:rFonts w:ascii="Arial" w:hAnsi="Arial" w:cs="Arial"/>
          <w:sz w:val="22"/>
          <w:szCs w:val="22"/>
        </w:rPr>
        <w:lastRenderedPageBreak/>
        <w:t xml:space="preserve">ANEXO N° </w:t>
      </w:r>
      <w:r w:rsidR="00006592">
        <w:rPr>
          <w:rFonts w:ascii="Arial" w:hAnsi="Arial" w:cs="Arial"/>
          <w:sz w:val="22"/>
          <w:szCs w:val="22"/>
        </w:rPr>
        <w:t>5</w:t>
      </w:r>
      <w:bookmarkEnd w:id="756"/>
      <w:bookmarkEnd w:id="757"/>
      <w:bookmarkEnd w:id="758"/>
    </w:p>
    <w:p w:rsidR="00D20CAD" w:rsidRPr="00E80820" w:rsidRDefault="00D20CAD" w:rsidP="00D20CAD">
      <w:pPr>
        <w:pStyle w:val="Ttulo1"/>
        <w:jc w:val="center"/>
        <w:rPr>
          <w:rFonts w:ascii="Arial" w:hAnsi="Arial" w:cs="Arial"/>
          <w:sz w:val="22"/>
          <w:szCs w:val="22"/>
        </w:rPr>
      </w:pPr>
    </w:p>
    <w:p w:rsidR="00D20CAD" w:rsidRPr="00E80820" w:rsidRDefault="00006592" w:rsidP="00D20CAD">
      <w:pPr>
        <w:pStyle w:val="Ttulo1"/>
        <w:jc w:val="center"/>
        <w:rPr>
          <w:rFonts w:ascii="Arial" w:hAnsi="Arial" w:cs="Arial"/>
          <w:sz w:val="22"/>
          <w:szCs w:val="22"/>
        </w:rPr>
      </w:pPr>
      <w:bookmarkStart w:id="759" w:name="_Toc334691929"/>
      <w:r>
        <w:rPr>
          <w:rFonts w:ascii="Arial" w:hAnsi="Arial" w:cs="Arial"/>
          <w:sz w:val="22"/>
          <w:szCs w:val="22"/>
        </w:rPr>
        <w:t>Formulario 4</w:t>
      </w:r>
      <w:r w:rsidR="00D20CAD" w:rsidRPr="00E80820">
        <w:rPr>
          <w:rFonts w:ascii="Arial" w:hAnsi="Arial" w:cs="Arial"/>
          <w:sz w:val="22"/>
          <w:szCs w:val="22"/>
        </w:rPr>
        <w:t>: Lineamientos para la celebración del contrato c</w:t>
      </w:r>
      <w:r>
        <w:rPr>
          <w:rFonts w:ascii="Arial" w:hAnsi="Arial" w:cs="Arial"/>
          <w:sz w:val="22"/>
          <w:szCs w:val="22"/>
        </w:rPr>
        <w:t>on el Gestor de Infraestructura</w:t>
      </w:r>
      <w:bookmarkEnd w:id="759"/>
      <w:r w:rsidR="00D20CAD" w:rsidRPr="00E80820">
        <w:rPr>
          <w:rFonts w:ascii="Arial" w:hAnsi="Arial" w:cs="Arial"/>
          <w:sz w:val="22"/>
          <w:szCs w:val="22"/>
        </w:rPr>
        <w:t xml:space="preserve"> </w:t>
      </w:r>
    </w:p>
    <w:p w:rsidR="00D20CAD" w:rsidRPr="00E80820" w:rsidRDefault="00D20CAD" w:rsidP="00D20CAD">
      <w:pPr>
        <w:pStyle w:val="Ttulo1"/>
        <w:jc w:val="center"/>
        <w:rPr>
          <w:rFonts w:ascii="Arial" w:hAnsi="Arial" w:cs="Arial"/>
          <w:sz w:val="22"/>
          <w:szCs w:val="22"/>
        </w:rPr>
      </w:pPr>
    </w:p>
    <w:p w:rsidR="00D20CAD" w:rsidRPr="00E80820" w:rsidRDefault="00D20CAD" w:rsidP="00D20CAD">
      <w:pPr>
        <w:spacing w:after="0" w:line="240" w:lineRule="auto"/>
        <w:jc w:val="both"/>
        <w:rPr>
          <w:rFonts w:ascii="Arial" w:hAnsi="Arial" w:cs="Arial"/>
        </w:rPr>
      </w:pPr>
      <w:r w:rsidRPr="00E80820">
        <w:rPr>
          <w:rFonts w:ascii="Arial" w:hAnsi="Arial" w:cs="Arial"/>
        </w:rPr>
        <w:t>El contrato a ser suscrito con el Gestor de Infraestructura contendrá, cuando menos, los siguientes elementos esenciales, los mismos que no podrán ser contravenidos, directa o indirectamente:</w:t>
      </w:r>
    </w:p>
    <w:p w:rsidR="00D20CAD" w:rsidRPr="00E80820" w:rsidRDefault="00D20CAD" w:rsidP="00D20CAD">
      <w:pPr>
        <w:spacing w:after="0" w:line="240" w:lineRule="auto"/>
        <w:rPr>
          <w:rFonts w:ascii="Arial" w:hAnsi="Arial" w:cs="Arial"/>
        </w:rPr>
      </w:pPr>
    </w:p>
    <w:p w:rsidR="00D20CAD" w:rsidRPr="00E80820" w:rsidRDefault="00D20CAD" w:rsidP="00D20CAD">
      <w:pPr>
        <w:pStyle w:val="Textoindependiente2"/>
        <w:numPr>
          <w:ilvl w:val="0"/>
          <w:numId w:val="36"/>
        </w:numPr>
        <w:snapToGrid w:val="0"/>
        <w:jc w:val="both"/>
        <w:rPr>
          <w:rFonts w:ascii="Arial" w:hAnsi="Arial" w:cs="Arial"/>
          <w:b w:val="0"/>
          <w:sz w:val="22"/>
          <w:szCs w:val="22"/>
        </w:rPr>
      </w:pPr>
      <w:r w:rsidRPr="00E80820">
        <w:rPr>
          <w:rFonts w:ascii="Arial" w:hAnsi="Arial" w:cs="Arial"/>
          <w:b w:val="0"/>
          <w:sz w:val="22"/>
          <w:szCs w:val="22"/>
        </w:rPr>
        <w:t>Se regirá y ejecutará de acuerdo a las leyes del Estado de la República del Perú.</w:t>
      </w:r>
    </w:p>
    <w:p w:rsidR="00D20CAD" w:rsidRPr="00E80820" w:rsidRDefault="00D20CAD" w:rsidP="00D20CAD">
      <w:pPr>
        <w:pStyle w:val="Textoindependiente2"/>
        <w:numPr>
          <w:ilvl w:val="0"/>
          <w:numId w:val="36"/>
        </w:numPr>
        <w:snapToGrid w:val="0"/>
        <w:jc w:val="both"/>
        <w:rPr>
          <w:rFonts w:ascii="Arial" w:hAnsi="Arial" w:cs="Arial"/>
          <w:b w:val="0"/>
          <w:sz w:val="22"/>
          <w:szCs w:val="22"/>
        </w:rPr>
      </w:pPr>
      <w:r w:rsidRPr="00E80820">
        <w:rPr>
          <w:rFonts w:ascii="Arial" w:hAnsi="Arial" w:cs="Arial"/>
          <w:b w:val="0"/>
          <w:sz w:val="22"/>
          <w:szCs w:val="22"/>
        </w:rPr>
        <w:t>Deberá respetar el cumplimiento de los indicadores a ser establecidos en el Contrato.</w:t>
      </w:r>
    </w:p>
    <w:p w:rsidR="00D20CAD" w:rsidRPr="00E80820" w:rsidRDefault="00D20CAD" w:rsidP="00D20CAD">
      <w:pPr>
        <w:pStyle w:val="Textoindependiente2"/>
        <w:numPr>
          <w:ilvl w:val="0"/>
          <w:numId w:val="36"/>
        </w:numPr>
        <w:snapToGrid w:val="0"/>
        <w:jc w:val="both"/>
        <w:rPr>
          <w:rFonts w:ascii="Arial" w:hAnsi="Arial" w:cs="Arial"/>
          <w:b w:val="0"/>
          <w:sz w:val="22"/>
          <w:szCs w:val="22"/>
        </w:rPr>
      </w:pPr>
      <w:r w:rsidRPr="00E80820">
        <w:rPr>
          <w:rFonts w:ascii="Arial" w:hAnsi="Arial" w:cs="Arial"/>
          <w:b w:val="0"/>
          <w:sz w:val="22"/>
          <w:szCs w:val="22"/>
        </w:rPr>
        <w:t>El plazo de vigencia será el mismo que el plazo del Contrato, contados a partir de la Fecha de Cierre.</w:t>
      </w:r>
    </w:p>
    <w:p w:rsidR="00D20CAD" w:rsidRPr="00E80820" w:rsidRDefault="00D20CAD" w:rsidP="00D20CAD">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 xml:space="preserve">Determinar las obligaciones a cargo del Gestor de Infraestructura </w:t>
      </w:r>
    </w:p>
    <w:p w:rsidR="00D20CAD" w:rsidRPr="00E80820" w:rsidRDefault="00D20CAD" w:rsidP="00D20CAD">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No podrá contravenir el Contrato.</w:t>
      </w:r>
    </w:p>
    <w:p w:rsidR="00D20CAD" w:rsidRPr="00E80820" w:rsidRDefault="00D20CAD" w:rsidP="00D20CAD">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 xml:space="preserve">Deberá expresarse la contraprestación del Gestor de Infraestructuras y las condiciones para su </w:t>
      </w:r>
      <w:proofErr w:type="spellStart"/>
      <w:r w:rsidRPr="00E80820">
        <w:rPr>
          <w:rFonts w:ascii="Arial" w:hAnsi="Arial" w:cs="Arial"/>
          <w:b w:val="0"/>
          <w:sz w:val="22"/>
          <w:szCs w:val="22"/>
          <w:lang w:val="es-ES_tradnl"/>
        </w:rPr>
        <w:t>recálculo</w:t>
      </w:r>
      <w:proofErr w:type="spellEnd"/>
      <w:r w:rsidRPr="00E80820">
        <w:rPr>
          <w:rFonts w:ascii="Arial" w:hAnsi="Arial" w:cs="Arial"/>
          <w:b w:val="0"/>
          <w:sz w:val="22"/>
          <w:szCs w:val="22"/>
          <w:lang w:val="es-ES_tradnl"/>
        </w:rPr>
        <w:t xml:space="preserve">, de ser el caso. </w:t>
      </w:r>
    </w:p>
    <w:p w:rsidR="00D20CAD" w:rsidRPr="00E80820" w:rsidRDefault="00D20CAD" w:rsidP="00D20CAD">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El Gestor de Infraestructuras deberá entregar la información que el Concesionario considere pertinente solicitar, ya sea por cuenta propia o por requerimiento del Supervisor.</w:t>
      </w:r>
    </w:p>
    <w:p w:rsidR="00D20CAD" w:rsidRPr="00E80820" w:rsidRDefault="00D20CAD" w:rsidP="00D20CAD">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 xml:space="preserve">Cualquier modificación al contrato que afecte lo dispuesto en este formulario, deberá contar previamente con la aprobación del Concedente.  </w:t>
      </w:r>
    </w:p>
    <w:p w:rsidR="00D20CAD" w:rsidRPr="00E80820" w:rsidRDefault="00D20CAD" w:rsidP="00D20CAD">
      <w:pPr>
        <w:spacing w:after="0" w:line="240" w:lineRule="auto"/>
        <w:rPr>
          <w:rFonts w:ascii="Arial" w:hAnsi="Arial" w:cs="Arial"/>
          <w:b/>
          <w:bCs/>
          <w:lang w:val="es-ES_tradnl"/>
        </w:rPr>
      </w:pPr>
    </w:p>
    <w:p w:rsidR="00D20CAD" w:rsidRPr="00E80820" w:rsidRDefault="00D20CAD" w:rsidP="00D20CAD">
      <w:pPr>
        <w:spacing w:after="0" w:line="240" w:lineRule="auto"/>
        <w:jc w:val="both"/>
        <w:rPr>
          <w:rFonts w:ascii="Arial" w:hAnsi="Arial" w:cs="Arial"/>
          <w:bCs/>
          <w:lang w:val="es-ES_tradnl"/>
        </w:rPr>
      </w:pPr>
      <w:r w:rsidRPr="00E80820">
        <w:rPr>
          <w:rFonts w:ascii="Arial" w:hAnsi="Arial" w:cs="Arial"/>
          <w:bCs/>
          <w:lang w:val="es-ES_tradnl"/>
        </w:rPr>
        <w:t>Sin perjuicio de lo indicado precedentemente, el único responsable por la gestión del GTN frente al Concedente, es el Concesionario.</w:t>
      </w:r>
    </w:p>
    <w:p w:rsidR="00D20CAD" w:rsidRDefault="00D20CAD">
      <w:pPr>
        <w:spacing w:after="0" w:line="240" w:lineRule="auto"/>
        <w:rPr>
          <w:rFonts w:ascii="Arial" w:eastAsia="Times New Roman" w:hAnsi="Arial" w:cs="Arial"/>
          <w:b/>
          <w:kern w:val="32"/>
        </w:rPr>
      </w:pPr>
      <w:r>
        <w:rPr>
          <w:rFonts w:ascii="Arial" w:hAnsi="Arial" w:cs="Arial"/>
          <w:bCs/>
        </w:rPr>
        <w:br w:type="page"/>
      </w:r>
    </w:p>
    <w:p w:rsidR="00E80820" w:rsidRPr="00E80820" w:rsidRDefault="00E80820" w:rsidP="008622BD">
      <w:pPr>
        <w:pStyle w:val="Ttulo1"/>
        <w:jc w:val="center"/>
        <w:rPr>
          <w:rFonts w:ascii="Arial" w:hAnsi="Arial" w:cs="Arial"/>
          <w:bCs w:val="0"/>
          <w:sz w:val="22"/>
          <w:szCs w:val="22"/>
        </w:rPr>
      </w:pPr>
      <w:bookmarkStart w:id="760" w:name="_Toc334691930"/>
      <w:r w:rsidRPr="00E80820">
        <w:rPr>
          <w:rFonts w:ascii="Arial" w:hAnsi="Arial" w:cs="Arial"/>
          <w:bCs w:val="0"/>
          <w:sz w:val="22"/>
          <w:szCs w:val="22"/>
        </w:rPr>
        <w:lastRenderedPageBreak/>
        <w:t>ANEXO N° 6</w:t>
      </w:r>
      <w:bookmarkEnd w:id="744"/>
      <w:bookmarkEnd w:id="760"/>
    </w:p>
    <w:p w:rsidR="00E80820" w:rsidRPr="00E80820" w:rsidRDefault="00E80820" w:rsidP="008622BD">
      <w:pPr>
        <w:pStyle w:val="Ttulo1"/>
        <w:jc w:val="center"/>
        <w:rPr>
          <w:rFonts w:ascii="Arial" w:hAnsi="Arial" w:cs="Arial"/>
          <w:bCs w:val="0"/>
          <w:sz w:val="22"/>
          <w:szCs w:val="22"/>
        </w:rPr>
      </w:pPr>
      <w:bookmarkStart w:id="761" w:name="_Toc208996453"/>
      <w:bookmarkStart w:id="762" w:name="_Toc334691931"/>
      <w:r w:rsidRPr="00E80820">
        <w:rPr>
          <w:rFonts w:ascii="Arial" w:hAnsi="Arial" w:cs="Arial"/>
          <w:bCs w:val="0"/>
          <w:sz w:val="22"/>
          <w:szCs w:val="22"/>
        </w:rPr>
        <w:t>CREDENCIALES PARA CALIFICACIÓN – REQUISITOS FINANCIEROS</w:t>
      </w:r>
      <w:bookmarkEnd w:id="761"/>
      <w:bookmarkEnd w:id="762"/>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763" w:name="_Toc208996454"/>
      <w:bookmarkStart w:id="764" w:name="_Toc315468851"/>
      <w:bookmarkStart w:id="765" w:name="_Toc334691932"/>
      <w:r w:rsidRPr="00E80820">
        <w:rPr>
          <w:rFonts w:ascii="Arial" w:hAnsi="Arial" w:cs="Arial"/>
          <w:bCs w:val="0"/>
          <w:sz w:val="22"/>
          <w:szCs w:val="22"/>
        </w:rPr>
        <w:t>Formulario 1: Información Financiera</w:t>
      </w:r>
      <w:bookmarkEnd w:id="763"/>
      <w:bookmarkEnd w:id="764"/>
      <w:r w:rsidRPr="00E80820">
        <w:rPr>
          <w:rFonts w:ascii="Arial" w:hAnsi="Arial" w:cs="Arial"/>
          <w:bCs w:val="0"/>
          <w:sz w:val="22"/>
          <w:szCs w:val="22"/>
        </w:rPr>
        <w:t xml:space="preserve"> de Patrimonio</w:t>
      </w:r>
      <w:bookmarkEnd w:id="765"/>
    </w:p>
    <w:p w:rsidR="00E80820" w:rsidRPr="00E80820" w:rsidRDefault="00E80820" w:rsidP="008622BD">
      <w:pPr>
        <w:pStyle w:val="Textosinformato"/>
        <w:jc w:val="center"/>
        <w:outlineLvl w:val="0"/>
        <w:rPr>
          <w:rFonts w:ascii="Arial" w:hAnsi="Arial" w:cs="Arial"/>
          <w:b/>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Lima, </w:t>
      </w:r>
      <w:r w:rsidRPr="00E80820">
        <w:rPr>
          <w:rFonts w:ascii="Arial" w:hAnsi="Arial" w:cs="Arial"/>
          <w:sz w:val="22"/>
          <w:szCs w:val="22"/>
        </w:rPr>
        <w:tab/>
        <w:t xml:space="preserve">......... </w:t>
      </w:r>
      <w:proofErr w:type="gramStart"/>
      <w:r w:rsidRPr="00E80820">
        <w:rPr>
          <w:rFonts w:ascii="Arial" w:hAnsi="Arial" w:cs="Arial"/>
          <w:sz w:val="22"/>
          <w:szCs w:val="22"/>
        </w:rPr>
        <w:t>de .....................</w:t>
      </w:r>
      <w:proofErr w:type="gramEnd"/>
      <w:r w:rsidRPr="00E80820">
        <w:rPr>
          <w:rFonts w:ascii="Arial" w:hAnsi="Arial" w:cs="Arial"/>
          <w:sz w:val="22"/>
          <w:szCs w:val="22"/>
        </w:rPr>
        <w:t xml:space="preserve">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Señores </w:t>
      </w:r>
    </w:p>
    <w:p w:rsidR="00E80820" w:rsidRPr="00E80820" w:rsidDel="00E951B0" w:rsidRDefault="00E80820" w:rsidP="008622BD">
      <w:pPr>
        <w:pStyle w:val="Textosinformato"/>
        <w:jc w:val="both"/>
        <w:rPr>
          <w:rFonts w:ascii="Arial" w:hAnsi="Arial" w:cs="Arial"/>
          <w:sz w:val="22"/>
          <w:szCs w:val="22"/>
        </w:rPr>
      </w:pPr>
      <w:r w:rsidRPr="00E80820">
        <w:rPr>
          <w:rFonts w:ascii="Arial" w:hAnsi="Arial" w:cs="Arial"/>
          <w:b/>
          <w:sz w:val="22"/>
          <w:szCs w:val="22"/>
        </w:rPr>
        <w:t xml:space="preserve">Comité de PROINVERSIÓN en Proyectos de Infraestructura y Servicios </w:t>
      </w:r>
      <w:r w:rsidR="000A3045">
        <w:rPr>
          <w:rFonts w:ascii="Arial" w:hAnsi="Arial" w:cs="Arial"/>
          <w:b/>
          <w:sz w:val="22"/>
          <w:szCs w:val="22"/>
        </w:rPr>
        <w:t xml:space="preserve">Públicos </w:t>
      </w:r>
      <w:r w:rsidRPr="00E80820">
        <w:rPr>
          <w:rFonts w:ascii="Arial" w:hAnsi="Arial" w:cs="Arial"/>
          <w:b/>
          <w:sz w:val="22"/>
          <w:szCs w:val="22"/>
        </w:rPr>
        <w:t>Sociales, Minería, Saneamiento</w:t>
      </w:r>
      <w:r w:rsidR="000A3045">
        <w:rPr>
          <w:rFonts w:ascii="Arial" w:hAnsi="Arial" w:cs="Arial"/>
          <w:b/>
          <w:sz w:val="22"/>
          <w:szCs w:val="22"/>
        </w:rPr>
        <w:t>, Irrigación y Asuntos Agrarios</w:t>
      </w:r>
      <w:r w:rsidRPr="00E80820">
        <w:rPr>
          <w:rFonts w:ascii="Arial" w:hAnsi="Arial" w:cs="Arial"/>
          <w:b/>
          <w:sz w:val="22"/>
          <w:szCs w:val="22"/>
        </w:rPr>
        <w:t xml:space="preserve"> – PRO DESARROLLO </w:t>
      </w:r>
    </w:p>
    <w:p w:rsidR="00E80820" w:rsidRPr="00E80820" w:rsidRDefault="00E80820" w:rsidP="008622BD">
      <w:pPr>
        <w:pStyle w:val="Textosinformato"/>
        <w:jc w:val="both"/>
        <w:rPr>
          <w:rFonts w:ascii="Arial" w:hAnsi="Arial" w:cs="Arial"/>
          <w:b/>
          <w:sz w:val="22"/>
          <w:szCs w:val="22"/>
        </w:rPr>
      </w:pPr>
      <w:r w:rsidRPr="00E80820">
        <w:rPr>
          <w:rFonts w:ascii="Arial" w:hAnsi="Arial" w:cs="Arial"/>
          <w:b/>
          <w:sz w:val="22"/>
          <w:szCs w:val="22"/>
        </w:rPr>
        <w:t>Agencia de Promoción de la Inversión Privada- PROINVERSIÓN</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u w:val="single"/>
        </w:rPr>
        <w:t>Presente</w:t>
      </w: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1370"/>
        </w:tabs>
        <w:ind w:left="708" w:firstLine="708"/>
        <w:jc w:val="both"/>
        <w:rPr>
          <w:rFonts w:ascii="Arial" w:hAnsi="Arial" w:cs="Arial"/>
          <w:sz w:val="22"/>
          <w:szCs w:val="22"/>
        </w:rPr>
      </w:pPr>
      <w:r w:rsidRPr="00E80820">
        <w:rPr>
          <w:rFonts w:ascii="Arial" w:hAnsi="Arial" w:cs="Arial"/>
          <w:sz w:val="22"/>
          <w:szCs w:val="22"/>
        </w:rPr>
        <w:t>Postor</w:t>
      </w:r>
      <w:r w:rsidRPr="00E80820">
        <w:rPr>
          <w:rFonts w:ascii="Arial" w:hAnsi="Arial" w:cs="Arial"/>
          <w:sz w:val="22"/>
          <w:szCs w:val="22"/>
        </w:rPr>
        <w:tab/>
        <w:t>:</w:t>
      </w:r>
      <w:r w:rsidRPr="00E80820">
        <w:rPr>
          <w:rFonts w:ascii="Arial" w:hAnsi="Arial" w:cs="Arial"/>
          <w:sz w:val="22"/>
          <w:szCs w:val="22"/>
        </w:rPr>
        <w:tab/>
        <w:t>.........................................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6096"/>
        </w:tabs>
        <w:ind w:left="2832" w:hanging="1416"/>
        <w:jc w:val="both"/>
        <w:rPr>
          <w:rFonts w:ascii="Arial" w:hAnsi="Arial" w:cs="Arial"/>
          <w:sz w:val="22"/>
          <w:szCs w:val="22"/>
        </w:rPr>
      </w:pPr>
      <w:r w:rsidRPr="00E80820">
        <w:rPr>
          <w:rFonts w:ascii="Arial" w:hAnsi="Arial" w:cs="Arial"/>
          <w:sz w:val="22"/>
          <w:szCs w:val="22"/>
        </w:rPr>
        <w:t>Ref.:</w:t>
      </w:r>
      <w:r w:rsidRPr="00E80820">
        <w:rPr>
          <w:rFonts w:ascii="Arial" w:hAnsi="Arial" w:cs="Arial"/>
          <w:sz w:val="22"/>
          <w:szCs w:val="22"/>
        </w:rPr>
        <w:tab/>
      </w:r>
      <w:r w:rsidRPr="00E80820">
        <w:rPr>
          <w:rFonts w:ascii="Arial" w:hAnsi="Arial" w:cs="Arial"/>
          <w:bCs/>
          <w:sz w:val="22"/>
          <w:szCs w:val="22"/>
        </w:rPr>
        <w:t>Concurso de Proyectos Integrales del Proyecto “Gestión y Explotación del Gran Teatro Nacional”</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De acuerdo a lo previsto en el </w:t>
      </w:r>
      <w:r w:rsidRPr="00E80820">
        <w:rPr>
          <w:rFonts w:ascii="Arial" w:hAnsi="Arial" w:cs="Arial"/>
          <w:bCs/>
          <w:iCs/>
          <w:sz w:val="22"/>
          <w:szCs w:val="22"/>
        </w:rPr>
        <w:t>Numeral 5.2.3</w:t>
      </w:r>
      <w:r w:rsidRPr="00E80820">
        <w:rPr>
          <w:rFonts w:ascii="Arial" w:hAnsi="Arial" w:cs="Arial"/>
          <w:sz w:val="22"/>
          <w:szCs w:val="22"/>
        </w:rPr>
        <w:t xml:space="preserve"> de las Bases del Concurso, por medio de la presente cumplimos con presentar la siguiente información financiera.</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bCs/>
          <w:sz w:val="22"/>
          <w:szCs w:val="22"/>
        </w:rPr>
      </w:pPr>
      <w:r w:rsidRPr="00E80820">
        <w:rPr>
          <w:rFonts w:ascii="Arial" w:hAnsi="Arial" w:cs="Arial"/>
          <w:b/>
          <w:sz w:val="22"/>
          <w:szCs w:val="22"/>
        </w:rPr>
        <w:t>A.1</w:t>
      </w:r>
      <w:r w:rsidRPr="00E80820">
        <w:rPr>
          <w:rFonts w:ascii="Arial" w:hAnsi="Arial" w:cs="Arial"/>
          <w:b/>
          <w:sz w:val="22"/>
          <w:szCs w:val="22"/>
        </w:rPr>
        <w:tab/>
        <w:t xml:space="preserve">Patrimonio Neto del Postor en caso de persona jurídica </w:t>
      </w:r>
      <w:r w:rsidRPr="00E80820">
        <w:rPr>
          <w:rFonts w:ascii="Arial" w:hAnsi="Arial" w:cs="Arial"/>
          <w:bCs/>
          <w:sz w:val="22"/>
          <w:szCs w:val="22"/>
        </w:rPr>
        <w:t>(Ver Nota 1)</w:t>
      </w:r>
    </w:p>
    <w:p w:rsidR="00E80820" w:rsidRPr="00E80820" w:rsidRDefault="00E80820" w:rsidP="008622BD">
      <w:pPr>
        <w:pStyle w:val="Textosinformato"/>
        <w:jc w:val="both"/>
        <w:rPr>
          <w:rFonts w:ascii="Arial" w:hAnsi="Arial" w:cs="Arial"/>
          <w:sz w:val="22"/>
          <w:szCs w:val="22"/>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E80820" w:rsidRPr="00E80820" w:rsidTr="00A3784F">
        <w:trPr>
          <w:trHeight w:val="851"/>
        </w:trPr>
        <w:tc>
          <w:tcPr>
            <w:tcW w:w="8526" w:type="dxa"/>
            <w:vAlign w:val="center"/>
          </w:tcPr>
          <w:p w:rsidR="00E80820" w:rsidRPr="00E80820" w:rsidRDefault="00E80820" w:rsidP="008622BD">
            <w:pPr>
              <w:pStyle w:val="Textosinformato"/>
              <w:tabs>
                <w:tab w:val="left" w:pos="4204"/>
                <w:tab w:val="left" w:pos="6755"/>
              </w:tabs>
              <w:jc w:val="center"/>
              <w:rPr>
                <w:rFonts w:ascii="Arial" w:hAnsi="Arial" w:cs="Arial"/>
                <w:sz w:val="22"/>
                <w:szCs w:val="22"/>
              </w:rPr>
            </w:pPr>
            <w:r w:rsidRPr="00E80820">
              <w:rPr>
                <w:rFonts w:ascii="Arial" w:hAnsi="Arial" w:cs="Arial"/>
                <w:sz w:val="22"/>
                <w:szCs w:val="22"/>
              </w:rPr>
              <w:t>PATRIMONIO NETO          US$ [      ]</w:t>
            </w:r>
          </w:p>
        </w:tc>
      </w:tr>
    </w:tbl>
    <w:p w:rsidR="00E80820" w:rsidRPr="00E80820" w:rsidRDefault="00E80820" w:rsidP="008622BD">
      <w:pPr>
        <w:pStyle w:val="Textosinformato"/>
        <w:ind w:left="709" w:hanging="709"/>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b/>
          <w:sz w:val="22"/>
          <w:szCs w:val="22"/>
        </w:rPr>
        <w:t>A.2</w:t>
      </w:r>
      <w:r w:rsidRPr="00E80820">
        <w:rPr>
          <w:rFonts w:ascii="Arial" w:hAnsi="Arial" w:cs="Arial"/>
          <w:sz w:val="22"/>
          <w:szCs w:val="22"/>
        </w:rPr>
        <w:tab/>
      </w:r>
      <w:r w:rsidRPr="00E80820">
        <w:rPr>
          <w:rFonts w:ascii="Arial" w:hAnsi="Arial" w:cs="Arial"/>
          <w:b/>
          <w:sz w:val="22"/>
          <w:szCs w:val="22"/>
        </w:rPr>
        <w:t>Patrimonio Neto del Postor en caso de Consorcio</w:t>
      </w:r>
      <w:r w:rsidRPr="00E80820">
        <w:rPr>
          <w:rFonts w:ascii="Arial" w:hAnsi="Arial" w:cs="Arial"/>
          <w:sz w:val="22"/>
          <w:szCs w:val="22"/>
        </w:rPr>
        <w:t xml:space="preserve"> (Ver Nota 1)</w:t>
      </w:r>
    </w:p>
    <w:p w:rsidR="00E80820" w:rsidRPr="00E80820" w:rsidRDefault="00E80820" w:rsidP="008622BD">
      <w:pPr>
        <w:pStyle w:val="Textosinformato"/>
        <w:jc w:val="both"/>
        <w:rPr>
          <w:rFonts w:ascii="Arial" w:hAnsi="Arial" w:cs="Arial"/>
          <w:sz w:val="22"/>
          <w:szCs w:val="22"/>
        </w:rPr>
      </w:pPr>
    </w:p>
    <w:tbl>
      <w:tblPr>
        <w:tblW w:w="0" w:type="auto"/>
        <w:jc w:val="center"/>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336"/>
        <w:gridCol w:w="3185"/>
      </w:tblGrid>
      <w:tr w:rsidR="00E80820" w:rsidRPr="00E80820" w:rsidTr="00A3784F">
        <w:trPr>
          <w:trHeight w:val="550"/>
          <w:jc w:val="center"/>
        </w:trPr>
        <w:tc>
          <w:tcPr>
            <w:tcW w:w="4336"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 xml:space="preserve">Integrantes </w:t>
            </w:r>
          </w:p>
        </w:tc>
        <w:tc>
          <w:tcPr>
            <w:tcW w:w="3185"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 xml:space="preserve">US$ Patrimonio Neto </w:t>
            </w:r>
          </w:p>
        </w:tc>
      </w:tr>
      <w:tr w:rsidR="00E80820" w:rsidRPr="00E80820" w:rsidTr="00A3784F">
        <w:trPr>
          <w:trHeight w:val="225"/>
          <w:jc w:val="center"/>
        </w:trPr>
        <w:tc>
          <w:tcPr>
            <w:tcW w:w="4336" w:type="dxa"/>
            <w:tcBorders>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r w:rsidRPr="00E80820">
              <w:rPr>
                <w:rFonts w:ascii="Arial" w:hAnsi="Arial" w:cs="Arial"/>
                <w:b/>
                <w:sz w:val="22"/>
                <w:szCs w:val="22"/>
              </w:rPr>
              <w:t>Operador Estratégico</w:t>
            </w:r>
          </w:p>
        </w:tc>
        <w:tc>
          <w:tcPr>
            <w:tcW w:w="3185" w:type="dxa"/>
            <w:tcBorders>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55"/>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[Integrante 2]</w:t>
            </w: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55"/>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85"/>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[Integrante n]</w:t>
            </w: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10"/>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478"/>
          <w:jc w:val="center"/>
        </w:trPr>
        <w:tc>
          <w:tcPr>
            <w:tcW w:w="4336" w:type="dxa"/>
            <w:tcBorders>
              <w:top w:val="single" w:sz="4" w:space="0" w:color="auto"/>
              <w:right w:val="single" w:sz="4" w:space="0" w:color="auto"/>
            </w:tcBorders>
            <w:vAlign w:val="center"/>
          </w:tcPr>
          <w:p w:rsidR="00E80820" w:rsidRPr="00E80820" w:rsidRDefault="00E80820" w:rsidP="008622BD">
            <w:pPr>
              <w:pStyle w:val="Textosinformato"/>
              <w:ind w:right="77"/>
              <w:jc w:val="right"/>
              <w:rPr>
                <w:rFonts w:ascii="Arial" w:hAnsi="Arial" w:cs="Arial"/>
                <w:b/>
                <w:sz w:val="22"/>
                <w:szCs w:val="22"/>
              </w:rPr>
            </w:pPr>
            <w:r w:rsidRPr="00E80820">
              <w:rPr>
                <w:rFonts w:ascii="Arial" w:hAnsi="Arial" w:cs="Arial"/>
                <w:b/>
                <w:sz w:val="22"/>
                <w:szCs w:val="22"/>
              </w:rPr>
              <w:t>PATRIMONIO NETO :</w:t>
            </w:r>
          </w:p>
        </w:tc>
        <w:tc>
          <w:tcPr>
            <w:tcW w:w="3185" w:type="dxa"/>
            <w:tcBorders>
              <w:top w:val="single" w:sz="4" w:space="0" w:color="auto"/>
              <w:left w:val="single" w:sz="4" w:space="0" w:color="auto"/>
              <w:right w:val="single" w:sz="4" w:space="0" w:color="auto"/>
            </w:tcBorders>
            <w:vAlign w:val="center"/>
          </w:tcPr>
          <w:p w:rsidR="00E80820" w:rsidRPr="00E80820" w:rsidRDefault="00E80820" w:rsidP="008622BD">
            <w:pPr>
              <w:pStyle w:val="Textosinformato"/>
              <w:rPr>
                <w:rFonts w:ascii="Arial" w:hAnsi="Arial" w:cs="Arial"/>
                <w:b/>
                <w:sz w:val="22"/>
                <w:szCs w:val="22"/>
              </w:rPr>
            </w:pPr>
            <w:r w:rsidRPr="00E80820">
              <w:rPr>
                <w:rFonts w:ascii="Arial" w:hAnsi="Arial" w:cs="Arial"/>
                <w:b/>
                <w:sz w:val="22"/>
                <w:szCs w:val="22"/>
              </w:rPr>
              <w:t>US$ [      ]</w:t>
            </w:r>
          </w:p>
        </w:tc>
      </w:tr>
    </w:tbl>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ind w:left="709" w:hanging="709"/>
        <w:jc w:val="both"/>
        <w:rPr>
          <w:rFonts w:ascii="Arial" w:hAnsi="Arial" w:cs="Arial"/>
          <w:bCs/>
          <w:sz w:val="22"/>
          <w:szCs w:val="22"/>
        </w:rPr>
      </w:pPr>
      <w:r w:rsidRPr="00E80820">
        <w:rPr>
          <w:rFonts w:ascii="Arial" w:hAnsi="Arial" w:cs="Arial"/>
          <w:b/>
          <w:sz w:val="22"/>
          <w:szCs w:val="22"/>
        </w:rPr>
        <w:t>B.</w:t>
      </w:r>
      <w:r w:rsidRPr="00E80820">
        <w:rPr>
          <w:rFonts w:ascii="Arial" w:hAnsi="Arial" w:cs="Arial"/>
          <w:b/>
          <w:sz w:val="22"/>
          <w:szCs w:val="22"/>
        </w:rPr>
        <w:tab/>
        <w:t xml:space="preserve">En su caso, conversión de cifras expresadas en moneda distinta al Dólar. </w:t>
      </w:r>
      <w:r w:rsidRPr="00E80820">
        <w:rPr>
          <w:rFonts w:ascii="Arial" w:hAnsi="Arial" w:cs="Arial"/>
          <w:bCs/>
          <w:sz w:val="22"/>
          <w:szCs w:val="22"/>
        </w:rPr>
        <w:t>(Ver Nota 2)</w:t>
      </w:r>
    </w:p>
    <w:p w:rsidR="00E80820" w:rsidRPr="00E80820" w:rsidRDefault="00E80820" w:rsidP="008622BD">
      <w:pPr>
        <w:pStyle w:val="Textosinformato"/>
        <w:jc w:val="both"/>
        <w:rPr>
          <w:rFonts w:ascii="Arial" w:hAnsi="Arial" w:cs="Arial"/>
          <w:sz w:val="22"/>
          <w:szCs w:val="22"/>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2126"/>
        <w:gridCol w:w="1843"/>
        <w:gridCol w:w="1417"/>
      </w:tblGrid>
      <w:tr w:rsidR="00E80820" w:rsidRPr="00E80820" w:rsidTr="00A3784F">
        <w:tc>
          <w:tcPr>
            <w:tcW w:w="3132"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Postor/ Integrante</w:t>
            </w:r>
          </w:p>
        </w:tc>
        <w:tc>
          <w:tcPr>
            <w:tcW w:w="2126"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Cifra (Moneda Original)</w:t>
            </w:r>
          </w:p>
        </w:tc>
        <w:tc>
          <w:tcPr>
            <w:tcW w:w="1843"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Tipo de Cambio</w:t>
            </w:r>
          </w:p>
        </w:tc>
        <w:tc>
          <w:tcPr>
            <w:tcW w:w="1417" w:type="dxa"/>
            <w:tcBorders>
              <w:left w:val="single" w:sz="4" w:space="0" w:color="auto"/>
              <w:bottom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Cifra (US$)</w:t>
            </w: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bl>
    <w:p w:rsidR="00E80820" w:rsidRPr="00E80820" w:rsidRDefault="00E80820" w:rsidP="008622BD">
      <w:pPr>
        <w:pStyle w:val="Textosinformato"/>
        <w:jc w:val="center"/>
        <w:outlineLvl w:val="0"/>
        <w:rPr>
          <w:rFonts w:ascii="Arial" w:hAnsi="Arial" w:cs="Arial"/>
          <w:b/>
          <w:sz w:val="22"/>
          <w:szCs w:val="22"/>
        </w:rPr>
      </w:pPr>
    </w:p>
    <w:p w:rsidR="00E80820" w:rsidRPr="00E80820" w:rsidRDefault="00E80820" w:rsidP="008622BD">
      <w:pPr>
        <w:pStyle w:val="Textosinformato"/>
        <w:ind w:left="900" w:hanging="900"/>
        <w:jc w:val="both"/>
        <w:rPr>
          <w:rFonts w:ascii="Arial" w:hAnsi="Arial" w:cs="Arial"/>
          <w:sz w:val="22"/>
          <w:szCs w:val="22"/>
        </w:rPr>
      </w:pPr>
      <w:r w:rsidRPr="00E80820">
        <w:rPr>
          <w:rFonts w:ascii="Arial" w:hAnsi="Arial" w:cs="Arial"/>
          <w:sz w:val="22"/>
          <w:szCs w:val="22"/>
        </w:rPr>
        <w:t xml:space="preserve">Nota 1: </w:t>
      </w:r>
      <w:r w:rsidRPr="00E80820">
        <w:rPr>
          <w:rFonts w:ascii="Arial" w:hAnsi="Arial" w:cs="Arial"/>
          <w:sz w:val="22"/>
          <w:szCs w:val="22"/>
        </w:rPr>
        <w:tab/>
        <w:t>En caso de patrimonios registrados en moneda diferente a US$; se utilizará la Tabla B para su respectiva conversión.</w:t>
      </w:r>
    </w:p>
    <w:p w:rsidR="00E80820" w:rsidRPr="00E80820" w:rsidRDefault="00E80820" w:rsidP="008622BD">
      <w:pPr>
        <w:pStyle w:val="Textosinformato"/>
        <w:ind w:left="900" w:hanging="900"/>
        <w:jc w:val="both"/>
        <w:rPr>
          <w:rFonts w:ascii="Arial" w:hAnsi="Arial" w:cs="Arial"/>
          <w:sz w:val="22"/>
          <w:szCs w:val="22"/>
        </w:rPr>
      </w:pPr>
      <w:r w:rsidRPr="00E80820">
        <w:rPr>
          <w:rFonts w:ascii="Arial" w:hAnsi="Arial" w:cs="Arial"/>
          <w:sz w:val="22"/>
          <w:szCs w:val="22"/>
        </w:rPr>
        <w:lastRenderedPageBreak/>
        <w:t>Nota 2:</w:t>
      </w:r>
      <w:r w:rsidRPr="00E80820">
        <w:rPr>
          <w:rFonts w:ascii="Arial" w:hAnsi="Arial" w:cs="Arial"/>
          <w:sz w:val="22"/>
          <w:szCs w:val="22"/>
        </w:rPr>
        <w:tab/>
        <w:t xml:space="preserve">La tasa de cambio promedio de venta a utilizar será la publicada por la Superintendencia de Banca, Seguros y AFP el día hábil inmediato anterior a la presentación del Sobre Nº 1.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Atentamente,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Nombre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Firma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jc w:val="center"/>
        <w:rPr>
          <w:rFonts w:ascii="Arial" w:hAnsi="Arial" w:cs="Arial"/>
          <w:b w:val="0"/>
          <w:sz w:val="22"/>
          <w:szCs w:val="22"/>
        </w:rPr>
      </w:pPr>
      <w:r w:rsidRPr="00E80820">
        <w:rPr>
          <w:rFonts w:ascii="Arial" w:hAnsi="Arial" w:cs="Arial"/>
          <w:b w:val="0"/>
          <w:sz w:val="22"/>
          <w:szCs w:val="22"/>
        </w:rPr>
        <w:br w:type="page"/>
      </w:r>
      <w:bookmarkStart w:id="766" w:name="_Toc208996455"/>
    </w:p>
    <w:p w:rsidR="00E80820" w:rsidRPr="00E80820" w:rsidRDefault="00E80820" w:rsidP="008622BD">
      <w:pPr>
        <w:pStyle w:val="Ttulo1"/>
        <w:jc w:val="center"/>
        <w:rPr>
          <w:rFonts w:ascii="Arial" w:hAnsi="Arial" w:cs="Arial"/>
          <w:bCs w:val="0"/>
          <w:sz w:val="22"/>
          <w:szCs w:val="22"/>
        </w:rPr>
      </w:pPr>
      <w:bookmarkStart w:id="767" w:name="_Toc323067381"/>
      <w:bookmarkStart w:id="768" w:name="_Toc323152868"/>
      <w:bookmarkStart w:id="769" w:name="_Toc324169685"/>
      <w:bookmarkStart w:id="770" w:name="_Toc324368770"/>
      <w:bookmarkStart w:id="771" w:name="_Toc332901465"/>
      <w:bookmarkStart w:id="772" w:name="_Toc334691933"/>
      <w:r w:rsidRPr="00E80820">
        <w:rPr>
          <w:rFonts w:ascii="Arial" w:hAnsi="Arial" w:cs="Arial"/>
          <w:bCs w:val="0"/>
          <w:sz w:val="22"/>
          <w:szCs w:val="22"/>
        </w:rPr>
        <w:lastRenderedPageBreak/>
        <w:t>ANEXO N° 6</w:t>
      </w:r>
      <w:bookmarkEnd w:id="767"/>
      <w:bookmarkEnd w:id="768"/>
      <w:bookmarkEnd w:id="769"/>
      <w:bookmarkEnd w:id="770"/>
      <w:bookmarkEnd w:id="771"/>
      <w:bookmarkEnd w:id="772"/>
    </w:p>
    <w:p w:rsidR="00E80820" w:rsidRPr="00E80820" w:rsidRDefault="00E80820" w:rsidP="008622BD">
      <w:pPr>
        <w:pStyle w:val="Ttulo1"/>
        <w:jc w:val="center"/>
        <w:rPr>
          <w:rFonts w:ascii="Arial" w:hAnsi="Arial" w:cs="Arial"/>
          <w:bCs w:val="0"/>
          <w:sz w:val="22"/>
          <w:szCs w:val="22"/>
        </w:rPr>
      </w:pPr>
      <w:bookmarkStart w:id="773" w:name="_Toc323067382"/>
      <w:bookmarkStart w:id="774" w:name="_Toc323152869"/>
      <w:bookmarkStart w:id="775" w:name="_Toc324169686"/>
      <w:bookmarkStart w:id="776" w:name="_Toc324368771"/>
      <w:bookmarkStart w:id="777" w:name="_Toc332901466"/>
      <w:bookmarkStart w:id="778" w:name="_Toc334691934"/>
      <w:r w:rsidRPr="00E80820">
        <w:rPr>
          <w:rFonts w:ascii="Arial" w:hAnsi="Arial" w:cs="Arial"/>
          <w:bCs w:val="0"/>
          <w:sz w:val="22"/>
          <w:szCs w:val="22"/>
        </w:rPr>
        <w:t>CREDENCIALES PARA CALIFICACIÓN – REQUISITOS FINANCIEROS</w:t>
      </w:r>
      <w:bookmarkEnd w:id="773"/>
      <w:bookmarkEnd w:id="774"/>
      <w:bookmarkEnd w:id="775"/>
      <w:bookmarkEnd w:id="776"/>
      <w:bookmarkEnd w:id="777"/>
      <w:bookmarkEnd w:id="778"/>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779" w:name="_Toc334691935"/>
      <w:r w:rsidRPr="00E80820">
        <w:rPr>
          <w:rFonts w:ascii="Arial" w:hAnsi="Arial" w:cs="Arial"/>
          <w:bCs w:val="0"/>
          <w:sz w:val="22"/>
          <w:szCs w:val="22"/>
        </w:rPr>
        <w:t>Formulario 2: Información Financiera de Ingresos Anuales</w:t>
      </w:r>
      <w:bookmarkEnd w:id="779"/>
      <w:r w:rsidRPr="00E80820">
        <w:rPr>
          <w:rFonts w:ascii="Arial" w:hAnsi="Arial" w:cs="Arial"/>
          <w:bCs w:val="0"/>
          <w:sz w:val="22"/>
          <w:szCs w:val="22"/>
        </w:rPr>
        <w:t xml:space="preserve"> </w:t>
      </w:r>
    </w:p>
    <w:p w:rsidR="00E80820" w:rsidRPr="00E80820" w:rsidRDefault="00E80820" w:rsidP="008622BD">
      <w:pPr>
        <w:pStyle w:val="Textosinformato"/>
        <w:jc w:val="center"/>
        <w:outlineLvl w:val="0"/>
        <w:rPr>
          <w:rFonts w:ascii="Arial" w:hAnsi="Arial" w:cs="Arial"/>
          <w:b/>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Lima, </w:t>
      </w:r>
      <w:r w:rsidRPr="00E80820">
        <w:rPr>
          <w:rFonts w:ascii="Arial" w:hAnsi="Arial" w:cs="Arial"/>
          <w:sz w:val="22"/>
          <w:szCs w:val="22"/>
        </w:rPr>
        <w:tab/>
        <w:t xml:space="preserve">......... </w:t>
      </w:r>
      <w:proofErr w:type="gramStart"/>
      <w:r w:rsidRPr="00E80820">
        <w:rPr>
          <w:rFonts w:ascii="Arial" w:hAnsi="Arial" w:cs="Arial"/>
          <w:sz w:val="22"/>
          <w:szCs w:val="22"/>
        </w:rPr>
        <w:t>de .....................</w:t>
      </w:r>
      <w:proofErr w:type="gramEnd"/>
      <w:r w:rsidRPr="00E80820">
        <w:rPr>
          <w:rFonts w:ascii="Arial" w:hAnsi="Arial" w:cs="Arial"/>
          <w:sz w:val="22"/>
          <w:szCs w:val="22"/>
        </w:rPr>
        <w:t xml:space="preserve">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Señores </w:t>
      </w:r>
    </w:p>
    <w:p w:rsidR="00E80820" w:rsidRPr="00E80820" w:rsidDel="00E951B0" w:rsidRDefault="00E80820" w:rsidP="008622BD">
      <w:pPr>
        <w:pStyle w:val="Textosinformato"/>
        <w:jc w:val="both"/>
        <w:rPr>
          <w:rFonts w:ascii="Arial" w:hAnsi="Arial" w:cs="Arial"/>
          <w:sz w:val="22"/>
          <w:szCs w:val="22"/>
        </w:rPr>
      </w:pPr>
      <w:r w:rsidRPr="00E80820">
        <w:rPr>
          <w:rFonts w:ascii="Arial" w:hAnsi="Arial" w:cs="Arial"/>
          <w:b/>
          <w:sz w:val="22"/>
          <w:szCs w:val="22"/>
        </w:rPr>
        <w:t xml:space="preserve">Comité de PROINVERSIÓN en Proyectos de Infraestructura y Servicios </w:t>
      </w:r>
      <w:r w:rsidR="000A3045">
        <w:rPr>
          <w:rFonts w:ascii="Arial" w:hAnsi="Arial" w:cs="Arial"/>
          <w:b/>
          <w:sz w:val="22"/>
          <w:szCs w:val="22"/>
        </w:rPr>
        <w:t xml:space="preserve">Públicos </w:t>
      </w:r>
      <w:r w:rsidRPr="00E80820">
        <w:rPr>
          <w:rFonts w:ascii="Arial" w:hAnsi="Arial" w:cs="Arial"/>
          <w:b/>
          <w:sz w:val="22"/>
          <w:szCs w:val="22"/>
        </w:rPr>
        <w:t>Sociales, Minería, Saneamiento</w:t>
      </w:r>
      <w:r w:rsidR="000A3045">
        <w:rPr>
          <w:rFonts w:ascii="Arial" w:hAnsi="Arial" w:cs="Arial"/>
          <w:b/>
          <w:sz w:val="22"/>
          <w:szCs w:val="22"/>
        </w:rPr>
        <w:t>, Irrigación y Asuntos Agrarios</w:t>
      </w:r>
      <w:r w:rsidRPr="00E80820">
        <w:rPr>
          <w:rFonts w:ascii="Arial" w:hAnsi="Arial" w:cs="Arial"/>
          <w:b/>
          <w:sz w:val="22"/>
          <w:szCs w:val="22"/>
        </w:rPr>
        <w:t xml:space="preserve"> – PRO DESARROLLO </w:t>
      </w:r>
    </w:p>
    <w:p w:rsidR="00E80820" w:rsidRPr="00E80820" w:rsidRDefault="00E80820" w:rsidP="008622BD">
      <w:pPr>
        <w:pStyle w:val="Textosinformato"/>
        <w:jc w:val="both"/>
        <w:rPr>
          <w:rFonts w:ascii="Arial" w:hAnsi="Arial" w:cs="Arial"/>
          <w:b/>
          <w:sz w:val="22"/>
          <w:szCs w:val="22"/>
        </w:rPr>
      </w:pPr>
      <w:r w:rsidRPr="00E80820">
        <w:rPr>
          <w:rFonts w:ascii="Arial" w:hAnsi="Arial" w:cs="Arial"/>
          <w:b/>
          <w:sz w:val="22"/>
          <w:szCs w:val="22"/>
        </w:rPr>
        <w:t>Agencia de Promoción de la Inversión Privada- PROINVERSIÓN</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u w:val="single"/>
        </w:rPr>
        <w:t>Presente</w:t>
      </w: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1370"/>
        </w:tabs>
        <w:ind w:left="708" w:firstLine="708"/>
        <w:jc w:val="both"/>
        <w:rPr>
          <w:rFonts w:ascii="Arial" w:hAnsi="Arial" w:cs="Arial"/>
          <w:sz w:val="22"/>
          <w:szCs w:val="22"/>
        </w:rPr>
      </w:pPr>
      <w:r w:rsidRPr="00E80820">
        <w:rPr>
          <w:rFonts w:ascii="Arial" w:hAnsi="Arial" w:cs="Arial"/>
          <w:sz w:val="22"/>
          <w:szCs w:val="22"/>
        </w:rPr>
        <w:t>Postor</w:t>
      </w:r>
      <w:r w:rsidRPr="00E80820">
        <w:rPr>
          <w:rFonts w:ascii="Arial" w:hAnsi="Arial" w:cs="Arial"/>
          <w:sz w:val="22"/>
          <w:szCs w:val="22"/>
        </w:rPr>
        <w:tab/>
        <w:t>:</w:t>
      </w:r>
      <w:r w:rsidRPr="00E80820">
        <w:rPr>
          <w:rFonts w:ascii="Arial" w:hAnsi="Arial" w:cs="Arial"/>
          <w:sz w:val="22"/>
          <w:szCs w:val="22"/>
        </w:rPr>
        <w:tab/>
        <w:t>.........................................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6096"/>
        </w:tabs>
        <w:ind w:left="2832" w:hanging="1416"/>
        <w:jc w:val="both"/>
        <w:rPr>
          <w:rFonts w:ascii="Arial" w:hAnsi="Arial" w:cs="Arial"/>
          <w:sz w:val="22"/>
          <w:szCs w:val="22"/>
        </w:rPr>
      </w:pPr>
      <w:r w:rsidRPr="00E80820">
        <w:rPr>
          <w:rFonts w:ascii="Arial" w:hAnsi="Arial" w:cs="Arial"/>
          <w:sz w:val="22"/>
          <w:szCs w:val="22"/>
        </w:rPr>
        <w:t>Ref.:</w:t>
      </w:r>
      <w:r w:rsidRPr="00E80820">
        <w:rPr>
          <w:rFonts w:ascii="Arial" w:hAnsi="Arial" w:cs="Arial"/>
          <w:sz w:val="22"/>
          <w:szCs w:val="22"/>
        </w:rPr>
        <w:tab/>
      </w:r>
      <w:r w:rsidRPr="00E80820">
        <w:rPr>
          <w:rFonts w:ascii="Arial" w:hAnsi="Arial" w:cs="Arial"/>
          <w:bCs/>
          <w:sz w:val="22"/>
          <w:szCs w:val="22"/>
        </w:rPr>
        <w:t>Concurso de Proyectos Integrales del Proyecto “Gestión y Explotación del Gran Teatro Nacional”</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De acuerdo a lo previsto en el </w:t>
      </w:r>
      <w:r w:rsidRPr="00E80820">
        <w:rPr>
          <w:rFonts w:ascii="Arial" w:hAnsi="Arial" w:cs="Arial"/>
          <w:bCs/>
          <w:iCs/>
          <w:sz w:val="22"/>
          <w:szCs w:val="22"/>
        </w:rPr>
        <w:t>Numeral 5.2.3</w:t>
      </w:r>
      <w:r w:rsidRPr="00E80820">
        <w:rPr>
          <w:rFonts w:ascii="Arial" w:hAnsi="Arial" w:cs="Arial"/>
          <w:sz w:val="22"/>
          <w:szCs w:val="22"/>
        </w:rPr>
        <w:t xml:space="preserve"> de las Bases del Concurso, por medio de la presente cumplimos con presentar la siguiente información financiera.</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bCs/>
          <w:sz w:val="22"/>
          <w:szCs w:val="22"/>
        </w:rPr>
      </w:pPr>
      <w:r w:rsidRPr="00E80820">
        <w:rPr>
          <w:rFonts w:ascii="Arial" w:hAnsi="Arial" w:cs="Arial"/>
          <w:b/>
          <w:sz w:val="22"/>
          <w:szCs w:val="22"/>
        </w:rPr>
        <w:t>A.1</w:t>
      </w:r>
      <w:r w:rsidRPr="00E80820">
        <w:rPr>
          <w:rFonts w:ascii="Arial" w:hAnsi="Arial" w:cs="Arial"/>
          <w:b/>
          <w:sz w:val="22"/>
          <w:szCs w:val="22"/>
        </w:rPr>
        <w:tab/>
        <w:t xml:space="preserve">Ingreso Anual del Postor en caso de persona jurídica </w:t>
      </w:r>
      <w:r w:rsidRPr="00E80820">
        <w:rPr>
          <w:rFonts w:ascii="Arial" w:hAnsi="Arial" w:cs="Arial"/>
          <w:bCs/>
          <w:sz w:val="22"/>
          <w:szCs w:val="22"/>
        </w:rPr>
        <w:t>(Ver Nota 1)</w:t>
      </w:r>
    </w:p>
    <w:p w:rsidR="00E80820" w:rsidRPr="00E80820" w:rsidRDefault="00E80820" w:rsidP="008622BD">
      <w:pPr>
        <w:pStyle w:val="Textosinformato"/>
        <w:jc w:val="both"/>
        <w:rPr>
          <w:rFonts w:ascii="Arial" w:hAnsi="Arial" w:cs="Arial"/>
          <w:sz w:val="22"/>
          <w:szCs w:val="22"/>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8526"/>
      </w:tblGrid>
      <w:tr w:rsidR="00E80820" w:rsidRPr="00E80820" w:rsidTr="00A3784F">
        <w:trPr>
          <w:trHeight w:val="851"/>
        </w:trPr>
        <w:tc>
          <w:tcPr>
            <w:tcW w:w="8526" w:type="dxa"/>
            <w:shd w:val="clear" w:color="auto" w:fill="auto"/>
            <w:vAlign w:val="center"/>
          </w:tcPr>
          <w:p w:rsidR="00E80820" w:rsidRPr="00E80820" w:rsidRDefault="00E80820" w:rsidP="008622BD">
            <w:pPr>
              <w:pStyle w:val="Textosinformato"/>
              <w:tabs>
                <w:tab w:val="left" w:pos="4204"/>
                <w:tab w:val="left" w:pos="6755"/>
              </w:tabs>
              <w:jc w:val="center"/>
              <w:rPr>
                <w:rFonts w:ascii="Arial" w:hAnsi="Arial" w:cs="Arial"/>
                <w:sz w:val="22"/>
                <w:szCs w:val="22"/>
              </w:rPr>
            </w:pPr>
            <w:r w:rsidRPr="00E80820">
              <w:rPr>
                <w:rFonts w:ascii="Arial" w:hAnsi="Arial" w:cs="Arial"/>
                <w:sz w:val="22"/>
                <w:szCs w:val="22"/>
              </w:rPr>
              <w:t>Ingreso Anual US$ [      ]</w:t>
            </w:r>
          </w:p>
        </w:tc>
      </w:tr>
    </w:tbl>
    <w:p w:rsidR="00E80820" w:rsidRPr="00E80820" w:rsidRDefault="00E80820" w:rsidP="008622BD">
      <w:pPr>
        <w:pStyle w:val="Textosinformato"/>
        <w:ind w:left="709" w:hanging="709"/>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b/>
          <w:sz w:val="22"/>
          <w:szCs w:val="22"/>
        </w:rPr>
        <w:t>A.2</w:t>
      </w:r>
      <w:r w:rsidRPr="00E80820">
        <w:rPr>
          <w:rFonts w:ascii="Arial" w:hAnsi="Arial" w:cs="Arial"/>
          <w:sz w:val="22"/>
          <w:szCs w:val="22"/>
        </w:rPr>
        <w:tab/>
      </w:r>
      <w:r w:rsidRPr="00E80820">
        <w:rPr>
          <w:rFonts w:ascii="Arial" w:hAnsi="Arial" w:cs="Arial"/>
          <w:b/>
          <w:sz w:val="22"/>
          <w:szCs w:val="22"/>
        </w:rPr>
        <w:t>Ingreso Anual por Ventas del Postor en caso de Consorcio</w:t>
      </w:r>
      <w:r w:rsidRPr="00E80820">
        <w:rPr>
          <w:rFonts w:ascii="Arial" w:hAnsi="Arial" w:cs="Arial"/>
          <w:sz w:val="22"/>
          <w:szCs w:val="22"/>
        </w:rPr>
        <w:t xml:space="preserve"> (Ver Nota 1)</w:t>
      </w:r>
    </w:p>
    <w:p w:rsidR="00E80820" w:rsidRPr="00E80820" w:rsidRDefault="00E80820" w:rsidP="008622BD">
      <w:pPr>
        <w:pStyle w:val="Textosinformato"/>
        <w:jc w:val="both"/>
        <w:rPr>
          <w:rFonts w:ascii="Arial" w:hAnsi="Arial" w:cs="Arial"/>
          <w:sz w:val="22"/>
          <w:szCs w:val="22"/>
        </w:rPr>
      </w:pPr>
    </w:p>
    <w:tbl>
      <w:tblPr>
        <w:tblW w:w="0" w:type="auto"/>
        <w:jc w:val="center"/>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336"/>
        <w:gridCol w:w="3185"/>
      </w:tblGrid>
      <w:tr w:rsidR="00E80820" w:rsidRPr="00E80820" w:rsidTr="00A3784F">
        <w:trPr>
          <w:trHeight w:val="550"/>
          <w:jc w:val="center"/>
        </w:trPr>
        <w:tc>
          <w:tcPr>
            <w:tcW w:w="4336"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 xml:space="preserve">Integrantes </w:t>
            </w:r>
          </w:p>
        </w:tc>
        <w:tc>
          <w:tcPr>
            <w:tcW w:w="3185"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 xml:space="preserve">US$ Ingreso Anual </w:t>
            </w:r>
          </w:p>
        </w:tc>
      </w:tr>
      <w:tr w:rsidR="00E80820" w:rsidRPr="00E80820" w:rsidTr="00A3784F">
        <w:trPr>
          <w:trHeight w:val="225"/>
          <w:jc w:val="center"/>
        </w:trPr>
        <w:tc>
          <w:tcPr>
            <w:tcW w:w="4336" w:type="dxa"/>
            <w:tcBorders>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r w:rsidRPr="00E80820">
              <w:rPr>
                <w:rFonts w:ascii="Arial" w:hAnsi="Arial" w:cs="Arial"/>
                <w:b/>
                <w:sz w:val="22"/>
                <w:szCs w:val="22"/>
              </w:rPr>
              <w:t>Operador Estratégico</w:t>
            </w:r>
          </w:p>
        </w:tc>
        <w:tc>
          <w:tcPr>
            <w:tcW w:w="3185" w:type="dxa"/>
            <w:tcBorders>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55"/>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[Integrante 2]</w:t>
            </w: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55"/>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85"/>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[Integrante n]</w:t>
            </w: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10"/>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478"/>
          <w:jc w:val="center"/>
        </w:trPr>
        <w:tc>
          <w:tcPr>
            <w:tcW w:w="4336" w:type="dxa"/>
            <w:tcBorders>
              <w:top w:val="single" w:sz="4" w:space="0" w:color="auto"/>
              <w:right w:val="single" w:sz="4" w:space="0" w:color="auto"/>
            </w:tcBorders>
            <w:vAlign w:val="center"/>
          </w:tcPr>
          <w:p w:rsidR="00E80820" w:rsidRPr="00E80820" w:rsidRDefault="00E80820" w:rsidP="008622BD">
            <w:pPr>
              <w:pStyle w:val="Textosinformato"/>
              <w:ind w:right="77"/>
              <w:jc w:val="right"/>
              <w:rPr>
                <w:rFonts w:ascii="Arial" w:hAnsi="Arial" w:cs="Arial"/>
                <w:b/>
                <w:sz w:val="22"/>
                <w:szCs w:val="22"/>
              </w:rPr>
            </w:pPr>
            <w:r w:rsidRPr="00E80820">
              <w:rPr>
                <w:rFonts w:ascii="Arial" w:hAnsi="Arial" w:cs="Arial"/>
                <w:b/>
                <w:sz w:val="22"/>
                <w:szCs w:val="22"/>
              </w:rPr>
              <w:t>Ingreso Anual:</w:t>
            </w:r>
          </w:p>
        </w:tc>
        <w:tc>
          <w:tcPr>
            <w:tcW w:w="3185" w:type="dxa"/>
            <w:tcBorders>
              <w:top w:val="single" w:sz="4" w:space="0" w:color="auto"/>
              <w:left w:val="single" w:sz="4" w:space="0" w:color="auto"/>
              <w:right w:val="single" w:sz="4" w:space="0" w:color="auto"/>
            </w:tcBorders>
            <w:vAlign w:val="center"/>
          </w:tcPr>
          <w:p w:rsidR="00E80820" w:rsidRPr="00E80820" w:rsidRDefault="00E80820" w:rsidP="008622BD">
            <w:pPr>
              <w:pStyle w:val="Textosinformato"/>
              <w:rPr>
                <w:rFonts w:ascii="Arial" w:hAnsi="Arial" w:cs="Arial"/>
                <w:b/>
                <w:sz w:val="22"/>
                <w:szCs w:val="22"/>
              </w:rPr>
            </w:pPr>
            <w:r w:rsidRPr="00E80820">
              <w:rPr>
                <w:rFonts w:ascii="Arial" w:hAnsi="Arial" w:cs="Arial"/>
                <w:b/>
                <w:sz w:val="22"/>
                <w:szCs w:val="22"/>
              </w:rPr>
              <w:t>US$ [      ]</w:t>
            </w:r>
          </w:p>
        </w:tc>
      </w:tr>
    </w:tbl>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ind w:left="709" w:hanging="709"/>
        <w:jc w:val="both"/>
        <w:rPr>
          <w:rFonts w:ascii="Arial" w:hAnsi="Arial" w:cs="Arial"/>
          <w:sz w:val="22"/>
          <w:szCs w:val="22"/>
        </w:rPr>
      </w:pPr>
      <w:r w:rsidRPr="00E80820">
        <w:rPr>
          <w:rFonts w:ascii="Arial" w:hAnsi="Arial" w:cs="Arial"/>
          <w:b/>
          <w:sz w:val="22"/>
          <w:szCs w:val="22"/>
        </w:rPr>
        <w:t>A.3</w:t>
      </w:r>
      <w:r w:rsidRPr="00E80820">
        <w:rPr>
          <w:rFonts w:ascii="Arial" w:hAnsi="Arial" w:cs="Arial"/>
          <w:sz w:val="22"/>
          <w:szCs w:val="22"/>
        </w:rPr>
        <w:tab/>
      </w:r>
      <w:r w:rsidRPr="00E80820">
        <w:rPr>
          <w:rFonts w:ascii="Arial" w:hAnsi="Arial" w:cs="Arial"/>
          <w:b/>
          <w:sz w:val="22"/>
          <w:szCs w:val="22"/>
        </w:rPr>
        <w:t xml:space="preserve">Ingreso Promedio Anual del Postor en caso de persona jurídica </w:t>
      </w:r>
      <w:r w:rsidRPr="00E80820">
        <w:rPr>
          <w:rFonts w:ascii="Arial" w:hAnsi="Arial" w:cs="Arial"/>
          <w:sz w:val="22"/>
          <w:szCs w:val="22"/>
        </w:rPr>
        <w:t>(Ver Nota 1)</w:t>
      </w:r>
    </w:p>
    <w:p w:rsidR="00E80820" w:rsidRPr="00E80820" w:rsidRDefault="00E80820" w:rsidP="008622BD">
      <w:pPr>
        <w:pStyle w:val="Textosinformato"/>
        <w:jc w:val="both"/>
        <w:rPr>
          <w:rFonts w:ascii="Arial" w:hAnsi="Arial" w:cs="Arial"/>
          <w:sz w:val="22"/>
          <w:szCs w:val="22"/>
        </w:rPr>
      </w:pPr>
    </w:p>
    <w:tbl>
      <w:tblPr>
        <w:tblW w:w="0" w:type="auto"/>
        <w:jc w:val="center"/>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336"/>
        <w:gridCol w:w="3185"/>
      </w:tblGrid>
      <w:tr w:rsidR="00E80820" w:rsidRPr="00E80820" w:rsidTr="00A3784F">
        <w:trPr>
          <w:trHeight w:val="550"/>
          <w:jc w:val="center"/>
        </w:trPr>
        <w:tc>
          <w:tcPr>
            <w:tcW w:w="4336"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Año o ejercicio</w:t>
            </w:r>
          </w:p>
        </w:tc>
        <w:tc>
          <w:tcPr>
            <w:tcW w:w="3185"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US$ Ingreso Anual</w:t>
            </w:r>
          </w:p>
        </w:tc>
      </w:tr>
      <w:tr w:rsidR="00E80820" w:rsidRPr="00E80820" w:rsidTr="00A3784F">
        <w:trPr>
          <w:trHeight w:val="225"/>
          <w:jc w:val="center"/>
        </w:trPr>
        <w:tc>
          <w:tcPr>
            <w:tcW w:w="4336" w:type="dxa"/>
            <w:tcBorders>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3185" w:type="dxa"/>
            <w:tcBorders>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55"/>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255"/>
          <w:jc w:val="center"/>
        </w:trPr>
        <w:tc>
          <w:tcPr>
            <w:tcW w:w="4336"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rPr>
          <w:trHeight w:val="478"/>
          <w:jc w:val="center"/>
        </w:trPr>
        <w:tc>
          <w:tcPr>
            <w:tcW w:w="4336" w:type="dxa"/>
            <w:tcBorders>
              <w:top w:val="single" w:sz="4" w:space="0" w:color="auto"/>
              <w:right w:val="single" w:sz="4" w:space="0" w:color="auto"/>
            </w:tcBorders>
            <w:vAlign w:val="center"/>
          </w:tcPr>
          <w:p w:rsidR="00E80820" w:rsidRPr="00E80820" w:rsidRDefault="00E80820" w:rsidP="008622BD">
            <w:pPr>
              <w:pStyle w:val="Textosinformato"/>
              <w:ind w:right="77"/>
              <w:jc w:val="right"/>
              <w:rPr>
                <w:rFonts w:ascii="Arial" w:hAnsi="Arial" w:cs="Arial"/>
                <w:b/>
                <w:sz w:val="22"/>
                <w:szCs w:val="22"/>
              </w:rPr>
            </w:pPr>
            <w:r w:rsidRPr="00E80820">
              <w:rPr>
                <w:rFonts w:ascii="Arial" w:hAnsi="Arial" w:cs="Arial"/>
                <w:b/>
                <w:sz w:val="22"/>
                <w:szCs w:val="22"/>
              </w:rPr>
              <w:t>Ingreso Promedio Anual:</w:t>
            </w:r>
          </w:p>
        </w:tc>
        <w:tc>
          <w:tcPr>
            <w:tcW w:w="3185" w:type="dxa"/>
            <w:tcBorders>
              <w:top w:val="single" w:sz="4" w:space="0" w:color="auto"/>
              <w:left w:val="single" w:sz="4" w:space="0" w:color="auto"/>
              <w:right w:val="single" w:sz="4" w:space="0" w:color="auto"/>
            </w:tcBorders>
            <w:vAlign w:val="center"/>
          </w:tcPr>
          <w:p w:rsidR="00E80820" w:rsidRPr="00E80820" w:rsidRDefault="00E80820" w:rsidP="008622BD">
            <w:pPr>
              <w:pStyle w:val="Textosinformato"/>
              <w:rPr>
                <w:rFonts w:ascii="Arial" w:hAnsi="Arial" w:cs="Arial"/>
                <w:b/>
                <w:sz w:val="22"/>
                <w:szCs w:val="22"/>
              </w:rPr>
            </w:pPr>
            <w:r w:rsidRPr="00E80820">
              <w:rPr>
                <w:rFonts w:ascii="Arial" w:hAnsi="Arial" w:cs="Arial"/>
                <w:b/>
                <w:sz w:val="22"/>
                <w:szCs w:val="22"/>
              </w:rPr>
              <w:t>US$ [      ]</w:t>
            </w:r>
          </w:p>
        </w:tc>
      </w:tr>
    </w:tbl>
    <w:p w:rsidR="00E80820" w:rsidRPr="00E80820" w:rsidRDefault="00E80820" w:rsidP="008622BD">
      <w:pPr>
        <w:pStyle w:val="Textosinformato"/>
        <w:jc w:val="both"/>
        <w:rPr>
          <w:rFonts w:ascii="Arial" w:hAnsi="Arial" w:cs="Arial"/>
          <w:sz w:val="22"/>
          <w:szCs w:val="22"/>
        </w:rPr>
      </w:pPr>
    </w:p>
    <w:p w:rsidR="00A82972" w:rsidRDefault="00A82972">
      <w:pPr>
        <w:spacing w:after="0" w:line="240" w:lineRule="auto"/>
        <w:rPr>
          <w:rFonts w:ascii="Arial" w:eastAsia="Times New Roman" w:hAnsi="Arial" w:cs="Arial"/>
          <w:b/>
          <w:lang w:val="es-ES" w:eastAsia="es-ES"/>
        </w:rPr>
      </w:pPr>
      <w:r>
        <w:rPr>
          <w:rFonts w:ascii="Arial" w:hAnsi="Arial" w:cs="Arial"/>
          <w:b/>
        </w:rPr>
        <w:br w:type="page"/>
      </w:r>
    </w:p>
    <w:p w:rsidR="00E80820" w:rsidRPr="00E80820" w:rsidRDefault="00E80820" w:rsidP="008622BD">
      <w:pPr>
        <w:pStyle w:val="Textosinformato"/>
        <w:jc w:val="both"/>
        <w:rPr>
          <w:rFonts w:ascii="Arial" w:hAnsi="Arial" w:cs="Arial"/>
          <w:sz w:val="22"/>
          <w:szCs w:val="22"/>
        </w:rPr>
      </w:pPr>
      <w:r w:rsidRPr="00E80820">
        <w:rPr>
          <w:rFonts w:ascii="Arial" w:hAnsi="Arial" w:cs="Arial"/>
          <w:b/>
          <w:sz w:val="22"/>
          <w:szCs w:val="22"/>
        </w:rPr>
        <w:lastRenderedPageBreak/>
        <w:t>A.4</w:t>
      </w:r>
      <w:r w:rsidRPr="00E80820">
        <w:rPr>
          <w:rFonts w:ascii="Arial" w:hAnsi="Arial" w:cs="Arial"/>
          <w:sz w:val="22"/>
          <w:szCs w:val="22"/>
        </w:rPr>
        <w:tab/>
      </w:r>
      <w:r w:rsidRPr="00E80820">
        <w:rPr>
          <w:rFonts w:ascii="Arial" w:hAnsi="Arial" w:cs="Arial"/>
          <w:b/>
          <w:sz w:val="22"/>
          <w:szCs w:val="22"/>
        </w:rPr>
        <w:t xml:space="preserve">Ingreso Promedio Anual del Postor en caso de Consorcio </w:t>
      </w:r>
      <w:r w:rsidRPr="00E80820">
        <w:rPr>
          <w:rFonts w:ascii="Arial" w:hAnsi="Arial" w:cs="Arial"/>
          <w:sz w:val="22"/>
          <w:szCs w:val="22"/>
        </w:rPr>
        <w:t>(Ver Nota 1)</w:t>
      </w:r>
    </w:p>
    <w:p w:rsidR="00E80820" w:rsidRPr="00E80820" w:rsidRDefault="00E80820" w:rsidP="008622BD">
      <w:pPr>
        <w:pStyle w:val="Textosinformato"/>
        <w:jc w:val="both"/>
        <w:rPr>
          <w:rFonts w:ascii="Arial" w:hAnsi="Arial" w:cs="Arial"/>
          <w:sz w:val="22"/>
          <w:szCs w:val="22"/>
        </w:rPr>
      </w:pPr>
    </w:p>
    <w:tbl>
      <w:tblPr>
        <w:tblW w:w="8525" w:type="dxa"/>
        <w:jc w:val="center"/>
        <w:tblInd w:w="29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08"/>
        <w:gridCol w:w="2338"/>
        <w:gridCol w:w="2268"/>
        <w:gridCol w:w="2311"/>
      </w:tblGrid>
      <w:tr w:rsidR="00E80820" w:rsidRPr="00E80820" w:rsidTr="00A3784F">
        <w:trPr>
          <w:trHeight w:val="550"/>
          <w:jc w:val="center"/>
        </w:trPr>
        <w:tc>
          <w:tcPr>
            <w:tcW w:w="1608"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Integrantes</w:t>
            </w:r>
          </w:p>
        </w:tc>
        <w:tc>
          <w:tcPr>
            <w:tcW w:w="2338"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Año o Ejercicio</w:t>
            </w:r>
          </w:p>
        </w:tc>
        <w:tc>
          <w:tcPr>
            <w:tcW w:w="2268"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US$ Ingreso Anual</w:t>
            </w:r>
          </w:p>
        </w:tc>
        <w:tc>
          <w:tcPr>
            <w:tcW w:w="2311"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US$ Promedio de Ingreso Anual</w:t>
            </w:r>
          </w:p>
        </w:tc>
      </w:tr>
      <w:tr w:rsidR="00E80820" w:rsidRPr="00E80820" w:rsidTr="00A3784F">
        <w:trPr>
          <w:trHeight w:val="225"/>
          <w:jc w:val="center"/>
        </w:trPr>
        <w:tc>
          <w:tcPr>
            <w:tcW w:w="1608" w:type="dxa"/>
            <w:vMerge w:val="restart"/>
            <w:tcBorders>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r w:rsidRPr="00E80820">
              <w:rPr>
                <w:rFonts w:ascii="Arial" w:hAnsi="Arial" w:cs="Arial"/>
                <w:b/>
                <w:sz w:val="22"/>
                <w:szCs w:val="22"/>
              </w:rPr>
              <w:t>Operador Estratégico</w:t>
            </w:r>
          </w:p>
        </w:tc>
        <w:tc>
          <w:tcPr>
            <w:tcW w:w="2338"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c>
          <w:tcPr>
            <w:tcW w:w="2268"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c>
          <w:tcPr>
            <w:tcW w:w="2311" w:type="dxa"/>
            <w:vMerge w:val="restart"/>
            <w:tcBorders>
              <w:left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r>
      <w:tr w:rsidR="00E80820" w:rsidRPr="00E80820" w:rsidTr="00A3784F">
        <w:trPr>
          <w:trHeight w:val="225"/>
          <w:jc w:val="center"/>
        </w:trPr>
        <w:tc>
          <w:tcPr>
            <w:tcW w:w="1608" w:type="dxa"/>
            <w:vMerge/>
            <w:tcBorders>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c>
          <w:tcPr>
            <w:tcW w:w="2338"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268"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11" w:type="dxa"/>
            <w:vMerge/>
            <w:tcBorders>
              <w:left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r>
      <w:tr w:rsidR="00E80820" w:rsidRPr="00E80820" w:rsidTr="00A3784F">
        <w:trPr>
          <w:trHeight w:val="225"/>
          <w:jc w:val="center"/>
        </w:trPr>
        <w:tc>
          <w:tcPr>
            <w:tcW w:w="1608" w:type="dxa"/>
            <w:vMerge/>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c>
          <w:tcPr>
            <w:tcW w:w="2338"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268"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11" w:type="dxa"/>
            <w:vMerge/>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r>
      <w:tr w:rsidR="00E80820" w:rsidRPr="00E80820" w:rsidTr="00A3784F">
        <w:trPr>
          <w:trHeight w:val="225"/>
          <w:jc w:val="center"/>
        </w:trPr>
        <w:tc>
          <w:tcPr>
            <w:tcW w:w="1608" w:type="dxa"/>
            <w:vMerge w:val="restart"/>
            <w:tcBorders>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sz w:val="22"/>
                <w:szCs w:val="22"/>
              </w:rPr>
              <w:t>[Integrante 2]</w:t>
            </w:r>
          </w:p>
        </w:tc>
        <w:tc>
          <w:tcPr>
            <w:tcW w:w="2338"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c>
          <w:tcPr>
            <w:tcW w:w="2268"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c>
          <w:tcPr>
            <w:tcW w:w="2311" w:type="dxa"/>
            <w:vMerge w:val="restart"/>
            <w:tcBorders>
              <w:left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r>
      <w:tr w:rsidR="00E80820" w:rsidRPr="00E80820" w:rsidTr="00A3784F">
        <w:trPr>
          <w:trHeight w:val="255"/>
          <w:jc w:val="center"/>
        </w:trPr>
        <w:tc>
          <w:tcPr>
            <w:tcW w:w="1608" w:type="dxa"/>
            <w:vMerge/>
            <w:tcBorders>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38" w:type="dxa"/>
            <w:tcBorders>
              <w:top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11" w:type="dxa"/>
            <w:vMerge/>
            <w:tcBorders>
              <w:left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r>
      <w:tr w:rsidR="00E80820" w:rsidRPr="00E80820" w:rsidTr="00A3784F">
        <w:trPr>
          <w:trHeight w:val="255"/>
          <w:jc w:val="center"/>
        </w:trPr>
        <w:tc>
          <w:tcPr>
            <w:tcW w:w="1608" w:type="dxa"/>
            <w:vMerge/>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38" w:type="dxa"/>
            <w:tcBorders>
              <w:top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11" w:type="dxa"/>
            <w:vMerge/>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r>
      <w:tr w:rsidR="00E80820" w:rsidRPr="00E80820" w:rsidTr="00A3784F">
        <w:trPr>
          <w:trHeight w:val="255"/>
          <w:jc w:val="center"/>
        </w:trPr>
        <w:tc>
          <w:tcPr>
            <w:tcW w:w="1608" w:type="dxa"/>
            <w:tcBorders>
              <w:top w:val="single" w:sz="4" w:space="0" w:color="auto"/>
              <w:bottom w:val="single" w:sz="4" w:space="0" w:color="auto"/>
              <w:right w:val="single" w:sz="4" w:space="0" w:color="auto"/>
            </w:tcBorders>
            <w:vAlign w:val="center"/>
          </w:tcPr>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tc>
        <w:tc>
          <w:tcPr>
            <w:tcW w:w="2338" w:type="dxa"/>
            <w:tcBorders>
              <w:top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11" w:type="dxa"/>
            <w:tcBorders>
              <w:top w:val="single" w:sz="4" w:space="0" w:color="auto"/>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r>
      <w:tr w:rsidR="00E80820" w:rsidRPr="00E80820" w:rsidTr="00A3784F">
        <w:trPr>
          <w:trHeight w:val="255"/>
          <w:jc w:val="center"/>
        </w:trPr>
        <w:tc>
          <w:tcPr>
            <w:tcW w:w="1608" w:type="dxa"/>
            <w:vMerge w:val="restart"/>
            <w:tcBorders>
              <w:top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r w:rsidRPr="00E80820">
              <w:rPr>
                <w:rFonts w:ascii="Arial" w:hAnsi="Arial" w:cs="Arial"/>
                <w:sz w:val="22"/>
                <w:szCs w:val="22"/>
              </w:rPr>
              <w:t>[Integrante n]</w:t>
            </w:r>
          </w:p>
        </w:tc>
        <w:tc>
          <w:tcPr>
            <w:tcW w:w="2338" w:type="dxa"/>
            <w:tcBorders>
              <w:top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c>
          <w:tcPr>
            <w:tcW w:w="2311" w:type="dxa"/>
            <w:vMerge w:val="restart"/>
            <w:tcBorders>
              <w:top w:val="single" w:sz="4" w:space="0" w:color="auto"/>
              <w:left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p>
        </w:tc>
      </w:tr>
      <w:tr w:rsidR="00E80820" w:rsidRPr="00E80820" w:rsidTr="00A3784F">
        <w:trPr>
          <w:trHeight w:val="255"/>
          <w:jc w:val="center"/>
        </w:trPr>
        <w:tc>
          <w:tcPr>
            <w:tcW w:w="1608" w:type="dxa"/>
            <w:vMerge/>
            <w:tcBorders>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38" w:type="dxa"/>
            <w:tcBorders>
              <w:top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11" w:type="dxa"/>
            <w:vMerge/>
            <w:tcBorders>
              <w:left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r>
      <w:tr w:rsidR="00E80820" w:rsidRPr="00E80820" w:rsidTr="00A3784F">
        <w:trPr>
          <w:trHeight w:val="255"/>
          <w:jc w:val="center"/>
        </w:trPr>
        <w:tc>
          <w:tcPr>
            <w:tcW w:w="1608" w:type="dxa"/>
            <w:vMerge/>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38" w:type="dxa"/>
            <w:tcBorders>
              <w:top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c>
          <w:tcPr>
            <w:tcW w:w="2311" w:type="dxa"/>
            <w:vMerge/>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sz w:val="22"/>
                <w:szCs w:val="22"/>
              </w:rPr>
            </w:pPr>
          </w:p>
        </w:tc>
      </w:tr>
      <w:tr w:rsidR="00E80820" w:rsidRPr="00E80820" w:rsidTr="00A3784F">
        <w:trPr>
          <w:trHeight w:val="478"/>
          <w:jc w:val="center"/>
        </w:trPr>
        <w:tc>
          <w:tcPr>
            <w:tcW w:w="6214" w:type="dxa"/>
            <w:gridSpan w:val="3"/>
            <w:tcBorders>
              <w:top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Ingreso Promedio Anual:</w:t>
            </w:r>
          </w:p>
        </w:tc>
        <w:tc>
          <w:tcPr>
            <w:tcW w:w="2311" w:type="dxa"/>
            <w:tcBorders>
              <w:top w:val="single" w:sz="4" w:space="0" w:color="auto"/>
              <w:left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US$ [      ]</w:t>
            </w:r>
          </w:p>
        </w:tc>
      </w:tr>
    </w:tbl>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ind w:left="709" w:hanging="709"/>
        <w:jc w:val="both"/>
        <w:rPr>
          <w:rFonts w:ascii="Arial" w:hAnsi="Arial" w:cs="Arial"/>
          <w:bCs/>
          <w:sz w:val="22"/>
          <w:szCs w:val="22"/>
        </w:rPr>
      </w:pPr>
      <w:r w:rsidRPr="00E80820">
        <w:rPr>
          <w:rFonts w:ascii="Arial" w:hAnsi="Arial" w:cs="Arial"/>
          <w:b/>
          <w:sz w:val="22"/>
          <w:szCs w:val="22"/>
        </w:rPr>
        <w:t>B.</w:t>
      </w:r>
      <w:r w:rsidRPr="00E80820">
        <w:rPr>
          <w:rFonts w:ascii="Arial" w:hAnsi="Arial" w:cs="Arial"/>
          <w:b/>
          <w:sz w:val="22"/>
          <w:szCs w:val="22"/>
        </w:rPr>
        <w:tab/>
        <w:t xml:space="preserve">En su caso, conversión de cifras expresadas en moneda distinta al Dólar. </w:t>
      </w:r>
      <w:r w:rsidRPr="00E80820">
        <w:rPr>
          <w:rFonts w:ascii="Arial" w:hAnsi="Arial" w:cs="Arial"/>
          <w:bCs/>
          <w:sz w:val="22"/>
          <w:szCs w:val="22"/>
        </w:rPr>
        <w:t>(Ver Nota 2)</w:t>
      </w:r>
    </w:p>
    <w:p w:rsidR="00E80820" w:rsidRPr="00E80820" w:rsidRDefault="00E80820" w:rsidP="008622BD">
      <w:pPr>
        <w:pStyle w:val="Textosinformato"/>
        <w:jc w:val="both"/>
        <w:rPr>
          <w:rFonts w:ascii="Arial" w:hAnsi="Arial" w:cs="Arial"/>
          <w:sz w:val="22"/>
          <w:szCs w:val="22"/>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2126"/>
        <w:gridCol w:w="1843"/>
        <w:gridCol w:w="1417"/>
      </w:tblGrid>
      <w:tr w:rsidR="00E80820" w:rsidRPr="00E80820" w:rsidTr="00A3784F">
        <w:tc>
          <w:tcPr>
            <w:tcW w:w="3132" w:type="dxa"/>
            <w:tcBorders>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Postor/ Integrante</w:t>
            </w:r>
          </w:p>
        </w:tc>
        <w:tc>
          <w:tcPr>
            <w:tcW w:w="2126"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Cifra (Moneda Original)</w:t>
            </w:r>
          </w:p>
        </w:tc>
        <w:tc>
          <w:tcPr>
            <w:tcW w:w="1843" w:type="dxa"/>
            <w:tcBorders>
              <w:left w:val="single" w:sz="4" w:space="0" w:color="auto"/>
              <w:bottom w:val="single" w:sz="4" w:space="0" w:color="auto"/>
              <w:right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Tipo de Cambio</w:t>
            </w:r>
          </w:p>
        </w:tc>
        <w:tc>
          <w:tcPr>
            <w:tcW w:w="1417" w:type="dxa"/>
            <w:tcBorders>
              <w:left w:val="single" w:sz="4" w:space="0" w:color="auto"/>
              <w:bottom w:val="single" w:sz="4" w:space="0" w:color="auto"/>
            </w:tcBorders>
            <w:vAlign w:val="center"/>
          </w:tcPr>
          <w:p w:rsidR="00E80820" w:rsidRPr="00E80820" w:rsidRDefault="00E80820" w:rsidP="008622BD">
            <w:pPr>
              <w:pStyle w:val="Textosinformato"/>
              <w:jc w:val="center"/>
              <w:rPr>
                <w:rFonts w:ascii="Arial" w:hAnsi="Arial" w:cs="Arial"/>
                <w:b/>
                <w:sz w:val="22"/>
                <w:szCs w:val="22"/>
              </w:rPr>
            </w:pPr>
            <w:r w:rsidRPr="00E80820">
              <w:rPr>
                <w:rFonts w:ascii="Arial" w:hAnsi="Arial" w:cs="Arial"/>
                <w:b/>
                <w:sz w:val="22"/>
                <w:szCs w:val="22"/>
              </w:rPr>
              <w:t>Cifra (US$)</w:t>
            </w: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r w:rsidR="00E80820" w:rsidRPr="00E80820" w:rsidTr="00A3784F">
        <w:tc>
          <w:tcPr>
            <w:tcW w:w="3132" w:type="dxa"/>
            <w:tcBorders>
              <w:top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E80820" w:rsidRPr="00E80820" w:rsidRDefault="00E80820" w:rsidP="008622BD">
            <w:pPr>
              <w:pStyle w:val="Textosinformato"/>
              <w:jc w:val="both"/>
              <w:rPr>
                <w:rFonts w:ascii="Arial" w:hAnsi="Arial" w:cs="Arial"/>
                <w:sz w:val="22"/>
                <w:szCs w:val="22"/>
              </w:rPr>
            </w:pPr>
          </w:p>
        </w:tc>
        <w:tc>
          <w:tcPr>
            <w:tcW w:w="1417" w:type="dxa"/>
            <w:tcBorders>
              <w:top w:val="single" w:sz="4" w:space="0" w:color="auto"/>
              <w:left w:val="single" w:sz="4" w:space="0" w:color="auto"/>
              <w:bottom w:val="single" w:sz="4" w:space="0" w:color="auto"/>
            </w:tcBorders>
          </w:tcPr>
          <w:p w:rsidR="00E80820" w:rsidRPr="00E80820" w:rsidRDefault="00E80820" w:rsidP="008622BD">
            <w:pPr>
              <w:pStyle w:val="Textosinformato"/>
              <w:jc w:val="both"/>
              <w:rPr>
                <w:rFonts w:ascii="Arial" w:hAnsi="Arial" w:cs="Arial"/>
                <w:sz w:val="22"/>
                <w:szCs w:val="22"/>
              </w:rPr>
            </w:pPr>
          </w:p>
        </w:tc>
      </w:tr>
    </w:tbl>
    <w:p w:rsidR="00E80820" w:rsidRPr="00E80820" w:rsidRDefault="00E80820" w:rsidP="008622BD">
      <w:pPr>
        <w:pStyle w:val="Textosinformato"/>
        <w:jc w:val="center"/>
        <w:outlineLvl w:val="0"/>
        <w:rPr>
          <w:rFonts w:ascii="Arial" w:hAnsi="Arial" w:cs="Arial"/>
          <w:b/>
          <w:sz w:val="22"/>
          <w:szCs w:val="22"/>
        </w:rPr>
      </w:pPr>
    </w:p>
    <w:p w:rsidR="00E80820" w:rsidRPr="00E80820" w:rsidRDefault="00E80820" w:rsidP="008622BD">
      <w:pPr>
        <w:pStyle w:val="Textosinformato"/>
        <w:ind w:left="900" w:hanging="900"/>
        <w:jc w:val="both"/>
        <w:rPr>
          <w:rFonts w:ascii="Arial" w:hAnsi="Arial" w:cs="Arial"/>
          <w:sz w:val="22"/>
          <w:szCs w:val="22"/>
        </w:rPr>
      </w:pPr>
      <w:r w:rsidRPr="00E80820">
        <w:rPr>
          <w:rFonts w:ascii="Arial" w:hAnsi="Arial" w:cs="Arial"/>
          <w:sz w:val="22"/>
          <w:szCs w:val="22"/>
        </w:rPr>
        <w:t xml:space="preserve">Nota 1: </w:t>
      </w:r>
      <w:r w:rsidRPr="00E80820">
        <w:rPr>
          <w:rFonts w:ascii="Arial" w:hAnsi="Arial" w:cs="Arial"/>
          <w:sz w:val="22"/>
          <w:szCs w:val="22"/>
        </w:rPr>
        <w:tab/>
        <w:t>En caso de patrimonios registrados en moneda diferente a US$; se utilizará la Tabla B para su respectiva conversión.</w:t>
      </w:r>
    </w:p>
    <w:p w:rsidR="00E80820" w:rsidRPr="00E80820" w:rsidRDefault="00E80820" w:rsidP="008622BD">
      <w:pPr>
        <w:pStyle w:val="Textosinformato"/>
        <w:ind w:left="900" w:hanging="900"/>
        <w:jc w:val="both"/>
        <w:rPr>
          <w:rFonts w:ascii="Arial" w:hAnsi="Arial" w:cs="Arial"/>
          <w:sz w:val="22"/>
          <w:szCs w:val="22"/>
        </w:rPr>
      </w:pPr>
      <w:r w:rsidRPr="00E80820">
        <w:rPr>
          <w:rFonts w:ascii="Arial" w:hAnsi="Arial" w:cs="Arial"/>
          <w:sz w:val="22"/>
          <w:szCs w:val="22"/>
        </w:rPr>
        <w:t>Nota 2:</w:t>
      </w:r>
      <w:r w:rsidRPr="00E80820">
        <w:rPr>
          <w:rFonts w:ascii="Arial" w:hAnsi="Arial" w:cs="Arial"/>
          <w:sz w:val="22"/>
          <w:szCs w:val="22"/>
        </w:rPr>
        <w:tab/>
        <w:t xml:space="preserve">La tasa de cambio promedio de venta a utilizar será la publicada por la Superintendencia de Banca, Seguros y AFP el día hábil inmediato anterior a la presentación del Sobre Nº 1.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Atentamente,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Nombre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Firma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tulo1"/>
        <w:jc w:val="center"/>
        <w:rPr>
          <w:rFonts w:ascii="Arial" w:hAnsi="Arial" w:cs="Arial"/>
          <w:b w:val="0"/>
          <w:sz w:val="22"/>
          <w:szCs w:val="22"/>
        </w:rPr>
      </w:pPr>
      <w:r w:rsidRPr="00E80820">
        <w:rPr>
          <w:rFonts w:ascii="Arial" w:hAnsi="Arial" w:cs="Arial"/>
          <w:b w:val="0"/>
          <w:sz w:val="22"/>
          <w:szCs w:val="22"/>
        </w:rPr>
        <w:br w:type="page"/>
      </w:r>
    </w:p>
    <w:p w:rsidR="00E80820" w:rsidRPr="00E80820" w:rsidRDefault="00E80820" w:rsidP="008622BD">
      <w:pPr>
        <w:pStyle w:val="Ttulo1"/>
        <w:jc w:val="center"/>
        <w:rPr>
          <w:rFonts w:ascii="Arial" w:hAnsi="Arial" w:cs="Arial"/>
          <w:bCs w:val="0"/>
          <w:sz w:val="22"/>
          <w:szCs w:val="22"/>
        </w:rPr>
      </w:pPr>
      <w:bookmarkStart w:id="780" w:name="_Toc334691936"/>
      <w:r w:rsidRPr="00E80820">
        <w:rPr>
          <w:rFonts w:ascii="Arial" w:hAnsi="Arial" w:cs="Arial"/>
          <w:bCs w:val="0"/>
          <w:sz w:val="22"/>
          <w:szCs w:val="22"/>
        </w:rPr>
        <w:lastRenderedPageBreak/>
        <w:t>ANEXO N° 7</w:t>
      </w:r>
      <w:bookmarkEnd w:id="766"/>
      <w:bookmarkEnd w:id="780"/>
    </w:p>
    <w:p w:rsidR="00E80820" w:rsidRPr="00E80820" w:rsidRDefault="00E80820" w:rsidP="008622BD">
      <w:pPr>
        <w:pStyle w:val="Ttulo1"/>
        <w:jc w:val="center"/>
        <w:rPr>
          <w:rFonts w:ascii="Arial" w:hAnsi="Arial" w:cs="Arial"/>
          <w:bCs w:val="0"/>
          <w:sz w:val="22"/>
          <w:szCs w:val="22"/>
        </w:rPr>
      </w:pPr>
      <w:bookmarkStart w:id="781" w:name="_Toc208996456"/>
      <w:bookmarkStart w:id="782" w:name="_Toc334691937"/>
      <w:r w:rsidRPr="00E80820">
        <w:rPr>
          <w:rFonts w:ascii="Arial" w:hAnsi="Arial" w:cs="Arial"/>
          <w:bCs w:val="0"/>
          <w:sz w:val="22"/>
          <w:szCs w:val="22"/>
        </w:rPr>
        <w:t>DECLARACIONES JURADAS DEL SOBRE Nº 2</w:t>
      </w:r>
      <w:bookmarkEnd w:id="781"/>
      <w:bookmarkEnd w:id="782"/>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783" w:name="_Toc208996457"/>
      <w:bookmarkStart w:id="784" w:name="_Toc334691938"/>
      <w:r w:rsidRPr="00E80820">
        <w:rPr>
          <w:rFonts w:ascii="Arial" w:hAnsi="Arial" w:cs="Arial"/>
          <w:bCs w:val="0"/>
          <w:sz w:val="22"/>
          <w:szCs w:val="22"/>
        </w:rPr>
        <w:t>Formulario 1: Vigencia de la información</w:t>
      </w:r>
      <w:bookmarkEnd w:id="783"/>
      <w:bookmarkEnd w:id="784"/>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que la información, declaraciones, certificación y, en general, todos los documentos presentados en el Sobre N</w:t>
      </w:r>
      <w:r w:rsidRPr="00E80820">
        <w:rPr>
          <w:rFonts w:ascii="Arial" w:hAnsi="Arial" w:cs="Arial"/>
          <w:sz w:val="22"/>
          <w:szCs w:val="22"/>
          <w:vertAlign w:val="superscript"/>
        </w:rPr>
        <w:t xml:space="preserve">o </w:t>
      </w:r>
      <w:r w:rsidRPr="00E80820">
        <w:rPr>
          <w:rFonts w:ascii="Arial" w:hAnsi="Arial" w:cs="Arial"/>
          <w:sz w:val="22"/>
          <w:szCs w:val="22"/>
        </w:rPr>
        <w:t>1 permanecen vigentes a la fecha y permanecerán de la misma manera hasta la Fecha de Cierre.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 xml:space="preserve"> de........................... de 20….</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Nombre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Firma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ind w:left="708" w:firstLine="708"/>
        <w:jc w:val="both"/>
        <w:rPr>
          <w:rFonts w:ascii="Arial" w:hAnsi="Arial" w:cs="Arial"/>
          <w:sz w:val="22"/>
          <w:szCs w:val="22"/>
        </w:rPr>
      </w:pP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785" w:name="_Toc264480025"/>
      <w:bookmarkStart w:id="786" w:name="_Toc264529669"/>
      <w:bookmarkStart w:id="787" w:name="_Toc266383683"/>
      <w:bookmarkStart w:id="788" w:name="_Toc266740743"/>
      <w:bookmarkStart w:id="789" w:name="_Toc285474686"/>
      <w:bookmarkStart w:id="790" w:name="_Toc289194487"/>
      <w:bookmarkStart w:id="791" w:name="_Toc208996458"/>
      <w:bookmarkStart w:id="792" w:name="_Toc315468855"/>
      <w:bookmarkStart w:id="793" w:name="_Toc323067387"/>
      <w:bookmarkStart w:id="794" w:name="_Toc323152874"/>
      <w:bookmarkStart w:id="795" w:name="_Toc324169691"/>
      <w:bookmarkStart w:id="796" w:name="_Toc324368776"/>
      <w:bookmarkStart w:id="797" w:name="_Toc332901471"/>
      <w:bookmarkStart w:id="798" w:name="_Toc334691939"/>
      <w:r w:rsidRPr="00E80820">
        <w:rPr>
          <w:rFonts w:ascii="Arial" w:hAnsi="Arial" w:cs="Arial"/>
          <w:bCs w:val="0"/>
          <w:sz w:val="22"/>
          <w:szCs w:val="22"/>
        </w:rPr>
        <w:lastRenderedPageBreak/>
        <w:t>ANEXO N° 7</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rsidR="00E80820" w:rsidRPr="00E80820" w:rsidRDefault="00E80820" w:rsidP="008622BD">
      <w:pPr>
        <w:pStyle w:val="Ttulo1"/>
        <w:jc w:val="center"/>
        <w:rPr>
          <w:rFonts w:ascii="Arial" w:hAnsi="Arial" w:cs="Arial"/>
          <w:bCs w:val="0"/>
          <w:sz w:val="22"/>
          <w:szCs w:val="22"/>
        </w:rPr>
      </w:pPr>
      <w:bookmarkStart w:id="799" w:name="_Toc264480026"/>
      <w:bookmarkStart w:id="800" w:name="_Toc264529670"/>
      <w:bookmarkStart w:id="801" w:name="_Toc266740744"/>
      <w:bookmarkStart w:id="802" w:name="_Toc285474687"/>
      <w:bookmarkStart w:id="803" w:name="_Toc289194488"/>
      <w:bookmarkStart w:id="804" w:name="_Toc315468856"/>
      <w:bookmarkStart w:id="805" w:name="_Toc323067388"/>
      <w:bookmarkStart w:id="806" w:name="_Toc323152875"/>
      <w:bookmarkStart w:id="807" w:name="_Toc324169692"/>
      <w:bookmarkStart w:id="808" w:name="_Toc324368777"/>
      <w:bookmarkStart w:id="809" w:name="_Toc332901472"/>
      <w:bookmarkStart w:id="810" w:name="_Toc334691940"/>
      <w:r w:rsidRPr="00E80820">
        <w:rPr>
          <w:rFonts w:ascii="Arial" w:hAnsi="Arial" w:cs="Arial"/>
          <w:bCs w:val="0"/>
          <w:sz w:val="22"/>
          <w:szCs w:val="22"/>
        </w:rPr>
        <w:t>DECLARACIONES JURADAS DEL SOBRE Nº 2</w:t>
      </w:r>
      <w:bookmarkEnd w:id="799"/>
      <w:bookmarkEnd w:id="800"/>
      <w:bookmarkEnd w:id="801"/>
      <w:bookmarkEnd w:id="802"/>
      <w:bookmarkEnd w:id="803"/>
      <w:bookmarkEnd w:id="804"/>
      <w:bookmarkEnd w:id="805"/>
      <w:bookmarkEnd w:id="806"/>
      <w:bookmarkEnd w:id="807"/>
      <w:bookmarkEnd w:id="808"/>
      <w:bookmarkEnd w:id="809"/>
      <w:bookmarkEnd w:id="810"/>
    </w:p>
    <w:p w:rsidR="00E80820" w:rsidRPr="00E80820" w:rsidRDefault="00E80820" w:rsidP="008622BD">
      <w:pPr>
        <w:pStyle w:val="Ttulo1"/>
        <w:jc w:val="center"/>
        <w:rPr>
          <w:rFonts w:ascii="Arial" w:hAnsi="Arial" w:cs="Arial"/>
          <w:bCs w:val="0"/>
          <w:sz w:val="22"/>
          <w:szCs w:val="22"/>
        </w:rPr>
      </w:pPr>
      <w:bookmarkStart w:id="811" w:name="_Toc208996459"/>
      <w:bookmarkStart w:id="812" w:name="_Toc334691941"/>
      <w:r w:rsidRPr="00E80820">
        <w:rPr>
          <w:rFonts w:ascii="Arial" w:hAnsi="Arial" w:cs="Arial"/>
          <w:bCs w:val="0"/>
          <w:sz w:val="22"/>
          <w:szCs w:val="22"/>
        </w:rPr>
        <w:t>Formulario 2: Aceptación de las Bases y Contrato</w:t>
      </w:r>
      <w:bookmarkEnd w:id="811"/>
      <w:bookmarkEnd w:id="812"/>
    </w:p>
    <w:p w:rsidR="00E80820" w:rsidRPr="00E80820" w:rsidRDefault="00E80820" w:rsidP="008622BD">
      <w:pPr>
        <w:pStyle w:val="Ttulo1"/>
        <w:jc w:val="center"/>
        <w:rPr>
          <w:rFonts w:ascii="Arial" w:hAnsi="Arial" w:cs="Arial"/>
          <w:sz w:val="22"/>
          <w:szCs w:val="22"/>
        </w:rPr>
      </w:pPr>
    </w:p>
    <w:p w:rsidR="00E80820" w:rsidRPr="00E80820" w:rsidRDefault="00E80820" w:rsidP="008622BD">
      <w:pPr>
        <w:autoSpaceDE w:val="0"/>
        <w:autoSpaceDN w:val="0"/>
        <w:adjustRightInd w:val="0"/>
        <w:spacing w:after="0" w:line="240" w:lineRule="auto"/>
        <w:jc w:val="both"/>
        <w:rPr>
          <w:rFonts w:ascii="Arial" w:hAnsi="Arial" w:cs="Arial"/>
        </w:rPr>
      </w:pPr>
      <w:r w:rsidRPr="00E80820">
        <w:rPr>
          <w:rFonts w:ascii="Arial" w:hAnsi="Arial" w:cs="Arial"/>
        </w:rPr>
        <w:t>Por medio de la presente</w:t>
      </w:r>
      <w:proofErr w:type="gramStart"/>
      <w:r w:rsidRPr="00E80820">
        <w:rPr>
          <w:rFonts w:ascii="Arial" w:hAnsi="Arial" w:cs="Arial"/>
        </w:rPr>
        <w:t>, ..............................................................................</w:t>
      </w:r>
      <w:proofErr w:type="gramEnd"/>
      <w:r w:rsidRPr="00E80820">
        <w:rPr>
          <w:rFonts w:ascii="Arial" w:hAnsi="Arial" w:cs="Arial"/>
        </w:rPr>
        <w:t xml:space="preserve"> (</w:t>
      </w:r>
      <w:proofErr w:type="gramStart"/>
      <w:r w:rsidRPr="00E80820">
        <w:rPr>
          <w:rFonts w:ascii="Arial" w:hAnsi="Arial" w:cs="Arial"/>
        </w:rPr>
        <w:t>nombre</w:t>
      </w:r>
      <w:proofErr w:type="gramEnd"/>
      <w:r w:rsidRPr="00E80820">
        <w:rPr>
          <w:rFonts w:ascii="Arial" w:hAnsi="Arial" w:cs="Arial"/>
        </w:rPr>
        <w:t xml:space="preserve"> del Postor Precalificado), así como sus accionistas, socios o integrantes; y los accionistas o socios de estos últimos en caso de Consorcio, declaramos bajo juramento lo siguiente:</w:t>
      </w:r>
    </w:p>
    <w:p w:rsidR="00E80820" w:rsidRPr="00E80820" w:rsidRDefault="00E80820" w:rsidP="008622BD">
      <w:pPr>
        <w:pStyle w:val="Encabezado"/>
        <w:suppressAutoHyphens/>
        <w:ind w:left="708"/>
        <w:jc w:val="both"/>
        <w:rPr>
          <w:rFonts w:ascii="Arial" w:hAnsi="Arial" w:cs="Arial"/>
          <w:sz w:val="22"/>
          <w:szCs w:val="22"/>
        </w:rPr>
      </w:pPr>
    </w:p>
    <w:p w:rsidR="00E80820" w:rsidRPr="00E80820" w:rsidRDefault="00E80820" w:rsidP="008622BD">
      <w:pPr>
        <w:pStyle w:val="ind"/>
        <w:numPr>
          <w:ilvl w:val="0"/>
          <w:numId w:val="15"/>
        </w:numPr>
        <w:tabs>
          <w:tab w:val="clear" w:pos="786"/>
        </w:tabs>
        <w:ind w:left="357" w:hanging="357"/>
        <w:jc w:val="both"/>
        <w:rPr>
          <w:rFonts w:ascii="Arial" w:hAnsi="Arial" w:cs="Arial"/>
          <w:sz w:val="22"/>
          <w:szCs w:val="22"/>
        </w:rPr>
      </w:pPr>
      <w:r w:rsidRPr="00E80820">
        <w:rPr>
          <w:rFonts w:ascii="Arial" w:hAnsi="Arial" w:cs="Arial"/>
          <w:sz w:val="22"/>
          <w:szCs w:val="22"/>
        </w:rPr>
        <w:t>Que acatamos todas las disposiciones inherentes al Concurso y Adjudicación de la Buena Pro; las normas establecidas en el Decreto Legislativo N° 1012, Ley Marco de Asociaciones Público-Privadas para la generación de empleo productivo y dicta normas para la agilización de los procesos de promoción de la inversión privada y su Reglamento, así como el Decreto Legislativo N° 674, Ley de Promoción de la Inversión Privada de las Empresas del Estado y su reglamento; las Bases y sus Circulares.</w:t>
      </w:r>
    </w:p>
    <w:p w:rsidR="00A82972" w:rsidRDefault="00A82972" w:rsidP="00A82972">
      <w:pPr>
        <w:pStyle w:val="ind"/>
        <w:tabs>
          <w:tab w:val="clear" w:pos="786"/>
        </w:tabs>
        <w:ind w:left="357"/>
        <w:jc w:val="both"/>
        <w:rPr>
          <w:rFonts w:ascii="Arial" w:hAnsi="Arial" w:cs="Arial"/>
          <w:sz w:val="22"/>
          <w:szCs w:val="22"/>
        </w:rPr>
      </w:pPr>
    </w:p>
    <w:p w:rsidR="00E80820" w:rsidRPr="00E80820" w:rsidRDefault="00E80820" w:rsidP="008622BD">
      <w:pPr>
        <w:pStyle w:val="ind"/>
        <w:numPr>
          <w:ilvl w:val="0"/>
          <w:numId w:val="15"/>
        </w:numPr>
        <w:tabs>
          <w:tab w:val="clear" w:pos="786"/>
        </w:tabs>
        <w:ind w:left="357" w:hanging="357"/>
        <w:jc w:val="both"/>
        <w:rPr>
          <w:rFonts w:ascii="Arial" w:hAnsi="Arial" w:cs="Arial"/>
          <w:sz w:val="22"/>
          <w:szCs w:val="22"/>
        </w:rPr>
      </w:pPr>
      <w:r w:rsidRPr="00E80820">
        <w:rPr>
          <w:rFonts w:ascii="Arial" w:hAnsi="Arial" w:cs="Arial"/>
          <w:sz w:val="22"/>
          <w:szCs w:val="22"/>
        </w:rPr>
        <w:t>Que hemos examinado y estamos conforme con estas Bases, Contrato y demás antecedentes y documentos de las mismas, aceptando expresamente las obligaciones que le imponen el cumplimiento de la Ley Marco de Asociaciones Público-Privadas para la generación de empleo productivo y dicta normas para la agilización de los procesos de promoción de la inversión privada y su Reglamento, así como estas Bases y demás normativa aplicable al Contrato, no teniendo reparo u objeción que formular. En consecuencia, liberamos al Ministerio de Cultura, PROINVERSIÓN, el Comité y sus asesores, de toda responsabilidad por eventuales errores u omisiones que pudieran tener los referidos antecedentes y documentos.</w:t>
      </w:r>
    </w:p>
    <w:p w:rsidR="00A82972" w:rsidRDefault="00A82972" w:rsidP="00A82972">
      <w:pPr>
        <w:pStyle w:val="ind"/>
        <w:tabs>
          <w:tab w:val="clear" w:pos="786"/>
        </w:tabs>
        <w:ind w:left="357"/>
        <w:jc w:val="both"/>
        <w:rPr>
          <w:rFonts w:ascii="Arial" w:hAnsi="Arial" w:cs="Arial"/>
          <w:sz w:val="22"/>
          <w:szCs w:val="22"/>
        </w:rPr>
      </w:pPr>
    </w:p>
    <w:p w:rsidR="00E80820" w:rsidRPr="00E80820" w:rsidRDefault="00E80820" w:rsidP="008622BD">
      <w:pPr>
        <w:pStyle w:val="ind"/>
        <w:numPr>
          <w:ilvl w:val="0"/>
          <w:numId w:val="15"/>
        </w:numPr>
        <w:tabs>
          <w:tab w:val="clear" w:pos="786"/>
        </w:tabs>
        <w:ind w:left="357" w:hanging="357"/>
        <w:jc w:val="both"/>
        <w:rPr>
          <w:rFonts w:ascii="Arial" w:hAnsi="Arial" w:cs="Arial"/>
          <w:sz w:val="22"/>
          <w:szCs w:val="22"/>
        </w:rPr>
      </w:pPr>
      <w:r w:rsidRPr="00E80820">
        <w:rPr>
          <w:rFonts w:ascii="Arial" w:hAnsi="Arial" w:cs="Arial"/>
          <w:sz w:val="22"/>
          <w:szCs w:val="22"/>
        </w:rPr>
        <w:t>En caso de resultar Adjudicatario de la Buena Pro, nos comprometemos a celebrar el Contrato.</w:t>
      </w:r>
    </w:p>
    <w:p w:rsidR="00E80820" w:rsidRDefault="00E80820" w:rsidP="008622BD">
      <w:pPr>
        <w:autoSpaceDE w:val="0"/>
        <w:autoSpaceDN w:val="0"/>
        <w:adjustRightInd w:val="0"/>
        <w:spacing w:after="0" w:line="240" w:lineRule="auto"/>
        <w:rPr>
          <w:rFonts w:ascii="Arial" w:hAnsi="Arial" w:cs="Arial"/>
          <w:lang w:val="es-AR"/>
        </w:rPr>
      </w:pPr>
    </w:p>
    <w:p w:rsidR="00A82972" w:rsidRDefault="00A82972" w:rsidP="008622BD">
      <w:pPr>
        <w:autoSpaceDE w:val="0"/>
        <w:autoSpaceDN w:val="0"/>
        <w:adjustRightInd w:val="0"/>
        <w:spacing w:after="0" w:line="240" w:lineRule="auto"/>
        <w:rPr>
          <w:rFonts w:ascii="Arial" w:hAnsi="Arial" w:cs="Arial"/>
          <w:lang w:val="es-AR"/>
        </w:rPr>
      </w:pPr>
    </w:p>
    <w:p w:rsidR="00A82972" w:rsidRPr="00A82972" w:rsidRDefault="00A82972" w:rsidP="008622BD">
      <w:pPr>
        <w:autoSpaceDE w:val="0"/>
        <w:autoSpaceDN w:val="0"/>
        <w:adjustRightInd w:val="0"/>
        <w:spacing w:after="0" w:line="240" w:lineRule="auto"/>
        <w:rPr>
          <w:rFonts w:ascii="Arial" w:hAnsi="Arial" w:cs="Arial"/>
          <w:lang w:val="es-AR"/>
        </w:rPr>
      </w:pPr>
    </w:p>
    <w:p w:rsidR="00E80820" w:rsidRPr="00E80820" w:rsidRDefault="00E80820" w:rsidP="008622BD">
      <w:pPr>
        <w:autoSpaceDE w:val="0"/>
        <w:autoSpaceDN w:val="0"/>
        <w:adjustRightInd w:val="0"/>
        <w:spacing w:after="0" w:line="240" w:lineRule="auto"/>
        <w:rPr>
          <w:rFonts w:ascii="Arial" w:hAnsi="Arial" w:cs="Arial"/>
        </w:rPr>
      </w:pPr>
      <w:r w:rsidRPr="00E80820">
        <w:rPr>
          <w:rFonts w:ascii="Arial" w:hAnsi="Arial" w:cs="Arial"/>
        </w:rPr>
        <w:t>Lugar y fecha: ............... , ....... de ..................... de 20…</w:t>
      </w:r>
      <w:proofErr w:type="gramStart"/>
      <w:r w:rsidRPr="00E80820">
        <w:rPr>
          <w:rFonts w:ascii="Arial" w:hAnsi="Arial" w:cs="Arial"/>
        </w:rPr>
        <w:t>..</w:t>
      </w:r>
      <w:proofErr w:type="gramEnd"/>
    </w:p>
    <w:p w:rsidR="00E80820" w:rsidRDefault="00E80820" w:rsidP="008622BD">
      <w:pPr>
        <w:spacing w:after="0" w:line="240" w:lineRule="auto"/>
        <w:ind w:left="708"/>
        <w:rPr>
          <w:rFonts w:ascii="Arial" w:hAnsi="Arial" w:cs="Arial"/>
        </w:rPr>
      </w:pPr>
    </w:p>
    <w:p w:rsidR="00A82972" w:rsidRDefault="00A82972" w:rsidP="008622BD">
      <w:pPr>
        <w:spacing w:after="0" w:line="240" w:lineRule="auto"/>
        <w:ind w:left="708"/>
        <w:rPr>
          <w:rFonts w:ascii="Arial" w:hAnsi="Arial" w:cs="Arial"/>
        </w:rPr>
      </w:pPr>
    </w:p>
    <w:p w:rsidR="00A82972" w:rsidRPr="00E80820" w:rsidRDefault="00A82972" w:rsidP="008622BD">
      <w:pPr>
        <w:spacing w:after="0" w:line="240" w:lineRule="auto"/>
        <w:ind w:left="708"/>
        <w:rPr>
          <w:rFonts w:ascii="Arial" w:hAnsi="Arial" w:cs="Arial"/>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Nombre del Postor</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Nombre del Representante Legal del Postor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p w:rsidR="00E80820" w:rsidRPr="00E80820" w:rsidRDefault="00E80820" w:rsidP="008622BD">
      <w:pPr>
        <w:pStyle w:val="Textosinformato"/>
        <w:jc w:val="both"/>
        <w:rPr>
          <w:rFonts w:ascii="Arial" w:hAnsi="Arial" w:cs="Arial"/>
          <w:sz w:val="22"/>
          <w:szCs w:val="22"/>
        </w:rPr>
      </w:pPr>
    </w:p>
    <w:p w:rsidR="00F65471" w:rsidRPr="00E80820" w:rsidRDefault="008622BD" w:rsidP="00F65471">
      <w:pPr>
        <w:pStyle w:val="Ttulo1"/>
        <w:jc w:val="center"/>
        <w:rPr>
          <w:rFonts w:ascii="Arial" w:hAnsi="Arial" w:cs="Arial"/>
          <w:bCs w:val="0"/>
          <w:sz w:val="22"/>
          <w:szCs w:val="22"/>
        </w:rPr>
      </w:pPr>
      <w:bookmarkStart w:id="813" w:name="_Formulario_6:_CARTA"/>
      <w:bookmarkEnd w:id="437"/>
      <w:bookmarkEnd w:id="813"/>
      <w:r>
        <w:rPr>
          <w:rFonts w:ascii="Arial" w:hAnsi="Arial" w:cs="Arial"/>
          <w:bCs w:val="0"/>
          <w:sz w:val="22"/>
          <w:szCs w:val="22"/>
        </w:rPr>
        <w:br w:type="page"/>
      </w:r>
      <w:bookmarkStart w:id="814" w:name="_Toc334691942"/>
      <w:r w:rsidR="00F65471" w:rsidRPr="00E80820">
        <w:rPr>
          <w:rFonts w:ascii="Arial" w:hAnsi="Arial" w:cs="Arial"/>
          <w:bCs w:val="0"/>
          <w:sz w:val="22"/>
          <w:szCs w:val="22"/>
        </w:rPr>
        <w:lastRenderedPageBreak/>
        <w:t>ANEXO N° 8</w:t>
      </w:r>
      <w:bookmarkEnd w:id="814"/>
    </w:p>
    <w:p w:rsidR="00F65471" w:rsidRPr="00E80820" w:rsidRDefault="00F65471" w:rsidP="00F65471">
      <w:pPr>
        <w:pStyle w:val="Ttulo1"/>
        <w:jc w:val="center"/>
        <w:rPr>
          <w:rFonts w:ascii="Arial" w:hAnsi="Arial" w:cs="Arial"/>
          <w:bCs w:val="0"/>
          <w:sz w:val="22"/>
          <w:szCs w:val="22"/>
        </w:rPr>
      </w:pPr>
    </w:p>
    <w:p w:rsidR="00F65471" w:rsidRPr="00E80820" w:rsidRDefault="00F65471" w:rsidP="00F65471">
      <w:pPr>
        <w:pStyle w:val="Ttulo1"/>
        <w:jc w:val="center"/>
        <w:rPr>
          <w:rFonts w:ascii="Arial" w:hAnsi="Arial" w:cs="Arial"/>
          <w:bCs w:val="0"/>
          <w:sz w:val="22"/>
          <w:szCs w:val="22"/>
        </w:rPr>
      </w:pPr>
      <w:bookmarkStart w:id="815" w:name="_Toc334691943"/>
      <w:r w:rsidRPr="00E80820">
        <w:rPr>
          <w:rFonts w:ascii="Arial" w:hAnsi="Arial" w:cs="Arial"/>
          <w:bCs w:val="0"/>
          <w:sz w:val="22"/>
          <w:szCs w:val="22"/>
        </w:rPr>
        <w:t>TÉRMINOS DE REFERENCIA</w:t>
      </w:r>
      <w:bookmarkEnd w:id="815"/>
    </w:p>
    <w:p w:rsidR="00F65471" w:rsidRDefault="00F65471" w:rsidP="00F65471">
      <w:pPr>
        <w:spacing w:after="0" w:line="240" w:lineRule="auto"/>
        <w:rPr>
          <w:rFonts w:ascii="Arial" w:hAnsi="Arial" w:cs="Arial"/>
          <w:bCs/>
          <w:lang w:val="es-ES_tradnl" w:eastAsia="es-PE"/>
        </w:rPr>
      </w:pPr>
    </w:p>
    <w:p w:rsidR="00F65471" w:rsidRDefault="00F65471" w:rsidP="00F65471">
      <w:pPr>
        <w:spacing w:after="0" w:line="240" w:lineRule="auto"/>
        <w:jc w:val="both"/>
        <w:rPr>
          <w:rFonts w:ascii="Arial" w:hAnsi="Arial" w:cs="Arial"/>
          <w:bCs/>
          <w:lang w:val="es-ES_tradnl" w:eastAsia="es-PE"/>
        </w:rPr>
      </w:pPr>
      <w:r>
        <w:rPr>
          <w:rFonts w:ascii="Arial" w:hAnsi="Arial" w:cs="Arial"/>
          <w:bCs/>
          <w:lang w:val="es-ES_tradnl" w:eastAsia="es-PE"/>
        </w:rPr>
        <w:t xml:space="preserve">A continuación, se presentan aspectos generales de las principales obligaciones que asumirá el Concesionario, que serán desarrolladas con mayor profundidad en el Contrato de concesión. </w:t>
      </w:r>
    </w:p>
    <w:p w:rsidR="00F65471" w:rsidRPr="002C7FA7" w:rsidRDefault="00F65471" w:rsidP="00F65471">
      <w:pPr>
        <w:spacing w:after="0" w:line="240" w:lineRule="auto"/>
        <w:jc w:val="both"/>
        <w:rPr>
          <w:rFonts w:ascii="Arial" w:hAnsi="Arial" w:cs="Arial"/>
          <w:bCs/>
          <w:lang w:val="es-ES_tradnl" w:eastAsia="es-PE"/>
        </w:rPr>
      </w:pPr>
      <w:r>
        <w:rPr>
          <w:rFonts w:ascii="Arial" w:hAnsi="Arial" w:cs="Arial"/>
          <w:bCs/>
          <w:lang w:val="es-ES_tradnl" w:eastAsia="es-PE"/>
        </w:rPr>
        <w:t xml:space="preserve"> </w:t>
      </w:r>
    </w:p>
    <w:p w:rsidR="00F65471" w:rsidRPr="00E80820" w:rsidRDefault="00F65471" w:rsidP="00F65471">
      <w:pPr>
        <w:pStyle w:val="Prrafodelista"/>
        <w:numPr>
          <w:ilvl w:val="0"/>
          <w:numId w:val="31"/>
        </w:numPr>
        <w:ind w:left="426" w:hanging="426"/>
        <w:contextualSpacing/>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OBJETIVOS ESTRATÉ</w:t>
      </w:r>
      <w:r>
        <w:rPr>
          <w:rFonts w:ascii="Arial" w:hAnsi="Arial" w:cs="Arial"/>
          <w:b/>
          <w:bCs/>
          <w:sz w:val="22"/>
          <w:szCs w:val="22"/>
          <w:u w:val="single"/>
          <w:lang w:val="es-ES_tradnl" w:eastAsia="es-PE"/>
        </w:rPr>
        <w:t>G</w:t>
      </w:r>
      <w:r w:rsidRPr="00E80820">
        <w:rPr>
          <w:rFonts w:ascii="Arial" w:hAnsi="Arial" w:cs="Arial"/>
          <w:b/>
          <w:bCs/>
          <w:sz w:val="22"/>
          <w:szCs w:val="22"/>
          <w:u w:val="single"/>
          <w:lang w:val="es-ES_tradnl" w:eastAsia="es-PE"/>
        </w:rPr>
        <w:t>ICOS DEL PROYECTO</w:t>
      </w:r>
    </w:p>
    <w:p w:rsidR="00F65471" w:rsidRDefault="00F65471" w:rsidP="00F65471">
      <w:pPr>
        <w:spacing w:after="0" w:line="240" w:lineRule="auto"/>
        <w:jc w:val="both"/>
        <w:rPr>
          <w:rFonts w:ascii="Arial" w:hAnsi="Arial" w:cs="Arial"/>
          <w:bCs/>
          <w:lang w:val="es-ES_tradnl" w:eastAsia="es-PE"/>
        </w:rPr>
      </w:pPr>
    </w:p>
    <w:p w:rsidR="00F65471" w:rsidRPr="00E80820" w:rsidRDefault="00F65471" w:rsidP="00F65471">
      <w:pPr>
        <w:spacing w:after="0" w:line="240" w:lineRule="auto"/>
        <w:ind w:left="426"/>
        <w:jc w:val="both"/>
        <w:rPr>
          <w:rFonts w:ascii="Arial" w:hAnsi="Arial" w:cs="Arial"/>
          <w:bCs/>
          <w:lang w:val="es-ES_tradnl" w:eastAsia="es-PE"/>
        </w:rPr>
      </w:pPr>
      <w:r w:rsidRPr="00E80820">
        <w:rPr>
          <w:rFonts w:ascii="Arial" w:hAnsi="Arial" w:cs="Arial"/>
          <w:bCs/>
          <w:lang w:val="es-ES_tradnl" w:eastAsia="es-PE"/>
        </w:rPr>
        <w:t>El Concesionario deberá considerar los siguientes objetivos estratégicos para la gestión y explotación del GTN.</w:t>
      </w:r>
    </w:p>
    <w:p w:rsidR="00F65471" w:rsidRPr="00E80820" w:rsidRDefault="00F65471" w:rsidP="00F65471">
      <w:pPr>
        <w:spacing w:after="0" w:line="240" w:lineRule="auto"/>
        <w:jc w:val="both"/>
        <w:rPr>
          <w:rFonts w:ascii="Arial" w:hAnsi="Arial" w:cs="Arial"/>
          <w:bCs/>
          <w:lang w:val="es-ES_tradnl" w:eastAsia="es-PE"/>
        </w:rPr>
      </w:pPr>
    </w:p>
    <w:p w:rsidR="005E0971" w:rsidRPr="00E80820" w:rsidRDefault="00F65471" w:rsidP="005E0971">
      <w:pPr>
        <w:pStyle w:val="Textosinformato"/>
        <w:numPr>
          <w:ilvl w:val="0"/>
          <w:numId w:val="32"/>
        </w:numPr>
        <w:ind w:left="709" w:hanging="283"/>
        <w:jc w:val="both"/>
        <w:rPr>
          <w:rFonts w:ascii="Arial" w:hAnsi="Arial" w:cs="Arial"/>
          <w:sz w:val="22"/>
          <w:szCs w:val="22"/>
        </w:rPr>
      </w:pPr>
      <w:r w:rsidRPr="00E80820">
        <w:rPr>
          <w:rFonts w:ascii="Arial" w:hAnsi="Arial" w:cs="Arial"/>
          <w:sz w:val="22"/>
          <w:szCs w:val="22"/>
        </w:rPr>
        <w:t>Contribuir al desarrollo del sistema escénico peruano y de las industrias escénicas nacionales</w:t>
      </w:r>
      <w:r w:rsidR="005E0971" w:rsidRPr="00F855BC">
        <w:rPr>
          <w:rFonts w:ascii="Arial" w:hAnsi="Arial" w:cs="Arial"/>
          <w:sz w:val="22"/>
          <w:szCs w:val="22"/>
        </w:rPr>
        <w:t>, con especial énfasis en el desarrollo de los Elencos Nacionales</w:t>
      </w:r>
      <w:r w:rsidR="005E0971" w:rsidRPr="00E80820">
        <w:rPr>
          <w:rFonts w:ascii="Arial" w:hAnsi="Arial" w:cs="Arial"/>
          <w:sz w:val="22"/>
          <w:szCs w:val="22"/>
        </w:rPr>
        <w:t>.</w:t>
      </w:r>
    </w:p>
    <w:p w:rsidR="00F65471" w:rsidRPr="00E80820" w:rsidRDefault="00F65471" w:rsidP="00F65471">
      <w:pPr>
        <w:pStyle w:val="Textosinformato"/>
        <w:numPr>
          <w:ilvl w:val="0"/>
          <w:numId w:val="32"/>
        </w:numPr>
        <w:ind w:left="709" w:hanging="283"/>
        <w:jc w:val="both"/>
        <w:rPr>
          <w:rFonts w:ascii="Arial" w:hAnsi="Arial" w:cs="Arial"/>
          <w:sz w:val="22"/>
          <w:szCs w:val="22"/>
        </w:rPr>
      </w:pPr>
      <w:r w:rsidRPr="00E80820">
        <w:rPr>
          <w:rFonts w:ascii="Arial" w:hAnsi="Arial" w:cs="Arial"/>
          <w:sz w:val="22"/>
          <w:szCs w:val="22"/>
        </w:rPr>
        <w:t>Posicionar al GTN como un escenario de artes escénicas de alta calidad a nivel internacional.</w:t>
      </w:r>
    </w:p>
    <w:p w:rsidR="00F65471" w:rsidRPr="00E80820" w:rsidRDefault="00F65471" w:rsidP="00F65471">
      <w:pPr>
        <w:pStyle w:val="Textosinformato"/>
        <w:numPr>
          <w:ilvl w:val="0"/>
          <w:numId w:val="32"/>
        </w:numPr>
        <w:ind w:left="709" w:hanging="283"/>
        <w:jc w:val="both"/>
        <w:rPr>
          <w:rFonts w:ascii="Arial" w:hAnsi="Arial" w:cs="Arial"/>
          <w:sz w:val="22"/>
          <w:szCs w:val="22"/>
        </w:rPr>
      </w:pPr>
      <w:r w:rsidRPr="00E80820">
        <w:rPr>
          <w:rFonts w:ascii="Arial" w:hAnsi="Arial" w:cs="Arial"/>
          <w:sz w:val="22"/>
          <w:szCs w:val="22"/>
        </w:rPr>
        <w:t>Promover el acceso de la población a las artes escénicas de excelencia y de gran formato.</w:t>
      </w:r>
    </w:p>
    <w:p w:rsidR="00F65471" w:rsidRPr="00E80820" w:rsidRDefault="00F65471" w:rsidP="00F65471">
      <w:pPr>
        <w:pStyle w:val="Prrafodelista"/>
        <w:ind w:left="1080"/>
        <w:jc w:val="both"/>
        <w:rPr>
          <w:rFonts w:ascii="Arial" w:hAnsi="Arial" w:cs="Arial"/>
          <w:bCs/>
          <w:sz w:val="22"/>
          <w:szCs w:val="22"/>
          <w:lang w:eastAsia="es-PE"/>
        </w:rPr>
      </w:pPr>
    </w:p>
    <w:p w:rsidR="00F65471" w:rsidRPr="00E80820" w:rsidRDefault="00F65471" w:rsidP="00F65471">
      <w:pPr>
        <w:pStyle w:val="Prrafodelista"/>
        <w:numPr>
          <w:ilvl w:val="0"/>
          <w:numId w:val="31"/>
        </w:numPr>
        <w:ind w:left="426" w:hanging="426"/>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LÍNEAS DE ACTIVIDAD y SERVICIOS A DESARROLLAR</w:t>
      </w:r>
    </w:p>
    <w:p w:rsidR="00F65471" w:rsidRDefault="00F65471" w:rsidP="00F65471">
      <w:pPr>
        <w:spacing w:after="0" w:line="240" w:lineRule="auto"/>
        <w:jc w:val="both"/>
        <w:rPr>
          <w:rFonts w:ascii="Arial" w:hAnsi="Arial" w:cs="Arial"/>
          <w:lang w:val="es-ES_tradnl"/>
        </w:rPr>
      </w:pPr>
    </w:p>
    <w:p w:rsidR="00F65471" w:rsidRPr="00E80820" w:rsidRDefault="00F65471" w:rsidP="00F65471">
      <w:pPr>
        <w:spacing w:after="0" w:line="240" w:lineRule="auto"/>
        <w:ind w:left="426"/>
        <w:jc w:val="both"/>
        <w:rPr>
          <w:rFonts w:ascii="Arial" w:hAnsi="Arial" w:cs="Arial"/>
          <w:lang w:val="es-ES_tradnl"/>
        </w:rPr>
      </w:pPr>
      <w:r w:rsidRPr="00E80820">
        <w:rPr>
          <w:rFonts w:ascii="Arial" w:hAnsi="Arial" w:cs="Arial"/>
          <w:lang w:val="es-ES_tradnl"/>
        </w:rPr>
        <w:t>El Concesionario del GTN debe desarrollar las siguientes líneas de actividad y servicio:</w:t>
      </w:r>
    </w:p>
    <w:p w:rsidR="00F65471" w:rsidRPr="00E80820" w:rsidRDefault="00F65471" w:rsidP="00F65471">
      <w:pPr>
        <w:spacing w:after="0" w:line="240" w:lineRule="auto"/>
        <w:jc w:val="both"/>
        <w:rPr>
          <w:rFonts w:ascii="Arial" w:hAnsi="Arial" w:cs="Arial"/>
          <w:lang w:val="es-ES_tradnl"/>
        </w:rPr>
      </w:pPr>
    </w:p>
    <w:p w:rsidR="00F65471" w:rsidRPr="00E80820" w:rsidRDefault="00F65471" w:rsidP="00F65471">
      <w:pPr>
        <w:pStyle w:val="Prrafodelista"/>
        <w:numPr>
          <w:ilvl w:val="0"/>
          <w:numId w:val="37"/>
        </w:numPr>
        <w:ind w:hanging="294"/>
        <w:contextualSpacing/>
        <w:jc w:val="both"/>
        <w:rPr>
          <w:rFonts w:ascii="Arial" w:hAnsi="Arial" w:cs="Arial"/>
          <w:bCs/>
          <w:sz w:val="22"/>
          <w:szCs w:val="22"/>
          <w:lang w:val="es-ES_tradnl"/>
        </w:rPr>
      </w:pPr>
      <w:r w:rsidRPr="00E80820">
        <w:rPr>
          <w:rFonts w:ascii="Arial" w:hAnsi="Arial" w:cs="Arial"/>
          <w:sz w:val="22"/>
          <w:szCs w:val="22"/>
          <w:lang w:val="es-ES_tradnl"/>
        </w:rPr>
        <w:t xml:space="preserve">Programación escénica y otros usos, </w:t>
      </w:r>
    </w:p>
    <w:p w:rsidR="00F65471" w:rsidRPr="00E80820" w:rsidRDefault="00F65471" w:rsidP="00F65471">
      <w:pPr>
        <w:pStyle w:val="Prrafodelista"/>
        <w:numPr>
          <w:ilvl w:val="0"/>
          <w:numId w:val="37"/>
        </w:numPr>
        <w:ind w:hanging="294"/>
        <w:contextualSpacing/>
        <w:jc w:val="both"/>
        <w:rPr>
          <w:rFonts w:ascii="Arial" w:hAnsi="Arial" w:cs="Arial"/>
          <w:bCs/>
          <w:sz w:val="22"/>
          <w:szCs w:val="22"/>
        </w:rPr>
      </w:pPr>
      <w:r w:rsidRPr="00E80820">
        <w:rPr>
          <w:rFonts w:ascii="Arial" w:hAnsi="Arial" w:cs="Arial"/>
          <w:bCs/>
          <w:sz w:val="22"/>
          <w:szCs w:val="22"/>
          <w:lang w:val="es-ES_tradnl"/>
        </w:rPr>
        <w:t>Mantenimiento del Equipamiento del GTN,</w:t>
      </w:r>
      <w:r w:rsidRPr="00E80820">
        <w:rPr>
          <w:rFonts w:ascii="Arial" w:eastAsia="Arial Unicode MS" w:hAnsi="Arial" w:cs="Arial"/>
          <w:bCs/>
          <w:sz w:val="22"/>
          <w:szCs w:val="22"/>
          <w:lang w:val="es-ES_tradnl"/>
        </w:rPr>
        <w:t xml:space="preserve"> que podrá ser sub contratada.</w:t>
      </w:r>
    </w:p>
    <w:p w:rsidR="00F65471" w:rsidRPr="00E80820" w:rsidRDefault="00F65471" w:rsidP="00F65471">
      <w:pPr>
        <w:pStyle w:val="Prrafodelista"/>
        <w:numPr>
          <w:ilvl w:val="0"/>
          <w:numId w:val="37"/>
        </w:numPr>
        <w:ind w:hanging="294"/>
        <w:contextualSpacing/>
        <w:jc w:val="both"/>
        <w:rPr>
          <w:rFonts w:ascii="Arial" w:hAnsi="Arial" w:cs="Arial"/>
          <w:bCs/>
          <w:sz w:val="22"/>
          <w:szCs w:val="22"/>
        </w:rPr>
      </w:pPr>
      <w:r w:rsidRPr="00E80820">
        <w:rPr>
          <w:rFonts w:ascii="Arial" w:hAnsi="Arial" w:cs="Arial"/>
          <w:bCs/>
          <w:sz w:val="22"/>
          <w:szCs w:val="22"/>
          <w:lang w:val="es-ES_tradnl"/>
        </w:rPr>
        <w:t>M</w:t>
      </w:r>
      <w:r w:rsidRPr="00E80820">
        <w:rPr>
          <w:rFonts w:ascii="Arial" w:eastAsia="Arial Unicode MS" w:hAnsi="Arial" w:cs="Arial"/>
          <w:bCs/>
          <w:sz w:val="22"/>
          <w:szCs w:val="22"/>
          <w:lang w:val="es-ES_tradnl"/>
        </w:rPr>
        <w:t>antenimiento de la Infraestructura y seguridad del GTN, que podrá ser sub contratada.</w:t>
      </w:r>
    </w:p>
    <w:p w:rsidR="00F65471" w:rsidRPr="00E80820" w:rsidRDefault="00F65471" w:rsidP="00F65471">
      <w:pPr>
        <w:pStyle w:val="Prrafodelista"/>
        <w:numPr>
          <w:ilvl w:val="0"/>
          <w:numId w:val="37"/>
        </w:numPr>
        <w:ind w:hanging="294"/>
        <w:contextualSpacing/>
        <w:jc w:val="both"/>
        <w:rPr>
          <w:rFonts w:ascii="Arial" w:hAnsi="Arial" w:cs="Arial"/>
          <w:bCs/>
          <w:sz w:val="22"/>
          <w:szCs w:val="22"/>
        </w:rPr>
      </w:pPr>
      <w:r w:rsidRPr="00E80820">
        <w:rPr>
          <w:rFonts w:ascii="Arial" w:hAnsi="Arial" w:cs="Arial"/>
          <w:bCs/>
          <w:sz w:val="22"/>
          <w:szCs w:val="22"/>
          <w:lang w:val="es-ES_tradnl"/>
        </w:rPr>
        <w:t>A</w:t>
      </w:r>
      <w:r w:rsidRPr="00E80820">
        <w:rPr>
          <w:rFonts w:ascii="Arial" w:eastAsia="Arial Unicode MS" w:hAnsi="Arial" w:cs="Arial"/>
          <w:bCs/>
          <w:sz w:val="22"/>
          <w:szCs w:val="22"/>
          <w:lang w:val="es-ES_tradnl"/>
        </w:rPr>
        <w:t xml:space="preserve">dministración de estacionamientos, cafetería y otros espacios, que podrá ser sub contratada. </w:t>
      </w:r>
    </w:p>
    <w:p w:rsidR="00F65471" w:rsidRDefault="00F65471" w:rsidP="00F65471">
      <w:pPr>
        <w:pStyle w:val="NormalWeb"/>
        <w:spacing w:before="0" w:beforeAutospacing="0" w:after="0" w:afterAutospacing="0"/>
        <w:jc w:val="both"/>
        <w:rPr>
          <w:rFonts w:ascii="Arial" w:hAnsi="Arial" w:cs="Arial"/>
          <w:bCs/>
          <w:sz w:val="22"/>
          <w:szCs w:val="22"/>
          <w:lang w:val="es-ES_tradnl"/>
        </w:rPr>
      </w:pPr>
    </w:p>
    <w:p w:rsidR="00F65471" w:rsidRPr="00A82972" w:rsidRDefault="00F65471" w:rsidP="00F65471">
      <w:pPr>
        <w:spacing w:after="0" w:line="240" w:lineRule="auto"/>
        <w:ind w:left="426"/>
        <w:jc w:val="both"/>
        <w:rPr>
          <w:rFonts w:ascii="Arial" w:hAnsi="Arial" w:cs="Arial"/>
          <w:lang w:val="es-ES_tradnl"/>
        </w:rPr>
      </w:pPr>
      <w:r w:rsidRPr="00A82972">
        <w:rPr>
          <w:rFonts w:ascii="Arial" w:hAnsi="Arial" w:cs="Arial"/>
          <w:lang w:val="es-ES_tradnl"/>
        </w:rPr>
        <w:t>Para el desarrollo de cada una de ellas se deberá considerar los siguientes aspectos:</w:t>
      </w:r>
    </w:p>
    <w:p w:rsidR="00F65471" w:rsidRDefault="00F65471" w:rsidP="00F65471">
      <w:pPr>
        <w:pStyle w:val="Prrafodelista"/>
        <w:ind w:left="426"/>
        <w:contextualSpacing/>
        <w:jc w:val="both"/>
        <w:rPr>
          <w:rFonts w:ascii="Arial" w:hAnsi="Arial" w:cs="Arial"/>
          <w:b/>
          <w:bCs/>
          <w:sz w:val="22"/>
          <w:szCs w:val="22"/>
          <w:u w:val="single"/>
          <w:lang w:val="es-ES_tradnl" w:eastAsia="es-PE"/>
        </w:rPr>
      </w:pPr>
    </w:p>
    <w:p w:rsidR="00F65471" w:rsidRPr="00E80820" w:rsidRDefault="00F65471" w:rsidP="00F65471">
      <w:pPr>
        <w:pStyle w:val="Prrafodelista"/>
        <w:numPr>
          <w:ilvl w:val="1"/>
          <w:numId w:val="31"/>
        </w:numPr>
        <w:ind w:left="426" w:hanging="426"/>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Programación escénica y otros usos</w:t>
      </w:r>
    </w:p>
    <w:p w:rsidR="00F65471" w:rsidRPr="00E80820" w:rsidRDefault="00F65471" w:rsidP="00F65471">
      <w:pPr>
        <w:pStyle w:val="Prrafodelista"/>
        <w:ind w:left="426"/>
        <w:contextualSpacing/>
        <w:jc w:val="both"/>
        <w:rPr>
          <w:rFonts w:ascii="Arial" w:hAnsi="Arial" w:cs="Arial"/>
          <w:b/>
          <w:bCs/>
          <w:sz w:val="22"/>
          <w:szCs w:val="22"/>
          <w:u w:val="single"/>
          <w:lang w:val="es-ES_tradnl" w:eastAsia="es-PE"/>
        </w:rPr>
      </w:pPr>
    </w:p>
    <w:p w:rsidR="00F65471" w:rsidRPr="00E80820" w:rsidRDefault="00F65471" w:rsidP="00F65471">
      <w:pPr>
        <w:pStyle w:val="Prrafodelista"/>
        <w:numPr>
          <w:ilvl w:val="2"/>
          <w:numId w:val="31"/>
        </w:numPr>
        <w:ind w:left="851" w:hanging="851"/>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Tipos de uso</w:t>
      </w:r>
    </w:p>
    <w:p w:rsidR="00F65471" w:rsidRPr="00E80820" w:rsidRDefault="00F65471" w:rsidP="00F65471">
      <w:pPr>
        <w:pStyle w:val="Prrafodelista"/>
        <w:ind w:left="1134"/>
        <w:contextualSpacing/>
        <w:jc w:val="both"/>
        <w:rPr>
          <w:rFonts w:ascii="Arial" w:hAnsi="Arial" w:cs="Arial"/>
          <w:bCs/>
          <w:sz w:val="22"/>
          <w:szCs w:val="22"/>
          <w:lang w:val="es-ES_tradnl" w:eastAsia="es-PE"/>
        </w:rPr>
      </w:pPr>
    </w:p>
    <w:p w:rsidR="00F65471" w:rsidRPr="00E80820" w:rsidRDefault="00F65471" w:rsidP="00F65471">
      <w:pPr>
        <w:pStyle w:val="Prrafodelista"/>
        <w:ind w:left="851"/>
        <w:contextualSpacing/>
        <w:jc w:val="both"/>
        <w:rPr>
          <w:rFonts w:ascii="Arial" w:hAnsi="Arial" w:cs="Arial"/>
          <w:bCs/>
          <w:sz w:val="22"/>
          <w:szCs w:val="22"/>
          <w:lang w:val="es-ES_tradnl" w:eastAsia="es-PE"/>
        </w:rPr>
      </w:pPr>
      <w:r w:rsidRPr="00E80820">
        <w:rPr>
          <w:rFonts w:ascii="Arial" w:hAnsi="Arial" w:cs="Arial"/>
          <w:bCs/>
          <w:sz w:val="22"/>
          <w:szCs w:val="22"/>
          <w:lang w:val="es-ES_tradnl" w:eastAsia="es-PE"/>
        </w:rPr>
        <w:t>El Concesionario gestionará una programación escénica nacional e internacional de Espectáculos de Gran Formato y calidad que corresponden a las categorías que se detallan a continuación, así como, destinará el GTN a otros usos señalados.</w:t>
      </w:r>
    </w:p>
    <w:p w:rsidR="00F65471" w:rsidRPr="00E80820" w:rsidRDefault="00F65471" w:rsidP="00F65471">
      <w:pPr>
        <w:pStyle w:val="Prrafodelista"/>
        <w:ind w:left="1134"/>
        <w:contextualSpacing/>
        <w:jc w:val="both"/>
        <w:rPr>
          <w:rFonts w:ascii="Arial" w:hAnsi="Arial" w:cs="Arial"/>
          <w:bCs/>
          <w:sz w:val="22"/>
          <w:szCs w:val="22"/>
          <w:lang w:val="es-ES_tradnl" w:eastAsia="es-PE"/>
        </w:rPr>
      </w:pPr>
    </w:p>
    <w:p w:rsidR="00F65471" w:rsidRPr="00E80820" w:rsidRDefault="00A064E1" w:rsidP="00F65471">
      <w:pPr>
        <w:pStyle w:val="Prrafodelista"/>
        <w:numPr>
          <w:ilvl w:val="3"/>
          <w:numId w:val="31"/>
        </w:numPr>
        <w:tabs>
          <w:tab w:val="left" w:pos="851"/>
        </w:tabs>
        <w:ind w:left="851" w:hanging="851"/>
        <w:contextualSpacing/>
        <w:jc w:val="both"/>
        <w:rPr>
          <w:rFonts w:ascii="Arial" w:hAnsi="Arial" w:cs="Arial"/>
          <w:bCs/>
          <w:sz w:val="22"/>
          <w:szCs w:val="22"/>
          <w:u w:val="single"/>
          <w:lang w:val="es-ES_tradnl" w:eastAsia="es-PE"/>
        </w:rPr>
      </w:pPr>
      <w:r>
        <w:rPr>
          <w:rFonts w:ascii="Arial" w:hAnsi="Arial" w:cs="Arial"/>
          <w:bCs/>
          <w:sz w:val="22"/>
          <w:szCs w:val="22"/>
          <w:u w:val="single"/>
          <w:lang w:val="es-ES_tradnl" w:eastAsia="es-PE"/>
        </w:rPr>
        <w:t>Producciones</w:t>
      </w:r>
      <w:r w:rsidRPr="00E80820">
        <w:rPr>
          <w:rFonts w:ascii="Arial" w:hAnsi="Arial" w:cs="Arial"/>
          <w:bCs/>
          <w:sz w:val="22"/>
          <w:szCs w:val="22"/>
          <w:u w:val="single"/>
          <w:lang w:val="es-ES_tradnl" w:eastAsia="es-PE"/>
        </w:rPr>
        <w:t xml:space="preserve"> </w:t>
      </w:r>
      <w:r w:rsidR="00F65471" w:rsidRPr="00E80820">
        <w:rPr>
          <w:rFonts w:ascii="Arial" w:hAnsi="Arial" w:cs="Arial"/>
          <w:bCs/>
          <w:sz w:val="22"/>
          <w:szCs w:val="22"/>
          <w:u w:val="single"/>
          <w:lang w:val="es-ES_tradnl" w:eastAsia="es-PE"/>
        </w:rPr>
        <w:t xml:space="preserve">internacionales </w:t>
      </w:r>
    </w:p>
    <w:p w:rsidR="00F65471" w:rsidRDefault="00F65471" w:rsidP="00F65471">
      <w:pPr>
        <w:spacing w:after="0" w:line="240" w:lineRule="auto"/>
        <w:ind w:left="1842"/>
        <w:jc w:val="both"/>
        <w:rPr>
          <w:rFonts w:ascii="Arial" w:hAnsi="Arial" w:cs="Arial"/>
          <w:bCs/>
          <w:lang w:val="es-ES_tradnl" w:eastAsia="es-PE"/>
        </w:rPr>
      </w:pPr>
    </w:p>
    <w:p w:rsidR="00F65471" w:rsidRPr="00A82972" w:rsidRDefault="00F65471" w:rsidP="00F65471">
      <w:pPr>
        <w:pStyle w:val="Prrafodelista"/>
        <w:ind w:left="851"/>
        <w:contextualSpacing/>
        <w:jc w:val="both"/>
        <w:rPr>
          <w:rFonts w:ascii="Arial" w:hAnsi="Arial" w:cs="Arial"/>
          <w:bCs/>
          <w:sz w:val="22"/>
          <w:szCs w:val="22"/>
          <w:lang w:val="es-ES_tradnl" w:eastAsia="es-PE"/>
        </w:rPr>
      </w:pPr>
      <w:r w:rsidRPr="00A82972">
        <w:rPr>
          <w:rFonts w:ascii="Arial" w:hAnsi="Arial" w:cs="Arial"/>
          <w:bCs/>
          <w:sz w:val="22"/>
          <w:szCs w:val="22"/>
          <w:lang w:val="es-ES_tradnl" w:eastAsia="es-PE"/>
        </w:rPr>
        <w:t>Producciones escénicas de formaciones artísticas de calidad que han conseguido un prestigio notable a nivel internacional y que, de forma exclusiva o en el marco de giras regionales coordinadas con otros teatros nacionales, puedan presentar en Lima sus espectáculos para hacerlos accesibles a los públicos nacionales y para incrementar el valor de marca del GTN.</w:t>
      </w:r>
    </w:p>
    <w:p w:rsidR="00F65471" w:rsidRDefault="00F65471" w:rsidP="00F65471">
      <w:pPr>
        <w:pStyle w:val="Prrafodelista"/>
        <w:ind w:left="709"/>
        <w:contextualSpacing/>
        <w:jc w:val="both"/>
        <w:rPr>
          <w:rFonts w:ascii="Arial" w:hAnsi="Arial" w:cs="Arial"/>
          <w:bCs/>
          <w:sz w:val="22"/>
          <w:szCs w:val="22"/>
          <w:u w:val="single"/>
          <w:lang w:val="es-ES_tradnl" w:eastAsia="es-PE"/>
        </w:rPr>
      </w:pPr>
    </w:p>
    <w:p w:rsidR="00F65471" w:rsidRPr="00E80820" w:rsidRDefault="00F65471" w:rsidP="00F65471">
      <w:pPr>
        <w:pStyle w:val="Prrafodelista"/>
        <w:numPr>
          <w:ilvl w:val="3"/>
          <w:numId w:val="31"/>
        </w:numPr>
        <w:ind w:left="851" w:hanging="851"/>
        <w:contextualSpacing/>
        <w:jc w:val="both"/>
        <w:rPr>
          <w:rFonts w:ascii="Arial" w:hAnsi="Arial" w:cs="Arial"/>
          <w:bCs/>
          <w:sz w:val="22"/>
          <w:szCs w:val="22"/>
          <w:u w:val="single"/>
          <w:lang w:val="es-ES_tradnl" w:eastAsia="es-PE"/>
        </w:rPr>
      </w:pPr>
      <w:r w:rsidRPr="00E80820">
        <w:rPr>
          <w:rFonts w:ascii="Arial" w:hAnsi="Arial" w:cs="Arial"/>
          <w:bCs/>
          <w:sz w:val="22"/>
          <w:szCs w:val="22"/>
          <w:u w:val="single"/>
          <w:lang w:val="es-ES_tradnl" w:eastAsia="es-PE"/>
        </w:rPr>
        <w:t>Producciones de los Elencos Nacionales</w:t>
      </w:r>
    </w:p>
    <w:p w:rsidR="00F65471" w:rsidRPr="00E80820" w:rsidRDefault="00F65471" w:rsidP="00F65471">
      <w:pPr>
        <w:pStyle w:val="Prrafodelista"/>
        <w:ind w:left="709"/>
        <w:contextualSpacing/>
        <w:jc w:val="both"/>
        <w:rPr>
          <w:rFonts w:ascii="Arial" w:hAnsi="Arial" w:cs="Arial"/>
          <w:bCs/>
          <w:sz w:val="22"/>
          <w:szCs w:val="22"/>
          <w:u w:val="single"/>
          <w:lang w:val="es-ES_tradnl" w:eastAsia="es-PE"/>
        </w:rPr>
      </w:pPr>
    </w:p>
    <w:p w:rsidR="00644DD9" w:rsidRPr="00E80820" w:rsidRDefault="00F65471" w:rsidP="00644DD9">
      <w:pPr>
        <w:pStyle w:val="Prrafodelista"/>
        <w:ind w:left="851"/>
        <w:contextualSpacing/>
        <w:jc w:val="both"/>
        <w:rPr>
          <w:rFonts w:ascii="Arial" w:hAnsi="Arial" w:cs="Arial"/>
          <w:bCs/>
          <w:sz w:val="22"/>
          <w:szCs w:val="22"/>
          <w:lang w:val="es-ES_tradnl" w:eastAsia="es-PE"/>
        </w:rPr>
      </w:pPr>
      <w:r w:rsidRPr="00E80820">
        <w:rPr>
          <w:rFonts w:ascii="Arial" w:hAnsi="Arial" w:cs="Arial"/>
          <w:bCs/>
          <w:sz w:val="22"/>
          <w:szCs w:val="22"/>
          <w:lang w:val="es-ES_tradnl" w:eastAsia="es-PE"/>
        </w:rPr>
        <w:t xml:space="preserve">El Concesionario deberá considerar en la programación del GTN, las producciones de los Elencos Nacionales que, a criterio del Ministerio de Cultura, han conseguido un grado suficiente de calidad y que pueden facilitar su </w:t>
      </w:r>
      <w:r w:rsidRPr="00E80820">
        <w:rPr>
          <w:rFonts w:ascii="Arial" w:hAnsi="Arial" w:cs="Arial"/>
          <w:bCs/>
          <w:sz w:val="22"/>
          <w:szCs w:val="22"/>
          <w:lang w:val="es-ES_tradnl" w:eastAsia="es-PE"/>
        </w:rPr>
        <w:lastRenderedPageBreak/>
        <w:t>proyección internacional, de acuerdo a las condiciones a  establecerse en el Contrato. El Concesionario podrá también realizar coproducciones con los Elencos Nacionales</w:t>
      </w:r>
      <w:r w:rsidR="00644DD9" w:rsidRPr="006D3A95">
        <w:rPr>
          <w:rFonts w:ascii="Arial" w:hAnsi="Arial" w:cs="Arial"/>
          <w:bCs/>
          <w:sz w:val="22"/>
          <w:szCs w:val="22"/>
          <w:lang w:val="es-ES_tradnl" w:eastAsia="es-PE"/>
        </w:rPr>
        <w:t>, previa coordinación con el Ministerio de Cultura</w:t>
      </w:r>
      <w:r w:rsidR="00644DD9" w:rsidRPr="00E80820">
        <w:rPr>
          <w:rFonts w:ascii="Arial" w:hAnsi="Arial" w:cs="Arial"/>
          <w:bCs/>
          <w:sz w:val="22"/>
          <w:szCs w:val="22"/>
          <w:lang w:val="es-ES_tradnl" w:eastAsia="es-PE"/>
        </w:rPr>
        <w:t>.</w:t>
      </w:r>
    </w:p>
    <w:p w:rsidR="00F65471" w:rsidRPr="00A82972" w:rsidRDefault="00F65471" w:rsidP="00F65471">
      <w:pPr>
        <w:pStyle w:val="Prrafodelista"/>
        <w:ind w:left="851"/>
        <w:contextualSpacing/>
        <w:jc w:val="both"/>
        <w:rPr>
          <w:rFonts w:ascii="Arial" w:hAnsi="Arial" w:cs="Arial"/>
          <w:bCs/>
          <w:sz w:val="22"/>
          <w:szCs w:val="22"/>
          <w:lang w:val="es-ES_tradnl" w:eastAsia="es-PE"/>
        </w:rPr>
      </w:pPr>
    </w:p>
    <w:p w:rsidR="00F65471" w:rsidRPr="00E80820" w:rsidRDefault="00F65471" w:rsidP="00F65471">
      <w:pPr>
        <w:pStyle w:val="Prrafodelista"/>
        <w:numPr>
          <w:ilvl w:val="3"/>
          <w:numId w:val="31"/>
        </w:numPr>
        <w:ind w:left="851" w:hanging="851"/>
        <w:contextualSpacing/>
        <w:jc w:val="both"/>
        <w:rPr>
          <w:rFonts w:ascii="Arial" w:hAnsi="Arial" w:cs="Arial"/>
          <w:bCs/>
          <w:sz w:val="22"/>
          <w:szCs w:val="22"/>
          <w:u w:val="single"/>
          <w:lang w:val="es-ES_tradnl" w:eastAsia="es-PE"/>
        </w:rPr>
      </w:pPr>
      <w:r w:rsidRPr="00E80820">
        <w:rPr>
          <w:rFonts w:ascii="Arial" w:hAnsi="Arial" w:cs="Arial"/>
          <w:bCs/>
          <w:sz w:val="22"/>
          <w:szCs w:val="22"/>
          <w:u w:val="single"/>
          <w:lang w:val="es-ES_tradnl" w:eastAsia="es-PE"/>
        </w:rPr>
        <w:t>Coproducciones con empresas nacionales</w:t>
      </w:r>
    </w:p>
    <w:p w:rsidR="00F65471" w:rsidRDefault="00F65471" w:rsidP="00F65471">
      <w:pPr>
        <w:spacing w:after="0" w:line="240" w:lineRule="auto"/>
        <w:ind w:left="1843"/>
        <w:jc w:val="both"/>
        <w:rPr>
          <w:rFonts w:ascii="Arial" w:hAnsi="Arial" w:cs="Arial"/>
          <w:bCs/>
          <w:lang w:val="es-ES_tradnl" w:eastAsia="es-PE"/>
        </w:rPr>
      </w:pPr>
    </w:p>
    <w:p w:rsidR="00F65471" w:rsidRPr="00A82972" w:rsidRDefault="00F65471" w:rsidP="00F65471">
      <w:pPr>
        <w:pStyle w:val="Prrafodelista"/>
        <w:ind w:left="851"/>
        <w:contextualSpacing/>
        <w:jc w:val="both"/>
        <w:rPr>
          <w:rFonts w:ascii="Arial" w:hAnsi="Arial" w:cs="Arial"/>
          <w:bCs/>
          <w:sz w:val="22"/>
          <w:szCs w:val="22"/>
          <w:lang w:val="es-ES_tradnl" w:eastAsia="es-PE"/>
        </w:rPr>
      </w:pPr>
      <w:r w:rsidRPr="00A82972">
        <w:rPr>
          <w:rFonts w:ascii="Arial" w:hAnsi="Arial" w:cs="Arial"/>
          <w:bCs/>
          <w:sz w:val="22"/>
          <w:szCs w:val="22"/>
          <w:lang w:val="es-ES_tradnl" w:eastAsia="es-PE"/>
        </w:rPr>
        <w:t>El Concesionario coproducirá Espectáculos de Gran Formato y calidad con compañías o empresas escénicas nacionales que puedan desarrollarse como industrias nacionales.</w:t>
      </w:r>
    </w:p>
    <w:p w:rsidR="00F65471" w:rsidRPr="00E80820" w:rsidRDefault="00F65471" w:rsidP="00F65471">
      <w:pPr>
        <w:pStyle w:val="Prrafodelista"/>
        <w:ind w:left="1080"/>
        <w:jc w:val="both"/>
        <w:rPr>
          <w:rFonts w:ascii="Arial" w:hAnsi="Arial" w:cs="Arial"/>
          <w:bCs/>
          <w:sz w:val="22"/>
          <w:szCs w:val="22"/>
          <w:lang w:val="es-ES_tradnl" w:eastAsia="es-PE"/>
        </w:rPr>
      </w:pPr>
    </w:p>
    <w:p w:rsidR="00F65471" w:rsidRPr="00E80820" w:rsidRDefault="00F65471" w:rsidP="00F65471">
      <w:pPr>
        <w:pStyle w:val="Prrafodelista"/>
        <w:numPr>
          <w:ilvl w:val="3"/>
          <w:numId w:val="31"/>
        </w:numPr>
        <w:ind w:left="851" w:hanging="851"/>
        <w:contextualSpacing/>
        <w:jc w:val="both"/>
        <w:rPr>
          <w:rFonts w:ascii="Arial" w:hAnsi="Arial" w:cs="Arial"/>
          <w:bCs/>
          <w:sz w:val="22"/>
          <w:szCs w:val="22"/>
          <w:u w:val="single"/>
          <w:lang w:val="es-ES_tradnl" w:eastAsia="es-PE"/>
        </w:rPr>
      </w:pPr>
      <w:r w:rsidRPr="00E80820">
        <w:rPr>
          <w:rFonts w:ascii="Arial" w:hAnsi="Arial" w:cs="Arial"/>
          <w:bCs/>
          <w:sz w:val="22"/>
          <w:szCs w:val="22"/>
          <w:u w:val="single"/>
          <w:lang w:val="es-ES_tradnl" w:eastAsia="es-PE"/>
        </w:rPr>
        <w:t>Producciones propias del Concesionario</w:t>
      </w:r>
    </w:p>
    <w:p w:rsidR="00F65471" w:rsidRPr="00E80820" w:rsidRDefault="00F65471" w:rsidP="00F65471">
      <w:pPr>
        <w:pStyle w:val="Prrafodelista"/>
        <w:ind w:left="1134"/>
        <w:jc w:val="both"/>
        <w:rPr>
          <w:rFonts w:ascii="Arial" w:hAnsi="Arial" w:cs="Arial"/>
          <w:bCs/>
          <w:sz w:val="22"/>
          <w:szCs w:val="22"/>
          <w:lang w:val="es-ES_tradnl" w:eastAsia="es-PE"/>
        </w:rPr>
      </w:pPr>
    </w:p>
    <w:p w:rsidR="00F65471" w:rsidRPr="00E80820" w:rsidRDefault="00F65471" w:rsidP="00F65471">
      <w:pPr>
        <w:pStyle w:val="Prrafodelista"/>
        <w:ind w:left="851"/>
        <w:contextualSpacing/>
        <w:jc w:val="both"/>
        <w:rPr>
          <w:rFonts w:ascii="Arial" w:hAnsi="Arial" w:cs="Arial"/>
          <w:bCs/>
          <w:sz w:val="22"/>
          <w:szCs w:val="22"/>
          <w:lang w:val="es-ES_tradnl" w:eastAsia="es-PE"/>
        </w:rPr>
      </w:pPr>
      <w:r w:rsidRPr="00E80820">
        <w:rPr>
          <w:rFonts w:ascii="Arial" w:hAnsi="Arial" w:cs="Arial"/>
          <w:bCs/>
          <w:sz w:val="22"/>
          <w:szCs w:val="22"/>
          <w:lang w:val="es-ES_tradnl" w:eastAsia="es-PE"/>
        </w:rPr>
        <w:t>El Concesionario podrá presentar producciones propias del Operador Estratégico, así como realizar nuevas producciones, siempre que cumplan con los requisitos de calidad y Gran Formato, en los términos que se establezcan en el Contrato.</w:t>
      </w:r>
    </w:p>
    <w:p w:rsidR="00F65471" w:rsidRPr="00E80820" w:rsidRDefault="00F65471" w:rsidP="00F65471">
      <w:pPr>
        <w:pStyle w:val="Prrafodelista"/>
        <w:ind w:left="1123"/>
        <w:contextualSpacing/>
        <w:jc w:val="both"/>
        <w:rPr>
          <w:rFonts w:ascii="Arial" w:hAnsi="Arial" w:cs="Arial"/>
          <w:bCs/>
          <w:sz w:val="22"/>
          <w:szCs w:val="22"/>
          <w:u w:val="single"/>
          <w:lang w:val="es-ES_tradnl" w:eastAsia="es-PE"/>
        </w:rPr>
      </w:pPr>
    </w:p>
    <w:p w:rsidR="00F65471" w:rsidRPr="00E80820" w:rsidRDefault="00F65471" w:rsidP="00F65471">
      <w:pPr>
        <w:pStyle w:val="Prrafodelista"/>
        <w:numPr>
          <w:ilvl w:val="3"/>
          <w:numId w:val="31"/>
        </w:numPr>
        <w:ind w:left="851" w:hanging="851"/>
        <w:contextualSpacing/>
        <w:jc w:val="both"/>
        <w:rPr>
          <w:rFonts w:ascii="Arial" w:hAnsi="Arial" w:cs="Arial"/>
          <w:bCs/>
          <w:sz w:val="22"/>
          <w:szCs w:val="22"/>
          <w:u w:val="single"/>
          <w:lang w:val="es-ES_tradnl" w:eastAsia="es-PE"/>
        </w:rPr>
      </w:pPr>
      <w:r w:rsidRPr="00E80820">
        <w:rPr>
          <w:rFonts w:ascii="Arial" w:hAnsi="Arial" w:cs="Arial"/>
          <w:bCs/>
          <w:sz w:val="22"/>
          <w:szCs w:val="22"/>
          <w:u w:val="single"/>
          <w:lang w:val="es-ES_tradnl" w:eastAsia="es-PE"/>
        </w:rPr>
        <w:t>Cesión de uso a terceros</w:t>
      </w:r>
    </w:p>
    <w:p w:rsidR="00F65471" w:rsidRDefault="00F65471" w:rsidP="00F65471">
      <w:pPr>
        <w:spacing w:after="0" w:line="240" w:lineRule="auto"/>
        <w:ind w:left="1843"/>
        <w:jc w:val="both"/>
        <w:rPr>
          <w:rFonts w:ascii="Arial" w:hAnsi="Arial" w:cs="Arial"/>
          <w:bCs/>
          <w:lang w:val="es-ES_tradnl" w:eastAsia="es-PE"/>
        </w:rPr>
      </w:pPr>
    </w:p>
    <w:p w:rsidR="00F65471" w:rsidRDefault="00F65471" w:rsidP="00F65471">
      <w:pPr>
        <w:pStyle w:val="Prrafodelista"/>
        <w:ind w:left="851"/>
        <w:contextualSpacing/>
        <w:jc w:val="both"/>
        <w:rPr>
          <w:rFonts w:ascii="Arial" w:hAnsi="Arial" w:cs="Arial"/>
          <w:bCs/>
          <w:sz w:val="22"/>
          <w:szCs w:val="22"/>
          <w:lang w:val="es-ES_tradnl" w:eastAsia="es-PE"/>
        </w:rPr>
      </w:pPr>
      <w:r w:rsidRPr="00A82972">
        <w:rPr>
          <w:rFonts w:ascii="Arial" w:hAnsi="Arial" w:cs="Arial"/>
          <w:bCs/>
          <w:sz w:val="22"/>
          <w:szCs w:val="22"/>
          <w:lang w:val="es-ES_tradnl" w:eastAsia="es-PE"/>
        </w:rPr>
        <w:t xml:space="preserve">El Concesionario podrá realizar cesión de uso a terceros para que se efectúen espectáculos </w:t>
      </w:r>
      <w:r w:rsidR="00A064E1">
        <w:rPr>
          <w:rFonts w:ascii="Arial" w:hAnsi="Arial" w:cs="Arial"/>
          <w:bCs/>
          <w:sz w:val="22"/>
          <w:szCs w:val="22"/>
          <w:lang w:val="es-ES_tradnl" w:eastAsia="es-PE"/>
        </w:rPr>
        <w:t xml:space="preserve">o actividades </w:t>
      </w:r>
      <w:r w:rsidRPr="00A82972">
        <w:rPr>
          <w:rFonts w:ascii="Arial" w:hAnsi="Arial" w:cs="Arial"/>
          <w:bCs/>
          <w:sz w:val="22"/>
          <w:szCs w:val="22"/>
          <w:lang w:val="es-ES_tradnl" w:eastAsia="es-PE"/>
        </w:rPr>
        <w:t>culturales que se ajusten a las características técnicas y funcionales de la Infraestructura, sujeto al pago de un precio, de acuerdo a las condiciones a establecerse en el Contrato. La cesión en uso se refiere al arrendamiento temporal de las instalaciones y no a la transferencia parcial o total de la gestión u operación del GTN.</w:t>
      </w:r>
    </w:p>
    <w:p w:rsidR="00F65471" w:rsidRDefault="00F65471" w:rsidP="00F65471">
      <w:pPr>
        <w:pStyle w:val="Prrafodelista"/>
        <w:ind w:left="851"/>
        <w:contextualSpacing/>
        <w:jc w:val="both"/>
        <w:rPr>
          <w:rFonts w:ascii="Arial" w:hAnsi="Arial" w:cs="Arial"/>
          <w:bCs/>
          <w:sz w:val="22"/>
          <w:szCs w:val="22"/>
          <w:lang w:val="es-ES_tradnl" w:eastAsia="es-PE"/>
        </w:rPr>
      </w:pPr>
    </w:p>
    <w:p w:rsidR="00F65471" w:rsidRPr="00A82972" w:rsidRDefault="00F65471" w:rsidP="00F65471">
      <w:pPr>
        <w:pStyle w:val="Prrafodelista"/>
        <w:ind w:left="851"/>
        <w:contextualSpacing/>
        <w:jc w:val="both"/>
        <w:rPr>
          <w:rFonts w:ascii="Arial" w:hAnsi="Arial" w:cs="Arial"/>
          <w:bCs/>
          <w:sz w:val="22"/>
          <w:szCs w:val="22"/>
          <w:lang w:val="es-ES_tradnl" w:eastAsia="es-PE"/>
        </w:rPr>
      </w:pPr>
      <w:r w:rsidRPr="00AF4E10">
        <w:rPr>
          <w:rFonts w:ascii="Arial" w:hAnsi="Arial" w:cs="Arial"/>
          <w:bCs/>
          <w:sz w:val="22"/>
          <w:szCs w:val="22"/>
          <w:lang w:val="es-ES_tradnl" w:eastAsia="es-PE"/>
        </w:rPr>
        <w:t>En el caso se realicen actividades con venta de entradas al público en general, previo a su incorporación en la programación general del GTN, el arrendatario deberá demostrar que cuenta con experiencia en la organización de eventos.</w:t>
      </w:r>
      <w:r>
        <w:rPr>
          <w:rFonts w:ascii="Arial" w:hAnsi="Arial" w:cs="Arial"/>
          <w:bCs/>
          <w:sz w:val="22"/>
          <w:szCs w:val="22"/>
          <w:lang w:val="es-ES_tradnl" w:eastAsia="es-PE"/>
        </w:rPr>
        <w:t xml:space="preserve"> </w:t>
      </w:r>
    </w:p>
    <w:p w:rsidR="00F65471" w:rsidRPr="00E80820" w:rsidRDefault="00F65471" w:rsidP="00F65471">
      <w:pPr>
        <w:spacing w:after="0" w:line="240" w:lineRule="auto"/>
        <w:ind w:left="709"/>
        <w:jc w:val="both"/>
        <w:rPr>
          <w:rFonts w:ascii="Arial" w:hAnsi="Arial" w:cs="Arial"/>
          <w:bCs/>
          <w:lang w:val="es-ES_tradnl" w:eastAsia="es-PE"/>
        </w:rPr>
      </w:pPr>
    </w:p>
    <w:p w:rsidR="00F65471" w:rsidRPr="00E80820" w:rsidRDefault="00F65471" w:rsidP="00F65471">
      <w:pPr>
        <w:pStyle w:val="Prrafodelista"/>
        <w:numPr>
          <w:ilvl w:val="3"/>
          <w:numId w:val="31"/>
        </w:numPr>
        <w:ind w:left="851" w:hanging="851"/>
        <w:contextualSpacing/>
        <w:jc w:val="both"/>
        <w:rPr>
          <w:rFonts w:ascii="Arial" w:hAnsi="Arial" w:cs="Arial"/>
          <w:bCs/>
          <w:sz w:val="22"/>
          <w:szCs w:val="22"/>
          <w:u w:val="single"/>
          <w:lang w:val="es-ES_tradnl" w:eastAsia="es-PE"/>
        </w:rPr>
      </w:pPr>
      <w:r w:rsidRPr="00E80820">
        <w:rPr>
          <w:rFonts w:ascii="Arial" w:hAnsi="Arial" w:cs="Arial"/>
          <w:bCs/>
          <w:sz w:val="22"/>
          <w:szCs w:val="22"/>
          <w:u w:val="single"/>
          <w:lang w:val="es-ES_tradnl" w:eastAsia="es-PE"/>
        </w:rPr>
        <w:t>Uso Institucional</w:t>
      </w:r>
    </w:p>
    <w:p w:rsidR="00F65471" w:rsidRPr="00E80820" w:rsidRDefault="00F65471" w:rsidP="00F65471">
      <w:pPr>
        <w:pStyle w:val="Prrafodelista"/>
        <w:ind w:left="709"/>
        <w:contextualSpacing/>
        <w:jc w:val="both"/>
        <w:rPr>
          <w:rFonts w:ascii="Arial" w:hAnsi="Arial" w:cs="Arial"/>
          <w:bCs/>
          <w:sz w:val="22"/>
          <w:szCs w:val="22"/>
          <w:u w:val="single"/>
          <w:lang w:val="es-ES_tradnl" w:eastAsia="es-PE"/>
        </w:rPr>
      </w:pPr>
    </w:p>
    <w:p w:rsidR="00F65471" w:rsidRPr="00A82972" w:rsidRDefault="00F65471" w:rsidP="00F65471">
      <w:pPr>
        <w:pStyle w:val="Prrafodelista"/>
        <w:ind w:left="851"/>
        <w:contextualSpacing/>
        <w:jc w:val="both"/>
        <w:rPr>
          <w:rFonts w:ascii="Arial" w:hAnsi="Arial" w:cs="Arial"/>
          <w:bCs/>
          <w:sz w:val="22"/>
          <w:szCs w:val="22"/>
          <w:lang w:val="es-ES_tradnl" w:eastAsia="es-PE"/>
        </w:rPr>
      </w:pPr>
      <w:r w:rsidRPr="00E80820">
        <w:rPr>
          <w:rFonts w:ascii="Arial" w:hAnsi="Arial" w:cs="Arial"/>
          <w:bCs/>
          <w:sz w:val="22"/>
          <w:szCs w:val="22"/>
          <w:lang w:val="es-ES_tradnl" w:eastAsia="es-PE"/>
        </w:rPr>
        <w:t>El Concesionario deberá considerar el uso del GTN para la realización de actividades protocolares u oficiales solicitados por el Ministerio de Cultura con la debida anticipación, que se ajusten a las características técnicas y funcionales de la Infraestructura, de acuerdo a las condiciones a establecerse en el Contrato.</w:t>
      </w:r>
    </w:p>
    <w:p w:rsidR="00F65471" w:rsidRPr="00E80820" w:rsidRDefault="00F65471" w:rsidP="00F65471">
      <w:pPr>
        <w:pStyle w:val="Prrafodelista"/>
        <w:ind w:left="1080"/>
        <w:jc w:val="both"/>
        <w:rPr>
          <w:rFonts w:ascii="Arial" w:hAnsi="Arial" w:cs="Arial"/>
          <w:bCs/>
          <w:sz w:val="22"/>
          <w:szCs w:val="22"/>
          <w:lang w:val="es-ES_tradnl" w:eastAsia="es-PE"/>
        </w:rPr>
      </w:pPr>
    </w:p>
    <w:p w:rsidR="00F65471" w:rsidRPr="00E80820" w:rsidRDefault="00F65471" w:rsidP="00F65471">
      <w:pPr>
        <w:pStyle w:val="Prrafodelista"/>
        <w:numPr>
          <w:ilvl w:val="2"/>
          <w:numId w:val="31"/>
        </w:numPr>
        <w:ind w:left="851" w:hanging="851"/>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 xml:space="preserve">Plan de usos del GTN </w:t>
      </w:r>
    </w:p>
    <w:p w:rsidR="00F65471" w:rsidRDefault="00F65471" w:rsidP="00F65471">
      <w:pPr>
        <w:spacing w:after="0" w:line="240" w:lineRule="auto"/>
        <w:ind w:left="1134"/>
        <w:jc w:val="both"/>
        <w:rPr>
          <w:rFonts w:ascii="Arial" w:hAnsi="Arial" w:cs="Arial"/>
          <w:bCs/>
          <w:lang w:val="es-ES_tradnl" w:eastAsia="es-PE"/>
        </w:rPr>
      </w:pPr>
    </w:p>
    <w:p w:rsidR="00F65471" w:rsidRPr="00A82972" w:rsidRDefault="00F65471" w:rsidP="00F65471">
      <w:pPr>
        <w:pStyle w:val="Prrafodelista"/>
        <w:ind w:left="851"/>
        <w:contextualSpacing/>
        <w:jc w:val="both"/>
        <w:rPr>
          <w:rFonts w:ascii="Arial" w:hAnsi="Arial" w:cs="Arial"/>
          <w:bCs/>
          <w:sz w:val="22"/>
          <w:szCs w:val="22"/>
          <w:lang w:val="es-ES_tradnl" w:eastAsia="es-PE"/>
        </w:rPr>
      </w:pPr>
      <w:r w:rsidRPr="00A82972">
        <w:rPr>
          <w:rFonts w:ascii="Arial" w:hAnsi="Arial" w:cs="Arial"/>
          <w:bCs/>
          <w:sz w:val="22"/>
          <w:szCs w:val="22"/>
          <w:lang w:val="es-ES_tradnl" w:eastAsia="es-PE"/>
        </w:rPr>
        <w:t>El Concesionario presentará al Supervisor una propuesta respecto al plan de usos a partir de los criterios que se indican a continuación, y de acuerdo a lo especificado en el Contrato.</w:t>
      </w:r>
    </w:p>
    <w:p w:rsidR="00F65471" w:rsidRPr="00E80820" w:rsidRDefault="00F65471" w:rsidP="00F65471">
      <w:pPr>
        <w:pStyle w:val="Prrafodelista"/>
        <w:ind w:left="851"/>
        <w:contextualSpacing/>
        <w:jc w:val="both"/>
        <w:rPr>
          <w:rFonts w:ascii="Arial" w:hAnsi="Arial" w:cs="Arial"/>
          <w:bCs/>
          <w:sz w:val="22"/>
          <w:szCs w:val="22"/>
          <w:lang w:val="es-ES_tradnl" w:eastAsia="es-PE"/>
        </w:rPr>
      </w:pPr>
    </w:p>
    <w:p w:rsidR="00F65471" w:rsidRPr="00E80820" w:rsidRDefault="00F65471" w:rsidP="00F65471">
      <w:pPr>
        <w:pStyle w:val="Prrafodelista"/>
        <w:ind w:left="851"/>
        <w:contextualSpacing/>
        <w:jc w:val="both"/>
        <w:rPr>
          <w:rFonts w:ascii="Arial" w:hAnsi="Arial" w:cs="Arial"/>
          <w:bCs/>
          <w:sz w:val="22"/>
          <w:szCs w:val="22"/>
          <w:lang w:val="es-ES_tradnl" w:eastAsia="es-PE"/>
        </w:rPr>
      </w:pPr>
      <w:r w:rsidRPr="00E80820">
        <w:rPr>
          <w:rFonts w:ascii="Arial" w:hAnsi="Arial" w:cs="Arial"/>
          <w:bCs/>
          <w:sz w:val="22"/>
          <w:szCs w:val="22"/>
          <w:lang w:val="es-ES_tradnl" w:eastAsia="es-PE"/>
        </w:rPr>
        <w:t>El uso de la sala principal del GTN deberá considerar el siguiente plan:</w:t>
      </w:r>
    </w:p>
    <w:p w:rsidR="00F65471" w:rsidRPr="00E80820" w:rsidRDefault="00F65471" w:rsidP="00F65471">
      <w:pPr>
        <w:pStyle w:val="Prrafodelista"/>
        <w:ind w:left="1440"/>
        <w:jc w:val="both"/>
        <w:rPr>
          <w:rFonts w:ascii="Arial" w:hAnsi="Arial" w:cs="Arial"/>
          <w:bCs/>
          <w:sz w:val="22"/>
          <w:szCs w:val="22"/>
          <w:lang w:val="es-ES_tradnl" w:eastAsia="es-PE"/>
        </w:rPr>
      </w:pPr>
    </w:p>
    <w:tbl>
      <w:tblPr>
        <w:tblW w:w="0" w:type="auto"/>
        <w:tblInd w:w="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5"/>
        <w:gridCol w:w="2158"/>
      </w:tblGrid>
      <w:tr w:rsidR="00F65471" w:rsidRPr="00E80820" w:rsidTr="005E0971">
        <w:trPr>
          <w:trHeight w:val="497"/>
        </w:trPr>
        <w:tc>
          <w:tcPr>
            <w:tcW w:w="4145" w:type="dxa"/>
            <w:vAlign w:val="center"/>
          </w:tcPr>
          <w:p w:rsidR="00F65471" w:rsidRPr="00E80820" w:rsidRDefault="00F65471" w:rsidP="005E0971">
            <w:pPr>
              <w:pStyle w:val="Prrafodelista"/>
              <w:ind w:left="0"/>
              <w:jc w:val="center"/>
              <w:rPr>
                <w:rFonts w:ascii="Arial" w:hAnsi="Arial" w:cs="Arial"/>
                <w:b/>
                <w:bCs/>
                <w:sz w:val="22"/>
                <w:szCs w:val="22"/>
                <w:lang w:val="es-ES_tradnl" w:eastAsia="es-PE"/>
              </w:rPr>
            </w:pPr>
            <w:r w:rsidRPr="00E80820">
              <w:rPr>
                <w:rFonts w:ascii="Arial" w:hAnsi="Arial" w:cs="Arial"/>
                <w:b/>
                <w:bCs/>
                <w:sz w:val="22"/>
                <w:szCs w:val="22"/>
                <w:lang w:val="es-ES_tradnl" w:eastAsia="es-PE"/>
              </w:rPr>
              <w:t>Ocupación por tipo de uso</w:t>
            </w:r>
          </w:p>
        </w:tc>
        <w:tc>
          <w:tcPr>
            <w:tcW w:w="2158" w:type="dxa"/>
            <w:vAlign w:val="center"/>
          </w:tcPr>
          <w:p w:rsidR="00F65471" w:rsidRPr="00E80820" w:rsidRDefault="00F65471" w:rsidP="005E0971">
            <w:pPr>
              <w:pStyle w:val="Prrafodelista"/>
              <w:ind w:left="0"/>
              <w:jc w:val="center"/>
              <w:rPr>
                <w:rFonts w:ascii="Arial" w:hAnsi="Arial" w:cs="Arial"/>
                <w:b/>
                <w:bCs/>
                <w:sz w:val="22"/>
                <w:szCs w:val="22"/>
                <w:lang w:val="es-ES_tradnl" w:eastAsia="es-PE"/>
              </w:rPr>
            </w:pPr>
            <w:r w:rsidRPr="00E80820">
              <w:rPr>
                <w:rFonts w:ascii="Arial" w:hAnsi="Arial" w:cs="Arial"/>
                <w:b/>
                <w:bCs/>
                <w:sz w:val="22"/>
                <w:szCs w:val="22"/>
                <w:lang w:val="es-ES_tradnl" w:eastAsia="es-PE"/>
              </w:rPr>
              <w:t>Porcentaje referencial</w:t>
            </w:r>
          </w:p>
        </w:tc>
      </w:tr>
      <w:tr w:rsidR="00F65471" w:rsidRPr="00E80820" w:rsidTr="005E0971">
        <w:trPr>
          <w:trHeight w:val="355"/>
        </w:trPr>
        <w:tc>
          <w:tcPr>
            <w:tcW w:w="4145" w:type="dxa"/>
            <w:vAlign w:val="center"/>
          </w:tcPr>
          <w:p w:rsidR="00F65471" w:rsidRPr="00E80820" w:rsidRDefault="00F65471" w:rsidP="005E0971">
            <w:pPr>
              <w:pStyle w:val="Prrafodelista"/>
              <w:ind w:left="0"/>
              <w:rPr>
                <w:rFonts w:ascii="Arial" w:hAnsi="Arial" w:cs="Arial"/>
                <w:b/>
                <w:bCs/>
                <w:sz w:val="22"/>
                <w:szCs w:val="22"/>
                <w:lang w:val="es-ES_tradnl" w:eastAsia="es-PE"/>
              </w:rPr>
            </w:pPr>
            <w:r w:rsidRPr="00E80820">
              <w:rPr>
                <w:rFonts w:ascii="Arial" w:hAnsi="Arial" w:cs="Arial"/>
                <w:b/>
                <w:bCs/>
                <w:sz w:val="22"/>
                <w:szCs w:val="22"/>
                <w:lang w:val="es-ES_tradnl" w:eastAsia="es-PE"/>
              </w:rPr>
              <w:t>Programación de espectáculos</w:t>
            </w:r>
          </w:p>
        </w:tc>
        <w:tc>
          <w:tcPr>
            <w:tcW w:w="2158" w:type="dxa"/>
            <w:vAlign w:val="center"/>
          </w:tcPr>
          <w:p w:rsidR="00F65471" w:rsidRPr="00E80820" w:rsidRDefault="00F65471" w:rsidP="005E0971">
            <w:pPr>
              <w:pStyle w:val="Prrafodelista"/>
              <w:ind w:left="0"/>
              <w:jc w:val="center"/>
              <w:rPr>
                <w:rFonts w:ascii="Arial" w:hAnsi="Arial" w:cs="Arial"/>
                <w:b/>
                <w:bCs/>
                <w:sz w:val="22"/>
                <w:szCs w:val="22"/>
                <w:lang w:val="es-ES_tradnl" w:eastAsia="es-PE"/>
              </w:rPr>
            </w:pPr>
            <w:r w:rsidRPr="00E80820">
              <w:rPr>
                <w:rFonts w:ascii="Arial" w:hAnsi="Arial" w:cs="Arial"/>
                <w:b/>
                <w:bCs/>
                <w:sz w:val="22"/>
                <w:szCs w:val="22"/>
                <w:lang w:val="es-ES_tradnl" w:eastAsia="es-PE"/>
              </w:rPr>
              <w:t>85%</w:t>
            </w:r>
          </w:p>
        </w:tc>
      </w:tr>
      <w:tr w:rsidR="00F65471" w:rsidRPr="00E80820" w:rsidTr="005E0971">
        <w:tc>
          <w:tcPr>
            <w:tcW w:w="4145" w:type="dxa"/>
          </w:tcPr>
          <w:p w:rsidR="00F65471" w:rsidRPr="00E80820" w:rsidRDefault="00F65471" w:rsidP="005E0971">
            <w:pPr>
              <w:pStyle w:val="Prrafodelista"/>
              <w:ind w:left="416" w:right="111"/>
              <w:jc w:val="both"/>
              <w:rPr>
                <w:rFonts w:ascii="Arial" w:hAnsi="Arial" w:cs="Arial"/>
                <w:bCs/>
                <w:sz w:val="22"/>
                <w:szCs w:val="22"/>
                <w:lang w:val="es-ES_tradnl" w:eastAsia="es-PE"/>
              </w:rPr>
            </w:pPr>
            <w:r w:rsidRPr="00E80820">
              <w:rPr>
                <w:rFonts w:ascii="Arial" w:hAnsi="Arial" w:cs="Arial"/>
                <w:bCs/>
                <w:sz w:val="22"/>
                <w:szCs w:val="22"/>
                <w:lang w:val="es-ES_tradnl" w:eastAsia="es-PE"/>
              </w:rPr>
              <w:t>Producciones de los Elencos Nacionales</w:t>
            </w:r>
          </w:p>
        </w:tc>
        <w:tc>
          <w:tcPr>
            <w:tcW w:w="2158" w:type="dxa"/>
            <w:vAlign w:val="center"/>
          </w:tcPr>
          <w:p w:rsidR="00F65471" w:rsidRPr="00E80820" w:rsidRDefault="00F65471" w:rsidP="005E0971">
            <w:pPr>
              <w:pStyle w:val="Prrafodelista"/>
              <w:ind w:left="0"/>
              <w:jc w:val="center"/>
              <w:rPr>
                <w:rFonts w:ascii="Arial" w:hAnsi="Arial" w:cs="Arial"/>
                <w:bCs/>
                <w:sz w:val="22"/>
                <w:szCs w:val="22"/>
                <w:lang w:val="es-ES_tradnl" w:eastAsia="es-PE"/>
              </w:rPr>
            </w:pPr>
            <w:r w:rsidRPr="00E80820">
              <w:rPr>
                <w:rFonts w:ascii="Arial" w:hAnsi="Arial" w:cs="Arial"/>
                <w:bCs/>
                <w:sz w:val="22"/>
                <w:szCs w:val="22"/>
                <w:lang w:val="es-ES_tradnl" w:eastAsia="es-PE"/>
              </w:rPr>
              <w:t>20%</w:t>
            </w:r>
          </w:p>
        </w:tc>
      </w:tr>
      <w:tr w:rsidR="00F65471" w:rsidRPr="00E80820" w:rsidTr="005E0971">
        <w:tc>
          <w:tcPr>
            <w:tcW w:w="4145" w:type="dxa"/>
          </w:tcPr>
          <w:p w:rsidR="00F65471" w:rsidRPr="00E80820" w:rsidRDefault="00F65471" w:rsidP="005E0971">
            <w:pPr>
              <w:pStyle w:val="Prrafodelista"/>
              <w:ind w:left="416" w:right="111"/>
              <w:jc w:val="both"/>
              <w:rPr>
                <w:rFonts w:ascii="Arial" w:hAnsi="Arial" w:cs="Arial"/>
                <w:bCs/>
                <w:sz w:val="22"/>
                <w:szCs w:val="22"/>
                <w:lang w:val="es-ES_tradnl" w:eastAsia="es-PE"/>
              </w:rPr>
            </w:pPr>
            <w:r w:rsidRPr="00E80820">
              <w:rPr>
                <w:rFonts w:ascii="Arial" w:hAnsi="Arial" w:cs="Arial"/>
                <w:bCs/>
                <w:sz w:val="22"/>
                <w:szCs w:val="22"/>
                <w:lang w:val="es-ES_tradnl" w:eastAsia="es-PE"/>
              </w:rPr>
              <w:t xml:space="preserve">Producciones propias del Concesionario </w:t>
            </w:r>
          </w:p>
        </w:tc>
        <w:tc>
          <w:tcPr>
            <w:tcW w:w="2158" w:type="dxa"/>
            <w:vAlign w:val="center"/>
          </w:tcPr>
          <w:p w:rsidR="00F65471" w:rsidRPr="00E80820" w:rsidRDefault="00F65471" w:rsidP="005E0971">
            <w:pPr>
              <w:pStyle w:val="Prrafodelista"/>
              <w:ind w:left="0"/>
              <w:jc w:val="center"/>
              <w:rPr>
                <w:rFonts w:ascii="Arial" w:hAnsi="Arial" w:cs="Arial"/>
                <w:bCs/>
                <w:sz w:val="22"/>
                <w:szCs w:val="22"/>
                <w:lang w:val="es-ES_tradnl" w:eastAsia="es-PE"/>
              </w:rPr>
            </w:pPr>
            <w:r w:rsidRPr="00E80820">
              <w:rPr>
                <w:rFonts w:ascii="Arial" w:hAnsi="Arial" w:cs="Arial"/>
                <w:bCs/>
                <w:sz w:val="22"/>
                <w:szCs w:val="22"/>
                <w:lang w:val="es-ES_tradnl" w:eastAsia="es-PE"/>
              </w:rPr>
              <w:t>35%</w:t>
            </w:r>
          </w:p>
        </w:tc>
      </w:tr>
      <w:tr w:rsidR="00F65471" w:rsidRPr="00E80820" w:rsidTr="005E0971">
        <w:trPr>
          <w:trHeight w:val="470"/>
        </w:trPr>
        <w:tc>
          <w:tcPr>
            <w:tcW w:w="4145" w:type="dxa"/>
            <w:vAlign w:val="center"/>
          </w:tcPr>
          <w:p w:rsidR="00F65471" w:rsidRPr="00E80820" w:rsidRDefault="00F65471" w:rsidP="005E0971">
            <w:pPr>
              <w:pStyle w:val="Prrafodelista"/>
              <w:ind w:left="416" w:right="111"/>
              <w:jc w:val="both"/>
              <w:rPr>
                <w:rFonts w:ascii="Arial" w:hAnsi="Arial" w:cs="Arial"/>
                <w:bCs/>
                <w:sz w:val="22"/>
                <w:szCs w:val="22"/>
                <w:lang w:val="es-ES_tradnl" w:eastAsia="es-PE"/>
              </w:rPr>
            </w:pPr>
            <w:r w:rsidRPr="00E80820">
              <w:rPr>
                <w:rFonts w:ascii="Arial" w:hAnsi="Arial" w:cs="Arial"/>
                <w:bCs/>
                <w:sz w:val="22"/>
                <w:szCs w:val="22"/>
                <w:lang w:val="es-ES_tradnl" w:eastAsia="es-PE"/>
              </w:rPr>
              <w:t>Coproducciones del Concesionario con empresas nacionales</w:t>
            </w:r>
          </w:p>
        </w:tc>
        <w:tc>
          <w:tcPr>
            <w:tcW w:w="2158" w:type="dxa"/>
            <w:vAlign w:val="center"/>
          </w:tcPr>
          <w:p w:rsidR="00F65471" w:rsidRPr="00E80820" w:rsidRDefault="00F65471" w:rsidP="005E0971">
            <w:pPr>
              <w:pStyle w:val="Prrafodelista"/>
              <w:ind w:left="0"/>
              <w:jc w:val="center"/>
              <w:rPr>
                <w:rFonts w:ascii="Arial" w:hAnsi="Arial" w:cs="Arial"/>
                <w:bCs/>
                <w:sz w:val="22"/>
                <w:szCs w:val="22"/>
                <w:lang w:val="es-ES_tradnl" w:eastAsia="es-PE"/>
              </w:rPr>
            </w:pPr>
            <w:r w:rsidRPr="00E80820">
              <w:rPr>
                <w:rFonts w:ascii="Arial" w:hAnsi="Arial" w:cs="Arial"/>
                <w:bCs/>
                <w:sz w:val="22"/>
                <w:szCs w:val="22"/>
                <w:lang w:val="es-ES_tradnl" w:eastAsia="es-PE"/>
              </w:rPr>
              <w:t>15%</w:t>
            </w:r>
          </w:p>
        </w:tc>
      </w:tr>
      <w:tr w:rsidR="00F65471" w:rsidRPr="00E80820" w:rsidTr="005E0971">
        <w:trPr>
          <w:trHeight w:val="419"/>
        </w:trPr>
        <w:tc>
          <w:tcPr>
            <w:tcW w:w="4145" w:type="dxa"/>
            <w:vAlign w:val="center"/>
          </w:tcPr>
          <w:p w:rsidR="00F65471" w:rsidRPr="00E80820" w:rsidRDefault="00255027" w:rsidP="005E0971">
            <w:pPr>
              <w:pStyle w:val="Prrafodelista"/>
              <w:ind w:left="416" w:right="111"/>
              <w:jc w:val="both"/>
              <w:rPr>
                <w:rFonts w:ascii="Arial" w:hAnsi="Arial" w:cs="Arial"/>
                <w:bCs/>
                <w:sz w:val="22"/>
                <w:szCs w:val="22"/>
                <w:lang w:val="es-ES_tradnl" w:eastAsia="es-PE"/>
              </w:rPr>
            </w:pPr>
            <w:r>
              <w:rPr>
                <w:rFonts w:ascii="Arial" w:hAnsi="Arial" w:cs="Arial"/>
                <w:bCs/>
                <w:sz w:val="22"/>
                <w:szCs w:val="22"/>
                <w:lang w:val="es-ES_tradnl" w:eastAsia="es-PE"/>
              </w:rPr>
              <w:lastRenderedPageBreak/>
              <w:t>Producciones</w:t>
            </w:r>
            <w:r w:rsidRPr="00E80820">
              <w:rPr>
                <w:rFonts w:ascii="Arial" w:hAnsi="Arial" w:cs="Arial"/>
                <w:bCs/>
                <w:sz w:val="22"/>
                <w:szCs w:val="22"/>
                <w:lang w:val="es-ES_tradnl" w:eastAsia="es-PE"/>
              </w:rPr>
              <w:t xml:space="preserve"> </w:t>
            </w:r>
            <w:r w:rsidR="00F65471" w:rsidRPr="00E80820">
              <w:rPr>
                <w:rFonts w:ascii="Arial" w:hAnsi="Arial" w:cs="Arial"/>
                <w:bCs/>
                <w:sz w:val="22"/>
                <w:szCs w:val="22"/>
                <w:lang w:val="es-ES_tradnl" w:eastAsia="es-PE"/>
              </w:rPr>
              <w:t>internacionales</w:t>
            </w:r>
          </w:p>
        </w:tc>
        <w:tc>
          <w:tcPr>
            <w:tcW w:w="2158" w:type="dxa"/>
            <w:vAlign w:val="center"/>
          </w:tcPr>
          <w:p w:rsidR="00F65471" w:rsidRPr="00E80820" w:rsidRDefault="00F65471" w:rsidP="005E0971">
            <w:pPr>
              <w:pStyle w:val="Prrafodelista"/>
              <w:ind w:left="0"/>
              <w:jc w:val="center"/>
              <w:rPr>
                <w:rFonts w:ascii="Arial" w:hAnsi="Arial" w:cs="Arial"/>
                <w:bCs/>
                <w:sz w:val="22"/>
                <w:szCs w:val="22"/>
                <w:lang w:val="es-ES_tradnl" w:eastAsia="es-PE"/>
              </w:rPr>
            </w:pPr>
            <w:r w:rsidRPr="00E80820">
              <w:rPr>
                <w:rFonts w:ascii="Arial" w:hAnsi="Arial" w:cs="Arial"/>
                <w:bCs/>
                <w:sz w:val="22"/>
                <w:szCs w:val="22"/>
                <w:lang w:val="es-ES_tradnl" w:eastAsia="es-PE"/>
              </w:rPr>
              <w:t>15%</w:t>
            </w:r>
          </w:p>
        </w:tc>
      </w:tr>
      <w:tr w:rsidR="00F65471" w:rsidRPr="00E80820" w:rsidTr="005E0971">
        <w:trPr>
          <w:trHeight w:val="419"/>
        </w:trPr>
        <w:tc>
          <w:tcPr>
            <w:tcW w:w="4145" w:type="dxa"/>
            <w:vAlign w:val="center"/>
          </w:tcPr>
          <w:p w:rsidR="00F65471" w:rsidRPr="00E80820" w:rsidRDefault="00F65471" w:rsidP="005E0971">
            <w:pPr>
              <w:pStyle w:val="Prrafodelista"/>
              <w:ind w:left="0"/>
              <w:rPr>
                <w:rFonts w:ascii="Arial" w:hAnsi="Arial" w:cs="Arial"/>
                <w:b/>
                <w:bCs/>
                <w:sz w:val="22"/>
                <w:szCs w:val="22"/>
                <w:lang w:val="es-ES_tradnl" w:eastAsia="es-PE"/>
              </w:rPr>
            </w:pPr>
            <w:r w:rsidRPr="00E80820">
              <w:rPr>
                <w:rFonts w:ascii="Arial" w:hAnsi="Arial" w:cs="Arial"/>
                <w:b/>
                <w:bCs/>
                <w:sz w:val="22"/>
                <w:szCs w:val="22"/>
                <w:lang w:val="es-ES_tradnl" w:eastAsia="es-PE"/>
              </w:rPr>
              <w:t>Otros usos</w:t>
            </w:r>
          </w:p>
        </w:tc>
        <w:tc>
          <w:tcPr>
            <w:tcW w:w="2158" w:type="dxa"/>
            <w:vAlign w:val="center"/>
          </w:tcPr>
          <w:p w:rsidR="00F65471" w:rsidRPr="00E80820" w:rsidRDefault="00F65471" w:rsidP="005E0971">
            <w:pPr>
              <w:pStyle w:val="Prrafodelista"/>
              <w:ind w:left="0"/>
              <w:jc w:val="center"/>
              <w:rPr>
                <w:rFonts w:ascii="Arial" w:hAnsi="Arial" w:cs="Arial"/>
                <w:b/>
                <w:bCs/>
                <w:sz w:val="22"/>
                <w:szCs w:val="22"/>
                <w:lang w:val="es-ES_tradnl" w:eastAsia="es-PE"/>
              </w:rPr>
            </w:pPr>
            <w:r w:rsidRPr="00E80820">
              <w:rPr>
                <w:rFonts w:ascii="Arial" w:hAnsi="Arial" w:cs="Arial"/>
                <w:b/>
                <w:bCs/>
                <w:sz w:val="22"/>
                <w:szCs w:val="22"/>
                <w:lang w:val="es-ES_tradnl" w:eastAsia="es-PE"/>
              </w:rPr>
              <w:t>15%</w:t>
            </w:r>
          </w:p>
        </w:tc>
      </w:tr>
      <w:tr w:rsidR="00F65471" w:rsidRPr="00E80820" w:rsidTr="005E0971">
        <w:trPr>
          <w:trHeight w:val="423"/>
        </w:trPr>
        <w:tc>
          <w:tcPr>
            <w:tcW w:w="4145" w:type="dxa"/>
            <w:vAlign w:val="center"/>
          </w:tcPr>
          <w:p w:rsidR="00F65471" w:rsidRPr="00E80820" w:rsidRDefault="00F65471" w:rsidP="005E0971">
            <w:pPr>
              <w:pStyle w:val="Prrafodelista"/>
              <w:ind w:left="416"/>
              <w:rPr>
                <w:rFonts w:ascii="Arial" w:hAnsi="Arial" w:cs="Arial"/>
                <w:bCs/>
                <w:sz w:val="22"/>
                <w:szCs w:val="22"/>
                <w:lang w:val="es-ES_tradnl" w:eastAsia="es-PE"/>
              </w:rPr>
            </w:pPr>
            <w:r w:rsidRPr="00E80820">
              <w:rPr>
                <w:rFonts w:ascii="Arial" w:hAnsi="Arial" w:cs="Arial"/>
                <w:bCs/>
                <w:sz w:val="22"/>
                <w:szCs w:val="22"/>
                <w:lang w:val="es-ES_tradnl" w:eastAsia="es-PE"/>
              </w:rPr>
              <w:t>Uso Institucional</w:t>
            </w:r>
          </w:p>
        </w:tc>
        <w:tc>
          <w:tcPr>
            <w:tcW w:w="2158" w:type="dxa"/>
            <w:vAlign w:val="center"/>
          </w:tcPr>
          <w:p w:rsidR="00F65471" w:rsidRPr="00E80820" w:rsidRDefault="00F65471" w:rsidP="005E0971">
            <w:pPr>
              <w:pStyle w:val="Prrafodelista"/>
              <w:ind w:left="0"/>
              <w:jc w:val="center"/>
              <w:rPr>
                <w:rFonts w:ascii="Arial" w:hAnsi="Arial" w:cs="Arial"/>
                <w:bCs/>
                <w:sz w:val="22"/>
                <w:szCs w:val="22"/>
                <w:lang w:val="es-ES_tradnl" w:eastAsia="es-PE"/>
              </w:rPr>
            </w:pPr>
            <w:r w:rsidRPr="00E80820">
              <w:rPr>
                <w:rFonts w:ascii="Arial" w:hAnsi="Arial" w:cs="Arial"/>
                <w:bCs/>
                <w:sz w:val="22"/>
                <w:szCs w:val="22"/>
                <w:lang w:val="es-ES_tradnl" w:eastAsia="es-PE"/>
              </w:rPr>
              <w:t>5%</w:t>
            </w:r>
          </w:p>
        </w:tc>
      </w:tr>
      <w:tr w:rsidR="00F65471" w:rsidRPr="00E80820" w:rsidTr="005E0971">
        <w:trPr>
          <w:trHeight w:val="415"/>
        </w:trPr>
        <w:tc>
          <w:tcPr>
            <w:tcW w:w="4145" w:type="dxa"/>
            <w:vAlign w:val="center"/>
          </w:tcPr>
          <w:p w:rsidR="00F65471" w:rsidRPr="00E80820" w:rsidRDefault="00F65471" w:rsidP="005E0971">
            <w:pPr>
              <w:pStyle w:val="Prrafodelista"/>
              <w:ind w:left="416"/>
              <w:rPr>
                <w:rFonts w:ascii="Arial" w:hAnsi="Arial" w:cs="Arial"/>
                <w:bCs/>
                <w:sz w:val="22"/>
                <w:szCs w:val="22"/>
                <w:lang w:val="es-ES_tradnl" w:eastAsia="es-PE"/>
              </w:rPr>
            </w:pPr>
            <w:r w:rsidRPr="00E80820">
              <w:rPr>
                <w:rFonts w:ascii="Arial" w:hAnsi="Arial" w:cs="Arial"/>
                <w:bCs/>
                <w:sz w:val="22"/>
                <w:szCs w:val="22"/>
                <w:lang w:val="es-ES_tradnl" w:eastAsia="es-PE"/>
              </w:rPr>
              <w:t>Cesión de uso a terceros</w:t>
            </w:r>
          </w:p>
        </w:tc>
        <w:tc>
          <w:tcPr>
            <w:tcW w:w="2158" w:type="dxa"/>
            <w:vAlign w:val="center"/>
          </w:tcPr>
          <w:p w:rsidR="00F65471" w:rsidRPr="00E80820" w:rsidRDefault="00F65471" w:rsidP="005E0971">
            <w:pPr>
              <w:pStyle w:val="Prrafodelista"/>
              <w:ind w:left="0"/>
              <w:jc w:val="center"/>
              <w:rPr>
                <w:rFonts w:ascii="Arial" w:hAnsi="Arial" w:cs="Arial"/>
                <w:bCs/>
                <w:sz w:val="22"/>
                <w:szCs w:val="22"/>
                <w:lang w:val="es-ES_tradnl" w:eastAsia="es-PE"/>
              </w:rPr>
            </w:pPr>
            <w:r w:rsidRPr="00E80820">
              <w:rPr>
                <w:rFonts w:ascii="Arial" w:hAnsi="Arial" w:cs="Arial"/>
                <w:bCs/>
                <w:sz w:val="22"/>
                <w:szCs w:val="22"/>
                <w:lang w:val="es-ES_tradnl" w:eastAsia="es-PE"/>
              </w:rPr>
              <w:t>10%</w:t>
            </w:r>
          </w:p>
        </w:tc>
      </w:tr>
    </w:tbl>
    <w:p w:rsidR="00F65471" w:rsidRPr="00E80820" w:rsidRDefault="00F65471" w:rsidP="00F65471">
      <w:pPr>
        <w:pStyle w:val="Prrafodelista"/>
        <w:ind w:left="1843"/>
        <w:jc w:val="both"/>
        <w:rPr>
          <w:rFonts w:ascii="Arial" w:hAnsi="Arial" w:cs="Arial"/>
          <w:bCs/>
          <w:sz w:val="22"/>
          <w:szCs w:val="22"/>
          <w:lang w:val="es-ES_tradnl" w:eastAsia="es-PE"/>
        </w:rPr>
      </w:pPr>
    </w:p>
    <w:p w:rsidR="00F65471" w:rsidRPr="00E80820" w:rsidRDefault="00F65471" w:rsidP="00F65471">
      <w:pPr>
        <w:pStyle w:val="Prrafodelista"/>
        <w:ind w:left="851"/>
        <w:contextualSpacing/>
        <w:jc w:val="both"/>
        <w:rPr>
          <w:rFonts w:ascii="Arial" w:hAnsi="Arial" w:cs="Arial"/>
          <w:bCs/>
          <w:sz w:val="22"/>
          <w:szCs w:val="22"/>
          <w:lang w:val="es-ES_tradnl" w:eastAsia="es-PE"/>
        </w:rPr>
      </w:pPr>
      <w:r w:rsidRPr="00E80820">
        <w:rPr>
          <w:rFonts w:ascii="Arial" w:hAnsi="Arial" w:cs="Arial"/>
          <w:bCs/>
          <w:sz w:val="22"/>
          <w:szCs w:val="22"/>
          <w:lang w:val="es-ES_tradnl" w:eastAsia="es-PE"/>
        </w:rPr>
        <w:t xml:space="preserve">Los porcentajes antes indicados son referenciales en el sentido que </w:t>
      </w:r>
      <w:r w:rsidRPr="00D10CE3">
        <w:rPr>
          <w:rFonts w:ascii="Arial" w:hAnsi="Arial" w:cs="Arial"/>
          <w:bCs/>
          <w:sz w:val="22"/>
          <w:szCs w:val="22"/>
          <w:lang w:val="es-ES_tradnl" w:eastAsia="es-PE"/>
        </w:rPr>
        <w:t xml:space="preserve">podrán ser mayores o menores, </w:t>
      </w:r>
      <w:r w:rsidR="005D42CA" w:rsidRPr="006D3A95">
        <w:rPr>
          <w:rFonts w:ascii="Arial" w:hAnsi="Arial" w:cs="Arial"/>
          <w:bCs/>
          <w:sz w:val="22"/>
          <w:szCs w:val="22"/>
          <w:lang w:val="es-ES_tradnl" w:eastAsia="es-PE"/>
        </w:rPr>
        <w:t xml:space="preserve">salvo </w:t>
      </w:r>
      <w:r w:rsidR="00644DD9" w:rsidRPr="006D3A95">
        <w:rPr>
          <w:rFonts w:ascii="Arial" w:hAnsi="Arial" w:cs="Arial"/>
          <w:bCs/>
          <w:sz w:val="22"/>
          <w:szCs w:val="22"/>
          <w:lang w:val="es-ES_tradnl" w:eastAsia="es-PE"/>
        </w:rPr>
        <w:t>el caso</w:t>
      </w:r>
      <w:r w:rsidR="00644DD9">
        <w:rPr>
          <w:rFonts w:ascii="Arial" w:hAnsi="Arial" w:cs="Arial"/>
          <w:bCs/>
          <w:sz w:val="22"/>
          <w:szCs w:val="22"/>
          <w:lang w:val="es-ES_tradnl" w:eastAsia="es-PE"/>
        </w:rPr>
        <w:t xml:space="preserve"> de las Producciones de los Elencos Nacionales</w:t>
      </w:r>
      <w:r w:rsidR="00644DD9" w:rsidRPr="006D3A95">
        <w:rPr>
          <w:rFonts w:ascii="Arial" w:hAnsi="Arial" w:cs="Arial"/>
          <w:bCs/>
          <w:sz w:val="22"/>
          <w:szCs w:val="22"/>
          <w:lang w:val="es-ES_tradnl" w:eastAsia="es-PE"/>
        </w:rPr>
        <w:t xml:space="preserve">, que no podrá ser </w:t>
      </w:r>
      <w:r w:rsidR="00644DD9" w:rsidRPr="00E80820">
        <w:rPr>
          <w:rFonts w:ascii="Arial" w:hAnsi="Arial" w:cs="Arial"/>
          <w:bCs/>
          <w:sz w:val="22"/>
          <w:szCs w:val="22"/>
          <w:lang w:val="es-ES_tradnl" w:eastAsia="es-PE"/>
        </w:rPr>
        <w:t xml:space="preserve">menor al 90% </w:t>
      </w:r>
      <w:r w:rsidR="00644DD9" w:rsidRPr="006D3A95">
        <w:rPr>
          <w:rFonts w:ascii="Arial" w:hAnsi="Arial" w:cs="Arial"/>
          <w:bCs/>
          <w:sz w:val="22"/>
          <w:szCs w:val="22"/>
          <w:lang w:val="es-ES_tradnl" w:eastAsia="es-PE"/>
        </w:rPr>
        <w:t>del porcentaje señalado</w:t>
      </w:r>
      <w:r w:rsidR="000E3F30">
        <w:rPr>
          <w:rFonts w:ascii="Arial" w:hAnsi="Arial" w:cs="Arial"/>
          <w:bCs/>
          <w:sz w:val="22"/>
          <w:szCs w:val="22"/>
          <w:lang w:val="es-ES_tradnl" w:eastAsia="es-PE"/>
        </w:rPr>
        <w:t>.</w:t>
      </w:r>
      <w:r w:rsidR="007E7C3E">
        <w:rPr>
          <w:rFonts w:ascii="Arial" w:hAnsi="Arial" w:cs="Arial"/>
          <w:bCs/>
          <w:sz w:val="22"/>
          <w:szCs w:val="22"/>
          <w:lang w:val="es-ES_tradnl" w:eastAsia="es-PE"/>
        </w:rPr>
        <w:t xml:space="preserve"> </w:t>
      </w:r>
      <w:r w:rsidRPr="00E80820">
        <w:rPr>
          <w:rFonts w:ascii="Arial" w:hAnsi="Arial" w:cs="Arial"/>
          <w:bCs/>
          <w:sz w:val="22"/>
          <w:szCs w:val="22"/>
          <w:lang w:val="es-ES_tradnl" w:eastAsia="es-PE"/>
        </w:rPr>
        <w:t>El porcentaje establecido para Otros usos es máximo</w:t>
      </w:r>
      <w:r>
        <w:rPr>
          <w:rFonts w:ascii="Arial" w:hAnsi="Arial" w:cs="Arial"/>
          <w:bCs/>
          <w:sz w:val="22"/>
          <w:szCs w:val="22"/>
          <w:lang w:val="es-ES_tradnl" w:eastAsia="es-PE"/>
        </w:rPr>
        <w:t>,</w:t>
      </w:r>
      <w:r w:rsidRPr="00E80820">
        <w:rPr>
          <w:rFonts w:ascii="Arial" w:hAnsi="Arial" w:cs="Arial"/>
          <w:bCs/>
          <w:sz w:val="22"/>
          <w:szCs w:val="22"/>
          <w:lang w:val="es-ES_tradnl" w:eastAsia="es-PE"/>
        </w:rPr>
        <w:t xml:space="preserve"> por lo que en caso no se cubra, la diferencia podrá ser cubierta por la Programación de espectáculos.</w:t>
      </w:r>
    </w:p>
    <w:p w:rsidR="00F65471" w:rsidRPr="00E80820" w:rsidRDefault="00F65471" w:rsidP="00F65471">
      <w:pPr>
        <w:pStyle w:val="Prrafodelista"/>
        <w:ind w:left="1440"/>
        <w:jc w:val="both"/>
        <w:rPr>
          <w:rFonts w:ascii="Arial" w:hAnsi="Arial" w:cs="Arial"/>
          <w:bCs/>
          <w:sz w:val="22"/>
          <w:szCs w:val="22"/>
          <w:lang w:val="es-ES_tradnl" w:eastAsia="es-PE"/>
        </w:rPr>
      </w:pPr>
    </w:p>
    <w:p w:rsidR="00F65471" w:rsidRPr="00E80820" w:rsidRDefault="00F65471" w:rsidP="00F65471">
      <w:pPr>
        <w:pStyle w:val="Prrafodelista"/>
        <w:numPr>
          <w:ilvl w:val="2"/>
          <w:numId w:val="31"/>
        </w:numPr>
        <w:ind w:left="851" w:hanging="851"/>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Publicidad y Comercialización de la programación</w:t>
      </w:r>
    </w:p>
    <w:p w:rsidR="00F65471" w:rsidRDefault="00F65471" w:rsidP="00F65471">
      <w:pPr>
        <w:spacing w:after="0" w:line="240" w:lineRule="auto"/>
        <w:ind w:left="1134"/>
        <w:jc w:val="both"/>
        <w:rPr>
          <w:rFonts w:ascii="Arial" w:hAnsi="Arial" w:cs="Arial"/>
          <w:bCs/>
          <w:lang w:val="es-ES_tradnl" w:eastAsia="es-PE"/>
        </w:rPr>
      </w:pPr>
    </w:p>
    <w:p w:rsidR="00F65471" w:rsidRPr="00454640" w:rsidRDefault="00F65471" w:rsidP="00F65471">
      <w:pPr>
        <w:pStyle w:val="Prrafodelista"/>
        <w:ind w:left="851"/>
        <w:contextualSpacing/>
        <w:jc w:val="both"/>
        <w:rPr>
          <w:rFonts w:ascii="Arial" w:hAnsi="Arial" w:cs="Arial"/>
          <w:bCs/>
          <w:sz w:val="22"/>
          <w:szCs w:val="22"/>
          <w:lang w:val="es-ES_tradnl" w:eastAsia="es-PE"/>
        </w:rPr>
      </w:pPr>
      <w:r w:rsidRPr="00454640">
        <w:rPr>
          <w:rFonts w:ascii="Arial" w:hAnsi="Arial" w:cs="Arial"/>
          <w:bCs/>
          <w:sz w:val="22"/>
          <w:szCs w:val="22"/>
          <w:lang w:val="es-ES_tradnl" w:eastAsia="es-PE"/>
        </w:rPr>
        <w:t>El Concesionario será responsable de la publicidad y comercialización de toda la programación de espectáculos.</w:t>
      </w:r>
    </w:p>
    <w:p w:rsidR="00F65471" w:rsidRPr="00E80820" w:rsidRDefault="00F65471" w:rsidP="00F65471">
      <w:pPr>
        <w:pStyle w:val="Prrafodelista"/>
        <w:ind w:left="426"/>
        <w:contextualSpacing/>
        <w:jc w:val="both"/>
        <w:rPr>
          <w:rFonts w:ascii="Arial" w:hAnsi="Arial" w:cs="Arial"/>
          <w:b/>
          <w:bCs/>
          <w:sz w:val="22"/>
          <w:szCs w:val="22"/>
          <w:u w:val="single"/>
          <w:lang w:val="es-ES_tradnl" w:eastAsia="es-PE"/>
        </w:rPr>
      </w:pPr>
    </w:p>
    <w:p w:rsidR="00F65471" w:rsidRPr="00E80820" w:rsidRDefault="00F65471" w:rsidP="00F65471">
      <w:pPr>
        <w:pStyle w:val="Prrafodelista"/>
        <w:numPr>
          <w:ilvl w:val="1"/>
          <w:numId w:val="31"/>
        </w:numPr>
        <w:ind w:left="426" w:hanging="426"/>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Mantenimiento del Equipamiento del GTN</w:t>
      </w:r>
    </w:p>
    <w:p w:rsidR="00F65471" w:rsidRPr="00E80820" w:rsidRDefault="00F65471" w:rsidP="00F65471">
      <w:pPr>
        <w:spacing w:after="0" w:line="240" w:lineRule="auto"/>
        <w:jc w:val="both"/>
        <w:rPr>
          <w:rFonts w:ascii="Arial" w:hAnsi="Arial" w:cs="Arial"/>
          <w:bCs/>
          <w:lang w:val="es-ES_tradnl" w:eastAsia="es-PE"/>
        </w:rPr>
      </w:pPr>
    </w:p>
    <w:p w:rsidR="00F65471" w:rsidRPr="00CB00F9" w:rsidRDefault="00F65471" w:rsidP="00F65471">
      <w:pPr>
        <w:spacing w:after="0" w:line="240" w:lineRule="auto"/>
        <w:ind w:left="426"/>
        <w:jc w:val="both"/>
        <w:rPr>
          <w:rFonts w:ascii="Arial" w:hAnsi="Arial" w:cs="Arial"/>
          <w:bCs/>
          <w:lang w:val="es-ES_tradnl" w:eastAsia="es-PE"/>
        </w:rPr>
      </w:pPr>
      <w:r w:rsidRPr="00E80820">
        <w:rPr>
          <w:rFonts w:ascii="Arial" w:hAnsi="Arial" w:cs="Arial"/>
          <w:bCs/>
          <w:lang w:val="es-ES_tradnl" w:eastAsia="es-PE"/>
        </w:rPr>
        <w:t>El Concesionario será responsable del mantenimiento, conservación, reparación y de ser el caso, reposición del Equipamiento del GTN</w:t>
      </w:r>
      <w:r>
        <w:rPr>
          <w:rFonts w:ascii="Arial" w:hAnsi="Arial" w:cs="Arial"/>
          <w:bCs/>
          <w:lang w:val="es-ES_tradnl" w:eastAsia="es-PE"/>
        </w:rPr>
        <w:t xml:space="preserve">. </w:t>
      </w:r>
      <w:r w:rsidRPr="00CB00F9">
        <w:rPr>
          <w:rFonts w:ascii="Arial" w:hAnsi="Arial" w:cs="Arial"/>
          <w:bCs/>
          <w:lang w:val="es-ES_tradnl" w:eastAsia="es-PE"/>
        </w:rPr>
        <w:t>Dicha</w:t>
      </w:r>
      <w:r w:rsidRPr="00CB00F9">
        <w:rPr>
          <w:rFonts w:ascii="Arial" w:hAnsi="Arial" w:cs="Arial"/>
        </w:rPr>
        <w:t xml:space="preserve"> obligación </w:t>
      </w:r>
      <w:r w:rsidR="000E3F30">
        <w:rPr>
          <w:rFonts w:ascii="Arial" w:hAnsi="Arial" w:cs="Arial"/>
        </w:rPr>
        <w:t xml:space="preserve">implica que </w:t>
      </w:r>
      <w:r w:rsidRPr="00CB00F9">
        <w:rPr>
          <w:rFonts w:ascii="Arial" w:hAnsi="Arial" w:cs="Arial"/>
        </w:rPr>
        <w:t>el C</w:t>
      </w:r>
      <w:r>
        <w:rPr>
          <w:rFonts w:ascii="Arial" w:hAnsi="Arial" w:cs="Arial"/>
        </w:rPr>
        <w:t>oncesionario</w:t>
      </w:r>
      <w:r w:rsidRPr="00CB00F9">
        <w:rPr>
          <w:rFonts w:ascii="Arial" w:hAnsi="Arial" w:cs="Arial"/>
        </w:rPr>
        <w:t xml:space="preserve"> defin</w:t>
      </w:r>
      <w:r w:rsidR="000E3F30">
        <w:rPr>
          <w:rFonts w:ascii="Arial" w:hAnsi="Arial" w:cs="Arial"/>
        </w:rPr>
        <w:t>a</w:t>
      </w:r>
      <w:r w:rsidRPr="00CB00F9">
        <w:rPr>
          <w:rFonts w:ascii="Arial" w:hAnsi="Arial" w:cs="Arial"/>
        </w:rPr>
        <w:t xml:space="preserve"> las técnicas, procedimientos y la oportunidad de las labores de conservación,</w:t>
      </w:r>
      <w:r w:rsidR="000E3F30" w:rsidRPr="000E3F30">
        <w:t xml:space="preserve"> </w:t>
      </w:r>
      <w:r w:rsidR="000E3F30" w:rsidRPr="000E3F30">
        <w:rPr>
          <w:rFonts w:ascii="Arial" w:hAnsi="Arial" w:cs="Arial"/>
        </w:rPr>
        <w:t xml:space="preserve">cumpliendo como mínimo </w:t>
      </w:r>
      <w:r w:rsidRPr="00CB00F9">
        <w:rPr>
          <w:rFonts w:ascii="Arial" w:hAnsi="Arial" w:cs="Arial"/>
        </w:rPr>
        <w:t>las recomendaciones de los distribuidores, instaladores y</w:t>
      </w:r>
      <w:r w:rsidR="000E3F30">
        <w:rPr>
          <w:rFonts w:ascii="Arial" w:hAnsi="Arial" w:cs="Arial"/>
        </w:rPr>
        <w:t>/o</w:t>
      </w:r>
      <w:r w:rsidRPr="00CB00F9">
        <w:rPr>
          <w:rFonts w:ascii="Arial" w:hAnsi="Arial" w:cs="Arial"/>
        </w:rPr>
        <w:t xml:space="preserve"> fabricantes, que se</w:t>
      </w:r>
      <w:r w:rsidR="00A11992">
        <w:rPr>
          <w:rFonts w:ascii="Arial" w:hAnsi="Arial" w:cs="Arial"/>
        </w:rPr>
        <w:t xml:space="preserve"> encuentran en la Sala de Datos </w:t>
      </w:r>
      <w:r w:rsidR="009D35F7">
        <w:rPr>
          <w:rFonts w:ascii="Arial" w:hAnsi="Arial" w:cs="Arial"/>
        </w:rPr>
        <w:t xml:space="preserve">(código 4 del Apéndice 1 del Anexo 10) </w:t>
      </w:r>
      <w:r w:rsidR="00A11992">
        <w:rPr>
          <w:rFonts w:ascii="Arial" w:hAnsi="Arial" w:cs="Arial"/>
        </w:rPr>
        <w:t xml:space="preserve">y que deberán ser considerados para elaborar el </w:t>
      </w:r>
      <w:r w:rsidRPr="00CB00F9">
        <w:rPr>
          <w:rFonts w:ascii="Arial" w:hAnsi="Arial" w:cs="Arial"/>
        </w:rPr>
        <w:t>Plan de Conservación</w:t>
      </w:r>
      <w:r>
        <w:rPr>
          <w:rFonts w:ascii="Arial" w:hAnsi="Arial" w:cs="Arial"/>
        </w:rPr>
        <w:t>, de acuerdo a lo establecido</w:t>
      </w:r>
      <w:r w:rsidRPr="00CB00F9">
        <w:rPr>
          <w:rFonts w:ascii="Arial" w:hAnsi="Arial" w:cs="Arial"/>
          <w:bCs/>
          <w:lang w:val="es-ES_tradnl" w:eastAsia="es-PE"/>
        </w:rPr>
        <w:t xml:space="preserve"> en el Contrato.</w:t>
      </w:r>
    </w:p>
    <w:p w:rsidR="00F65471" w:rsidRPr="00E80820" w:rsidRDefault="00F65471" w:rsidP="00F65471">
      <w:pPr>
        <w:spacing w:after="0" w:line="240" w:lineRule="auto"/>
        <w:ind w:left="426"/>
        <w:jc w:val="both"/>
        <w:rPr>
          <w:rFonts w:ascii="Arial" w:hAnsi="Arial" w:cs="Arial"/>
          <w:bCs/>
          <w:lang w:val="es-ES_tradnl" w:eastAsia="es-PE"/>
        </w:rPr>
      </w:pPr>
    </w:p>
    <w:p w:rsidR="00F65471" w:rsidRPr="00E80820" w:rsidRDefault="00F65471" w:rsidP="00F65471">
      <w:pPr>
        <w:pStyle w:val="Prrafodelista"/>
        <w:numPr>
          <w:ilvl w:val="1"/>
          <w:numId w:val="31"/>
        </w:numPr>
        <w:ind w:left="426" w:hanging="426"/>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Mantenimiento de la Infraestructura y seguridad del GTN</w:t>
      </w:r>
    </w:p>
    <w:p w:rsidR="00F65471" w:rsidRPr="00E80820" w:rsidRDefault="00F65471" w:rsidP="00F65471">
      <w:pPr>
        <w:spacing w:after="0" w:line="240" w:lineRule="auto"/>
        <w:ind w:left="426"/>
        <w:contextualSpacing/>
        <w:jc w:val="both"/>
        <w:rPr>
          <w:rFonts w:ascii="Arial" w:hAnsi="Arial" w:cs="Arial"/>
          <w:bCs/>
          <w:highlight w:val="yellow"/>
          <w:lang w:val="es-ES_tradnl" w:eastAsia="es-PE"/>
        </w:rPr>
      </w:pPr>
    </w:p>
    <w:p w:rsidR="00F65471" w:rsidRPr="00CB00F9" w:rsidRDefault="00F65471" w:rsidP="00F65471">
      <w:pPr>
        <w:spacing w:after="0" w:line="240" w:lineRule="auto"/>
        <w:ind w:left="426"/>
        <w:jc w:val="both"/>
        <w:rPr>
          <w:rFonts w:ascii="Arial" w:hAnsi="Arial" w:cs="Arial"/>
          <w:bCs/>
          <w:lang w:val="es-ES_tradnl" w:eastAsia="es-PE"/>
        </w:rPr>
      </w:pPr>
      <w:r w:rsidRPr="00E80820">
        <w:rPr>
          <w:rFonts w:ascii="Arial" w:hAnsi="Arial" w:cs="Arial"/>
          <w:bCs/>
          <w:lang w:val="es-ES_tradnl" w:eastAsia="es-PE"/>
        </w:rPr>
        <w:t>Las actividades de mantenimiento, conservación, reparación y de ser el caso, reposición de la Infraestructura del GTN estarán a cargo del Concesionario</w:t>
      </w:r>
      <w:r>
        <w:rPr>
          <w:rFonts w:ascii="Arial" w:hAnsi="Arial" w:cs="Arial"/>
          <w:bCs/>
          <w:lang w:val="es-ES_tradnl" w:eastAsia="es-PE"/>
        </w:rPr>
        <w:t xml:space="preserve">. </w:t>
      </w:r>
      <w:r w:rsidRPr="00CB00F9">
        <w:rPr>
          <w:rFonts w:ascii="Arial" w:hAnsi="Arial" w:cs="Arial"/>
          <w:bCs/>
          <w:lang w:val="es-ES_tradnl" w:eastAsia="es-PE"/>
        </w:rPr>
        <w:t>Dicha</w:t>
      </w:r>
      <w:r w:rsidRPr="00CB00F9">
        <w:rPr>
          <w:rFonts w:ascii="Arial" w:hAnsi="Arial" w:cs="Arial"/>
        </w:rPr>
        <w:t xml:space="preserve"> obligación </w:t>
      </w:r>
      <w:r w:rsidR="000E3F30">
        <w:rPr>
          <w:rFonts w:ascii="Arial" w:hAnsi="Arial" w:cs="Arial"/>
        </w:rPr>
        <w:t xml:space="preserve">implica que </w:t>
      </w:r>
      <w:r w:rsidRPr="00CB00F9">
        <w:rPr>
          <w:rFonts w:ascii="Arial" w:hAnsi="Arial" w:cs="Arial"/>
        </w:rPr>
        <w:t>el C</w:t>
      </w:r>
      <w:r>
        <w:rPr>
          <w:rFonts w:ascii="Arial" w:hAnsi="Arial" w:cs="Arial"/>
        </w:rPr>
        <w:t xml:space="preserve">oncesionario </w:t>
      </w:r>
      <w:r w:rsidRPr="00CB00F9">
        <w:rPr>
          <w:rFonts w:ascii="Arial" w:hAnsi="Arial" w:cs="Arial"/>
        </w:rPr>
        <w:t>defin</w:t>
      </w:r>
      <w:r w:rsidR="000E3F30">
        <w:rPr>
          <w:rFonts w:ascii="Arial" w:hAnsi="Arial" w:cs="Arial"/>
        </w:rPr>
        <w:t>a</w:t>
      </w:r>
      <w:r w:rsidRPr="00CB00F9">
        <w:rPr>
          <w:rFonts w:ascii="Arial" w:hAnsi="Arial" w:cs="Arial"/>
        </w:rPr>
        <w:t xml:space="preserve"> las técnicas, procedimientos y la oportunidad de las labores de conservación, </w:t>
      </w:r>
      <w:r w:rsidR="00303992" w:rsidRPr="000E3F30">
        <w:rPr>
          <w:rFonts w:ascii="Arial" w:hAnsi="Arial" w:cs="Arial"/>
        </w:rPr>
        <w:t>cumpliendo como mínimo</w:t>
      </w:r>
      <w:r w:rsidR="00303992" w:rsidRPr="00CB00F9">
        <w:rPr>
          <w:rFonts w:ascii="Arial" w:hAnsi="Arial" w:cs="Arial"/>
        </w:rPr>
        <w:t xml:space="preserve"> </w:t>
      </w:r>
      <w:r w:rsidRPr="00CB00F9">
        <w:rPr>
          <w:rFonts w:ascii="Arial" w:hAnsi="Arial" w:cs="Arial"/>
        </w:rPr>
        <w:t>las recomendaciones de los distribuidores, instaladores y</w:t>
      </w:r>
      <w:r w:rsidR="000E3F30">
        <w:rPr>
          <w:rFonts w:ascii="Arial" w:hAnsi="Arial" w:cs="Arial"/>
        </w:rPr>
        <w:t>/o</w:t>
      </w:r>
      <w:r w:rsidRPr="00CB00F9">
        <w:rPr>
          <w:rFonts w:ascii="Arial" w:hAnsi="Arial" w:cs="Arial"/>
        </w:rPr>
        <w:t xml:space="preserve"> fabricantes, que se</w:t>
      </w:r>
      <w:r w:rsidR="00A11992">
        <w:rPr>
          <w:rFonts w:ascii="Arial" w:hAnsi="Arial" w:cs="Arial"/>
        </w:rPr>
        <w:t xml:space="preserve"> encuentran en la Sala de Datos </w:t>
      </w:r>
      <w:r w:rsidR="009D35F7">
        <w:rPr>
          <w:rFonts w:ascii="Arial" w:hAnsi="Arial" w:cs="Arial"/>
        </w:rPr>
        <w:t xml:space="preserve">(código 4 del Apéndice 1 del Anexo 10) </w:t>
      </w:r>
      <w:r w:rsidR="00A11992">
        <w:rPr>
          <w:rFonts w:ascii="Arial" w:hAnsi="Arial" w:cs="Arial"/>
        </w:rPr>
        <w:t xml:space="preserve">y que deberán ser considerados para elaborar </w:t>
      </w:r>
      <w:r w:rsidRPr="00CB00F9">
        <w:rPr>
          <w:rFonts w:ascii="Arial" w:hAnsi="Arial" w:cs="Arial"/>
        </w:rPr>
        <w:t>el Plan de Conservación</w:t>
      </w:r>
      <w:r>
        <w:rPr>
          <w:rFonts w:ascii="Arial" w:hAnsi="Arial" w:cs="Arial"/>
        </w:rPr>
        <w:t xml:space="preserve">, de acuerdo a lo establecido </w:t>
      </w:r>
      <w:r w:rsidRPr="00CB00F9">
        <w:rPr>
          <w:rFonts w:ascii="Arial" w:hAnsi="Arial" w:cs="Arial"/>
          <w:bCs/>
          <w:lang w:val="es-ES_tradnl" w:eastAsia="es-PE"/>
        </w:rPr>
        <w:t>en el Contrato.</w:t>
      </w:r>
    </w:p>
    <w:p w:rsidR="00F65471" w:rsidRPr="00E80820" w:rsidRDefault="00F65471" w:rsidP="00F65471">
      <w:pPr>
        <w:spacing w:after="0" w:line="240" w:lineRule="auto"/>
        <w:ind w:left="426"/>
        <w:contextualSpacing/>
        <w:jc w:val="both"/>
        <w:rPr>
          <w:rFonts w:ascii="Arial" w:hAnsi="Arial" w:cs="Arial"/>
          <w:bCs/>
          <w:lang w:val="es-ES_tradnl" w:eastAsia="es-PE"/>
        </w:rPr>
      </w:pPr>
    </w:p>
    <w:p w:rsidR="00F65471" w:rsidRPr="00E80820" w:rsidRDefault="00F65471" w:rsidP="00F65471">
      <w:pPr>
        <w:spacing w:after="0" w:line="240" w:lineRule="auto"/>
        <w:ind w:left="426"/>
        <w:jc w:val="both"/>
        <w:rPr>
          <w:rFonts w:ascii="Arial" w:hAnsi="Arial" w:cs="Arial"/>
          <w:bCs/>
          <w:lang w:val="es-ES_tradnl" w:eastAsia="es-PE"/>
        </w:rPr>
      </w:pPr>
      <w:r w:rsidRPr="00E80820">
        <w:rPr>
          <w:rFonts w:ascii="Arial" w:hAnsi="Arial" w:cs="Arial"/>
          <w:bCs/>
          <w:lang w:val="es-ES_tradnl" w:eastAsia="es-PE"/>
        </w:rPr>
        <w:t>Asimismo, el Concesionario será responsable de la seguridad y vigilancia de la Infraestructura y Equipamiento del GT</w:t>
      </w:r>
      <w:r>
        <w:rPr>
          <w:rFonts w:ascii="Arial" w:hAnsi="Arial" w:cs="Arial"/>
          <w:bCs/>
          <w:lang w:val="es-ES_tradnl" w:eastAsia="es-PE"/>
        </w:rPr>
        <w:t>N</w:t>
      </w:r>
      <w:r w:rsidRPr="00E80820">
        <w:rPr>
          <w:rFonts w:ascii="Arial" w:hAnsi="Arial" w:cs="Arial"/>
          <w:bCs/>
          <w:lang w:val="es-ES_tradnl" w:eastAsia="es-PE"/>
        </w:rPr>
        <w:t>, así como del público asistente a los espectáculos a realizarse en el GTN</w:t>
      </w:r>
      <w:r>
        <w:rPr>
          <w:rFonts w:ascii="Arial" w:hAnsi="Arial" w:cs="Arial"/>
          <w:bCs/>
          <w:lang w:val="es-ES_tradnl" w:eastAsia="es-PE"/>
        </w:rPr>
        <w:t xml:space="preserve">, debiendo cumplir con </w:t>
      </w:r>
      <w:r w:rsidRPr="003675FF">
        <w:rPr>
          <w:rFonts w:ascii="Arial" w:hAnsi="Arial" w:cs="Arial"/>
          <w:bCs/>
          <w:lang w:val="es-ES_tradnl" w:eastAsia="es-PE"/>
        </w:rPr>
        <w:t xml:space="preserve">los procedimientos y disposiciones de seguridad establecidos en el </w:t>
      </w:r>
      <w:r w:rsidRPr="00D610C1">
        <w:rPr>
          <w:rFonts w:ascii="Arial" w:hAnsi="Arial" w:cs="Arial"/>
          <w:bCs/>
          <w:lang w:val="es-ES_tradnl" w:eastAsia="es-PE"/>
        </w:rPr>
        <w:t>Contrato</w:t>
      </w:r>
      <w:r w:rsidRPr="00E80820">
        <w:rPr>
          <w:rFonts w:ascii="Arial" w:hAnsi="Arial" w:cs="Arial"/>
          <w:bCs/>
          <w:lang w:val="es-ES_tradnl" w:eastAsia="es-PE"/>
        </w:rPr>
        <w:t>.</w:t>
      </w:r>
    </w:p>
    <w:p w:rsidR="00F65471" w:rsidRPr="00E80820" w:rsidRDefault="00F65471" w:rsidP="00F65471">
      <w:pPr>
        <w:pStyle w:val="Prrafodelista"/>
        <w:jc w:val="both"/>
        <w:rPr>
          <w:rFonts w:ascii="Arial" w:hAnsi="Arial" w:cs="Arial"/>
          <w:bCs/>
          <w:sz w:val="22"/>
          <w:szCs w:val="22"/>
          <w:lang w:val="es-ES_tradnl" w:eastAsia="es-PE"/>
        </w:rPr>
      </w:pPr>
    </w:p>
    <w:p w:rsidR="00F65471" w:rsidRPr="00E80820" w:rsidRDefault="00F65471" w:rsidP="00F65471">
      <w:pPr>
        <w:pStyle w:val="Prrafodelista"/>
        <w:numPr>
          <w:ilvl w:val="1"/>
          <w:numId w:val="31"/>
        </w:numPr>
        <w:ind w:left="426" w:hanging="426"/>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 xml:space="preserve">Administración de los estacionamientos, cafetería y otros </w:t>
      </w:r>
      <w:r>
        <w:rPr>
          <w:rFonts w:ascii="Arial" w:hAnsi="Arial" w:cs="Arial"/>
          <w:b/>
          <w:bCs/>
          <w:sz w:val="22"/>
          <w:szCs w:val="22"/>
          <w:u w:val="single"/>
          <w:lang w:val="es-ES_tradnl" w:eastAsia="es-PE"/>
        </w:rPr>
        <w:t>servicios</w:t>
      </w:r>
    </w:p>
    <w:p w:rsidR="00F65471" w:rsidRDefault="00F65471" w:rsidP="00F65471">
      <w:pPr>
        <w:spacing w:after="0" w:line="240" w:lineRule="auto"/>
        <w:ind w:left="426"/>
        <w:jc w:val="both"/>
        <w:rPr>
          <w:rFonts w:ascii="Arial" w:hAnsi="Arial" w:cs="Arial"/>
          <w:lang w:val="es-ES_tradnl"/>
        </w:rPr>
      </w:pPr>
    </w:p>
    <w:p w:rsidR="00F65471" w:rsidRPr="00E80820" w:rsidRDefault="00F65471" w:rsidP="00F65471">
      <w:pPr>
        <w:spacing w:after="0" w:line="240" w:lineRule="auto"/>
        <w:ind w:left="426"/>
        <w:jc w:val="both"/>
        <w:rPr>
          <w:rFonts w:ascii="Arial" w:hAnsi="Arial" w:cs="Arial"/>
          <w:lang w:val="es-ES_tradnl"/>
        </w:rPr>
      </w:pPr>
      <w:r w:rsidRPr="00E80820">
        <w:rPr>
          <w:rFonts w:ascii="Arial" w:hAnsi="Arial" w:cs="Arial"/>
          <w:lang w:val="es-ES_tradnl"/>
        </w:rPr>
        <w:t xml:space="preserve">El GTN cuenta con </w:t>
      </w:r>
      <w:r w:rsidRPr="007E7C3E">
        <w:rPr>
          <w:rFonts w:ascii="Arial" w:hAnsi="Arial" w:cs="Arial"/>
          <w:lang w:val="es-ES_tradnl"/>
        </w:rPr>
        <w:t>326</w:t>
      </w:r>
      <w:r w:rsidRPr="00E80820">
        <w:rPr>
          <w:rFonts w:ascii="Arial" w:hAnsi="Arial" w:cs="Arial"/>
          <w:lang w:val="es-ES_tradnl"/>
        </w:rPr>
        <w:t xml:space="preserve"> plazas de estacionamiento que permiten ofrecer un servicio al público asistente a los espectáculos. </w:t>
      </w:r>
    </w:p>
    <w:p w:rsidR="00F65471" w:rsidRPr="00E80820" w:rsidRDefault="00F65471" w:rsidP="00F65471">
      <w:pPr>
        <w:spacing w:after="0" w:line="240" w:lineRule="auto"/>
        <w:ind w:left="426"/>
        <w:jc w:val="both"/>
        <w:rPr>
          <w:rFonts w:ascii="Arial" w:hAnsi="Arial" w:cs="Arial"/>
          <w:lang w:val="es-ES_tradnl"/>
        </w:rPr>
      </w:pPr>
    </w:p>
    <w:p w:rsidR="00F65471" w:rsidRPr="00F65471" w:rsidRDefault="00F65471" w:rsidP="00F65471">
      <w:pPr>
        <w:pStyle w:val="Textoindependiente"/>
        <w:suppressLineNumbers/>
        <w:suppressAutoHyphens/>
        <w:ind w:left="426" w:firstLine="0"/>
        <w:rPr>
          <w:rFonts w:ascii="Arial" w:eastAsia="Calibri" w:hAnsi="Arial" w:cs="Arial"/>
          <w:sz w:val="22"/>
          <w:szCs w:val="22"/>
          <w:lang w:val="es-ES_tradnl"/>
        </w:rPr>
      </w:pPr>
      <w:r w:rsidRPr="00F65471">
        <w:rPr>
          <w:rFonts w:ascii="Arial" w:eastAsia="Calibri" w:hAnsi="Arial" w:cs="Arial"/>
          <w:sz w:val="22"/>
          <w:szCs w:val="22"/>
          <w:lang w:val="es-ES_tradnl"/>
        </w:rPr>
        <w:t>El Concesionario será responsable de brindar los servicios de estacionamiento al público asistente al GTN, con la infraestructura existente para tal fin.</w:t>
      </w:r>
    </w:p>
    <w:p w:rsidR="00F65471" w:rsidRPr="00F65471" w:rsidRDefault="00F65471" w:rsidP="00F65471">
      <w:pPr>
        <w:pStyle w:val="Prrafodelista"/>
        <w:ind w:left="426"/>
        <w:contextualSpacing/>
        <w:jc w:val="both"/>
        <w:rPr>
          <w:rFonts w:ascii="Arial" w:eastAsia="Calibri" w:hAnsi="Arial" w:cs="Arial"/>
          <w:sz w:val="22"/>
          <w:szCs w:val="22"/>
          <w:lang w:val="es-ES_tradnl"/>
        </w:rPr>
      </w:pPr>
    </w:p>
    <w:p w:rsidR="00F65471" w:rsidRPr="00E80820" w:rsidRDefault="00F65471" w:rsidP="00F65471">
      <w:pPr>
        <w:spacing w:after="0" w:line="240" w:lineRule="auto"/>
        <w:ind w:left="426"/>
        <w:jc w:val="both"/>
        <w:rPr>
          <w:rFonts w:ascii="Arial" w:hAnsi="Arial" w:cs="Arial"/>
          <w:bCs/>
          <w:lang w:val="es-ES_tradnl" w:eastAsia="es-PE"/>
        </w:rPr>
      </w:pPr>
      <w:r>
        <w:rPr>
          <w:rFonts w:ascii="Arial" w:hAnsi="Arial" w:cs="Arial"/>
          <w:bCs/>
          <w:lang w:val="es-ES_tradnl" w:eastAsia="es-PE"/>
        </w:rPr>
        <w:t>Así mismo</w:t>
      </w:r>
      <w:r w:rsidRPr="00E80820">
        <w:rPr>
          <w:rFonts w:ascii="Arial" w:hAnsi="Arial" w:cs="Arial"/>
          <w:bCs/>
          <w:lang w:val="es-ES_tradnl" w:eastAsia="es-PE"/>
        </w:rPr>
        <w:t xml:space="preserve">, el Concesionario </w:t>
      </w:r>
      <w:r w:rsidRPr="009A338E">
        <w:rPr>
          <w:rFonts w:ascii="Arial" w:hAnsi="Arial" w:cs="Arial"/>
          <w:bCs/>
          <w:lang w:val="es-ES_tradnl" w:eastAsia="es-PE"/>
        </w:rPr>
        <w:t xml:space="preserve">será responsable de </w:t>
      </w:r>
      <w:r w:rsidRPr="00E80820">
        <w:rPr>
          <w:rFonts w:ascii="Arial" w:hAnsi="Arial" w:cs="Arial"/>
          <w:bCs/>
          <w:lang w:val="es-ES_tradnl" w:eastAsia="es-PE"/>
        </w:rPr>
        <w:t xml:space="preserve">brindar </w:t>
      </w:r>
      <w:r>
        <w:rPr>
          <w:rFonts w:ascii="Arial" w:hAnsi="Arial" w:cs="Arial"/>
          <w:bCs/>
          <w:lang w:val="es-ES_tradnl" w:eastAsia="es-PE"/>
        </w:rPr>
        <w:t xml:space="preserve">el </w:t>
      </w:r>
      <w:r w:rsidRPr="00E80820">
        <w:rPr>
          <w:rFonts w:ascii="Arial" w:hAnsi="Arial" w:cs="Arial"/>
          <w:bCs/>
          <w:lang w:val="es-ES_tradnl" w:eastAsia="es-PE"/>
        </w:rPr>
        <w:t>servicio de cafetería al público asistente, antes y después de las funciones</w:t>
      </w:r>
      <w:r>
        <w:rPr>
          <w:rFonts w:ascii="Arial" w:hAnsi="Arial" w:cs="Arial"/>
          <w:bCs/>
          <w:lang w:val="es-ES_tradnl" w:eastAsia="es-PE"/>
        </w:rPr>
        <w:t xml:space="preserve">, de acuerdo a las condiciones </w:t>
      </w:r>
      <w:r>
        <w:rPr>
          <w:rFonts w:ascii="Arial" w:hAnsi="Arial" w:cs="Arial"/>
          <w:bCs/>
          <w:lang w:val="es-ES_tradnl" w:eastAsia="es-PE"/>
        </w:rPr>
        <w:lastRenderedPageBreak/>
        <w:t>establecidas en el Contrato</w:t>
      </w:r>
      <w:r w:rsidRPr="00E80820">
        <w:rPr>
          <w:rFonts w:ascii="Arial" w:hAnsi="Arial" w:cs="Arial"/>
          <w:bCs/>
          <w:lang w:val="es-ES_tradnl" w:eastAsia="es-PE"/>
        </w:rPr>
        <w:t>. El GTN cuenta con espacios a ser acondicionados por el Concesionario para tales efectos.</w:t>
      </w:r>
    </w:p>
    <w:p w:rsidR="00F65471" w:rsidRDefault="00F65471" w:rsidP="00F65471">
      <w:pPr>
        <w:spacing w:after="0" w:line="240" w:lineRule="auto"/>
        <w:ind w:left="426"/>
        <w:jc w:val="both"/>
        <w:rPr>
          <w:rFonts w:ascii="Arial" w:hAnsi="Arial" w:cs="Arial"/>
          <w:bCs/>
          <w:lang w:val="es-ES_tradnl" w:eastAsia="es-PE"/>
        </w:rPr>
      </w:pPr>
    </w:p>
    <w:p w:rsidR="00F65471" w:rsidRPr="00F65471" w:rsidRDefault="00F65471" w:rsidP="007E7C3E">
      <w:pPr>
        <w:pStyle w:val="Textoindependiente"/>
        <w:suppressLineNumbers/>
        <w:suppressAutoHyphens/>
        <w:spacing w:line="240" w:lineRule="auto"/>
        <w:ind w:left="425" w:firstLine="0"/>
        <w:rPr>
          <w:rFonts w:ascii="Arial" w:eastAsia="Calibri" w:hAnsi="Arial" w:cs="Arial"/>
          <w:bCs/>
          <w:sz w:val="22"/>
          <w:szCs w:val="22"/>
          <w:lang w:val="es-ES_tradnl" w:eastAsia="es-PE"/>
        </w:rPr>
      </w:pPr>
      <w:r w:rsidRPr="00F65471">
        <w:rPr>
          <w:rFonts w:ascii="Arial" w:eastAsia="Calibri" w:hAnsi="Arial" w:cs="Arial"/>
          <w:bCs/>
          <w:sz w:val="22"/>
          <w:szCs w:val="22"/>
          <w:lang w:val="es-ES_tradnl" w:eastAsia="es-PE"/>
        </w:rPr>
        <w:t>De otro lado, el Concesionario estará autorizado a prestar otros servicios, tales como el alquiler de espacios como foyer, sala de ensayos, sala VIP, que podrán ser alquilados a terceros para actividades específicas que se ajusten a las características técnicas y funcionales del GTN.</w:t>
      </w:r>
    </w:p>
    <w:p w:rsidR="00F65471" w:rsidRPr="00E80820" w:rsidRDefault="00F65471" w:rsidP="007E7C3E">
      <w:pPr>
        <w:spacing w:after="0" w:line="240" w:lineRule="auto"/>
        <w:ind w:left="425"/>
        <w:jc w:val="both"/>
        <w:rPr>
          <w:rFonts w:ascii="Arial" w:hAnsi="Arial" w:cs="Arial"/>
          <w:bCs/>
          <w:lang w:val="es-ES_tradnl" w:eastAsia="es-PE"/>
        </w:rPr>
      </w:pPr>
    </w:p>
    <w:p w:rsidR="00F65471" w:rsidRPr="00F65471" w:rsidRDefault="00F65471" w:rsidP="007E7C3E">
      <w:pPr>
        <w:pStyle w:val="Textoindependiente"/>
        <w:suppressLineNumbers/>
        <w:suppressAutoHyphens/>
        <w:spacing w:line="240" w:lineRule="auto"/>
        <w:ind w:left="425" w:firstLine="0"/>
        <w:rPr>
          <w:rFonts w:ascii="Arial" w:eastAsia="Calibri" w:hAnsi="Arial" w:cs="Arial"/>
          <w:bCs/>
          <w:sz w:val="22"/>
          <w:szCs w:val="22"/>
          <w:lang w:val="es-ES_tradnl" w:eastAsia="es-PE"/>
        </w:rPr>
      </w:pPr>
      <w:r w:rsidRPr="00F65471">
        <w:rPr>
          <w:rFonts w:ascii="Arial" w:eastAsia="Calibri" w:hAnsi="Arial" w:cs="Arial"/>
          <w:bCs/>
          <w:sz w:val="22"/>
          <w:szCs w:val="22"/>
          <w:lang w:val="es-ES_tradnl" w:eastAsia="es-PE"/>
        </w:rPr>
        <w:t xml:space="preserve">Estos servicios se prestarán cumpliendo con las Leyes Aplicables y habiendo obtenido de requerirse, las autorizaciones, concesiones y/o permisos que las Leyes Aplicables exijan. </w:t>
      </w:r>
    </w:p>
    <w:p w:rsidR="00F65471" w:rsidRPr="00E80820" w:rsidRDefault="00F65471" w:rsidP="00F65471">
      <w:pPr>
        <w:spacing w:after="0" w:line="240" w:lineRule="auto"/>
        <w:ind w:left="426"/>
        <w:jc w:val="both"/>
        <w:rPr>
          <w:rFonts w:ascii="Arial" w:hAnsi="Arial" w:cs="Arial"/>
          <w:bCs/>
          <w:lang w:val="es-ES_tradnl" w:eastAsia="es-PE"/>
        </w:rPr>
      </w:pPr>
    </w:p>
    <w:p w:rsidR="00F65471" w:rsidRPr="00E80820" w:rsidRDefault="00F65471" w:rsidP="00F65471">
      <w:pPr>
        <w:pStyle w:val="Prrafodelista"/>
        <w:numPr>
          <w:ilvl w:val="0"/>
          <w:numId w:val="31"/>
        </w:numPr>
        <w:ind w:left="426" w:hanging="426"/>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ACTIVIDADES DE LOS ELENCOS NACIONALES</w:t>
      </w:r>
    </w:p>
    <w:p w:rsidR="00F65471" w:rsidRDefault="00F65471" w:rsidP="00F65471">
      <w:pPr>
        <w:spacing w:after="0" w:line="240" w:lineRule="auto"/>
        <w:ind w:left="360"/>
        <w:jc w:val="both"/>
        <w:rPr>
          <w:rFonts w:ascii="Arial" w:hAnsi="Arial" w:cs="Arial"/>
          <w:bCs/>
          <w:lang w:val="es-ES_tradnl" w:eastAsia="es-PE"/>
        </w:rPr>
      </w:pPr>
    </w:p>
    <w:p w:rsidR="00F65471" w:rsidRPr="00E80820" w:rsidRDefault="00F65471" w:rsidP="00F65471">
      <w:pPr>
        <w:spacing w:after="0" w:line="240" w:lineRule="auto"/>
        <w:ind w:left="426"/>
        <w:jc w:val="both"/>
        <w:rPr>
          <w:rFonts w:ascii="Arial" w:hAnsi="Arial" w:cs="Arial"/>
          <w:bCs/>
          <w:lang w:val="es-ES_tradnl" w:eastAsia="es-PE"/>
        </w:rPr>
      </w:pPr>
      <w:r w:rsidRPr="00D045A2">
        <w:rPr>
          <w:rFonts w:ascii="Arial" w:hAnsi="Arial" w:cs="Arial"/>
          <w:bCs/>
          <w:lang w:val="es-ES_tradnl" w:eastAsia="es-PE"/>
        </w:rPr>
        <w:t>El GTN albergará las actividades (ensayos y representaciones) de los Elencos Nacionales</w:t>
      </w:r>
      <w:r>
        <w:rPr>
          <w:rFonts w:ascii="Arial" w:hAnsi="Arial" w:cs="Arial"/>
          <w:bCs/>
          <w:lang w:val="es-ES_tradnl" w:eastAsia="es-PE"/>
        </w:rPr>
        <w:t>, de acuerdo a las</w:t>
      </w:r>
      <w:r w:rsidR="00644DD9">
        <w:rPr>
          <w:rFonts w:ascii="Arial" w:hAnsi="Arial" w:cs="Arial"/>
          <w:bCs/>
          <w:lang w:val="es-ES_tradnl" w:eastAsia="es-PE"/>
        </w:rPr>
        <w:t xml:space="preserve"> </w:t>
      </w:r>
      <w:r w:rsidRPr="00D045A2">
        <w:rPr>
          <w:rFonts w:ascii="Arial" w:hAnsi="Arial" w:cs="Arial"/>
          <w:bCs/>
          <w:lang w:val="es-ES_tradnl" w:eastAsia="es-PE"/>
        </w:rPr>
        <w:t>condiciones</w:t>
      </w:r>
      <w:r w:rsidRPr="00E80820">
        <w:rPr>
          <w:rFonts w:ascii="Arial" w:hAnsi="Arial" w:cs="Arial"/>
          <w:bCs/>
          <w:lang w:val="es-ES_tradnl" w:eastAsia="es-PE"/>
        </w:rPr>
        <w:t xml:space="preserve"> que serán establecidas en el Contrato.  Estas actividades </w:t>
      </w:r>
      <w:r w:rsidRPr="00D045A2">
        <w:rPr>
          <w:rFonts w:ascii="Arial" w:hAnsi="Arial" w:cs="Arial"/>
          <w:bCs/>
          <w:lang w:val="es-ES_tradnl" w:eastAsia="es-PE"/>
        </w:rPr>
        <w:t xml:space="preserve">de los Elencos Nacionales se desarrollarán en el GTN </w:t>
      </w:r>
      <w:r w:rsidRPr="00E80820">
        <w:rPr>
          <w:rFonts w:ascii="Arial" w:hAnsi="Arial" w:cs="Arial"/>
          <w:bCs/>
          <w:lang w:val="es-ES_tradnl" w:eastAsia="es-PE"/>
        </w:rPr>
        <w:t>en dos niveles:</w:t>
      </w:r>
    </w:p>
    <w:p w:rsidR="00F65471" w:rsidRPr="00E80820" w:rsidRDefault="00F65471" w:rsidP="00F65471">
      <w:pPr>
        <w:pStyle w:val="Prrafodelista"/>
        <w:ind w:left="1080"/>
        <w:jc w:val="both"/>
        <w:rPr>
          <w:rFonts w:ascii="Arial" w:hAnsi="Arial" w:cs="Arial"/>
          <w:bCs/>
          <w:sz w:val="22"/>
          <w:szCs w:val="22"/>
          <w:lang w:val="es-ES_tradnl" w:eastAsia="es-PE"/>
        </w:rPr>
      </w:pPr>
    </w:p>
    <w:p w:rsidR="00F65471" w:rsidRPr="00E80820" w:rsidRDefault="00F65471" w:rsidP="00F65471">
      <w:pPr>
        <w:pStyle w:val="Prrafodelista"/>
        <w:numPr>
          <w:ilvl w:val="1"/>
          <w:numId w:val="31"/>
        </w:numPr>
        <w:ind w:left="993" w:hanging="567"/>
        <w:contextualSpacing/>
        <w:jc w:val="both"/>
        <w:rPr>
          <w:rFonts w:ascii="Arial" w:hAnsi="Arial" w:cs="Arial"/>
          <w:bCs/>
          <w:sz w:val="22"/>
          <w:szCs w:val="22"/>
          <w:lang w:val="es-ES_tradnl" w:eastAsia="es-PE"/>
        </w:rPr>
      </w:pPr>
      <w:r w:rsidRPr="00E80820">
        <w:rPr>
          <w:rFonts w:ascii="Arial" w:hAnsi="Arial" w:cs="Arial"/>
          <w:bCs/>
          <w:sz w:val="22"/>
          <w:szCs w:val="22"/>
          <w:lang w:val="es-ES_tradnl" w:eastAsia="es-PE"/>
        </w:rPr>
        <w:t>Uso de salas de ensayo:</w:t>
      </w:r>
    </w:p>
    <w:p w:rsidR="00F65471" w:rsidRPr="00E80820" w:rsidRDefault="00F65471" w:rsidP="00F65471">
      <w:pPr>
        <w:pStyle w:val="Prrafodelista"/>
        <w:ind w:left="993"/>
        <w:jc w:val="center"/>
        <w:rPr>
          <w:rFonts w:ascii="Arial" w:hAnsi="Arial" w:cs="Arial"/>
          <w:bCs/>
          <w:sz w:val="22"/>
          <w:szCs w:val="22"/>
          <w:lang w:val="es-ES_tradnl" w:eastAsia="es-PE"/>
        </w:rPr>
      </w:pPr>
    </w:p>
    <w:p w:rsidR="00644DD9" w:rsidRDefault="00644DD9" w:rsidP="00644DD9">
      <w:pPr>
        <w:pStyle w:val="Prrafodelista"/>
        <w:ind w:left="993"/>
        <w:jc w:val="both"/>
        <w:rPr>
          <w:rFonts w:ascii="Arial" w:hAnsi="Arial" w:cs="Arial"/>
          <w:bCs/>
          <w:sz w:val="22"/>
          <w:szCs w:val="22"/>
          <w:lang w:val="es-ES_tradnl" w:eastAsia="es-PE"/>
        </w:rPr>
      </w:pPr>
      <w:r w:rsidRPr="00E80820">
        <w:rPr>
          <w:rFonts w:ascii="Arial" w:hAnsi="Arial" w:cs="Arial"/>
          <w:bCs/>
          <w:sz w:val="22"/>
          <w:szCs w:val="22"/>
          <w:lang w:val="es-ES_tradnl" w:eastAsia="es-PE"/>
        </w:rPr>
        <w:t xml:space="preserve">Los Elencos Nacionales </w:t>
      </w:r>
      <w:r>
        <w:rPr>
          <w:rFonts w:ascii="Arial" w:hAnsi="Arial" w:cs="Arial"/>
          <w:bCs/>
          <w:sz w:val="22"/>
          <w:szCs w:val="22"/>
          <w:lang w:val="es-ES_tradnl" w:eastAsia="es-PE"/>
        </w:rPr>
        <w:t xml:space="preserve">tendrán </w:t>
      </w:r>
      <w:r w:rsidRPr="00E80820">
        <w:rPr>
          <w:rFonts w:ascii="Arial" w:hAnsi="Arial" w:cs="Arial"/>
          <w:bCs/>
          <w:sz w:val="22"/>
          <w:szCs w:val="22"/>
          <w:lang w:val="es-ES_tradnl" w:eastAsia="es-PE"/>
        </w:rPr>
        <w:t xml:space="preserve">uso </w:t>
      </w:r>
      <w:r w:rsidRPr="00D045A2">
        <w:rPr>
          <w:rFonts w:ascii="Arial" w:hAnsi="Arial" w:cs="Arial"/>
          <w:bCs/>
          <w:sz w:val="22"/>
          <w:szCs w:val="22"/>
          <w:lang w:val="es-ES_tradnl" w:eastAsia="es-PE"/>
        </w:rPr>
        <w:t>preferencial</w:t>
      </w:r>
      <w:r w:rsidRPr="00E80820">
        <w:rPr>
          <w:rFonts w:ascii="Arial" w:hAnsi="Arial" w:cs="Arial"/>
          <w:bCs/>
          <w:sz w:val="22"/>
          <w:szCs w:val="22"/>
          <w:lang w:val="es-ES_tradnl" w:eastAsia="es-PE"/>
        </w:rPr>
        <w:t xml:space="preserve"> de las salas de ensayo de acuerdo a una previsión anual, de </w:t>
      </w:r>
      <w:r>
        <w:rPr>
          <w:rFonts w:ascii="Arial" w:hAnsi="Arial" w:cs="Arial"/>
          <w:bCs/>
          <w:sz w:val="22"/>
          <w:szCs w:val="22"/>
          <w:lang w:val="es-ES_tradnl" w:eastAsia="es-PE"/>
        </w:rPr>
        <w:t xml:space="preserve">días </w:t>
      </w:r>
      <w:r w:rsidRPr="00E80820">
        <w:rPr>
          <w:rFonts w:ascii="Arial" w:hAnsi="Arial" w:cs="Arial"/>
          <w:bCs/>
          <w:sz w:val="22"/>
          <w:szCs w:val="22"/>
          <w:lang w:val="es-ES_tradnl" w:eastAsia="es-PE"/>
        </w:rPr>
        <w:t xml:space="preserve">y horario, </w:t>
      </w:r>
      <w:r>
        <w:rPr>
          <w:rFonts w:ascii="Arial" w:hAnsi="Arial" w:cs="Arial"/>
          <w:bCs/>
          <w:sz w:val="22"/>
          <w:szCs w:val="22"/>
          <w:lang w:val="es-ES_tradnl" w:eastAsia="es-PE"/>
        </w:rPr>
        <w:t>de acuerdo al siguiente detalle:</w:t>
      </w:r>
    </w:p>
    <w:p w:rsidR="00644DD9" w:rsidRDefault="00644DD9" w:rsidP="00644DD9">
      <w:pPr>
        <w:pStyle w:val="Prrafodelista"/>
        <w:ind w:left="993"/>
        <w:jc w:val="both"/>
        <w:rPr>
          <w:rFonts w:ascii="Arial" w:hAnsi="Arial" w:cs="Arial"/>
          <w:bCs/>
          <w:sz w:val="22"/>
          <w:szCs w:val="22"/>
          <w:lang w:val="es-ES_tradnl" w:eastAsia="es-PE"/>
        </w:rPr>
      </w:pPr>
    </w:p>
    <w:p w:rsidR="00EF0FC6" w:rsidRDefault="00EF0FC6" w:rsidP="00EF0FC6">
      <w:pPr>
        <w:pStyle w:val="Textocomentario"/>
        <w:ind w:left="993"/>
        <w:rPr>
          <w:rFonts w:ascii="Arial" w:hAnsi="Arial" w:cs="Arial"/>
          <w:sz w:val="22"/>
          <w:szCs w:val="22"/>
        </w:rPr>
      </w:pPr>
      <w:r>
        <w:rPr>
          <w:rFonts w:ascii="Arial" w:hAnsi="Arial" w:cs="Arial"/>
          <w:b/>
          <w:sz w:val="22"/>
          <w:szCs w:val="22"/>
        </w:rPr>
        <w:t>Orquesta Sinfónica Nacional</w:t>
      </w:r>
      <w:r>
        <w:rPr>
          <w:rFonts w:ascii="Arial" w:hAnsi="Arial" w:cs="Arial"/>
          <w:sz w:val="22"/>
          <w:szCs w:val="22"/>
        </w:rPr>
        <w:t xml:space="preserve"> De lunes a viernes de 09:45 a 13:00 horas (Sala de orquesta)</w:t>
      </w:r>
    </w:p>
    <w:p w:rsidR="00EF0FC6" w:rsidRDefault="00EF0FC6" w:rsidP="00EF0FC6">
      <w:pPr>
        <w:pStyle w:val="Textocomentario"/>
        <w:spacing w:before="120"/>
        <w:ind w:left="992"/>
        <w:rPr>
          <w:rFonts w:ascii="Arial" w:hAnsi="Arial" w:cs="Arial"/>
          <w:sz w:val="22"/>
          <w:szCs w:val="22"/>
        </w:rPr>
      </w:pPr>
      <w:r>
        <w:rPr>
          <w:rFonts w:ascii="Arial" w:hAnsi="Arial" w:cs="Arial"/>
          <w:b/>
          <w:sz w:val="22"/>
          <w:szCs w:val="22"/>
        </w:rPr>
        <w:t xml:space="preserve">Ballet Nacional </w:t>
      </w:r>
      <w:r>
        <w:rPr>
          <w:rFonts w:ascii="Arial" w:hAnsi="Arial" w:cs="Arial"/>
          <w:sz w:val="22"/>
          <w:szCs w:val="22"/>
        </w:rPr>
        <w:t>De lunes a viernes de 08:45 a 14:30 horas (Sala de danza)</w:t>
      </w:r>
    </w:p>
    <w:p w:rsidR="00EF0FC6" w:rsidRDefault="00EF0FC6" w:rsidP="00EF0FC6">
      <w:pPr>
        <w:pStyle w:val="Textocomentario"/>
        <w:spacing w:before="120"/>
        <w:ind w:left="992"/>
        <w:rPr>
          <w:rFonts w:ascii="Arial" w:hAnsi="Arial" w:cs="Arial"/>
          <w:sz w:val="22"/>
          <w:szCs w:val="22"/>
        </w:rPr>
      </w:pPr>
      <w:r>
        <w:rPr>
          <w:rFonts w:ascii="Arial" w:hAnsi="Arial" w:cs="Arial"/>
          <w:b/>
          <w:sz w:val="22"/>
          <w:szCs w:val="22"/>
        </w:rPr>
        <w:t xml:space="preserve">Elenco Nacional de Folclore </w:t>
      </w:r>
      <w:r>
        <w:rPr>
          <w:rFonts w:ascii="Arial" w:hAnsi="Arial" w:cs="Arial"/>
          <w:sz w:val="22"/>
          <w:szCs w:val="22"/>
        </w:rPr>
        <w:t>De lunes a viernes de 14:00 a 18:00 horas (Sala de danza)</w:t>
      </w:r>
    </w:p>
    <w:p w:rsidR="00EF0FC6" w:rsidRDefault="00EF0FC6" w:rsidP="00EF0FC6">
      <w:pPr>
        <w:pStyle w:val="Textocomentario"/>
        <w:spacing w:before="120"/>
        <w:ind w:left="992"/>
        <w:rPr>
          <w:rFonts w:ascii="Arial" w:hAnsi="Arial" w:cs="Arial"/>
          <w:sz w:val="22"/>
          <w:szCs w:val="22"/>
        </w:rPr>
      </w:pPr>
      <w:r>
        <w:rPr>
          <w:rFonts w:ascii="Arial" w:hAnsi="Arial" w:cs="Arial"/>
          <w:b/>
          <w:sz w:val="22"/>
          <w:szCs w:val="22"/>
        </w:rPr>
        <w:t xml:space="preserve">Coro Nacional </w:t>
      </w:r>
      <w:r>
        <w:rPr>
          <w:rFonts w:ascii="Arial" w:hAnsi="Arial" w:cs="Arial"/>
          <w:sz w:val="22"/>
          <w:szCs w:val="22"/>
        </w:rPr>
        <w:t>De lunes a viernes de 09:00 a 13:00 horas.</w:t>
      </w:r>
      <w:r w:rsidRPr="0050388B">
        <w:rPr>
          <w:rFonts w:ascii="Arial" w:hAnsi="Arial" w:cs="Arial"/>
          <w:sz w:val="22"/>
          <w:szCs w:val="22"/>
        </w:rPr>
        <w:t xml:space="preserve"> </w:t>
      </w:r>
      <w:r>
        <w:rPr>
          <w:rFonts w:ascii="Arial" w:hAnsi="Arial" w:cs="Arial"/>
          <w:sz w:val="22"/>
          <w:szCs w:val="22"/>
        </w:rPr>
        <w:t>(Sala de coros)</w:t>
      </w:r>
    </w:p>
    <w:p w:rsidR="00EF0FC6" w:rsidRDefault="00EF0FC6" w:rsidP="00EF0FC6">
      <w:pPr>
        <w:spacing w:after="0" w:line="240" w:lineRule="auto"/>
        <w:ind w:left="993"/>
        <w:jc w:val="both"/>
        <w:rPr>
          <w:rFonts w:ascii="Arial" w:hAnsi="Arial" w:cs="Arial"/>
          <w:bCs/>
          <w:lang w:val="es-ES" w:eastAsia="es-PE"/>
        </w:rPr>
      </w:pPr>
    </w:p>
    <w:p w:rsidR="00EF0FC6" w:rsidRDefault="00EF0FC6" w:rsidP="00EF0FC6">
      <w:pPr>
        <w:spacing w:after="0" w:line="240" w:lineRule="auto"/>
        <w:ind w:left="993"/>
        <w:jc w:val="both"/>
        <w:rPr>
          <w:rFonts w:ascii="Arial" w:hAnsi="Arial" w:cs="Arial"/>
          <w:bCs/>
          <w:lang w:val="es-ES" w:eastAsia="es-PE"/>
        </w:rPr>
      </w:pPr>
      <w:r>
        <w:rPr>
          <w:rFonts w:ascii="Arial" w:hAnsi="Arial" w:cs="Arial"/>
          <w:bCs/>
          <w:lang w:val="es-ES" w:eastAsia="es-PE"/>
        </w:rPr>
        <w:t xml:space="preserve">En caso de requerirse el uso adicional de las salas de ensayo fuera del horario antes señalado, éste se regirá de acuerdo a las condiciones establecidas en el Contrato. </w:t>
      </w:r>
    </w:p>
    <w:p w:rsidR="001728AE" w:rsidRDefault="001728AE" w:rsidP="00F65471">
      <w:pPr>
        <w:spacing w:after="0" w:line="240" w:lineRule="auto"/>
        <w:ind w:left="993"/>
        <w:jc w:val="both"/>
        <w:rPr>
          <w:rFonts w:ascii="Arial" w:hAnsi="Arial" w:cs="Arial"/>
          <w:bCs/>
          <w:lang w:val="es-ES" w:eastAsia="es-PE"/>
        </w:rPr>
      </w:pPr>
    </w:p>
    <w:p w:rsidR="00F65471" w:rsidRDefault="001728AE" w:rsidP="00F65471">
      <w:pPr>
        <w:spacing w:after="0" w:line="240" w:lineRule="auto"/>
        <w:ind w:left="993"/>
        <w:jc w:val="both"/>
        <w:rPr>
          <w:rFonts w:ascii="Arial" w:hAnsi="Arial" w:cs="Arial"/>
          <w:bCs/>
          <w:lang w:val="es-ES" w:eastAsia="es-PE"/>
        </w:rPr>
      </w:pPr>
      <w:r w:rsidRPr="001728AE">
        <w:rPr>
          <w:rFonts w:ascii="Arial" w:hAnsi="Arial" w:cs="Arial"/>
          <w:bCs/>
          <w:lang w:val="es-ES" w:eastAsia="es-PE"/>
        </w:rPr>
        <w:t>Durante el período del Cofinanciamiento</w:t>
      </w:r>
      <w:r>
        <w:rPr>
          <w:rFonts w:ascii="Arial" w:hAnsi="Arial" w:cs="Arial"/>
          <w:bCs/>
          <w:lang w:val="es-ES" w:eastAsia="es-PE"/>
        </w:rPr>
        <w:t xml:space="preserve">, el uso de las salas de ensayo será sin costo para el Ministerio de Cultura. Luego de dicho período, el </w:t>
      </w:r>
      <w:r w:rsidR="009E2DB7">
        <w:rPr>
          <w:rFonts w:ascii="Arial" w:hAnsi="Arial" w:cs="Arial"/>
          <w:bCs/>
          <w:lang w:val="es-ES" w:eastAsia="es-PE"/>
        </w:rPr>
        <w:t xml:space="preserve">Ministerio de Cultura pagará al Concesionario el precio que </w:t>
      </w:r>
      <w:r>
        <w:rPr>
          <w:rFonts w:ascii="Arial" w:hAnsi="Arial" w:cs="Arial"/>
          <w:bCs/>
          <w:lang w:val="es-ES" w:eastAsia="es-PE"/>
        </w:rPr>
        <w:t xml:space="preserve">será establecido en el Contrato. </w:t>
      </w:r>
    </w:p>
    <w:p w:rsidR="001728AE" w:rsidRPr="00E17B22" w:rsidRDefault="001728AE" w:rsidP="00F65471">
      <w:pPr>
        <w:spacing w:after="0" w:line="240" w:lineRule="auto"/>
        <w:ind w:left="993"/>
        <w:jc w:val="both"/>
        <w:rPr>
          <w:rFonts w:ascii="Arial" w:hAnsi="Arial" w:cs="Arial"/>
          <w:bCs/>
          <w:lang w:val="es-ES" w:eastAsia="es-PE"/>
        </w:rPr>
      </w:pPr>
    </w:p>
    <w:p w:rsidR="00F65471" w:rsidRPr="00E80820" w:rsidRDefault="00F65471" w:rsidP="00F65471">
      <w:pPr>
        <w:pStyle w:val="Prrafodelista"/>
        <w:numPr>
          <w:ilvl w:val="1"/>
          <w:numId w:val="31"/>
        </w:numPr>
        <w:ind w:left="993" w:hanging="567"/>
        <w:contextualSpacing/>
        <w:jc w:val="both"/>
        <w:rPr>
          <w:rFonts w:ascii="Arial" w:hAnsi="Arial" w:cs="Arial"/>
          <w:bCs/>
          <w:sz w:val="22"/>
          <w:szCs w:val="22"/>
          <w:lang w:val="es-ES_tradnl" w:eastAsia="es-PE"/>
        </w:rPr>
      </w:pPr>
      <w:r w:rsidRPr="00E80820">
        <w:rPr>
          <w:rFonts w:ascii="Arial" w:hAnsi="Arial" w:cs="Arial"/>
          <w:bCs/>
          <w:sz w:val="22"/>
          <w:szCs w:val="22"/>
          <w:lang w:val="es-ES_tradnl" w:eastAsia="es-PE"/>
        </w:rPr>
        <w:t>Uso de sala principal</w:t>
      </w:r>
    </w:p>
    <w:p w:rsidR="00F65471" w:rsidRPr="00E80820" w:rsidRDefault="00F65471" w:rsidP="00F65471">
      <w:pPr>
        <w:pStyle w:val="Prrafodelista"/>
        <w:ind w:left="993"/>
        <w:jc w:val="both"/>
        <w:rPr>
          <w:rFonts w:ascii="Arial" w:hAnsi="Arial" w:cs="Arial"/>
          <w:bCs/>
          <w:sz w:val="22"/>
          <w:szCs w:val="22"/>
          <w:lang w:val="es-ES_tradnl" w:eastAsia="es-PE"/>
        </w:rPr>
      </w:pPr>
    </w:p>
    <w:p w:rsidR="00E17B22" w:rsidRPr="00E80820" w:rsidRDefault="00E17B22" w:rsidP="00E17B22">
      <w:pPr>
        <w:pStyle w:val="Prrafodelista"/>
        <w:ind w:left="993"/>
        <w:jc w:val="both"/>
        <w:rPr>
          <w:rFonts w:ascii="Arial" w:hAnsi="Arial" w:cs="Arial"/>
          <w:bCs/>
          <w:sz w:val="22"/>
          <w:szCs w:val="22"/>
          <w:lang w:val="es-ES_tradnl" w:eastAsia="es-PE"/>
        </w:rPr>
      </w:pPr>
      <w:r w:rsidRPr="00E80820">
        <w:rPr>
          <w:rFonts w:ascii="Arial" w:hAnsi="Arial" w:cs="Arial"/>
          <w:bCs/>
          <w:sz w:val="22"/>
          <w:szCs w:val="22"/>
          <w:lang w:val="es-ES_tradnl" w:eastAsia="es-PE"/>
        </w:rPr>
        <w:t>Los Elencos Nacionales utilizar</w:t>
      </w:r>
      <w:r>
        <w:rPr>
          <w:rFonts w:ascii="Arial" w:hAnsi="Arial" w:cs="Arial"/>
          <w:bCs/>
          <w:sz w:val="22"/>
          <w:szCs w:val="22"/>
          <w:lang w:val="es-ES_tradnl" w:eastAsia="es-PE"/>
        </w:rPr>
        <w:t>án</w:t>
      </w:r>
      <w:r w:rsidRPr="00E80820">
        <w:rPr>
          <w:rFonts w:ascii="Arial" w:hAnsi="Arial" w:cs="Arial"/>
          <w:bCs/>
          <w:sz w:val="22"/>
          <w:szCs w:val="22"/>
          <w:lang w:val="es-ES_tradnl" w:eastAsia="es-PE"/>
        </w:rPr>
        <w:t xml:space="preserve"> la sala principal para sus representaciones en función al porcentaje del Plan de usos señalado en el Numeral 2.1.2, así como, de acuerdo a una previsión anual, de fechas y horario, establec</w:t>
      </w:r>
      <w:r>
        <w:rPr>
          <w:rFonts w:ascii="Arial" w:hAnsi="Arial" w:cs="Arial"/>
          <w:bCs/>
          <w:sz w:val="22"/>
          <w:szCs w:val="22"/>
          <w:lang w:val="es-ES_tradnl" w:eastAsia="es-PE"/>
        </w:rPr>
        <w:t>ida</w:t>
      </w:r>
      <w:r w:rsidRPr="00E80820">
        <w:rPr>
          <w:rFonts w:ascii="Arial" w:hAnsi="Arial" w:cs="Arial"/>
          <w:bCs/>
          <w:sz w:val="22"/>
          <w:szCs w:val="22"/>
          <w:lang w:val="es-ES_tradnl" w:eastAsia="es-PE"/>
        </w:rPr>
        <w:t xml:space="preserve"> en el Contrato</w:t>
      </w:r>
      <w:r w:rsidRPr="00D3457F">
        <w:rPr>
          <w:rFonts w:ascii="Arial" w:hAnsi="Arial" w:cs="Arial"/>
          <w:bCs/>
          <w:sz w:val="22"/>
          <w:szCs w:val="22"/>
          <w:lang w:val="es-ES_tradnl" w:eastAsia="es-PE"/>
        </w:rPr>
        <w:t xml:space="preserve"> que toma en cuenta el calendario actual de temporadas de los Elencos  Nacionales; sin perjuicio de lo cual, el Concesionario podrá </w:t>
      </w:r>
      <w:r w:rsidR="003D4767">
        <w:rPr>
          <w:rFonts w:ascii="Arial" w:hAnsi="Arial" w:cs="Arial"/>
          <w:bCs/>
          <w:sz w:val="22"/>
          <w:szCs w:val="22"/>
          <w:lang w:val="es-ES_tradnl" w:eastAsia="es-PE"/>
        </w:rPr>
        <w:t>proponer</w:t>
      </w:r>
      <w:r w:rsidRPr="00D3457F">
        <w:rPr>
          <w:rFonts w:ascii="Arial" w:hAnsi="Arial" w:cs="Arial"/>
          <w:bCs/>
          <w:sz w:val="22"/>
          <w:szCs w:val="22"/>
          <w:lang w:val="es-ES_tradnl" w:eastAsia="es-PE"/>
        </w:rPr>
        <w:t xml:space="preserve"> modificaciones </w:t>
      </w:r>
      <w:r w:rsidR="00D63DF2">
        <w:rPr>
          <w:rFonts w:ascii="Arial" w:hAnsi="Arial" w:cs="Arial"/>
          <w:bCs/>
          <w:sz w:val="22"/>
          <w:szCs w:val="22"/>
          <w:lang w:val="es-ES_tradnl" w:eastAsia="es-PE"/>
        </w:rPr>
        <w:t xml:space="preserve">al </w:t>
      </w:r>
      <w:r w:rsidRPr="00D3457F">
        <w:rPr>
          <w:rFonts w:ascii="Arial" w:hAnsi="Arial" w:cs="Arial"/>
          <w:bCs/>
          <w:sz w:val="22"/>
          <w:szCs w:val="22"/>
          <w:lang w:val="es-ES_tradnl" w:eastAsia="es-PE"/>
        </w:rPr>
        <w:t>Ministerio de Cultura</w:t>
      </w:r>
      <w:r w:rsidR="00D63DF2">
        <w:rPr>
          <w:rFonts w:ascii="Arial" w:hAnsi="Arial" w:cs="Arial"/>
          <w:bCs/>
          <w:sz w:val="22"/>
          <w:szCs w:val="22"/>
          <w:lang w:val="es-ES_tradnl" w:eastAsia="es-PE"/>
        </w:rPr>
        <w:t xml:space="preserve"> para su </w:t>
      </w:r>
      <w:r w:rsidR="00D63DF2" w:rsidRPr="00D3457F">
        <w:rPr>
          <w:rFonts w:ascii="Arial" w:hAnsi="Arial" w:cs="Arial"/>
          <w:bCs/>
          <w:sz w:val="22"/>
          <w:szCs w:val="22"/>
          <w:lang w:val="es-ES_tradnl" w:eastAsia="es-PE"/>
        </w:rPr>
        <w:t>aprobación</w:t>
      </w:r>
      <w:r w:rsidRPr="00D3457F">
        <w:rPr>
          <w:rFonts w:ascii="Arial" w:hAnsi="Arial" w:cs="Arial"/>
          <w:bCs/>
          <w:sz w:val="22"/>
          <w:szCs w:val="22"/>
          <w:lang w:val="es-ES_tradnl" w:eastAsia="es-PE"/>
        </w:rPr>
        <w:t>.</w:t>
      </w:r>
      <w:r w:rsidRPr="00E80820">
        <w:rPr>
          <w:rFonts w:ascii="Arial" w:hAnsi="Arial" w:cs="Arial"/>
          <w:bCs/>
          <w:sz w:val="22"/>
          <w:szCs w:val="22"/>
          <w:lang w:val="es-ES_tradnl" w:eastAsia="es-PE"/>
        </w:rPr>
        <w:t xml:space="preserve"> </w:t>
      </w:r>
    </w:p>
    <w:p w:rsidR="00F65471" w:rsidRPr="00E80820" w:rsidRDefault="00F65471" w:rsidP="00F65471">
      <w:pPr>
        <w:pStyle w:val="Prrafodelista"/>
        <w:ind w:left="993"/>
        <w:jc w:val="both"/>
        <w:rPr>
          <w:rFonts w:ascii="Arial" w:hAnsi="Arial" w:cs="Arial"/>
          <w:bCs/>
          <w:sz w:val="22"/>
          <w:szCs w:val="22"/>
          <w:lang w:val="es-ES_tradnl" w:eastAsia="es-PE"/>
        </w:rPr>
      </w:pPr>
    </w:p>
    <w:p w:rsidR="009E2DB7" w:rsidRPr="00E80820" w:rsidRDefault="009E2DB7" w:rsidP="009E2DB7">
      <w:pPr>
        <w:pStyle w:val="Prrafodelista"/>
        <w:ind w:left="993"/>
        <w:jc w:val="both"/>
        <w:rPr>
          <w:rFonts w:ascii="Arial" w:hAnsi="Arial" w:cs="Arial"/>
          <w:bCs/>
          <w:sz w:val="22"/>
          <w:szCs w:val="22"/>
          <w:lang w:val="es-ES_tradnl" w:eastAsia="es-PE"/>
        </w:rPr>
      </w:pPr>
      <w:r>
        <w:rPr>
          <w:rFonts w:ascii="Arial" w:hAnsi="Arial" w:cs="Arial"/>
          <w:bCs/>
          <w:sz w:val="22"/>
          <w:szCs w:val="22"/>
          <w:lang w:val="es-ES_tradnl" w:eastAsia="es-PE"/>
        </w:rPr>
        <w:t xml:space="preserve">La taquilla </w:t>
      </w:r>
      <w:r w:rsidR="003B3C20">
        <w:rPr>
          <w:rFonts w:ascii="Arial" w:hAnsi="Arial" w:cs="Arial"/>
          <w:bCs/>
          <w:sz w:val="22"/>
          <w:szCs w:val="22"/>
          <w:lang w:val="es-ES_tradnl" w:eastAsia="es-PE"/>
        </w:rPr>
        <w:t xml:space="preserve">que se recaude por </w:t>
      </w:r>
      <w:r>
        <w:rPr>
          <w:rFonts w:ascii="Arial" w:hAnsi="Arial" w:cs="Arial"/>
          <w:bCs/>
          <w:sz w:val="22"/>
          <w:szCs w:val="22"/>
          <w:lang w:val="es-ES_tradnl" w:eastAsia="es-PE"/>
        </w:rPr>
        <w:t>las presentaciones de los Elencos Nacionales será distribuida entre el Ministerio de Cultura y el Concesionario, de acuerdo a los porcentajes que serán establecidos en el Contrato.</w:t>
      </w:r>
      <w:r w:rsidR="00540748">
        <w:rPr>
          <w:rFonts w:ascii="Arial" w:hAnsi="Arial" w:cs="Arial"/>
          <w:bCs/>
          <w:sz w:val="22"/>
          <w:szCs w:val="22"/>
          <w:lang w:val="es-ES_tradnl" w:eastAsia="es-PE"/>
        </w:rPr>
        <w:t xml:space="preserve">  El porcentaje de la taquilla </w:t>
      </w:r>
      <w:r w:rsidR="003B3C20">
        <w:rPr>
          <w:rFonts w:ascii="Arial" w:hAnsi="Arial" w:cs="Arial"/>
          <w:bCs/>
          <w:sz w:val="22"/>
          <w:szCs w:val="22"/>
          <w:lang w:val="es-ES_tradnl" w:eastAsia="es-PE"/>
        </w:rPr>
        <w:t>correspondiente a</w:t>
      </w:r>
      <w:r w:rsidR="00540748">
        <w:rPr>
          <w:rFonts w:ascii="Arial" w:hAnsi="Arial" w:cs="Arial"/>
          <w:bCs/>
          <w:sz w:val="22"/>
          <w:szCs w:val="22"/>
          <w:lang w:val="es-ES_tradnl" w:eastAsia="es-PE"/>
        </w:rPr>
        <w:t xml:space="preserve">l Concesionario </w:t>
      </w:r>
      <w:r w:rsidR="003B3C20">
        <w:rPr>
          <w:rFonts w:ascii="Arial" w:hAnsi="Arial" w:cs="Arial"/>
          <w:bCs/>
          <w:sz w:val="22"/>
          <w:szCs w:val="22"/>
          <w:lang w:val="es-ES_tradnl" w:eastAsia="es-PE"/>
        </w:rPr>
        <w:t>es por e</w:t>
      </w:r>
      <w:r w:rsidR="00540748">
        <w:rPr>
          <w:rFonts w:ascii="Arial" w:hAnsi="Arial" w:cs="Arial"/>
          <w:bCs/>
          <w:sz w:val="22"/>
          <w:szCs w:val="22"/>
          <w:lang w:val="es-ES_tradnl" w:eastAsia="es-PE"/>
        </w:rPr>
        <w:t>l uso de la sala principal así como de otros espacios que se requieran para las presentaciones</w:t>
      </w:r>
      <w:r w:rsidR="00EF0FC6">
        <w:rPr>
          <w:rFonts w:ascii="Arial" w:hAnsi="Arial" w:cs="Arial"/>
          <w:bCs/>
          <w:sz w:val="22"/>
          <w:szCs w:val="22"/>
          <w:lang w:val="es-ES_tradnl" w:eastAsia="es-PE"/>
        </w:rPr>
        <w:t>,</w:t>
      </w:r>
      <w:r w:rsidR="001842A5">
        <w:rPr>
          <w:rFonts w:ascii="Arial" w:hAnsi="Arial" w:cs="Arial"/>
          <w:bCs/>
          <w:sz w:val="22"/>
          <w:szCs w:val="22"/>
          <w:lang w:val="es-ES_tradnl" w:eastAsia="es-PE"/>
        </w:rPr>
        <w:t xml:space="preserve"> de acuerdo a las condiciones establecidas en el Contrato</w:t>
      </w:r>
      <w:r w:rsidR="00540748">
        <w:rPr>
          <w:rFonts w:ascii="Arial" w:hAnsi="Arial" w:cs="Arial"/>
          <w:bCs/>
          <w:sz w:val="22"/>
          <w:szCs w:val="22"/>
          <w:lang w:val="es-ES_tradnl" w:eastAsia="es-PE"/>
        </w:rPr>
        <w:t>.</w:t>
      </w:r>
    </w:p>
    <w:p w:rsidR="00F65471" w:rsidRPr="00E80820" w:rsidRDefault="00F65471" w:rsidP="00F65471">
      <w:pPr>
        <w:pStyle w:val="Prrafodelista"/>
        <w:ind w:left="426"/>
        <w:contextualSpacing/>
        <w:jc w:val="both"/>
        <w:rPr>
          <w:rFonts w:ascii="Arial" w:hAnsi="Arial" w:cs="Arial"/>
          <w:b/>
          <w:bCs/>
          <w:sz w:val="22"/>
          <w:szCs w:val="22"/>
          <w:u w:val="single"/>
          <w:lang w:val="es-ES_tradnl" w:eastAsia="es-PE"/>
        </w:rPr>
      </w:pPr>
    </w:p>
    <w:p w:rsidR="00F65471" w:rsidRPr="00E80820" w:rsidRDefault="00F65471" w:rsidP="00F65471">
      <w:pPr>
        <w:pStyle w:val="Prrafodelista"/>
        <w:numPr>
          <w:ilvl w:val="0"/>
          <w:numId w:val="31"/>
        </w:numPr>
        <w:ind w:left="426" w:hanging="426"/>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t xml:space="preserve">SUPERVISOR </w:t>
      </w:r>
    </w:p>
    <w:p w:rsidR="00F65471" w:rsidRDefault="00F65471" w:rsidP="00F65471">
      <w:pPr>
        <w:pStyle w:val="Textosinformato"/>
        <w:jc w:val="both"/>
        <w:rPr>
          <w:rFonts w:ascii="Arial" w:hAnsi="Arial" w:cs="Arial"/>
          <w:sz w:val="22"/>
          <w:szCs w:val="22"/>
        </w:rPr>
      </w:pPr>
    </w:p>
    <w:p w:rsidR="00F65471" w:rsidRDefault="00F65471" w:rsidP="00F65471">
      <w:pPr>
        <w:pStyle w:val="Textosinformato"/>
        <w:ind w:left="426"/>
        <w:jc w:val="both"/>
        <w:rPr>
          <w:rFonts w:ascii="Arial" w:hAnsi="Arial" w:cs="Arial"/>
          <w:sz w:val="22"/>
          <w:szCs w:val="22"/>
        </w:rPr>
      </w:pPr>
      <w:r w:rsidRPr="00E80820">
        <w:rPr>
          <w:rFonts w:ascii="Arial" w:hAnsi="Arial" w:cs="Arial"/>
          <w:sz w:val="22"/>
          <w:szCs w:val="22"/>
        </w:rPr>
        <w:t xml:space="preserve">Será la persona natural o jurídica designada </w:t>
      </w:r>
      <w:r w:rsidRPr="00AF4E10">
        <w:rPr>
          <w:rFonts w:ascii="Arial" w:hAnsi="Arial" w:cs="Arial"/>
          <w:sz w:val="22"/>
          <w:szCs w:val="22"/>
        </w:rPr>
        <w:t>y contratada</w:t>
      </w:r>
      <w:r>
        <w:rPr>
          <w:rFonts w:ascii="Arial" w:hAnsi="Arial" w:cs="Arial"/>
          <w:sz w:val="22"/>
          <w:szCs w:val="22"/>
        </w:rPr>
        <w:t xml:space="preserve"> </w:t>
      </w:r>
      <w:r w:rsidRPr="00E80820">
        <w:rPr>
          <w:rFonts w:ascii="Arial" w:hAnsi="Arial" w:cs="Arial"/>
          <w:sz w:val="22"/>
          <w:szCs w:val="22"/>
        </w:rPr>
        <w:t>por el Concedente que se encargará de supervisar y fiscalizar el cumplimiento del Contrato y los objetivos trazados</w:t>
      </w:r>
      <w:r>
        <w:rPr>
          <w:rFonts w:ascii="Arial" w:hAnsi="Arial" w:cs="Arial"/>
          <w:sz w:val="22"/>
          <w:szCs w:val="22"/>
        </w:rPr>
        <w:t xml:space="preserve">, de acuerdo a </w:t>
      </w:r>
      <w:r w:rsidRPr="00E80820">
        <w:rPr>
          <w:rFonts w:ascii="Arial" w:hAnsi="Arial" w:cs="Arial"/>
          <w:sz w:val="22"/>
          <w:szCs w:val="22"/>
        </w:rPr>
        <w:t>sus atribuciones y facultades</w:t>
      </w:r>
      <w:r>
        <w:rPr>
          <w:rFonts w:ascii="Arial" w:hAnsi="Arial" w:cs="Arial"/>
          <w:sz w:val="22"/>
          <w:szCs w:val="22"/>
        </w:rPr>
        <w:t xml:space="preserve"> establecidas en el Contrato.</w:t>
      </w:r>
    </w:p>
    <w:p w:rsidR="00F65471" w:rsidRDefault="00F65471" w:rsidP="00F65471">
      <w:pPr>
        <w:pStyle w:val="Textosinformato"/>
        <w:ind w:left="426"/>
        <w:jc w:val="both"/>
        <w:rPr>
          <w:rFonts w:ascii="Arial" w:hAnsi="Arial" w:cs="Arial"/>
          <w:sz w:val="22"/>
          <w:szCs w:val="22"/>
        </w:rPr>
      </w:pPr>
    </w:p>
    <w:p w:rsidR="00F65471" w:rsidRDefault="00782B60" w:rsidP="00F65471">
      <w:pPr>
        <w:spacing w:after="0" w:line="240" w:lineRule="auto"/>
        <w:ind w:left="426"/>
        <w:jc w:val="both"/>
        <w:rPr>
          <w:rFonts w:ascii="Arial" w:hAnsi="Arial" w:cs="Arial"/>
        </w:rPr>
      </w:pPr>
      <w:r>
        <w:rPr>
          <w:rFonts w:ascii="Arial" w:hAnsi="Arial" w:cs="Arial"/>
        </w:rPr>
        <w:t>El pago del Supervisor, as</w:t>
      </w:r>
      <w:r w:rsidR="009E273C">
        <w:rPr>
          <w:rFonts w:ascii="Arial" w:hAnsi="Arial" w:cs="Arial"/>
        </w:rPr>
        <w:t>í</w:t>
      </w:r>
      <w:r>
        <w:rPr>
          <w:rFonts w:ascii="Arial" w:hAnsi="Arial" w:cs="Arial"/>
        </w:rPr>
        <w:t xml:space="preserve"> como, l</w:t>
      </w:r>
      <w:r w:rsidR="00F65471" w:rsidRPr="00B171C7">
        <w:rPr>
          <w:rFonts w:ascii="Arial" w:hAnsi="Arial" w:cs="Arial"/>
        </w:rPr>
        <w:t>os costos derivados de las actividades de supervisión en que incurr</w:t>
      </w:r>
      <w:r w:rsidR="00F65471">
        <w:rPr>
          <w:rFonts w:ascii="Arial" w:hAnsi="Arial" w:cs="Arial"/>
        </w:rPr>
        <w:t xml:space="preserve">a el Supervisor, </w:t>
      </w:r>
      <w:r w:rsidR="00F65471" w:rsidRPr="00B171C7">
        <w:rPr>
          <w:rFonts w:ascii="Arial" w:hAnsi="Arial" w:cs="Arial"/>
        </w:rPr>
        <w:t xml:space="preserve">serán </w:t>
      </w:r>
      <w:r w:rsidR="00F65471">
        <w:rPr>
          <w:rFonts w:ascii="Arial" w:hAnsi="Arial" w:cs="Arial"/>
        </w:rPr>
        <w:t>asumidos</w:t>
      </w:r>
      <w:r w:rsidR="00F65471" w:rsidRPr="00B171C7">
        <w:rPr>
          <w:rFonts w:ascii="Arial" w:hAnsi="Arial" w:cs="Arial"/>
        </w:rPr>
        <w:t xml:space="preserve"> por el C</w:t>
      </w:r>
      <w:r w:rsidR="00F65471">
        <w:rPr>
          <w:rFonts w:ascii="Arial" w:hAnsi="Arial" w:cs="Arial"/>
        </w:rPr>
        <w:t>oncesionario</w:t>
      </w:r>
      <w:r w:rsidR="00F65471" w:rsidRPr="00B171C7">
        <w:rPr>
          <w:rFonts w:ascii="Arial" w:hAnsi="Arial" w:cs="Arial"/>
        </w:rPr>
        <w:t xml:space="preserve">. </w:t>
      </w:r>
    </w:p>
    <w:p w:rsidR="00F65471" w:rsidRDefault="00F65471" w:rsidP="00F65471">
      <w:pPr>
        <w:pStyle w:val="Prrafodelista"/>
        <w:ind w:left="426"/>
        <w:contextualSpacing/>
        <w:jc w:val="both"/>
        <w:rPr>
          <w:rFonts w:ascii="Arial" w:hAnsi="Arial" w:cs="Arial"/>
          <w:b/>
          <w:bCs/>
          <w:sz w:val="22"/>
          <w:szCs w:val="22"/>
          <w:u w:val="single"/>
          <w:lang w:eastAsia="es-PE"/>
        </w:rPr>
      </w:pPr>
    </w:p>
    <w:p w:rsidR="00C30EF7" w:rsidRPr="0063000C" w:rsidRDefault="00C30EF7" w:rsidP="00F65471">
      <w:pPr>
        <w:pStyle w:val="Prrafodelista"/>
        <w:ind w:left="426"/>
        <w:contextualSpacing/>
        <w:jc w:val="both"/>
        <w:rPr>
          <w:rFonts w:ascii="Arial" w:hAnsi="Arial" w:cs="Arial"/>
          <w:b/>
          <w:bCs/>
          <w:sz w:val="22"/>
          <w:szCs w:val="22"/>
          <w:u w:val="single"/>
          <w:lang w:eastAsia="es-PE"/>
        </w:rPr>
      </w:pPr>
    </w:p>
    <w:p w:rsidR="003D4767" w:rsidRDefault="003D4767">
      <w:pPr>
        <w:spacing w:after="0" w:line="240" w:lineRule="auto"/>
        <w:rPr>
          <w:rFonts w:ascii="Arial" w:eastAsia="Times New Roman" w:hAnsi="Arial" w:cs="Arial"/>
          <w:b/>
          <w:bCs/>
          <w:u w:val="single"/>
          <w:lang w:val="es-ES_tradnl" w:eastAsia="es-PE"/>
        </w:rPr>
      </w:pPr>
      <w:r>
        <w:rPr>
          <w:rFonts w:ascii="Arial" w:hAnsi="Arial" w:cs="Arial"/>
          <w:b/>
          <w:bCs/>
          <w:u w:val="single"/>
          <w:lang w:val="es-ES_tradnl" w:eastAsia="es-PE"/>
        </w:rPr>
        <w:br w:type="page"/>
      </w:r>
    </w:p>
    <w:p w:rsidR="00F65471" w:rsidRPr="00E80820" w:rsidRDefault="00F65471" w:rsidP="00F65471">
      <w:pPr>
        <w:pStyle w:val="Prrafodelista"/>
        <w:numPr>
          <w:ilvl w:val="0"/>
          <w:numId w:val="31"/>
        </w:numPr>
        <w:ind w:left="426" w:hanging="426"/>
        <w:contextualSpacing/>
        <w:jc w:val="both"/>
        <w:rPr>
          <w:rFonts w:ascii="Arial" w:hAnsi="Arial" w:cs="Arial"/>
          <w:b/>
          <w:bCs/>
          <w:sz w:val="22"/>
          <w:szCs w:val="22"/>
          <w:u w:val="single"/>
          <w:lang w:val="es-ES_tradnl" w:eastAsia="es-PE"/>
        </w:rPr>
      </w:pPr>
      <w:r w:rsidRPr="00E80820">
        <w:rPr>
          <w:rFonts w:ascii="Arial" w:hAnsi="Arial" w:cs="Arial"/>
          <w:b/>
          <w:bCs/>
          <w:sz w:val="22"/>
          <w:szCs w:val="22"/>
          <w:u w:val="single"/>
          <w:lang w:val="es-ES_tradnl" w:eastAsia="es-PE"/>
        </w:rPr>
        <w:lastRenderedPageBreak/>
        <w:t>DESTINO DEL GTN AL VENCIMIENTO DEL CONTRATO</w:t>
      </w:r>
    </w:p>
    <w:p w:rsidR="00F65471" w:rsidRDefault="00F65471" w:rsidP="00F65471">
      <w:pPr>
        <w:pStyle w:val="Textosinformato"/>
        <w:jc w:val="both"/>
        <w:rPr>
          <w:rFonts w:ascii="Arial" w:hAnsi="Arial" w:cs="Arial"/>
          <w:sz w:val="22"/>
          <w:szCs w:val="22"/>
        </w:rPr>
      </w:pPr>
    </w:p>
    <w:p w:rsidR="00F65471" w:rsidRPr="00E80820" w:rsidRDefault="00F65471" w:rsidP="00F65471">
      <w:pPr>
        <w:pStyle w:val="Textosinformato"/>
        <w:ind w:left="426"/>
        <w:jc w:val="both"/>
        <w:rPr>
          <w:rFonts w:ascii="Arial" w:hAnsi="Arial" w:cs="Arial"/>
          <w:sz w:val="22"/>
          <w:szCs w:val="22"/>
        </w:rPr>
      </w:pPr>
      <w:r w:rsidRPr="00E80820">
        <w:rPr>
          <w:rFonts w:ascii="Arial" w:hAnsi="Arial" w:cs="Arial"/>
          <w:sz w:val="22"/>
          <w:szCs w:val="22"/>
        </w:rPr>
        <w:t>Al término del Plazo del Contrato, la Infraestructura gestionada, incluyendo el Equipamiento y demás activos inherentes a la operación, serán revertidos al Concedente</w:t>
      </w:r>
      <w:r>
        <w:rPr>
          <w:rFonts w:ascii="Arial" w:hAnsi="Arial" w:cs="Arial"/>
          <w:sz w:val="22"/>
          <w:szCs w:val="22"/>
        </w:rPr>
        <w:t xml:space="preserve"> </w:t>
      </w:r>
      <w:r w:rsidRPr="00E80820">
        <w:rPr>
          <w:rFonts w:ascii="Arial" w:hAnsi="Arial" w:cs="Arial"/>
          <w:sz w:val="22"/>
          <w:szCs w:val="22"/>
        </w:rPr>
        <w:t xml:space="preserve">en condiciones </w:t>
      </w:r>
      <w:r w:rsidR="00F30084">
        <w:rPr>
          <w:rFonts w:ascii="Arial" w:hAnsi="Arial" w:cs="Arial"/>
          <w:sz w:val="22"/>
          <w:szCs w:val="22"/>
        </w:rPr>
        <w:t xml:space="preserve">equivalentes </w:t>
      </w:r>
      <w:r w:rsidR="009810FE">
        <w:rPr>
          <w:rFonts w:ascii="Arial" w:hAnsi="Arial" w:cs="Arial"/>
          <w:sz w:val="22"/>
          <w:szCs w:val="22"/>
        </w:rPr>
        <w:t>de tecnología y operatividad que tenían a  la fecha de Toma de Posesión</w:t>
      </w:r>
      <w:r w:rsidRPr="00E80820">
        <w:rPr>
          <w:rFonts w:ascii="Arial" w:hAnsi="Arial" w:cs="Arial"/>
          <w:sz w:val="22"/>
          <w:szCs w:val="22"/>
        </w:rPr>
        <w:t>, el que queda en libertad para explotarlos directamente o entregarlos en administración al sector privado mediante un nuevo proceso de promoción de la inversión privada, de conformidad con las Leyes Aplicables, de modo que la continuidad de la operación quede garantizada.</w:t>
      </w:r>
    </w:p>
    <w:p w:rsidR="00E80820" w:rsidRPr="00E80820" w:rsidRDefault="00E80820" w:rsidP="008622BD">
      <w:pPr>
        <w:pStyle w:val="Ttulo1"/>
        <w:jc w:val="center"/>
        <w:rPr>
          <w:rFonts w:ascii="Arial" w:hAnsi="Arial" w:cs="Arial"/>
          <w:bCs w:val="0"/>
          <w:sz w:val="22"/>
          <w:szCs w:val="22"/>
          <w:lang w:val="pt-BR"/>
        </w:rPr>
      </w:pPr>
      <w:bookmarkStart w:id="816" w:name="_Toc289194496"/>
      <w:bookmarkStart w:id="817" w:name="_Toc82510159"/>
      <w:r w:rsidRPr="00E80820">
        <w:rPr>
          <w:rFonts w:ascii="Arial" w:hAnsi="Arial" w:cs="Arial"/>
          <w:bCs w:val="0"/>
          <w:sz w:val="22"/>
          <w:szCs w:val="22"/>
        </w:rPr>
        <w:br w:type="page"/>
      </w:r>
      <w:bookmarkStart w:id="818" w:name="_Toc334691944"/>
      <w:r w:rsidRPr="00E80820">
        <w:rPr>
          <w:rFonts w:ascii="Arial" w:hAnsi="Arial" w:cs="Arial"/>
          <w:bCs w:val="0"/>
          <w:sz w:val="22"/>
          <w:szCs w:val="22"/>
          <w:lang w:val="pt-BR"/>
        </w:rPr>
        <w:lastRenderedPageBreak/>
        <w:t>ANEXO N° 9</w:t>
      </w:r>
      <w:bookmarkEnd w:id="816"/>
      <w:bookmarkEnd w:id="818"/>
    </w:p>
    <w:p w:rsidR="00E80820" w:rsidRPr="00E80820" w:rsidRDefault="00E80820" w:rsidP="008622BD">
      <w:pPr>
        <w:pStyle w:val="Ttulo1"/>
        <w:jc w:val="center"/>
        <w:rPr>
          <w:rFonts w:ascii="Arial" w:hAnsi="Arial" w:cs="Arial"/>
          <w:bCs w:val="0"/>
          <w:sz w:val="22"/>
          <w:szCs w:val="22"/>
          <w:lang w:val="pt-BR"/>
        </w:rPr>
      </w:pPr>
      <w:bookmarkStart w:id="819" w:name="_Toc334691945"/>
      <w:r w:rsidRPr="00E80820">
        <w:rPr>
          <w:rFonts w:ascii="Arial" w:hAnsi="Arial" w:cs="Arial"/>
          <w:bCs w:val="0"/>
          <w:sz w:val="22"/>
          <w:szCs w:val="22"/>
          <w:lang w:val="pt-BR"/>
        </w:rPr>
        <w:t>MODELO DE OFERTA ECONÓMICA</w:t>
      </w:r>
      <w:bookmarkEnd w:id="819"/>
      <w:r w:rsidRPr="00E80820">
        <w:rPr>
          <w:rFonts w:ascii="Arial" w:hAnsi="Arial" w:cs="Arial"/>
          <w:bCs w:val="0"/>
          <w:sz w:val="22"/>
          <w:szCs w:val="22"/>
          <w:lang w:val="pt-BR"/>
        </w:rPr>
        <w:t xml:space="preserve"> </w:t>
      </w:r>
    </w:p>
    <w:p w:rsidR="00E80820" w:rsidRPr="008622BD" w:rsidRDefault="00E80820" w:rsidP="008622BD">
      <w:pPr>
        <w:pStyle w:val="Ttulo1"/>
        <w:jc w:val="center"/>
        <w:rPr>
          <w:rFonts w:ascii="Arial" w:hAnsi="Arial" w:cs="Arial"/>
          <w:sz w:val="21"/>
          <w:szCs w:val="21"/>
        </w:rPr>
      </w:pPr>
      <w:bookmarkStart w:id="820" w:name="_Toc133074234"/>
      <w:bookmarkStart w:id="821" w:name="_Toc133074505"/>
      <w:bookmarkStart w:id="822" w:name="_Toc133074236"/>
      <w:bookmarkStart w:id="823" w:name="_Toc133074507"/>
      <w:bookmarkEnd w:id="820"/>
      <w:bookmarkEnd w:id="821"/>
      <w:bookmarkEnd w:id="822"/>
      <w:bookmarkEnd w:id="823"/>
    </w:p>
    <w:p w:rsidR="00E80820" w:rsidRPr="008622BD" w:rsidRDefault="00E80820" w:rsidP="008622BD">
      <w:pPr>
        <w:pStyle w:val="Textosinformato"/>
        <w:jc w:val="both"/>
        <w:rPr>
          <w:rFonts w:ascii="Arial" w:hAnsi="Arial" w:cs="Arial"/>
          <w:sz w:val="21"/>
          <w:szCs w:val="21"/>
        </w:rPr>
      </w:pPr>
      <w:r w:rsidRPr="008622BD">
        <w:rPr>
          <w:rFonts w:ascii="Arial" w:hAnsi="Arial" w:cs="Arial"/>
          <w:sz w:val="21"/>
          <w:szCs w:val="21"/>
        </w:rPr>
        <w:t xml:space="preserve">Lima, </w:t>
      </w:r>
      <w:r w:rsidRPr="008622BD">
        <w:rPr>
          <w:rFonts w:ascii="Arial" w:hAnsi="Arial" w:cs="Arial"/>
          <w:sz w:val="21"/>
          <w:szCs w:val="21"/>
        </w:rPr>
        <w:tab/>
        <w:t xml:space="preserve">......... </w:t>
      </w:r>
      <w:proofErr w:type="gramStart"/>
      <w:r w:rsidRPr="008622BD">
        <w:rPr>
          <w:rFonts w:ascii="Arial" w:hAnsi="Arial" w:cs="Arial"/>
          <w:sz w:val="21"/>
          <w:szCs w:val="21"/>
        </w:rPr>
        <w:t>de .....................</w:t>
      </w:r>
      <w:proofErr w:type="gramEnd"/>
      <w:r w:rsidRPr="008622BD">
        <w:rPr>
          <w:rFonts w:ascii="Arial" w:hAnsi="Arial" w:cs="Arial"/>
          <w:sz w:val="21"/>
          <w:szCs w:val="21"/>
        </w:rPr>
        <w:t xml:space="preserve"> de 20……</w:t>
      </w:r>
    </w:p>
    <w:p w:rsidR="00E80820" w:rsidRPr="008622BD" w:rsidRDefault="00E80820" w:rsidP="008622BD">
      <w:pPr>
        <w:pStyle w:val="Textosinformato"/>
        <w:jc w:val="both"/>
        <w:rPr>
          <w:rFonts w:ascii="Arial" w:hAnsi="Arial" w:cs="Arial"/>
          <w:sz w:val="21"/>
          <w:szCs w:val="21"/>
        </w:rPr>
      </w:pPr>
    </w:p>
    <w:p w:rsidR="00E80820" w:rsidRPr="008622BD" w:rsidRDefault="00E80820" w:rsidP="008622BD">
      <w:pPr>
        <w:pStyle w:val="Textosinformato"/>
        <w:jc w:val="both"/>
        <w:rPr>
          <w:rFonts w:ascii="Arial" w:hAnsi="Arial" w:cs="Arial"/>
          <w:sz w:val="21"/>
          <w:szCs w:val="21"/>
        </w:rPr>
      </w:pPr>
      <w:r w:rsidRPr="008622BD">
        <w:rPr>
          <w:rFonts w:ascii="Arial" w:hAnsi="Arial" w:cs="Arial"/>
          <w:sz w:val="21"/>
          <w:szCs w:val="21"/>
        </w:rPr>
        <w:t xml:space="preserve">Señores </w:t>
      </w:r>
    </w:p>
    <w:p w:rsidR="00E80820" w:rsidRPr="008622BD" w:rsidDel="00E951B0" w:rsidRDefault="00E80820" w:rsidP="008622BD">
      <w:pPr>
        <w:pStyle w:val="Textosinformato"/>
        <w:jc w:val="both"/>
        <w:rPr>
          <w:rFonts w:ascii="Arial" w:hAnsi="Arial" w:cs="Arial"/>
          <w:sz w:val="21"/>
          <w:szCs w:val="21"/>
        </w:rPr>
      </w:pPr>
      <w:r w:rsidRPr="008622BD">
        <w:rPr>
          <w:rFonts w:ascii="Arial" w:hAnsi="Arial" w:cs="Arial"/>
          <w:b/>
          <w:sz w:val="21"/>
          <w:szCs w:val="21"/>
        </w:rPr>
        <w:t xml:space="preserve">Comité de PROINVERSIÓN en Proyectos de Infraestructura y Servicios </w:t>
      </w:r>
      <w:r w:rsidR="00512958">
        <w:rPr>
          <w:rFonts w:ascii="Arial" w:hAnsi="Arial" w:cs="Arial"/>
          <w:b/>
          <w:sz w:val="21"/>
          <w:szCs w:val="21"/>
        </w:rPr>
        <w:t xml:space="preserve">Públicos </w:t>
      </w:r>
      <w:r w:rsidRPr="008622BD">
        <w:rPr>
          <w:rFonts w:ascii="Arial" w:hAnsi="Arial" w:cs="Arial"/>
          <w:b/>
          <w:sz w:val="21"/>
          <w:szCs w:val="21"/>
        </w:rPr>
        <w:t>Sociales, Minería, Saneamiento</w:t>
      </w:r>
      <w:r w:rsidR="00512958">
        <w:rPr>
          <w:rFonts w:ascii="Arial" w:hAnsi="Arial" w:cs="Arial"/>
          <w:b/>
          <w:sz w:val="22"/>
          <w:szCs w:val="22"/>
        </w:rPr>
        <w:t>, Irrigación y Asuntos Agrarios</w:t>
      </w:r>
      <w:r w:rsidRPr="008622BD">
        <w:rPr>
          <w:rFonts w:ascii="Arial" w:hAnsi="Arial" w:cs="Arial"/>
          <w:b/>
          <w:sz w:val="21"/>
          <w:szCs w:val="21"/>
        </w:rPr>
        <w:t xml:space="preserve"> – PRO DESARROLLO </w:t>
      </w:r>
    </w:p>
    <w:p w:rsidR="00E80820" w:rsidRPr="008622BD" w:rsidRDefault="00E80820" w:rsidP="008622BD">
      <w:pPr>
        <w:pStyle w:val="Textosinformato"/>
        <w:jc w:val="both"/>
        <w:rPr>
          <w:rFonts w:ascii="Arial" w:hAnsi="Arial" w:cs="Arial"/>
          <w:b/>
          <w:sz w:val="21"/>
          <w:szCs w:val="21"/>
        </w:rPr>
      </w:pPr>
      <w:r w:rsidRPr="008622BD">
        <w:rPr>
          <w:rFonts w:ascii="Arial" w:hAnsi="Arial" w:cs="Arial"/>
          <w:b/>
          <w:sz w:val="21"/>
          <w:szCs w:val="21"/>
        </w:rPr>
        <w:t>Agencia de Promoción de la Inversión Privada- PROINVERSIÓN</w:t>
      </w:r>
    </w:p>
    <w:p w:rsidR="00E80820" w:rsidRPr="008622BD" w:rsidRDefault="00E80820" w:rsidP="008622BD">
      <w:pPr>
        <w:pStyle w:val="Textosinformato"/>
        <w:jc w:val="both"/>
        <w:rPr>
          <w:rFonts w:ascii="Arial" w:hAnsi="Arial" w:cs="Arial"/>
          <w:sz w:val="21"/>
          <w:szCs w:val="21"/>
        </w:rPr>
      </w:pPr>
      <w:r w:rsidRPr="008622BD">
        <w:rPr>
          <w:rFonts w:ascii="Arial" w:hAnsi="Arial" w:cs="Arial"/>
          <w:sz w:val="21"/>
          <w:szCs w:val="21"/>
          <w:u w:val="single"/>
        </w:rPr>
        <w:t>Presente</w:t>
      </w:r>
      <w:r w:rsidRPr="008622BD">
        <w:rPr>
          <w:rFonts w:ascii="Arial" w:hAnsi="Arial" w:cs="Arial"/>
          <w:sz w:val="21"/>
          <w:szCs w:val="21"/>
        </w:rPr>
        <w:t>.-</w:t>
      </w:r>
    </w:p>
    <w:p w:rsidR="00E80820" w:rsidRPr="008622BD" w:rsidRDefault="00E80820" w:rsidP="008622BD">
      <w:pPr>
        <w:pStyle w:val="Textosinformato"/>
        <w:jc w:val="both"/>
        <w:rPr>
          <w:rFonts w:ascii="Arial" w:hAnsi="Arial" w:cs="Arial"/>
          <w:sz w:val="21"/>
          <w:szCs w:val="21"/>
        </w:rPr>
      </w:pPr>
    </w:p>
    <w:p w:rsidR="00E80820" w:rsidRPr="008622BD" w:rsidRDefault="00E80820" w:rsidP="008622BD">
      <w:pPr>
        <w:pStyle w:val="Textosinformato"/>
        <w:tabs>
          <w:tab w:val="left" w:pos="1134"/>
        </w:tabs>
        <w:jc w:val="both"/>
        <w:rPr>
          <w:rFonts w:ascii="Arial" w:hAnsi="Arial" w:cs="Arial"/>
          <w:sz w:val="21"/>
          <w:szCs w:val="21"/>
        </w:rPr>
      </w:pPr>
      <w:r w:rsidRPr="008622BD">
        <w:rPr>
          <w:rFonts w:ascii="Arial" w:hAnsi="Arial" w:cs="Arial"/>
          <w:sz w:val="21"/>
          <w:szCs w:val="21"/>
        </w:rPr>
        <w:t>Postor</w:t>
      </w:r>
      <w:r w:rsidRPr="008622BD">
        <w:rPr>
          <w:rFonts w:ascii="Arial" w:hAnsi="Arial" w:cs="Arial"/>
          <w:sz w:val="21"/>
          <w:szCs w:val="21"/>
        </w:rPr>
        <w:tab/>
        <w:t>:</w:t>
      </w:r>
      <w:r w:rsidRPr="008622BD">
        <w:rPr>
          <w:rFonts w:ascii="Arial" w:hAnsi="Arial" w:cs="Arial"/>
          <w:sz w:val="21"/>
          <w:szCs w:val="21"/>
        </w:rPr>
        <w:tab/>
        <w:t>......................................... .....................................</w:t>
      </w:r>
    </w:p>
    <w:p w:rsidR="00E80820" w:rsidRPr="008622BD" w:rsidRDefault="00E80820" w:rsidP="008622BD">
      <w:pPr>
        <w:pStyle w:val="Textosinformato"/>
        <w:jc w:val="both"/>
        <w:rPr>
          <w:rFonts w:ascii="Arial" w:hAnsi="Arial" w:cs="Arial"/>
          <w:sz w:val="21"/>
          <w:szCs w:val="21"/>
        </w:rPr>
      </w:pPr>
    </w:p>
    <w:p w:rsidR="00E80820" w:rsidRPr="008622BD" w:rsidRDefault="00E80820" w:rsidP="008622BD">
      <w:pPr>
        <w:pStyle w:val="Textosinformato"/>
        <w:tabs>
          <w:tab w:val="left" w:pos="1134"/>
        </w:tabs>
        <w:ind w:left="1418" w:hanging="1418"/>
        <w:jc w:val="both"/>
        <w:rPr>
          <w:rFonts w:ascii="Arial" w:hAnsi="Arial" w:cs="Arial"/>
          <w:sz w:val="21"/>
          <w:szCs w:val="21"/>
        </w:rPr>
      </w:pPr>
      <w:r w:rsidRPr="008622BD">
        <w:rPr>
          <w:rFonts w:ascii="Arial" w:hAnsi="Arial" w:cs="Arial"/>
          <w:sz w:val="21"/>
          <w:szCs w:val="21"/>
        </w:rPr>
        <w:t>Referencia</w:t>
      </w:r>
      <w:r w:rsidRPr="008622BD">
        <w:rPr>
          <w:rFonts w:ascii="Arial" w:hAnsi="Arial" w:cs="Arial"/>
          <w:sz w:val="21"/>
          <w:szCs w:val="21"/>
        </w:rPr>
        <w:tab/>
        <w:t>:</w:t>
      </w:r>
      <w:r w:rsidRPr="008622BD">
        <w:rPr>
          <w:rFonts w:ascii="Arial" w:hAnsi="Arial" w:cs="Arial"/>
          <w:sz w:val="21"/>
          <w:szCs w:val="21"/>
        </w:rPr>
        <w:tab/>
      </w:r>
      <w:r w:rsidRPr="008622BD">
        <w:rPr>
          <w:rFonts w:ascii="Arial" w:hAnsi="Arial" w:cs="Arial"/>
          <w:bCs/>
          <w:sz w:val="21"/>
          <w:szCs w:val="21"/>
        </w:rPr>
        <w:t>Concurso de Proyectos Integrales del Proyecto “Gestión y Explotación del Gran Teatro Nacional”</w:t>
      </w:r>
    </w:p>
    <w:p w:rsidR="00E80820" w:rsidRPr="008622BD" w:rsidRDefault="00E80820" w:rsidP="008622BD">
      <w:pPr>
        <w:pStyle w:val="Textosinformato"/>
        <w:jc w:val="both"/>
        <w:rPr>
          <w:rFonts w:ascii="Arial" w:hAnsi="Arial" w:cs="Arial"/>
          <w:sz w:val="21"/>
          <w:szCs w:val="21"/>
        </w:rPr>
      </w:pPr>
    </w:p>
    <w:p w:rsidR="00E80820" w:rsidRPr="008622BD" w:rsidRDefault="00E80820" w:rsidP="008622BD">
      <w:pPr>
        <w:pStyle w:val="Textosinformato"/>
        <w:jc w:val="both"/>
        <w:rPr>
          <w:rFonts w:ascii="Arial" w:hAnsi="Arial" w:cs="Arial"/>
          <w:sz w:val="21"/>
          <w:szCs w:val="21"/>
        </w:rPr>
      </w:pPr>
      <w:r w:rsidRPr="008622BD">
        <w:rPr>
          <w:rFonts w:ascii="Arial" w:hAnsi="Arial" w:cs="Arial"/>
          <w:sz w:val="21"/>
          <w:szCs w:val="21"/>
        </w:rPr>
        <w:t xml:space="preserve">De acuerdo a lo indicado en el Numeral 7.2. </w:t>
      </w:r>
      <w:proofErr w:type="gramStart"/>
      <w:r w:rsidRPr="008622BD">
        <w:rPr>
          <w:rFonts w:ascii="Arial" w:hAnsi="Arial" w:cs="Arial"/>
          <w:sz w:val="21"/>
          <w:szCs w:val="21"/>
        </w:rPr>
        <w:t>de</w:t>
      </w:r>
      <w:proofErr w:type="gramEnd"/>
      <w:r w:rsidRPr="008622BD">
        <w:rPr>
          <w:rFonts w:ascii="Arial" w:hAnsi="Arial" w:cs="Arial"/>
          <w:sz w:val="21"/>
          <w:szCs w:val="21"/>
        </w:rPr>
        <w:t xml:space="preserve"> las Bases del Concurso, nos es grato hacerles llegar nuestra Propuesta Económica de acuerdo a las condiciones establecidas para el presente Concurso, en los siguientes términos:</w:t>
      </w:r>
    </w:p>
    <w:p w:rsidR="00E80820" w:rsidRPr="008622BD" w:rsidRDefault="00E80820" w:rsidP="008622BD">
      <w:pPr>
        <w:pStyle w:val="Textosinformato"/>
        <w:jc w:val="both"/>
        <w:rPr>
          <w:rFonts w:ascii="Arial" w:hAnsi="Arial" w:cs="Arial"/>
          <w:sz w:val="21"/>
          <w:szCs w:val="21"/>
        </w:rPr>
      </w:pPr>
    </w:p>
    <w:tbl>
      <w:tblPr>
        <w:tblW w:w="8550" w:type="dxa"/>
        <w:jc w:val="center"/>
        <w:tblInd w:w="1989"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ook w:val="0000" w:firstRow="0" w:lastRow="0" w:firstColumn="0" w:lastColumn="0" w:noHBand="0" w:noVBand="0"/>
      </w:tblPr>
      <w:tblGrid>
        <w:gridCol w:w="3682"/>
        <w:gridCol w:w="4868"/>
      </w:tblGrid>
      <w:tr w:rsidR="00084681" w:rsidRPr="008622BD" w:rsidTr="00D64300">
        <w:trPr>
          <w:trHeight w:val="346"/>
          <w:jc w:val="center"/>
        </w:trPr>
        <w:tc>
          <w:tcPr>
            <w:tcW w:w="8550" w:type="dxa"/>
            <w:gridSpan w:val="2"/>
            <w:vAlign w:val="center"/>
          </w:tcPr>
          <w:p w:rsidR="00084681" w:rsidRPr="008622BD" w:rsidRDefault="00084681" w:rsidP="00D64300">
            <w:pPr>
              <w:pStyle w:val="Default"/>
              <w:ind w:left="32"/>
              <w:rPr>
                <w:b/>
                <w:sz w:val="21"/>
                <w:szCs w:val="21"/>
              </w:rPr>
            </w:pPr>
            <w:r w:rsidRPr="008622BD">
              <w:rPr>
                <w:b/>
                <w:bCs/>
                <w:sz w:val="21"/>
                <w:szCs w:val="21"/>
              </w:rPr>
              <w:t>Cofinanciamiento del Estado solicitado:</w:t>
            </w:r>
          </w:p>
        </w:tc>
      </w:tr>
      <w:tr w:rsidR="00084681" w:rsidRPr="008622BD" w:rsidTr="00D64300">
        <w:trPr>
          <w:trHeight w:val="320"/>
          <w:jc w:val="center"/>
        </w:trPr>
        <w:tc>
          <w:tcPr>
            <w:tcW w:w="3682" w:type="dxa"/>
            <w:vAlign w:val="center"/>
          </w:tcPr>
          <w:p w:rsidR="00084681" w:rsidRPr="008622BD" w:rsidRDefault="00084681" w:rsidP="00D64300">
            <w:pPr>
              <w:pStyle w:val="Textonotapie"/>
              <w:ind w:left="204"/>
              <w:jc w:val="both"/>
              <w:rPr>
                <w:rFonts w:ascii="Arial" w:hAnsi="Arial" w:cs="Arial"/>
                <w:b/>
                <w:i/>
                <w:sz w:val="21"/>
                <w:szCs w:val="21"/>
                <w:lang w:val="es-PE"/>
              </w:rPr>
            </w:pPr>
            <w:r w:rsidRPr="008622BD">
              <w:rPr>
                <w:rFonts w:ascii="Arial" w:hAnsi="Arial" w:cs="Arial"/>
                <w:b/>
                <w:bCs/>
                <w:i/>
                <w:color w:val="000000"/>
                <w:sz w:val="21"/>
                <w:szCs w:val="21"/>
              </w:rPr>
              <w:t>Monto en letras:</w:t>
            </w:r>
          </w:p>
        </w:tc>
        <w:tc>
          <w:tcPr>
            <w:tcW w:w="4868" w:type="dxa"/>
            <w:vAlign w:val="center"/>
          </w:tcPr>
          <w:p w:rsidR="00084681" w:rsidRPr="008622BD" w:rsidRDefault="00084681" w:rsidP="00D64300">
            <w:pPr>
              <w:pStyle w:val="Textonotapie"/>
              <w:autoSpaceDE w:val="0"/>
              <w:autoSpaceDN w:val="0"/>
              <w:adjustRightInd w:val="0"/>
              <w:jc w:val="both"/>
              <w:rPr>
                <w:rFonts w:ascii="Arial" w:hAnsi="Arial" w:cs="Arial"/>
                <w:b/>
                <w:i/>
                <w:sz w:val="21"/>
                <w:szCs w:val="21"/>
              </w:rPr>
            </w:pPr>
            <w:r w:rsidRPr="008622BD">
              <w:rPr>
                <w:rFonts w:ascii="Arial" w:hAnsi="Arial" w:cs="Arial"/>
                <w:b/>
                <w:i/>
                <w:sz w:val="21"/>
                <w:szCs w:val="21"/>
              </w:rPr>
              <w:t>……………………………………. Nuevos Soles</w:t>
            </w:r>
          </w:p>
        </w:tc>
      </w:tr>
      <w:tr w:rsidR="00084681" w:rsidRPr="008622BD" w:rsidTr="00D64300">
        <w:trPr>
          <w:trHeight w:val="320"/>
          <w:jc w:val="center"/>
        </w:trPr>
        <w:tc>
          <w:tcPr>
            <w:tcW w:w="3682" w:type="dxa"/>
            <w:vAlign w:val="center"/>
          </w:tcPr>
          <w:p w:rsidR="00084681" w:rsidRPr="008622BD" w:rsidRDefault="00084681" w:rsidP="00D64300">
            <w:pPr>
              <w:pStyle w:val="Textonotapie"/>
              <w:ind w:left="204"/>
              <w:jc w:val="both"/>
              <w:rPr>
                <w:rFonts w:ascii="Arial" w:hAnsi="Arial" w:cs="Arial"/>
                <w:b/>
                <w:bCs/>
                <w:i/>
                <w:color w:val="000000"/>
                <w:sz w:val="21"/>
                <w:szCs w:val="21"/>
              </w:rPr>
            </w:pPr>
            <w:r w:rsidRPr="008622BD">
              <w:rPr>
                <w:rFonts w:ascii="Arial" w:hAnsi="Arial" w:cs="Arial"/>
                <w:b/>
                <w:bCs/>
                <w:i/>
                <w:color w:val="000000"/>
                <w:sz w:val="21"/>
                <w:szCs w:val="21"/>
              </w:rPr>
              <w:t>Monto en números:</w:t>
            </w:r>
          </w:p>
        </w:tc>
        <w:tc>
          <w:tcPr>
            <w:tcW w:w="4868" w:type="dxa"/>
            <w:vAlign w:val="center"/>
          </w:tcPr>
          <w:p w:rsidR="00084681" w:rsidRPr="008622BD" w:rsidRDefault="00084681" w:rsidP="00D64300">
            <w:pPr>
              <w:pStyle w:val="Textonotapie"/>
              <w:autoSpaceDE w:val="0"/>
              <w:autoSpaceDN w:val="0"/>
              <w:adjustRightInd w:val="0"/>
              <w:jc w:val="both"/>
              <w:rPr>
                <w:rFonts w:ascii="Arial" w:hAnsi="Arial" w:cs="Arial"/>
                <w:b/>
                <w:i/>
                <w:sz w:val="21"/>
                <w:szCs w:val="21"/>
              </w:rPr>
            </w:pPr>
            <w:r w:rsidRPr="008622BD">
              <w:rPr>
                <w:rFonts w:ascii="Arial" w:hAnsi="Arial" w:cs="Arial"/>
                <w:b/>
                <w:i/>
                <w:sz w:val="21"/>
                <w:szCs w:val="21"/>
              </w:rPr>
              <w:t xml:space="preserve">S/. [           ] </w:t>
            </w:r>
          </w:p>
        </w:tc>
      </w:tr>
      <w:tr w:rsidR="00084681" w:rsidRPr="008622BD" w:rsidTr="00D64300">
        <w:trPr>
          <w:trHeight w:val="320"/>
          <w:jc w:val="center"/>
        </w:trPr>
        <w:tc>
          <w:tcPr>
            <w:tcW w:w="3682" w:type="dxa"/>
            <w:vAlign w:val="center"/>
          </w:tcPr>
          <w:p w:rsidR="00084681" w:rsidRPr="008622BD" w:rsidRDefault="00084681" w:rsidP="00D64300">
            <w:pPr>
              <w:pStyle w:val="Textonotapie"/>
              <w:ind w:left="204"/>
              <w:jc w:val="both"/>
              <w:rPr>
                <w:rFonts w:ascii="Arial" w:hAnsi="Arial" w:cs="Arial"/>
                <w:b/>
                <w:bCs/>
                <w:i/>
                <w:color w:val="000000"/>
                <w:sz w:val="21"/>
                <w:szCs w:val="21"/>
              </w:rPr>
            </w:pPr>
          </w:p>
        </w:tc>
        <w:tc>
          <w:tcPr>
            <w:tcW w:w="4868" w:type="dxa"/>
            <w:vAlign w:val="center"/>
          </w:tcPr>
          <w:p w:rsidR="00084681" w:rsidRPr="008622BD" w:rsidRDefault="00084681" w:rsidP="00D64300">
            <w:pPr>
              <w:pStyle w:val="Textonotapie"/>
              <w:autoSpaceDE w:val="0"/>
              <w:autoSpaceDN w:val="0"/>
              <w:adjustRightInd w:val="0"/>
              <w:jc w:val="both"/>
              <w:rPr>
                <w:rFonts w:ascii="Arial" w:hAnsi="Arial" w:cs="Arial"/>
                <w:b/>
                <w:i/>
                <w:sz w:val="21"/>
                <w:szCs w:val="21"/>
              </w:rPr>
            </w:pPr>
          </w:p>
        </w:tc>
      </w:tr>
      <w:tr w:rsidR="00E80820" w:rsidRPr="008622BD" w:rsidTr="00A3784F">
        <w:trPr>
          <w:trHeight w:val="346"/>
          <w:jc w:val="center"/>
        </w:trPr>
        <w:tc>
          <w:tcPr>
            <w:tcW w:w="8550" w:type="dxa"/>
            <w:gridSpan w:val="2"/>
            <w:vAlign w:val="center"/>
          </w:tcPr>
          <w:p w:rsidR="00E80820" w:rsidRPr="008622BD" w:rsidRDefault="00E80820" w:rsidP="008622BD">
            <w:pPr>
              <w:pStyle w:val="Default"/>
              <w:ind w:left="32"/>
              <w:rPr>
                <w:b/>
                <w:bCs/>
                <w:i/>
                <w:sz w:val="21"/>
                <w:szCs w:val="21"/>
              </w:rPr>
            </w:pPr>
            <w:r w:rsidRPr="008622BD">
              <w:rPr>
                <w:b/>
                <w:sz w:val="21"/>
                <w:szCs w:val="21"/>
              </w:rPr>
              <w:t>Retribución para el Estado ofrecida</w:t>
            </w:r>
            <w:r w:rsidRPr="008622BD">
              <w:rPr>
                <w:b/>
                <w:bCs/>
                <w:i/>
                <w:sz w:val="21"/>
                <w:szCs w:val="21"/>
              </w:rPr>
              <w:t>:</w:t>
            </w:r>
          </w:p>
        </w:tc>
      </w:tr>
      <w:tr w:rsidR="00E80820" w:rsidRPr="008622BD" w:rsidTr="00A3784F">
        <w:trPr>
          <w:trHeight w:val="320"/>
          <w:jc w:val="center"/>
        </w:trPr>
        <w:tc>
          <w:tcPr>
            <w:tcW w:w="3682" w:type="dxa"/>
            <w:vAlign w:val="center"/>
          </w:tcPr>
          <w:p w:rsidR="00E80820" w:rsidRPr="008622BD" w:rsidRDefault="00E80820" w:rsidP="008622BD">
            <w:pPr>
              <w:pStyle w:val="Textonotapie"/>
              <w:ind w:left="204"/>
              <w:jc w:val="both"/>
              <w:rPr>
                <w:rFonts w:ascii="Arial" w:hAnsi="Arial" w:cs="Arial"/>
                <w:b/>
                <w:bCs/>
                <w:i/>
                <w:color w:val="000000"/>
                <w:sz w:val="21"/>
                <w:szCs w:val="21"/>
              </w:rPr>
            </w:pPr>
            <w:r w:rsidRPr="008622BD">
              <w:rPr>
                <w:rFonts w:ascii="Arial" w:hAnsi="Arial" w:cs="Arial"/>
                <w:b/>
                <w:bCs/>
                <w:i/>
                <w:color w:val="000000"/>
                <w:sz w:val="21"/>
                <w:szCs w:val="21"/>
              </w:rPr>
              <w:t>Porcentaje en letras:</w:t>
            </w:r>
          </w:p>
        </w:tc>
        <w:tc>
          <w:tcPr>
            <w:tcW w:w="4868" w:type="dxa"/>
            <w:vAlign w:val="center"/>
          </w:tcPr>
          <w:p w:rsidR="00E80820" w:rsidRPr="008622BD" w:rsidRDefault="00E80820" w:rsidP="008622BD">
            <w:pPr>
              <w:pStyle w:val="Textonotapie"/>
              <w:autoSpaceDE w:val="0"/>
              <w:autoSpaceDN w:val="0"/>
              <w:adjustRightInd w:val="0"/>
              <w:jc w:val="both"/>
              <w:rPr>
                <w:rFonts w:ascii="Arial" w:hAnsi="Arial" w:cs="Arial"/>
                <w:b/>
                <w:i/>
                <w:sz w:val="21"/>
                <w:szCs w:val="21"/>
              </w:rPr>
            </w:pPr>
            <w:r w:rsidRPr="008622BD">
              <w:rPr>
                <w:rFonts w:ascii="Arial" w:hAnsi="Arial" w:cs="Arial"/>
                <w:b/>
                <w:i/>
                <w:sz w:val="21"/>
                <w:szCs w:val="21"/>
              </w:rPr>
              <w:t xml:space="preserve">……………………………………. por ciento </w:t>
            </w:r>
          </w:p>
        </w:tc>
      </w:tr>
      <w:tr w:rsidR="00E80820" w:rsidRPr="008622BD" w:rsidTr="00A3784F">
        <w:trPr>
          <w:trHeight w:val="320"/>
          <w:jc w:val="center"/>
        </w:trPr>
        <w:tc>
          <w:tcPr>
            <w:tcW w:w="3682" w:type="dxa"/>
            <w:vAlign w:val="center"/>
          </w:tcPr>
          <w:p w:rsidR="00E80820" w:rsidRPr="008622BD" w:rsidRDefault="00E80820" w:rsidP="008622BD">
            <w:pPr>
              <w:pStyle w:val="Textonotapie"/>
              <w:ind w:left="204"/>
              <w:jc w:val="both"/>
              <w:rPr>
                <w:rFonts w:ascii="Arial" w:hAnsi="Arial" w:cs="Arial"/>
                <w:b/>
                <w:bCs/>
                <w:i/>
                <w:color w:val="000000"/>
                <w:sz w:val="21"/>
                <w:szCs w:val="21"/>
              </w:rPr>
            </w:pPr>
            <w:r w:rsidRPr="008622BD">
              <w:rPr>
                <w:rFonts w:ascii="Arial" w:hAnsi="Arial" w:cs="Arial"/>
                <w:b/>
                <w:bCs/>
                <w:i/>
                <w:color w:val="000000"/>
                <w:sz w:val="21"/>
                <w:szCs w:val="21"/>
              </w:rPr>
              <w:t>Porcentaje en números:</w:t>
            </w:r>
          </w:p>
        </w:tc>
        <w:tc>
          <w:tcPr>
            <w:tcW w:w="4868" w:type="dxa"/>
            <w:vAlign w:val="center"/>
          </w:tcPr>
          <w:p w:rsidR="00E80820" w:rsidRPr="008622BD" w:rsidRDefault="00E80820" w:rsidP="008622BD">
            <w:pPr>
              <w:pStyle w:val="Textonotapie"/>
              <w:autoSpaceDE w:val="0"/>
              <w:autoSpaceDN w:val="0"/>
              <w:adjustRightInd w:val="0"/>
              <w:jc w:val="both"/>
              <w:rPr>
                <w:rFonts w:ascii="Arial" w:hAnsi="Arial" w:cs="Arial"/>
                <w:b/>
                <w:i/>
                <w:sz w:val="21"/>
                <w:szCs w:val="21"/>
              </w:rPr>
            </w:pPr>
            <w:r w:rsidRPr="008622BD">
              <w:rPr>
                <w:rFonts w:ascii="Arial" w:hAnsi="Arial" w:cs="Arial"/>
                <w:b/>
                <w:i/>
                <w:sz w:val="21"/>
                <w:szCs w:val="21"/>
              </w:rPr>
              <w:t xml:space="preserve">[          ] % </w:t>
            </w:r>
          </w:p>
        </w:tc>
      </w:tr>
    </w:tbl>
    <w:p w:rsidR="00E80820" w:rsidRPr="008622BD" w:rsidRDefault="00E80820" w:rsidP="008622BD">
      <w:pPr>
        <w:spacing w:after="0" w:line="240" w:lineRule="auto"/>
        <w:rPr>
          <w:rFonts w:ascii="Arial" w:hAnsi="Arial" w:cs="Arial"/>
          <w:sz w:val="21"/>
          <w:szCs w:val="21"/>
        </w:rPr>
      </w:pP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Declaramos que nuestra Propuesta Económica tiene el carácter de irrevocable y que mantendrá su plena vigencia hasta sesenta (60) Días posteriores a la Fecha de Cierre, comprometiéndonos a prorrogarla obligatoriamente si el Comité así lo dispusiera.</w:t>
      </w:r>
    </w:p>
    <w:p w:rsidR="00E80820" w:rsidRPr="008622BD" w:rsidRDefault="00E80820" w:rsidP="008622BD">
      <w:pPr>
        <w:spacing w:after="0" w:line="240" w:lineRule="auto"/>
        <w:jc w:val="both"/>
        <w:rPr>
          <w:rFonts w:ascii="Arial" w:hAnsi="Arial" w:cs="Arial"/>
          <w:sz w:val="21"/>
          <w:szCs w:val="21"/>
        </w:rPr>
      </w:pP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 xml:space="preserve">Aceptamos que esta Propuesta se incorporará al Contrato en todos sus  términos y condiciones sin excepción alguna y que la misma tiene carácter de declaración jurada. </w:t>
      </w:r>
    </w:p>
    <w:p w:rsidR="00E80820" w:rsidRPr="008622BD" w:rsidRDefault="00E80820" w:rsidP="008622BD">
      <w:pPr>
        <w:spacing w:after="0" w:line="240" w:lineRule="auto"/>
        <w:jc w:val="both"/>
        <w:rPr>
          <w:rFonts w:ascii="Arial" w:hAnsi="Arial" w:cs="Arial"/>
          <w:sz w:val="21"/>
          <w:szCs w:val="21"/>
        </w:rPr>
      </w:pP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 xml:space="preserve">Atentamente, </w:t>
      </w:r>
    </w:p>
    <w:p w:rsidR="00E80820" w:rsidRPr="008622BD" w:rsidRDefault="00E80820" w:rsidP="008622BD">
      <w:pPr>
        <w:spacing w:after="0" w:line="240" w:lineRule="auto"/>
        <w:jc w:val="both"/>
        <w:rPr>
          <w:rFonts w:ascii="Arial" w:hAnsi="Arial" w:cs="Arial"/>
          <w:sz w:val="21"/>
          <w:szCs w:val="21"/>
        </w:rPr>
      </w:pPr>
    </w:p>
    <w:p w:rsidR="00E80820" w:rsidRPr="008622BD" w:rsidRDefault="00E80820" w:rsidP="008622BD">
      <w:pPr>
        <w:spacing w:after="0" w:line="240" w:lineRule="auto"/>
        <w:jc w:val="both"/>
        <w:rPr>
          <w:rFonts w:ascii="Arial" w:hAnsi="Arial" w:cs="Arial"/>
          <w:sz w:val="21"/>
          <w:szCs w:val="21"/>
        </w:rPr>
      </w:pP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Postor Precalificado: ………………………………………….</w:t>
      </w: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ab/>
      </w:r>
      <w:r w:rsidRPr="008622BD">
        <w:rPr>
          <w:rFonts w:ascii="Arial" w:hAnsi="Arial" w:cs="Arial"/>
          <w:sz w:val="21"/>
          <w:szCs w:val="21"/>
        </w:rPr>
        <w:tab/>
      </w:r>
      <w:r w:rsidRPr="008622BD">
        <w:rPr>
          <w:rFonts w:ascii="Arial" w:hAnsi="Arial" w:cs="Arial"/>
          <w:sz w:val="21"/>
          <w:szCs w:val="21"/>
        </w:rPr>
        <w:tab/>
        <w:t>Nombre</w:t>
      </w:r>
    </w:p>
    <w:p w:rsidR="00E80820" w:rsidRPr="008622BD" w:rsidRDefault="00E80820" w:rsidP="008622BD">
      <w:pPr>
        <w:spacing w:after="0" w:line="240" w:lineRule="auto"/>
        <w:jc w:val="both"/>
        <w:rPr>
          <w:rFonts w:ascii="Arial" w:hAnsi="Arial" w:cs="Arial"/>
          <w:sz w:val="21"/>
          <w:szCs w:val="21"/>
        </w:rPr>
      </w:pP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 xml:space="preserve">Nombre:  </w:t>
      </w:r>
      <w:r w:rsidRPr="008622BD">
        <w:rPr>
          <w:rFonts w:ascii="Arial" w:hAnsi="Arial" w:cs="Arial"/>
          <w:sz w:val="21"/>
          <w:szCs w:val="21"/>
        </w:rPr>
        <w:tab/>
      </w:r>
      <w:r w:rsidRPr="008622BD">
        <w:rPr>
          <w:rFonts w:ascii="Arial" w:hAnsi="Arial" w:cs="Arial"/>
          <w:sz w:val="21"/>
          <w:szCs w:val="21"/>
        </w:rPr>
        <w:tab/>
        <w:t>………………………………………………….</w:t>
      </w: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ab/>
      </w:r>
      <w:r w:rsidRPr="008622BD">
        <w:rPr>
          <w:rFonts w:ascii="Arial" w:hAnsi="Arial" w:cs="Arial"/>
          <w:sz w:val="21"/>
          <w:szCs w:val="21"/>
        </w:rPr>
        <w:tab/>
      </w:r>
      <w:r w:rsidRPr="008622BD">
        <w:rPr>
          <w:rFonts w:ascii="Arial" w:hAnsi="Arial" w:cs="Arial"/>
          <w:sz w:val="21"/>
          <w:szCs w:val="21"/>
        </w:rPr>
        <w:tab/>
        <w:t>Representante Legal del Postor Precalificado</w:t>
      </w:r>
    </w:p>
    <w:p w:rsidR="00E80820" w:rsidRPr="008622BD" w:rsidRDefault="00E80820" w:rsidP="008622BD">
      <w:pPr>
        <w:spacing w:after="0" w:line="240" w:lineRule="auto"/>
        <w:jc w:val="both"/>
        <w:rPr>
          <w:rFonts w:ascii="Arial" w:hAnsi="Arial" w:cs="Arial"/>
          <w:sz w:val="21"/>
          <w:szCs w:val="21"/>
        </w:rPr>
      </w:pP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Firma:</w:t>
      </w:r>
      <w:r w:rsidRPr="008622BD">
        <w:rPr>
          <w:rFonts w:ascii="Arial" w:hAnsi="Arial" w:cs="Arial"/>
          <w:sz w:val="21"/>
          <w:szCs w:val="21"/>
        </w:rPr>
        <w:tab/>
      </w:r>
      <w:r w:rsidRPr="008622BD">
        <w:rPr>
          <w:rFonts w:ascii="Arial" w:hAnsi="Arial" w:cs="Arial"/>
          <w:sz w:val="21"/>
          <w:szCs w:val="21"/>
        </w:rPr>
        <w:tab/>
      </w:r>
      <w:r w:rsidRPr="008622BD">
        <w:rPr>
          <w:rFonts w:ascii="Arial" w:hAnsi="Arial" w:cs="Arial"/>
          <w:sz w:val="21"/>
          <w:szCs w:val="21"/>
        </w:rPr>
        <w:tab/>
        <w:t>……………………………………………..</w:t>
      </w:r>
    </w:p>
    <w:p w:rsidR="00E80820" w:rsidRPr="008622BD" w:rsidRDefault="00E80820" w:rsidP="008622BD">
      <w:pPr>
        <w:spacing w:after="0" w:line="240" w:lineRule="auto"/>
        <w:jc w:val="both"/>
        <w:rPr>
          <w:rFonts w:ascii="Arial" w:hAnsi="Arial" w:cs="Arial"/>
          <w:sz w:val="21"/>
          <w:szCs w:val="21"/>
        </w:rPr>
      </w:pPr>
      <w:r w:rsidRPr="008622BD">
        <w:rPr>
          <w:rFonts w:ascii="Arial" w:hAnsi="Arial" w:cs="Arial"/>
          <w:sz w:val="21"/>
          <w:szCs w:val="21"/>
        </w:rPr>
        <w:tab/>
      </w:r>
      <w:r w:rsidRPr="008622BD">
        <w:rPr>
          <w:rFonts w:ascii="Arial" w:hAnsi="Arial" w:cs="Arial"/>
          <w:sz w:val="21"/>
          <w:szCs w:val="21"/>
        </w:rPr>
        <w:tab/>
      </w:r>
      <w:r w:rsidRPr="008622BD">
        <w:rPr>
          <w:rFonts w:ascii="Arial" w:hAnsi="Arial" w:cs="Arial"/>
          <w:sz w:val="21"/>
          <w:szCs w:val="21"/>
        </w:rPr>
        <w:tab/>
        <w:t>Representante Legal del Postor Precalificado</w:t>
      </w:r>
    </w:p>
    <w:p w:rsidR="008622BD" w:rsidRDefault="008622BD" w:rsidP="008622BD">
      <w:pPr>
        <w:spacing w:after="0" w:line="240" w:lineRule="auto"/>
        <w:jc w:val="both"/>
        <w:rPr>
          <w:rFonts w:ascii="Arial" w:hAnsi="Arial" w:cs="Arial"/>
          <w:sz w:val="20"/>
        </w:rPr>
      </w:pPr>
    </w:p>
    <w:p w:rsidR="008622BD" w:rsidRDefault="008622BD" w:rsidP="008622BD">
      <w:pPr>
        <w:spacing w:after="0" w:line="240" w:lineRule="auto"/>
        <w:jc w:val="both"/>
        <w:rPr>
          <w:rFonts w:ascii="Arial" w:hAnsi="Arial" w:cs="Arial"/>
          <w:sz w:val="20"/>
        </w:rPr>
      </w:pPr>
    </w:p>
    <w:p w:rsidR="00E80820" w:rsidRPr="008622BD" w:rsidRDefault="00E80820" w:rsidP="008622BD">
      <w:pPr>
        <w:spacing w:after="0" w:line="240" w:lineRule="auto"/>
        <w:jc w:val="both"/>
        <w:rPr>
          <w:rFonts w:ascii="Arial" w:hAnsi="Arial" w:cs="Arial"/>
          <w:sz w:val="18"/>
        </w:rPr>
      </w:pPr>
      <w:r w:rsidRPr="008622BD">
        <w:rPr>
          <w:rFonts w:ascii="Arial" w:hAnsi="Arial" w:cs="Arial"/>
          <w:sz w:val="18"/>
        </w:rPr>
        <w:t>Nota: En caso exista cualquier discrepancia entre una cifra expresada en números y en letras, prevalecerá el monto expresado en letras.</w:t>
      </w: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824" w:name="_Toc334691946"/>
      <w:r w:rsidRPr="00E80820">
        <w:rPr>
          <w:rFonts w:ascii="Arial" w:hAnsi="Arial" w:cs="Arial"/>
          <w:bCs w:val="0"/>
          <w:sz w:val="22"/>
          <w:szCs w:val="22"/>
        </w:rPr>
        <w:lastRenderedPageBreak/>
        <w:t>ANEXO N° 10</w:t>
      </w:r>
      <w:bookmarkEnd w:id="817"/>
      <w:bookmarkEnd w:id="824"/>
    </w:p>
    <w:bookmarkStart w:id="825" w:name="_Toc334691947"/>
    <w:p w:rsidR="00E80820" w:rsidRPr="00E80820" w:rsidRDefault="00C66373" w:rsidP="008622BD">
      <w:pPr>
        <w:pStyle w:val="Ttulo1"/>
        <w:jc w:val="center"/>
        <w:rPr>
          <w:rFonts w:ascii="Arial" w:hAnsi="Arial" w:cs="Arial"/>
          <w:bCs w:val="0"/>
          <w:sz w:val="22"/>
          <w:szCs w:val="22"/>
        </w:rPr>
      </w:pPr>
      <w:r>
        <w:rPr>
          <w:rFonts w:ascii="Arial" w:hAnsi="Arial" w:cs="Arial"/>
          <w:bCs w:val="0"/>
          <w:noProof/>
          <w:sz w:val="22"/>
          <w:szCs w:val="22"/>
          <w:lang w:eastAsia="es-PE"/>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-855980</wp:posOffset>
                </wp:positionV>
                <wp:extent cx="1028700" cy="571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747" w:rsidRDefault="00846747" w:rsidP="00E8082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67.4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AJ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" filled="f" stroked="f">
                <v:textbox>
                  <w:txbxContent>
                    <w:p w:rsidR="00846747" w:rsidRDefault="00846747" w:rsidP="00E80820">
                      <w:pPr>
                        <w:jc w:val="center"/>
                        <w:rPr>
                          <w:sz w:val="20"/>
                        </w:rPr>
                      </w:pPr>
                    </w:p>
                  </w:txbxContent>
                </v:textbox>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825"/>
    </w:p>
    <w:p w:rsidR="00E80820" w:rsidRPr="00E80820" w:rsidRDefault="00E80820" w:rsidP="008622BD">
      <w:pPr>
        <w:pStyle w:val="Ttulo1"/>
        <w:jc w:val="center"/>
        <w:rPr>
          <w:rFonts w:ascii="Arial" w:hAnsi="Arial" w:cs="Arial"/>
          <w:bCs w:val="0"/>
          <w:sz w:val="22"/>
          <w:szCs w:val="22"/>
        </w:rPr>
      </w:pPr>
      <w:bookmarkStart w:id="826" w:name="_Toc82510160"/>
      <w:bookmarkStart w:id="827" w:name="_Toc115876611"/>
      <w:bookmarkStart w:id="828" w:name="_Toc334691948"/>
      <w:r w:rsidRPr="00E80820">
        <w:rPr>
          <w:rFonts w:ascii="Arial" w:hAnsi="Arial" w:cs="Arial"/>
          <w:bCs w:val="0"/>
          <w:sz w:val="22"/>
          <w:szCs w:val="22"/>
        </w:rPr>
        <w:t>GUÍA DE USUARIOS DE LA SALA DE DATOS</w:t>
      </w:r>
      <w:bookmarkEnd w:id="826"/>
      <w:bookmarkEnd w:id="827"/>
      <w:bookmarkEnd w:id="828"/>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567"/>
        </w:tabs>
        <w:jc w:val="both"/>
        <w:rPr>
          <w:rFonts w:ascii="Arial" w:hAnsi="Arial" w:cs="Arial"/>
          <w:b/>
          <w:sz w:val="22"/>
          <w:szCs w:val="22"/>
        </w:rPr>
      </w:pPr>
      <w:r w:rsidRPr="00E80820">
        <w:rPr>
          <w:rFonts w:ascii="Arial" w:hAnsi="Arial" w:cs="Arial"/>
          <w:b/>
          <w:sz w:val="22"/>
          <w:szCs w:val="22"/>
        </w:rPr>
        <w:t xml:space="preserve">I. </w:t>
      </w:r>
      <w:r w:rsidRPr="00E80820">
        <w:rPr>
          <w:rFonts w:ascii="Arial" w:hAnsi="Arial" w:cs="Arial"/>
          <w:b/>
          <w:sz w:val="22"/>
          <w:szCs w:val="22"/>
        </w:rPr>
        <w:tab/>
        <w:t>DISPONIBILIDAD</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b/>
          <w:sz w:val="22"/>
          <w:szCs w:val="22"/>
        </w:rPr>
      </w:pPr>
      <w:r w:rsidRPr="00E80820">
        <w:rPr>
          <w:rFonts w:ascii="Arial" w:hAnsi="Arial" w:cs="Arial"/>
          <w:b/>
          <w:sz w:val="22"/>
          <w:szCs w:val="22"/>
        </w:rPr>
        <w:t xml:space="preserve">1. </w:t>
      </w:r>
      <w:r w:rsidRPr="00E80820">
        <w:rPr>
          <w:rFonts w:ascii="Arial" w:hAnsi="Arial" w:cs="Arial"/>
          <w:b/>
          <w:sz w:val="22"/>
          <w:szCs w:val="22"/>
        </w:rPr>
        <w:tab/>
        <w:t>Usuarios autorizados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r w:rsidRPr="00E80820">
        <w:rPr>
          <w:rFonts w:ascii="Arial" w:hAnsi="Arial" w:cs="Arial"/>
          <w:sz w:val="22"/>
          <w:szCs w:val="22"/>
        </w:rPr>
        <w:tab/>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b/>
          <w:sz w:val="22"/>
          <w:szCs w:val="22"/>
        </w:rPr>
      </w:pPr>
      <w:r w:rsidRPr="00E80820">
        <w:rPr>
          <w:rFonts w:ascii="Arial" w:hAnsi="Arial" w:cs="Arial"/>
          <w:b/>
          <w:sz w:val="22"/>
          <w:szCs w:val="22"/>
        </w:rPr>
        <w:t xml:space="preserve">2. </w:t>
      </w:r>
      <w:r w:rsidRPr="00E80820">
        <w:rPr>
          <w:rFonts w:ascii="Arial" w:hAnsi="Arial" w:cs="Arial"/>
          <w:b/>
          <w:sz w:val="22"/>
          <w:szCs w:val="22"/>
        </w:rPr>
        <w:tab/>
        <w:t>Capacidad y servicios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r w:rsidRPr="00E80820">
        <w:rPr>
          <w:rFonts w:ascii="Arial" w:hAnsi="Arial" w:cs="Arial"/>
          <w:sz w:val="22"/>
          <w:szCs w:val="22"/>
        </w:rPr>
        <w:tab/>
        <w:t>La Sala de Datos contará con una sala de reuniones con una capacidad máxima de atención para 6 personas. Los usuarios, aparte de toda la documentación disponible respecto al Proceso de promoción de la inversión privada en el Proyecto, tendrán facilidades para acceder a impresoras, fotocopiadora, teléfono, facsímil y otros servicios que faciliten su trabajo.</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b/>
          <w:sz w:val="22"/>
          <w:szCs w:val="22"/>
        </w:rPr>
      </w:pPr>
      <w:r w:rsidRPr="00E80820">
        <w:rPr>
          <w:rFonts w:ascii="Arial" w:hAnsi="Arial" w:cs="Arial"/>
          <w:b/>
          <w:sz w:val="22"/>
          <w:szCs w:val="22"/>
        </w:rPr>
        <w:t xml:space="preserve">3. </w:t>
      </w:r>
      <w:r w:rsidRPr="00E80820">
        <w:rPr>
          <w:rFonts w:ascii="Arial" w:hAnsi="Arial" w:cs="Arial"/>
          <w:b/>
          <w:sz w:val="22"/>
          <w:szCs w:val="22"/>
        </w:rPr>
        <w:tab/>
        <w:t>Horario de atención</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r w:rsidRPr="00E80820">
        <w:rPr>
          <w:rFonts w:ascii="Arial" w:hAnsi="Arial" w:cs="Arial"/>
          <w:sz w:val="22"/>
          <w:szCs w:val="22"/>
        </w:rPr>
        <w:tab/>
        <w:t>El horario de atención de la Sala de Datos será de 9:00 a.m. a 13:30 horas y de 15:00 a 18:30 horas, de lunes a viernes.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b/>
          <w:sz w:val="22"/>
          <w:szCs w:val="22"/>
        </w:rPr>
      </w:pPr>
      <w:r w:rsidRPr="00E80820">
        <w:rPr>
          <w:rFonts w:ascii="Arial" w:hAnsi="Arial" w:cs="Arial"/>
          <w:b/>
          <w:sz w:val="22"/>
          <w:szCs w:val="22"/>
        </w:rPr>
        <w:t xml:space="preserve">4. </w:t>
      </w:r>
      <w:r w:rsidRPr="00E80820">
        <w:rPr>
          <w:rFonts w:ascii="Arial" w:hAnsi="Arial" w:cs="Arial"/>
          <w:b/>
          <w:sz w:val="22"/>
          <w:szCs w:val="22"/>
        </w:rPr>
        <w:tab/>
        <w:t>Procedimiento para la atención</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r w:rsidRPr="00E80820">
        <w:rPr>
          <w:rFonts w:ascii="Arial" w:hAnsi="Arial" w:cs="Arial"/>
          <w:sz w:val="22"/>
          <w:szCs w:val="22"/>
        </w:rPr>
        <w:tab/>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 De preferencia, la Sala de Datos se debe utilizar para consultas y trabajos sobre documentos de consulta. De ninguna manera se convertirá en la base de operaciones de los Postores.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r w:rsidRPr="00E80820">
        <w:rPr>
          <w:rFonts w:ascii="Arial" w:hAnsi="Arial" w:cs="Arial"/>
          <w:sz w:val="22"/>
          <w:szCs w:val="22"/>
        </w:rPr>
        <w:tab/>
        <w:t xml:space="preserve">Todos los documentos y servicios serán requeridos a través de los formularios correspondientes y la Coordinación de la Sala de Datos. </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b/>
          <w:sz w:val="22"/>
          <w:szCs w:val="22"/>
        </w:rPr>
      </w:pPr>
      <w:r w:rsidRPr="00E80820">
        <w:rPr>
          <w:rFonts w:ascii="Arial" w:hAnsi="Arial" w:cs="Arial"/>
          <w:b/>
          <w:sz w:val="22"/>
          <w:szCs w:val="22"/>
        </w:rPr>
        <w:t xml:space="preserve">II. </w:t>
      </w:r>
      <w:r w:rsidRPr="00E80820">
        <w:rPr>
          <w:rFonts w:ascii="Arial" w:hAnsi="Arial" w:cs="Arial"/>
          <w:b/>
          <w:sz w:val="22"/>
          <w:szCs w:val="22"/>
        </w:rPr>
        <w:tab/>
        <w:t>SERVICIOS OFRECIDOS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firstLine="3"/>
        <w:jc w:val="both"/>
        <w:rPr>
          <w:rFonts w:ascii="Arial" w:hAnsi="Arial" w:cs="Arial"/>
          <w:sz w:val="22"/>
          <w:szCs w:val="22"/>
        </w:rPr>
      </w:pPr>
      <w:r w:rsidRPr="00E80820">
        <w:rPr>
          <w:rFonts w:ascii="Arial" w:hAnsi="Arial" w:cs="Arial"/>
          <w:sz w:val="22"/>
          <w:szCs w:val="22"/>
        </w:rPr>
        <w:t>El uso de la Sala de Datos es gratuito pero se cobrará el costo de los diferentes servicios de fotocopiado, impresiones, encuadernaciones, grabación de archivos en disquetes, CD, teléfono, fax, refrigerio, etc. Servicios adicionales como copias de planos, escaneado de imágenes, uso de Internet y otros podrán eventualmente ser prestados siempre cuando hubieran sido solicitados con la debida anticipación y serán cobrados también en función de su costo, el que será previamente informado por la Coordinación de la Sala de Datos.</w:t>
      </w:r>
    </w:p>
    <w:p w:rsidR="00E80820" w:rsidRPr="00E80820" w:rsidRDefault="00E80820" w:rsidP="008622BD">
      <w:pPr>
        <w:pStyle w:val="Textosinformato"/>
        <w:tabs>
          <w:tab w:val="left" w:pos="567"/>
        </w:tabs>
        <w:ind w:left="567" w:firstLine="3"/>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b/>
          <w:sz w:val="22"/>
          <w:szCs w:val="22"/>
        </w:rPr>
      </w:pPr>
      <w:r w:rsidRPr="00E80820">
        <w:rPr>
          <w:rFonts w:ascii="Arial" w:hAnsi="Arial" w:cs="Arial"/>
          <w:b/>
          <w:sz w:val="22"/>
          <w:szCs w:val="22"/>
        </w:rPr>
        <w:br w:type="page"/>
      </w:r>
      <w:r w:rsidRPr="00E80820">
        <w:rPr>
          <w:rFonts w:ascii="Arial" w:hAnsi="Arial" w:cs="Arial"/>
          <w:b/>
          <w:sz w:val="22"/>
          <w:szCs w:val="22"/>
        </w:rPr>
        <w:lastRenderedPageBreak/>
        <w:t xml:space="preserve">III. </w:t>
      </w:r>
      <w:r w:rsidRPr="00E80820">
        <w:rPr>
          <w:rFonts w:ascii="Arial" w:hAnsi="Arial" w:cs="Arial"/>
          <w:b/>
          <w:sz w:val="22"/>
          <w:szCs w:val="22"/>
        </w:rPr>
        <w:tab/>
        <w:t>FORMULARIOS DE USO EN LA SALA DE DATOS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ind w:left="567"/>
        <w:jc w:val="both"/>
        <w:rPr>
          <w:rFonts w:ascii="Arial" w:hAnsi="Arial" w:cs="Arial"/>
          <w:sz w:val="22"/>
          <w:szCs w:val="22"/>
        </w:rPr>
      </w:pPr>
      <w:r w:rsidRPr="00E80820">
        <w:rPr>
          <w:rFonts w:ascii="Arial" w:hAnsi="Arial" w:cs="Arial"/>
          <w:sz w:val="22"/>
          <w:szCs w:val="22"/>
        </w:rPr>
        <w:t>Se ha incluido en este Anexo el Formulario 1 (IDENTIFICACIÓN DE LAS PERSONAS AUTORIZADAS PARA HACER USO DE LA SALA DE DATOS) y su Apéndice 1 (CUADRO DE DATOS Y PERMANENCIA). Estos formatos deberán ser entregados llenos antes del primer día de uso de la Sala de Datos, vía fax o correo electrónico, por parte de los representantes del grupo Postor, este es un requisito indispensable para que puedan acceder a la información proporcionada en la Sala de Datos. Es sobre la base de la información suministrada en este formato que se elaborarán los horarios y reservaciones de uso de la Sala de Datos.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tabs>
          <w:tab w:val="left" w:pos="567"/>
        </w:tabs>
        <w:ind w:left="567" w:hanging="567"/>
        <w:jc w:val="both"/>
        <w:rPr>
          <w:rFonts w:ascii="Arial" w:hAnsi="Arial" w:cs="Arial"/>
          <w:sz w:val="22"/>
          <w:szCs w:val="22"/>
        </w:rPr>
      </w:pPr>
      <w:r w:rsidRPr="00E80820">
        <w:rPr>
          <w:rFonts w:ascii="Arial" w:hAnsi="Arial" w:cs="Arial"/>
          <w:sz w:val="22"/>
          <w:szCs w:val="22"/>
        </w:rPr>
        <w:tab/>
        <w:t>Además se incluye en este Anexo, los siguientes documentos:</w:t>
      </w:r>
    </w:p>
    <w:p w:rsidR="00E80820" w:rsidRPr="00E80820" w:rsidRDefault="00E80820" w:rsidP="008622BD">
      <w:pPr>
        <w:pStyle w:val="Textosinformato"/>
        <w:tabs>
          <w:tab w:val="left" w:pos="567"/>
        </w:tabs>
        <w:ind w:left="567" w:hanging="567"/>
        <w:jc w:val="both"/>
        <w:rPr>
          <w:rFonts w:ascii="Arial" w:hAnsi="Arial" w:cs="Arial"/>
          <w:sz w:val="22"/>
          <w:szCs w:val="22"/>
        </w:rPr>
      </w:pPr>
    </w:p>
    <w:p w:rsidR="00E80820" w:rsidRPr="00E80820" w:rsidRDefault="00E80820" w:rsidP="008622BD">
      <w:pPr>
        <w:pStyle w:val="Textosinformato"/>
        <w:ind w:left="1134" w:hanging="567"/>
        <w:jc w:val="both"/>
        <w:rPr>
          <w:rFonts w:ascii="Arial" w:hAnsi="Arial" w:cs="Arial"/>
          <w:sz w:val="22"/>
          <w:szCs w:val="22"/>
        </w:rPr>
      </w:pPr>
      <w:r w:rsidRPr="00E80820">
        <w:rPr>
          <w:rFonts w:ascii="Arial" w:hAnsi="Arial" w:cs="Arial"/>
          <w:sz w:val="22"/>
          <w:szCs w:val="22"/>
        </w:rPr>
        <w:t>-</w:t>
      </w:r>
      <w:r w:rsidRPr="00E80820">
        <w:rPr>
          <w:rFonts w:ascii="Arial" w:hAnsi="Arial" w:cs="Arial"/>
          <w:sz w:val="22"/>
          <w:szCs w:val="22"/>
        </w:rPr>
        <w:tab/>
        <w:t>Formulario 2 (SOLICITUD DE SERVICIOS MULTIPLES), se utilizará para los servicios que requieran los Postores.</w:t>
      </w:r>
    </w:p>
    <w:p w:rsidR="00E80820" w:rsidRPr="00E80820" w:rsidRDefault="00E80820" w:rsidP="008622BD">
      <w:pPr>
        <w:pStyle w:val="Textosinformato"/>
        <w:ind w:left="1134" w:hanging="567"/>
        <w:jc w:val="both"/>
        <w:rPr>
          <w:rFonts w:ascii="Arial" w:hAnsi="Arial" w:cs="Arial"/>
          <w:sz w:val="22"/>
          <w:szCs w:val="22"/>
        </w:rPr>
      </w:pPr>
    </w:p>
    <w:p w:rsidR="00E80820" w:rsidRPr="00E80820" w:rsidRDefault="00E80820" w:rsidP="008622BD">
      <w:pPr>
        <w:pStyle w:val="Textosinformato"/>
        <w:ind w:left="1134" w:hanging="567"/>
        <w:jc w:val="both"/>
        <w:rPr>
          <w:rFonts w:ascii="Arial" w:hAnsi="Arial" w:cs="Arial"/>
          <w:sz w:val="22"/>
          <w:szCs w:val="22"/>
        </w:rPr>
      </w:pPr>
      <w:r w:rsidRPr="00E80820">
        <w:rPr>
          <w:rFonts w:ascii="Arial" w:hAnsi="Arial" w:cs="Arial"/>
          <w:sz w:val="22"/>
          <w:szCs w:val="22"/>
        </w:rPr>
        <w:t>-</w:t>
      </w:r>
      <w:r w:rsidRPr="00E80820">
        <w:rPr>
          <w:rFonts w:ascii="Arial" w:hAnsi="Arial" w:cs="Arial"/>
          <w:sz w:val="22"/>
          <w:szCs w:val="22"/>
        </w:rPr>
        <w:tab/>
        <w:t xml:space="preserve">Formulario 3 (SOLICITUD DE CONSULTAS TÉCNICAS), servirá para que los Postores puedan hacer consultas por escrito, sobre los diversos temas del proyecto. </w:t>
      </w:r>
    </w:p>
    <w:p w:rsidR="00E80820" w:rsidRPr="00E80820" w:rsidRDefault="00E80820" w:rsidP="008622BD">
      <w:pPr>
        <w:pStyle w:val="Ttulo1"/>
        <w:jc w:val="center"/>
        <w:rPr>
          <w:rFonts w:ascii="Arial" w:hAnsi="Arial" w:cs="Arial"/>
          <w:bCs w:val="0"/>
          <w:sz w:val="22"/>
          <w:szCs w:val="22"/>
        </w:rPr>
      </w:pPr>
      <w:r w:rsidRPr="00E80820">
        <w:rPr>
          <w:rFonts w:ascii="Arial" w:hAnsi="Arial" w:cs="Arial"/>
          <w:b w:val="0"/>
          <w:sz w:val="22"/>
          <w:szCs w:val="22"/>
        </w:rPr>
        <w:br w:type="page"/>
      </w:r>
      <w:bookmarkStart w:id="829" w:name="_Toc264529689"/>
      <w:bookmarkStart w:id="830" w:name="_Toc266383694"/>
      <w:bookmarkStart w:id="831" w:name="_Toc266740755"/>
      <w:bookmarkStart w:id="832" w:name="_Toc289194506"/>
      <w:bookmarkStart w:id="833" w:name="_Toc315468864"/>
      <w:bookmarkStart w:id="834" w:name="_Toc324169700"/>
      <w:bookmarkStart w:id="835" w:name="_Toc324368785"/>
      <w:bookmarkStart w:id="836" w:name="_Toc332901480"/>
      <w:bookmarkStart w:id="837" w:name="_Toc334691949"/>
      <w:r w:rsidRPr="00E80820">
        <w:rPr>
          <w:rFonts w:ascii="Arial" w:hAnsi="Arial" w:cs="Arial"/>
          <w:bCs w:val="0"/>
          <w:sz w:val="22"/>
          <w:szCs w:val="22"/>
        </w:rPr>
        <w:lastRenderedPageBreak/>
        <w:t>ANEXO N° 10</w:t>
      </w:r>
      <w:bookmarkEnd w:id="829"/>
      <w:bookmarkEnd w:id="830"/>
      <w:bookmarkEnd w:id="831"/>
      <w:bookmarkEnd w:id="832"/>
      <w:bookmarkEnd w:id="833"/>
      <w:bookmarkEnd w:id="834"/>
      <w:bookmarkEnd w:id="835"/>
      <w:bookmarkEnd w:id="836"/>
      <w:bookmarkEnd w:id="837"/>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838" w:name="_Toc82510161"/>
      <w:bookmarkStart w:id="839" w:name="_Toc115876612"/>
      <w:bookmarkStart w:id="840" w:name="_Toc334691950"/>
      <w:r w:rsidRPr="00E80820">
        <w:rPr>
          <w:rFonts w:ascii="Arial" w:hAnsi="Arial" w:cs="Arial"/>
          <w:bCs w:val="0"/>
          <w:sz w:val="22"/>
          <w:szCs w:val="22"/>
        </w:rPr>
        <w:t>Formulario 1</w:t>
      </w:r>
      <w:bookmarkEnd w:id="838"/>
      <w:r w:rsidRPr="00E80820">
        <w:rPr>
          <w:rFonts w:ascii="Arial" w:hAnsi="Arial" w:cs="Arial"/>
          <w:bCs w:val="0"/>
          <w:sz w:val="22"/>
          <w:szCs w:val="22"/>
        </w:rPr>
        <w:t>: IDENTIFICACIÓN DE LAS PERSONAS AUTORIZADAS PARA HACER USO DE LA SALA DE DATOS</w:t>
      </w:r>
      <w:bookmarkEnd w:id="839"/>
      <w:bookmarkEnd w:id="840"/>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Lima</w:t>
      </w:r>
      <w:proofErr w:type="gramStart"/>
      <w:r w:rsidRPr="00E80820">
        <w:rPr>
          <w:rFonts w:ascii="Arial" w:hAnsi="Arial" w:cs="Arial"/>
          <w:sz w:val="22"/>
          <w:szCs w:val="22"/>
        </w:rPr>
        <w:t>, ..........</w:t>
      </w:r>
      <w:proofErr w:type="gramEnd"/>
      <w:r w:rsidRPr="00E80820">
        <w:rPr>
          <w:rFonts w:ascii="Arial" w:hAnsi="Arial" w:cs="Arial"/>
          <w:sz w:val="22"/>
          <w:szCs w:val="22"/>
        </w:rPr>
        <w:t xml:space="preserve"> de ................... de 201...</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 xml:space="preserve">Señores </w:t>
      </w:r>
    </w:p>
    <w:p w:rsidR="00E80820" w:rsidRPr="00E80820" w:rsidRDefault="00E80820" w:rsidP="008622BD">
      <w:pPr>
        <w:pStyle w:val="Textosinformato"/>
        <w:jc w:val="both"/>
        <w:rPr>
          <w:rFonts w:ascii="Arial" w:hAnsi="Arial" w:cs="Arial"/>
          <w:b/>
          <w:sz w:val="22"/>
          <w:szCs w:val="22"/>
        </w:rPr>
      </w:pPr>
      <w:r w:rsidRPr="00E80820">
        <w:rPr>
          <w:rFonts w:ascii="Arial" w:hAnsi="Arial" w:cs="Arial"/>
          <w:b/>
          <w:sz w:val="22"/>
          <w:szCs w:val="22"/>
        </w:rPr>
        <w:t xml:space="preserve">Comité de PROINVERSIÓN en Proyectos de Infraestructura y Servicios </w:t>
      </w:r>
      <w:r w:rsidR="00512958">
        <w:rPr>
          <w:rFonts w:ascii="Arial" w:hAnsi="Arial" w:cs="Arial"/>
          <w:b/>
          <w:sz w:val="22"/>
          <w:szCs w:val="22"/>
        </w:rPr>
        <w:t xml:space="preserve">Públicos </w:t>
      </w:r>
      <w:r w:rsidRPr="00E80820">
        <w:rPr>
          <w:rFonts w:ascii="Arial" w:hAnsi="Arial" w:cs="Arial"/>
          <w:b/>
          <w:sz w:val="22"/>
          <w:szCs w:val="22"/>
        </w:rPr>
        <w:t>Sociales, Minería, Saneamiento</w:t>
      </w:r>
      <w:r w:rsidR="00512958">
        <w:rPr>
          <w:rFonts w:ascii="Arial" w:hAnsi="Arial" w:cs="Arial"/>
          <w:b/>
          <w:sz w:val="22"/>
          <w:szCs w:val="22"/>
        </w:rPr>
        <w:t>, Irrigación y Asuntos Agrarios</w:t>
      </w:r>
      <w:r w:rsidRPr="00E80820">
        <w:rPr>
          <w:rFonts w:ascii="Arial" w:hAnsi="Arial" w:cs="Arial"/>
          <w:b/>
          <w:sz w:val="22"/>
          <w:szCs w:val="22"/>
        </w:rPr>
        <w:t xml:space="preserve"> – PRO DESARROLLO </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Agencia de Promoción de la Inversión Privada - PROINVERSIÓN</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 xml:space="preserve">Presente.- </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la presente yo</w:t>
      </w:r>
      <w:proofErr w:type="gramStart"/>
      <w:r w:rsidRPr="00E80820">
        <w:rPr>
          <w:rFonts w:ascii="Arial" w:hAnsi="Arial" w:cs="Arial"/>
          <w:sz w:val="22"/>
          <w:szCs w:val="22"/>
        </w:rPr>
        <w:t>, ......................................................................</w:t>
      </w:r>
      <w:proofErr w:type="gramEnd"/>
      <w:r w:rsidRPr="00E80820">
        <w:rPr>
          <w:rFonts w:ascii="Arial" w:hAnsi="Arial" w:cs="Arial"/>
          <w:sz w:val="22"/>
          <w:szCs w:val="22"/>
        </w:rPr>
        <w:t xml:space="preserve"> (Nombre del Representante), en representación </w:t>
      </w:r>
      <w:proofErr w:type="gramStart"/>
      <w:r w:rsidRPr="00E80820">
        <w:rPr>
          <w:rFonts w:ascii="Arial" w:hAnsi="Arial" w:cs="Arial"/>
          <w:sz w:val="22"/>
          <w:szCs w:val="22"/>
        </w:rPr>
        <w:t>de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solicito a ustedes hacer uso de la Sala de Datos, durante el período del programa de visitas que se propone y para las personas que se indica en el cuadro del Apéndice 1.</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Respecto a los procedimientos para el uso de la Sala de Datos, declaramos haber tomado conocimiento de los procedimientos que constan en la Guía de Usuarios de la Sala de Datos - Anexo N° 10 de las Bases del Concurso.</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Igualmente, manifestamos conocer que la información de la Sala de Datos es de carácter estrictamente confidencial.</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Atentamente.</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r w:rsidRPr="00E80820">
        <w:rPr>
          <w:rFonts w:ascii="Arial" w:hAnsi="Arial" w:cs="Arial"/>
          <w:sz w:val="22"/>
          <w:szCs w:val="22"/>
        </w:rPr>
        <w:t>______________________</w:t>
      </w:r>
      <w:r w:rsidRPr="00E80820">
        <w:rPr>
          <w:rFonts w:ascii="Arial" w:hAnsi="Arial" w:cs="Arial"/>
          <w:sz w:val="22"/>
          <w:szCs w:val="22"/>
        </w:rPr>
        <w:tab/>
      </w:r>
      <w:r w:rsidRPr="00E80820">
        <w:rPr>
          <w:rFonts w:ascii="Arial" w:hAnsi="Arial" w:cs="Arial"/>
          <w:sz w:val="22"/>
          <w:szCs w:val="22"/>
        </w:rPr>
        <w:tab/>
      </w:r>
      <w:r w:rsidRPr="00E80820">
        <w:rPr>
          <w:rFonts w:ascii="Arial" w:hAnsi="Arial" w:cs="Arial"/>
          <w:sz w:val="22"/>
          <w:szCs w:val="22"/>
        </w:rPr>
        <w:tab/>
      </w:r>
      <w:r w:rsidRPr="00E80820">
        <w:rPr>
          <w:rFonts w:ascii="Arial" w:hAnsi="Arial" w:cs="Arial"/>
          <w:sz w:val="22"/>
          <w:szCs w:val="22"/>
        </w:rPr>
        <w:tab/>
        <w:t xml:space="preserve">         ______________________</w:t>
      </w:r>
    </w:p>
    <w:p w:rsidR="00E80820" w:rsidRPr="00E80820" w:rsidRDefault="00E80820" w:rsidP="008622BD">
      <w:pPr>
        <w:pStyle w:val="Textosinformato"/>
        <w:jc w:val="center"/>
        <w:rPr>
          <w:rFonts w:ascii="Arial" w:hAnsi="Arial" w:cs="Arial"/>
          <w:sz w:val="22"/>
          <w:szCs w:val="22"/>
        </w:rPr>
      </w:pPr>
      <w:r w:rsidRPr="00E80820">
        <w:rPr>
          <w:rFonts w:ascii="Arial" w:hAnsi="Arial" w:cs="Arial"/>
          <w:sz w:val="22"/>
          <w:szCs w:val="22"/>
        </w:rPr>
        <w:t>Nombre del Representante</w:t>
      </w:r>
      <w:r w:rsidRPr="00E80820">
        <w:rPr>
          <w:rFonts w:ascii="Arial" w:hAnsi="Arial" w:cs="Arial"/>
          <w:sz w:val="22"/>
          <w:szCs w:val="22"/>
        </w:rPr>
        <w:tab/>
      </w:r>
      <w:r w:rsidRPr="00E80820">
        <w:rPr>
          <w:rFonts w:ascii="Arial" w:hAnsi="Arial" w:cs="Arial"/>
          <w:sz w:val="22"/>
          <w:szCs w:val="22"/>
        </w:rPr>
        <w:tab/>
      </w:r>
      <w:r w:rsidRPr="00E80820">
        <w:rPr>
          <w:rFonts w:ascii="Arial" w:hAnsi="Arial" w:cs="Arial"/>
          <w:sz w:val="22"/>
          <w:szCs w:val="22"/>
        </w:rPr>
        <w:tab/>
      </w:r>
      <w:r w:rsidRPr="00E80820">
        <w:rPr>
          <w:rFonts w:ascii="Arial" w:hAnsi="Arial" w:cs="Arial"/>
          <w:sz w:val="22"/>
          <w:szCs w:val="22"/>
        </w:rPr>
        <w:tab/>
      </w:r>
      <w:r w:rsidRPr="00E80820">
        <w:rPr>
          <w:rFonts w:ascii="Arial" w:hAnsi="Arial" w:cs="Arial"/>
          <w:sz w:val="22"/>
          <w:szCs w:val="22"/>
        </w:rPr>
        <w:tab/>
        <w:t>Documento de Identidad</w:t>
      </w: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p>
    <w:p w:rsidR="00E80820" w:rsidRPr="00E80820" w:rsidRDefault="00E80820" w:rsidP="008622BD">
      <w:pPr>
        <w:pStyle w:val="Textosinformato"/>
        <w:jc w:val="center"/>
        <w:rPr>
          <w:rFonts w:ascii="Arial" w:hAnsi="Arial" w:cs="Arial"/>
          <w:sz w:val="22"/>
          <w:szCs w:val="22"/>
        </w:rPr>
      </w:pPr>
      <w:r w:rsidRPr="00E80820">
        <w:rPr>
          <w:rFonts w:ascii="Arial" w:hAnsi="Arial" w:cs="Arial"/>
          <w:sz w:val="22"/>
          <w:szCs w:val="22"/>
        </w:rPr>
        <w:t>______________________</w:t>
      </w:r>
    </w:p>
    <w:p w:rsidR="00E80820" w:rsidRPr="00E80820" w:rsidRDefault="00E80820" w:rsidP="008622BD">
      <w:pPr>
        <w:pStyle w:val="Textosinformato"/>
        <w:jc w:val="center"/>
        <w:rPr>
          <w:rFonts w:ascii="Arial" w:hAnsi="Arial" w:cs="Arial"/>
          <w:sz w:val="22"/>
          <w:szCs w:val="22"/>
        </w:rPr>
      </w:pPr>
      <w:r w:rsidRPr="00E80820">
        <w:rPr>
          <w:rFonts w:ascii="Arial" w:hAnsi="Arial" w:cs="Arial"/>
          <w:sz w:val="22"/>
          <w:szCs w:val="22"/>
        </w:rPr>
        <w:t>Firma del representante de la</w:t>
      </w:r>
    </w:p>
    <w:p w:rsidR="00E80820" w:rsidRPr="00E80820" w:rsidRDefault="00E80820" w:rsidP="008622BD">
      <w:pPr>
        <w:pStyle w:val="Textosinformato"/>
        <w:jc w:val="center"/>
        <w:rPr>
          <w:rFonts w:ascii="Arial" w:hAnsi="Arial" w:cs="Arial"/>
          <w:sz w:val="22"/>
          <w:szCs w:val="22"/>
          <w:lang w:val="pt-BR"/>
        </w:rPr>
      </w:pPr>
      <w:proofErr w:type="spellStart"/>
      <w:r w:rsidRPr="00E80820">
        <w:rPr>
          <w:rFonts w:ascii="Arial" w:hAnsi="Arial" w:cs="Arial"/>
          <w:sz w:val="22"/>
          <w:szCs w:val="22"/>
          <w:lang w:val="pt-BR"/>
        </w:rPr>
        <w:t>Coordinación</w:t>
      </w:r>
      <w:proofErr w:type="spellEnd"/>
      <w:r w:rsidRPr="00E80820">
        <w:rPr>
          <w:rFonts w:ascii="Arial" w:hAnsi="Arial" w:cs="Arial"/>
          <w:sz w:val="22"/>
          <w:szCs w:val="22"/>
          <w:lang w:val="pt-BR"/>
        </w:rPr>
        <w:t xml:space="preserve"> de </w:t>
      </w:r>
      <w:proofErr w:type="gramStart"/>
      <w:r w:rsidRPr="00E80820">
        <w:rPr>
          <w:rFonts w:ascii="Arial" w:hAnsi="Arial" w:cs="Arial"/>
          <w:sz w:val="22"/>
          <w:szCs w:val="22"/>
          <w:lang w:val="pt-BR"/>
        </w:rPr>
        <w:t>la</w:t>
      </w:r>
      <w:proofErr w:type="gramEnd"/>
      <w:r w:rsidRPr="00E80820">
        <w:rPr>
          <w:rFonts w:ascii="Arial" w:hAnsi="Arial" w:cs="Arial"/>
          <w:sz w:val="22"/>
          <w:szCs w:val="22"/>
          <w:lang w:val="pt-BR"/>
        </w:rPr>
        <w:t xml:space="preserve"> Sala de </w:t>
      </w:r>
      <w:proofErr w:type="spellStart"/>
      <w:r w:rsidRPr="00E80820">
        <w:rPr>
          <w:rFonts w:ascii="Arial" w:hAnsi="Arial" w:cs="Arial"/>
          <w:sz w:val="22"/>
          <w:szCs w:val="22"/>
          <w:lang w:val="pt-BR"/>
        </w:rPr>
        <w:t>Datos</w:t>
      </w:r>
      <w:proofErr w:type="spellEnd"/>
    </w:p>
    <w:p w:rsidR="00E80820" w:rsidRPr="00E80820" w:rsidRDefault="00E80820" w:rsidP="008622BD">
      <w:pPr>
        <w:pStyle w:val="Textosinformato"/>
        <w:rPr>
          <w:rFonts w:ascii="Arial" w:hAnsi="Arial" w:cs="Arial"/>
          <w:sz w:val="22"/>
          <w:szCs w:val="22"/>
          <w:lang w:val="pt-BR"/>
        </w:rPr>
      </w:pPr>
      <w:r w:rsidRPr="00E80820">
        <w:rPr>
          <w:rFonts w:ascii="Arial" w:hAnsi="Arial" w:cs="Arial"/>
          <w:sz w:val="22"/>
          <w:szCs w:val="22"/>
          <w:lang w:val="pt-BR"/>
        </w:rPr>
        <w:br w:type="page"/>
      </w:r>
    </w:p>
    <w:p w:rsidR="00E80820" w:rsidRPr="00E80820" w:rsidRDefault="00E80820" w:rsidP="008622BD">
      <w:pPr>
        <w:pStyle w:val="Ttulo1"/>
        <w:jc w:val="center"/>
        <w:rPr>
          <w:rFonts w:ascii="Arial" w:hAnsi="Arial" w:cs="Arial"/>
          <w:bCs w:val="0"/>
          <w:sz w:val="22"/>
          <w:szCs w:val="22"/>
          <w:lang w:val="pt-BR"/>
        </w:rPr>
      </w:pPr>
      <w:bookmarkStart w:id="841" w:name="_Toc264529691"/>
      <w:bookmarkStart w:id="842" w:name="_Toc266383696"/>
      <w:bookmarkStart w:id="843" w:name="_Toc266740757"/>
      <w:bookmarkStart w:id="844" w:name="_Toc285474707"/>
      <w:bookmarkStart w:id="845" w:name="_Toc289194508"/>
      <w:bookmarkStart w:id="846" w:name="_Toc315468866"/>
      <w:bookmarkStart w:id="847" w:name="_Toc323067398"/>
      <w:bookmarkStart w:id="848" w:name="_Toc323152885"/>
      <w:bookmarkStart w:id="849" w:name="_Toc324169702"/>
      <w:bookmarkStart w:id="850" w:name="_Toc324368787"/>
      <w:bookmarkStart w:id="851" w:name="_Toc332901482"/>
      <w:bookmarkStart w:id="852" w:name="_Toc334691951"/>
      <w:r w:rsidRPr="00E80820">
        <w:rPr>
          <w:rFonts w:ascii="Arial" w:hAnsi="Arial" w:cs="Arial"/>
          <w:bCs w:val="0"/>
          <w:sz w:val="22"/>
          <w:szCs w:val="22"/>
          <w:lang w:val="pt-BR"/>
        </w:rPr>
        <w:lastRenderedPageBreak/>
        <w:t>ANEXO N° 10</w:t>
      </w:r>
      <w:bookmarkEnd w:id="841"/>
      <w:bookmarkEnd w:id="842"/>
      <w:bookmarkEnd w:id="843"/>
      <w:bookmarkEnd w:id="844"/>
      <w:bookmarkEnd w:id="845"/>
      <w:bookmarkEnd w:id="846"/>
      <w:bookmarkEnd w:id="847"/>
      <w:bookmarkEnd w:id="848"/>
      <w:bookmarkEnd w:id="849"/>
      <w:bookmarkEnd w:id="850"/>
      <w:bookmarkEnd w:id="851"/>
      <w:bookmarkEnd w:id="852"/>
    </w:p>
    <w:p w:rsidR="00E80820" w:rsidRPr="00E80820" w:rsidRDefault="00E80820" w:rsidP="008622BD">
      <w:pPr>
        <w:pStyle w:val="Ttulo1"/>
        <w:jc w:val="center"/>
        <w:rPr>
          <w:rFonts w:ascii="Arial" w:hAnsi="Arial" w:cs="Arial"/>
          <w:bCs w:val="0"/>
          <w:sz w:val="22"/>
          <w:szCs w:val="22"/>
          <w:lang w:val="pt-BR"/>
        </w:rPr>
      </w:pPr>
      <w:bookmarkStart w:id="853" w:name="_Toc82510162"/>
      <w:bookmarkStart w:id="854" w:name="_Toc334691952"/>
      <w:proofErr w:type="spellStart"/>
      <w:r w:rsidRPr="00E80820">
        <w:rPr>
          <w:rFonts w:ascii="Arial" w:hAnsi="Arial" w:cs="Arial"/>
          <w:bCs w:val="0"/>
          <w:sz w:val="22"/>
          <w:szCs w:val="22"/>
          <w:lang w:val="pt-BR"/>
        </w:rPr>
        <w:t>Formulario</w:t>
      </w:r>
      <w:proofErr w:type="spellEnd"/>
      <w:r w:rsidRPr="00E80820">
        <w:rPr>
          <w:rFonts w:ascii="Arial" w:hAnsi="Arial" w:cs="Arial"/>
          <w:bCs w:val="0"/>
          <w:sz w:val="22"/>
          <w:szCs w:val="22"/>
          <w:lang w:val="pt-BR"/>
        </w:rPr>
        <w:t xml:space="preserve"> 1 - </w:t>
      </w:r>
      <w:proofErr w:type="spellStart"/>
      <w:r w:rsidRPr="00E80820">
        <w:rPr>
          <w:rFonts w:ascii="Arial" w:hAnsi="Arial" w:cs="Arial"/>
          <w:bCs w:val="0"/>
          <w:sz w:val="22"/>
          <w:szCs w:val="22"/>
          <w:lang w:val="pt-BR"/>
        </w:rPr>
        <w:t>Apéndice</w:t>
      </w:r>
      <w:proofErr w:type="spellEnd"/>
      <w:r w:rsidRPr="00E80820">
        <w:rPr>
          <w:rFonts w:ascii="Arial" w:hAnsi="Arial" w:cs="Arial"/>
          <w:bCs w:val="0"/>
          <w:sz w:val="22"/>
          <w:szCs w:val="22"/>
          <w:lang w:val="pt-BR"/>
        </w:rPr>
        <w:t xml:space="preserve"> </w:t>
      </w:r>
      <w:proofErr w:type="gramStart"/>
      <w:r w:rsidRPr="00E80820">
        <w:rPr>
          <w:rFonts w:ascii="Arial" w:hAnsi="Arial" w:cs="Arial"/>
          <w:bCs w:val="0"/>
          <w:sz w:val="22"/>
          <w:szCs w:val="22"/>
          <w:lang w:val="pt-BR"/>
        </w:rPr>
        <w:t>1</w:t>
      </w:r>
      <w:bookmarkEnd w:id="853"/>
      <w:bookmarkEnd w:id="854"/>
      <w:proofErr w:type="gramEnd"/>
    </w:p>
    <w:p w:rsidR="00E80820" w:rsidRPr="00E80820" w:rsidRDefault="00E80820" w:rsidP="008622BD">
      <w:pPr>
        <w:spacing w:after="0" w:line="240" w:lineRule="auto"/>
        <w:jc w:val="center"/>
        <w:rPr>
          <w:rFonts w:ascii="Arial" w:hAnsi="Arial" w:cs="Arial"/>
          <w:lang w:val="pt-BR"/>
        </w:rPr>
      </w:pPr>
    </w:p>
    <w:p w:rsidR="00E80820" w:rsidRPr="00E80820" w:rsidRDefault="00E80820" w:rsidP="008622BD">
      <w:pPr>
        <w:spacing w:after="0" w:line="240" w:lineRule="auto"/>
        <w:jc w:val="center"/>
        <w:rPr>
          <w:rFonts w:ascii="Arial" w:hAnsi="Arial" w:cs="Arial"/>
        </w:rPr>
      </w:pPr>
      <w:r w:rsidRPr="00E80820">
        <w:rPr>
          <w:rFonts w:ascii="Arial" w:hAnsi="Arial" w:cs="Arial"/>
          <w:b/>
        </w:rPr>
        <w:t>CUADRO DE DATOS Y PERMANENCIA</w:t>
      </w:r>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E80820" w:rsidRPr="00E80820" w:rsidTr="00A3784F">
        <w:trPr>
          <w:trHeight w:val="645"/>
        </w:trPr>
        <w:tc>
          <w:tcPr>
            <w:tcW w:w="585" w:type="dxa"/>
            <w:tcBorders>
              <w:top w:val="single" w:sz="12" w:space="0" w:color="auto"/>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N°</w:t>
            </w:r>
          </w:p>
        </w:tc>
        <w:tc>
          <w:tcPr>
            <w:tcW w:w="1890" w:type="dxa"/>
            <w:tcBorders>
              <w:top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Nombres y Apellidos</w:t>
            </w:r>
          </w:p>
        </w:tc>
        <w:tc>
          <w:tcPr>
            <w:tcW w:w="1575" w:type="dxa"/>
            <w:tcBorders>
              <w:top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Documento de Identidad</w:t>
            </w:r>
          </w:p>
        </w:tc>
        <w:tc>
          <w:tcPr>
            <w:tcW w:w="1596" w:type="dxa"/>
            <w:tcBorders>
              <w:top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Nacionalidad</w:t>
            </w:r>
          </w:p>
        </w:tc>
        <w:tc>
          <w:tcPr>
            <w:tcW w:w="2977" w:type="dxa"/>
            <w:tcBorders>
              <w:top w:val="single" w:sz="12" w:space="0" w:color="auto"/>
              <w:righ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Período de permanencia (Indicar fecha)</w:t>
            </w: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2</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3</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4</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5</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6</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7</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8</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9</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10</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11</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12</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13</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14</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15</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16</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17</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18</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19</w:t>
            </w:r>
          </w:p>
        </w:tc>
        <w:tc>
          <w:tcPr>
            <w:tcW w:w="1890" w:type="dxa"/>
          </w:tcPr>
          <w:p w:rsidR="00E80820" w:rsidRPr="00E80820" w:rsidRDefault="00E80820" w:rsidP="008622BD">
            <w:pPr>
              <w:spacing w:after="0" w:line="240" w:lineRule="auto"/>
              <w:rPr>
                <w:rFonts w:ascii="Arial" w:hAnsi="Arial" w:cs="Arial"/>
              </w:rPr>
            </w:pPr>
          </w:p>
        </w:tc>
        <w:tc>
          <w:tcPr>
            <w:tcW w:w="1575" w:type="dxa"/>
          </w:tcPr>
          <w:p w:rsidR="00E80820" w:rsidRPr="00E80820" w:rsidRDefault="00E80820" w:rsidP="008622BD">
            <w:pPr>
              <w:spacing w:after="0" w:line="240" w:lineRule="auto"/>
              <w:rPr>
                <w:rFonts w:ascii="Arial" w:hAnsi="Arial" w:cs="Arial"/>
              </w:rPr>
            </w:pPr>
          </w:p>
        </w:tc>
        <w:tc>
          <w:tcPr>
            <w:tcW w:w="1596" w:type="dxa"/>
          </w:tcPr>
          <w:p w:rsidR="00E80820" w:rsidRPr="00E80820" w:rsidRDefault="00E80820" w:rsidP="008622BD">
            <w:pPr>
              <w:spacing w:after="0" w:line="240" w:lineRule="auto"/>
              <w:rPr>
                <w:rFonts w:ascii="Arial" w:hAnsi="Arial" w:cs="Arial"/>
              </w:rPr>
            </w:pPr>
          </w:p>
        </w:tc>
        <w:tc>
          <w:tcPr>
            <w:tcW w:w="2977" w:type="dxa"/>
            <w:tcBorders>
              <w:right w:val="single" w:sz="12" w:space="0" w:color="auto"/>
            </w:tcBorders>
          </w:tcPr>
          <w:p w:rsidR="00E80820" w:rsidRPr="00E80820" w:rsidRDefault="00E80820" w:rsidP="008622BD">
            <w:pPr>
              <w:spacing w:after="0" w:line="240" w:lineRule="auto"/>
              <w:rPr>
                <w:rFonts w:ascii="Arial" w:hAnsi="Arial" w:cs="Arial"/>
              </w:rPr>
            </w:pPr>
          </w:p>
        </w:tc>
      </w:tr>
      <w:tr w:rsidR="00E80820" w:rsidRPr="00E80820" w:rsidTr="00A3784F">
        <w:trPr>
          <w:trHeight w:val="330"/>
        </w:trPr>
        <w:tc>
          <w:tcPr>
            <w:tcW w:w="585" w:type="dxa"/>
            <w:tcBorders>
              <w:left w:val="single" w:sz="12" w:space="0" w:color="auto"/>
              <w:bottom w:val="single" w:sz="12" w:space="0" w:color="auto"/>
            </w:tcBorders>
            <w:vAlign w:val="center"/>
          </w:tcPr>
          <w:p w:rsidR="00E80820" w:rsidRPr="00E80820" w:rsidRDefault="00E80820" w:rsidP="008622BD">
            <w:pPr>
              <w:spacing w:after="0" w:line="240" w:lineRule="auto"/>
              <w:jc w:val="center"/>
              <w:rPr>
                <w:rFonts w:ascii="Arial" w:hAnsi="Arial" w:cs="Arial"/>
              </w:rPr>
            </w:pPr>
            <w:r w:rsidRPr="00E80820">
              <w:rPr>
                <w:rFonts w:ascii="Arial" w:hAnsi="Arial" w:cs="Arial"/>
              </w:rPr>
              <w:t>20</w:t>
            </w:r>
          </w:p>
        </w:tc>
        <w:tc>
          <w:tcPr>
            <w:tcW w:w="1890" w:type="dxa"/>
            <w:tcBorders>
              <w:bottom w:val="single" w:sz="12" w:space="0" w:color="auto"/>
            </w:tcBorders>
          </w:tcPr>
          <w:p w:rsidR="00E80820" w:rsidRPr="00E80820" w:rsidRDefault="00E80820" w:rsidP="008622BD">
            <w:pPr>
              <w:spacing w:after="0" w:line="240" w:lineRule="auto"/>
              <w:rPr>
                <w:rFonts w:ascii="Arial" w:hAnsi="Arial" w:cs="Arial"/>
              </w:rPr>
            </w:pPr>
          </w:p>
        </w:tc>
        <w:tc>
          <w:tcPr>
            <w:tcW w:w="1575" w:type="dxa"/>
            <w:tcBorders>
              <w:bottom w:val="single" w:sz="12" w:space="0" w:color="auto"/>
            </w:tcBorders>
          </w:tcPr>
          <w:p w:rsidR="00E80820" w:rsidRPr="00E80820" w:rsidRDefault="00E80820" w:rsidP="008622BD">
            <w:pPr>
              <w:spacing w:after="0" w:line="240" w:lineRule="auto"/>
              <w:rPr>
                <w:rFonts w:ascii="Arial" w:hAnsi="Arial" w:cs="Arial"/>
              </w:rPr>
            </w:pPr>
          </w:p>
        </w:tc>
        <w:tc>
          <w:tcPr>
            <w:tcW w:w="1596" w:type="dxa"/>
            <w:tcBorders>
              <w:bottom w:val="single" w:sz="12" w:space="0" w:color="auto"/>
            </w:tcBorders>
          </w:tcPr>
          <w:p w:rsidR="00E80820" w:rsidRPr="00E80820" w:rsidRDefault="00E80820" w:rsidP="008622BD">
            <w:pPr>
              <w:spacing w:after="0" w:line="240" w:lineRule="auto"/>
              <w:rPr>
                <w:rFonts w:ascii="Arial" w:hAnsi="Arial" w:cs="Arial"/>
              </w:rPr>
            </w:pPr>
          </w:p>
        </w:tc>
        <w:tc>
          <w:tcPr>
            <w:tcW w:w="2977" w:type="dxa"/>
            <w:tcBorders>
              <w:bottom w:val="single" w:sz="12" w:space="0" w:color="auto"/>
              <w:right w:val="single" w:sz="12" w:space="0" w:color="auto"/>
            </w:tcBorders>
          </w:tcPr>
          <w:p w:rsidR="00E80820" w:rsidRPr="00E80820" w:rsidRDefault="00E80820" w:rsidP="008622BD">
            <w:pPr>
              <w:spacing w:after="0" w:line="240" w:lineRule="auto"/>
              <w:rPr>
                <w:rFonts w:ascii="Arial" w:hAnsi="Arial" w:cs="Arial"/>
              </w:rPr>
            </w:pPr>
          </w:p>
        </w:tc>
      </w:tr>
    </w:tbl>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r w:rsidRPr="00E80820">
        <w:rPr>
          <w:rFonts w:ascii="Arial" w:hAnsi="Arial" w:cs="Arial"/>
        </w:rPr>
        <w:br w:type="page"/>
      </w:r>
    </w:p>
    <w:p w:rsidR="00E80820" w:rsidRPr="00E80820" w:rsidRDefault="00E80820" w:rsidP="008622BD">
      <w:pPr>
        <w:pStyle w:val="Ttulo1"/>
        <w:jc w:val="center"/>
        <w:rPr>
          <w:rFonts w:ascii="Arial" w:hAnsi="Arial" w:cs="Arial"/>
          <w:bCs w:val="0"/>
          <w:sz w:val="22"/>
          <w:szCs w:val="22"/>
        </w:rPr>
      </w:pPr>
      <w:bookmarkStart w:id="855" w:name="_Toc264529693"/>
      <w:bookmarkStart w:id="856" w:name="_Toc266383698"/>
      <w:bookmarkStart w:id="857" w:name="_Toc266740759"/>
      <w:bookmarkStart w:id="858" w:name="_Toc285474709"/>
      <w:bookmarkStart w:id="859" w:name="_Toc289194510"/>
      <w:bookmarkStart w:id="860" w:name="_Toc315468868"/>
      <w:bookmarkStart w:id="861" w:name="_Toc323067400"/>
      <w:bookmarkStart w:id="862" w:name="_Toc323152887"/>
      <w:bookmarkStart w:id="863" w:name="_Toc324169704"/>
      <w:bookmarkStart w:id="864" w:name="_Toc324368789"/>
      <w:bookmarkStart w:id="865" w:name="_Toc332901484"/>
      <w:bookmarkStart w:id="866" w:name="_Toc334691953"/>
      <w:r w:rsidRPr="00E80820">
        <w:rPr>
          <w:rFonts w:ascii="Arial" w:hAnsi="Arial" w:cs="Arial"/>
          <w:bCs w:val="0"/>
          <w:sz w:val="22"/>
          <w:szCs w:val="22"/>
        </w:rPr>
        <w:lastRenderedPageBreak/>
        <w:t>ANEXO N° 10</w:t>
      </w:r>
      <w:bookmarkEnd w:id="855"/>
      <w:bookmarkEnd w:id="856"/>
      <w:bookmarkEnd w:id="857"/>
      <w:bookmarkEnd w:id="858"/>
      <w:bookmarkEnd w:id="859"/>
      <w:bookmarkEnd w:id="860"/>
      <w:bookmarkEnd w:id="861"/>
      <w:bookmarkEnd w:id="862"/>
      <w:bookmarkEnd w:id="863"/>
      <w:bookmarkEnd w:id="864"/>
      <w:bookmarkEnd w:id="865"/>
      <w:bookmarkEnd w:id="866"/>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867" w:name="_Toc82510163"/>
      <w:bookmarkStart w:id="868" w:name="_Toc115876613"/>
      <w:bookmarkStart w:id="869" w:name="_Toc334691954"/>
      <w:r w:rsidRPr="00E80820">
        <w:rPr>
          <w:rFonts w:ascii="Arial" w:hAnsi="Arial" w:cs="Arial"/>
          <w:bCs w:val="0"/>
          <w:sz w:val="22"/>
          <w:szCs w:val="22"/>
        </w:rPr>
        <w:t>Formulario 2</w:t>
      </w:r>
      <w:bookmarkEnd w:id="867"/>
      <w:r w:rsidRPr="00E80820">
        <w:rPr>
          <w:rFonts w:ascii="Arial" w:hAnsi="Arial" w:cs="Arial"/>
          <w:bCs w:val="0"/>
          <w:sz w:val="22"/>
          <w:szCs w:val="22"/>
        </w:rPr>
        <w:t>: SOLICITUD DE SERVICIOS MÚLTIPLES</w:t>
      </w:r>
      <w:bookmarkEnd w:id="868"/>
      <w:bookmarkEnd w:id="869"/>
    </w:p>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E80820" w:rsidRPr="00E80820" w:rsidTr="00A3784F">
        <w:trPr>
          <w:trHeight w:val="465"/>
        </w:trPr>
        <w:tc>
          <w:tcPr>
            <w:tcW w:w="2190" w:type="dxa"/>
            <w:vAlign w:val="center"/>
          </w:tcPr>
          <w:p w:rsidR="00E80820" w:rsidRPr="00E80820" w:rsidRDefault="00E80820" w:rsidP="008622BD">
            <w:pPr>
              <w:spacing w:after="0" w:line="240" w:lineRule="auto"/>
              <w:rPr>
                <w:rFonts w:ascii="Arial" w:hAnsi="Arial" w:cs="Arial"/>
                <w:b/>
              </w:rPr>
            </w:pPr>
            <w:r w:rsidRPr="00E80820">
              <w:rPr>
                <w:rFonts w:ascii="Arial" w:hAnsi="Arial" w:cs="Arial"/>
                <w:b/>
              </w:rPr>
              <w:t>Fecha de Pedido</w:t>
            </w:r>
          </w:p>
        </w:tc>
        <w:tc>
          <w:tcPr>
            <w:tcW w:w="3345" w:type="dxa"/>
            <w:vAlign w:val="center"/>
          </w:tcPr>
          <w:p w:rsidR="00E80820" w:rsidRPr="00E80820" w:rsidRDefault="00E80820" w:rsidP="008622BD">
            <w:pPr>
              <w:spacing w:after="0" w:line="240" w:lineRule="auto"/>
              <w:rPr>
                <w:rFonts w:ascii="Arial" w:hAnsi="Arial" w:cs="Arial"/>
                <w:b/>
              </w:rPr>
            </w:pPr>
          </w:p>
        </w:tc>
      </w:tr>
    </w:tbl>
    <w:p w:rsidR="00E80820" w:rsidRPr="00E80820" w:rsidRDefault="00E80820" w:rsidP="008622BD">
      <w:pPr>
        <w:spacing w:after="0" w:line="240" w:lineRule="auto"/>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80820" w:rsidRPr="00E80820" w:rsidTr="00A3784F">
        <w:trPr>
          <w:trHeight w:val="600"/>
        </w:trPr>
        <w:tc>
          <w:tcPr>
            <w:tcW w:w="2220" w:type="dxa"/>
            <w:vAlign w:val="center"/>
          </w:tcPr>
          <w:p w:rsidR="00E80820" w:rsidRPr="00E80820" w:rsidRDefault="00E80820" w:rsidP="008622BD">
            <w:pPr>
              <w:spacing w:after="0" w:line="240" w:lineRule="auto"/>
              <w:rPr>
                <w:rFonts w:ascii="Arial" w:hAnsi="Arial" w:cs="Arial"/>
                <w:b/>
              </w:rPr>
            </w:pPr>
            <w:r w:rsidRPr="00E80820">
              <w:rPr>
                <w:rFonts w:ascii="Arial" w:hAnsi="Arial" w:cs="Arial"/>
                <w:b/>
              </w:rPr>
              <w:t>Solicitante</w:t>
            </w:r>
          </w:p>
        </w:tc>
        <w:tc>
          <w:tcPr>
            <w:tcW w:w="6427" w:type="dxa"/>
            <w:vAlign w:val="center"/>
          </w:tcPr>
          <w:p w:rsidR="00E80820" w:rsidRPr="00E80820" w:rsidRDefault="00E80820" w:rsidP="008622BD">
            <w:pPr>
              <w:spacing w:after="0" w:line="240" w:lineRule="auto"/>
              <w:rPr>
                <w:rFonts w:ascii="Arial" w:hAnsi="Arial" w:cs="Arial"/>
                <w:b/>
              </w:rPr>
            </w:pPr>
          </w:p>
        </w:tc>
      </w:tr>
    </w:tbl>
    <w:p w:rsidR="00E80820" w:rsidRPr="00E80820" w:rsidRDefault="00E80820" w:rsidP="008622BD">
      <w:pPr>
        <w:spacing w:after="0" w:line="240" w:lineRule="auto"/>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80820" w:rsidRPr="00E80820" w:rsidTr="00A3784F">
        <w:trPr>
          <w:trHeight w:val="720"/>
        </w:trPr>
        <w:tc>
          <w:tcPr>
            <w:tcW w:w="2220" w:type="dxa"/>
            <w:vAlign w:val="center"/>
          </w:tcPr>
          <w:p w:rsidR="00E80820" w:rsidRPr="00E80820" w:rsidRDefault="00E80820" w:rsidP="008622BD">
            <w:pPr>
              <w:spacing w:after="0" w:line="240" w:lineRule="auto"/>
              <w:rPr>
                <w:rFonts w:ascii="Arial" w:hAnsi="Arial" w:cs="Arial"/>
                <w:b/>
              </w:rPr>
            </w:pPr>
            <w:r w:rsidRPr="00E80820">
              <w:rPr>
                <w:rFonts w:ascii="Arial" w:hAnsi="Arial" w:cs="Arial"/>
                <w:b/>
              </w:rPr>
              <w:t>Usuario</w:t>
            </w:r>
          </w:p>
        </w:tc>
        <w:tc>
          <w:tcPr>
            <w:tcW w:w="6427" w:type="dxa"/>
          </w:tcPr>
          <w:p w:rsidR="00E80820" w:rsidRPr="00E80820" w:rsidRDefault="00E80820" w:rsidP="008622BD">
            <w:pPr>
              <w:spacing w:after="0" w:line="240" w:lineRule="auto"/>
              <w:rPr>
                <w:rFonts w:ascii="Arial" w:hAnsi="Arial" w:cs="Arial"/>
                <w:b/>
              </w:rPr>
            </w:pPr>
          </w:p>
        </w:tc>
      </w:tr>
    </w:tbl>
    <w:p w:rsidR="00E80820" w:rsidRPr="00E80820" w:rsidRDefault="00E80820" w:rsidP="008622BD">
      <w:pPr>
        <w:spacing w:after="0" w:line="240" w:lineRule="auto"/>
        <w:rPr>
          <w:rFonts w:ascii="Arial" w:hAnsi="Arial" w:cs="Arial"/>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E80820" w:rsidRPr="00E80820" w:rsidTr="00A3784F">
        <w:trPr>
          <w:trHeight w:val="675"/>
        </w:trPr>
        <w:tc>
          <w:tcPr>
            <w:tcW w:w="782" w:type="dxa"/>
            <w:vAlign w:val="center"/>
          </w:tcPr>
          <w:p w:rsidR="00E80820" w:rsidRPr="00E80820" w:rsidRDefault="00E80820" w:rsidP="008622BD">
            <w:pPr>
              <w:spacing w:after="0" w:line="240" w:lineRule="auto"/>
              <w:jc w:val="center"/>
              <w:rPr>
                <w:rFonts w:ascii="Arial" w:hAnsi="Arial" w:cs="Arial"/>
                <w:b/>
              </w:rPr>
            </w:pPr>
          </w:p>
        </w:tc>
        <w:tc>
          <w:tcPr>
            <w:tcW w:w="1290"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No. Ref.</w:t>
            </w:r>
          </w:p>
        </w:tc>
        <w:tc>
          <w:tcPr>
            <w:tcW w:w="3671" w:type="dxa"/>
            <w:vAlign w:val="center"/>
          </w:tcPr>
          <w:p w:rsidR="00E80820" w:rsidRPr="00E80820" w:rsidRDefault="00E80820" w:rsidP="008622BD">
            <w:pPr>
              <w:spacing w:after="0" w:line="240" w:lineRule="auto"/>
              <w:jc w:val="center"/>
              <w:rPr>
                <w:rFonts w:ascii="Arial" w:hAnsi="Arial" w:cs="Arial"/>
                <w:b/>
                <w:bCs/>
              </w:rPr>
            </w:pPr>
            <w:bookmarkStart w:id="870" w:name="_Toc82510164"/>
            <w:r w:rsidRPr="00E80820">
              <w:rPr>
                <w:rFonts w:ascii="Arial" w:hAnsi="Arial" w:cs="Arial"/>
                <w:b/>
                <w:bCs/>
              </w:rPr>
              <w:t>Descripción del Servicio</w:t>
            </w:r>
            <w:bookmarkEnd w:id="870"/>
          </w:p>
        </w:tc>
        <w:tc>
          <w:tcPr>
            <w:tcW w:w="1418"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Nro. de Unidades</w:t>
            </w:r>
          </w:p>
        </w:tc>
        <w:tc>
          <w:tcPr>
            <w:tcW w:w="1417"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Cantidad</w:t>
            </w:r>
          </w:p>
        </w:tc>
      </w:tr>
      <w:tr w:rsidR="00E80820" w:rsidRPr="00E80820" w:rsidTr="00A3784F">
        <w:trPr>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1.</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2.</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3.</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4.</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5.</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6.</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7.</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8.</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9.</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10.</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11.</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12.</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13.</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14.</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r w:rsidR="00E80820" w:rsidRPr="00E80820" w:rsidTr="00A3784F">
        <w:trPr>
          <w:cantSplit/>
          <w:trHeight w:val="360"/>
        </w:trPr>
        <w:tc>
          <w:tcPr>
            <w:tcW w:w="782" w:type="dxa"/>
            <w:vAlign w:val="center"/>
          </w:tcPr>
          <w:p w:rsidR="00E80820" w:rsidRPr="00E80820" w:rsidRDefault="00E80820" w:rsidP="008622BD">
            <w:pPr>
              <w:spacing w:after="0" w:line="240" w:lineRule="auto"/>
              <w:jc w:val="center"/>
              <w:rPr>
                <w:rFonts w:ascii="Arial" w:hAnsi="Arial" w:cs="Arial"/>
                <w:b/>
              </w:rPr>
            </w:pPr>
            <w:r w:rsidRPr="00E80820">
              <w:rPr>
                <w:rFonts w:ascii="Arial" w:hAnsi="Arial" w:cs="Arial"/>
                <w:b/>
              </w:rPr>
              <w:t>15.</w:t>
            </w:r>
          </w:p>
        </w:tc>
        <w:tc>
          <w:tcPr>
            <w:tcW w:w="1290" w:type="dxa"/>
            <w:vAlign w:val="center"/>
          </w:tcPr>
          <w:p w:rsidR="00E80820" w:rsidRPr="00E80820" w:rsidRDefault="00E80820" w:rsidP="008622BD">
            <w:pPr>
              <w:spacing w:after="0" w:line="240" w:lineRule="auto"/>
              <w:jc w:val="center"/>
              <w:rPr>
                <w:rFonts w:ascii="Arial" w:hAnsi="Arial" w:cs="Arial"/>
                <w:b/>
              </w:rPr>
            </w:pPr>
          </w:p>
        </w:tc>
        <w:tc>
          <w:tcPr>
            <w:tcW w:w="3671" w:type="dxa"/>
            <w:vAlign w:val="center"/>
          </w:tcPr>
          <w:p w:rsidR="00E80820" w:rsidRPr="00E80820" w:rsidRDefault="00E80820" w:rsidP="008622BD">
            <w:pPr>
              <w:spacing w:after="0" w:line="240" w:lineRule="auto"/>
              <w:jc w:val="center"/>
              <w:rPr>
                <w:rFonts w:ascii="Arial" w:hAnsi="Arial" w:cs="Arial"/>
                <w:b/>
              </w:rPr>
            </w:pPr>
          </w:p>
        </w:tc>
        <w:tc>
          <w:tcPr>
            <w:tcW w:w="1418" w:type="dxa"/>
            <w:vAlign w:val="center"/>
          </w:tcPr>
          <w:p w:rsidR="00E80820" w:rsidRPr="00E80820" w:rsidRDefault="00E80820" w:rsidP="008622BD">
            <w:pPr>
              <w:spacing w:after="0" w:line="240" w:lineRule="auto"/>
              <w:jc w:val="center"/>
              <w:rPr>
                <w:rFonts w:ascii="Arial" w:hAnsi="Arial" w:cs="Arial"/>
                <w:b/>
              </w:rPr>
            </w:pPr>
          </w:p>
        </w:tc>
        <w:tc>
          <w:tcPr>
            <w:tcW w:w="1417" w:type="dxa"/>
            <w:vAlign w:val="center"/>
          </w:tcPr>
          <w:p w:rsidR="00E80820" w:rsidRPr="00E80820" w:rsidRDefault="00E80820" w:rsidP="008622BD">
            <w:pPr>
              <w:spacing w:after="0" w:line="240" w:lineRule="auto"/>
              <w:jc w:val="center"/>
              <w:rPr>
                <w:rFonts w:ascii="Arial" w:hAnsi="Arial" w:cs="Arial"/>
                <w:b/>
              </w:rPr>
            </w:pPr>
          </w:p>
        </w:tc>
      </w:tr>
    </w:tbl>
    <w:p w:rsidR="00E80820" w:rsidRPr="00E80820" w:rsidRDefault="00E80820" w:rsidP="008622BD">
      <w:pPr>
        <w:spacing w:after="0" w:line="240" w:lineRule="auto"/>
        <w:rPr>
          <w:rFonts w:ascii="Arial" w:hAnsi="Arial"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E80820" w:rsidRPr="00E80820" w:rsidTr="00A3784F">
        <w:trPr>
          <w:trHeight w:val="390"/>
        </w:trPr>
        <w:tc>
          <w:tcPr>
            <w:tcW w:w="2580" w:type="dxa"/>
            <w:vAlign w:val="center"/>
          </w:tcPr>
          <w:p w:rsidR="00E80820" w:rsidRPr="00E80820" w:rsidRDefault="00E80820" w:rsidP="008622BD">
            <w:pPr>
              <w:pStyle w:val="Ttulo4"/>
              <w:rPr>
                <w:rFonts w:ascii="Arial" w:hAnsi="Arial" w:cs="Arial"/>
                <w:color w:val="auto"/>
                <w:sz w:val="22"/>
                <w:szCs w:val="22"/>
              </w:rPr>
            </w:pPr>
            <w:r w:rsidRPr="00E80820">
              <w:rPr>
                <w:rFonts w:ascii="Arial" w:hAnsi="Arial" w:cs="Arial"/>
                <w:color w:val="auto"/>
                <w:sz w:val="22"/>
                <w:szCs w:val="22"/>
              </w:rPr>
              <w:t>Fecha de entrega</w:t>
            </w:r>
          </w:p>
        </w:tc>
        <w:tc>
          <w:tcPr>
            <w:tcW w:w="6043" w:type="dxa"/>
            <w:vAlign w:val="center"/>
          </w:tcPr>
          <w:p w:rsidR="00E80820" w:rsidRPr="00E80820" w:rsidRDefault="00E80820" w:rsidP="008622BD">
            <w:pPr>
              <w:spacing w:after="0" w:line="240" w:lineRule="auto"/>
              <w:rPr>
                <w:rFonts w:ascii="Arial" w:hAnsi="Arial" w:cs="Arial"/>
                <w:b/>
              </w:rPr>
            </w:pPr>
          </w:p>
        </w:tc>
      </w:tr>
    </w:tbl>
    <w:p w:rsidR="00E80820" w:rsidRPr="00E80820" w:rsidRDefault="00E80820" w:rsidP="008622BD">
      <w:pPr>
        <w:spacing w:after="0" w:line="240" w:lineRule="auto"/>
        <w:rPr>
          <w:rFonts w:ascii="Arial" w:hAnsi="Arial" w:cs="Arial"/>
        </w:rPr>
      </w:pP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871" w:name="_Toc264529695"/>
      <w:bookmarkStart w:id="872" w:name="_Toc266383700"/>
      <w:bookmarkStart w:id="873" w:name="_Toc266740761"/>
      <w:bookmarkStart w:id="874" w:name="_Toc285474711"/>
      <w:bookmarkStart w:id="875" w:name="_Toc289194512"/>
      <w:bookmarkStart w:id="876" w:name="_Toc315468870"/>
      <w:bookmarkStart w:id="877" w:name="_Toc323067402"/>
      <w:bookmarkStart w:id="878" w:name="_Toc323152889"/>
      <w:bookmarkStart w:id="879" w:name="_Toc324169706"/>
      <w:bookmarkStart w:id="880" w:name="_Toc324368791"/>
      <w:bookmarkStart w:id="881" w:name="_Toc332901486"/>
      <w:bookmarkStart w:id="882" w:name="_Toc334691955"/>
      <w:r w:rsidRPr="00E80820">
        <w:rPr>
          <w:rFonts w:ascii="Arial" w:hAnsi="Arial" w:cs="Arial"/>
          <w:bCs w:val="0"/>
          <w:sz w:val="22"/>
          <w:szCs w:val="22"/>
        </w:rPr>
        <w:lastRenderedPageBreak/>
        <w:t>ANEXO N° 10</w:t>
      </w:r>
      <w:bookmarkEnd w:id="871"/>
      <w:bookmarkEnd w:id="872"/>
      <w:bookmarkEnd w:id="873"/>
      <w:bookmarkEnd w:id="874"/>
      <w:bookmarkEnd w:id="875"/>
      <w:bookmarkEnd w:id="876"/>
      <w:bookmarkEnd w:id="877"/>
      <w:bookmarkEnd w:id="878"/>
      <w:bookmarkEnd w:id="879"/>
      <w:bookmarkEnd w:id="880"/>
      <w:bookmarkEnd w:id="881"/>
      <w:bookmarkEnd w:id="882"/>
    </w:p>
    <w:p w:rsidR="00E80820" w:rsidRPr="00E80820"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883" w:name="_Toc82510166"/>
      <w:bookmarkStart w:id="884" w:name="_Toc115876614"/>
      <w:bookmarkStart w:id="885" w:name="_Toc334691956"/>
      <w:r w:rsidRPr="00E80820">
        <w:rPr>
          <w:rFonts w:ascii="Arial" w:hAnsi="Arial" w:cs="Arial"/>
          <w:bCs w:val="0"/>
          <w:sz w:val="22"/>
          <w:szCs w:val="22"/>
        </w:rPr>
        <w:t>Formulario 3</w:t>
      </w:r>
      <w:bookmarkEnd w:id="883"/>
      <w:r w:rsidRPr="00E80820">
        <w:rPr>
          <w:rFonts w:ascii="Arial" w:hAnsi="Arial" w:cs="Arial"/>
          <w:bCs w:val="0"/>
          <w:sz w:val="22"/>
          <w:szCs w:val="22"/>
        </w:rPr>
        <w:t>: SOLICITUD DE CONSULTAS TÉCNICAS</w:t>
      </w:r>
      <w:bookmarkEnd w:id="884"/>
      <w:bookmarkEnd w:id="885"/>
    </w:p>
    <w:p w:rsidR="00E80820" w:rsidRPr="00E80820" w:rsidRDefault="00E80820" w:rsidP="008622BD">
      <w:pPr>
        <w:spacing w:after="0" w:line="240" w:lineRule="auto"/>
        <w:rPr>
          <w:rFonts w:ascii="Arial" w:hAnsi="Arial" w:cs="Arial"/>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E80820" w:rsidRPr="00E80820" w:rsidTr="00A3784F">
        <w:trPr>
          <w:trHeight w:val="345"/>
        </w:trPr>
        <w:tc>
          <w:tcPr>
            <w:tcW w:w="2085" w:type="dxa"/>
            <w:vAlign w:val="center"/>
          </w:tcPr>
          <w:p w:rsidR="00E80820" w:rsidRPr="00E80820" w:rsidRDefault="00E80820" w:rsidP="008622BD">
            <w:pPr>
              <w:spacing w:after="0" w:line="240" w:lineRule="auto"/>
              <w:rPr>
                <w:rFonts w:ascii="Arial" w:hAnsi="Arial" w:cs="Arial"/>
                <w:b/>
              </w:rPr>
            </w:pPr>
            <w:r w:rsidRPr="00E80820">
              <w:rPr>
                <w:rFonts w:ascii="Arial" w:hAnsi="Arial" w:cs="Arial"/>
                <w:b/>
              </w:rPr>
              <w:t>Fecha</w:t>
            </w:r>
          </w:p>
        </w:tc>
        <w:tc>
          <w:tcPr>
            <w:tcW w:w="3435" w:type="dxa"/>
          </w:tcPr>
          <w:p w:rsidR="00E80820" w:rsidRPr="00E80820" w:rsidRDefault="00E80820" w:rsidP="008622BD">
            <w:pPr>
              <w:spacing w:after="0" w:line="240" w:lineRule="auto"/>
              <w:rPr>
                <w:rFonts w:ascii="Arial" w:hAnsi="Arial" w:cs="Arial"/>
              </w:rPr>
            </w:pPr>
          </w:p>
        </w:tc>
      </w:tr>
    </w:tbl>
    <w:p w:rsidR="00E80820" w:rsidRPr="00E80820" w:rsidRDefault="00E80820" w:rsidP="008622BD">
      <w:pPr>
        <w:spacing w:after="0" w:line="240" w:lineRule="auto"/>
        <w:rPr>
          <w:rFonts w:ascii="Arial" w:hAnsi="Arial" w:cs="Arial"/>
        </w:rPr>
      </w:pPr>
    </w:p>
    <w:p w:rsidR="00E80820" w:rsidRPr="00E80820" w:rsidRDefault="00E80820" w:rsidP="008622BD">
      <w:pPr>
        <w:pStyle w:val="Ttulo8"/>
        <w:rPr>
          <w:rFonts w:ascii="Arial" w:hAnsi="Arial" w:cs="Arial"/>
          <w:sz w:val="22"/>
          <w:szCs w:val="22"/>
        </w:rPr>
      </w:pPr>
      <w:r w:rsidRPr="00E80820">
        <w:rPr>
          <w:rFonts w:ascii="Arial" w:hAnsi="Arial" w:cs="Arial"/>
          <w:sz w:val="22"/>
          <w:szCs w:val="22"/>
        </w:rPr>
        <w:t>Datos del Solicitante</w:t>
      </w:r>
    </w:p>
    <w:p w:rsidR="00E80820" w:rsidRPr="00E80820" w:rsidRDefault="00E80820" w:rsidP="008622BD">
      <w:pPr>
        <w:spacing w:after="0" w:line="240" w:lineRule="auto"/>
        <w:rPr>
          <w:rFonts w:ascii="Arial" w:hAnsi="Arial" w:cs="Arial"/>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E80820" w:rsidRPr="00E80820" w:rsidTr="00A3784F">
        <w:trPr>
          <w:trHeight w:val="510"/>
        </w:trPr>
        <w:tc>
          <w:tcPr>
            <w:tcW w:w="3195" w:type="dxa"/>
            <w:vAlign w:val="center"/>
          </w:tcPr>
          <w:p w:rsidR="00E80820" w:rsidRPr="00E80820" w:rsidRDefault="00E80820" w:rsidP="008622BD">
            <w:pPr>
              <w:spacing w:after="0" w:line="240" w:lineRule="auto"/>
              <w:rPr>
                <w:rFonts w:ascii="Arial" w:hAnsi="Arial" w:cs="Arial"/>
                <w:b/>
              </w:rPr>
            </w:pPr>
            <w:r w:rsidRPr="00E80820">
              <w:rPr>
                <w:rFonts w:ascii="Arial" w:hAnsi="Arial" w:cs="Arial"/>
                <w:b/>
              </w:rPr>
              <w:t>Empresa:</w:t>
            </w:r>
          </w:p>
        </w:tc>
        <w:tc>
          <w:tcPr>
            <w:tcW w:w="5143" w:type="dxa"/>
          </w:tcPr>
          <w:p w:rsidR="00E80820" w:rsidRPr="00E80820" w:rsidRDefault="00E80820" w:rsidP="008622BD">
            <w:pPr>
              <w:spacing w:after="0" w:line="240" w:lineRule="auto"/>
              <w:rPr>
                <w:rFonts w:ascii="Arial" w:hAnsi="Arial" w:cs="Arial"/>
              </w:rPr>
            </w:pPr>
          </w:p>
        </w:tc>
      </w:tr>
      <w:tr w:rsidR="00E80820" w:rsidRPr="00E80820" w:rsidTr="00A3784F">
        <w:trPr>
          <w:trHeight w:val="510"/>
        </w:trPr>
        <w:tc>
          <w:tcPr>
            <w:tcW w:w="3195" w:type="dxa"/>
            <w:vAlign w:val="center"/>
          </w:tcPr>
          <w:p w:rsidR="00E80820" w:rsidRPr="00E80820" w:rsidRDefault="00E80820" w:rsidP="008622BD">
            <w:pPr>
              <w:spacing w:after="0" w:line="240" w:lineRule="auto"/>
              <w:rPr>
                <w:rFonts w:ascii="Arial" w:hAnsi="Arial" w:cs="Arial"/>
                <w:b/>
              </w:rPr>
            </w:pPr>
            <w:r w:rsidRPr="00E80820">
              <w:rPr>
                <w:rFonts w:ascii="Arial" w:hAnsi="Arial" w:cs="Arial"/>
                <w:b/>
              </w:rPr>
              <w:t>Nombre del Solicitante:</w:t>
            </w:r>
          </w:p>
        </w:tc>
        <w:tc>
          <w:tcPr>
            <w:tcW w:w="5143" w:type="dxa"/>
          </w:tcPr>
          <w:p w:rsidR="00E80820" w:rsidRPr="00E80820" w:rsidRDefault="00E80820" w:rsidP="008622BD">
            <w:pPr>
              <w:spacing w:after="0" w:line="240" w:lineRule="auto"/>
              <w:rPr>
                <w:rFonts w:ascii="Arial" w:hAnsi="Arial" w:cs="Arial"/>
              </w:rPr>
            </w:pPr>
          </w:p>
        </w:tc>
      </w:tr>
      <w:tr w:rsidR="00E80820" w:rsidRPr="00E80820" w:rsidTr="00A3784F">
        <w:trPr>
          <w:trHeight w:val="510"/>
        </w:trPr>
        <w:tc>
          <w:tcPr>
            <w:tcW w:w="3195" w:type="dxa"/>
            <w:vAlign w:val="center"/>
          </w:tcPr>
          <w:p w:rsidR="00E80820" w:rsidRPr="00E80820" w:rsidRDefault="00E80820" w:rsidP="008622BD">
            <w:pPr>
              <w:spacing w:after="0" w:line="240" w:lineRule="auto"/>
              <w:rPr>
                <w:rFonts w:ascii="Arial" w:hAnsi="Arial" w:cs="Arial"/>
                <w:b/>
              </w:rPr>
            </w:pPr>
            <w:r w:rsidRPr="00E80820">
              <w:rPr>
                <w:rFonts w:ascii="Arial" w:hAnsi="Arial" w:cs="Arial"/>
                <w:b/>
              </w:rPr>
              <w:t>Cargo:</w:t>
            </w:r>
          </w:p>
        </w:tc>
        <w:tc>
          <w:tcPr>
            <w:tcW w:w="5143" w:type="dxa"/>
          </w:tcPr>
          <w:p w:rsidR="00E80820" w:rsidRPr="00E80820" w:rsidRDefault="00E80820" w:rsidP="008622BD">
            <w:pPr>
              <w:spacing w:after="0" w:line="240" w:lineRule="auto"/>
              <w:rPr>
                <w:rFonts w:ascii="Arial" w:hAnsi="Arial" w:cs="Arial"/>
              </w:rPr>
            </w:pPr>
          </w:p>
        </w:tc>
      </w:tr>
    </w:tbl>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rPr>
          <w:rFonts w:ascii="Arial" w:hAnsi="Arial" w:cs="Arial"/>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r w:rsidR="00E80820" w:rsidRPr="00E80820" w:rsidTr="00A3784F">
        <w:trPr>
          <w:trHeight w:val="375"/>
        </w:trPr>
        <w:tc>
          <w:tcPr>
            <w:tcW w:w="8368" w:type="dxa"/>
          </w:tcPr>
          <w:p w:rsidR="00E80820" w:rsidRPr="00E80820" w:rsidRDefault="00E80820" w:rsidP="008622BD">
            <w:pPr>
              <w:spacing w:after="0" w:line="240" w:lineRule="auto"/>
              <w:rPr>
                <w:rFonts w:ascii="Arial" w:hAnsi="Arial" w:cs="Arial"/>
              </w:rPr>
            </w:pPr>
          </w:p>
        </w:tc>
      </w:tr>
    </w:tbl>
    <w:p w:rsidR="00E80820" w:rsidRPr="00E80820" w:rsidRDefault="00E80820" w:rsidP="008622BD">
      <w:pPr>
        <w:spacing w:after="0" w:line="240" w:lineRule="auto"/>
        <w:rPr>
          <w:rFonts w:ascii="Arial" w:hAnsi="Arial" w:cs="Arial"/>
        </w:rPr>
      </w:pPr>
    </w:p>
    <w:p w:rsidR="00E80820" w:rsidRPr="00E80820" w:rsidRDefault="00E80820" w:rsidP="008622BD">
      <w:pPr>
        <w:spacing w:after="0" w:line="240" w:lineRule="auto"/>
        <w:jc w:val="center"/>
        <w:rPr>
          <w:rFonts w:ascii="Arial" w:hAnsi="Arial" w:cs="Arial"/>
        </w:rPr>
      </w:pPr>
      <w:r w:rsidRPr="00E80820">
        <w:rPr>
          <w:rFonts w:ascii="Arial" w:hAnsi="Arial" w:cs="Arial"/>
        </w:rPr>
        <w:br w:type="page"/>
      </w:r>
    </w:p>
    <w:p w:rsidR="00E80820" w:rsidRPr="00E80820" w:rsidRDefault="00E80820" w:rsidP="008622BD">
      <w:pPr>
        <w:pStyle w:val="Ttulo1"/>
        <w:jc w:val="center"/>
        <w:rPr>
          <w:rFonts w:ascii="Arial" w:hAnsi="Arial" w:cs="Arial"/>
          <w:bCs w:val="0"/>
          <w:sz w:val="22"/>
          <w:szCs w:val="22"/>
        </w:rPr>
      </w:pPr>
      <w:bookmarkStart w:id="886" w:name="_Toc264529697"/>
      <w:bookmarkStart w:id="887" w:name="_Toc266383702"/>
      <w:bookmarkStart w:id="888" w:name="_Toc285474713"/>
      <w:bookmarkStart w:id="889" w:name="_Toc289194514"/>
      <w:bookmarkStart w:id="890" w:name="_Toc315468872"/>
      <w:bookmarkStart w:id="891" w:name="_Toc323067404"/>
      <w:bookmarkStart w:id="892" w:name="_Toc323152891"/>
      <w:bookmarkStart w:id="893" w:name="_Toc324169708"/>
      <w:bookmarkStart w:id="894" w:name="_Toc324368793"/>
      <w:bookmarkStart w:id="895" w:name="_Toc332901488"/>
      <w:bookmarkStart w:id="896" w:name="_Toc334691957"/>
      <w:r w:rsidRPr="00E80820">
        <w:rPr>
          <w:rFonts w:ascii="Arial" w:hAnsi="Arial" w:cs="Arial"/>
          <w:bCs w:val="0"/>
          <w:sz w:val="22"/>
          <w:szCs w:val="22"/>
        </w:rPr>
        <w:lastRenderedPageBreak/>
        <w:t>ANEXO N° 10</w:t>
      </w:r>
      <w:bookmarkEnd w:id="886"/>
      <w:bookmarkEnd w:id="887"/>
      <w:bookmarkEnd w:id="888"/>
      <w:bookmarkEnd w:id="889"/>
      <w:bookmarkEnd w:id="890"/>
      <w:bookmarkEnd w:id="891"/>
      <w:bookmarkEnd w:id="892"/>
      <w:bookmarkEnd w:id="893"/>
      <w:bookmarkEnd w:id="894"/>
      <w:bookmarkEnd w:id="895"/>
      <w:bookmarkEnd w:id="896"/>
    </w:p>
    <w:p w:rsidR="00E80820" w:rsidRDefault="00E80820" w:rsidP="008622BD">
      <w:pPr>
        <w:pStyle w:val="Ttulo1"/>
        <w:jc w:val="center"/>
        <w:rPr>
          <w:rFonts w:ascii="Arial" w:hAnsi="Arial" w:cs="Arial"/>
          <w:bCs w:val="0"/>
          <w:sz w:val="22"/>
          <w:szCs w:val="22"/>
        </w:rPr>
      </w:pPr>
      <w:bookmarkStart w:id="897" w:name="_Toc334691958"/>
      <w:r w:rsidRPr="00E80820">
        <w:rPr>
          <w:rFonts w:ascii="Arial" w:hAnsi="Arial" w:cs="Arial"/>
          <w:bCs w:val="0"/>
          <w:sz w:val="22"/>
          <w:szCs w:val="22"/>
        </w:rPr>
        <w:t>Apéndice 1: Relación de documentos de la Sala de Datos</w:t>
      </w:r>
      <w:bookmarkEnd w:id="897"/>
    </w:p>
    <w:p w:rsidR="00506C39" w:rsidRDefault="00506C39">
      <w:pPr>
        <w:rPr>
          <w:bCs/>
        </w:rPr>
      </w:pPr>
    </w:p>
    <w:tbl>
      <w:tblPr>
        <w:tblStyle w:val="Tablaconcuadrcula"/>
        <w:tblW w:w="0" w:type="auto"/>
        <w:tblLook w:val="04A0" w:firstRow="1" w:lastRow="0" w:firstColumn="1" w:lastColumn="0" w:noHBand="0" w:noVBand="1"/>
      </w:tblPr>
      <w:tblGrid>
        <w:gridCol w:w="1242"/>
        <w:gridCol w:w="7686"/>
      </w:tblGrid>
      <w:tr w:rsidR="00A223EE" w:rsidTr="00506C39">
        <w:trPr>
          <w:trHeight w:val="396"/>
        </w:trPr>
        <w:tc>
          <w:tcPr>
            <w:tcW w:w="1242" w:type="dxa"/>
            <w:vAlign w:val="center"/>
          </w:tcPr>
          <w:p w:rsidR="00A223EE" w:rsidRPr="00D37351" w:rsidRDefault="00A223EE" w:rsidP="00D37351">
            <w:pPr>
              <w:spacing w:after="0" w:line="240" w:lineRule="auto"/>
              <w:jc w:val="center"/>
              <w:rPr>
                <w:rFonts w:ascii="Arial" w:eastAsia="Calibri" w:hAnsi="Arial" w:cs="Arial"/>
                <w:b/>
              </w:rPr>
            </w:pPr>
            <w:bookmarkStart w:id="898" w:name="_Toc264480082"/>
            <w:r w:rsidRPr="00D37351">
              <w:rPr>
                <w:rFonts w:ascii="Arial" w:eastAsia="Calibri" w:hAnsi="Arial" w:cs="Arial"/>
                <w:b/>
              </w:rPr>
              <w:t>CÓDIGO</w:t>
            </w:r>
          </w:p>
        </w:tc>
        <w:tc>
          <w:tcPr>
            <w:tcW w:w="7686" w:type="dxa"/>
            <w:vAlign w:val="center"/>
          </w:tcPr>
          <w:p w:rsidR="00A223EE" w:rsidRPr="00D37351" w:rsidRDefault="00A223EE" w:rsidP="00D37351">
            <w:pPr>
              <w:spacing w:after="0" w:line="240" w:lineRule="auto"/>
              <w:jc w:val="center"/>
              <w:rPr>
                <w:rFonts w:ascii="Arial" w:eastAsia="Calibri" w:hAnsi="Arial" w:cs="Arial"/>
                <w:b/>
              </w:rPr>
            </w:pPr>
            <w:r w:rsidRPr="00D37351">
              <w:rPr>
                <w:rFonts w:ascii="Arial" w:eastAsia="Calibri" w:hAnsi="Arial" w:cs="Arial"/>
                <w:b/>
              </w:rPr>
              <w:t>DESCRIPCIÓN</w:t>
            </w:r>
          </w:p>
        </w:tc>
      </w:tr>
      <w:tr w:rsidR="006A4657" w:rsidTr="00506C39">
        <w:trPr>
          <w:trHeight w:val="415"/>
        </w:trPr>
        <w:tc>
          <w:tcPr>
            <w:tcW w:w="1242" w:type="dxa"/>
            <w:vAlign w:val="center"/>
          </w:tcPr>
          <w:p w:rsidR="00506C39" w:rsidRPr="00506C39" w:rsidRDefault="006A4657" w:rsidP="00D37351">
            <w:pPr>
              <w:spacing w:after="0" w:line="240" w:lineRule="auto"/>
              <w:ind w:left="142"/>
              <w:rPr>
                <w:rFonts w:ascii="Arial" w:hAnsi="Arial" w:cs="Arial"/>
                <w:bCs/>
                <w:iCs/>
              </w:rPr>
            </w:pPr>
            <w:r w:rsidRPr="00D37351">
              <w:rPr>
                <w:rFonts w:ascii="Arial" w:eastAsia="Calibri" w:hAnsi="Arial" w:cs="Arial"/>
                <w:b/>
              </w:rPr>
              <w:t>1.</w:t>
            </w:r>
          </w:p>
        </w:tc>
        <w:tc>
          <w:tcPr>
            <w:tcW w:w="7686" w:type="dxa"/>
            <w:vAlign w:val="center"/>
          </w:tcPr>
          <w:p w:rsidR="006A4657" w:rsidRPr="00506C39" w:rsidRDefault="00751430" w:rsidP="00D37351">
            <w:pPr>
              <w:spacing w:after="0" w:line="240" w:lineRule="auto"/>
              <w:rPr>
                <w:rFonts w:ascii="Arial" w:hAnsi="Arial" w:cs="Arial"/>
                <w:b/>
              </w:rPr>
            </w:pPr>
            <w:r w:rsidRPr="00506C39">
              <w:rPr>
                <w:rFonts w:ascii="Arial" w:eastAsia="Calibri" w:hAnsi="Arial" w:cs="Arial"/>
                <w:b/>
              </w:rPr>
              <w:t>INFORMACIÓN DE LA OBRA DEL GRAN TEATRO NACIONAL</w:t>
            </w:r>
          </w:p>
        </w:tc>
      </w:tr>
      <w:tr w:rsidR="00A223EE" w:rsidTr="00506C39">
        <w:tc>
          <w:tcPr>
            <w:tcW w:w="1242" w:type="dxa"/>
            <w:vAlign w:val="center"/>
          </w:tcPr>
          <w:p w:rsidR="00A223EE" w:rsidRPr="00D37351" w:rsidRDefault="006A4657" w:rsidP="00D37351">
            <w:pPr>
              <w:spacing w:after="0" w:line="240" w:lineRule="auto"/>
              <w:ind w:left="142"/>
              <w:rPr>
                <w:rFonts w:ascii="Arial" w:eastAsia="Calibri" w:hAnsi="Arial" w:cs="Arial"/>
                <w:b/>
              </w:rPr>
            </w:pPr>
            <w:r w:rsidRPr="00D37351">
              <w:rPr>
                <w:rFonts w:ascii="Arial" w:eastAsia="Calibri" w:hAnsi="Arial" w:cs="Arial"/>
                <w:b/>
              </w:rPr>
              <w:t>1.1</w:t>
            </w:r>
          </w:p>
        </w:tc>
        <w:tc>
          <w:tcPr>
            <w:tcW w:w="7686" w:type="dxa"/>
            <w:vAlign w:val="center"/>
          </w:tcPr>
          <w:p w:rsidR="00506C39" w:rsidRPr="00506C39" w:rsidRDefault="006A4657" w:rsidP="009D35F7">
            <w:pPr>
              <w:spacing w:after="0" w:line="240" w:lineRule="auto"/>
              <w:jc w:val="both"/>
              <w:rPr>
                <w:rFonts w:ascii="Arial" w:hAnsi="Arial" w:cs="Arial"/>
                <w:iCs/>
              </w:rPr>
            </w:pPr>
            <w:r w:rsidRPr="00506C39">
              <w:rPr>
                <w:rFonts w:ascii="Arial" w:hAnsi="Arial" w:cs="Arial"/>
              </w:rPr>
              <w:t>Estudio de factibilidad del PIP “Construcción de infraestructura nueva e implementación del Gran Teatro Nacional como eje de la cultura nacional - Lima - Lima -</w:t>
            </w:r>
            <w:r w:rsidRPr="00506C39">
              <w:rPr>
                <w:rFonts w:ascii="Arial" w:hAnsi="Arial" w:cs="Arial"/>
                <w:sz w:val="16"/>
                <w:szCs w:val="16"/>
              </w:rPr>
              <w:t> </w:t>
            </w:r>
            <w:r w:rsidRPr="00506C39">
              <w:rPr>
                <w:rFonts w:ascii="Arial" w:hAnsi="Arial" w:cs="Arial"/>
              </w:rPr>
              <w:t xml:space="preserve"> San Borja” (PROYECTO) </w:t>
            </w:r>
          </w:p>
        </w:tc>
      </w:tr>
      <w:tr w:rsidR="00A223EE" w:rsidTr="00506C39">
        <w:tc>
          <w:tcPr>
            <w:tcW w:w="1242" w:type="dxa"/>
            <w:vAlign w:val="center"/>
          </w:tcPr>
          <w:p w:rsidR="00A223EE" w:rsidRPr="00D37351" w:rsidRDefault="006A4657" w:rsidP="00D37351">
            <w:pPr>
              <w:spacing w:after="0" w:line="240" w:lineRule="auto"/>
              <w:ind w:left="142"/>
              <w:rPr>
                <w:rFonts w:ascii="Arial" w:eastAsia="Calibri" w:hAnsi="Arial" w:cs="Arial"/>
                <w:b/>
              </w:rPr>
            </w:pPr>
            <w:r w:rsidRPr="00D37351">
              <w:rPr>
                <w:rFonts w:ascii="Arial" w:eastAsia="Calibri" w:hAnsi="Arial" w:cs="Arial"/>
                <w:b/>
              </w:rPr>
              <w:t>1.2</w:t>
            </w:r>
          </w:p>
        </w:tc>
        <w:tc>
          <w:tcPr>
            <w:tcW w:w="7686" w:type="dxa"/>
            <w:vAlign w:val="center"/>
          </w:tcPr>
          <w:p w:rsidR="00506C39" w:rsidRPr="00506C39" w:rsidRDefault="006A4657" w:rsidP="00506C39">
            <w:pPr>
              <w:spacing w:after="0" w:line="240" w:lineRule="auto"/>
              <w:jc w:val="both"/>
              <w:rPr>
                <w:rFonts w:ascii="Arial" w:hAnsi="Arial" w:cs="Arial"/>
                <w:iCs/>
              </w:rPr>
            </w:pPr>
            <w:r w:rsidRPr="00506C39">
              <w:rPr>
                <w:rFonts w:ascii="Arial" w:hAnsi="Arial" w:cs="Arial"/>
              </w:rPr>
              <w:t>Expediente Técnico de Ejecución y Equipamiento del PROYECTO (en Disco Compacto)</w:t>
            </w:r>
          </w:p>
        </w:tc>
      </w:tr>
      <w:tr w:rsidR="00A223EE" w:rsidTr="00506C39">
        <w:trPr>
          <w:trHeight w:val="566"/>
        </w:trPr>
        <w:tc>
          <w:tcPr>
            <w:tcW w:w="1242" w:type="dxa"/>
            <w:vAlign w:val="center"/>
          </w:tcPr>
          <w:p w:rsidR="00A223EE" w:rsidRPr="00D37351" w:rsidRDefault="006A4657" w:rsidP="00D37351">
            <w:pPr>
              <w:spacing w:after="0" w:line="240" w:lineRule="auto"/>
              <w:ind w:left="142"/>
              <w:rPr>
                <w:rFonts w:ascii="Arial" w:eastAsia="Calibri" w:hAnsi="Arial" w:cs="Arial"/>
                <w:b/>
              </w:rPr>
            </w:pPr>
            <w:r w:rsidRPr="00D37351">
              <w:rPr>
                <w:rFonts w:ascii="Arial" w:eastAsia="Calibri" w:hAnsi="Arial" w:cs="Arial"/>
                <w:b/>
              </w:rPr>
              <w:t>1.2.1.</w:t>
            </w:r>
          </w:p>
        </w:tc>
        <w:tc>
          <w:tcPr>
            <w:tcW w:w="7686" w:type="dxa"/>
            <w:vAlign w:val="center"/>
          </w:tcPr>
          <w:p w:rsidR="00506C39" w:rsidRPr="00506C39" w:rsidRDefault="006A4657" w:rsidP="00506C39">
            <w:pPr>
              <w:spacing w:after="0" w:line="240" w:lineRule="auto"/>
              <w:jc w:val="both"/>
              <w:rPr>
                <w:rFonts w:ascii="Arial" w:hAnsi="Arial" w:cs="Arial"/>
                <w:iCs/>
              </w:rPr>
            </w:pPr>
            <w:r w:rsidRPr="00506C39">
              <w:rPr>
                <w:rFonts w:ascii="Arial" w:hAnsi="Arial" w:cs="Arial"/>
              </w:rPr>
              <w:t>Planos principales que forman parte del Expediente Técnico del PROYECTO (</w:t>
            </w:r>
            <w:r w:rsidR="00506C39">
              <w:rPr>
                <w:rFonts w:ascii="Arial" w:hAnsi="Arial" w:cs="Arial"/>
              </w:rPr>
              <w:t>impresos</w:t>
            </w:r>
            <w:r w:rsidRPr="00506C39">
              <w:rPr>
                <w:rFonts w:ascii="Arial" w:hAnsi="Arial" w:cs="Arial"/>
              </w:rPr>
              <w:t>)</w:t>
            </w:r>
          </w:p>
        </w:tc>
      </w:tr>
      <w:tr w:rsidR="00C30EF7" w:rsidTr="00506C39">
        <w:trPr>
          <w:trHeight w:val="566"/>
        </w:trPr>
        <w:tc>
          <w:tcPr>
            <w:tcW w:w="1242" w:type="dxa"/>
            <w:vAlign w:val="center"/>
          </w:tcPr>
          <w:p w:rsidR="00C30EF7" w:rsidRPr="00D37351" w:rsidRDefault="00C30EF7" w:rsidP="00D37351">
            <w:pPr>
              <w:spacing w:after="0" w:line="240" w:lineRule="auto"/>
              <w:ind w:left="142"/>
              <w:rPr>
                <w:rFonts w:ascii="Arial" w:eastAsia="Calibri" w:hAnsi="Arial" w:cs="Arial"/>
                <w:b/>
              </w:rPr>
            </w:pPr>
            <w:bookmarkStart w:id="899" w:name="_Toc332886514"/>
            <w:r w:rsidRPr="00D37351">
              <w:rPr>
                <w:rFonts w:ascii="Arial" w:eastAsia="Calibri" w:hAnsi="Arial" w:cs="Arial"/>
                <w:b/>
                <w:bCs/>
                <w:iCs/>
              </w:rPr>
              <w:t>2.</w:t>
            </w:r>
            <w:bookmarkEnd w:id="899"/>
          </w:p>
        </w:tc>
        <w:tc>
          <w:tcPr>
            <w:tcW w:w="7686" w:type="dxa"/>
            <w:vAlign w:val="center"/>
          </w:tcPr>
          <w:p w:rsidR="00C30EF7" w:rsidRPr="00B43ACA" w:rsidRDefault="00C30EF7" w:rsidP="00B43ACA">
            <w:pPr>
              <w:spacing w:after="0" w:line="240" w:lineRule="auto"/>
              <w:jc w:val="both"/>
              <w:rPr>
                <w:rFonts w:ascii="Arial" w:hAnsi="Arial" w:cs="Arial"/>
                <w:b/>
              </w:rPr>
            </w:pPr>
            <w:r w:rsidRPr="00883089">
              <w:rPr>
                <w:rStyle w:val="nfasisintenso"/>
                <w:rFonts w:ascii="Arial" w:hAnsi="Arial" w:cs="Arial"/>
                <w:i w:val="0"/>
                <w:color w:val="auto"/>
              </w:rPr>
              <w:t>INFORMACIÓN SOBRE PÓLIZAS DE SEGUROS</w:t>
            </w:r>
          </w:p>
        </w:tc>
      </w:tr>
      <w:tr w:rsidR="00C30EF7" w:rsidTr="00506C39">
        <w:trPr>
          <w:trHeight w:val="566"/>
        </w:trPr>
        <w:tc>
          <w:tcPr>
            <w:tcW w:w="1242" w:type="dxa"/>
            <w:vAlign w:val="center"/>
          </w:tcPr>
          <w:p w:rsidR="00C30EF7" w:rsidRPr="00D37351" w:rsidRDefault="00C30EF7" w:rsidP="00D37351">
            <w:pPr>
              <w:spacing w:after="0" w:line="240" w:lineRule="auto"/>
              <w:ind w:left="142"/>
              <w:rPr>
                <w:rFonts w:ascii="Arial" w:eastAsia="Calibri" w:hAnsi="Arial" w:cs="Arial"/>
                <w:b/>
              </w:rPr>
            </w:pPr>
            <w:bookmarkStart w:id="900" w:name="_Toc332886515"/>
            <w:r w:rsidRPr="00D37351">
              <w:rPr>
                <w:rFonts w:ascii="Arial" w:eastAsia="Calibri" w:hAnsi="Arial" w:cs="Arial"/>
                <w:b/>
                <w:bCs/>
                <w:iCs/>
              </w:rPr>
              <w:t>2.1.</w:t>
            </w:r>
            <w:bookmarkEnd w:id="900"/>
          </w:p>
        </w:tc>
        <w:tc>
          <w:tcPr>
            <w:tcW w:w="7686" w:type="dxa"/>
            <w:vAlign w:val="center"/>
          </w:tcPr>
          <w:p w:rsidR="00C30EF7" w:rsidRPr="00B43ACA" w:rsidRDefault="00C30EF7" w:rsidP="00B43ACA">
            <w:pPr>
              <w:spacing w:after="0" w:line="240" w:lineRule="auto"/>
              <w:jc w:val="both"/>
              <w:rPr>
                <w:rFonts w:ascii="Arial" w:hAnsi="Arial" w:cs="Arial"/>
                <w:b/>
              </w:rPr>
            </w:pPr>
            <w:r w:rsidRPr="00883089">
              <w:rPr>
                <w:rStyle w:val="nfasisintenso"/>
                <w:rFonts w:ascii="Arial" w:hAnsi="Arial" w:cs="Arial"/>
                <w:b w:val="0"/>
                <w:i w:val="0"/>
                <w:color w:val="auto"/>
              </w:rPr>
              <w:t xml:space="preserve">Póliza N° 20312100325 MAPFRE-PERU vigente al 28.09.12 </w:t>
            </w:r>
          </w:p>
        </w:tc>
      </w:tr>
      <w:tr w:rsidR="00C30EF7" w:rsidTr="00506C39">
        <w:trPr>
          <w:trHeight w:val="566"/>
        </w:trPr>
        <w:tc>
          <w:tcPr>
            <w:tcW w:w="1242" w:type="dxa"/>
            <w:vAlign w:val="center"/>
          </w:tcPr>
          <w:p w:rsidR="00C30EF7" w:rsidRPr="00D37351" w:rsidRDefault="00C30EF7" w:rsidP="00D37351">
            <w:pPr>
              <w:spacing w:after="0" w:line="240" w:lineRule="auto"/>
              <w:ind w:left="142"/>
              <w:rPr>
                <w:rFonts w:ascii="Arial" w:eastAsia="Calibri" w:hAnsi="Arial" w:cs="Arial"/>
                <w:b/>
              </w:rPr>
            </w:pPr>
            <w:bookmarkStart w:id="901" w:name="_Toc332886516"/>
            <w:r w:rsidRPr="00D37351">
              <w:rPr>
                <w:rFonts w:ascii="Arial" w:eastAsia="Calibri" w:hAnsi="Arial" w:cs="Arial"/>
                <w:b/>
                <w:bCs/>
                <w:iCs/>
              </w:rPr>
              <w:t>3.</w:t>
            </w:r>
            <w:bookmarkEnd w:id="901"/>
          </w:p>
        </w:tc>
        <w:tc>
          <w:tcPr>
            <w:tcW w:w="7686" w:type="dxa"/>
            <w:vAlign w:val="center"/>
          </w:tcPr>
          <w:p w:rsidR="00C30EF7" w:rsidRPr="00506C39" w:rsidRDefault="00C30EF7" w:rsidP="00263BA4">
            <w:pPr>
              <w:spacing w:after="0" w:line="240" w:lineRule="auto"/>
              <w:jc w:val="both"/>
              <w:rPr>
                <w:rFonts w:ascii="Arial" w:hAnsi="Arial" w:cs="Arial"/>
              </w:rPr>
            </w:pPr>
            <w:r w:rsidRPr="00883089">
              <w:rPr>
                <w:rStyle w:val="nfasisintenso"/>
                <w:rFonts w:ascii="Arial" w:hAnsi="Arial" w:cs="Arial"/>
                <w:i w:val="0"/>
                <w:color w:val="auto"/>
              </w:rPr>
              <w:t>INFORMACIÓN SOBRE INVENTARIO DE BIENES DEL GTN</w:t>
            </w:r>
          </w:p>
        </w:tc>
      </w:tr>
      <w:tr w:rsidR="00C30EF7" w:rsidTr="00506C39">
        <w:trPr>
          <w:trHeight w:val="566"/>
        </w:trPr>
        <w:tc>
          <w:tcPr>
            <w:tcW w:w="1242" w:type="dxa"/>
            <w:vAlign w:val="center"/>
          </w:tcPr>
          <w:p w:rsidR="00C30EF7" w:rsidRPr="00D37351" w:rsidRDefault="00C30EF7" w:rsidP="00D37351">
            <w:pPr>
              <w:spacing w:after="0" w:line="240" w:lineRule="auto"/>
              <w:ind w:left="142"/>
              <w:rPr>
                <w:rFonts w:ascii="Arial" w:eastAsia="Calibri" w:hAnsi="Arial" w:cs="Arial"/>
                <w:b/>
              </w:rPr>
            </w:pPr>
            <w:bookmarkStart w:id="902" w:name="_Toc332886517"/>
            <w:r w:rsidRPr="00D37351">
              <w:rPr>
                <w:rFonts w:ascii="Arial" w:eastAsia="Calibri" w:hAnsi="Arial" w:cs="Arial"/>
                <w:b/>
                <w:bCs/>
                <w:iCs/>
              </w:rPr>
              <w:t>3.1.</w:t>
            </w:r>
            <w:bookmarkEnd w:id="902"/>
          </w:p>
        </w:tc>
        <w:tc>
          <w:tcPr>
            <w:tcW w:w="7686" w:type="dxa"/>
            <w:vAlign w:val="center"/>
          </w:tcPr>
          <w:p w:rsidR="00C30EF7" w:rsidRPr="00B43ACA" w:rsidRDefault="00C30EF7" w:rsidP="00506C39">
            <w:pPr>
              <w:spacing w:after="0" w:line="240" w:lineRule="auto"/>
              <w:jc w:val="both"/>
              <w:rPr>
                <w:rFonts w:ascii="Arial" w:hAnsi="Arial" w:cs="Arial"/>
                <w:b/>
              </w:rPr>
            </w:pPr>
            <w:r w:rsidRPr="00883089">
              <w:rPr>
                <w:rStyle w:val="nfasisintenso"/>
                <w:rFonts w:ascii="Arial" w:hAnsi="Arial" w:cs="Arial"/>
                <w:b w:val="0"/>
                <w:i w:val="0"/>
                <w:color w:val="auto"/>
              </w:rPr>
              <w:t xml:space="preserve">Relación de bienes del GTN remitida mediante Informe N° 289-2012-OGA/MC </w:t>
            </w:r>
          </w:p>
        </w:tc>
      </w:tr>
      <w:tr w:rsidR="00C30EF7" w:rsidTr="00506C39">
        <w:trPr>
          <w:trHeight w:val="566"/>
        </w:trPr>
        <w:tc>
          <w:tcPr>
            <w:tcW w:w="1242" w:type="dxa"/>
            <w:vAlign w:val="center"/>
          </w:tcPr>
          <w:p w:rsidR="00C30EF7" w:rsidRPr="00D37351" w:rsidRDefault="00C30EF7" w:rsidP="00D37351">
            <w:pPr>
              <w:spacing w:after="0" w:line="240" w:lineRule="auto"/>
              <w:ind w:left="142"/>
              <w:rPr>
                <w:rFonts w:ascii="Arial" w:eastAsia="Calibri" w:hAnsi="Arial" w:cs="Arial"/>
                <w:b/>
              </w:rPr>
            </w:pPr>
            <w:bookmarkStart w:id="903" w:name="_Toc332886518"/>
            <w:r w:rsidRPr="00D37351">
              <w:rPr>
                <w:rFonts w:ascii="Arial" w:eastAsia="Calibri" w:hAnsi="Arial" w:cs="Arial"/>
                <w:b/>
                <w:bCs/>
                <w:iCs/>
              </w:rPr>
              <w:t>4.</w:t>
            </w:r>
            <w:bookmarkEnd w:id="903"/>
          </w:p>
        </w:tc>
        <w:tc>
          <w:tcPr>
            <w:tcW w:w="7686" w:type="dxa"/>
            <w:vAlign w:val="center"/>
          </w:tcPr>
          <w:p w:rsidR="00C30EF7" w:rsidRPr="009D35F7" w:rsidRDefault="00C30EF7" w:rsidP="00B43ACA">
            <w:pPr>
              <w:spacing w:after="0" w:line="240" w:lineRule="auto"/>
              <w:jc w:val="both"/>
              <w:rPr>
                <w:rFonts w:ascii="Arial" w:hAnsi="Arial" w:cs="Arial"/>
              </w:rPr>
            </w:pPr>
            <w:r w:rsidRPr="00883089">
              <w:rPr>
                <w:rStyle w:val="nfasisintenso"/>
                <w:rFonts w:ascii="Arial" w:hAnsi="Arial" w:cs="Arial"/>
                <w:i w:val="0"/>
                <w:color w:val="auto"/>
              </w:rPr>
              <w:t>INFORMACIÓN SOBRE INFRAESTRUCTURA Y EQUIPOS</w:t>
            </w:r>
          </w:p>
        </w:tc>
      </w:tr>
    </w:tbl>
    <w:p w:rsidR="00E80820" w:rsidRPr="00E80820" w:rsidRDefault="00E80820" w:rsidP="008622BD">
      <w:pPr>
        <w:pStyle w:val="Ttulo1"/>
        <w:jc w:val="center"/>
        <w:rPr>
          <w:rFonts w:ascii="Arial" w:hAnsi="Arial" w:cs="Arial"/>
          <w:bCs w:val="0"/>
          <w:sz w:val="22"/>
          <w:szCs w:val="22"/>
        </w:rPr>
      </w:pPr>
      <w:r w:rsidRPr="00E80820">
        <w:rPr>
          <w:rFonts w:ascii="Arial" w:hAnsi="Arial" w:cs="Arial"/>
          <w:bCs w:val="0"/>
          <w:iCs/>
          <w:sz w:val="22"/>
          <w:szCs w:val="22"/>
          <w:highlight w:val="yellow"/>
        </w:rPr>
        <w:br w:type="page"/>
      </w:r>
      <w:bookmarkStart w:id="904" w:name="_Toc334691959"/>
      <w:r w:rsidRPr="00E80820">
        <w:rPr>
          <w:rFonts w:ascii="Arial" w:hAnsi="Arial" w:cs="Arial"/>
          <w:bCs w:val="0"/>
          <w:sz w:val="22"/>
          <w:szCs w:val="22"/>
        </w:rPr>
        <w:lastRenderedPageBreak/>
        <w:t>ANEXO N° 11</w:t>
      </w:r>
      <w:bookmarkEnd w:id="898"/>
      <w:bookmarkEnd w:id="904"/>
    </w:p>
    <w:p w:rsidR="00E80820" w:rsidRPr="00E80820" w:rsidRDefault="00E80820" w:rsidP="008622BD">
      <w:pPr>
        <w:pStyle w:val="Ttulo1"/>
        <w:jc w:val="center"/>
        <w:rPr>
          <w:rFonts w:ascii="Arial" w:hAnsi="Arial" w:cs="Arial"/>
          <w:bCs w:val="0"/>
          <w:sz w:val="22"/>
          <w:szCs w:val="22"/>
        </w:rPr>
      </w:pPr>
      <w:bookmarkStart w:id="905" w:name="_Toc264480083"/>
    </w:p>
    <w:p w:rsidR="00E80820" w:rsidRPr="00E80820" w:rsidRDefault="00E80820" w:rsidP="008622BD">
      <w:pPr>
        <w:pStyle w:val="Ttulo1"/>
        <w:jc w:val="center"/>
        <w:rPr>
          <w:rFonts w:ascii="Arial" w:hAnsi="Arial" w:cs="Arial"/>
          <w:bCs w:val="0"/>
          <w:sz w:val="22"/>
          <w:szCs w:val="22"/>
        </w:rPr>
      </w:pPr>
      <w:bookmarkStart w:id="906" w:name="_Toc334691960"/>
      <w:bookmarkEnd w:id="905"/>
      <w:r w:rsidRPr="00E80820">
        <w:rPr>
          <w:rFonts w:ascii="Arial" w:hAnsi="Arial" w:cs="Arial"/>
          <w:bCs w:val="0"/>
          <w:sz w:val="22"/>
          <w:szCs w:val="22"/>
        </w:rPr>
        <w:t>PRINCIPALES CARACTERÍSTICAS TÉCNICAS DEL GTN</w:t>
      </w:r>
      <w:bookmarkEnd w:id="906"/>
    </w:p>
    <w:p w:rsidR="00E80820" w:rsidRPr="00E80820" w:rsidRDefault="00E80820" w:rsidP="008622BD">
      <w:pPr>
        <w:spacing w:after="0" w:line="240" w:lineRule="auto"/>
        <w:jc w:val="both"/>
        <w:rPr>
          <w:rFonts w:ascii="Arial" w:hAnsi="Arial" w:cs="Arial"/>
        </w:rPr>
      </w:pPr>
    </w:p>
    <w:p w:rsidR="00E80820" w:rsidRPr="00E80820" w:rsidRDefault="00E80820" w:rsidP="008622BD">
      <w:pPr>
        <w:spacing w:after="0" w:line="240" w:lineRule="auto"/>
        <w:ind w:left="720"/>
        <w:jc w:val="both"/>
        <w:rPr>
          <w:rFonts w:ascii="Arial" w:hAnsi="Arial" w:cs="Arial"/>
        </w:rPr>
      </w:pPr>
    </w:p>
    <w:p w:rsidR="00E80820" w:rsidRPr="00E80820" w:rsidRDefault="00E80820" w:rsidP="00A3784F">
      <w:pPr>
        <w:pStyle w:val="Prrafodelista"/>
        <w:numPr>
          <w:ilvl w:val="0"/>
          <w:numId w:val="44"/>
        </w:numPr>
        <w:contextualSpacing/>
        <w:jc w:val="both"/>
        <w:rPr>
          <w:rFonts w:ascii="Arial" w:hAnsi="Arial" w:cs="Arial"/>
          <w:b/>
          <w:sz w:val="22"/>
          <w:szCs w:val="22"/>
        </w:rPr>
      </w:pPr>
      <w:r w:rsidRPr="00E80820">
        <w:rPr>
          <w:rFonts w:ascii="Arial" w:hAnsi="Arial" w:cs="Arial"/>
          <w:b/>
          <w:sz w:val="22"/>
          <w:szCs w:val="22"/>
        </w:rPr>
        <w:t>Área construida</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El GTN cuenta con un área construida de 26 116,03 m</w:t>
      </w:r>
      <w:r w:rsidRPr="00E80820">
        <w:rPr>
          <w:rFonts w:ascii="Arial" w:hAnsi="Arial" w:cs="Arial"/>
          <w:sz w:val="22"/>
          <w:szCs w:val="22"/>
          <w:vertAlign w:val="superscript"/>
        </w:rPr>
        <w:t>2</w:t>
      </w:r>
      <w:r w:rsidRPr="00E80820">
        <w:rPr>
          <w:rFonts w:ascii="Arial" w:hAnsi="Arial" w:cs="Arial"/>
          <w:sz w:val="22"/>
          <w:szCs w:val="22"/>
        </w:rPr>
        <w:t>, sin incluir los estacionamientos.</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El área por nivel es la siguiente:</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Sótano 1:</w:t>
      </w:r>
      <w:r w:rsidRPr="00E80820">
        <w:rPr>
          <w:rFonts w:ascii="Arial" w:hAnsi="Arial" w:cs="Arial"/>
          <w:sz w:val="22"/>
          <w:szCs w:val="22"/>
        </w:rPr>
        <w:tab/>
        <w:t>1 961,92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Sótano 2:</w:t>
      </w:r>
      <w:r w:rsidRPr="00E80820">
        <w:rPr>
          <w:rFonts w:ascii="Arial" w:hAnsi="Arial" w:cs="Arial"/>
          <w:sz w:val="22"/>
          <w:szCs w:val="22"/>
        </w:rPr>
        <w:tab/>
        <w:t xml:space="preserve">   893,93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Sótano 3:</w:t>
      </w:r>
      <w:r w:rsidRPr="00E80820">
        <w:rPr>
          <w:rFonts w:ascii="Arial" w:hAnsi="Arial" w:cs="Arial"/>
          <w:sz w:val="22"/>
          <w:szCs w:val="22"/>
        </w:rPr>
        <w:tab/>
        <w:t xml:space="preserve">   745,94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Sótano 4:</w:t>
      </w:r>
      <w:r w:rsidRPr="00E80820">
        <w:rPr>
          <w:rFonts w:ascii="Arial" w:hAnsi="Arial" w:cs="Arial"/>
          <w:sz w:val="22"/>
          <w:szCs w:val="22"/>
        </w:rPr>
        <w:tab/>
        <w:t xml:space="preserve">   789,93 m</w:t>
      </w:r>
      <w:r w:rsidRPr="00E80820">
        <w:rPr>
          <w:rFonts w:ascii="Arial" w:hAnsi="Arial" w:cs="Arial"/>
          <w:sz w:val="22"/>
          <w:szCs w:val="22"/>
          <w:vertAlign w:val="superscript"/>
        </w:rPr>
        <w:t xml:space="preserve">2 </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Piso 1:</w:t>
      </w:r>
      <w:r w:rsidRPr="00E80820">
        <w:rPr>
          <w:rFonts w:ascii="Arial" w:hAnsi="Arial" w:cs="Arial"/>
          <w:sz w:val="22"/>
          <w:szCs w:val="22"/>
        </w:rPr>
        <w:tab/>
      </w:r>
      <w:r w:rsidRPr="00E80820">
        <w:rPr>
          <w:rFonts w:ascii="Arial" w:hAnsi="Arial" w:cs="Arial"/>
          <w:sz w:val="22"/>
          <w:szCs w:val="22"/>
        </w:rPr>
        <w:tab/>
        <w:t>7 842,00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Piso 2:</w:t>
      </w:r>
      <w:r w:rsidRPr="00E80820">
        <w:rPr>
          <w:rFonts w:ascii="Arial" w:hAnsi="Arial" w:cs="Arial"/>
          <w:sz w:val="22"/>
          <w:szCs w:val="22"/>
        </w:rPr>
        <w:tab/>
      </w:r>
      <w:r w:rsidRPr="00E80820">
        <w:rPr>
          <w:rFonts w:ascii="Arial" w:hAnsi="Arial" w:cs="Arial"/>
          <w:sz w:val="22"/>
          <w:szCs w:val="22"/>
        </w:rPr>
        <w:tab/>
        <w:t>4 327,32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Piso 3:</w:t>
      </w:r>
      <w:r w:rsidRPr="00E80820">
        <w:rPr>
          <w:rFonts w:ascii="Arial" w:hAnsi="Arial" w:cs="Arial"/>
          <w:sz w:val="22"/>
          <w:szCs w:val="22"/>
        </w:rPr>
        <w:tab/>
      </w:r>
      <w:r w:rsidRPr="00E80820">
        <w:rPr>
          <w:rFonts w:ascii="Arial" w:hAnsi="Arial" w:cs="Arial"/>
          <w:sz w:val="22"/>
          <w:szCs w:val="22"/>
        </w:rPr>
        <w:tab/>
        <w:t>3 239,84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Piso 4:</w:t>
      </w:r>
      <w:r w:rsidRPr="00E80820">
        <w:rPr>
          <w:rFonts w:ascii="Arial" w:hAnsi="Arial" w:cs="Arial"/>
          <w:sz w:val="22"/>
          <w:szCs w:val="22"/>
        </w:rPr>
        <w:tab/>
      </w:r>
      <w:r w:rsidRPr="00E80820">
        <w:rPr>
          <w:rFonts w:ascii="Arial" w:hAnsi="Arial" w:cs="Arial"/>
          <w:sz w:val="22"/>
          <w:szCs w:val="22"/>
        </w:rPr>
        <w:tab/>
        <w:t>2 204,95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Piso 5:</w:t>
      </w:r>
      <w:r w:rsidRPr="00E80820">
        <w:rPr>
          <w:rFonts w:ascii="Arial" w:hAnsi="Arial" w:cs="Arial"/>
          <w:sz w:val="22"/>
          <w:szCs w:val="22"/>
        </w:rPr>
        <w:tab/>
      </w:r>
      <w:r w:rsidRPr="00E80820">
        <w:rPr>
          <w:rFonts w:ascii="Arial" w:hAnsi="Arial" w:cs="Arial"/>
          <w:sz w:val="22"/>
          <w:szCs w:val="22"/>
        </w:rPr>
        <w:tab/>
        <w:t xml:space="preserve">   906,88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 xml:space="preserve">Piso 6: </w:t>
      </w:r>
      <w:r w:rsidRPr="00E80820">
        <w:rPr>
          <w:rFonts w:ascii="Arial" w:hAnsi="Arial" w:cs="Arial"/>
          <w:sz w:val="22"/>
          <w:szCs w:val="22"/>
        </w:rPr>
        <w:tab/>
        <w:t>2 921,37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 xml:space="preserve">Piso 7: </w:t>
      </w:r>
      <w:r w:rsidRPr="00E80820">
        <w:rPr>
          <w:rFonts w:ascii="Arial" w:hAnsi="Arial" w:cs="Arial"/>
          <w:sz w:val="22"/>
          <w:szCs w:val="22"/>
        </w:rPr>
        <w:tab/>
        <w:t xml:space="preserve">   281,95 m</w:t>
      </w:r>
      <w:r w:rsidRPr="00E80820">
        <w:rPr>
          <w:rFonts w:ascii="Arial" w:hAnsi="Arial" w:cs="Arial"/>
          <w:sz w:val="22"/>
          <w:szCs w:val="22"/>
          <w:vertAlign w:val="superscript"/>
        </w:rPr>
        <w:t>2</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0"/>
          <w:numId w:val="44"/>
        </w:numPr>
        <w:contextualSpacing/>
        <w:jc w:val="both"/>
        <w:rPr>
          <w:rFonts w:ascii="Arial" w:hAnsi="Arial" w:cs="Arial"/>
          <w:b/>
          <w:sz w:val="22"/>
          <w:szCs w:val="22"/>
        </w:rPr>
      </w:pPr>
      <w:r w:rsidRPr="00E80820">
        <w:rPr>
          <w:rFonts w:ascii="Arial" w:hAnsi="Arial" w:cs="Arial"/>
          <w:b/>
          <w:sz w:val="22"/>
          <w:szCs w:val="22"/>
        </w:rPr>
        <w:t xml:space="preserve">Salas de ensayos </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 xml:space="preserve">El GTN cuenta con salas de ensayo que se encuentran ubicadas en el 2° piso. Sus principales características son las siguientes: </w:t>
      </w:r>
    </w:p>
    <w:p w:rsidR="00E80820" w:rsidRPr="00E80820" w:rsidRDefault="00E80820" w:rsidP="008622BD">
      <w:pPr>
        <w:pStyle w:val="Prrafodelista"/>
        <w:jc w:val="both"/>
        <w:rPr>
          <w:rFonts w:ascii="Arial" w:hAnsi="Arial" w:cs="Arial"/>
          <w:sz w:val="22"/>
          <w:szCs w:val="22"/>
        </w:rPr>
      </w:pPr>
    </w:p>
    <w:p w:rsidR="00E80820" w:rsidRPr="00E80820" w:rsidRDefault="00E80820" w:rsidP="00A82972">
      <w:pPr>
        <w:pStyle w:val="Prrafodelista"/>
        <w:numPr>
          <w:ilvl w:val="0"/>
          <w:numId w:val="45"/>
        </w:numPr>
        <w:ind w:left="993" w:hanging="284"/>
        <w:contextualSpacing/>
        <w:jc w:val="both"/>
        <w:rPr>
          <w:rFonts w:ascii="Arial" w:hAnsi="Arial" w:cs="Arial"/>
          <w:sz w:val="22"/>
          <w:szCs w:val="22"/>
        </w:rPr>
      </w:pPr>
      <w:r w:rsidRPr="00E80820">
        <w:rPr>
          <w:rFonts w:ascii="Arial" w:hAnsi="Arial" w:cs="Arial"/>
          <w:sz w:val="22"/>
          <w:szCs w:val="22"/>
        </w:rPr>
        <w:t xml:space="preserve">Sala de orquesta: Cuenta con una (01) sala de orquesta con medidas de 15,45 m por 18,55 m de área y 8,40 m de altura. Tiene revestimiento acústico de paneles </w:t>
      </w:r>
      <w:proofErr w:type="spellStart"/>
      <w:r w:rsidRPr="00E80820">
        <w:rPr>
          <w:rFonts w:ascii="Arial" w:hAnsi="Arial" w:cs="Arial"/>
          <w:i/>
          <w:sz w:val="22"/>
          <w:szCs w:val="22"/>
        </w:rPr>
        <w:t>ideacustic</w:t>
      </w:r>
      <w:proofErr w:type="spellEnd"/>
      <w:r w:rsidRPr="00E80820">
        <w:rPr>
          <w:rFonts w:ascii="Arial" w:hAnsi="Arial" w:cs="Arial"/>
          <w:sz w:val="22"/>
          <w:szCs w:val="22"/>
        </w:rPr>
        <w:t xml:space="preserve"> 16/3 con lana de vidrio de 2” en los muros y techos. En el piso hay una losa flotante de 25 cm con aisladores, losa de concreto, lana de vidrio y madera.</w:t>
      </w:r>
    </w:p>
    <w:p w:rsidR="00E80820" w:rsidRPr="00E80820" w:rsidRDefault="00E80820" w:rsidP="00A82972">
      <w:pPr>
        <w:pStyle w:val="Prrafodelista"/>
        <w:numPr>
          <w:ilvl w:val="0"/>
          <w:numId w:val="45"/>
        </w:numPr>
        <w:spacing w:before="120"/>
        <w:ind w:left="993" w:hanging="284"/>
        <w:jc w:val="both"/>
        <w:rPr>
          <w:rFonts w:ascii="Arial" w:hAnsi="Arial" w:cs="Arial"/>
          <w:sz w:val="22"/>
          <w:szCs w:val="22"/>
        </w:rPr>
      </w:pPr>
      <w:r w:rsidRPr="00E80820">
        <w:rPr>
          <w:rFonts w:ascii="Arial" w:hAnsi="Arial" w:cs="Arial"/>
          <w:sz w:val="22"/>
          <w:szCs w:val="22"/>
        </w:rPr>
        <w:t xml:space="preserve">Sala de ballet y/o danza: Cuenta con dos (02) ambientes de 15,50 m por 13,50 m y 12,50 m por 15,20 m, respectivamente, que pueden unirse en una gran sala de ensayo. Estos ambientes se encuentran debidamente acondicionadas con losa flotante de 17 cm (que incluye aisladores, losa de concreto y piso de danza </w:t>
      </w:r>
      <w:proofErr w:type="spellStart"/>
      <w:r w:rsidRPr="00E80820">
        <w:rPr>
          <w:rFonts w:ascii="Arial" w:hAnsi="Arial" w:cs="Arial"/>
          <w:sz w:val="22"/>
          <w:szCs w:val="22"/>
        </w:rPr>
        <w:t>harlequin</w:t>
      </w:r>
      <w:proofErr w:type="spellEnd"/>
      <w:r w:rsidRPr="00E80820">
        <w:rPr>
          <w:rFonts w:ascii="Arial" w:hAnsi="Arial" w:cs="Arial"/>
          <w:sz w:val="22"/>
          <w:szCs w:val="22"/>
        </w:rPr>
        <w:t xml:space="preserve">), barras de acero inoxidable con pasamanos de madera, espejos </w:t>
      </w:r>
      <w:proofErr w:type="spellStart"/>
      <w:r w:rsidRPr="00E80820">
        <w:rPr>
          <w:rFonts w:ascii="Arial" w:hAnsi="Arial" w:cs="Arial"/>
          <w:i/>
          <w:sz w:val="22"/>
          <w:szCs w:val="22"/>
        </w:rPr>
        <w:t>glasless</w:t>
      </w:r>
      <w:proofErr w:type="spellEnd"/>
      <w:r w:rsidRPr="00E80820">
        <w:rPr>
          <w:rFonts w:ascii="Arial" w:hAnsi="Arial" w:cs="Arial"/>
          <w:sz w:val="22"/>
          <w:szCs w:val="22"/>
        </w:rPr>
        <w:t xml:space="preserve"> y cortinas motorizadas. Cuenta con una altura de 6,50 m.</w:t>
      </w:r>
    </w:p>
    <w:p w:rsidR="00E80820" w:rsidRPr="00E80820" w:rsidRDefault="00E80820" w:rsidP="00A82972">
      <w:pPr>
        <w:pStyle w:val="Prrafodelista"/>
        <w:numPr>
          <w:ilvl w:val="0"/>
          <w:numId w:val="45"/>
        </w:numPr>
        <w:spacing w:before="120"/>
        <w:ind w:left="993" w:hanging="284"/>
        <w:jc w:val="both"/>
        <w:rPr>
          <w:rFonts w:ascii="Arial" w:hAnsi="Arial" w:cs="Arial"/>
          <w:sz w:val="22"/>
          <w:szCs w:val="22"/>
        </w:rPr>
      </w:pPr>
      <w:r w:rsidRPr="00E80820">
        <w:rPr>
          <w:rFonts w:ascii="Arial" w:hAnsi="Arial" w:cs="Arial"/>
          <w:sz w:val="22"/>
          <w:szCs w:val="22"/>
        </w:rPr>
        <w:t>Sala de coro: Cuenta con una (01) sala de coro con medidas de 14</w:t>
      </w:r>
      <w:r w:rsidR="00767F40">
        <w:rPr>
          <w:rFonts w:ascii="Arial" w:hAnsi="Arial" w:cs="Arial"/>
          <w:sz w:val="22"/>
          <w:szCs w:val="22"/>
        </w:rPr>
        <w:t>,</w:t>
      </w:r>
      <w:r w:rsidRPr="00E80820">
        <w:rPr>
          <w:rFonts w:ascii="Arial" w:hAnsi="Arial" w:cs="Arial"/>
          <w:sz w:val="22"/>
          <w:szCs w:val="22"/>
        </w:rPr>
        <w:t>50 m por 12</w:t>
      </w:r>
      <w:r w:rsidR="00767F40">
        <w:rPr>
          <w:rFonts w:ascii="Arial" w:hAnsi="Arial" w:cs="Arial"/>
          <w:sz w:val="22"/>
          <w:szCs w:val="22"/>
        </w:rPr>
        <w:t>,</w:t>
      </w:r>
      <w:r w:rsidRPr="00E80820">
        <w:rPr>
          <w:rFonts w:ascii="Arial" w:hAnsi="Arial" w:cs="Arial"/>
          <w:sz w:val="22"/>
          <w:szCs w:val="22"/>
        </w:rPr>
        <w:t>40 m de área y altura de 16</w:t>
      </w:r>
      <w:r w:rsidR="00767F40">
        <w:rPr>
          <w:rFonts w:ascii="Arial" w:hAnsi="Arial" w:cs="Arial"/>
          <w:sz w:val="22"/>
          <w:szCs w:val="22"/>
        </w:rPr>
        <w:t>,</w:t>
      </w:r>
      <w:r w:rsidRPr="00E80820">
        <w:rPr>
          <w:rFonts w:ascii="Arial" w:hAnsi="Arial" w:cs="Arial"/>
          <w:sz w:val="22"/>
          <w:szCs w:val="22"/>
        </w:rPr>
        <w:t xml:space="preserve">50 m. Tiene revestimiento acústico de paneles </w:t>
      </w:r>
      <w:proofErr w:type="spellStart"/>
      <w:r w:rsidRPr="00A82972">
        <w:rPr>
          <w:rFonts w:ascii="Arial" w:hAnsi="Arial" w:cs="Arial"/>
          <w:sz w:val="22"/>
          <w:szCs w:val="22"/>
        </w:rPr>
        <w:t>ideacustic</w:t>
      </w:r>
      <w:proofErr w:type="spellEnd"/>
      <w:r w:rsidRPr="00E80820">
        <w:rPr>
          <w:rFonts w:ascii="Arial" w:hAnsi="Arial" w:cs="Arial"/>
          <w:sz w:val="22"/>
          <w:szCs w:val="22"/>
        </w:rPr>
        <w:t xml:space="preserve"> 16/3 con lana de vidrio de 2” en los muros y techos. En el piso hay una losa flotante de 18 cm con aisladores, losa de concreto, lana de vidrio y madera.</w:t>
      </w:r>
    </w:p>
    <w:p w:rsidR="00E80820" w:rsidRPr="00E80820" w:rsidRDefault="00E80820" w:rsidP="00A82972">
      <w:pPr>
        <w:pStyle w:val="Prrafodelista"/>
        <w:numPr>
          <w:ilvl w:val="0"/>
          <w:numId w:val="45"/>
        </w:numPr>
        <w:spacing w:before="120"/>
        <w:ind w:left="993" w:hanging="284"/>
        <w:jc w:val="both"/>
        <w:rPr>
          <w:rFonts w:ascii="Arial" w:hAnsi="Arial" w:cs="Arial"/>
          <w:sz w:val="22"/>
          <w:szCs w:val="22"/>
        </w:rPr>
      </w:pPr>
      <w:r w:rsidRPr="00E80820">
        <w:rPr>
          <w:rFonts w:ascii="Arial" w:hAnsi="Arial" w:cs="Arial"/>
          <w:sz w:val="22"/>
          <w:szCs w:val="22"/>
        </w:rPr>
        <w:t>Salas de ensayo de voces y músicos individuales: Cuenta con seis (06) de estas salas con 7,90 m</w:t>
      </w:r>
      <w:r w:rsidRPr="00A82972">
        <w:rPr>
          <w:rFonts w:ascii="Arial" w:hAnsi="Arial" w:cs="Arial"/>
          <w:sz w:val="22"/>
          <w:szCs w:val="22"/>
        </w:rPr>
        <w:t>2</w:t>
      </w:r>
      <w:r w:rsidRPr="00E80820">
        <w:rPr>
          <w:rFonts w:ascii="Arial" w:hAnsi="Arial" w:cs="Arial"/>
          <w:sz w:val="22"/>
          <w:szCs w:val="22"/>
        </w:rPr>
        <w:t xml:space="preserve"> de área y 2,90 m de altura cada una. Tienen revestimiento acústico de paneles </w:t>
      </w:r>
      <w:proofErr w:type="spellStart"/>
      <w:r w:rsidRPr="00A82972">
        <w:rPr>
          <w:rFonts w:ascii="Arial" w:hAnsi="Arial" w:cs="Arial"/>
          <w:sz w:val="22"/>
          <w:szCs w:val="22"/>
        </w:rPr>
        <w:t>ideacustic</w:t>
      </w:r>
      <w:proofErr w:type="spellEnd"/>
      <w:r w:rsidRPr="00E80820">
        <w:rPr>
          <w:rFonts w:ascii="Arial" w:hAnsi="Arial" w:cs="Arial"/>
          <w:sz w:val="22"/>
          <w:szCs w:val="22"/>
        </w:rPr>
        <w:t xml:space="preserve"> 16/3 con lana de vidrio de 2” en los muros y techos. En el piso tienen una losa flotante de 10,5 cm lana de vidrio y madera.</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0"/>
          <w:numId w:val="44"/>
        </w:numPr>
        <w:contextualSpacing/>
        <w:jc w:val="both"/>
        <w:rPr>
          <w:rFonts w:ascii="Arial" w:hAnsi="Arial" w:cs="Arial"/>
          <w:b/>
          <w:sz w:val="22"/>
          <w:szCs w:val="22"/>
        </w:rPr>
      </w:pPr>
      <w:r w:rsidRPr="00E80820">
        <w:rPr>
          <w:rFonts w:ascii="Arial" w:hAnsi="Arial" w:cs="Arial"/>
          <w:b/>
          <w:sz w:val="22"/>
          <w:szCs w:val="22"/>
        </w:rPr>
        <w:t>Camerinos</w:t>
      </w:r>
    </w:p>
    <w:p w:rsidR="00E80820" w:rsidRPr="00E80820" w:rsidRDefault="00E80820" w:rsidP="008622BD">
      <w:pPr>
        <w:spacing w:after="0" w:line="240" w:lineRule="auto"/>
        <w:ind w:left="720"/>
        <w:jc w:val="both"/>
        <w:rPr>
          <w:rFonts w:ascii="Arial" w:hAnsi="Arial" w:cs="Arial"/>
        </w:rPr>
      </w:pPr>
    </w:p>
    <w:p w:rsidR="00E80820" w:rsidRPr="00E80820" w:rsidRDefault="00E80820" w:rsidP="008622BD">
      <w:pPr>
        <w:spacing w:after="0" w:line="240" w:lineRule="auto"/>
        <w:ind w:left="720"/>
        <w:jc w:val="both"/>
        <w:rPr>
          <w:rFonts w:ascii="Arial" w:hAnsi="Arial" w:cs="Arial"/>
        </w:rPr>
      </w:pPr>
      <w:r w:rsidRPr="00E80820">
        <w:rPr>
          <w:rFonts w:ascii="Arial" w:hAnsi="Arial" w:cs="Arial"/>
        </w:rPr>
        <w:t>El GTN cuenta con la siguiente cantidad de camerinos:</w:t>
      </w:r>
    </w:p>
    <w:p w:rsidR="00E80820" w:rsidRPr="00E80820" w:rsidRDefault="00E80820" w:rsidP="00A3784F">
      <w:pPr>
        <w:pStyle w:val="Prrafodelista"/>
        <w:numPr>
          <w:ilvl w:val="0"/>
          <w:numId w:val="46"/>
        </w:numPr>
        <w:contextualSpacing/>
        <w:jc w:val="both"/>
        <w:rPr>
          <w:rFonts w:ascii="Arial" w:hAnsi="Arial" w:cs="Arial"/>
          <w:sz w:val="22"/>
          <w:szCs w:val="22"/>
        </w:rPr>
      </w:pPr>
      <w:r w:rsidRPr="00E80820">
        <w:rPr>
          <w:rFonts w:ascii="Arial" w:hAnsi="Arial" w:cs="Arial"/>
          <w:sz w:val="22"/>
          <w:szCs w:val="22"/>
        </w:rPr>
        <w:t>Cuatro (04) camerinos individuales, en el 1° piso</w:t>
      </w:r>
    </w:p>
    <w:p w:rsidR="00E80820" w:rsidRPr="00E80820" w:rsidRDefault="00E80820" w:rsidP="00A3784F">
      <w:pPr>
        <w:pStyle w:val="Prrafodelista"/>
        <w:numPr>
          <w:ilvl w:val="0"/>
          <w:numId w:val="46"/>
        </w:numPr>
        <w:contextualSpacing/>
        <w:jc w:val="both"/>
        <w:rPr>
          <w:rFonts w:ascii="Arial" w:hAnsi="Arial" w:cs="Arial"/>
          <w:sz w:val="22"/>
          <w:szCs w:val="22"/>
        </w:rPr>
      </w:pPr>
      <w:r w:rsidRPr="00E80820">
        <w:rPr>
          <w:rFonts w:ascii="Arial" w:hAnsi="Arial" w:cs="Arial"/>
          <w:sz w:val="22"/>
          <w:szCs w:val="22"/>
        </w:rPr>
        <w:lastRenderedPageBreak/>
        <w:t>Ocho (08) camerinos para 8 artistas, en los pisos 2, 3 y 4</w:t>
      </w:r>
    </w:p>
    <w:p w:rsidR="00E80820" w:rsidRPr="00E80820" w:rsidRDefault="00E80820" w:rsidP="00A3784F">
      <w:pPr>
        <w:pStyle w:val="Prrafodelista"/>
        <w:numPr>
          <w:ilvl w:val="0"/>
          <w:numId w:val="46"/>
        </w:numPr>
        <w:contextualSpacing/>
        <w:jc w:val="both"/>
        <w:rPr>
          <w:rFonts w:ascii="Arial" w:hAnsi="Arial" w:cs="Arial"/>
          <w:sz w:val="22"/>
          <w:szCs w:val="22"/>
        </w:rPr>
      </w:pPr>
      <w:r w:rsidRPr="00E80820">
        <w:rPr>
          <w:rFonts w:ascii="Arial" w:hAnsi="Arial" w:cs="Arial"/>
          <w:sz w:val="22"/>
          <w:szCs w:val="22"/>
        </w:rPr>
        <w:t>Cuatro (04) camerinos grandes, en los pisos 2 y 3.</w:t>
      </w:r>
    </w:p>
    <w:p w:rsidR="00E80820" w:rsidRPr="00E80820" w:rsidRDefault="00E80820" w:rsidP="008622BD">
      <w:pPr>
        <w:spacing w:after="0" w:line="240" w:lineRule="auto"/>
        <w:jc w:val="both"/>
        <w:rPr>
          <w:rFonts w:ascii="Arial" w:hAnsi="Arial" w:cs="Arial"/>
        </w:rPr>
      </w:pPr>
    </w:p>
    <w:p w:rsidR="00E80820" w:rsidRPr="00E80820" w:rsidRDefault="00E80820" w:rsidP="00A3784F">
      <w:pPr>
        <w:pStyle w:val="Prrafodelista"/>
        <w:numPr>
          <w:ilvl w:val="0"/>
          <w:numId w:val="44"/>
        </w:numPr>
        <w:contextualSpacing/>
        <w:jc w:val="both"/>
        <w:rPr>
          <w:rFonts w:ascii="Arial" w:hAnsi="Arial" w:cs="Arial"/>
          <w:b/>
          <w:sz w:val="22"/>
          <w:szCs w:val="22"/>
        </w:rPr>
      </w:pPr>
      <w:r w:rsidRPr="00E80820">
        <w:rPr>
          <w:rFonts w:ascii="Arial" w:hAnsi="Arial" w:cs="Arial"/>
          <w:b/>
          <w:sz w:val="22"/>
          <w:szCs w:val="22"/>
        </w:rPr>
        <w:t>Sala Principal</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47"/>
        </w:numPr>
        <w:contextualSpacing/>
        <w:jc w:val="both"/>
        <w:rPr>
          <w:rFonts w:ascii="Arial" w:hAnsi="Arial" w:cs="Arial"/>
          <w:sz w:val="22"/>
          <w:szCs w:val="22"/>
        </w:rPr>
      </w:pPr>
      <w:r w:rsidRPr="00E80820">
        <w:rPr>
          <w:rFonts w:ascii="Arial" w:hAnsi="Arial" w:cs="Arial"/>
          <w:sz w:val="22"/>
          <w:szCs w:val="22"/>
          <w:u w:val="single"/>
        </w:rPr>
        <w:t xml:space="preserve">Número de butacas </w:t>
      </w:r>
    </w:p>
    <w:p w:rsidR="00E80820" w:rsidRPr="00E80820" w:rsidRDefault="00E80820" w:rsidP="008622BD">
      <w:pPr>
        <w:pStyle w:val="Prrafodelista"/>
        <w:ind w:left="1080"/>
        <w:jc w:val="both"/>
        <w:rPr>
          <w:rFonts w:ascii="Arial" w:hAnsi="Arial" w:cs="Arial"/>
          <w:sz w:val="22"/>
          <w:szCs w:val="22"/>
        </w:rPr>
      </w:pP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El GTN cuenta con 1 3</w:t>
      </w:r>
      <w:r w:rsidR="005F788E">
        <w:rPr>
          <w:rFonts w:ascii="Arial" w:hAnsi="Arial" w:cs="Arial"/>
          <w:sz w:val="22"/>
          <w:szCs w:val="22"/>
        </w:rPr>
        <w:t>8</w:t>
      </w:r>
      <w:r w:rsidRPr="00E80820">
        <w:rPr>
          <w:rFonts w:ascii="Arial" w:hAnsi="Arial" w:cs="Arial"/>
          <w:sz w:val="22"/>
          <w:szCs w:val="22"/>
        </w:rPr>
        <w:t xml:space="preserve">9 espacios o butacas en la sala principal (sin considerar </w:t>
      </w:r>
      <w:proofErr w:type="gramStart"/>
      <w:r w:rsidR="005F788E">
        <w:rPr>
          <w:rFonts w:ascii="Arial" w:hAnsi="Arial" w:cs="Arial"/>
          <w:sz w:val="22"/>
          <w:szCs w:val="22"/>
        </w:rPr>
        <w:t>e</w:t>
      </w:r>
      <w:r w:rsidRPr="00E80820">
        <w:rPr>
          <w:rFonts w:ascii="Arial" w:hAnsi="Arial" w:cs="Arial"/>
          <w:sz w:val="22"/>
          <w:szCs w:val="22"/>
        </w:rPr>
        <w:t>l</w:t>
      </w:r>
      <w:proofErr w:type="gramEnd"/>
      <w:r w:rsidRPr="00E80820">
        <w:rPr>
          <w:rFonts w:ascii="Arial" w:hAnsi="Arial" w:cs="Arial"/>
          <w:sz w:val="22"/>
          <w:szCs w:val="22"/>
        </w:rPr>
        <w:t xml:space="preserve"> fosa de orquesta</w:t>
      </w:r>
      <w:r w:rsidR="005F788E">
        <w:rPr>
          <w:rFonts w:ascii="Arial" w:hAnsi="Arial" w:cs="Arial"/>
          <w:sz w:val="22"/>
          <w:szCs w:val="22"/>
        </w:rPr>
        <w:t xml:space="preserve"> y el espacio de la mezcladora</w:t>
      </w:r>
      <w:r w:rsidRPr="00E80820">
        <w:rPr>
          <w:rFonts w:ascii="Arial" w:hAnsi="Arial" w:cs="Arial"/>
          <w:sz w:val="22"/>
          <w:szCs w:val="22"/>
        </w:rPr>
        <w:t>), que están distribuidas de la siguiente forma:</w:t>
      </w:r>
    </w:p>
    <w:p w:rsidR="00E80820" w:rsidRPr="00E80820" w:rsidRDefault="00E80820" w:rsidP="008622BD">
      <w:pPr>
        <w:pStyle w:val="Prrafodelista"/>
        <w:jc w:val="both"/>
        <w:rPr>
          <w:rFonts w:ascii="Arial" w:hAnsi="Arial" w:cs="Arial"/>
          <w:sz w:val="22"/>
          <w:szCs w:val="22"/>
        </w:rPr>
      </w:pPr>
    </w:p>
    <w:tbl>
      <w:tblPr>
        <w:tblW w:w="0" w:type="auto"/>
        <w:jc w:val="center"/>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9"/>
        <w:gridCol w:w="1092"/>
        <w:gridCol w:w="1431"/>
        <w:gridCol w:w="1157"/>
        <w:gridCol w:w="1806"/>
        <w:gridCol w:w="1394"/>
      </w:tblGrid>
      <w:tr w:rsidR="005F788E" w:rsidRPr="00E80820" w:rsidTr="003D4767">
        <w:trPr>
          <w:trHeight w:val="1139"/>
          <w:jc w:val="center"/>
        </w:trPr>
        <w:tc>
          <w:tcPr>
            <w:tcW w:w="1709" w:type="dxa"/>
            <w:vAlign w:val="center"/>
          </w:tcPr>
          <w:p w:rsidR="005F788E" w:rsidRPr="00E80820" w:rsidRDefault="005F788E" w:rsidP="008622BD">
            <w:pPr>
              <w:pStyle w:val="Prrafodelista"/>
              <w:ind w:left="0"/>
              <w:jc w:val="center"/>
              <w:rPr>
                <w:rFonts w:ascii="Arial" w:hAnsi="Arial" w:cs="Arial"/>
                <w:b/>
                <w:sz w:val="22"/>
                <w:szCs w:val="22"/>
              </w:rPr>
            </w:pPr>
            <w:r w:rsidRPr="00E80820">
              <w:rPr>
                <w:rFonts w:ascii="Arial" w:hAnsi="Arial" w:cs="Arial"/>
                <w:b/>
                <w:sz w:val="22"/>
                <w:szCs w:val="22"/>
              </w:rPr>
              <w:t>Piso o sector</w:t>
            </w:r>
          </w:p>
        </w:tc>
        <w:tc>
          <w:tcPr>
            <w:tcW w:w="1092" w:type="dxa"/>
            <w:vAlign w:val="center"/>
          </w:tcPr>
          <w:p w:rsidR="005F788E" w:rsidRPr="00E80820" w:rsidRDefault="005F788E" w:rsidP="005F788E">
            <w:pPr>
              <w:pStyle w:val="Prrafodelista"/>
              <w:ind w:left="0"/>
              <w:jc w:val="center"/>
              <w:rPr>
                <w:rFonts w:ascii="Arial" w:hAnsi="Arial" w:cs="Arial"/>
                <w:b/>
                <w:sz w:val="22"/>
                <w:szCs w:val="22"/>
              </w:rPr>
            </w:pPr>
            <w:r w:rsidRPr="00E80820">
              <w:rPr>
                <w:rFonts w:ascii="Arial" w:hAnsi="Arial" w:cs="Arial"/>
                <w:b/>
                <w:sz w:val="22"/>
                <w:szCs w:val="22"/>
              </w:rPr>
              <w:t>N° de butacas</w:t>
            </w:r>
            <w:r>
              <w:rPr>
                <w:rFonts w:ascii="Arial" w:hAnsi="Arial" w:cs="Arial"/>
                <w:b/>
                <w:sz w:val="22"/>
                <w:szCs w:val="22"/>
              </w:rPr>
              <w:t xml:space="preserve"> modelo Carmen</w:t>
            </w:r>
          </w:p>
        </w:tc>
        <w:tc>
          <w:tcPr>
            <w:tcW w:w="1431" w:type="dxa"/>
            <w:vAlign w:val="center"/>
          </w:tcPr>
          <w:p w:rsidR="005F788E" w:rsidRDefault="005F788E" w:rsidP="003D4767">
            <w:pPr>
              <w:pStyle w:val="Prrafodelista"/>
              <w:ind w:left="0"/>
              <w:jc w:val="center"/>
              <w:rPr>
                <w:rFonts w:ascii="Arial" w:hAnsi="Arial" w:cs="Arial"/>
                <w:b/>
                <w:sz w:val="22"/>
                <w:szCs w:val="22"/>
              </w:rPr>
            </w:pPr>
            <w:r>
              <w:rPr>
                <w:rFonts w:ascii="Arial" w:hAnsi="Arial" w:cs="Arial"/>
                <w:b/>
                <w:sz w:val="22"/>
                <w:szCs w:val="22"/>
              </w:rPr>
              <w:t>N° de sillas</w:t>
            </w:r>
          </w:p>
          <w:p w:rsidR="005F788E" w:rsidRPr="00E80820" w:rsidRDefault="005F788E" w:rsidP="003D4767">
            <w:pPr>
              <w:pStyle w:val="Prrafodelista"/>
              <w:ind w:left="0"/>
              <w:jc w:val="center"/>
              <w:rPr>
                <w:rFonts w:ascii="Arial" w:hAnsi="Arial" w:cs="Arial"/>
                <w:b/>
                <w:sz w:val="22"/>
                <w:szCs w:val="22"/>
              </w:rPr>
            </w:pPr>
            <w:r>
              <w:rPr>
                <w:rFonts w:ascii="Arial" w:hAnsi="Arial" w:cs="Arial"/>
                <w:b/>
                <w:sz w:val="22"/>
                <w:szCs w:val="22"/>
              </w:rPr>
              <w:t>Nórdica</w:t>
            </w:r>
          </w:p>
        </w:tc>
        <w:tc>
          <w:tcPr>
            <w:tcW w:w="1157" w:type="dxa"/>
            <w:vAlign w:val="center"/>
          </w:tcPr>
          <w:p w:rsidR="005F788E" w:rsidRPr="00E80820" w:rsidRDefault="005F788E" w:rsidP="003D4767">
            <w:pPr>
              <w:pStyle w:val="Prrafodelista"/>
              <w:ind w:left="0"/>
              <w:jc w:val="center"/>
              <w:rPr>
                <w:rFonts w:ascii="Arial" w:hAnsi="Arial" w:cs="Arial"/>
                <w:b/>
                <w:sz w:val="22"/>
                <w:szCs w:val="22"/>
              </w:rPr>
            </w:pPr>
            <w:r>
              <w:rPr>
                <w:rFonts w:ascii="Arial" w:hAnsi="Arial" w:cs="Arial"/>
                <w:b/>
                <w:sz w:val="22"/>
                <w:szCs w:val="22"/>
              </w:rPr>
              <w:t xml:space="preserve">N° de sillones </w:t>
            </w:r>
            <w:proofErr w:type="spellStart"/>
            <w:r>
              <w:rPr>
                <w:rFonts w:ascii="Arial" w:hAnsi="Arial" w:cs="Arial"/>
                <w:b/>
                <w:sz w:val="22"/>
                <w:szCs w:val="22"/>
              </w:rPr>
              <w:t>Ferrini</w:t>
            </w:r>
            <w:proofErr w:type="spellEnd"/>
          </w:p>
        </w:tc>
        <w:tc>
          <w:tcPr>
            <w:tcW w:w="1806" w:type="dxa"/>
            <w:vAlign w:val="center"/>
          </w:tcPr>
          <w:p w:rsidR="005F788E" w:rsidRDefault="005F788E" w:rsidP="008622BD">
            <w:pPr>
              <w:pStyle w:val="Prrafodelista"/>
              <w:ind w:left="0"/>
              <w:jc w:val="center"/>
              <w:rPr>
                <w:rFonts w:ascii="Arial" w:hAnsi="Arial" w:cs="Arial"/>
                <w:b/>
                <w:sz w:val="22"/>
                <w:szCs w:val="22"/>
              </w:rPr>
            </w:pPr>
            <w:r w:rsidRPr="00E80820">
              <w:rPr>
                <w:rFonts w:ascii="Arial" w:hAnsi="Arial" w:cs="Arial"/>
                <w:b/>
                <w:sz w:val="22"/>
                <w:szCs w:val="22"/>
              </w:rPr>
              <w:t xml:space="preserve">Espacios </w:t>
            </w:r>
          </w:p>
          <w:p w:rsidR="005F788E" w:rsidRPr="00E80820" w:rsidRDefault="005F788E" w:rsidP="008622BD">
            <w:pPr>
              <w:pStyle w:val="Prrafodelista"/>
              <w:ind w:left="0"/>
              <w:jc w:val="center"/>
              <w:rPr>
                <w:rFonts w:ascii="Arial" w:hAnsi="Arial" w:cs="Arial"/>
                <w:b/>
                <w:sz w:val="22"/>
                <w:szCs w:val="22"/>
              </w:rPr>
            </w:pPr>
            <w:r w:rsidRPr="00E80820">
              <w:rPr>
                <w:rFonts w:ascii="Arial" w:hAnsi="Arial" w:cs="Arial"/>
                <w:b/>
                <w:sz w:val="22"/>
                <w:szCs w:val="22"/>
              </w:rPr>
              <w:t>para discapacitados</w:t>
            </w:r>
          </w:p>
        </w:tc>
        <w:tc>
          <w:tcPr>
            <w:tcW w:w="1394" w:type="dxa"/>
            <w:vAlign w:val="center"/>
          </w:tcPr>
          <w:p w:rsidR="005F788E" w:rsidRPr="00E80820" w:rsidRDefault="005F788E" w:rsidP="008622BD">
            <w:pPr>
              <w:pStyle w:val="Prrafodelista"/>
              <w:ind w:left="0"/>
              <w:jc w:val="center"/>
              <w:rPr>
                <w:rFonts w:ascii="Arial" w:hAnsi="Arial" w:cs="Arial"/>
                <w:b/>
                <w:sz w:val="22"/>
                <w:szCs w:val="22"/>
              </w:rPr>
            </w:pPr>
            <w:r w:rsidRPr="00E80820">
              <w:rPr>
                <w:rFonts w:ascii="Arial" w:hAnsi="Arial" w:cs="Arial"/>
                <w:b/>
                <w:sz w:val="22"/>
                <w:szCs w:val="22"/>
              </w:rPr>
              <w:t>Total</w:t>
            </w:r>
          </w:p>
        </w:tc>
      </w:tr>
      <w:tr w:rsidR="005F788E" w:rsidRPr="00E80820" w:rsidTr="005F788E">
        <w:trPr>
          <w:jc w:val="center"/>
        </w:trPr>
        <w:tc>
          <w:tcPr>
            <w:tcW w:w="1709" w:type="dxa"/>
          </w:tcPr>
          <w:p w:rsidR="005F788E" w:rsidRPr="00E80820" w:rsidRDefault="005F788E" w:rsidP="008622BD">
            <w:pPr>
              <w:pStyle w:val="Prrafodelista"/>
              <w:ind w:left="0"/>
              <w:jc w:val="both"/>
              <w:rPr>
                <w:rFonts w:ascii="Arial" w:hAnsi="Arial" w:cs="Arial"/>
                <w:sz w:val="22"/>
                <w:szCs w:val="22"/>
              </w:rPr>
            </w:pPr>
            <w:r w:rsidRPr="00E80820">
              <w:rPr>
                <w:rFonts w:ascii="Arial" w:hAnsi="Arial" w:cs="Arial"/>
                <w:sz w:val="22"/>
                <w:szCs w:val="22"/>
              </w:rPr>
              <w:t>Platea baja</w:t>
            </w:r>
          </w:p>
        </w:tc>
        <w:tc>
          <w:tcPr>
            <w:tcW w:w="1092"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398</w:t>
            </w:r>
          </w:p>
        </w:tc>
        <w:tc>
          <w:tcPr>
            <w:tcW w:w="1431" w:type="dxa"/>
          </w:tcPr>
          <w:p w:rsidR="005F788E" w:rsidRPr="00E80820" w:rsidRDefault="005F788E" w:rsidP="008622BD">
            <w:pPr>
              <w:pStyle w:val="Prrafodelista"/>
              <w:ind w:left="0"/>
              <w:jc w:val="center"/>
              <w:rPr>
                <w:rFonts w:ascii="Arial" w:hAnsi="Arial" w:cs="Arial"/>
                <w:sz w:val="22"/>
                <w:szCs w:val="22"/>
              </w:rPr>
            </w:pPr>
          </w:p>
        </w:tc>
        <w:tc>
          <w:tcPr>
            <w:tcW w:w="1157" w:type="dxa"/>
          </w:tcPr>
          <w:p w:rsidR="005F788E" w:rsidRPr="00E80820" w:rsidRDefault="005F788E" w:rsidP="008622BD">
            <w:pPr>
              <w:pStyle w:val="Prrafodelista"/>
              <w:ind w:left="0"/>
              <w:jc w:val="center"/>
              <w:rPr>
                <w:rFonts w:ascii="Arial" w:hAnsi="Arial" w:cs="Arial"/>
                <w:sz w:val="22"/>
                <w:szCs w:val="22"/>
              </w:rPr>
            </w:pPr>
          </w:p>
        </w:tc>
        <w:tc>
          <w:tcPr>
            <w:tcW w:w="1806"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4</w:t>
            </w:r>
          </w:p>
        </w:tc>
        <w:tc>
          <w:tcPr>
            <w:tcW w:w="1394"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402</w:t>
            </w:r>
          </w:p>
        </w:tc>
      </w:tr>
      <w:tr w:rsidR="005F788E" w:rsidRPr="00E80820" w:rsidTr="005F788E">
        <w:trPr>
          <w:jc w:val="center"/>
        </w:trPr>
        <w:tc>
          <w:tcPr>
            <w:tcW w:w="1709" w:type="dxa"/>
          </w:tcPr>
          <w:p w:rsidR="005F788E" w:rsidRPr="00E80820" w:rsidRDefault="005F788E" w:rsidP="008622BD">
            <w:pPr>
              <w:pStyle w:val="Prrafodelista"/>
              <w:ind w:left="0"/>
              <w:jc w:val="both"/>
              <w:rPr>
                <w:rFonts w:ascii="Arial" w:hAnsi="Arial" w:cs="Arial"/>
                <w:sz w:val="22"/>
                <w:szCs w:val="22"/>
              </w:rPr>
            </w:pPr>
            <w:r w:rsidRPr="00E80820">
              <w:rPr>
                <w:rFonts w:ascii="Arial" w:hAnsi="Arial" w:cs="Arial"/>
                <w:sz w:val="22"/>
                <w:szCs w:val="22"/>
              </w:rPr>
              <w:t>Primer piso</w:t>
            </w:r>
          </w:p>
        </w:tc>
        <w:tc>
          <w:tcPr>
            <w:tcW w:w="1092" w:type="dxa"/>
          </w:tcPr>
          <w:p w:rsidR="005F788E" w:rsidRPr="00E80820" w:rsidRDefault="005F788E" w:rsidP="005F788E">
            <w:pPr>
              <w:pStyle w:val="Prrafodelista"/>
              <w:ind w:left="0"/>
              <w:jc w:val="center"/>
              <w:rPr>
                <w:rFonts w:ascii="Arial" w:hAnsi="Arial" w:cs="Arial"/>
                <w:sz w:val="22"/>
                <w:szCs w:val="22"/>
              </w:rPr>
            </w:pPr>
            <w:r w:rsidRPr="00E80820">
              <w:rPr>
                <w:rFonts w:ascii="Arial" w:hAnsi="Arial" w:cs="Arial"/>
                <w:sz w:val="22"/>
                <w:szCs w:val="22"/>
              </w:rPr>
              <w:t>28</w:t>
            </w:r>
            <w:r>
              <w:rPr>
                <w:rFonts w:ascii="Arial" w:hAnsi="Arial" w:cs="Arial"/>
                <w:sz w:val="22"/>
                <w:szCs w:val="22"/>
              </w:rPr>
              <w:t>3</w:t>
            </w:r>
          </w:p>
        </w:tc>
        <w:tc>
          <w:tcPr>
            <w:tcW w:w="1431" w:type="dxa"/>
          </w:tcPr>
          <w:p w:rsidR="005F788E" w:rsidRPr="00E80820" w:rsidRDefault="005F788E" w:rsidP="008622BD">
            <w:pPr>
              <w:pStyle w:val="Prrafodelista"/>
              <w:ind w:left="0"/>
              <w:jc w:val="center"/>
              <w:rPr>
                <w:rFonts w:ascii="Arial" w:hAnsi="Arial" w:cs="Arial"/>
                <w:sz w:val="22"/>
                <w:szCs w:val="22"/>
              </w:rPr>
            </w:pPr>
            <w:r>
              <w:rPr>
                <w:rFonts w:ascii="Arial" w:hAnsi="Arial" w:cs="Arial"/>
                <w:sz w:val="22"/>
                <w:szCs w:val="22"/>
              </w:rPr>
              <w:t>4</w:t>
            </w:r>
          </w:p>
        </w:tc>
        <w:tc>
          <w:tcPr>
            <w:tcW w:w="1157" w:type="dxa"/>
          </w:tcPr>
          <w:p w:rsidR="005F788E" w:rsidRPr="00E80820" w:rsidRDefault="005F788E" w:rsidP="008622BD">
            <w:pPr>
              <w:pStyle w:val="Prrafodelista"/>
              <w:ind w:left="0"/>
              <w:jc w:val="center"/>
              <w:rPr>
                <w:rFonts w:ascii="Arial" w:hAnsi="Arial" w:cs="Arial"/>
                <w:sz w:val="22"/>
                <w:szCs w:val="22"/>
              </w:rPr>
            </w:pPr>
            <w:r>
              <w:rPr>
                <w:rFonts w:ascii="Arial" w:hAnsi="Arial" w:cs="Arial"/>
                <w:sz w:val="22"/>
                <w:szCs w:val="22"/>
              </w:rPr>
              <w:t>10</w:t>
            </w:r>
          </w:p>
        </w:tc>
        <w:tc>
          <w:tcPr>
            <w:tcW w:w="1806"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8</w:t>
            </w:r>
          </w:p>
        </w:tc>
        <w:tc>
          <w:tcPr>
            <w:tcW w:w="1394" w:type="dxa"/>
          </w:tcPr>
          <w:p w:rsidR="005F788E" w:rsidRPr="00E80820" w:rsidRDefault="005F788E" w:rsidP="005F788E">
            <w:pPr>
              <w:pStyle w:val="Prrafodelista"/>
              <w:ind w:left="0"/>
              <w:jc w:val="center"/>
              <w:rPr>
                <w:rFonts w:ascii="Arial" w:hAnsi="Arial" w:cs="Arial"/>
                <w:sz w:val="22"/>
                <w:szCs w:val="22"/>
              </w:rPr>
            </w:pPr>
            <w:r>
              <w:rPr>
                <w:rFonts w:ascii="Arial" w:hAnsi="Arial" w:cs="Arial"/>
                <w:sz w:val="22"/>
                <w:szCs w:val="22"/>
              </w:rPr>
              <w:t>30</w:t>
            </w:r>
            <w:r w:rsidRPr="00E80820">
              <w:rPr>
                <w:rFonts w:ascii="Arial" w:hAnsi="Arial" w:cs="Arial"/>
                <w:sz w:val="22"/>
                <w:szCs w:val="22"/>
              </w:rPr>
              <w:t>5</w:t>
            </w:r>
          </w:p>
        </w:tc>
      </w:tr>
      <w:tr w:rsidR="005F788E" w:rsidRPr="00E80820" w:rsidTr="005F788E">
        <w:trPr>
          <w:jc w:val="center"/>
        </w:trPr>
        <w:tc>
          <w:tcPr>
            <w:tcW w:w="1709" w:type="dxa"/>
          </w:tcPr>
          <w:p w:rsidR="005F788E" w:rsidRPr="00E80820" w:rsidRDefault="005F788E" w:rsidP="008622BD">
            <w:pPr>
              <w:pStyle w:val="Prrafodelista"/>
              <w:ind w:left="0"/>
              <w:jc w:val="both"/>
              <w:rPr>
                <w:rFonts w:ascii="Arial" w:hAnsi="Arial" w:cs="Arial"/>
                <w:sz w:val="22"/>
                <w:szCs w:val="22"/>
              </w:rPr>
            </w:pPr>
            <w:r w:rsidRPr="00E80820">
              <w:rPr>
                <w:rFonts w:ascii="Arial" w:hAnsi="Arial" w:cs="Arial"/>
                <w:sz w:val="22"/>
                <w:szCs w:val="22"/>
              </w:rPr>
              <w:t>Segundo piso</w:t>
            </w:r>
          </w:p>
        </w:tc>
        <w:tc>
          <w:tcPr>
            <w:tcW w:w="1092" w:type="dxa"/>
          </w:tcPr>
          <w:p w:rsidR="005F788E" w:rsidRPr="00E80820" w:rsidRDefault="005F788E" w:rsidP="005F788E">
            <w:pPr>
              <w:pStyle w:val="Prrafodelista"/>
              <w:ind w:left="0"/>
              <w:jc w:val="center"/>
              <w:rPr>
                <w:rFonts w:ascii="Arial" w:hAnsi="Arial" w:cs="Arial"/>
                <w:sz w:val="22"/>
                <w:szCs w:val="22"/>
              </w:rPr>
            </w:pPr>
            <w:r w:rsidRPr="00E80820">
              <w:rPr>
                <w:rFonts w:ascii="Arial" w:hAnsi="Arial" w:cs="Arial"/>
                <w:sz w:val="22"/>
                <w:szCs w:val="22"/>
              </w:rPr>
              <w:t>2</w:t>
            </w:r>
            <w:r>
              <w:rPr>
                <w:rFonts w:ascii="Arial" w:hAnsi="Arial" w:cs="Arial"/>
                <w:sz w:val="22"/>
                <w:szCs w:val="22"/>
              </w:rPr>
              <w:t>10</w:t>
            </w:r>
          </w:p>
        </w:tc>
        <w:tc>
          <w:tcPr>
            <w:tcW w:w="1431" w:type="dxa"/>
          </w:tcPr>
          <w:p w:rsidR="005F788E" w:rsidRPr="00E80820" w:rsidRDefault="005F788E" w:rsidP="008622BD">
            <w:pPr>
              <w:pStyle w:val="Prrafodelista"/>
              <w:ind w:left="0"/>
              <w:jc w:val="center"/>
              <w:rPr>
                <w:rFonts w:ascii="Arial" w:hAnsi="Arial" w:cs="Arial"/>
                <w:sz w:val="22"/>
                <w:szCs w:val="22"/>
              </w:rPr>
            </w:pPr>
            <w:r>
              <w:rPr>
                <w:rFonts w:ascii="Arial" w:hAnsi="Arial" w:cs="Arial"/>
                <w:sz w:val="22"/>
                <w:szCs w:val="22"/>
              </w:rPr>
              <w:t>14</w:t>
            </w:r>
          </w:p>
        </w:tc>
        <w:tc>
          <w:tcPr>
            <w:tcW w:w="1157" w:type="dxa"/>
          </w:tcPr>
          <w:p w:rsidR="005F788E" w:rsidRPr="00E80820" w:rsidRDefault="005F788E" w:rsidP="008622BD">
            <w:pPr>
              <w:pStyle w:val="Prrafodelista"/>
              <w:ind w:left="0"/>
              <w:jc w:val="center"/>
              <w:rPr>
                <w:rFonts w:ascii="Arial" w:hAnsi="Arial" w:cs="Arial"/>
                <w:sz w:val="22"/>
                <w:szCs w:val="22"/>
              </w:rPr>
            </w:pPr>
          </w:p>
        </w:tc>
        <w:tc>
          <w:tcPr>
            <w:tcW w:w="1806"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4</w:t>
            </w:r>
          </w:p>
        </w:tc>
        <w:tc>
          <w:tcPr>
            <w:tcW w:w="1394"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228</w:t>
            </w:r>
          </w:p>
        </w:tc>
      </w:tr>
      <w:tr w:rsidR="005F788E" w:rsidRPr="00E80820" w:rsidTr="005F788E">
        <w:trPr>
          <w:jc w:val="center"/>
        </w:trPr>
        <w:tc>
          <w:tcPr>
            <w:tcW w:w="1709" w:type="dxa"/>
          </w:tcPr>
          <w:p w:rsidR="005F788E" w:rsidRPr="00E80820" w:rsidRDefault="005F788E" w:rsidP="008622BD">
            <w:pPr>
              <w:pStyle w:val="Prrafodelista"/>
              <w:ind w:left="0"/>
              <w:jc w:val="both"/>
              <w:rPr>
                <w:rFonts w:ascii="Arial" w:hAnsi="Arial" w:cs="Arial"/>
                <w:sz w:val="22"/>
                <w:szCs w:val="22"/>
              </w:rPr>
            </w:pPr>
            <w:r w:rsidRPr="00E80820">
              <w:rPr>
                <w:rFonts w:ascii="Arial" w:hAnsi="Arial" w:cs="Arial"/>
                <w:sz w:val="22"/>
                <w:szCs w:val="22"/>
              </w:rPr>
              <w:t>Tercer piso</w:t>
            </w:r>
          </w:p>
        </w:tc>
        <w:tc>
          <w:tcPr>
            <w:tcW w:w="1092" w:type="dxa"/>
          </w:tcPr>
          <w:p w:rsidR="005F788E" w:rsidRPr="00E80820" w:rsidRDefault="005F788E" w:rsidP="005F788E">
            <w:pPr>
              <w:pStyle w:val="Prrafodelista"/>
              <w:ind w:left="0"/>
              <w:jc w:val="center"/>
              <w:rPr>
                <w:rFonts w:ascii="Arial" w:hAnsi="Arial" w:cs="Arial"/>
                <w:sz w:val="22"/>
                <w:szCs w:val="22"/>
              </w:rPr>
            </w:pPr>
            <w:r>
              <w:rPr>
                <w:rFonts w:ascii="Arial" w:hAnsi="Arial" w:cs="Arial"/>
                <w:sz w:val="22"/>
                <w:szCs w:val="22"/>
              </w:rPr>
              <w:t>198</w:t>
            </w:r>
          </w:p>
        </w:tc>
        <w:tc>
          <w:tcPr>
            <w:tcW w:w="1431" w:type="dxa"/>
          </w:tcPr>
          <w:p w:rsidR="005F788E" w:rsidRPr="00E80820" w:rsidRDefault="005F788E" w:rsidP="008622BD">
            <w:pPr>
              <w:pStyle w:val="Prrafodelista"/>
              <w:ind w:left="0"/>
              <w:jc w:val="center"/>
              <w:rPr>
                <w:rFonts w:ascii="Arial" w:hAnsi="Arial" w:cs="Arial"/>
                <w:sz w:val="22"/>
                <w:szCs w:val="22"/>
              </w:rPr>
            </w:pPr>
            <w:r>
              <w:rPr>
                <w:rFonts w:ascii="Arial" w:hAnsi="Arial" w:cs="Arial"/>
                <w:sz w:val="22"/>
                <w:szCs w:val="22"/>
              </w:rPr>
              <w:t>28</w:t>
            </w:r>
          </w:p>
        </w:tc>
        <w:tc>
          <w:tcPr>
            <w:tcW w:w="1157" w:type="dxa"/>
          </w:tcPr>
          <w:p w:rsidR="005F788E" w:rsidRPr="00E80820" w:rsidRDefault="005F788E" w:rsidP="008622BD">
            <w:pPr>
              <w:pStyle w:val="Prrafodelista"/>
              <w:ind w:left="0"/>
              <w:jc w:val="center"/>
              <w:rPr>
                <w:rFonts w:ascii="Arial" w:hAnsi="Arial" w:cs="Arial"/>
                <w:sz w:val="22"/>
                <w:szCs w:val="22"/>
              </w:rPr>
            </w:pPr>
          </w:p>
        </w:tc>
        <w:tc>
          <w:tcPr>
            <w:tcW w:w="1806"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w:t>
            </w:r>
          </w:p>
        </w:tc>
        <w:tc>
          <w:tcPr>
            <w:tcW w:w="1394"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226</w:t>
            </w:r>
          </w:p>
        </w:tc>
      </w:tr>
      <w:tr w:rsidR="005F788E" w:rsidRPr="00E80820" w:rsidTr="005F788E">
        <w:trPr>
          <w:jc w:val="center"/>
        </w:trPr>
        <w:tc>
          <w:tcPr>
            <w:tcW w:w="1709" w:type="dxa"/>
          </w:tcPr>
          <w:p w:rsidR="005F788E" w:rsidRPr="00E80820" w:rsidRDefault="005F788E" w:rsidP="008622BD">
            <w:pPr>
              <w:pStyle w:val="Prrafodelista"/>
              <w:ind w:left="0"/>
              <w:jc w:val="both"/>
              <w:rPr>
                <w:rFonts w:ascii="Arial" w:hAnsi="Arial" w:cs="Arial"/>
                <w:sz w:val="22"/>
                <w:szCs w:val="22"/>
              </w:rPr>
            </w:pPr>
            <w:r w:rsidRPr="00E80820">
              <w:rPr>
                <w:rFonts w:ascii="Arial" w:hAnsi="Arial" w:cs="Arial"/>
                <w:sz w:val="22"/>
                <w:szCs w:val="22"/>
              </w:rPr>
              <w:t>Cuarto piso</w:t>
            </w:r>
          </w:p>
        </w:tc>
        <w:tc>
          <w:tcPr>
            <w:tcW w:w="1092" w:type="dxa"/>
          </w:tcPr>
          <w:p w:rsidR="005F788E" w:rsidRPr="00E80820" w:rsidRDefault="005F788E" w:rsidP="005F788E">
            <w:pPr>
              <w:pStyle w:val="Prrafodelista"/>
              <w:ind w:left="0"/>
              <w:jc w:val="center"/>
              <w:rPr>
                <w:rFonts w:ascii="Arial" w:hAnsi="Arial" w:cs="Arial"/>
                <w:sz w:val="22"/>
                <w:szCs w:val="22"/>
              </w:rPr>
            </w:pPr>
            <w:r>
              <w:rPr>
                <w:rFonts w:ascii="Arial" w:hAnsi="Arial" w:cs="Arial"/>
                <w:sz w:val="22"/>
                <w:szCs w:val="22"/>
              </w:rPr>
              <w:t>198</w:t>
            </w:r>
          </w:p>
        </w:tc>
        <w:tc>
          <w:tcPr>
            <w:tcW w:w="1431" w:type="dxa"/>
          </w:tcPr>
          <w:p w:rsidR="005F788E" w:rsidRPr="00E80820" w:rsidRDefault="005F788E" w:rsidP="008622BD">
            <w:pPr>
              <w:pStyle w:val="Prrafodelista"/>
              <w:ind w:left="0"/>
              <w:jc w:val="center"/>
              <w:rPr>
                <w:rFonts w:ascii="Arial" w:hAnsi="Arial" w:cs="Arial"/>
                <w:sz w:val="22"/>
                <w:szCs w:val="22"/>
              </w:rPr>
            </w:pPr>
            <w:r>
              <w:rPr>
                <w:rFonts w:ascii="Arial" w:hAnsi="Arial" w:cs="Arial"/>
                <w:sz w:val="22"/>
                <w:szCs w:val="22"/>
              </w:rPr>
              <w:t>30</w:t>
            </w:r>
          </w:p>
        </w:tc>
        <w:tc>
          <w:tcPr>
            <w:tcW w:w="1157" w:type="dxa"/>
          </w:tcPr>
          <w:p w:rsidR="005F788E" w:rsidRPr="00E80820" w:rsidRDefault="005F788E" w:rsidP="008622BD">
            <w:pPr>
              <w:pStyle w:val="Prrafodelista"/>
              <w:ind w:left="0"/>
              <w:jc w:val="center"/>
              <w:rPr>
                <w:rFonts w:ascii="Arial" w:hAnsi="Arial" w:cs="Arial"/>
                <w:sz w:val="22"/>
                <w:szCs w:val="22"/>
              </w:rPr>
            </w:pPr>
          </w:p>
        </w:tc>
        <w:tc>
          <w:tcPr>
            <w:tcW w:w="1806"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w:t>
            </w:r>
          </w:p>
        </w:tc>
        <w:tc>
          <w:tcPr>
            <w:tcW w:w="1394" w:type="dxa"/>
          </w:tcPr>
          <w:p w:rsidR="005F788E" w:rsidRPr="00E80820" w:rsidRDefault="005F788E" w:rsidP="008622BD">
            <w:pPr>
              <w:pStyle w:val="Prrafodelista"/>
              <w:ind w:left="0"/>
              <w:jc w:val="center"/>
              <w:rPr>
                <w:rFonts w:ascii="Arial" w:hAnsi="Arial" w:cs="Arial"/>
                <w:sz w:val="22"/>
                <w:szCs w:val="22"/>
              </w:rPr>
            </w:pPr>
            <w:r w:rsidRPr="00E80820">
              <w:rPr>
                <w:rFonts w:ascii="Arial" w:hAnsi="Arial" w:cs="Arial"/>
                <w:sz w:val="22"/>
                <w:szCs w:val="22"/>
              </w:rPr>
              <w:t>228</w:t>
            </w:r>
          </w:p>
        </w:tc>
      </w:tr>
      <w:tr w:rsidR="005F788E" w:rsidRPr="00E80820" w:rsidTr="003D4767">
        <w:trPr>
          <w:jc w:val="center"/>
        </w:trPr>
        <w:tc>
          <w:tcPr>
            <w:tcW w:w="1709" w:type="dxa"/>
          </w:tcPr>
          <w:p w:rsidR="005F788E" w:rsidRPr="00E80820" w:rsidRDefault="005F788E" w:rsidP="008622BD">
            <w:pPr>
              <w:pStyle w:val="Prrafodelista"/>
              <w:ind w:left="0"/>
              <w:jc w:val="both"/>
              <w:rPr>
                <w:rFonts w:ascii="Arial" w:hAnsi="Arial" w:cs="Arial"/>
                <w:b/>
                <w:sz w:val="22"/>
                <w:szCs w:val="22"/>
              </w:rPr>
            </w:pPr>
            <w:r w:rsidRPr="00E80820">
              <w:rPr>
                <w:rFonts w:ascii="Arial" w:hAnsi="Arial" w:cs="Arial"/>
                <w:b/>
                <w:sz w:val="22"/>
                <w:szCs w:val="22"/>
              </w:rPr>
              <w:t>Total sala principal</w:t>
            </w:r>
          </w:p>
        </w:tc>
        <w:tc>
          <w:tcPr>
            <w:tcW w:w="1092" w:type="dxa"/>
            <w:vAlign w:val="center"/>
          </w:tcPr>
          <w:p w:rsidR="005F788E" w:rsidRPr="00E80820" w:rsidRDefault="005F788E" w:rsidP="003D4767">
            <w:pPr>
              <w:pStyle w:val="Prrafodelista"/>
              <w:ind w:left="0"/>
              <w:jc w:val="center"/>
              <w:rPr>
                <w:rFonts w:ascii="Arial" w:hAnsi="Arial" w:cs="Arial"/>
                <w:b/>
                <w:sz w:val="22"/>
                <w:szCs w:val="22"/>
              </w:rPr>
            </w:pPr>
            <w:r w:rsidRPr="00E80820">
              <w:rPr>
                <w:rFonts w:ascii="Arial" w:hAnsi="Arial" w:cs="Arial"/>
                <w:b/>
                <w:sz w:val="22"/>
                <w:szCs w:val="22"/>
              </w:rPr>
              <w:t xml:space="preserve">1 </w:t>
            </w:r>
            <w:r>
              <w:rPr>
                <w:rFonts w:ascii="Arial" w:hAnsi="Arial" w:cs="Arial"/>
                <w:b/>
                <w:sz w:val="22"/>
                <w:szCs w:val="22"/>
              </w:rPr>
              <w:t>287</w:t>
            </w:r>
          </w:p>
        </w:tc>
        <w:tc>
          <w:tcPr>
            <w:tcW w:w="1431" w:type="dxa"/>
            <w:vAlign w:val="center"/>
          </w:tcPr>
          <w:p w:rsidR="005F788E" w:rsidRPr="00E80820" w:rsidRDefault="005F788E" w:rsidP="003D4767">
            <w:pPr>
              <w:pStyle w:val="Prrafodelista"/>
              <w:ind w:left="0"/>
              <w:jc w:val="center"/>
              <w:rPr>
                <w:rFonts w:ascii="Arial" w:hAnsi="Arial" w:cs="Arial"/>
                <w:b/>
                <w:sz w:val="22"/>
                <w:szCs w:val="22"/>
              </w:rPr>
            </w:pPr>
            <w:r>
              <w:rPr>
                <w:rFonts w:ascii="Arial" w:hAnsi="Arial" w:cs="Arial"/>
                <w:b/>
                <w:sz w:val="22"/>
                <w:szCs w:val="22"/>
              </w:rPr>
              <w:t>76</w:t>
            </w:r>
          </w:p>
        </w:tc>
        <w:tc>
          <w:tcPr>
            <w:tcW w:w="1157" w:type="dxa"/>
            <w:vAlign w:val="center"/>
          </w:tcPr>
          <w:p w:rsidR="005F788E" w:rsidRPr="00E80820" w:rsidRDefault="005F788E" w:rsidP="003D4767">
            <w:pPr>
              <w:pStyle w:val="Prrafodelista"/>
              <w:ind w:left="0"/>
              <w:jc w:val="center"/>
              <w:rPr>
                <w:rFonts w:ascii="Arial" w:hAnsi="Arial" w:cs="Arial"/>
                <w:b/>
                <w:sz w:val="22"/>
                <w:szCs w:val="22"/>
              </w:rPr>
            </w:pPr>
            <w:r>
              <w:rPr>
                <w:rFonts w:ascii="Arial" w:hAnsi="Arial" w:cs="Arial"/>
                <w:b/>
                <w:sz w:val="22"/>
                <w:szCs w:val="22"/>
              </w:rPr>
              <w:t>10</w:t>
            </w:r>
          </w:p>
        </w:tc>
        <w:tc>
          <w:tcPr>
            <w:tcW w:w="1806" w:type="dxa"/>
            <w:vAlign w:val="center"/>
          </w:tcPr>
          <w:p w:rsidR="005F788E" w:rsidRPr="00E80820" w:rsidRDefault="005F788E" w:rsidP="003D4767">
            <w:pPr>
              <w:pStyle w:val="Prrafodelista"/>
              <w:ind w:left="0"/>
              <w:jc w:val="center"/>
              <w:rPr>
                <w:rFonts w:ascii="Arial" w:hAnsi="Arial" w:cs="Arial"/>
                <w:b/>
                <w:sz w:val="22"/>
                <w:szCs w:val="22"/>
              </w:rPr>
            </w:pPr>
            <w:r w:rsidRPr="00E80820">
              <w:rPr>
                <w:rFonts w:ascii="Arial" w:hAnsi="Arial" w:cs="Arial"/>
                <w:b/>
                <w:sz w:val="22"/>
                <w:szCs w:val="22"/>
              </w:rPr>
              <w:t>16</w:t>
            </w:r>
          </w:p>
        </w:tc>
        <w:tc>
          <w:tcPr>
            <w:tcW w:w="1394" w:type="dxa"/>
            <w:vAlign w:val="center"/>
          </w:tcPr>
          <w:p w:rsidR="005F788E" w:rsidRPr="00E80820" w:rsidRDefault="005F788E" w:rsidP="003D4767">
            <w:pPr>
              <w:pStyle w:val="Prrafodelista"/>
              <w:ind w:left="0"/>
              <w:jc w:val="center"/>
              <w:rPr>
                <w:rFonts w:ascii="Arial" w:hAnsi="Arial" w:cs="Arial"/>
                <w:b/>
                <w:sz w:val="22"/>
                <w:szCs w:val="22"/>
              </w:rPr>
            </w:pPr>
            <w:r w:rsidRPr="00E80820">
              <w:rPr>
                <w:rFonts w:ascii="Arial" w:hAnsi="Arial" w:cs="Arial"/>
                <w:b/>
                <w:sz w:val="22"/>
                <w:szCs w:val="22"/>
              </w:rPr>
              <w:t>1 3</w:t>
            </w:r>
            <w:r>
              <w:rPr>
                <w:rFonts w:ascii="Arial" w:hAnsi="Arial" w:cs="Arial"/>
                <w:b/>
                <w:sz w:val="22"/>
                <w:szCs w:val="22"/>
              </w:rPr>
              <w:t>8</w:t>
            </w:r>
            <w:r w:rsidRPr="00E80820">
              <w:rPr>
                <w:rFonts w:ascii="Arial" w:hAnsi="Arial" w:cs="Arial"/>
                <w:b/>
                <w:sz w:val="22"/>
                <w:szCs w:val="22"/>
              </w:rPr>
              <w:t>9</w:t>
            </w:r>
          </w:p>
        </w:tc>
      </w:tr>
    </w:tbl>
    <w:p w:rsidR="00E80820" w:rsidRPr="00E80820" w:rsidRDefault="00E80820" w:rsidP="008622BD">
      <w:pPr>
        <w:pStyle w:val="Prrafodelista"/>
        <w:jc w:val="both"/>
        <w:rPr>
          <w:rFonts w:ascii="Arial" w:hAnsi="Arial" w:cs="Arial"/>
          <w:sz w:val="22"/>
          <w:szCs w:val="22"/>
        </w:rPr>
      </w:pPr>
    </w:p>
    <w:p w:rsidR="007E7C3E" w:rsidRDefault="00E80820">
      <w:pPr>
        <w:pStyle w:val="Prrafodelista"/>
        <w:ind w:left="0"/>
        <w:jc w:val="both"/>
        <w:rPr>
          <w:rFonts w:ascii="Arial" w:hAnsi="Arial" w:cs="Arial"/>
          <w:sz w:val="22"/>
          <w:szCs w:val="22"/>
        </w:rPr>
      </w:pPr>
      <w:r w:rsidRPr="00E80820">
        <w:rPr>
          <w:rFonts w:ascii="Arial" w:hAnsi="Arial" w:cs="Arial"/>
          <w:sz w:val="22"/>
          <w:szCs w:val="22"/>
        </w:rPr>
        <w:t>Asimismo, cuenta con ocho (08) palcos con capacidad para 4 hasta 5 personas, que se encuentran incluidas dentro de la capacidad de cada piso.</w:t>
      </w:r>
    </w:p>
    <w:p w:rsidR="007E7C3E" w:rsidRDefault="007E7C3E">
      <w:pPr>
        <w:spacing w:after="0" w:line="240" w:lineRule="auto"/>
        <w:jc w:val="both"/>
        <w:rPr>
          <w:rFonts w:ascii="Arial" w:hAnsi="Arial" w:cs="Arial"/>
        </w:rPr>
      </w:pPr>
    </w:p>
    <w:p w:rsidR="007E7C3E" w:rsidRDefault="00B64498">
      <w:pPr>
        <w:spacing w:after="0" w:line="240" w:lineRule="auto"/>
        <w:jc w:val="both"/>
        <w:rPr>
          <w:rFonts w:ascii="Arial" w:hAnsi="Arial" w:cs="Arial"/>
        </w:rPr>
      </w:pPr>
      <w:r>
        <w:rPr>
          <w:rFonts w:ascii="Arial" w:hAnsi="Arial" w:cs="Arial"/>
        </w:rPr>
        <w:t xml:space="preserve">En  </w:t>
      </w:r>
      <w:r w:rsidR="005F788E">
        <w:rPr>
          <w:rFonts w:ascii="Arial" w:hAnsi="Arial" w:cs="Arial"/>
        </w:rPr>
        <w:t xml:space="preserve">caso no se utilice el foso de la orquesta y la zona donde se ubicaría la mezcladora, se podrán incluir 115 espacios en platea baja </w:t>
      </w:r>
      <w:r>
        <w:rPr>
          <w:rFonts w:ascii="Arial" w:hAnsi="Arial" w:cs="Arial"/>
        </w:rPr>
        <w:t xml:space="preserve">adicionales, </w:t>
      </w:r>
      <w:r w:rsidR="005F788E">
        <w:rPr>
          <w:rFonts w:ascii="Arial" w:hAnsi="Arial" w:cs="Arial"/>
        </w:rPr>
        <w:t xml:space="preserve">para colocar 96 butacas </w:t>
      </w:r>
      <w:r>
        <w:rPr>
          <w:rFonts w:ascii="Arial" w:hAnsi="Arial" w:cs="Arial"/>
        </w:rPr>
        <w:t xml:space="preserve">(modelo Carmen) y 19 sillas nórdica. En este caso, la sala principal dispondría de 1 504 espacios en total. </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47"/>
        </w:numPr>
        <w:contextualSpacing/>
        <w:jc w:val="both"/>
        <w:rPr>
          <w:rFonts w:ascii="Arial" w:hAnsi="Arial" w:cs="Arial"/>
          <w:sz w:val="22"/>
          <w:szCs w:val="22"/>
          <w:u w:val="single"/>
        </w:rPr>
      </w:pPr>
      <w:r w:rsidRPr="00E80820">
        <w:rPr>
          <w:rFonts w:ascii="Arial" w:hAnsi="Arial" w:cs="Arial"/>
          <w:sz w:val="22"/>
          <w:szCs w:val="22"/>
          <w:u w:val="single"/>
        </w:rPr>
        <w:t>Características principales del escenario</w:t>
      </w:r>
    </w:p>
    <w:p w:rsidR="00E80820" w:rsidRPr="00E80820" w:rsidRDefault="00E80820" w:rsidP="008622BD">
      <w:pPr>
        <w:spacing w:after="0" w:line="240" w:lineRule="auto"/>
        <w:ind w:left="720"/>
        <w:jc w:val="both"/>
        <w:rPr>
          <w:rFonts w:ascii="Arial" w:hAnsi="Arial" w:cs="Arial"/>
        </w:rPr>
      </w:pPr>
    </w:p>
    <w:p w:rsidR="00E80820" w:rsidRPr="00E80820" w:rsidRDefault="00E80820" w:rsidP="00A3784F">
      <w:pPr>
        <w:pStyle w:val="Prrafodelista"/>
        <w:numPr>
          <w:ilvl w:val="0"/>
          <w:numId w:val="48"/>
        </w:numPr>
        <w:contextualSpacing/>
        <w:jc w:val="both"/>
        <w:rPr>
          <w:rFonts w:ascii="Arial" w:hAnsi="Arial" w:cs="Arial"/>
          <w:sz w:val="22"/>
          <w:szCs w:val="22"/>
        </w:rPr>
      </w:pPr>
      <w:r w:rsidRPr="00E80820">
        <w:rPr>
          <w:rFonts w:ascii="Arial" w:hAnsi="Arial" w:cs="Arial"/>
          <w:sz w:val="22"/>
          <w:szCs w:val="22"/>
        </w:rPr>
        <w:t>El escenario cuenta con las siguientes medidas:</w:t>
      </w:r>
    </w:p>
    <w:p w:rsidR="00E80820" w:rsidRPr="00E80820" w:rsidRDefault="00E80820" w:rsidP="00A3784F">
      <w:pPr>
        <w:pStyle w:val="Prrafodelista"/>
        <w:numPr>
          <w:ilvl w:val="1"/>
          <w:numId w:val="49"/>
        </w:numPr>
        <w:ind w:left="1560" w:hanging="426"/>
        <w:contextualSpacing/>
        <w:jc w:val="both"/>
        <w:rPr>
          <w:rFonts w:ascii="Arial" w:hAnsi="Arial" w:cs="Arial"/>
          <w:sz w:val="22"/>
          <w:szCs w:val="22"/>
        </w:rPr>
      </w:pPr>
      <w:r w:rsidRPr="00E80820">
        <w:rPr>
          <w:rFonts w:ascii="Arial" w:hAnsi="Arial" w:cs="Arial"/>
          <w:sz w:val="22"/>
          <w:szCs w:val="22"/>
        </w:rPr>
        <w:t>Boca del escenario: 16 m de ancho por 10 m de alto,</w:t>
      </w:r>
    </w:p>
    <w:p w:rsidR="00E80820" w:rsidRPr="00E80820" w:rsidRDefault="00E80820" w:rsidP="00A3784F">
      <w:pPr>
        <w:pStyle w:val="Prrafodelista"/>
        <w:numPr>
          <w:ilvl w:val="1"/>
          <w:numId w:val="49"/>
        </w:numPr>
        <w:ind w:left="1560" w:hanging="426"/>
        <w:contextualSpacing/>
        <w:jc w:val="both"/>
        <w:rPr>
          <w:rFonts w:ascii="Arial" w:hAnsi="Arial" w:cs="Arial"/>
          <w:sz w:val="22"/>
          <w:szCs w:val="22"/>
        </w:rPr>
      </w:pPr>
      <w:r w:rsidRPr="00E80820">
        <w:rPr>
          <w:rFonts w:ascii="Arial" w:hAnsi="Arial" w:cs="Arial"/>
          <w:sz w:val="22"/>
          <w:szCs w:val="22"/>
        </w:rPr>
        <w:t>Escenario: 22 m de ancho por 20 m de profundidad,</w:t>
      </w:r>
    </w:p>
    <w:p w:rsidR="00E80820" w:rsidRPr="00E80820" w:rsidRDefault="00E80820" w:rsidP="00A3784F">
      <w:pPr>
        <w:pStyle w:val="Prrafodelista"/>
        <w:numPr>
          <w:ilvl w:val="1"/>
          <w:numId w:val="49"/>
        </w:numPr>
        <w:ind w:left="1560" w:hanging="426"/>
        <w:contextualSpacing/>
        <w:jc w:val="both"/>
        <w:rPr>
          <w:rFonts w:ascii="Arial" w:hAnsi="Arial" w:cs="Arial"/>
          <w:sz w:val="22"/>
          <w:szCs w:val="22"/>
        </w:rPr>
      </w:pPr>
      <w:r w:rsidRPr="00E80820">
        <w:rPr>
          <w:rFonts w:ascii="Arial" w:hAnsi="Arial" w:cs="Arial"/>
          <w:sz w:val="22"/>
          <w:szCs w:val="22"/>
        </w:rPr>
        <w:t>Los 2 laterales: 6,15 m de ancho y 21,45 m de profundidad,</w:t>
      </w:r>
    </w:p>
    <w:p w:rsidR="00E80820" w:rsidRPr="00E80820" w:rsidRDefault="00E80820" w:rsidP="00A3784F">
      <w:pPr>
        <w:pStyle w:val="Prrafodelista"/>
        <w:numPr>
          <w:ilvl w:val="1"/>
          <w:numId w:val="49"/>
        </w:numPr>
        <w:ind w:left="1560" w:hanging="426"/>
        <w:contextualSpacing/>
        <w:jc w:val="both"/>
        <w:rPr>
          <w:rFonts w:ascii="Arial" w:hAnsi="Arial" w:cs="Arial"/>
          <w:sz w:val="22"/>
          <w:szCs w:val="22"/>
        </w:rPr>
      </w:pPr>
      <w:r w:rsidRPr="00E80820">
        <w:rPr>
          <w:rFonts w:ascii="Arial" w:hAnsi="Arial" w:cs="Arial"/>
          <w:sz w:val="22"/>
          <w:szCs w:val="22"/>
        </w:rPr>
        <w:t>Fondo: 21,70 m de ancho por 5,65 m de profundidad,</w:t>
      </w:r>
    </w:p>
    <w:p w:rsidR="00E80820" w:rsidRPr="00E80820" w:rsidRDefault="00E80820" w:rsidP="00A3784F">
      <w:pPr>
        <w:pStyle w:val="Prrafodelista"/>
        <w:numPr>
          <w:ilvl w:val="1"/>
          <w:numId w:val="49"/>
        </w:numPr>
        <w:ind w:left="1560" w:hanging="426"/>
        <w:contextualSpacing/>
        <w:jc w:val="both"/>
        <w:rPr>
          <w:rFonts w:ascii="Arial" w:hAnsi="Arial" w:cs="Arial"/>
          <w:sz w:val="22"/>
          <w:szCs w:val="22"/>
        </w:rPr>
      </w:pPr>
      <w:r w:rsidRPr="00E80820">
        <w:rPr>
          <w:rFonts w:ascii="Arial" w:hAnsi="Arial" w:cs="Arial"/>
          <w:sz w:val="22"/>
          <w:szCs w:val="22"/>
        </w:rPr>
        <w:t>Altura libre en la parte central: 21,60 m.</w:t>
      </w:r>
    </w:p>
    <w:p w:rsidR="00E80820" w:rsidRPr="00E80820" w:rsidRDefault="00E80820" w:rsidP="00A3784F">
      <w:pPr>
        <w:pStyle w:val="Prrafodelista"/>
        <w:numPr>
          <w:ilvl w:val="1"/>
          <w:numId w:val="49"/>
        </w:numPr>
        <w:ind w:left="1560" w:hanging="426"/>
        <w:contextualSpacing/>
        <w:jc w:val="both"/>
        <w:rPr>
          <w:rFonts w:ascii="Arial" w:hAnsi="Arial" w:cs="Arial"/>
          <w:sz w:val="22"/>
          <w:szCs w:val="22"/>
        </w:rPr>
      </w:pPr>
      <w:r w:rsidRPr="00E80820">
        <w:rPr>
          <w:rFonts w:ascii="Arial" w:hAnsi="Arial" w:cs="Arial"/>
          <w:sz w:val="22"/>
          <w:szCs w:val="22"/>
        </w:rPr>
        <w:t>Área total del escenario: 840 m</w:t>
      </w:r>
      <w:r w:rsidRPr="00E80820">
        <w:rPr>
          <w:rFonts w:ascii="Arial" w:hAnsi="Arial" w:cs="Arial"/>
          <w:sz w:val="22"/>
          <w:szCs w:val="22"/>
          <w:vertAlign w:val="superscript"/>
        </w:rPr>
        <w:t xml:space="preserve">2  </w:t>
      </w:r>
    </w:p>
    <w:p w:rsidR="00E80820" w:rsidRPr="00E80820" w:rsidRDefault="00E80820" w:rsidP="00A3784F">
      <w:pPr>
        <w:pStyle w:val="Prrafodelista"/>
        <w:numPr>
          <w:ilvl w:val="1"/>
          <w:numId w:val="49"/>
        </w:numPr>
        <w:ind w:left="1560" w:hanging="426"/>
        <w:contextualSpacing/>
        <w:jc w:val="both"/>
        <w:rPr>
          <w:rFonts w:ascii="Arial" w:hAnsi="Arial" w:cs="Arial"/>
          <w:sz w:val="22"/>
          <w:szCs w:val="22"/>
        </w:rPr>
      </w:pPr>
      <w:r w:rsidRPr="00E80820">
        <w:rPr>
          <w:rFonts w:ascii="Arial" w:hAnsi="Arial" w:cs="Arial"/>
          <w:sz w:val="22"/>
          <w:szCs w:val="22"/>
        </w:rPr>
        <w:t xml:space="preserve">Altura libre: 24 m </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0"/>
          <w:numId w:val="50"/>
        </w:numPr>
        <w:ind w:left="1068"/>
        <w:contextualSpacing/>
        <w:jc w:val="both"/>
        <w:rPr>
          <w:rFonts w:ascii="Arial" w:hAnsi="Arial" w:cs="Arial"/>
          <w:sz w:val="22"/>
          <w:szCs w:val="22"/>
        </w:rPr>
      </w:pPr>
      <w:r w:rsidRPr="00E80820">
        <w:rPr>
          <w:rFonts w:ascii="Arial" w:hAnsi="Arial" w:cs="Arial"/>
          <w:sz w:val="22"/>
          <w:szCs w:val="22"/>
        </w:rPr>
        <w:t xml:space="preserve">Piso en madera de </w:t>
      </w:r>
      <w:proofErr w:type="spellStart"/>
      <w:r w:rsidRPr="00E80820">
        <w:rPr>
          <w:rFonts w:ascii="Arial" w:hAnsi="Arial" w:cs="Arial"/>
          <w:sz w:val="22"/>
          <w:szCs w:val="22"/>
        </w:rPr>
        <w:t>shihuahuaco</w:t>
      </w:r>
      <w:proofErr w:type="spellEnd"/>
      <w:r w:rsidRPr="00E80820">
        <w:rPr>
          <w:rFonts w:ascii="Arial" w:hAnsi="Arial" w:cs="Arial"/>
          <w:sz w:val="22"/>
          <w:szCs w:val="22"/>
        </w:rPr>
        <w:t xml:space="preserve"> sobre rastreles de madera y aislador de vibración (incluido los elevadores). </w:t>
      </w:r>
    </w:p>
    <w:p w:rsidR="00E80820" w:rsidRPr="00E80820" w:rsidRDefault="00E80820" w:rsidP="00A3784F">
      <w:pPr>
        <w:pStyle w:val="Prrafodelista"/>
        <w:numPr>
          <w:ilvl w:val="0"/>
          <w:numId w:val="50"/>
        </w:numPr>
        <w:ind w:left="1068"/>
        <w:contextualSpacing/>
        <w:jc w:val="both"/>
        <w:rPr>
          <w:rFonts w:ascii="Arial" w:hAnsi="Arial" w:cs="Arial"/>
          <w:sz w:val="22"/>
          <w:szCs w:val="22"/>
        </w:rPr>
      </w:pPr>
      <w:r w:rsidRPr="00E80820">
        <w:rPr>
          <w:rFonts w:ascii="Arial" w:hAnsi="Arial" w:cs="Arial"/>
          <w:sz w:val="22"/>
          <w:szCs w:val="22"/>
        </w:rPr>
        <w:t>Puerta cortafuego de boca/platea: contrapesada y motorizada de 16m de ancho por 10m de alto</w:t>
      </w:r>
    </w:p>
    <w:p w:rsidR="00E80820" w:rsidRPr="00E80820" w:rsidRDefault="00E80820" w:rsidP="00A3784F">
      <w:pPr>
        <w:pStyle w:val="Prrafodelista"/>
        <w:numPr>
          <w:ilvl w:val="0"/>
          <w:numId w:val="50"/>
        </w:numPr>
        <w:ind w:left="1068"/>
        <w:contextualSpacing/>
        <w:jc w:val="both"/>
        <w:rPr>
          <w:rFonts w:ascii="Arial" w:hAnsi="Arial" w:cs="Arial"/>
          <w:sz w:val="22"/>
          <w:szCs w:val="22"/>
        </w:rPr>
      </w:pPr>
      <w:r w:rsidRPr="00E80820">
        <w:rPr>
          <w:rFonts w:ascii="Arial" w:hAnsi="Arial" w:cs="Arial"/>
          <w:sz w:val="22"/>
          <w:szCs w:val="22"/>
        </w:rPr>
        <w:t>Puerta cortafuego del escenario/depósito: contrapesada y motorizada de 4.55 m de ancho por 9 m de alto.</w:t>
      </w:r>
    </w:p>
    <w:p w:rsidR="00E80820" w:rsidRPr="00E80820" w:rsidRDefault="00E80820" w:rsidP="00A3784F">
      <w:pPr>
        <w:pStyle w:val="Prrafodelista"/>
        <w:numPr>
          <w:ilvl w:val="0"/>
          <w:numId w:val="50"/>
        </w:numPr>
        <w:ind w:left="1068"/>
        <w:contextualSpacing/>
        <w:jc w:val="both"/>
        <w:rPr>
          <w:rFonts w:ascii="Arial" w:hAnsi="Arial" w:cs="Arial"/>
          <w:sz w:val="22"/>
          <w:szCs w:val="22"/>
        </w:rPr>
      </w:pPr>
      <w:r w:rsidRPr="00E80820">
        <w:rPr>
          <w:rFonts w:ascii="Arial" w:hAnsi="Arial" w:cs="Arial"/>
          <w:sz w:val="22"/>
          <w:szCs w:val="22"/>
        </w:rPr>
        <w:t xml:space="preserve">La tramoya consta de 3 pasarelas ubicadas a 11,30 m, 16,30 m y 21,60 m del piso y se ubican en el perímetro del escenario, además de un nivel a 24,60 m del piso el cual cubre toda el área del escenario. La tramoya se ubica a 21,60 m del piso y consta de piso de rejillas.  </w:t>
      </w:r>
    </w:p>
    <w:p w:rsidR="00E80820" w:rsidRPr="00E80820" w:rsidRDefault="00E80820" w:rsidP="00A3784F">
      <w:pPr>
        <w:pStyle w:val="Prrafodelista"/>
        <w:numPr>
          <w:ilvl w:val="0"/>
          <w:numId w:val="50"/>
        </w:numPr>
        <w:ind w:left="1068"/>
        <w:contextualSpacing/>
        <w:jc w:val="both"/>
        <w:rPr>
          <w:rFonts w:ascii="Arial" w:hAnsi="Arial" w:cs="Arial"/>
          <w:sz w:val="22"/>
          <w:szCs w:val="22"/>
        </w:rPr>
      </w:pPr>
      <w:r w:rsidRPr="00E80820">
        <w:rPr>
          <w:rFonts w:ascii="Arial" w:hAnsi="Arial" w:cs="Arial"/>
          <w:sz w:val="22"/>
          <w:szCs w:val="22"/>
        </w:rPr>
        <w:t>Adicionalmente, se han considerado tres (03) niveles de pasarelas técnicas en niveles inferiores a la tramoya para poder colgar luminarias y equipos y otras características como tipo de piso, tramoya, entre otros.</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47"/>
        </w:numPr>
        <w:contextualSpacing/>
        <w:jc w:val="both"/>
        <w:rPr>
          <w:rFonts w:ascii="Arial" w:hAnsi="Arial" w:cs="Arial"/>
          <w:sz w:val="22"/>
          <w:szCs w:val="22"/>
          <w:u w:val="single"/>
        </w:rPr>
      </w:pPr>
      <w:r w:rsidRPr="00E80820">
        <w:rPr>
          <w:rFonts w:ascii="Arial" w:hAnsi="Arial" w:cs="Arial"/>
          <w:sz w:val="22"/>
          <w:szCs w:val="22"/>
          <w:u w:val="single"/>
        </w:rPr>
        <w:t>Plataformas móviles del escenario</w:t>
      </w:r>
    </w:p>
    <w:p w:rsidR="00E80820" w:rsidRPr="00E80820" w:rsidRDefault="00E80820" w:rsidP="008622BD">
      <w:pPr>
        <w:pStyle w:val="Prrafodelista"/>
        <w:ind w:left="709"/>
        <w:jc w:val="both"/>
        <w:rPr>
          <w:rFonts w:ascii="Arial" w:hAnsi="Arial" w:cs="Arial"/>
          <w:sz w:val="22"/>
          <w:szCs w:val="22"/>
        </w:rPr>
      </w:pPr>
      <w:r w:rsidRPr="00E80820">
        <w:rPr>
          <w:rFonts w:ascii="Arial" w:hAnsi="Arial" w:cs="Arial"/>
          <w:sz w:val="22"/>
          <w:szCs w:val="22"/>
        </w:rPr>
        <w:t xml:space="preserve"> </w:t>
      </w:r>
    </w:p>
    <w:p w:rsidR="00E80820" w:rsidRPr="00E80820" w:rsidRDefault="00E80820" w:rsidP="008622BD">
      <w:pPr>
        <w:spacing w:after="0" w:line="240" w:lineRule="auto"/>
        <w:ind w:left="709"/>
        <w:jc w:val="both"/>
        <w:rPr>
          <w:rFonts w:ascii="Arial" w:hAnsi="Arial" w:cs="Arial"/>
        </w:rPr>
      </w:pPr>
      <w:r w:rsidRPr="00E80820">
        <w:rPr>
          <w:rFonts w:ascii="Arial" w:hAnsi="Arial" w:cs="Arial"/>
        </w:rPr>
        <w:t>Las principales características de las plataformas móviles son las siguientes:</w:t>
      </w:r>
    </w:p>
    <w:p w:rsidR="00E80820" w:rsidRPr="00E80820" w:rsidRDefault="00E80820" w:rsidP="00A3784F">
      <w:pPr>
        <w:pStyle w:val="Prrafodelista"/>
        <w:numPr>
          <w:ilvl w:val="0"/>
          <w:numId w:val="49"/>
        </w:numPr>
        <w:contextualSpacing/>
        <w:jc w:val="both"/>
        <w:rPr>
          <w:rFonts w:ascii="Arial" w:hAnsi="Arial" w:cs="Arial"/>
          <w:sz w:val="22"/>
          <w:szCs w:val="22"/>
        </w:rPr>
      </w:pPr>
      <w:r w:rsidRPr="00E80820">
        <w:rPr>
          <w:rFonts w:ascii="Arial" w:hAnsi="Arial" w:cs="Arial"/>
          <w:sz w:val="22"/>
          <w:szCs w:val="22"/>
        </w:rPr>
        <w:t>4 Plataformas de 16 m x 3 m, doble “</w:t>
      </w:r>
      <w:proofErr w:type="spellStart"/>
      <w:r w:rsidRPr="00E80820">
        <w:rPr>
          <w:rFonts w:ascii="Arial" w:hAnsi="Arial" w:cs="Arial"/>
          <w:i/>
          <w:sz w:val="22"/>
          <w:szCs w:val="22"/>
        </w:rPr>
        <w:t>deck</w:t>
      </w:r>
      <w:proofErr w:type="spellEnd"/>
      <w:r w:rsidRPr="00E80820">
        <w:rPr>
          <w:rFonts w:ascii="Arial" w:hAnsi="Arial" w:cs="Arial"/>
          <w:sz w:val="22"/>
          <w:szCs w:val="22"/>
        </w:rPr>
        <w:t>”, con capacidad de carga dinámica 27</w:t>
      </w:r>
      <w:r w:rsidR="00767F40">
        <w:rPr>
          <w:rFonts w:ascii="Arial" w:hAnsi="Arial" w:cs="Arial"/>
          <w:sz w:val="22"/>
          <w:szCs w:val="22"/>
        </w:rPr>
        <w:t> </w:t>
      </w:r>
      <w:r w:rsidRPr="00E80820">
        <w:rPr>
          <w:rFonts w:ascii="Arial" w:hAnsi="Arial" w:cs="Arial"/>
          <w:sz w:val="22"/>
          <w:szCs w:val="22"/>
        </w:rPr>
        <w:t xml:space="preserve">000 </w:t>
      </w:r>
      <w:proofErr w:type="spellStart"/>
      <w:r w:rsidRPr="00E80820">
        <w:rPr>
          <w:rFonts w:ascii="Arial" w:hAnsi="Arial" w:cs="Arial"/>
          <w:sz w:val="22"/>
          <w:szCs w:val="22"/>
        </w:rPr>
        <w:t>kgf</w:t>
      </w:r>
      <w:proofErr w:type="spellEnd"/>
      <w:r w:rsidRPr="00E80820">
        <w:rPr>
          <w:rFonts w:ascii="Arial" w:hAnsi="Arial" w:cs="Arial"/>
          <w:sz w:val="22"/>
          <w:szCs w:val="22"/>
        </w:rPr>
        <w:t>/cada.</w:t>
      </w:r>
    </w:p>
    <w:p w:rsidR="00E80820" w:rsidRPr="00E80820" w:rsidRDefault="00E80820" w:rsidP="00A3784F">
      <w:pPr>
        <w:pStyle w:val="Prrafodelista"/>
        <w:numPr>
          <w:ilvl w:val="0"/>
          <w:numId w:val="49"/>
        </w:numPr>
        <w:contextualSpacing/>
        <w:jc w:val="both"/>
        <w:rPr>
          <w:rFonts w:ascii="Arial" w:hAnsi="Arial" w:cs="Arial"/>
          <w:sz w:val="22"/>
          <w:szCs w:val="22"/>
        </w:rPr>
      </w:pPr>
      <w:r w:rsidRPr="00E80820">
        <w:rPr>
          <w:rFonts w:ascii="Arial" w:hAnsi="Arial" w:cs="Arial"/>
          <w:sz w:val="22"/>
          <w:szCs w:val="22"/>
        </w:rPr>
        <w:t>Velocidad fija, 0,20 m/s.</w:t>
      </w:r>
    </w:p>
    <w:p w:rsidR="00E80820" w:rsidRPr="00E80820" w:rsidRDefault="00E80820" w:rsidP="00A3784F">
      <w:pPr>
        <w:pStyle w:val="Prrafodelista"/>
        <w:numPr>
          <w:ilvl w:val="0"/>
          <w:numId w:val="49"/>
        </w:numPr>
        <w:contextualSpacing/>
        <w:jc w:val="both"/>
        <w:rPr>
          <w:rFonts w:ascii="Arial" w:hAnsi="Arial" w:cs="Arial"/>
          <w:sz w:val="22"/>
          <w:szCs w:val="22"/>
        </w:rPr>
      </w:pPr>
      <w:r w:rsidRPr="00E80820">
        <w:rPr>
          <w:rFonts w:ascii="Arial" w:hAnsi="Arial" w:cs="Arial"/>
          <w:sz w:val="22"/>
          <w:szCs w:val="22"/>
        </w:rPr>
        <w:t>Motor Asíncrono 130 kW, silencioso.</w:t>
      </w:r>
    </w:p>
    <w:p w:rsidR="00E80820" w:rsidRPr="00E80820" w:rsidRDefault="00E80820" w:rsidP="00A3784F">
      <w:pPr>
        <w:pStyle w:val="Prrafodelista"/>
        <w:numPr>
          <w:ilvl w:val="0"/>
          <w:numId w:val="49"/>
        </w:numPr>
        <w:contextualSpacing/>
        <w:jc w:val="both"/>
        <w:rPr>
          <w:rFonts w:ascii="Arial" w:hAnsi="Arial" w:cs="Arial"/>
          <w:sz w:val="22"/>
          <w:szCs w:val="22"/>
        </w:rPr>
      </w:pPr>
      <w:r w:rsidRPr="00E80820">
        <w:rPr>
          <w:rFonts w:ascii="Arial" w:hAnsi="Arial" w:cs="Arial"/>
          <w:sz w:val="22"/>
          <w:szCs w:val="22"/>
        </w:rPr>
        <w:t xml:space="preserve">Proveedor: </w:t>
      </w:r>
      <w:proofErr w:type="spellStart"/>
      <w:r w:rsidRPr="00E80820">
        <w:rPr>
          <w:rFonts w:ascii="Arial" w:hAnsi="Arial" w:cs="Arial"/>
          <w:sz w:val="22"/>
          <w:szCs w:val="22"/>
        </w:rPr>
        <w:t>Waagner</w:t>
      </w:r>
      <w:proofErr w:type="spellEnd"/>
      <w:r w:rsidRPr="00E80820">
        <w:rPr>
          <w:rFonts w:ascii="Arial" w:hAnsi="Arial" w:cs="Arial"/>
          <w:sz w:val="22"/>
          <w:szCs w:val="22"/>
        </w:rPr>
        <w:t xml:space="preserve"> Biro.</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47"/>
        </w:numPr>
        <w:contextualSpacing/>
        <w:jc w:val="both"/>
        <w:rPr>
          <w:rFonts w:ascii="Arial" w:hAnsi="Arial" w:cs="Arial"/>
          <w:sz w:val="22"/>
          <w:szCs w:val="22"/>
          <w:u w:val="single"/>
        </w:rPr>
      </w:pPr>
      <w:r w:rsidRPr="00E80820">
        <w:rPr>
          <w:rFonts w:ascii="Arial" w:hAnsi="Arial" w:cs="Arial"/>
          <w:sz w:val="22"/>
          <w:szCs w:val="22"/>
          <w:u w:val="single"/>
        </w:rPr>
        <w:t xml:space="preserve">Foso de orquesta </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El área del foso de orquesta es de 128 m</w:t>
      </w:r>
      <w:r w:rsidRPr="00E80820">
        <w:rPr>
          <w:rFonts w:ascii="Arial" w:hAnsi="Arial" w:cs="Arial"/>
          <w:sz w:val="22"/>
          <w:szCs w:val="22"/>
          <w:vertAlign w:val="superscript"/>
        </w:rPr>
        <w:t>2</w:t>
      </w:r>
      <w:r w:rsidRPr="00E80820">
        <w:rPr>
          <w:rFonts w:ascii="Arial" w:hAnsi="Arial" w:cs="Arial"/>
          <w:sz w:val="22"/>
          <w:szCs w:val="22"/>
        </w:rPr>
        <w:t>, con una capacidad para 110 músicos.</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47"/>
        </w:numPr>
        <w:contextualSpacing/>
        <w:jc w:val="both"/>
        <w:rPr>
          <w:rFonts w:ascii="Arial" w:hAnsi="Arial" w:cs="Arial"/>
          <w:sz w:val="22"/>
          <w:szCs w:val="22"/>
          <w:u w:val="single"/>
        </w:rPr>
      </w:pPr>
      <w:r w:rsidRPr="00E80820">
        <w:rPr>
          <w:rFonts w:ascii="Arial" w:hAnsi="Arial" w:cs="Arial"/>
          <w:sz w:val="22"/>
          <w:szCs w:val="22"/>
          <w:u w:val="single"/>
        </w:rPr>
        <w:t>Ascensor de orquesta</w:t>
      </w:r>
    </w:p>
    <w:p w:rsidR="00E80820" w:rsidRPr="00E80820" w:rsidRDefault="00E80820" w:rsidP="008622BD">
      <w:pPr>
        <w:pStyle w:val="Prrafodelista"/>
        <w:ind w:left="360"/>
        <w:jc w:val="both"/>
        <w:rPr>
          <w:rFonts w:ascii="Arial" w:hAnsi="Arial" w:cs="Arial"/>
          <w:sz w:val="22"/>
          <w:szCs w:val="22"/>
        </w:rPr>
      </w:pPr>
    </w:p>
    <w:p w:rsidR="00E80820" w:rsidRPr="00E80820" w:rsidRDefault="00E80820" w:rsidP="008622BD">
      <w:pPr>
        <w:pStyle w:val="Prrafodelista"/>
        <w:ind w:left="708"/>
        <w:jc w:val="both"/>
        <w:rPr>
          <w:rFonts w:ascii="Arial" w:hAnsi="Arial" w:cs="Arial"/>
          <w:sz w:val="22"/>
          <w:szCs w:val="22"/>
        </w:rPr>
      </w:pPr>
      <w:r w:rsidRPr="00E80820">
        <w:rPr>
          <w:rFonts w:ascii="Arial" w:hAnsi="Arial" w:cs="Arial"/>
          <w:sz w:val="22"/>
          <w:szCs w:val="22"/>
        </w:rPr>
        <w:t>El ascensor para orquesta cuenta con las siguientes características y sistema de funcionamiento:</w:t>
      </w:r>
    </w:p>
    <w:p w:rsidR="00E80820" w:rsidRPr="00E80820" w:rsidRDefault="00E80820" w:rsidP="00A3784F">
      <w:pPr>
        <w:pStyle w:val="Prrafodelista"/>
        <w:numPr>
          <w:ilvl w:val="0"/>
          <w:numId w:val="52"/>
        </w:numPr>
        <w:contextualSpacing/>
        <w:jc w:val="both"/>
        <w:rPr>
          <w:rFonts w:ascii="Arial" w:hAnsi="Arial" w:cs="Arial"/>
          <w:sz w:val="22"/>
          <w:szCs w:val="22"/>
        </w:rPr>
      </w:pPr>
      <w:r w:rsidRPr="00E80820">
        <w:rPr>
          <w:rFonts w:ascii="Arial" w:hAnsi="Arial" w:cs="Arial"/>
          <w:sz w:val="22"/>
          <w:szCs w:val="22"/>
        </w:rPr>
        <w:t>Total: 83,8 m</w:t>
      </w:r>
      <w:r w:rsidRPr="00E80820">
        <w:rPr>
          <w:rFonts w:ascii="Arial" w:hAnsi="Arial" w:cs="Arial"/>
          <w:sz w:val="22"/>
          <w:szCs w:val="22"/>
          <w:vertAlign w:val="superscript"/>
        </w:rPr>
        <w:t>2</w:t>
      </w:r>
      <w:r w:rsidRPr="00E80820">
        <w:rPr>
          <w:rFonts w:ascii="Arial" w:hAnsi="Arial" w:cs="Arial"/>
          <w:sz w:val="22"/>
          <w:szCs w:val="22"/>
        </w:rPr>
        <w:t xml:space="preserve">  en dos plataformas (41 m</w:t>
      </w:r>
      <w:r w:rsidRPr="00E80820">
        <w:rPr>
          <w:rFonts w:ascii="Arial" w:hAnsi="Arial" w:cs="Arial"/>
          <w:sz w:val="22"/>
          <w:szCs w:val="22"/>
          <w:vertAlign w:val="superscript"/>
        </w:rPr>
        <w:t>2</w:t>
      </w:r>
      <w:r w:rsidRPr="00E80820">
        <w:rPr>
          <w:rFonts w:ascii="Arial" w:hAnsi="Arial" w:cs="Arial"/>
          <w:sz w:val="22"/>
          <w:szCs w:val="22"/>
        </w:rPr>
        <w:t xml:space="preserve"> y 42,8 m</w:t>
      </w:r>
      <w:r w:rsidRPr="00E80820">
        <w:rPr>
          <w:rFonts w:ascii="Arial" w:hAnsi="Arial" w:cs="Arial"/>
          <w:sz w:val="22"/>
          <w:szCs w:val="22"/>
          <w:vertAlign w:val="superscript"/>
        </w:rPr>
        <w:t>2</w:t>
      </w:r>
      <w:r w:rsidRPr="00E80820">
        <w:rPr>
          <w:rFonts w:ascii="Arial" w:hAnsi="Arial" w:cs="Arial"/>
          <w:sz w:val="22"/>
          <w:szCs w:val="22"/>
        </w:rPr>
        <w:t>)</w:t>
      </w:r>
    </w:p>
    <w:p w:rsidR="00E80820" w:rsidRPr="00E80820" w:rsidRDefault="00E80820" w:rsidP="00A3784F">
      <w:pPr>
        <w:pStyle w:val="Prrafodelista"/>
        <w:numPr>
          <w:ilvl w:val="0"/>
          <w:numId w:val="52"/>
        </w:numPr>
        <w:contextualSpacing/>
        <w:jc w:val="both"/>
        <w:rPr>
          <w:rFonts w:ascii="Arial" w:hAnsi="Arial" w:cs="Arial"/>
          <w:sz w:val="22"/>
          <w:szCs w:val="22"/>
        </w:rPr>
      </w:pPr>
      <w:r w:rsidRPr="00E80820">
        <w:rPr>
          <w:rFonts w:ascii="Arial" w:hAnsi="Arial" w:cs="Arial"/>
          <w:sz w:val="22"/>
          <w:szCs w:val="22"/>
        </w:rPr>
        <w:t>Velocidad fija: 0,20 m/s</w:t>
      </w:r>
    </w:p>
    <w:p w:rsidR="00E80820" w:rsidRPr="00E80820" w:rsidRDefault="00E80820" w:rsidP="00A3784F">
      <w:pPr>
        <w:pStyle w:val="Prrafodelista"/>
        <w:numPr>
          <w:ilvl w:val="0"/>
          <w:numId w:val="52"/>
        </w:numPr>
        <w:contextualSpacing/>
        <w:jc w:val="both"/>
        <w:rPr>
          <w:rFonts w:ascii="Arial" w:hAnsi="Arial" w:cs="Arial"/>
          <w:sz w:val="22"/>
          <w:szCs w:val="22"/>
        </w:rPr>
      </w:pPr>
      <w:r w:rsidRPr="00E80820">
        <w:rPr>
          <w:rFonts w:ascii="Arial" w:hAnsi="Arial" w:cs="Arial"/>
          <w:sz w:val="22"/>
          <w:szCs w:val="22"/>
        </w:rPr>
        <w:t>Carga dinámica: 12</w:t>
      </w:r>
      <w:r w:rsidR="00767F40">
        <w:rPr>
          <w:rFonts w:ascii="Arial" w:hAnsi="Arial" w:cs="Arial"/>
          <w:sz w:val="22"/>
          <w:szCs w:val="22"/>
        </w:rPr>
        <w:t> </w:t>
      </w:r>
      <w:r w:rsidRPr="00E80820">
        <w:rPr>
          <w:rFonts w:ascii="Arial" w:hAnsi="Arial" w:cs="Arial"/>
          <w:sz w:val="22"/>
          <w:szCs w:val="22"/>
        </w:rPr>
        <w:t xml:space="preserve">500 </w:t>
      </w:r>
      <w:proofErr w:type="spellStart"/>
      <w:r w:rsidRPr="00E80820">
        <w:rPr>
          <w:rFonts w:ascii="Arial" w:hAnsi="Arial" w:cs="Arial"/>
          <w:sz w:val="22"/>
          <w:szCs w:val="22"/>
        </w:rPr>
        <w:t>kgf</w:t>
      </w:r>
      <w:proofErr w:type="spellEnd"/>
      <w:r w:rsidRPr="00E80820">
        <w:rPr>
          <w:rFonts w:ascii="Arial" w:hAnsi="Arial" w:cs="Arial"/>
          <w:sz w:val="22"/>
          <w:szCs w:val="22"/>
        </w:rPr>
        <w:t xml:space="preserve"> y 10</w:t>
      </w:r>
      <w:r w:rsidR="00767F40">
        <w:rPr>
          <w:rFonts w:ascii="Arial" w:hAnsi="Arial" w:cs="Arial"/>
          <w:sz w:val="22"/>
          <w:szCs w:val="22"/>
        </w:rPr>
        <w:t> </w:t>
      </w:r>
      <w:r w:rsidRPr="00E80820">
        <w:rPr>
          <w:rFonts w:ascii="Arial" w:hAnsi="Arial" w:cs="Arial"/>
          <w:sz w:val="22"/>
          <w:szCs w:val="22"/>
        </w:rPr>
        <w:t xml:space="preserve">700 </w:t>
      </w:r>
      <w:proofErr w:type="spellStart"/>
      <w:r w:rsidRPr="00E80820">
        <w:rPr>
          <w:rFonts w:ascii="Arial" w:hAnsi="Arial" w:cs="Arial"/>
          <w:sz w:val="22"/>
          <w:szCs w:val="22"/>
        </w:rPr>
        <w:t>kgf</w:t>
      </w:r>
      <w:proofErr w:type="spellEnd"/>
    </w:p>
    <w:p w:rsidR="00E80820" w:rsidRPr="00E80820" w:rsidRDefault="00E80820" w:rsidP="00A3784F">
      <w:pPr>
        <w:pStyle w:val="Prrafodelista"/>
        <w:numPr>
          <w:ilvl w:val="0"/>
          <w:numId w:val="52"/>
        </w:numPr>
        <w:contextualSpacing/>
        <w:jc w:val="both"/>
        <w:rPr>
          <w:rFonts w:ascii="Arial" w:hAnsi="Arial" w:cs="Arial"/>
          <w:sz w:val="22"/>
          <w:szCs w:val="22"/>
        </w:rPr>
      </w:pPr>
      <w:r w:rsidRPr="00E80820">
        <w:rPr>
          <w:rFonts w:ascii="Arial" w:hAnsi="Arial" w:cs="Arial"/>
          <w:sz w:val="22"/>
          <w:szCs w:val="22"/>
        </w:rPr>
        <w:t>Motor: 15 kW / motor. 2 motores por ascensor</w:t>
      </w:r>
    </w:p>
    <w:p w:rsidR="00E80820" w:rsidRPr="00E80820" w:rsidRDefault="00E80820" w:rsidP="00A3784F">
      <w:pPr>
        <w:pStyle w:val="Prrafodelista"/>
        <w:numPr>
          <w:ilvl w:val="0"/>
          <w:numId w:val="52"/>
        </w:numPr>
        <w:contextualSpacing/>
        <w:jc w:val="both"/>
        <w:rPr>
          <w:rFonts w:ascii="Arial" w:hAnsi="Arial" w:cs="Arial"/>
          <w:sz w:val="22"/>
          <w:szCs w:val="22"/>
        </w:rPr>
      </w:pPr>
      <w:r w:rsidRPr="00E80820">
        <w:rPr>
          <w:rFonts w:ascii="Arial" w:hAnsi="Arial" w:cs="Arial"/>
          <w:sz w:val="22"/>
          <w:szCs w:val="22"/>
        </w:rPr>
        <w:t xml:space="preserve">Proveedor: </w:t>
      </w:r>
      <w:proofErr w:type="spellStart"/>
      <w:r w:rsidRPr="00E80820">
        <w:rPr>
          <w:rFonts w:ascii="Arial" w:hAnsi="Arial" w:cs="Arial"/>
          <w:sz w:val="22"/>
          <w:szCs w:val="22"/>
        </w:rPr>
        <w:t>Serapid</w:t>
      </w:r>
      <w:proofErr w:type="spellEnd"/>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47"/>
        </w:numPr>
        <w:contextualSpacing/>
        <w:jc w:val="both"/>
        <w:rPr>
          <w:rFonts w:ascii="Arial" w:hAnsi="Arial" w:cs="Arial"/>
          <w:sz w:val="22"/>
          <w:szCs w:val="22"/>
          <w:u w:val="single"/>
        </w:rPr>
      </w:pPr>
      <w:r w:rsidRPr="00E80820">
        <w:rPr>
          <w:rFonts w:ascii="Arial" w:hAnsi="Arial" w:cs="Arial"/>
          <w:sz w:val="22"/>
          <w:szCs w:val="22"/>
          <w:u w:val="single"/>
        </w:rPr>
        <w:t>Ascensor para mezcladora</w:t>
      </w:r>
    </w:p>
    <w:p w:rsidR="00E80820" w:rsidRPr="00E80820" w:rsidRDefault="00E80820" w:rsidP="008622BD">
      <w:pPr>
        <w:spacing w:after="0" w:line="240" w:lineRule="auto"/>
        <w:ind w:left="720"/>
        <w:jc w:val="both"/>
        <w:rPr>
          <w:rFonts w:ascii="Arial" w:hAnsi="Arial" w:cs="Arial"/>
        </w:rPr>
      </w:pPr>
    </w:p>
    <w:p w:rsidR="00E80820" w:rsidRPr="00E80820" w:rsidRDefault="00E80820" w:rsidP="008622BD">
      <w:pPr>
        <w:spacing w:after="0" w:line="240" w:lineRule="auto"/>
        <w:ind w:left="720"/>
        <w:jc w:val="both"/>
        <w:rPr>
          <w:rFonts w:ascii="Arial" w:hAnsi="Arial" w:cs="Arial"/>
        </w:rPr>
      </w:pPr>
      <w:r w:rsidRPr="00E80820">
        <w:rPr>
          <w:rFonts w:ascii="Arial" w:hAnsi="Arial" w:cs="Arial"/>
        </w:rPr>
        <w:t>El ascensor para mezcladora cuenta con las siguientes características y sistema de funcionamiento:</w:t>
      </w:r>
    </w:p>
    <w:p w:rsidR="00E80820" w:rsidRPr="00E80820" w:rsidRDefault="00E80820" w:rsidP="00A3784F">
      <w:pPr>
        <w:pStyle w:val="Prrafodelista"/>
        <w:numPr>
          <w:ilvl w:val="0"/>
          <w:numId w:val="51"/>
        </w:numPr>
        <w:contextualSpacing/>
        <w:jc w:val="both"/>
        <w:rPr>
          <w:rFonts w:ascii="Arial" w:hAnsi="Arial" w:cs="Arial"/>
          <w:sz w:val="22"/>
          <w:szCs w:val="22"/>
        </w:rPr>
      </w:pPr>
      <w:r w:rsidRPr="00E80820">
        <w:rPr>
          <w:rFonts w:ascii="Arial" w:hAnsi="Arial" w:cs="Arial"/>
          <w:sz w:val="22"/>
          <w:szCs w:val="22"/>
        </w:rPr>
        <w:t>Velocidad fija: 0,20 m/s</w:t>
      </w:r>
    </w:p>
    <w:p w:rsidR="00E80820" w:rsidRPr="00E80820" w:rsidRDefault="00E80820" w:rsidP="00A3784F">
      <w:pPr>
        <w:pStyle w:val="Prrafodelista"/>
        <w:numPr>
          <w:ilvl w:val="0"/>
          <w:numId w:val="51"/>
        </w:numPr>
        <w:contextualSpacing/>
        <w:jc w:val="both"/>
        <w:rPr>
          <w:rFonts w:ascii="Arial" w:hAnsi="Arial" w:cs="Arial"/>
          <w:sz w:val="22"/>
          <w:szCs w:val="22"/>
        </w:rPr>
      </w:pPr>
      <w:r w:rsidRPr="00E80820">
        <w:rPr>
          <w:rFonts w:ascii="Arial" w:hAnsi="Arial" w:cs="Arial"/>
          <w:sz w:val="22"/>
          <w:szCs w:val="22"/>
        </w:rPr>
        <w:t>Carga dinámica: 2</w:t>
      </w:r>
      <w:r w:rsidR="00767F40">
        <w:rPr>
          <w:rFonts w:ascii="Arial" w:hAnsi="Arial" w:cs="Arial"/>
          <w:sz w:val="22"/>
          <w:szCs w:val="22"/>
        </w:rPr>
        <w:t> </w:t>
      </w:r>
      <w:r w:rsidRPr="00E80820">
        <w:rPr>
          <w:rFonts w:ascii="Arial" w:hAnsi="Arial" w:cs="Arial"/>
          <w:sz w:val="22"/>
          <w:szCs w:val="22"/>
        </w:rPr>
        <w:t xml:space="preserve">750 </w:t>
      </w:r>
      <w:proofErr w:type="spellStart"/>
      <w:r w:rsidRPr="00E80820">
        <w:rPr>
          <w:rFonts w:ascii="Arial" w:hAnsi="Arial" w:cs="Arial"/>
          <w:sz w:val="22"/>
          <w:szCs w:val="22"/>
        </w:rPr>
        <w:t>kgf</w:t>
      </w:r>
      <w:proofErr w:type="spellEnd"/>
    </w:p>
    <w:p w:rsidR="00E80820" w:rsidRPr="00E80820" w:rsidRDefault="00E80820" w:rsidP="00A3784F">
      <w:pPr>
        <w:pStyle w:val="Prrafodelista"/>
        <w:numPr>
          <w:ilvl w:val="0"/>
          <w:numId w:val="51"/>
        </w:numPr>
        <w:contextualSpacing/>
        <w:jc w:val="both"/>
        <w:rPr>
          <w:rFonts w:ascii="Arial" w:hAnsi="Arial" w:cs="Arial"/>
          <w:sz w:val="22"/>
          <w:szCs w:val="22"/>
        </w:rPr>
      </w:pPr>
      <w:r w:rsidRPr="00E80820">
        <w:rPr>
          <w:rFonts w:ascii="Arial" w:hAnsi="Arial" w:cs="Arial"/>
          <w:sz w:val="22"/>
          <w:szCs w:val="22"/>
        </w:rPr>
        <w:t>Motor: 10 kW</w:t>
      </w:r>
    </w:p>
    <w:p w:rsidR="00E80820" w:rsidRPr="00E80820" w:rsidRDefault="00E80820" w:rsidP="00A3784F">
      <w:pPr>
        <w:pStyle w:val="Prrafodelista"/>
        <w:numPr>
          <w:ilvl w:val="0"/>
          <w:numId w:val="51"/>
        </w:numPr>
        <w:contextualSpacing/>
        <w:jc w:val="both"/>
        <w:rPr>
          <w:rFonts w:ascii="Arial" w:hAnsi="Arial" w:cs="Arial"/>
          <w:sz w:val="22"/>
          <w:szCs w:val="22"/>
        </w:rPr>
      </w:pPr>
      <w:r w:rsidRPr="00E80820">
        <w:rPr>
          <w:rFonts w:ascii="Arial" w:hAnsi="Arial" w:cs="Arial"/>
          <w:sz w:val="22"/>
          <w:szCs w:val="22"/>
        </w:rPr>
        <w:t xml:space="preserve">Proveedor: </w:t>
      </w:r>
      <w:proofErr w:type="spellStart"/>
      <w:r w:rsidRPr="00E80820">
        <w:rPr>
          <w:rFonts w:ascii="Arial" w:hAnsi="Arial" w:cs="Arial"/>
          <w:sz w:val="22"/>
          <w:szCs w:val="22"/>
        </w:rPr>
        <w:t>Serapid</w:t>
      </w:r>
      <w:proofErr w:type="spellEnd"/>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47"/>
        </w:numPr>
        <w:contextualSpacing/>
        <w:jc w:val="both"/>
        <w:rPr>
          <w:rFonts w:ascii="Arial" w:hAnsi="Arial" w:cs="Arial"/>
          <w:sz w:val="22"/>
          <w:szCs w:val="22"/>
          <w:u w:val="single"/>
        </w:rPr>
      </w:pPr>
      <w:r w:rsidRPr="00E80820">
        <w:rPr>
          <w:rFonts w:ascii="Arial" w:hAnsi="Arial" w:cs="Arial"/>
          <w:sz w:val="22"/>
          <w:szCs w:val="22"/>
          <w:u w:val="single"/>
        </w:rPr>
        <w:t xml:space="preserve">Concha Acústica </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Cuenta con 4 filas de paneles superiores y 12 paneles verticales. Los paneles superiores tiene un sistema de rotación y traslación de manera que pueden rotar a una posición horizontal y cubrir el área superior o pueden rotar a su posición vertical y trasladarse a horizontalmente a una posición que no interfiera con los demás sistemas.</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jc w:val="both"/>
        <w:rPr>
          <w:rFonts w:ascii="Arial" w:hAnsi="Arial" w:cs="Arial"/>
          <w:sz w:val="22"/>
          <w:szCs w:val="22"/>
        </w:rPr>
      </w:pPr>
      <w:r w:rsidRPr="00E80820">
        <w:rPr>
          <w:rFonts w:ascii="Arial" w:hAnsi="Arial" w:cs="Arial"/>
          <w:sz w:val="22"/>
          <w:szCs w:val="22"/>
        </w:rPr>
        <w:t>El sistema de funcionamiento es mediante unas vigas las cuales se trasladan mediante carritos movidos por un motor y poleas. Adicionalmente estas vigas tienen otro motor que controla el movimiento de rotación de los paneles para ubicarse vertical y horizontalmente.</w:t>
      </w:r>
    </w:p>
    <w:p w:rsidR="00E80820" w:rsidRPr="00E80820" w:rsidRDefault="00E80820" w:rsidP="008622BD">
      <w:pPr>
        <w:pStyle w:val="Prrafodelista"/>
        <w:jc w:val="both"/>
        <w:rPr>
          <w:rFonts w:ascii="Arial" w:hAnsi="Arial" w:cs="Arial"/>
          <w:sz w:val="22"/>
          <w:szCs w:val="22"/>
        </w:rPr>
      </w:pPr>
    </w:p>
    <w:p w:rsidR="00E80820" w:rsidRPr="00E80820" w:rsidRDefault="00E80820" w:rsidP="008622BD">
      <w:pPr>
        <w:pStyle w:val="Prrafodelista"/>
        <w:jc w:val="both"/>
        <w:rPr>
          <w:rFonts w:ascii="Arial" w:hAnsi="Arial" w:cs="Arial"/>
          <w:sz w:val="22"/>
          <w:szCs w:val="22"/>
          <w:lang w:val="en-US"/>
        </w:rPr>
      </w:pPr>
      <w:proofErr w:type="gramStart"/>
      <w:r w:rsidRPr="00E80820">
        <w:rPr>
          <w:rFonts w:ascii="Arial" w:hAnsi="Arial" w:cs="Arial"/>
          <w:sz w:val="22"/>
          <w:szCs w:val="22"/>
          <w:lang w:val="en-US"/>
        </w:rPr>
        <w:t xml:space="preserve">El </w:t>
      </w:r>
      <w:proofErr w:type="spellStart"/>
      <w:r w:rsidRPr="00E80820">
        <w:rPr>
          <w:rFonts w:ascii="Arial" w:hAnsi="Arial" w:cs="Arial"/>
          <w:sz w:val="22"/>
          <w:szCs w:val="22"/>
          <w:lang w:val="en-US"/>
        </w:rPr>
        <w:t>proveedor</w:t>
      </w:r>
      <w:proofErr w:type="spellEnd"/>
      <w:r w:rsidRPr="00E80820">
        <w:rPr>
          <w:rFonts w:ascii="Arial" w:hAnsi="Arial" w:cs="Arial"/>
          <w:sz w:val="22"/>
          <w:szCs w:val="22"/>
          <w:lang w:val="en-US"/>
        </w:rPr>
        <w:t xml:space="preserve"> </w:t>
      </w:r>
      <w:proofErr w:type="spellStart"/>
      <w:r w:rsidRPr="00E80820">
        <w:rPr>
          <w:rFonts w:ascii="Arial" w:hAnsi="Arial" w:cs="Arial"/>
          <w:sz w:val="22"/>
          <w:szCs w:val="22"/>
          <w:lang w:val="en-US"/>
        </w:rPr>
        <w:t>es</w:t>
      </w:r>
      <w:proofErr w:type="spellEnd"/>
      <w:r w:rsidRPr="00E80820">
        <w:rPr>
          <w:rFonts w:ascii="Arial" w:hAnsi="Arial" w:cs="Arial"/>
          <w:sz w:val="22"/>
          <w:szCs w:val="22"/>
          <w:lang w:val="en-US"/>
        </w:rPr>
        <w:t xml:space="preserve"> TELEM.</w:t>
      </w:r>
      <w:proofErr w:type="gramEnd"/>
    </w:p>
    <w:p w:rsidR="00E80820" w:rsidRPr="00E80820" w:rsidRDefault="00E80820" w:rsidP="008622BD">
      <w:pPr>
        <w:pStyle w:val="Prrafodelista"/>
        <w:jc w:val="both"/>
        <w:rPr>
          <w:rFonts w:ascii="Arial" w:hAnsi="Arial" w:cs="Arial"/>
          <w:sz w:val="22"/>
          <w:szCs w:val="22"/>
          <w:lang w:val="en-US"/>
        </w:rPr>
      </w:pPr>
    </w:p>
    <w:p w:rsidR="00E80820" w:rsidRPr="00E80820" w:rsidRDefault="00E80820" w:rsidP="00A3784F">
      <w:pPr>
        <w:pStyle w:val="Prrafodelista"/>
        <w:numPr>
          <w:ilvl w:val="1"/>
          <w:numId w:val="47"/>
        </w:numPr>
        <w:contextualSpacing/>
        <w:jc w:val="both"/>
        <w:rPr>
          <w:rFonts w:ascii="Arial" w:hAnsi="Arial" w:cs="Arial"/>
          <w:sz w:val="22"/>
          <w:szCs w:val="22"/>
          <w:u w:val="single"/>
        </w:rPr>
      </w:pPr>
      <w:r w:rsidRPr="00E80820">
        <w:rPr>
          <w:rFonts w:ascii="Arial" w:hAnsi="Arial" w:cs="Arial"/>
          <w:sz w:val="22"/>
          <w:szCs w:val="22"/>
          <w:u w:val="single"/>
        </w:rPr>
        <w:t>Equipamiento de sonido</w:t>
      </w:r>
    </w:p>
    <w:p w:rsidR="00E80820" w:rsidRPr="00E80820" w:rsidRDefault="00E80820" w:rsidP="008622BD">
      <w:pPr>
        <w:spacing w:after="0" w:line="240" w:lineRule="auto"/>
        <w:ind w:firstLine="708"/>
        <w:jc w:val="both"/>
        <w:rPr>
          <w:rFonts w:ascii="Arial" w:hAnsi="Arial" w:cs="Arial"/>
        </w:rPr>
      </w:pPr>
    </w:p>
    <w:p w:rsidR="00E80820" w:rsidRPr="00E80820" w:rsidRDefault="00E80820" w:rsidP="008622BD">
      <w:pPr>
        <w:spacing w:after="0" w:line="240" w:lineRule="auto"/>
        <w:ind w:firstLine="708"/>
        <w:jc w:val="both"/>
        <w:rPr>
          <w:rFonts w:ascii="Arial" w:hAnsi="Arial" w:cs="Arial"/>
        </w:rPr>
      </w:pPr>
      <w:r w:rsidRPr="00E80820">
        <w:rPr>
          <w:rFonts w:ascii="Arial" w:hAnsi="Arial" w:cs="Arial"/>
        </w:rPr>
        <w:t>Cuenta con el siguiente equipamiento de sonido:</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Número de consola(s):</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t>1 consola de mezcla marca YAMAHA y modelo M7CL 48</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Número de parlantes:</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t>22 parlantes EV modelo XLD</w:t>
      </w:r>
      <w:r w:rsidR="000F1AC6">
        <w:rPr>
          <w:rFonts w:ascii="Arial" w:hAnsi="Arial" w:cs="Arial"/>
        </w:rPr>
        <w:t xml:space="preserve"> </w:t>
      </w:r>
      <w:r w:rsidRPr="00E80820">
        <w:rPr>
          <w:rFonts w:ascii="Arial" w:hAnsi="Arial" w:cs="Arial"/>
        </w:rPr>
        <w:t>291</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 xml:space="preserve">Número de subwoofers: </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lastRenderedPageBreak/>
        <w:t>2 parlantes EV modelo Xi2181AF</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Número de monitores:</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t>5 parlantes EV modelo ELX112P</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Número de amplificadores:</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t>24 amplificadores marca POWERSOFT modelo DM2000</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 xml:space="preserve">Número de </w:t>
      </w:r>
      <w:proofErr w:type="spellStart"/>
      <w:r w:rsidRPr="00E80820">
        <w:rPr>
          <w:rFonts w:ascii="Arial" w:hAnsi="Arial" w:cs="Arial"/>
          <w:sz w:val="22"/>
          <w:szCs w:val="22"/>
        </w:rPr>
        <w:t>front</w:t>
      </w:r>
      <w:proofErr w:type="spellEnd"/>
      <w:r w:rsidRPr="00E80820">
        <w:rPr>
          <w:rFonts w:ascii="Arial" w:hAnsi="Arial" w:cs="Arial"/>
          <w:sz w:val="22"/>
          <w:szCs w:val="22"/>
        </w:rPr>
        <w:t xml:space="preserve"> </w:t>
      </w:r>
      <w:proofErr w:type="spellStart"/>
      <w:r w:rsidRPr="00E80820">
        <w:rPr>
          <w:rFonts w:ascii="Arial" w:hAnsi="Arial" w:cs="Arial"/>
          <w:sz w:val="22"/>
          <w:szCs w:val="22"/>
        </w:rPr>
        <w:t>fill</w:t>
      </w:r>
      <w:proofErr w:type="spellEnd"/>
      <w:r w:rsidRPr="00E80820">
        <w:rPr>
          <w:rFonts w:ascii="Arial" w:hAnsi="Arial" w:cs="Arial"/>
          <w:sz w:val="22"/>
          <w:szCs w:val="22"/>
        </w:rPr>
        <w:t>:</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t>5 parlantes EV modelo EVU-2062/95</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Número de piso proscenio:</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t>4 parlantes EV modelo TX1122</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Número de balcones:</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t xml:space="preserve">12 parlantes Meyer </w:t>
      </w:r>
      <w:proofErr w:type="spellStart"/>
      <w:r w:rsidRPr="00E80820">
        <w:rPr>
          <w:rFonts w:ascii="Arial" w:hAnsi="Arial" w:cs="Arial"/>
        </w:rPr>
        <w:t>Sound</w:t>
      </w:r>
      <w:proofErr w:type="spellEnd"/>
      <w:r w:rsidRPr="00E80820">
        <w:rPr>
          <w:rFonts w:ascii="Arial" w:hAnsi="Arial" w:cs="Arial"/>
        </w:rPr>
        <w:t xml:space="preserve"> modelo UPM-2P</w:t>
      </w:r>
    </w:p>
    <w:p w:rsidR="00E80820" w:rsidRPr="00E80820" w:rsidRDefault="00E80820" w:rsidP="00A3784F">
      <w:pPr>
        <w:pStyle w:val="Prrafodelista"/>
        <w:numPr>
          <w:ilvl w:val="1"/>
          <w:numId w:val="44"/>
        </w:numPr>
        <w:contextualSpacing/>
        <w:jc w:val="both"/>
        <w:rPr>
          <w:rFonts w:ascii="Arial" w:hAnsi="Arial" w:cs="Arial"/>
          <w:sz w:val="22"/>
          <w:szCs w:val="22"/>
        </w:rPr>
      </w:pPr>
      <w:r w:rsidRPr="00E80820">
        <w:rPr>
          <w:rFonts w:ascii="Arial" w:hAnsi="Arial" w:cs="Arial"/>
          <w:sz w:val="22"/>
          <w:szCs w:val="22"/>
        </w:rPr>
        <w:t>Número de techo palco:</w:t>
      </w:r>
    </w:p>
    <w:p w:rsidR="00E80820" w:rsidRPr="00E80820" w:rsidRDefault="00E80820" w:rsidP="008622BD">
      <w:pPr>
        <w:spacing w:after="0" w:line="240" w:lineRule="auto"/>
        <w:ind w:left="708" w:firstLine="708"/>
        <w:jc w:val="both"/>
        <w:rPr>
          <w:rFonts w:ascii="Arial" w:hAnsi="Arial" w:cs="Arial"/>
        </w:rPr>
      </w:pPr>
      <w:r w:rsidRPr="00E80820">
        <w:rPr>
          <w:rFonts w:ascii="Arial" w:hAnsi="Arial" w:cs="Arial"/>
        </w:rPr>
        <w:t>4 parlantes JBL modelo VP7210/95DP</w:t>
      </w:r>
    </w:p>
    <w:p w:rsidR="00E80820" w:rsidRPr="00E80820" w:rsidRDefault="00E80820" w:rsidP="008622BD">
      <w:pPr>
        <w:spacing w:after="0" w:line="240" w:lineRule="auto"/>
        <w:ind w:left="709"/>
        <w:contextualSpacing/>
        <w:jc w:val="both"/>
        <w:rPr>
          <w:rFonts w:ascii="Arial" w:hAnsi="Arial" w:cs="Arial"/>
        </w:rPr>
      </w:pPr>
    </w:p>
    <w:p w:rsidR="00E80820" w:rsidRPr="00E80820" w:rsidRDefault="00E80820" w:rsidP="008622BD">
      <w:pPr>
        <w:spacing w:after="0" w:line="240" w:lineRule="auto"/>
        <w:ind w:left="709" w:firstLine="707"/>
        <w:contextualSpacing/>
        <w:jc w:val="both"/>
        <w:rPr>
          <w:rFonts w:ascii="Arial" w:hAnsi="Arial" w:cs="Arial"/>
        </w:rPr>
      </w:pPr>
      <w:r w:rsidRPr="00E80820">
        <w:rPr>
          <w:rFonts w:ascii="Arial" w:hAnsi="Arial" w:cs="Arial"/>
        </w:rPr>
        <w:t>Sistema de funcionamiento del audio:</w:t>
      </w:r>
    </w:p>
    <w:p w:rsidR="00E80820" w:rsidRPr="00E80820" w:rsidRDefault="00E80820" w:rsidP="008622BD">
      <w:pPr>
        <w:spacing w:after="0" w:line="240" w:lineRule="auto"/>
        <w:ind w:left="1418" w:hanging="2"/>
        <w:jc w:val="both"/>
        <w:rPr>
          <w:rFonts w:ascii="Arial" w:hAnsi="Arial" w:cs="Arial"/>
        </w:rPr>
      </w:pPr>
    </w:p>
    <w:p w:rsidR="00E80820" w:rsidRPr="00E80820" w:rsidRDefault="00E80820" w:rsidP="008622BD">
      <w:pPr>
        <w:spacing w:after="0" w:line="240" w:lineRule="auto"/>
        <w:ind w:left="1418" w:hanging="2"/>
        <w:jc w:val="both"/>
        <w:rPr>
          <w:rFonts w:ascii="Arial" w:hAnsi="Arial" w:cs="Arial"/>
        </w:rPr>
      </w:pPr>
      <w:r w:rsidRPr="00E80820">
        <w:rPr>
          <w:rFonts w:ascii="Arial" w:hAnsi="Arial" w:cs="Arial"/>
        </w:rPr>
        <w:t xml:space="preserve">Todos los parlantes del sistema de refuerzo son controlados por la consola de sonido digital. La señal de cada salida de audio es analógica y transformada a señal digital en el rack general. </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47"/>
        </w:numPr>
        <w:contextualSpacing/>
        <w:jc w:val="both"/>
        <w:rPr>
          <w:rFonts w:ascii="Arial" w:hAnsi="Arial" w:cs="Arial"/>
          <w:sz w:val="22"/>
          <w:szCs w:val="22"/>
          <w:u w:val="single"/>
        </w:rPr>
      </w:pPr>
      <w:r w:rsidRPr="00E80820">
        <w:rPr>
          <w:rFonts w:ascii="Arial" w:hAnsi="Arial" w:cs="Arial"/>
          <w:sz w:val="22"/>
          <w:szCs w:val="22"/>
          <w:u w:val="single"/>
        </w:rPr>
        <w:t>Equipamiento de luces</w:t>
      </w:r>
    </w:p>
    <w:p w:rsidR="00E80820" w:rsidRPr="00E80820" w:rsidRDefault="00E80820" w:rsidP="008622BD">
      <w:pPr>
        <w:pStyle w:val="Prrafodelista"/>
        <w:ind w:left="1440"/>
        <w:jc w:val="both"/>
        <w:rPr>
          <w:rFonts w:ascii="Arial" w:hAnsi="Arial" w:cs="Arial"/>
          <w:sz w:val="22"/>
          <w:szCs w:val="22"/>
        </w:rPr>
      </w:pPr>
    </w:p>
    <w:p w:rsidR="00E80820" w:rsidRPr="00E80820" w:rsidRDefault="00E80820" w:rsidP="008622BD">
      <w:pPr>
        <w:pStyle w:val="Prrafodelista"/>
        <w:ind w:left="1440"/>
        <w:jc w:val="both"/>
        <w:rPr>
          <w:rFonts w:ascii="Arial" w:hAnsi="Arial" w:cs="Arial"/>
          <w:sz w:val="22"/>
          <w:szCs w:val="22"/>
        </w:rPr>
      </w:pPr>
      <w:r w:rsidRPr="00E80820">
        <w:rPr>
          <w:rFonts w:ascii="Arial" w:hAnsi="Arial" w:cs="Arial"/>
          <w:sz w:val="22"/>
          <w:szCs w:val="22"/>
        </w:rPr>
        <w:t>La  cantidad de luces, marcas y potencia de éstas son las siguientes:</w:t>
      </w:r>
    </w:p>
    <w:p w:rsidR="00E80820" w:rsidRPr="00E80820" w:rsidRDefault="00E80820" w:rsidP="008622BD">
      <w:pPr>
        <w:spacing w:after="0" w:line="240" w:lineRule="auto"/>
        <w:jc w:val="both"/>
        <w:rPr>
          <w:rFonts w:ascii="Arial" w:hAnsi="Arial" w:cs="Arial"/>
          <w:highlight w:val="yellow"/>
        </w:rPr>
      </w:pPr>
    </w:p>
    <w:p w:rsidR="00E80820" w:rsidRPr="00E80820" w:rsidRDefault="00003CB4" w:rsidP="008622BD">
      <w:pPr>
        <w:spacing w:after="0" w:line="240" w:lineRule="auto"/>
        <w:jc w:val="both"/>
        <w:rPr>
          <w:rFonts w:ascii="Arial" w:hAnsi="Arial" w:cs="Arial"/>
          <w:highlight w:val="yellow"/>
        </w:rPr>
      </w:pPr>
      <w:r>
        <w:rPr>
          <w:rFonts w:ascii="Arial" w:hAnsi="Arial" w:cs="Arial"/>
          <w:noProof/>
          <w:lang w:eastAsia="es-PE"/>
        </w:rPr>
        <w:drawing>
          <wp:inline distT="0" distB="0" distL="0" distR="0">
            <wp:extent cx="5615940" cy="3947160"/>
            <wp:effectExtent l="19050" t="0" r="381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srcRect/>
                    <a:stretch>
                      <a:fillRect/>
                    </a:stretch>
                  </pic:blipFill>
                  <pic:spPr bwMode="auto">
                    <a:xfrm>
                      <a:off x="0" y="0"/>
                      <a:ext cx="5615940" cy="3947160"/>
                    </a:xfrm>
                    <a:prstGeom prst="rect">
                      <a:avLst/>
                    </a:prstGeom>
                    <a:noFill/>
                    <a:ln w="9525">
                      <a:noFill/>
                      <a:miter lim="800000"/>
                      <a:headEnd/>
                      <a:tailEnd/>
                    </a:ln>
                  </pic:spPr>
                </pic:pic>
              </a:graphicData>
            </a:graphic>
          </wp:inline>
        </w:drawing>
      </w:r>
    </w:p>
    <w:p w:rsidR="00E80820" w:rsidRPr="00E80820" w:rsidRDefault="00E80820" w:rsidP="008622BD">
      <w:pPr>
        <w:pStyle w:val="Prrafodelista"/>
        <w:jc w:val="both"/>
        <w:rPr>
          <w:rFonts w:ascii="Arial" w:hAnsi="Arial" w:cs="Arial"/>
          <w:sz w:val="22"/>
          <w:szCs w:val="22"/>
          <w:highlight w:val="yellow"/>
        </w:rPr>
      </w:pPr>
    </w:p>
    <w:p w:rsidR="00E80820" w:rsidRPr="00E80820" w:rsidRDefault="00E80820" w:rsidP="00A3784F">
      <w:pPr>
        <w:pStyle w:val="Prrafodelista"/>
        <w:numPr>
          <w:ilvl w:val="0"/>
          <w:numId w:val="44"/>
        </w:numPr>
        <w:contextualSpacing/>
        <w:jc w:val="both"/>
        <w:rPr>
          <w:rFonts w:ascii="Arial" w:hAnsi="Arial" w:cs="Arial"/>
          <w:b/>
          <w:sz w:val="22"/>
          <w:szCs w:val="22"/>
        </w:rPr>
      </w:pPr>
      <w:r w:rsidRPr="00E80820">
        <w:rPr>
          <w:rFonts w:ascii="Arial" w:hAnsi="Arial" w:cs="Arial"/>
          <w:b/>
          <w:sz w:val="22"/>
          <w:szCs w:val="22"/>
        </w:rPr>
        <w:t>Otros</w:t>
      </w:r>
    </w:p>
    <w:p w:rsidR="00E80820" w:rsidRPr="00E80820" w:rsidRDefault="00E80820" w:rsidP="008622BD">
      <w:pPr>
        <w:pStyle w:val="Prrafodelista"/>
        <w:jc w:val="both"/>
        <w:rPr>
          <w:rFonts w:ascii="Arial" w:hAnsi="Arial" w:cs="Arial"/>
          <w:sz w:val="22"/>
          <w:szCs w:val="22"/>
        </w:rPr>
      </w:pPr>
    </w:p>
    <w:p w:rsidR="00E80820" w:rsidRPr="00E80820" w:rsidRDefault="00E80820" w:rsidP="00A3784F">
      <w:pPr>
        <w:pStyle w:val="Prrafodelista"/>
        <w:numPr>
          <w:ilvl w:val="1"/>
          <w:numId w:val="53"/>
        </w:numPr>
        <w:contextualSpacing/>
        <w:jc w:val="both"/>
        <w:rPr>
          <w:rFonts w:ascii="Arial" w:hAnsi="Arial" w:cs="Arial"/>
          <w:sz w:val="22"/>
          <w:szCs w:val="22"/>
          <w:u w:val="single"/>
        </w:rPr>
      </w:pPr>
      <w:r w:rsidRPr="00E80820">
        <w:rPr>
          <w:rFonts w:ascii="Arial" w:hAnsi="Arial" w:cs="Arial"/>
          <w:sz w:val="22"/>
          <w:szCs w:val="22"/>
          <w:u w:val="single"/>
        </w:rPr>
        <w:t>Video</w:t>
      </w:r>
    </w:p>
    <w:p w:rsidR="00E80820" w:rsidRPr="00E80820" w:rsidRDefault="00E80820" w:rsidP="008622BD">
      <w:pPr>
        <w:pStyle w:val="Prrafodelista"/>
        <w:ind w:left="1440"/>
        <w:jc w:val="both"/>
        <w:rPr>
          <w:rFonts w:ascii="Arial" w:hAnsi="Arial" w:cs="Arial"/>
          <w:sz w:val="22"/>
          <w:szCs w:val="22"/>
        </w:rPr>
      </w:pPr>
    </w:p>
    <w:p w:rsidR="00E80820" w:rsidRPr="00E80820" w:rsidRDefault="00E80820" w:rsidP="008622BD">
      <w:pPr>
        <w:pStyle w:val="Prrafodelista"/>
        <w:ind w:left="1440"/>
        <w:jc w:val="both"/>
        <w:rPr>
          <w:rFonts w:ascii="Arial" w:hAnsi="Arial" w:cs="Arial"/>
          <w:sz w:val="22"/>
          <w:szCs w:val="22"/>
        </w:rPr>
      </w:pPr>
      <w:r w:rsidRPr="00E80820">
        <w:rPr>
          <w:rFonts w:ascii="Arial" w:hAnsi="Arial" w:cs="Arial"/>
          <w:sz w:val="22"/>
          <w:szCs w:val="22"/>
        </w:rPr>
        <w:t xml:space="preserve">Se cuenta con las siguientes pantallas y cámaras de video: </w:t>
      </w:r>
    </w:p>
    <w:p w:rsidR="00E80820" w:rsidRPr="00E80820" w:rsidRDefault="00E80820" w:rsidP="00A3784F">
      <w:pPr>
        <w:pStyle w:val="Prrafodelista"/>
        <w:numPr>
          <w:ilvl w:val="1"/>
          <w:numId w:val="54"/>
        </w:numPr>
        <w:contextualSpacing/>
        <w:jc w:val="both"/>
        <w:rPr>
          <w:rFonts w:ascii="Arial" w:hAnsi="Arial" w:cs="Arial"/>
          <w:sz w:val="22"/>
          <w:szCs w:val="22"/>
        </w:rPr>
      </w:pPr>
      <w:r w:rsidRPr="00E80820">
        <w:rPr>
          <w:rFonts w:ascii="Arial" w:hAnsi="Arial" w:cs="Arial"/>
          <w:sz w:val="22"/>
          <w:szCs w:val="22"/>
        </w:rPr>
        <w:t>32 pantallas LED de 32”</w:t>
      </w:r>
    </w:p>
    <w:p w:rsidR="00E80820" w:rsidRPr="00E80820" w:rsidRDefault="00E80820" w:rsidP="00A3784F">
      <w:pPr>
        <w:pStyle w:val="Prrafodelista"/>
        <w:numPr>
          <w:ilvl w:val="1"/>
          <w:numId w:val="54"/>
        </w:numPr>
        <w:contextualSpacing/>
        <w:jc w:val="both"/>
        <w:rPr>
          <w:rFonts w:ascii="Arial" w:hAnsi="Arial" w:cs="Arial"/>
          <w:sz w:val="22"/>
          <w:szCs w:val="22"/>
        </w:rPr>
      </w:pPr>
      <w:r w:rsidRPr="00E80820">
        <w:rPr>
          <w:rFonts w:ascii="Arial" w:hAnsi="Arial" w:cs="Arial"/>
          <w:sz w:val="22"/>
          <w:szCs w:val="22"/>
        </w:rPr>
        <w:lastRenderedPageBreak/>
        <w:t>4 pantallas LED de 42”</w:t>
      </w:r>
    </w:p>
    <w:p w:rsidR="00E80820" w:rsidRPr="00E80820" w:rsidRDefault="00E80820" w:rsidP="00A3784F">
      <w:pPr>
        <w:pStyle w:val="Prrafodelista"/>
        <w:numPr>
          <w:ilvl w:val="1"/>
          <w:numId w:val="54"/>
        </w:numPr>
        <w:contextualSpacing/>
        <w:jc w:val="both"/>
        <w:rPr>
          <w:rFonts w:ascii="Arial" w:hAnsi="Arial" w:cs="Arial"/>
          <w:sz w:val="22"/>
          <w:szCs w:val="22"/>
        </w:rPr>
      </w:pPr>
      <w:r w:rsidRPr="00E80820">
        <w:rPr>
          <w:rFonts w:ascii="Arial" w:hAnsi="Arial" w:cs="Arial"/>
          <w:sz w:val="22"/>
          <w:szCs w:val="22"/>
        </w:rPr>
        <w:t>4 cámaras de alta resolución para red interna</w:t>
      </w:r>
    </w:p>
    <w:p w:rsidR="00E80820" w:rsidRPr="00E80820" w:rsidRDefault="00E80820" w:rsidP="008622BD">
      <w:pPr>
        <w:pStyle w:val="Prrafodelista"/>
        <w:ind w:left="1440"/>
        <w:jc w:val="both"/>
        <w:rPr>
          <w:rFonts w:ascii="Arial" w:hAnsi="Arial" w:cs="Arial"/>
          <w:sz w:val="22"/>
          <w:szCs w:val="22"/>
        </w:rPr>
      </w:pPr>
    </w:p>
    <w:p w:rsidR="00E80820" w:rsidRPr="00E80820" w:rsidRDefault="00E80820" w:rsidP="00A3784F">
      <w:pPr>
        <w:pStyle w:val="Prrafodelista"/>
        <w:numPr>
          <w:ilvl w:val="1"/>
          <w:numId w:val="53"/>
        </w:numPr>
        <w:contextualSpacing/>
        <w:jc w:val="both"/>
        <w:rPr>
          <w:rFonts w:ascii="Arial" w:hAnsi="Arial" w:cs="Arial"/>
          <w:sz w:val="22"/>
          <w:szCs w:val="22"/>
          <w:u w:val="single"/>
        </w:rPr>
      </w:pPr>
      <w:r w:rsidRPr="00E80820">
        <w:rPr>
          <w:rFonts w:ascii="Arial" w:hAnsi="Arial" w:cs="Arial"/>
          <w:sz w:val="22"/>
          <w:szCs w:val="22"/>
          <w:u w:val="single"/>
        </w:rPr>
        <w:t>Cámaras de seguridad</w:t>
      </w:r>
    </w:p>
    <w:p w:rsidR="00E80820" w:rsidRPr="00E80820" w:rsidRDefault="00E80820" w:rsidP="008622BD">
      <w:pPr>
        <w:pStyle w:val="Prrafodelista"/>
        <w:rPr>
          <w:rFonts w:ascii="Arial" w:hAnsi="Arial" w:cs="Arial"/>
          <w:sz w:val="22"/>
          <w:szCs w:val="22"/>
        </w:rPr>
      </w:pPr>
    </w:p>
    <w:p w:rsidR="00E80820" w:rsidRPr="00E80820" w:rsidRDefault="00E80820" w:rsidP="00A3784F">
      <w:pPr>
        <w:pStyle w:val="Prrafodelista"/>
        <w:numPr>
          <w:ilvl w:val="0"/>
          <w:numId w:val="55"/>
        </w:numPr>
        <w:contextualSpacing/>
        <w:jc w:val="both"/>
        <w:rPr>
          <w:rFonts w:ascii="Arial" w:hAnsi="Arial" w:cs="Arial"/>
          <w:sz w:val="22"/>
          <w:szCs w:val="22"/>
        </w:rPr>
      </w:pPr>
      <w:r w:rsidRPr="00E80820">
        <w:rPr>
          <w:rFonts w:ascii="Arial" w:hAnsi="Arial" w:cs="Arial"/>
          <w:sz w:val="22"/>
          <w:szCs w:val="22"/>
        </w:rPr>
        <w:t>Cantidad: 114</w:t>
      </w:r>
    </w:p>
    <w:p w:rsidR="00E80820" w:rsidRPr="00E80820" w:rsidRDefault="00E80820" w:rsidP="00A3784F">
      <w:pPr>
        <w:pStyle w:val="Prrafodelista"/>
        <w:numPr>
          <w:ilvl w:val="0"/>
          <w:numId w:val="55"/>
        </w:numPr>
        <w:contextualSpacing/>
        <w:jc w:val="both"/>
        <w:rPr>
          <w:rFonts w:ascii="Arial" w:hAnsi="Arial" w:cs="Arial"/>
          <w:sz w:val="22"/>
          <w:szCs w:val="22"/>
        </w:rPr>
      </w:pPr>
      <w:r w:rsidRPr="00E80820">
        <w:rPr>
          <w:rFonts w:ascii="Arial" w:hAnsi="Arial" w:cs="Arial"/>
          <w:sz w:val="22"/>
          <w:szCs w:val="22"/>
        </w:rPr>
        <w:t xml:space="preserve">Modelos y marca:  marca SAMSUNG modelo </w:t>
      </w:r>
      <w:proofErr w:type="spellStart"/>
      <w:r w:rsidRPr="00E80820">
        <w:rPr>
          <w:rFonts w:ascii="Arial" w:hAnsi="Arial" w:cs="Arial"/>
          <w:sz w:val="22"/>
          <w:szCs w:val="22"/>
        </w:rPr>
        <w:t>Techwin</w:t>
      </w:r>
      <w:proofErr w:type="spellEnd"/>
    </w:p>
    <w:p w:rsidR="00E80820" w:rsidRPr="00E80820" w:rsidRDefault="00E80820" w:rsidP="00A3784F">
      <w:pPr>
        <w:pStyle w:val="Prrafodelista"/>
        <w:numPr>
          <w:ilvl w:val="0"/>
          <w:numId w:val="55"/>
        </w:numPr>
        <w:contextualSpacing/>
        <w:jc w:val="both"/>
        <w:rPr>
          <w:rFonts w:ascii="Arial" w:hAnsi="Arial" w:cs="Arial"/>
          <w:sz w:val="22"/>
          <w:szCs w:val="22"/>
        </w:rPr>
      </w:pPr>
      <w:r w:rsidRPr="00E80820">
        <w:rPr>
          <w:rFonts w:ascii="Arial" w:hAnsi="Arial" w:cs="Arial"/>
          <w:sz w:val="22"/>
          <w:szCs w:val="22"/>
        </w:rPr>
        <w:t>Sistema de funcionamiento: sistemas integrados de seguridad electrónica (control de accesos, circuito cerrado de televisión (CCTV) e intrusión) controlados desde la sala de control mediante un rack en el cual se encuentran los grabadores los cuales pueden grabar hasta 30 días ininterrumpidamente para lo cual se recomienda descargar la información cada 20 días.  Las conexiones de éstos se logran mediante cables UTP los cuales también pueden controlar a los equipos domos móviles.  Las señales de video pueden visualizarse en tiempo real en 8 monitores instalados en la sala de control.  El sistema de control de accesos tiene 2 monitores para visualizar el estado de los contactos magnéticos, detector de movimiento, pulsador de asalto y sensor de aniegos y electroimanes.</w:t>
      </w:r>
    </w:p>
    <w:p w:rsidR="00E80820" w:rsidRPr="00E80820" w:rsidRDefault="00E80820" w:rsidP="00A3784F">
      <w:pPr>
        <w:pStyle w:val="Prrafodelista"/>
        <w:numPr>
          <w:ilvl w:val="0"/>
          <w:numId w:val="55"/>
        </w:numPr>
        <w:contextualSpacing/>
        <w:jc w:val="both"/>
        <w:rPr>
          <w:rFonts w:ascii="Arial" w:hAnsi="Arial" w:cs="Arial"/>
          <w:sz w:val="22"/>
          <w:szCs w:val="22"/>
        </w:rPr>
      </w:pPr>
      <w:r w:rsidRPr="00E80820">
        <w:rPr>
          <w:rFonts w:ascii="Arial" w:hAnsi="Arial" w:cs="Arial"/>
          <w:sz w:val="22"/>
          <w:szCs w:val="22"/>
        </w:rPr>
        <w:t>Existen 2 cámaras de CCTV en el escenario además de 4 salidas para cámaras que no pertenecen al sistema de seguridad sino al sistema de audio propio del teatro de manera que se pueda ver en tiempo real lo que ocurre en el escenario desde los camerinos o foyer, este sistema usa una infraestructura independiente al sistema de seguridad.</w:t>
      </w:r>
    </w:p>
    <w:p w:rsidR="00E80820" w:rsidRPr="00E80820" w:rsidRDefault="00E80820" w:rsidP="00AB2B61">
      <w:pPr>
        <w:spacing w:after="0" w:line="240" w:lineRule="auto"/>
        <w:rPr>
          <w:rFonts w:ascii="Arial" w:hAnsi="Arial" w:cs="Arial"/>
        </w:rPr>
      </w:pPr>
    </w:p>
    <w:p w:rsidR="00AB2B61" w:rsidRPr="00AB2B61" w:rsidRDefault="00AB2B61" w:rsidP="00AB2B61">
      <w:pPr>
        <w:pStyle w:val="Prrafodelista"/>
        <w:numPr>
          <w:ilvl w:val="1"/>
          <w:numId w:val="53"/>
        </w:numPr>
        <w:contextualSpacing/>
        <w:jc w:val="both"/>
        <w:rPr>
          <w:rFonts w:ascii="Arial" w:hAnsi="Arial" w:cs="Arial"/>
          <w:sz w:val="22"/>
          <w:szCs w:val="22"/>
          <w:u w:val="single"/>
        </w:rPr>
      </w:pPr>
      <w:r w:rsidRPr="00AB2B61">
        <w:rPr>
          <w:rFonts w:ascii="Arial" w:hAnsi="Arial" w:cs="Arial"/>
          <w:sz w:val="22"/>
          <w:szCs w:val="22"/>
          <w:u w:val="single"/>
        </w:rPr>
        <w:t>Aire acondicionado</w:t>
      </w:r>
    </w:p>
    <w:p w:rsidR="00AB2B61" w:rsidRPr="00C515AB" w:rsidRDefault="00AB2B61" w:rsidP="00AB2B61">
      <w:pPr>
        <w:pStyle w:val="Prrafodelista"/>
        <w:ind w:left="1080"/>
        <w:contextualSpacing/>
        <w:jc w:val="both"/>
        <w:rPr>
          <w:rFonts w:ascii="Arial" w:hAnsi="Arial" w:cs="Arial"/>
          <w:sz w:val="22"/>
          <w:szCs w:val="22"/>
          <w:u w:val="single"/>
        </w:rPr>
      </w:pPr>
    </w:p>
    <w:p w:rsidR="00AB2B61" w:rsidRDefault="00AB2B61" w:rsidP="00AB2B61">
      <w:pPr>
        <w:spacing w:after="0" w:line="240" w:lineRule="auto"/>
        <w:ind w:left="1416"/>
        <w:jc w:val="both"/>
        <w:rPr>
          <w:rFonts w:ascii="Arial" w:hAnsi="Arial" w:cs="Arial"/>
        </w:rPr>
      </w:pPr>
      <w:r>
        <w:rPr>
          <w:rFonts w:ascii="Arial" w:hAnsi="Arial" w:cs="Arial"/>
        </w:rPr>
        <w:t>Se debe de tomar en cuenta que el sistema contiene:</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Enfriador de Agua</w:t>
      </w:r>
      <w:r w:rsidR="000F1AC6">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chiller</w:t>
      </w:r>
      <w:proofErr w:type="spellEnd"/>
      <w:r>
        <w:rPr>
          <w:rFonts w:ascii="Arial" w:hAnsi="Arial" w:cs="Arial"/>
          <w:sz w:val="22"/>
          <w:szCs w:val="22"/>
        </w:rPr>
        <w:t xml:space="preserve">) 225 </w:t>
      </w:r>
      <w:proofErr w:type="spellStart"/>
      <w:r>
        <w:rPr>
          <w:rFonts w:ascii="Arial" w:hAnsi="Arial" w:cs="Arial"/>
          <w:sz w:val="22"/>
          <w:szCs w:val="22"/>
        </w:rPr>
        <w:t>tons</w:t>
      </w:r>
      <w:proofErr w:type="spellEnd"/>
      <w:r>
        <w:rPr>
          <w:rFonts w:ascii="Arial" w:hAnsi="Arial" w:cs="Arial"/>
          <w:sz w:val="22"/>
          <w:szCs w:val="22"/>
        </w:rPr>
        <w:t>.</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Torre de enfriamiento</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Electrobombas primarias para agua helada</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Electrobombas de agua de condensación</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Unidades de tratamiento de aire modulares</w:t>
      </w:r>
    </w:p>
    <w:p w:rsidR="00AB2B61" w:rsidRDefault="00AB2B61" w:rsidP="000F1AC6">
      <w:pPr>
        <w:spacing w:after="0" w:line="240" w:lineRule="auto"/>
        <w:ind w:left="1417" w:firstLine="426"/>
        <w:jc w:val="both"/>
        <w:rPr>
          <w:rFonts w:ascii="Arial" w:hAnsi="Arial" w:cs="Arial"/>
        </w:rPr>
      </w:pPr>
      <w:r>
        <w:rPr>
          <w:rFonts w:ascii="Arial" w:hAnsi="Arial" w:cs="Arial"/>
        </w:rPr>
        <w:t>Tipo:</w:t>
      </w:r>
      <w:r>
        <w:rPr>
          <w:rFonts w:ascii="Arial" w:hAnsi="Arial" w:cs="Arial"/>
        </w:rPr>
        <w:tab/>
      </w:r>
      <w:r>
        <w:rPr>
          <w:rFonts w:ascii="Arial" w:hAnsi="Arial" w:cs="Arial"/>
        </w:rPr>
        <w:tab/>
        <w:t>Unidades Manejadoras de aire (26und).</w:t>
      </w:r>
    </w:p>
    <w:p w:rsidR="00AB2B61" w:rsidRDefault="00AB2B61" w:rsidP="000F1AC6">
      <w:pPr>
        <w:spacing w:after="0" w:line="240" w:lineRule="auto"/>
        <w:ind w:left="1417" w:firstLine="426"/>
        <w:jc w:val="both"/>
        <w:rPr>
          <w:rFonts w:ascii="Arial" w:hAnsi="Arial" w:cs="Arial"/>
        </w:rPr>
      </w:pPr>
      <w:r>
        <w:rPr>
          <w:rFonts w:ascii="Arial" w:hAnsi="Arial" w:cs="Arial"/>
        </w:rPr>
        <w:t>Capacidad:</w:t>
      </w:r>
      <w:r>
        <w:rPr>
          <w:rFonts w:ascii="Arial" w:hAnsi="Arial" w:cs="Arial"/>
        </w:rPr>
        <w:tab/>
        <w:t>según tabla de capacidades.</w:t>
      </w:r>
    </w:p>
    <w:p w:rsidR="00AB2B61" w:rsidRDefault="00AB2B61" w:rsidP="000F1AC6">
      <w:pPr>
        <w:spacing w:after="0" w:line="240" w:lineRule="auto"/>
        <w:ind w:left="1417" w:firstLine="426"/>
        <w:jc w:val="both"/>
        <w:rPr>
          <w:rFonts w:ascii="Arial" w:hAnsi="Arial" w:cs="Arial"/>
        </w:rPr>
      </w:pPr>
      <w:proofErr w:type="spellStart"/>
      <w:r>
        <w:rPr>
          <w:rFonts w:ascii="Arial" w:hAnsi="Arial" w:cs="Arial"/>
        </w:rPr>
        <w:t>C.eléctricas</w:t>
      </w:r>
      <w:proofErr w:type="spellEnd"/>
      <w:r>
        <w:rPr>
          <w:rFonts w:ascii="Arial" w:hAnsi="Arial" w:cs="Arial"/>
        </w:rPr>
        <w:t>:</w:t>
      </w:r>
      <w:r>
        <w:rPr>
          <w:rFonts w:ascii="Arial" w:hAnsi="Arial" w:cs="Arial"/>
        </w:rPr>
        <w:tab/>
        <w:t>380v-3f-60hz</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Equipo de aire acondicionado</w:t>
      </w:r>
    </w:p>
    <w:p w:rsidR="00AB2B61" w:rsidRDefault="00AB2B61" w:rsidP="000F1AC6">
      <w:pPr>
        <w:spacing w:after="0" w:line="240" w:lineRule="auto"/>
        <w:ind w:left="1417" w:firstLine="426"/>
        <w:jc w:val="both"/>
        <w:rPr>
          <w:rFonts w:ascii="Arial" w:hAnsi="Arial" w:cs="Arial"/>
        </w:rPr>
      </w:pPr>
      <w:r>
        <w:rPr>
          <w:rFonts w:ascii="Arial" w:hAnsi="Arial" w:cs="Arial"/>
        </w:rPr>
        <w:t>Tipo:</w:t>
      </w:r>
      <w:r>
        <w:rPr>
          <w:rFonts w:ascii="Arial" w:hAnsi="Arial" w:cs="Arial"/>
        </w:rPr>
        <w:tab/>
      </w:r>
      <w:r>
        <w:rPr>
          <w:rFonts w:ascii="Arial" w:hAnsi="Arial" w:cs="Arial"/>
        </w:rPr>
        <w:tab/>
        <w:t xml:space="preserve">Fan </w:t>
      </w:r>
      <w:proofErr w:type="spellStart"/>
      <w:r>
        <w:rPr>
          <w:rFonts w:ascii="Arial" w:hAnsi="Arial" w:cs="Arial"/>
        </w:rPr>
        <w:t>Coil</w:t>
      </w:r>
      <w:proofErr w:type="spellEnd"/>
      <w:r>
        <w:rPr>
          <w:rFonts w:ascii="Arial" w:hAnsi="Arial" w:cs="Arial"/>
        </w:rPr>
        <w:t xml:space="preserve"> (24</w:t>
      </w:r>
      <w:r w:rsidR="000F1AC6">
        <w:rPr>
          <w:rFonts w:ascii="Arial" w:hAnsi="Arial" w:cs="Arial"/>
        </w:rPr>
        <w:t xml:space="preserve"> </w:t>
      </w:r>
      <w:proofErr w:type="spellStart"/>
      <w:r>
        <w:rPr>
          <w:rFonts w:ascii="Arial" w:hAnsi="Arial" w:cs="Arial"/>
        </w:rPr>
        <w:t>und</w:t>
      </w:r>
      <w:proofErr w:type="spellEnd"/>
      <w:r>
        <w:rPr>
          <w:rFonts w:ascii="Arial" w:hAnsi="Arial" w:cs="Arial"/>
        </w:rPr>
        <w:t>).</w:t>
      </w:r>
    </w:p>
    <w:p w:rsidR="00AB2B61" w:rsidRDefault="00AB2B61" w:rsidP="000F1AC6">
      <w:pPr>
        <w:spacing w:after="0" w:line="240" w:lineRule="auto"/>
        <w:ind w:left="1417" w:firstLine="426"/>
        <w:jc w:val="both"/>
        <w:rPr>
          <w:rFonts w:ascii="Arial" w:hAnsi="Arial" w:cs="Arial"/>
        </w:rPr>
      </w:pPr>
      <w:r>
        <w:rPr>
          <w:rFonts w:ascii="Arial" w:hAnsi="Arial" w:cs="Arial"/>
        </w:rPr>
        <w:t>Capacidad:</w:t>
      </w:r>
      <w:r>
        <w:rPr>
          <w:rFonts w:ascii="Arial" w:hAnsi="Arial" w:cs="Arial"/>
        </w:rPr>
        <w:tab/>
        <w:t>según tabla de capacidades.</w:t>
      </w:r>
    </w:p>
    <w:p w:rsidR="00AB2B61" w:rsidRDefault="00AB2B61" w:rsidP="000F1AC6">
      <w:pPr>
        <w:spacing w:after="0" w:line="240" w:lineRule="auto"/>
        <w:ind w:left="1417" w:firstLine="426"/>
        <w:jc w:val="both"/>
        <w:rPr>
          <w:rFonts w:ascii="Arial" w:hAnsi="Arial" w:cs="Arial"/>
        </w:rPr>
      </w:pPr>
      <w:proofErr w:type="spellStart"/>
      <w:r>
        <w:rPr>
          <w:rFonts w:ascii="Arial" w:hAnsi="Arial" w:cs="Arial"/>
        </w:rPr>
        <w:t>C.eléctricas</w:t>
      </w:r>
      <w:proofErr w:type="spellEnd"/>
      <w:r>
        <w:rPr>
          <w:rFonts w:ascii="Arial" w:hAnsi="Arial" w:cs="Arial"/>
        </w:rPr>
        <w:t>:</w:t>
      </w:r>
      <w:r>
        <w:rPr>
          <w:rFonts w:ascii="Arial" w:hAnsi="Arial" w:cs="Arial"/>
        </w:rPr>
        <w:tab/>
        <w:t>220v-1f-60hz</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Equipo de aire acondicionado de expansión directa</w:t>
      </w:r>
    </w:p>
    <w:p w:rsidR="00AB2B61" w:rsidRDefault="00AB2B61" w:rsidP="000F1AC6">
      <w:pPr>
        <w:spacing w:after="0" w:line="240" w:lineRule="auto"/>
        <w:ind w:left="1417" w:firstLine="426"/>
        <w:jc w:val="both"/>
        <w:rPr>
          <w:rFonts w:ascii="Arial" w:hAnsi="Arial" w:cs="Arial"/>
        </w:rPr>
      </w:pPr>
      <w:r>
        <w:rPr>
          <w:rFonts w:ascii="Arial" w:hAnsi="Arial" w:cs="Arial"/>
        </w:rPr>
        <w:t>Tipo:</w:t>
      </w:r>
      <w:r>
        <w:rPr>
          <w:rFonts w:ascii="Arial" w:hAnsi="Arial" w:cs="Arial"/>
        </w:rPr>
        <w:tab/>
      </w:r>
      <w:r>
        <w:rPr>
          <w:rFonts w:ascii="Arial" w:hAnsi="Arial" w:cs="Arial"/>
        </w:rPr>
        <w:tab/>
        <w:t>Split (07</w:t>
      </w:r>
      <w:r w:rsidR="000F1AC6">
        <w:rPr>
          <w:rFonts w:ascii="Arial" w:hAnsi="Arial" w:cs="Arial"/>
        </w:rPr>
        <w:t xml:space="preserve"> </w:t>
      </w:r>
      <w:proofErr w:type="spellStart"/>
      <w:r>
        <w:rPr>
          <w:rFonts w:ascii="Arial" w:hAnsi="Arial" w:cs="Arial"/>
        </w:rPr>
        <w:t>und</w:t>
      </w:r>
      <w:proofErr w:type="spellEnd"/>
      <w:r>
        <w:rPr>
          <w:rFonts w:ascii="Arial" w:hAnsi="Arial" w:cs="Arial"/>
        </w:rPr>
        <w:t>).</w:t>
      </w:r>
    </w:p>
    <w:p w:rsidR="00AB2B61" w:rsidRDefault="00AB2B61" w:rsidP="000F1AC6">
      <w:pPr>
        <w:spacing w:after="0" w:line="240" w:lineRule="auto"/>
        <w:ind w:left="1417" w:firstLine="426"/>
        <w:jc w:val="both"/>
        <w:rPr>
          <w:rFonts w:ascii="Arial" w:hAnsi="Arial" w:cs="Arial"/>
        </w:rPr>
      </w:pPr>
      <w:r>
        <w:rPr>
          <w:rFonts w:ascii="Arial" w:hAnsi="Arial" w:cs="Arial"/>
        </w:rPr>
        <w:t>Capacidad:</w:t>
      </w:r>
      <w:r>
        <w:rPr>
          <w:rFonts w:ascii="Arial" w:hAnsi="Arial" w:cs="Arial"/>
        </w:rPr>
        <w:tab/>
        <w:t>según tabla de capacidades.</w:t>
      </w:r>
    </w:p>
    <w:p w:rsidR="00AB2B61" w:rsidRDefault="00AB2B61" w:rsidP="000F1AC6">
      <w:pPr>
        <w:spacing w:after="0" w:line="240" w:lineRule="auto"/>
        <w:ind w:left="1417" w:firstLine="426"/>
        <w:jc w:val="both"/>
        <w:rPr>
          <w:rFonts w:ascii="Arial" w:hAnsi="Arial" w:cs="Arial"/>
        </w:rPr>
      </w:pPr>
      <w:proofErr w:type="spellStart"/>
      <w:r>
        <w:rPr>
          <w:rFonts w:ascii="Arial" w:hAnsi="Arial" w:cs="Arial"/>
        </w:rPr>
        <w:t>C.eléctricas</w:t>
      </w:r>
      <w:proofErr w:type="spellEnd"/>
      <w:r>
        <w:rPr>
          <w:rFonts w:ascii="Arial" w:hAnsi="Arial" w:cs="Arial"/>
        </w:rPr>
        <w:t>:</w:t>
      </w:r>
      <w:r>
        <w:rPr>
          <w:rFonts w:ascii="Arial" w:hAnsi="Arial" w:cs="Arial"/>
        </w:rPr>
        <w:tab/>
        <w:t>220v-1f-60hz</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Ventiladores y extractores centrífugos (38</w:t>
      </w:r>
      <w:r w:rsidR="000F1AC6">
        <w:rPr>
          <w:rFonts w:ascii="Arial" w:hAnsi="Arial" w:cs="Arial"/>
          <w:sz w:val="22"/>
          <w:szCs w:val="22"/>
        </w:rPr>
        <w:t xml:space="preserve"> </w:t>
      </w:r>
      <w:proofErr w:type="spellStart"/>
      <w:r>
        <w:rPr>
          <w:rFonts w:ascii="Arial" w:hAnsi="Arial" w:cs="Arial"/>
          <w:sz w:val="22"/>
          <w:szCs w:val="22"/>
        </w:rPr>
        <w:t>und</w:t>
      </w:r>
      <w:proofErr w:type="spellEnd"/>
      <w:r>
        <w:rPr>
          <w:rFonts w:ascii="Arial" w:hAnsi="Arial" w:cs="Arial"/>
          <w:sz w:val="22"/>
          <w:szCs w:val="22"/>
        </w:rPr>
        <w:t>).</w:t>
      </w:r>
    </w:p>
    <w:p w:rsidR="00AB2B61" w:rsidRDefault="00AB2B61" w:rsidP="000F1AC6">
      <w:pPr>
        <w:spacing w:after="0" w:line="240" w:lineRule="auto"/>
        <w:ind w:left="1417" w:firstLine="426"/>
        <w:jc w:val="both"/>
        <w:rPr>
          <w:rFonts w:ascii="Arial" w:hAnsi="Arial" w:cs="Arial"/>
        </w:rPr>
      </w:pPr>
      <w:r>
        <w:rPr>
          <w:rFonts w:ascii="Arial" w:hAnsi="Arial" w:cs="Arial"/>
        </w:rPr>
        <w:t>Caudal:</w:t>
      </w:r>
      <w:r>
        <w:rPr>
          <w:rFonts w:ascii="Arial" w:hAnsi="Arial" w:cs="Arial"/>
        </w:rPr>
        <w:tab/>
      </w:r>
      <w:r>
        <w:rPr>
          <w:rFonts w:ascii="Arial" w:hAnsi="Arial" w:cs="Arial"/>
        </w:rPr>
        <w:tab/>
        <w:t>según tabla de capacidades.</w:t>
      </w:r>
    </w:p>
    <w:p w:rsidR="00AB2B61" w:rsidRDefault="00AB2B61" w:rsidP="000F1AC6">
      <w:pPr>
        <w:spacing w:after="0" w:line="240" w:lineRule="auto"/>
        <w:ind w:left="1417" w:firstLine="426"/>
        <w:jc w:val="both"/>
        <w:rPr>
          <w:rFonts w:ascii="Arial" w:hAnsi="Arial" w:cs="Arial"/>
        </w:rPr>
      </w:pPr>
      <w:proofErr w:type="spellStart"/>
      <w:r>
        <w:rPr>
          <w:rFonts w:ascii="Arial" w:hAnsi="Arial" w:cs="Arial"/>
        </w:rPr>
        <w:t>C.eléctricas</w:t>
      </w:r>
      <w:proofErr w:type="spellEnd"/>
      <w:r>
        <w:rPr>
          <w:rFonts w:ascii="Arial" w:hAnsi="Arial" w:cs="Arial"/>
        </w:rPr>
        <w:t>:</w:t>
      </w:r>
      <w:r>
        <w:rPr>
          <w:rFonts w:ascii="Arial" w:hAnsi="Arial" w:cs="Arial"/>
        </w:rPr>
        <w:tab/>
        <w:t>380v-3f-60hz</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Extractores de Humo para UMAS. para altas temperaturas.</w:t>
      </w:r>
    </w:p>
    <w:p w:rsidR="00AB2B61" w:rsidRDefault="00AB2B61" w:rsidP="000F1AC6">
      <w:pPr>
        <w:spacing w:after="0" w:line="240" w:lineRule="auto"/>
        <w:ind w:left="1417" w:firstLine="426"/>
        <w:jc w:val="both"/>
        <w:rPr>
          <w:rFonts w:ascii="Arial" w:hAnsi="Arial" w:cs="Arial"/>
        </w:rPr>
      </w:pPr>
      <w:r>
        <w:rPr>
          <w:rFonts w:ascii="Arial" w:hAnsi="Arial" w:cs="Arial"/>
        </w:rPr>
        <w:t>Caudal:</w:t>
      </w:r>
      <w:r>
        <w:rPr>
          <w:rFonts w:ascii="Arial" w:hAnsi="Arial" w:cs="Arial"/>
        </w:rPr>
        <w:tab/>
      </w:r>
      <w:r>
        <w:rPr>
          <w:rFonts w:ascii="Arial" w:hAnsi="Arial" w:cs="Arial"/>
        </w:rPr>
        <w:tab/>
        <w:t>según tabla de capacidades.</w:t>
      </w:r>
    </w:p>
    <w:p w:rsidR="00AB2B61" w:rsidRDefault="00AB2B61" w:rsidP="000F1AC6">
      <w:pPr>
        <w:spacing w:after="0" w:line="240" w:lineRule="auto"/>
        <w:ind w:left="1417" w:firstLine="426"/>
        <w:jc w:val="both"/>
        <w:rPr>
          <w:rFonts w:ascii="Arial" w:hAnsi="Arial" w:cs="Arial"/>
        </w:rPr>
      </w:pPr>
      <w:proofErr w:type="spellStart"/>
      <w:r>
        <w:rPr>
          <w:rFonts w:ascii="Arial" w:hAnsi="Arial" w:cs="Arial"/>
        </w:rPr>
        <w:t>C.eléctricas</w:t>
      </w:r>
      <w:proofErr w:type="spellEnd"/>
      <w:r>
        <w:rPr>
          <w:rFonts w:ascii="Arial" w:hAnsi="Arial" w:cs="Arial"/>
        </w:rPr>
        <w:t>:</w:t>
      </w:r>
      <w:r>
        <w:rPr>
          <w:rFonts w:ascii="Arial" w:hAnsi="Arial" w:cs="Arial"/>
        </w:rPr>
        <w:tab/>
        <w:t>380v-3f-60hz</w:t>
      </w:r>
    </w:p>
    <w:p w:rsidR="00AB2B61" w:rsidRDefault="00AB2B61" w:rsidP="000F1AC6">
      <w:pPr>
        <w:pStyle w:val="Prrafodelista"/>
        <w:numPr>
          <w:ilvl w:val="0"/>
          <w:numId w:val="55"/>
        </w:numPr>
        <w:ind w:left="1776"/>
        <w:contextualSpacing/>
        <w:jc w:val="both"/>
        <w:rPr>
          <w:rFonts w:ascii="Arial" w:hAnsi="Arial" w:cs="Arial"/>
          <w:sz w:val="22"/>
          <w:szCs w:val="22"/>
        </w:rPr>
      </w:pPr>
      <w:r>
        <w:rPr>
          <w:rFonts w:ascii="Arial" w:hAnsi="Arial" w:cs="Arial"/>
          <w:sz w:val="22"/>
          <w:szCs w:val="22"/>
        </w:rPr>
        <w:t>Cajas de volumen variable (33</w:t>
      </w:r>
      <w:r w:rsidR="000F1AC6">
        <w:rPr>
          <w:rFonts w:ascii="Arial" w:hAnsi="Arial" w:cs="Arial"/>
          <w:sz w:val="22"/>
          <w:szCs w:val="22"/>
        </w:rPr>
        <w:t xml:space="preserve"> </w:t>
      </w:r>
      <w:proofErr w:type="spellStart"/>
      <w:r>
        <w:rPr>
          <w:rFonts w:ascii="Arial" w:hAnsi="Arial" w:cs="Arial"/>
          <w:sz w:val="22"/>
          <w:szCs w:val="22"/>
        </w:rPr>
        <w:t>und</w:t>
      </w:r>
      <w:proofErr w:type="spellEnd"/>
      <w:r>
        <w:rPr>
          <w:rFonts w:ascii="Arial" w:hAnsi="Arial" w:cs="Arial"/>
          <w:sz w:val="22"/>
          <w:szCs w:val="22"/>
        </w:rPr>
        <w:t>).</w:t>
      </w:r>
    </w:p>
    <w:p w:rsidR="00AB2B61" w:rsidRDefault="00AB2B61" w:rsidP="000F1AC6">
      <w:pPr>
        <w:spacing w:after="0" w:line="240" w:lineRule="auto"/>
        <w:ind w:left="1417" w:firstLine="426"/>
        <w:jc w:val="both"/>
        <w:rPr>
          <w:rFonts w:ascii="Arial" w:hAnsi="Arial" w:cs="Arial"/>
        </w:rPr>
      </w:pPr>
      <w:r>
        <w:rPr>
          <w:rFonts w:ascii="Arial" w:hAnsi="Arial" w:cs="Arial"/>
        </w:rPr>
        <w:t>Caudal:</w:t>
      </w:r>
      <w:r>
        <w:rPr>
          <w:rFonts w:ascii="Arial" w:hAnsi="Arial" w:cs="Arial"/>
        </w:rPr>
        <w:tab/>
      </w:r>
      <w:r>
        <w:rPr>
          <w:rFonts w:ascii="Arial" w:hAnsi="Arial" w:cs="Arial"/>
        </w:rPr>
        <w:tab/>
        <w:t>según tabla de capacidades.</w:t>
      </w:r>
    </w:p>
    <w:p w:rsidR="00AB2B61" w:rsidRDefault="00AB2B61" w:rsidP="000F1AC6">
      <w:pPr>
        <w:spacing w:after="0" w:line="240" w:lineRule="auto"/>
        <w:ind w:left="1417" w:firstLine="426"/>
        <w:jc w:val="both"/>
        <w:rPr>
          <w:rFonts w:ascii="Arial" w:hAnsi="Arial" w:cs="Arial"/>
        </w:rPr>
      </w:pPr>
      <w:proofErr w:type="spellStart"/>
      <w:r>
        <w:rPr>
          <w:rFonts w:ascii="Arial" w:hAnsi="Arial" w:cs="Arial"/>
        </w:rPr>
        <w:t>C.eléctricas</w:t>
      </w:r>
      <w:proofErr w:type="spellEnd"/>
      <w:r>
        <w:rPr>
          <w:rFonts w:ascii="Arial" w:hAnsi="Arial" w:cs="Arial"/>
        </w:rPr>
        <w:t>:</w:t>
      </w:r>
      <w:r>
        <w:rPr>
          <w:rFonts w:ascii="Arial" w:hAnsi="Arial" w:cs="Arial"/>
        </w:rPr>
        <w:tab/>
        <w:t>220v-1f-60hz.</w:t>
      </w:r>
    </w:p>
    <w:p w:rsidR="00AB2B61" w:rsidRDefault="00AB2B61" w:rsidP="000F1AC6">
      <w:pPr>
        <w:spacing w:after="0" w:line="240" w:lineRule="auto"/>
        <w:ind w:left="1417" w:firstLine="426"/>
        <w:jc w:val="both"/>
        <w:rPr>
          <w:rFonts w:ascii="Arial" w:hAnsi="Arial" w:cs="Arial"/>
        </w:rPr>
      </w:pPr>
    </w:p>
    <w:p w:rsidR="003D4767" w:rsidRDefault="003D4767">
      <w:pPr>
        <w:spacing w:after="0" w:line="240" w:lineRule="auto"/>
        <w:rPr>
          <w:rFonts w:ascii="Arial" w:eastAsia="Times New Roman" w:hAnsi="Arial" w:cs="Arial"/>
        </w:rPr>
      </w:pPr>
      <w:r>
        <w:rPr>
          <w:rFonts w:ascii="Arial" w:hAnsi="Arial" w:cs="Arial"/>
        </w:rPr>
        <w:br w:type="page"/>
      </w:r>
    </w:p>
    <w:p w:rsidR="00AB2B61" w:rsidRPr="000F1AC6" w:rsidRDefault="00AB2B61" w:rsidP="000F1AC6">
      <w:pPr>
        <w:pStyle w:val="Prrafodelista"/>
        <w:numPr>
          <w:ilvl w:val="1"/>
          <w:numId w:val="53"/>
        </w:numPr>
        <w:contextualSpacing/>
        <w:jc w:val="both"/>
        <w:rPr>
          <w:rFonts w:ascii="Arial" w:hAnsi="Arial" w:cs="Arial"/>
          <w:sz w:val="22"/>
          <w:szCs w:val="22"/>
        </w:rPr>
      </w:pPr>
      <w:r w:rsidRPr="000F1AC6">
        <w:rPr>
          <w:rFonts w:ascii="Arial" w:hAnsi="Arial" w:cs="Arial"/>
          <w:sz w:val="22"/>
          <w:szCs w:val="22"/>
        </w:rPr>
        <w:lastRenderedPageBreak/>
        <w:t>Ascensores y escaleras eléctricas</w:t>
      </w:r>
    </w:p>
    <w:p w:rsidR="00AB2B61" w:rsidRPr="000F1AC6" w:rsidRDefault="00AB2B61" w:rsidP="00AB2B61">
      <w:pPr>
        <w:spacing w:after="0" w:line="240" w:lineRule="auto"/>
        <w:ind w:left="1560"/>
        <w:jc w:val="both"/>
        <w:rPr>
          <w:rFonts w:ascii="Arial" w:hAnsi="Arial" w:cs="Arial"/>
          <w:u w:val="single"/>
        </w:rPr>
      </w:pPr>
    </w:p>
    <w:p w:rsidR="00AB2B61" w:rsidRPr="000F1AC6" w:rsidRDefault="00AB2B61" w:rsidP="000F1AC6">
      <w:pPr>
        <w:pStyle w:val="Prrafodelista"/>
        <w:numPr>
          <w:ilvl w:val="2"/>
          <w:numId w:val="53"/>
        </w:numPr>
        <w:jc w:val="both"/>
        <w:rPr>
          <w:rFonts w:ascii="Arial" w:hAnsi="Arial" w:cs="Arial"/>
          <w:sz w:val="22"/>
          <w:szCs w:val="22"/>
          <w:u w:val="single"/>
        </w:rPr>
      </w:pPr>
      <w:r w:rsidRPr="000F1AC6">
        <w:rPr>
          <w:rFonts w:ascii="Arial" w:hAnsi="Arial" w:cs="Arial"/>
          <w:sz w:val="22"/>
          <w:szCs w:val="22"/>
          <w:u w:val="single"/>
        </w:rPr>
        <w:t>Ascensores</w:t>
      </w:r>
    </w:p>
    <w:p w:rsidR="00AB2B61" w:rsidRPr="000F1AC6" w:rsidRDefault="00AB2B61" w:rsidP="000F1AC6">
      <w:pPr>
        <w:spacing w:after="0" w:line="240" w:lineRule="auto"/>
        <w:jc w:val="both"/>
        <w:rPr>
          <w:rFonts w:ascii="Arial" w:hAnsi="Arial" w:cs="Arial"/>
          <w:u w:val="single"/>
        </w:rPr>
      </w:pPr>
    </w:p>
    <w:p w:rsidR="00AB2B61" w:rsidRDefault="00AB2B61" w:rsidP="000F1AC6">
      <w:pPr>
        <w:pStyle w:val="Prrafodelista"/>
        <w:numPr>
          <w:ilvl w:val="1"/>
          <w:numId w:val="55"/>
        </w:numPr>
        <w:contextualSpacing/>
        <w:jc w:val="both"/>
        <w:rPr>
          <w:rFonts w:ascii="Arial" w:hAnsi="Arial" w:cs="Arial"/>
          <w:sz w:val="22"/>
          <w:szCs w:val="22"/>
        </w:rPr>
      </w:pPr>
      <w:r>
        <w:rPr>
          <w:rFonts w:ascii="Arial" w:hAnsi="Arial" w:cs="Arial"/>
          <w:sz w:val="22"/>
          <w:szCs w:val="22"/>
        </w:rPr>
        <w:t>Ascensor L1-VIP.680kg a 1.00m/</w:t>
      </w:r>
      <w:proofErr w:type="spellStart"/>
      <w:r>
        <w:rPr>
          <w:rFonts w:ascii="Arial" w:hAnsi="Arial" w:cs="Arial"/>
          <w:sz w:val="22"/>
          <w:szCs w:val="22"/>
        </w:rPr>
        <w:t>sg</w:t>
      </w:r>
      <w:proofErr w:type="spellEnd"/>
      <w:r>
        <w:rPr>
          <w:rFonts w:ascii="Arial" w:hAnsi="Arial" w:cs="Arial"/>
          <w:sz w:val="22"/>
          <w:szCs w:val="22"/>
        </w:rPr>
        <w:t>, recorrido 1°al 2°piso/2 paradas y 2 aberturas.</w:t>
      </w:r>
    </w:p>
    <w:p w:rsidR="00AB2B61" w:rsidRDefault="00AB2B61" w:rsidP="000F1AC6">
      <w:pPr>
        <w:pStyle w:val="Prrafodelista"/>
        <w:numPr>
          <w:ilvl w:val="1"/>
          <w:numId w:val="55"/>
        </w:numPr>
        <w:contextualSpacing/>
        <w:jc w:val="both"/>
        <w:rPr>
          <w:rFonts w:ascii="Arial" w:hAnsi="Arial" w:cs="Arial"/>
          <w:sz w:val="22"/>
          <w:szCs w:val="22"/>
        </w:rPr>
      </w:pPr>
      <w:r>
        <w:rPr>
          <w:rFonts w:ascii="Arial" w:hAnsi="Arial" w:cs="Arial"/>
          <w:sz w:val="22"/>
          <w:szCs w:val="22"/>
        </w:rPr>
        <w:t>Ascensor L2-Staff de Músicos y Oficina de Ballet,1000kg a 1.00m/</w:t>
      </w:r>
      <w:proofErr w:type="spellStart"/>
      <w:r>
        <w:rPr>
          <w:rFonts w:ascii="Arial" w:hAnsi="Arial" w:cs="Arial"/>
          <w:sz w:val="22"/>
          <w:szCs w:val="22"/>
        </w:rPr>
        <w:t>sg</w:t>
      </w:r>
      <w:proofErr w:type="spellEnd"/>
      <w:r>
        <w:rPr>
          <w:rFonts w:ascii="Arial" w:hAnsi="Arial" w:cs="Arial"/>
          <w:sz w:val="22"/>
          <w:szCs w:val="22"/>
        </w:rPr>
        <w:t>, recorrido SA,1°y 2°piso/3 paradas y 3 aberturas.</w:t>
      </w:r>
    </w:p>
    <w:p w:rsidR="00AB2B61" w:rsidRDefault="00AB2B61" w:rsidP="000F1AC6">
      <w:pPr>
        <w:pStyle w:val="Prrafodelista"/>
        <w:numPr>
          <w:ilvl w:val="1"/>
          <w:numId w:val="55"/>
        </w:numPr>
        <w:contextualSpacing/>
        <w:jc w:val="both"/>
        <w:rPr>
          <w:rFonts w:ascii="Arial" w:hAnsi="Arial" w:cs="Arial"/>
          <w:sz w:val="22"/>
          <w:szCs w:val="22"/>
        </w:rPr>
      </w:pPr>
      <w:r>
        <w:rPr>
          <w:rFonts w:ascii="Arial" w:hAnsi="Arial" w:cs="Arial"/>
          <w:sz w:val="22"/>
          <w:szCs w:val="22"/>
        </w:rPr>
        <w:t>Ascensor L3-Hall de servicio, 1275kg a 1.00m/</w:t>
      </w:r>
      <w:proofErr w:type="spellStart"/>
      <w:r>
        <w:rPr>
          <w:rFonts w:ascii="Arial" w:hAnsi="Arial" w:cs="Arial"/>
          <w:sz w:val="22"/>
          <w:szCs w:val="22"/>
        </w:rPr>
        <w:t>sg</w:t>
      </w:r>
      <w:proofErr w:type="spellEnd"/>
      <w:r>
        <w:rPr>
          <w:rFonts w:ascii="Arial" w:hAnsi="Arial" w:cs="Arial"/>
          <w:sz w:val="22"/>
          <w:szCs w:val="22"/>
        </w:rPr>
        <w:t>, recorrido SA</w:t>
      </w:r>
      <w:proofErr w:type="gramStart"/>
      <w:r>
        <w:rPr>
          <w:rFonts w:ascii="Arial" w:hAnsi="Arial" w:cs="Arial"/>
          <w:sz w:val="22"/>
          <w:szCs w:val="22"/>
        </w:rPr>
        <w:t>,1</w:t>
      </w:r>
      <w:proofErr w:type="gramEnd"/>
      <w:r>
        <w:rPr>
          <w:rFonts w:ascii="Arial" w:hAnsi="Arial" w:cs="Arial"/>
          <w:sz w:val="22"/>
          <w:szCs w:val="22"/>
        </w:rPr>
        <w:t>°al 4°piso/4 paradas y 4 aberturas.</w:t>
      </w:r>
    </w:p>
    <w:p w:rsidR="00AB2B61" w:rsidRDefault="00AB2B61" w:rsidP="000F1AC6">
      <w:pPr>
        <w:pStyle w:val="Prrafodelista"/>
        <w:numPr>
          <w:ilvl w:val="1"/>
          <w:numId w:val="55"/>
        </w:numPr>
        <w:contextualSpacing/>
        <w:jc w:val="both"/>
        <w:rPr>
          <w:rFonts w:ascii="Arial" w:hAnsi="Arial" w:cs="Arial"/>
          <w:sz w:val="22"/>
          <w:szCs w:val="22"/>
        </w:rPr>
      </w:pPr>
      <w:r>
        <w:rPr>
          <w:rFonts w:ascii="Arial" w:hAnsi="Arial" w:cs="Arial"/>
          <w:sz w:val="22"/>
          <w:szCs w:val="22"/>
        </w:rPr>
        <w:t>Ascensor L4-Panorámico 1275kg a 1.00m/</w:t>
      </w:r>
      <w:proofErr w:type="spellStart"/>
      <w:r>
        <w:rPr>
          <w:rFonts w:ascii="Arial" w:hAnsi="Arial" w:cs="Arial"/>
          <w:sz w:val="22"/>
          <w:szCs w:val="22"/>
        </w:rPr>
        <w:t>sg</w:t>
      </w:r>
      <w:proofErr w:type="spellEnd"/>
      <w:r>
        <w:rPr>
          <w:rFonts w:ascii="Arial" w:hAnsi="Arial" w:cs="Arial"/>
          <w:sz w:val="22"/>
          <w:szCs w:val="22"/>
        </w:rPr>
        <w:t>, recorrido 1°al 4°piso/4 paradas y 4 aberturas.</w:t>
      </w:r>
    </w:p>
    <w:p w:rsidR="00AB2B61" w:rsidRDefault="00AB2B61" w:rsidP="000F1AC6">
      <w:pPr>
        <w:pStyle w:val="Prrafodelista"/>
        <w:numPr>
          <w:ilvl w:val="1"/>
          <w:numId w:val="55"/>
        </w:numPr>
        <w:contextualSpacing/>
        <w:jc w:val="both"/>
        <w:rPr>
          <w:rFonts w:ascii="Arial" w:hAnsi="Arial" w:cs="Arial"/>
          <w:sz w:val="22"/>
          <w:szCs w:val="22"/>
        </w:rPr>
      </w:pPr>
      <w:r>
        <w:rPr>
          <w:rFonts w:ascii="Arial" w:hAnsi="Arial" w:cs="Arial"/>
          <w:sz w:val="22"/>
          <w:szCs w:val="22"/>
        </w:rPr>
        <w:t>Ascensor L5-Panorámico 1275kg a 1.00m/</w:t>
      </w:r>
      <w:proofErr w:type="spellStart"/>
      <w:r>
        <w:rPr>
          <w:rFonts w:ascii="Arial" w:hAnsi="Arial" w:cs="Arial"/>
          <w:sz w:val="22"/>
          <w:szCs w:val="22"/>
        </w:rPr>
        <w:t>sg</w:t>
      </w:r>
      <w:proofErr w:type="spellEnd"/>
      <w:r>
        <w:rPr>
          <w:rFonts w:ascii="Arial" w:hAnsi="Arial" w:cs="Arial"/>
          <w:sz w:val="22"/>
          <w:szCs w:val="22"/>
        </w:rPr>
        <w:t>, recorrido 1°al 4°piso/4 paradas y 4 aberturas.</w:t>
      </w:r>
    </w:p>
    <w:p w:rsidR="00AB2B61" w:rsidRDefault="00AB2B61" w:rsidP="000F1AC6">
      <w:pPr>
        <w:pStyle w:val="Prrafodelista"/>
        <w:numPr>
          <w:ilvl w:val="1"/>
          <w:numId w:val="55"/>
        </w:numPr>
        <w:contextualSpacing/>
        <w:jc w:val="both"/>
        <w:rPr>
          <w:rFonts w:ascii="Arial" w:hAnsi="Arial" w:cs="Arial"/>
          <w:sz w:val="22"/>
          <w:szCs w:val="22"/>
        </w:rPr>
      </w:pPr>
      <w:r>
        <w:rPr>
          <w:rFonts w:ascii="Arial" w:hAnsi="Arial" w:cs="Arial"/>
          <w:sz w:val="22"/>
          <w:szCs w:val="22"/>
        </w:rPr>
        <w:t>Ascensor L6-Oficinas administrativas 1350kg a 1.00m/</w:t>
      </w:r>
      <w:proofErr w:type="spellStart"/>
      <w:r>
        <w:rPr>
          <w:rFonts w:ascii="Arial" w:hAnsi="Arial" w:cs="Arial"/>
          <w:sz w:val="22"/>
          <w:szCs w:val="22"/>
        </w:rPr>
        <w:t>sg</w:t>
      </w:r>
      <w:proofErr w:type="spellEnd"/>
      <w:r>
        <w:rPr>
          <w:rFonts w:ascii="Arial" w:hAnsi="Arial" w:cs="Arial"/>
          <w:sz w:val="22"/>
          <w:szCs w:val="22"/>
        </w:rPr>
        <w:t>, recorrido 1°,2°y 3°piso/3 paradas y 3 aberturas.</w:t>
      </w:r>
    </w:p>
    <w:p w:rsidR="00AB2B61" w:rsidRDefault="00AB2B61" w:rsidP="000F1AC6">
      <w:pPr>
        <w:pStyle w:val="Prrafodelista"/>
        <w:numPr>
          <w:ilvl w:val="1"/>
          <w:numId w:val="55"/>
        </w:numPr>
        <w:contextualSpacing/>
        <w:jc w:val="both"/>
        <w:rPr>
          <w:rFonts w:ascii="Arial" w:hAnsi="Arial" w:cs="Arial"/>
          <w:sz w:val="22"/>
          <w:szCs w:val="22"/>
        </w:rPr>
      </w:pPr>
      <w:r>
        <w:rPr>
          <w:rFonts w:ascii="Arial" w:hAnsi="Arial" w:cs="Arial"/>
          <w:sz w:val="22"/>
          <w:szCs w:val="22"/>
        </w:rPr>
        <w:t>Ascensor L7-Artitas 1350kg a 1.00m/</w:t>
      </w:r>
      <w:proofErr w:type="spellStart"/>
      <w:r>
        <w:rPr>
          <w:rFonts w:ascii="Arial" w:hAnsi="Arial" w:cs="Arial"/>
          <w:sz w:val="22"/>
          <w:szCs w:val="22"/>
        </w:rPr>
        <w:t>sg</w:t>
      </w:r>
      <w:proofErr w:type="spellEnd"/>
      <w:r>
        <w:rPr>
          <w:rFonts w:ascii="Arial" w:hAnsi="Arial" w:cs="Arial"/>
          <w:sz w:val="22"/>
          <w:szCs w:val="22"/>
        </w:rPr>
        <w:t>, recorrido 1°,2°, 3°y 4° piso/4 paradas y 4 aberturas.</w:t>
      </w:r>
    </w:p>
    <w:p w:rsidR="00AB2B61" w:rsidRDefault="00AB2B61" w:rsidP="00AB2B61">
      <w:pPr>
        <w:spacing w:after="0" w:line="240" w:lineRule="auto"/>
        <w:ind w:left="1636"/>
        <w:jc w:val="both"/>
        <w:rPr>
          <w:rFonts w:ascii="Arial" w:hAnsi="Arial" w:cs="Arial"/>
          <w:u w:val="single"/>
        </w:rPr>
      </w:pPr>
    </w:p>
    <w:p w:rsidR="00AB2B61" w:rsidRPr="000F1AC6" w:rsidRDefault="00AB2B61" w:rsidP="000F1AC6">
      <w:pPr>
        <w:pStyle w:val="Prrafodelista"/>
        <w:numPr>
          <w:ilvl w:val="2"/>
          <w:numId w:val="53"/>
        </w:numPr>
        <w:jc w:val="both"/>
        <w:rPr>
          <w:rFonts w:ascii="Arial" w:hAnsi="Arial" w:cs="Arial"/>
          <w:sz w:val="22"/>
          <w:szCs w:val="22"/>
          <w:u w:val="single"/>
        </w:rPr>
      </w:pPr>
      <w:r w:rsidRPr="000F1AC6">
        <w:rPr>
          <w:rFonts w:ascii="Arial" w:hAnsi="Arial" w:cs="Arial"/>
          <w:sz w:val="22"/>
          <w:szCs w:val="22"/>
          <w:u w:val="single"/>
        </w:rPr>
        <w:t>Escalera eléctrica</w:t>
      </w:r>
    </w:p>
    <w:p w:rsidR="00AB2B61" w:rsidRDefault="00AB2B61" w:rsidP="00AB2B61">
      <w:pPr>
        <w:numPr>
          <w:ilvl w:val="0"/>
          <w:numId w:val="65"/>
        </w:numPr>
        <w:spacing w:after="0" w:line="240" w:lineRule="auto"/>
        <w:jc w:val="both"/>
        <w:rPr>
          <w:rFonts w:ascii="Arial" w:hAnsi="Arial" w:cs="Arial"/>
        </w:rPr>
      </w:pPr>
      <w:r>
        <w:rPr>
          <w:rFonts w:ascii="Arial" w:hAnsi="Arial" w:cs="Arial"/>
        </w:rPr>
        <w:t>Escalera E1-E2 - 1° al 2°</w:t>
      </w:r>
      <w:r w:rsidRPr="000D70B5">
        <w:rPr>
          <w:rFonts w:ascii="Arial" w:hAnsi="Arial" w:cs="Arial"/>
        </w:rPr>
        <w:t xml:space="preserve"> </w:t>
      </w:r>
      <w:r>
        <w:rPr>
          <w:rFonts w:ascii="Arial" w:hAnsi="Arial" w:cs="Arial"/>
        </w:rPr>
        <w:t>piso-0.50m/</w:t>
      </w:r>
      <w:proofErr w:type="spellStart"/>
      <w:r>
        <w:rPr>
          <w:rFonts w:ascii="Arial" w:hAnsi="Arial" w:cs="Arial"/>
        </w:rPr>
        <w:t>sg</w:t>
      </w:r>
      <w:proofErr w:type="spellEnd"/>
      <w:r>
        <w:rPr>
          <w:rFonts w:ascii="Arial" w:hAnsi="Arial" w:cs="Arial"/>
        </w:rPr>
        <w:t>/elevación vertical:4.56</w:t>
      </w:r>
      <w:r w:rsidR="000F1AC6">
        <w:rPr>
          <w:rFonts w:ascii="Arial" w:hAnsi="Arial" w:cs="Arial"/>
        </w:rPr>
        <w:t xml:space="preserve"> </w:t>
      </w:r>
      <w:r>
        <w:rPr>
          <w:rFonts w:ascii="Arial" w:hAnsi="Arial" w:cs="Arial"/>
        </w:rPr>
        <w:t>m</w:t>
      </w:r>
    </w:p>
    <w:p w:rsidR="00AB2B61" w:rsidRDefault="00AB2B61" w:rsidP="00AB2B61">
      <w:pPr>
        <w:numPr>
          <w:ilvl w:val="0"/>
          <w:numId w:val="65"/>
        </w:numPr>
        <w:spacing w:after="0" w:line="240" w:lineRule="auto"/>
        <w:jc w:val="both"/>
        <w:rPr>
          <w:rFonts w:ascii="Arial" w:hAnsi="Arial" w:cs="Arial"/>
        </w:rPr>
      </w:pPr>
      <w:r>
        <w:rPr>
          <w:rFonts w:ascii="Arial" w:hAnsi="Arial" w:cs="Arial"/>
        </w:rPr>
        <w:t>Escalera E3-E4 - 2° al 3°</w:t>
      </w:r>
      <w:r w:rsidRPr="000D70B5">
        <w:rPr>
          <w:rFonts w:ascii="Arial" w:hAnsi="Arial" w:cs="Arial"/>
        </w:rPr>
        <w:t xml:space="preserve"> </w:t>
      </w:r>
      <w:r>
        <w:rPr>
          <w:rFonts w:ascii="Arial" w:hAnsi="Arial" w:cs="Arial"/>
        </w:rPr>
        <w:t>piso-0.50m/</w:t>
      </w:r>
      <w:proofErr w:type="spellStart"/>
      <w:r>
        <w:rPr>
          <w:rFonts w:ascii="Arial" w:hAnsi="Arial" w:cs="Arial"/>
        </w:rPr>
        <w:t>sg</w:t>
      </w:r>
      <w:proofErr w:type="spellEnd"/>
      <w:r>
        <w:rPr>
          <w:rFonts w:ascii="Arial" w:hAnsi="Arial" w:cs="Arial"/>
        </w:rPr>
        <w:t>/elevación vertical:3.96</w:t>
      </w:r>
      <w:r w:rsidR="000F1AC6">
        <w:rPr>
          <w:rFonts w:ascii="Arial" w:hAnsi="Arial" w:cs="Arial"/>
        </w:rPr>
        <w:t xml:space="preserve"> </w:t>
      </w:r>
      <w:r>
        <w:rPr>
          <w:rFonts w:ascii="Arial" w:hAnsi="Arial" w:cs="Arial"/>
        </w:rPr>
        <w:t>m</w:t>
      </w:r>
    </w:p>
    <w:p w:rsidR="00AB2B61" w:rsidRDefault="00AB2B61" w:rsidP="00AB2B61">
      <w:pPr>
        <w:numPr>
          <w:ilvl w:val="0"/>
          <w:numId w:val="65"/>
        </w:numPr>
        <w:spacing w:after="0" w:line="240" w:lineRule="auto"/>
        <w:jc w:val="both"/>
        <w:rPr>
          <w:rFonts w:ascii="Arial" w:hAnsi="Arial" w:cs="Arial"/>
        </w:rPr>
      </w:pPr>
      <w:r>
        <w:rPr>
          <w:rFonts w:ascii="Arial" w:hAnsi="Arial" w:cs="Arial"/>
        </w:rPr>
        <w:t>Escalera E5-E6 - 3° al 4°</w:t>
      </w:r>
      <w:r w:rsidRPr="000D70B5">
        <w:rPr>
          <w:rFonts w:ascii="Arial" w:hAnsi="Arial" w:cs="Arial"/>
        </w:rPr>
        <w:t xml:space="preserve"> </w:t>
      </w:r>
      <w:r>
        <w:rPr>
          <w:rFonts w:ascii="Arial" w:hAnsi="Arial" w:cs="Arial"/>
        </w:rPr>
        <w:t>piso-0.50m/</w:t>
      </w:r>
      <w:proofErr w:type="spellStart"/>
      <w:r>
        <w:rPr>
          <w:rFonts w:ascii="Arial" w:hAnsi="Arial" w:cs="Arial"/>
        </w:rPr>
        <w:t>sg</w:t>
      </w:r>
      <w:proofErr w:type="spellEnd"/>
      <w:r>
        <w:rPr>
          <w:rFonts w:ascii="Arial" w:hAnsi="Arial" w:cs="Arial"/>
        </w:rPr>
        <w:t>/elevación vertical:4.56</w:t>
      </w:r>
      <w:r w:rsidR="000F1AC6">
        <w:rPr>
          <w:rFonts w:ascii="Arial" w:hAnsi="Arial" w:cs="Arial"/>
        </w:rPr>
        <w:t xml:space="preserve"> </w:t>
      </w:r>
      <w:r>
        <w:rPr>
          <w:rFonts w:ascii="Arial" w:hAnsi="Arial" w:cs="Arial"/>
        </w:rPr>
        <w:t>m</w:t>
      </w:r>
    </w:p>
    <w:p w:rsidR="00AB2B61" w:rsidRDefault="00AB2B61" w:rsidP="00AB2B61">
      <w:pPr>
        <w:spacing w:after="0" w:line="240" w:lineRule="auto"/>
        <w:ind w:left="1276"/>
        <w:jc w:val="both"/>
        <w:rPr>
          <w:rFonts w:ascii="Arial" w:hAnsi="Arial" w:cs="Arial"/>
        </w:rPr>
      </w:pPr>
    </w:p>
    <w:p w:rsidR="00AB2B61" w:rsidRDefault="00F65471" w:rsidP="000F1AC6">
      <w:pPr>
        <w:pStyle w:val="Prrafodelista"/>
        <w:numPr>
          <w:ilvl w:val="1"/>
          <w:numId w:val="53"/>
        </w:numPr>
        <w:contextualSpacing/>
        <w:jc w:val="both"/>
        <w:rPr>
          <w:rFonts w:ascii="Arial" w:hAnsi="Arial" w:cs="Arial"/>
          <w:sz w:val="22"/>
          <w:szCs w:val="22"/>
        </w:rPr>
      </w:pPr>
      <w:r>
        <w:rPr>
          <w:rFonts w:ascii="Arial" w:hAnsi="Arial" w:cs="Arial"/>
          <w:sz w:val="22"/>
          <w:szCs w:val="22"/>
        </w:rPr>
        <w:t xml:space="preserve">Equipos eléctricos y </w:t>
      </w:r>
      <w:r w:rsidR="00AB2B61" w:rsidRPr="000F1AC6">
        <w:rPr>
          <w:rFonts w:ascii="Arial" w:hAnsi="Arial" w:cs="Arial"/>
          <w:sz w:val="22"/>
          <w:szCs w:val="22"/>
        </w:rPr>
        <w:t>Subestación eléctrica</w:t>
      </w:r>
    </w:p>
    <w:p w:rsidR="00F65471" w:rsidRPr="000F1AC6" w:rsidRDefault="00F65471" w:rsidP="00F65471">
      <w:pPr>
        <w:pStyle w:val="Prrafodelista"/>
        <w:ind w:left="1080"/>
        <w:contextualSpacing/>
        <w:jc w:val="both"/>
        <w:rPr>
          <w:rFonts w:ascii="Arial" w:hAnsi="Arial" w:cs="Arial"/>
          <w:sz w:val="22"/>
          <w:szCs w:val="22"/>
        </w:rPr>
      </w:pPr>
    </w:p>
    <w:p w:rsidR="00F65471" w:rsidRPr="001E3240" w:rsidRDefault="00F65471" w:rsidP="00F65471">
      <w:pPr>
        <w:pStyle w:val="Prrafodelista"/>
        <w:numPr>
          <w:ilvl w:val="2"/>
          <w:numId w:val="53"/>
        </w:numPr>
        <w:jc w:val="both"/>
        <w:rPr>
          <w:rFonts w:ascii="Arial" w:hAnsi="Arial" w:cs="Arial"/>
          <w:sz w:val="22"/>
          <w:szCs w:val="22"/>
          <w:u w:val="single"/>
        </w:rPr>
      </w:pPr>
      <w:r w:rsidRPr="001E3240">
        <w:rPr>
          <w:rFonts w:ascii="Arial" w:hAnsi="Arial" w:cs="Arial"/>
          <w:sz w:val="22"/>
          <w:szCs w:val="22"/>
          <w:u w:val="single"/>
        </w:rPr>
        <w:t xml:space="preserve">Grupo electrógeno </w:t>
      </w:r>
    </w:p>
    <w:p w:rsidR="00F65471" w:rsidRDefault="00F65471" w:rsidP="00F65471">
      <w:pPr>
        <w:numPr>
          <w:ilvl w:val="0"/>
          <w:numId w:val="65"/>
        </w:numPr>
        <w:spacing w:after="0" w:line="240" w:lineRule="auto"/>
        <w:jc w:val="both"/>
        <w:rPr>
          <w:rFonts w:ascii="Arial" w:hAnsi="Arial" w:cs="Arial"/>
        </w:rPr>
      </w:pPr>
      <w:r>
        <w:rPr>
          <w:rFonts w:ascii="Arial" w:hAnsi="Arial" w:cs="Arial"/>
        </w:rPr>
        <w:t>Grupo electrógeno trifásico de 1250 KVA, 460v, 60HZ</w:t>
      </w:r>
    </w:p>
    <w:p w:rsidR="00F65471" w:rsidRDefault="00F65471" w:rsidP="00F65471">
      <w:pPr>
        <w:numPr>
          <w:ilvl w:val="0"/>
          <w:numId w:val="65"/>
        </w:numPr>
        <w:spacing w:after="0" w:line="240" w:lineRule="auto"/>
        <w:jc w:val="both"/>
        <w:rPr>
          <w:rFonts w:ascii="Arial" w:hAnsi="Arial" w:cs="Arial"/>
        </w:rPr>
      </w:pPr>
      <w:r>
        <w:rPr>
          <w:rFonts w:ascii="Arial" w:hAnsi="Arial" w:cs="Arial"/>
        </w:rPr>
        <w:t>Tanque de combustible</w:t>
      </w:r>
    </w:p>
    <w:p w:rsidR="00F65471" w:rsidRDefault="00F65471" w:rsidP="00F65471">
      <w:pPr>
        <w:spacing w:after="0" w:line="240" w:lineRule="auto"/>
        <w:ind w:left="2160"/>
        <w:jc w:val="both"/>
        <w:rPr>
          <w:rFonts w:ascii="Arial" w:hAnsi="Arial" w:cs="Arial"/>
        </w:rPr>
      </w:pPr>
    </w:p>
    <w:p w:rsidR="00AB2B61" w:rsidRPr="001E3240" w:rsidRDefault="00AB2B61" w:rsidP="001E3240">
      <w:pPr>
        <w:pStyle w:val="Prrafodelista"/>
        <w:numPr>
          <w:ilvl w:val="2"/>
          <w:numId w:val="53"/>
        </w:numPr>
        <w:jc w:val="both"/>
        <w:rPr>
          <w:rFonts w:ascii="Arial" w:hAnsi="Arial" w:cs="Arial"/>
          <w:sz w:val="22"/>
          <w:szCs w:val="22"/>
          <w:u w:val="single"/>
        </w:rPr>
      </w:pPr>
      <w:r w:rsidRPr="001E3240">
        <w:rPr>
          <w:rFonts w:ascii="Arial" w:hAnsi="Arial" w:cs="Arial"/>
          <w:sz w:val="22"/>
          <w:szCs w:val="22"/>
          <w:u w:val="single"/>
        </w:rPr>
        <w:t>Subestación eléctrica</w:t>
      </w:r>
    </w:p>
    <w:p w:rsidR="00AB2B61" w:rsidRDefault="00AB2B61" w:rsidP="001E3240">
      <w:pPr>
        <w:numPr>
          <w:ilvl w:val="0"/>
          <w:numId w:val="65"/>
        </w:numPr>
        <w:spacing w:after="0" w:line="240" w:lineRule="auto"/>
        <w:jc w:val="both"/>
        <w:rPr>
          <w:rFonts w:ascii="Arial" w:hAnsi="Arial" w:cs="Arial"/>
        </w:rPr>
      </w:pPr>
      <w:r>
        <w:rPr>
          <w:rFonts w:ascii="Arial" w:hAnsi="Arial" w:cs="Arial"/>
        </w:rPr>
        <w:t>Celda de llegada 25KV</w:t>
      </w:r>
    </w:p>
    <w:p w:rsidR="00AB2B61" w:rsidRDefault="00AB2B61" w:rsidP="001E3240">
      <w:pPr>
        <w:numPr>
          <w:ilvl w:val="0"/>
          <w:numId w:val="65"/>
        </w:numPr>
        <w:spacing w:after="0" w:line="240" w:lineRule="auto"/>
        <w:jc w:val="both"/>
        <w:rPr>
          <w:rFonts w:ascii="Arial" w:hAnsi="Arial" w:cs="Arial"/>
        </w:rPr>
      </w:pPr>
      <w:r>
        <w:rPr>
          <w:rFonts w:ascii="Arial" w:hAnsi="Arial" w:cs="Arial"/>
        </w:rPr>
        <w:t>Conductor de cobre 70mm</w:t>
      </w:r>
      <w:r w:rsidRPr="00120CCC">
        <w:rPr>
          <w:rFonts w:ascii="Arial" w:hAnsi="Arial" w:cs="Arial"/>
        </w:rPr>
        <w:t>2</w:t>
      </w:r>
    </w:p>
    <w:p w:rsidR="00AB2B61" w:rsidRDefault="00AB2B61" w:rsidP="001E3240">
      <w:pPr>
        <w:numPr>
          <w:ilvl w:val="0"/>
          <w:numId w:val="65"/>
        </w:numPr>
        <w:spacing w:after="0" w:line="240" w:lineRule="auto"/>
        <w:jc w:val="both"/>
        <w:rPr>
          <w:rFonts w:ascii="Arial" w:hAnsi="Arial" w:cs="Arial"/>
        </w:rPr>
      </w:pPr>
      <w:r>
        <w:rPr>
          <w:rFonts w:ascii="Arial" w:hAnsi="Arial" w:cs="Arial"/>
        </w:rPr>
        <w:t>Banco de baterías 24Vcc</w:t>
      </w:r>
    </w:p>
    <w:p w:rsidR="00AB2B61" w:rsidRDefault="00AB2B61" w:rsidP="001E3240">
      <w:pPr>
        <w:numPr>
          <w:ilvl w:val="0"/>
          <w:numId w:val="65"/>
        </w:numPr>
        <w:spacing w:after="0" w:line="240" w:lineRule="auto"/>
        <w:jc w:val="both"/>
        <w:rPr>
          <w:rFonts w:ascii="Arial" w:hAnsi="Arial" w:cs="Arial"/>
        </w:rPr>
      </w:pPr>
      <w:r>
        <w:rPr>
          <w:rFonts w:ascii="Arial" w:hAnsi="Arial" w:cs="Arial"/>
        </w:rPr>
        <w:t xml:space="preserve">Celda con interruptor automático aislante en aire, 25Kv, 60 </w:t>
      </w:r>
    </w:p>
    <w:p w:rsidR="00AB2B61" w:rsidRDefault="00AB2B61" w:rsidP="001E3240">
      <w:pPr>
        <w:numPr>
          <w:ilvl w:val="0"/>
          <w:numId w:val="65"/>
        </w:numPr>
        <w:spacing w:after="0" w:line="240" w:lineRule="auto"/>
        <w:jc w:val="both"/>
        <w:rPr>
          <w:rFonts w:ascii="Arial" w:hAnsi="Arial" w:cs="Arial"/>
        </w:rPr>
      </w:pPr>
      <w:r>
        <w:rPr>
          <w:rFonts w:ascii="Arial" w:hAnsi="Arial" w:cs="Arial"/>
        </w:rPr>
        <w:t>Transformador trifásico 150 KVA</w:t>
      </w:r>
    </w:p>
    <w:p w:rsidR="00AB2B61" w:rsidRDefault="00AB2B61" w:rsidP="001E3240">
      <w:pPr>
        <w:numPr>
          <w:ilvl w:val="0"/>
          <w:numId w:val="65"/>
        </w:numPr>
        <w:spacing w:after="0" w:line="240" w:lineRule="auto"/>
        <w:jc w:val="both"/>
        <w:rPr>
          <w:rFonts w:ascii="Arial" w:hAnsi="Arial" w:cs="Arial"/>
        </w:rPr>
      </w:pPr>
      <w:r>
        <w:rPr>
          <w:rFonts w:ascii="Arial" w:hAnsi="Arial" w:cs="Arial"/>
        </w:rPr>
        <w:t>Disyuntor sin carga 25KV</w:t>
      </w:r>
    </w:p>
    <w:p w:rsidR="00AB2B61" w:rsidRDefault="00AB2B61" w:rsidP="001E3240">
      <w:pPr>
        <w:numPr>
          <w:ilvl w:val="0"/>
          <w:numId w:val="65"/>
        </w:numPr>
        <w:spacing w:after="0" w:line="240" w:lineRule="auto"/>
        <w:jc w:val="both"/>
        <w:rPr>
          <w:rFonts w:ascii="Arial" w:hAnsi="Arial" w:cs="Arial"/>
        </w:rPr>
      </w:pPr>
      <w:r>
        <w:rPr>
          <w:rFonts w:ascii="Arial" w:hAnsi="Arial" w:cs="Arial"/>
        </w:rPr>
        <w:t>Sistema de medición</w:t>
      </w:r>
    </w:p>
    <w:p w:rsidR="00AB2B61" w:rsidRDefault="00AB2B61" w:rsidP="001E3240">
      <w:pPr>
        <w:numPr>
          <w:ilvl w:val="0"/>
          <w:numId w:val="65"/>
        </w:numPr>
        <w:spacing w:after="0" w:line="240" w:lineRule="auto"/>
        <w:jc w:val="both"/>
        <w:rPr>
          <w:rFonts w:ascii="Arial" w:hAnsi="Arial" w:cs="Arial"/>
        </w:rPr>
      </w:pPr>
      <w:r>
        <w:rPr>
          <w:rFonts w:ascii="Arial" w:hAnsi="Arial" w:cs="Arial"/>
        </w:rPr>
        <w:t>Transformador trifásico 25KV,</w:t>
      </w:r>
      <w:r w:rsidR="00255027">
        <w:rPr>
          <w:rFonts w:ascii="Arial" w:hAnsi="Arial" w:cs="Arial"/>
        </w:rPr>
        <w:t xml:space="preserve"> </w:t>
      </w:r>
      <w:r>
        <w:rPr>
          <w:rFonts w:ascii="Arial" w:hAnsi="Arial" w:cs="Arial"/>
        </w:rPr>
        <w:t>1500</w:t>
      </w:r>
      <w:r w:rsidR="00120CCC">
        <w:rPr>
          <w:rFonts w:ascii="Arial" w:hAnsi="Arial" w:cs="Arial"/>
        </w:rPr>
        <w:t xml:space="preserve"> </w:t>
      </w:r>
      <w:r>
        <w:rPr>
          <w:rFonts w:ascii="Arial" w:hAnsi="Arial" w:cs="Arial"/>
        </w:rPr>
        <w:t>KVA.</w:t>
      </w:r>
    </w:p>
    <w:p w:rsidR="00AB2B61" w:rsidRDefault="00AB2B61" w:rsidP="001E3240">
      <w:pPr>
        <w:numPr>
          <w:ilvl w:val="0"/>
          <w:numId w:val="65"/>
        </w:numPr>
        <w:spacing w:after="0" w:line="240" w:lineRule="auto"/>
        <w:jc w:val="both"/>
        <w:rPr>
          <w:rFonts w:ascii="Arial" w:hAnsi="Arial" w:cs="Arial"/>
        </w:rPr>
      </w:pPr>
      <w:r>
        <w:rPr>
          <w:rFonts w:ascii="Arial" w:hAnsi="Arial" w:cs="Arial"/>
        </w:rPr>
        <w:t>Sistema de protección</w:t>
      </w:r>
    </w:p>
    <w:p w:rsidR="00AB2B61" w:rsidRDefault="00AB2B61" w:rsidP="001E3240">
      <w:pPr>
        <w:numPr>
          <w:ilvl w:val="0"/>
          <w:numId w:val="65"/>
        </w:numPr>
        <w:spacing w:after="0" w:line="240" w:lineRule="auto"/>
        <w:jc w:val="both"/>
        <w:rPr>
          <w:rFonts w:ascii="Arial" w:hAnsi="Arial" w:cs="Arial"/>
        </w:rPr>
      </w:pPr>
      <w:r>
        <w:rPr>
          <w:rFonts w:ascii="Arial" w:hAnsi="Arial" w:cs="Arial"/>
        </w:rPr>
        <w:t>Barras de cobre entre Transformador e Interruptores</w:t>
      </w:r>
    </w:p>
    <w:p w:rsidR="00AB2B61" w:rsidRDefault="00AB2B61" w:rsidP="001E3240">
      <w:pPr>
        <w:spacing w:after="0" w:line="240" w:lineRule="auto"/>
        <w:ind w:left="2160"/>
        <w:jc w:val="both"/>
        <w:rPr>
          <w:rFonts w:ascii="Arial" w:hAnsi="Arial" w:cs="Arial"/>
        </w:rPr>
      </w:pPr>
    </w:p>
    <w:p w:rsidR="00E80820" w:rsidRPr="00E80820" w:rsidRDefault="00E80820" w:rsidP="00AB2B61">
      <w:pPr>
        <w:spacing w:after="0" w:line="240" w:lineRule="auto"/>
        <w:rPr>
          <w:rFonts w:ascii="Arial" w:hAnsi="Arial" w:cs="Arial"/>
        </w:rPr>
      </w:pPr>
    </w:p>
    <w:p w:rsidR="00E80820" w:rsidRPr="00E80820" w:rsidRDefault="00E80820" w:rsidP="00AB2B61">
      <w:pPr>
        <w:spacing w:after="0" w:line="240" w:lineRule="auto"/>
        <w:rPr>
          <w:rFonts w:ascii="Arial" w:hAnsi="Arial" w:cs="Arial"/>
        </w:rPr>
      </w:pPr>
    </w:p>
    <w:p w:rsidR="00E80820" w:rsidRPr="00E80820" w:rsidRDefault="00E80820" w:rsidP="00AB2B61">
      <w:pPr>
        <w:pStyle w:val="Ttulo1"/>
        <w:jc w:val="center"/>
        <w:rPr>
          <w:rFonts w:ascii="Arial" w:hAnsi="Arial" w:cs="Arial"/>
          <w:bCs w:val="0"/>
          <w:sz w:val="22"/>
          <w:szCs w:val="22"/>
        </w:rPr>
      </w:pPr>
      <w:r w:rsidRPr="00E80820">
        <w:rPr>
          <w:rFonts w:ascii="Arial" w:hAnsi="Arial" w:cs="Arial"/>
          <w:bCs w:val="0"/>
          <w:sz w:val="22"/>
          <w:szCs w:val="22"/>
        </w:rPr>
        <w:br w:type="page"/>
      </w:r>
      <w:bookmarkStart w:id="907" w:name="_Toc289194518"/>
      <w:bookmarkStart w:id="908" w:name="_Toc315468876"/>
      <w:r w:rsidRPr="00E80820" w:rsidDel="008E613C">
        <w:rPr>
          <w:rFonts w:ascii="Arial" w:hAnsi="Arial" w:cs="Arial"/>
          <w:bCs w:val="0"/>
          <w:sz w:val="22"/>
          <w:szCs w:val="22"/>
        </w:rPr>
        <w:lastRenderedPageBreak/>
        <w:t xml:space="preserve"> </w:t>
      </w:r>
      <w:bookmarkStart w:id="909" w:name="_Toc334691961"/>
      <w:bookmarkEnd w:id="907"/>
      <w:bookmarkEnd w:id="908"/>
      <w:r w:rsidRPr="00E80820">
        <w:rPr>
          <w:rFonts w:ascii="Arial" w:hAnsi="Arial" w:cs="Arial"/>
          <w:bCs w:val="0"/>
          <w:sz w:val="22"/>
          <w:szCs w:val="22"/>
        </w:rPr>
        <w:t>ANEXO Nº 12</w:t>
      </w:r>
      <w:bookmarkEnd w:id="909"/>
    </w:p>
    <w:bookmarkStart w:id="910" w:name="_Toc334691962"/>
    <w:p w:rsidR="007E7C3E" w:rsidRDefault="00C66373">
      <w:pPr>
        <w:pStyle w:val="Ttulo1"/>
        <w:jc w:val="center"/>
        <w:rPr>
          <w:rFonts w:ascii="Arial" w:hAnsi="Arial" w:cs="Arial"/>
          <w:sz w:val="22"/>
          <w:szCs w:val="22"/>
        </w:rPr>
      </w:pPr>
      <w:r>
        <w:rPr>
          <w:rFonts w:ascii="Arial" w:hAnsi="Arial" w:cs="Arial"/>
          <w:bCs w:val="0"/>
          <w:noProof/>
          <w:lang w:eastAsia="es-PE"/>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-841375</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747" w:rsidRDefault="00846747" w:rsidP="00E8082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5pt;margin-top:-66.25pt;width:1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uDswIAAL8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" filled="f" stroked="f">
                <v:textbox>
                  <w:txbxContent>
                    <w:p w:rsidR="00846747" w:rsidRDefault="00846747" w:rsidP="00E80820">
                      <w:pPr>
                        <w:jc w:val="center"/>
                        <w:rPr>
                          <w:sz w:val="20"/>
                        </w:rPr>
                      </w:pPr>
                    </w:p>
                  </w:txbxContent>
                </v:textbox>
              </v:shape>
            </w:pict>
          </mc:Fallback>
        </mc:AlternateContent>
      </w:r>
      <w:r w:rsidR="00E80820" w:rsidRPr="00E80820">
        <w:rPr>
          <w:rFonts w:ascii="Arial" w:hAnsi="Arial" w:cs="Arial"/>
          <w:bCs w:val="0"/>
          <w:sz w:val="22"/>
          <w:szCs w:val="22"/>
        </w:rPr>
        <w:t>CRONOGRAMA</w:t>
      </w:r>
      <w:bookmarkEnd w:id="910"/>
    </w:p>
    <w:tbl>
      <w:tblPr>
        <w:tblW w:w="8964" w:type="dxa"/>
        <w:jc w:val="center"/>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908"/>
        <w:gridCol w:w="4056"/>
      </w:tblGrid>
      <w:tr w:rsidR="002667A7" w:rsidRPr="00E80820" w:rsidTr="00C66373">
        <w:trPr>
          <w:trHeight w:val="381"/>
          <w:jc w:val="center"/>
        </w:trPr>
        <w:tc>
          <w:tcPr>
            <w:tcW w:w="4908" w:type="dxa"/>
            <w:shd w:val="clear" w:color="auto" w:fill="FFFFFF"/>
            <w:vAlign w:val="center"/>
          </w:tcPr>
          <w:p w:rsidR="002667A7" w:rsidRPr="00E80820" w:rsidRDefault="002667A7" w:rsidP="008622BD">
            <w:pPr>
              <w:spacing w:after="0" w:line="240" w:lineRule="auto"/>
              <w:jc w:val="center"/>
              <w:rPr>
                <w:rFonts w:ascii="Arial" w:hAnsi="Arial" w:cs="Arial"/>
                <w:b/>
                <w:lang w:eastAsia="es-PE"/>
              </w:rPr>
            </w:pPr>
            <w:r w:rsidRPr="00E80820">
              <w:rPr>
                <w:rFonts w:ascii="Arial" w:hAnsi="Arial" w:cs="Arial"/>
                <w:b/>
                <w:lang w:eastAsia="es-PE"/>
              </w:rPr>
              <w:t>ACTIVIDAD</w:t>
            </w:r>
          </w:p>
        </w:tc>
        <w:tc>
          <w:tcPr>
            <w:tcW w:w="4056" w:type="dxa"/>
            <w:shd w:val="clear" w:color="auto" w:fill="FFFFFF"/>
            <w:noWrap/>
            <w:vAlign w:val="center"/>
          </w:tcPr>
          <w:p w:rsidR="002667A7" w:rsidRDefault="002667A7" w:rsidP="008622BD">
            <w:pPr>
              <w:spacing w:after="0" w:line="240" w:lineRule="auto"/>
              <w:jc w:val="center"/>
              <w:rPr>
                <w:rFonts w:ascii="Arial" w:hAnsi="Arial" w:cs="Arial"/>
                <w:b/>
                <w:lang w:eastAsia="es-PE"/>
              </w:rPr>
            </w:pPr>
            <w:r w:rsidRPr="00E80820">
              <w:rPr>
                <w:rFonts w:ascii="Arial" w:hAnsi="Arial" w:cs="Arial"/>
                <w:b/>
                <w:lang w:eastAsia="es-PE"/>
              </w:rPr>
              <w:t>PLAZO</w:t>
            </w:r>
          </w:p>
          <w:p w:rsidR="00C30EF7" w:rsidRPr="00E80820" w:rsidRDefault="00C30EF7" w:rsidP="008622BD">
            <w:pPr>
              <w:spacing w:after="0" w:line="240" w:lineRule="auto"/>
              <w:jc w:val="center"/>
              <w:rPr>
                <w:rFonts w:ascii="Arial" w:hAnsi="Arial" w:cs="Arial"/>
                <w:b/>
                <w:lang w:eastAsia="es-PE"/>
              </w:rPr>
            </w:pPr>
          </w:p>
        </w:tc>
      </w:tr>
      <w:tr w:rsidR="002667A7" w:rsidRPr="00E80820" w:rsidTr="00C66373">
        <w:trPr>
          <w:trHeight w:val="381"/>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b/>
                <w:lang w:eastAsia="es-PE"/>
              </w:rPr>
            </w:pPr>
            <w:r w:rsidRPr="00E80820">
              <w:rPr>
                <w:rFonts w:ascii="Arial" w:hAnsi="Arial" w:cs="Arial"/>
                <w:b/>
                <w:lang w:eastAsia="es-PE"/>
              </w:rPr>
              <w:t>Convocatoria</w:t>
            </w:r>
          </w:p>
        </w:tc>
        <w:tc>
          <w:tcPr>
            <w:tcW w:w="4056" w:type="dxa"/>
            <w:shd w:val="clear" w:color="auto" w:fill="FFFFFF"/>
            <w:noWrap/>
            <w:vAlign w:val="center"/>
          </w:tcPr>
          <w:p w:rsidR="002667A7" w:rsidRPr="00E80820" w:rsidRDefault="00C66373" w:rsidP="00C66373">
            <w:pPr>
              <w:spacing w:after="0" w:line="240" w:lineRule="auto"/>
              <w:jc w:val="center"/>
              <w:rPr>
                <w:rFonts w:ascii="Arial" w:hAnsi="Arial" w:cs="Arial"/>
                <w:lang w:eastAsia="es-PE"/>
              </w:rPr>
            </w:pPr>
            <w:r>
              <w:rPr>
                <w:rFonts w:ascii="Arial" w:hAnsi="Arial" w:cs="Arial"/>
                <w:lang w:eastAsia="es-PE"/>
              </w:rPr>
              <w:t>Martes, 25 de setiembre 2012</w:t>
            </w:r>
          </w:p>
        </w:tc>
      </w:tr>
      <w:tr w:rsidR="002667A7" w:rsidRPr="00E80820" w:rsidTr="00C66373">
        <w:trPr>
          <w:trHeight w:val="288"/>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b/>
                <w:lang w:eastAsia="es-PE"/>
              </w:rPr>
            </w:pPr>
            <w:r w:rsidRPr="00E80820">
              <w:rPr>
                <w:rFonts w:ascii="Arial" w:hAnsi="Arial" w:cs="Arial"/>
                <w:b/>
                <w:lang w:eastAsia="es-PE"/>
              </w:rPr>
              <w:t>Bases</w:t>
            </w:r>
          </w:p>
        </w:tc>
        <w:tc>
          <w:tcPr>
            <w:tcW w:w="4056" w:type="dxa"/>
            <w:shd w:val="clear" w:color="auto" w:fill="FFFFFF"/>
            <w:noWrap/>
            <w:vAlign w:val="center"/>
          </w:tcPr>
          <w:p w:rsidR="002667A7" w:rsidRPr="00E80820" w:rsidRDefault="002667A7" w:rsidP="008622BD">
            <w:pPr>
              <w:spacing w:after="0" w:line="240" w:lineRule="auto"/>
              <w:jc w:val="center"/>
              <w:rPr>
                <w:rFonts w:ascii="Arial" w:hAnsi="Arial" w:cs="Arial"/>
                <w:lang w:eastAsia="es-PE"/>
              </w:rPr>
            </w:pPr>
          </w:p>
        </w:tc>
      </w:tr>
      <w:tr w:rsidR="002667A7" w:rsidRPr="00E80820" w:rsidTr="00C66373">
        <w:trPr>
          <w:trHeight w:val="405"/>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Publicación de Bases</w:t>
            </w:r>
          </w:p>
        </w:tc>
        <w:tc>
          <w:tcPr>
            <w:tcW w:w="4056" w:type="dxa"/>
            <w:shd w:val="clear" w:color="auto" w:fill="FFFFFF"/>
            <w:noWrap/>
            <w:vAlign w:val="center"/>
          </w:tcPr>
          <w:p w:rsidR="002667A7" w:rsidRPr="00E80820" w:rsidRDefault="00C66373" w:rsidP="008622BD">
            <w:pPr>
              <w:keepNext/>
              <w:keepLines/>
              <w:spacing w:after="0" w:line="240" w:lineRule="auto"/>
              <w:jc w:val="center"/>
              <w:rPr>
                <w:rFonts w:ascii="Arial" w:hAnsi="Arial" w:cs="Arial"/>
                <w:lang w:eastAsia="es-PE"/>
              </w:rPr>
            </w:pPr>
            <w:r>
              <w:rPr>
                <w:rFonts w:ascii="Arial" w:hAnsi="Arial" w:cs="Arial"/>
                <w:lang w:eastAsia="es-PE"/>
              </w:rPr>
              <w:t>Martes, 25 de setiembre 2012</w:t>
            </w:r>
          </w:p>
        </w:tc>
      </w:tr>
      <w:tr w:rsidR="002667A7" w:rsidRPr="00E80820" w:rsidTr="00C66373">
        <w:trPr>
          <w:trHeight w:val="3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Primera Ronda de consultas a las Bases, de los Postores</w:t>
            </w:r>
          </w:p>
        </w:tc>
        <w:tc>
          <w:tcPr>
            <w:tcW w:w="4056" w:type="dxa"/>
            <w:shd w:val="clear" w:color="auto" w:fill="FFFFFF"/>
            <w:noWrap/>
            <w:vAlign w:val="center"/>
          </w:tcPr>
          <w:p w:rsidR="002667A7" w:rsidRPr="00E80820" w:rsidRDefault="002667A7" w:rsidP="00C66373">
            <w:pPr>
              <w:keepNext/>
              <w:keepLines/>
              <w:spacing w:after="0" w:line="240" w:lineRule="auto"/>
              <w:jc w:val="center"/>
              <w:rPr>
                <w:rFonts w:ascii="Arial" w:hAnsi="Arial" w:cs="Arial"/>
                <w:lang w:val="pt-BR" w:eastAsia="es-PE"/>
              </w:rPr>
            </w:pPr>
            <w:r w:rsidRPr="00E80820">
              <w:rPr>
                <w:rFonts w:ascii="Arial" w:hAnsi="Arial" w:cs="Arial"/>
                <w:lang w:val="pt-BR" w:eastAsia="es-PE"/>
              </w:rPr>
              <w:t xml:space="preserve">Hasta </w:t>
            </w:r>
            <w:proofErr w:type="spellStart"/>
            <w:proofErr w:type="gramStart"/>
            <w:r w:rsidRPr="00E80820">
              <w:rPr>
                <w:rFonts w:ascii="Arial" w:hAnsi="Arial" w:cs="Arial"/>
                <w:lang w:val="pt-BR" w:eastAsia="es-PE"/>
              </w:rPr>
              <w:t>el</w:t>
            </w:r>
            <w:proofErr w:type="spellEnd"/>
            <w:proofErr w:type="gramEnd"/>
            <w:r w:rsidRPr="00E80820">
              <w:rPr>
                <w:rFonts w:ascii="Arial" w:hAnsi="Arial" w:cs="Arial"/>
                <w:lang w:val="pt-BR" w:eastAsia="es-PE"/>
              </w:rPr>
              <w:t xml:space="preserve"> </w:t>
            </w:r>
            <w:proofErr w:type="spellStart"/>
            <w:r w:rsidR="00C66373">
              <w:rPr>
                <w:rFonts w:ascii="Arial" w:hAnsi="Arial" w:cs="Arial"/>
                <w:lang w:val="pt-BR" w:eastAsia="es-PE"/>
              </w:rPr>
              <w:t>miércoles</w:t>
            </w:r>
            <w:proofErr w:type="spellEnd"/>
            <w:r w:rsidR="00C66373">
              <w:rPr>
                <w:rFonts w:ascii="Arial" w:hAnsi="Arial" w:cs="Arial"/>
                <w:lang w:val="pt-BR" w:eastAsia="es-PE"/>
              </w:rPr>
              <w:t xml:space="preserve">, 17 de </w:t>
            </w:r>
            <w:proofErr w:type="spellStart"/>
            <w:r w:rsidR="00C66373">
              <w:rPr>
                <w:rFonts w:ascii="Arial" w:hAnsi="Arial" w:cs="Arial"/>
                <w:lang w:val="pt-BR" w:eastAsia="es-PE"/>
              </w:rPr>
              <w:t>octubre</w:t>
            </w:r>
            <w:proofErr w:type="spellEnd"/>
            <w:r w:rsidR="00C66373">
              <w:rPr>
                <w:rFonts w:ascii="Arial" w:hAnsi="Arial" w:cs="Arial"/>
                <w:lang w:val="pt-BR" w:eastAsia="es-PE"/>
              </w:rPr>
              <w:t xml:space="preserve"> 2012</w:t>
            </w:r>
          </w:p>
        </w:tc>
      </w:tr>
      <w:tr w:rsidR="002667A7" w:rsidRPr="00E80820" w:rsidTr="00C66373">
        <w:trPr>
          <w:trHeight w:val="6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Absolución a los Postores de 1ra ronda de consultas a la Bases</w:t>
            </w:r>
          </w:p>
        </w:tc>
        <w:tc>
          <w:tcPr>
            <w:tcW w:w="4056" w:type="dxa"/>
            <w:shd w:val="clear" w:color="auto" w:fill="FFFFFF"/>
            <w:noWrap/>
            <w:vAlign w:val="center"/>
          </w:tcPr>
          <w:p w:rsidR="002667A7" w:rsidRPr="00E80820" w:rsidRDefault="002667A7" w:rsidP="00C66373">
            <w:pPr>
              <w:keepNext/>
              <w:keepLines/>
              <w:spacing w:after="0" w:line="240" w:lineRule="auto"/>
              <w:jc w:val="center"/>
              <w:rPr>
                <w:rFonts w:ascii="Arial" w:hAnsi="Arial" w:cs="Arial"/>
                <w:lang w:eastAsia="es-PE"/>
              </w:rPr>
            </w:pPr>
            <w:r w:rsidRPr="00E80820">
              <w:rPr>
                <w:rFonts w:ascii="Arial" w:hAnsi="Arial" w:cs="Arial"/>
                <w:lang w:val="pt-BR" w:eastAsia="es-PE"/>
              </w:rPr>
              <w:t xml:space="preserve">Hasta </w:t>
            </w:r>
            <w:proofErr w:type="spellStart"/>
            <w:proofErr w:type="gramStart"/>
            <w:r w:rsidRPr="00E80820">
              <w:rPr>
                <w:rFonts w:ascii="Arial" w:hAnsi="Arial" w:cs="Arial"/>
                <w:lang w:val="pt-BR" w:eastAsia="es-PE"/>
              </w:rPr>
              <w:t>el</w:t>
            </w:r>
            <w:proofErr w:type="spellEnd"/>
            <w:proofErr w:type="gramEnd"/>
            <w:r w:rsidR="00C66373">
              <w:rPr>
                <w:rFonts w:ascii="Arial" w:hAnsi="Arial" w:cs="Arial"/>
                <w:lang w:val="pt-BR" w:eastAsia="es-PE"/>
              </w:rPr>
              <w:t xml:space="preserve"> jueves,15 de </w:t>
            </w:r>
            <w:proofErr w:type="spellStart"/>
            <w:r w:rsidR="00C66373">
              <w:rPr>
                <w:rFonts w:ascii="Arial" w:hAnsi="Arial" w:cs="Arial"/>
                <w:lang w:val="pt-BR" w:eastAsia="es-PE"/>
              </w:rPr>
              <w:t>noviembre</w:t>
            </w:r>
            <w:proofErr w:type="spellEnd"/>
            <w:r w:rsidR="00C66373">
              <w:rPr>
                <w:rFonts w:ascii="Arial" w:hAnsi="Arial" w:cs="Arial"/>
                <w:lang w:val="pt-BR" w:eastAsia="es-PE"/>
              </w:rPr>
              <w:t xml:space="preserve"> 2012</w:t>
            </w:r>
            <w:r w:rsidRPr="00E80820">
              <w:rPr>
                <w:rFonts w:ascii="Arial" w:hAnsi="Arial" w:cs="Arial"/>
                <w:lang w:val="pt-BR" w:eastAsia="es-PE"/>
              </w:rPr>
              <w:t xml:space="preserve"> </w:t>
            </w:r>
          </w:p>
        </w:tc>
      </w:tr>
      <w:tr w:rsidR="002667A7" w:rsidRPr="00E80820" w:rsidTr="00C66373">
        <w:trPr>
          <w:trHeight w:val="6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b/>
                <w:lang w:eastAsia="es-PE"/>
              </w:rPr>
            </w:pPr>
            <w:r w:rsidRPr="00E80820">
              <w:rPr>
                <w:rFonts w:ascii="Arial" w:hAnsi="Arial" w:cs="Arial"/>
                <w:lang w:eastAsia="es-PE"/>
              </w:rPr>
              <w:t>Segunda Ronda de consultas a las Bases, de los Postores</w:t>
            </w:r>
          </w:p>
        </w:tc>
        <w:tc>
          <w:tcPr>
            <w:tcW w:w="4056" w:type="dxa"/>
            <w:shd w:val="clear" w:color="auto" w:fill="FFFFFF"/>
            <w:noWrap/>
            <w:vAlign w:val="center"/>
          </w:tcPr>
          <w:p w:rsidR="002667A7" w:rsidRPr="00E80820" w:rsidRDefault="002667A7" w:rsidP="00C66373">
            <w:pPr>
              <w:spacing w:after="0" w:line="240" w:lineRule="auto"/>
              <w:jc w:val="center"/>
              <w:rPr>
                <w:rFonts w:ascii="Arial" w:hAnsi="Arial" w:cs="Arial"/>
                <w:b/>
                <w:lang w:eastAsia="es-PE"/>
              </w:rPr>
            </w:pPr>
            <w:r w:rsidRPr="00E80820">
              <w:rPr>
                <w:rFonts w:ascii="Arial" w:hAnsi="Arial" w:cs="Arial"/>
                <w:lang w:val="pt-BR" w:eastAsia="es-PE"/>
              </w:rPr>
              <w:t xml:space="preserve">Hasta </w:t>
            </w:r>
            <w:proofErr w:type="spellStart"/>
            <w:proofErr w:type="gramStart"/>
            <w:r w:rsidRPr="00E80820">
              <w:rPr>
                <w:rFonts w:ascii="Arial" w:hAnsi="Arial" w:cs="Arial"/>
                <w:lang w:val="pt-BR" w:eastAsia="es-PE"/>
              </w:rPr>
              <w:t>el</w:t>
            </w:r>
            <w:proofErr w:type="spellEnd"/>
            <w:proofErr w:type="gramEnd"/>
            <w:r w:rsidRPr="00E80820">
              <w:rPr>
                <w:rFonts w:ascii="Arial" w:hAnsi="Arial" w:cs="Arial"/>
                <w:lang w:val="pt-BR" w:eastAsia="es-PE"/>
              </w:rPr>
              <w:t xml:space="preserve"> </w:t>
            </w:r>
            <w:r w:rsidR="00C66373">
              <w:rPr>
                <w:rFonts w:ascii="Arial" w:hAnsi="Arial" w:cs="Arial"/>
                <w:lang w:val="pt-BR" w:eastAsia="es-PE"/>
              </w:rPr>
              <w:t xml:space="preserve">martes, 04 de </w:t>
            </w:r>
            <w:proofErr w:type="spellStart"/>
            <w:r w:rsidR="00C66373">
              <w:rPr>
                <w:rFonts w:ascii="Arial" w:hAnsi="Arial" w:cs="Arial"/>
                <w:lang w:val="pt-BR" w:eastAsia="es-PE"/>
              </w:rPr>
              <w:t>diciembre</w:t>
            </w:r>
            <w:proofErr w:type="spellEnd"/>
            <w:r w:rsidR="00C66373">
              <w:rPr>
                <w:rFonts w:ascii="Arial" w:hAnsi="Arial" w:cs="Arial"/>
                <w:lang w:val="pt-BR" w:eastAsia="es-PE"/>
              </w:rPr>
              <w:t xml:space="preserve"> 2012</w:t>
            </w:r>
          </w:p>
        </w:tc>
      </w:tr>
      <w:tr w:rsidR="002667A7" w:rsidRPr="00E80820" w:rsidTr="00C66373">
        <w:trPr>
          <w:trHeight w:val="6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b/>
                <w:lang w:eastAsia="es-PE"/>
              </w:rPr>
            </w:pPr>
            <w:r w:rsidRPr="00E80820">
              <w:rPr>
                <w:rFonts w:ascii="Arial" w:hAnsi="Arial" w:cs="Arial"/>
                <w:lang w:eastAsia="es-PE"/>
              </w:rPr>
              <w:t>Absolución a los Postores de 2da ronda de consultas a la Bases</w:t>
            </w:r>
          </w:p>
        </w:tc>
        <w:tc>
          <w:tcPr>
            <w:tcW w:w="4056" w:type="dxa"/>
            <w:shd w:val="clear" w:color="auto" w:fill="FFFFFF"/>
            <w:noWrap/>
            <w:vAlign w:val="center"/>
          </w:tcPr>
          <w:p w:rsidR="002667A7" w:rsidRPr="00E80820" w:rsidRDefault="002667A7" w:rsidP="00C66373">
            <w:pPr>
              <w:spacing w:after="0" w:line="240" w:lineRule="auto"/>
              <w:jc w:val="center"/>
              <w:rPr>
                <w:rFonts w:ascii="Arial" w:hAnsi="Arial" w:cs="Arial"/>
                <w:b/>
                <w:lang w:eastAsia="es-PE"/>
              </w:rPr>
            </w:pPr>
            <w:r w:rsidRPr="00E80820">
              <w:rPr>
                <w:rFonts w:ascii="Arial" w:hAnsi="Arial" w:cs="Arial"/>
                <w:lang w:val="pt-BR" w:eastAsia="es-PE"/>
              </w:rPr>
              <w:t xml:space="preserve">Hasta </w:t>
            </w:r>
            <w:proofErr w:type="spellStart"/>
            <w:proofErr w:type="gramStart"/>
            <w:r w:rsidRPr="00E80820">
              <w:rPr>
                <w:rFonts w:ascii="Arial" w:hAnsi="Arial" w:cs="Arial"/>
                <w:lang w:val="pt-BR" w:eastAsia="es-PE"/>
              </w:rPr>
              <w:t>el</w:t>
            </w:r>
            <w:proofErr w:type="spellEnd"/>
            <w:proofErr w:type="gramEnd"/>
            <w:r w:rsidRPr="00E80820">
              <w:rPr>
                <w:rFonts w:ascii="Arial" w:hAnsi="Arial" w:cs="Arial"/>
                <w:lang w:val="pt-BR" w:eastAsia="es-PE"/>
              </w:rPr>
              <w:t xml:space="preserve"> </w:t>
            </w:r>
            <w:proofErr w:type="spellStart"/>
            <w:r w:rsidR="00C66373">
              <w:rPr>
                <w:rFonts w:ascii="Arial" w:hAnsi="Arial" w:cs="Arial"/>
                <w:lang w:val="pt-BR" w:eastAsia="es-PE"/>
              </w:rPr>
              <w:t>jueves</w:t>
            </w:r>
            <w:proofErr w:type="spellEnd"/>
            <w:r w:rsidR="00C66373">
              <w:rPr>
                <w:rFonts w:ascii="Arial" w:hAnsi="Arial" w:cs="Arial"/>
                <w:lang w:val="pt-BR" w:eastAsia="es-PE"/>
              </w:rPr>
              <w:t xml:space="preserve">, 10 de </w:t>
            </w:r>
            <w:proofErr w:type="spellStart"/>
            <w:r w:rsidR="00C66373">
              <w:rPr>
                <w:rFonts w:ascii="Arial" w:hAnsi="Arial" w:cs="Arial"/>
                <w:lang w:val="pt-BR" w:eastAsia="es-PE"/>
              </w:rPr>
              <w:t>enero</w:t>
            </w:r>
            <w:proofErr w:type="spellEnd"/>
            <w:r w:rsidR="00C66373">
              <w:rPr>
                <w:rFonts w:ascii="Arial" w:hAnsi="Arial" w:cs="Arial"/>
                <w:lang w:val="pt-BR" w:eastAsia="es-PE"/>
              </w:rPr>
              <w:t xml:space="preserve"> de 2013</w:t>
            </w:r>
          </w:p>
        </w:tc>
      </w:tr>
      <w:tr w:rsidR="002667A7" w:rsidRPr="00E80820" w:rsidTr="00C66373">
        <w:trPr>
          <w:trHeight w:val="42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b/>
                <w:lang w:eastAsia="es-PE"/>
              </w:rPr>
            </w:pPr>
            <w:r w:rsidRPr="00E80820">
              <w:rPr>
                <w:rFonts w:ascii="Arial" w:hAnsi="Arial" w:cs="Arial"/>
                <w:b/>
                <w:lang w:eastAsia="es-PE"/>
              </w:rPr>
              <w:t>Precalificación</w:t>
            </w:r>
          </w:p>
        </w:tc>
        <w:tc>
          <w:tcPr>
            <w:tcW w:w="4056" w:type="dxa"/>
            <w:shd w:val="clear" w:color="auto" w:fill="FFFFFF"/>
            <w:noWrap/>
            <w:vAlign w:val="center"/>
          </w:tcPr>
          <w:p w:rsidR="002667A7" w:rsidRPr="00E80820" w:rsidRDefault="002667A7" w:rsidP="008622BD">
            <w:pPr>
              <w:spacing w:after="0" w:line="240" w:lineRule="auto"/>
              <w:jc w:val="center"/>
              <w:rPr>
                <w:rFonts w:ascii="Arial" w:hAnsi="Arial" w:cs="Arial"/>
                <w:b/>
                <w:lang w:eastAsia="es-PE"/>
              </w:rPr>
            </w:pPr>
          </w:p>
        </w:tc>
      </w:tr>
      <w:tr w:rsidR="002667A7" w:rsidRPr="00E80820" w:rsidTr="00C66373">
        <w:trPr>
          <w:trHeight w:val="532"/>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Pago del Derecho de Participación</w:t>
            </w:r>
          </w:p>
        </w:tc>
        <w:tc>
          <w:tcPr>
            <w:tcW w:w="4056" w:type="dxa"/>
            <w:shd w:val="clear" w:color="auto" w:fill="FFFFFF"/>
            <w:noWrap/>
            <w:vAlign w:val="center"/>
          </w:tcPr>
          <w:p w:rsidR="002667A7" w:rsidRPr="00E80820" w:rsidRDefault="002667A7" w:rsidP="008622BD">
            <w:pPr>
              <w:keepNext/>
              <w:keepLines/>
              <w:spacing w:after="0" w:line="240" w:lineRule="auto"/>
              <w:jc w:val="center"/>
              <w:rPr>
                <w:rFonts w:ascii="Arial" w:hAnsi="Arial" w:cs="Arial"/>
                <w:lang w:eastAsia="es-PE"/>
              </w:rPr>
            </w:pPr>
            <w:r w:rsidRPr="00E80820">
              <w:rPr>
                <w:rFonts w:ascii="Arial" w:hAnsi="Arial" w:cs="Arial"/>
                <w:lang w:eastAsia="es-PE"/>
              </w:rPr>
              <w:t xml:space="preserve">Hasta 1 día </w:t>
            </w:r>
            <w:r w:rsidR="00C30EF7">
              <w:rPr>
                <w:rFonts w:ascii="Arial" w:hAnsi="Arial" w:cs="Arial"/>
                <w:lang w:eastAsia="es-PE"/>
              </w:rPr>
              <w:t xml:space="preserve">hábil </w:t>
            </w:r>
            <w:r w:rsidRPr="00E80820">
              <w:rPr>
                <w:rFonts w:ascii="Arial" w:hAnsi="Arial" w:cs="Arial"/>
                <w:lang w:eastAsia="es-PE"/>
              </w:rPr>
              <w:t>antes</w:t>
            </w:r>
            <w:r w:rsidRPr="00E80820">
              <w:rPr>
                <w:rFonts w:ascii="Arial" w:hAnsi="Arial" w:cs="Arial"/>
              </w:rPr>
              <w:t xml:space="preserve"> </w:t>
            </w:r>
            <w:r w:rsidRPr="00E80820">
              <w:rPr>
                <w:rFonts w:ascii="Arial" w:hAnsi="Arial" w:cs="Arial"/>
                <w:lang w:eastAsia="es-PE"/>
              </w:rPr>
              <w:t>de la fecha límite para la Presentación de credenciales (Sobre N° 1)</w:t>
            </w:r>
            <w:r w:rsidRPr="00E80820" w:rsidDel="002378AA">
              <w:rPr>
                <w:rFonts w:ascii="Arial" w:hAnsi="Arial" w:cs="Arial"/>
                <w:lang w:eastAsia="es-PE"/>
              </w:rPr>
              <w:t xml:space="preserve"> </w:t>
            </w:r>
          </w:p>
        </w:tc>
      </w:tr>
      <w:tr w:rsidR="002667A7" w:rsidRPr="00E80820" w:rsidTr="00C66373">
        <w:trPr>
          <w:trHeight w:val="3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Presentación de credenciales de los interesados (Sobre N°1)</w:t>
            </w:r>
          </w:p>
        </w:tc>
        <w:tc>
          <w:tcPr>
            <w:tcW w:w="4056" w:type="dxa"/>
            <w:shd w:val="clear" w:color="auto" w:fill="FFFFFF"/>
            <w:noWrap/>
            <w:vAlign w:val="center"/>
          </w:tcPr>
          <w:p w:rsidR="002667A7" w:rsidRPr="00E80820" w:rsidRDefault="002667A7" w:rsidP="00C30EF7">
            <w:pPr>
              <w:keepNext/>
              <w:keepLines/>
              <w:spacing w:after="0" w:line="240" w:lineRule="auto"/>
              <w:jc w:val="center"/>
              <w:rPr>
                <w:rFonts w:ascii="Arial" w:hAnsi="Arial" w:cs="Arial"/>
                <w:lang w:eastAsia="es-PE"/>
              </w:rPr>
            </w:pPr>
            <w:r w:rsidRPr="00E80820">
              <w:rPr>
                <w:rFonts w:ascii="Arial" w:hAnsi="Arial" w:cs="Arial"/>
                <w:lang w:val="pt-BR" w:eastAsia="es-PE"/>
              </w:rPr>
              <w:t xml:space="preserve">Hasta </w:t>
            </w:r>
            <w:r w:rsidR="00C30EF7">
              <w:rPr>
                <w:rFonts w:ascii="Arial" w:hAnsi="Arial" w:cs="Arial"/>
                <w:lang w:val="pt-BR" w:eastAsia="es-PE"/>
              </w:rPr>
              <w:t>22</w:t>
            </w:r>
            <w:r w:rsidRPr="00E80820">
              <w:rPr>
                <w:rFonts w:ascii="Arial" w:hAnsi="Arial" w:cs="Arial"/>
                <w:lang w:val="pt-BR" w:eastAsia="es-PE"/>
              </w:rPr>
              <w:t xml:space="preserve"> </w:t>
            </w:r>
            <w:proofErr w:type="spellStart"/>
            <w:r w:rsidRPr="00E80820">
              <w:rPr>
                <w:rFonts w:ascii="Arial" w:hAnsi="Arial" w:cs="Arial"/>
                <w:lang w:val="pt-BR" w:eastAsia="es-PE"/>
              </w:rPr>
              <w:t>días</w:t>
            </w:r>
            <w:proofErr w:type="spellEnd"/>
            <w:r w:rsidRPr="00E80820">
              <w:rPr>
                <w:rFonts w:ascii="Arial" w:hAnsi="Arial" w:cs="Arial"/>
                <w:lang w:val="pt-BR" w:eastAsia="es-PE"/>
              </w:rPr>
              <w:t xml:space="preserve"> </w:t>
            </w:r>
            <w:proofErr w:type="spellStart"/>
            <w:r w:rsidR="00C30EF7">
              <w:rPr>
                <w:rFonts w:ascii="Arial" w:hAnsi="Arial" w:cs="Arial"/>
                <w:lang w:val="pt-BR" w:eastAsia="es-PE"/>
              </w:rPr>
              <w:t>hábiles</w:t>
            </w:r>
            <w:proofErr w:type="spellEnd"/>
            <w:r w:rsidR="00C30EF7">
              <w:rPr>
                <w:rFonts w:ascii="Arial" w:hAnsi="Arial" w:cs="Arial"/>
                <w:lang w:val="pt-BR" w:eastAsia="es-PE"/>
              </w:rPr>
              <w:t xml:space="preserve"> </w:t>
            </w:r>
            <w:r w:rsidRPr="00E80820">
              <w:rPr>
                <w:rFonts w:ascii="Arial" w:hAnsi="Arial" w:cs="Arial"/>
                <w:lang w:val="pt-BR" w:eastAsia="es-PE"/>
              </w:rPr>
              <w:t xml:space="preserve">antes de </w:t>
            </w:r>
            <w:proofErr w:type="gramStart"/>
            <w:r w:rsidRPr="00E80820">
              <w:rPr>
                <w:rFonts w:ascii="Arial" w:hAnsi="Arial" w:cs="Arial"/>
                <w:lang w:val="pt-BR" w:eastAsia="es-PE"/>
              </w:rPr>
              <w:t>la</w:t>
            </w:r>
            <w:proofErr w:type="gramEnd"/>
            <w:r w:rsidRPr="00E80820">
              <w:rPr>
                <w:rFonts w:ascii="Arial" w:hAnsi="Arial" w:cs="Arial"/>
                <w:lang w:val="pt-BR" w:eastAsia="es-PE"/>
              </w:rPr>
              <w:t xml:space="preserve"> fecha </w:t>
            </w:r>
            <w:proofErr w:type="spellStart"/>
            <w:r w:rsidRPr="00E80820">
              <w:rPr>
                <w:rFonts w:ascii="Arial" w:hAnsi="Arial" w:cs="Arial"/>
                <w:lang w:val="pt-BR" w:eastAsia="es-PE"/>
              </w:rPr>
              <w:t>límite</w:t>
            </w:r>
            <w:proofErr w:type="spellEnd"/>
            <w:r w:rsidRPr="00E80820">
              <w:rPr>
                <w:rFonts w:ascii="Arial" w:hAnsi="Arial" w:cs="Arial"/>
                <w:lang w:val="pt-BR" w:eastAsia="es-PE"/>
              </w:rPr>
              <w:t xml:space="preserve"> para la Entrega de la </w:t>
            </w:r>
            <w:proofErr w:type="spellStart"/>
            <w:r w:rsidRPr="00E80820">
              <w:rPr>
                <w:rFonts w:ascii="Arial" w:hAnsi="Arial" w:cs="Arial"/>
                <w:lang w:val="pt-BR" w:eastAsia="es-PE"/>
              </w:rPr>
              <w:t>Versión</w:t>
            </w:r>
            <w:proofErr w:type="spellEnd"/>
            <w:r w:rsidRPr="00E80820">
              <w:rPr>
                <w:rFonts w:ascii="Arial" w:hAnsi="Arial" w:cs="Arial"/>
                <w:lang w:val="pt-BR" w:eastAsia="es-PE"/>
              </w:rPr>
              <w:t xml:space="preserve"> Final del Contrato </w:t>
            </w:r>
            <w:proofErr w:type="spellStart"/>
            <w:r w:rsidRPr="00E80820">
              <w:rPr>
                <w:rFonts w:ascii="Arial" w:hAnsi="Arial" w:cs="Arial"/>
                <w:lang w:val="pt-BR" w:eastAsia="es-PE"/>
              </w:rPr>
              <w:t>aprobado</w:t>
            </w:r>
            <w:proofErr w:type="spellEnd"/>
            <w:r w:rsidRPr="00E80820">
              <w:rPr>
                <w:rFonts w:ascii="Arial" w:hAnsi="Arial" w:cs="Arial"/>
                <w:lang w:val="pt-BR" w:eastAsia="es-PE"/>
              </w:rPr>
              <w:t xml:space="preserve"> por </w:t>
            </w:r>
            <w:proofErr w:type="spellStart"/>
            <w:r w:rsidRPr="00E80820">
              <w:rPr>
                <w:rFonts w:ascii="Arial" w:hAnsi="Arial" w:cs="Arial"/>
                <w:lang w:val="pt-BR" w:eastAsia="es-PE"/>
              </w:rPr>
              <w:t>el</w:t>
            </w:r>
            <w:proofErr w:type="spellEnd"/>
            <w:r w:rsidRPr="00E80820">
              <w:rPr>
                <w:rFonts w:ascii="Arial" w:hAnsi="Arial" w:cs="Arial"/>
                <w:lang w:val="pt-BR" w:eastAsia="es-PE"/>
              </w:rPr>
              <w:t xml:space="preserve"> </w:t>
            </w:r>
            <w:proofErr w:type="spellStart"/>
            <w:r w:rsidRPr="00E80820">
              <w:rPr>
                <w:rFonts w:ascii="Arial" w:hAnsi="Arial" w:cs="Arial"/>
                <w:lang w:val="pt-BR" w:eastAsia="es-PE"/>
              </w:rPr>
              <w:t>Consejo</w:t>
            </w:r>
            <w:proofErr w:type="spellEnd"/>
            <w:r w:rsidRPr="00E80820">
              <w:rPr>
                <w:rFonts w:ascii="Arial" w:hAnsi="Arial" w:cs="Arial"/>
                <w:lang w:val="pt-BR" w:eastAsia="es-PE"/>
              </w:rPr>
              <w:t xml:space="preserve"> </w:t>
            </w:r>
            <w:proofErr w:type="spellStart"/>
            <w:r w:rsidRPr="00E80820">
              <w:rPr>
                <w:rFonts w:ascii="Arial" w:hAnsi="Arial" w:cs="Arial"/>
                <w:lang w:val="pt-BR" w:eastAsia="es-PE"/>
              </w:rPr>
              <w:t>Directivo</w:t>
            </w:r>
            <w:proofErr w:type="spellEnd"/>
            <w:r w:rsidRPr="00E80820">
              <w:rPr>
                <w:rFonts w:ascii="Arial" w:hAnsi="Arial" w:cs="Arial"/>
                <w:lang w:val="pt-BR" w:eastAsia="es-PE"/>
              </w:rPr>
              <w:t xml:space="preserve"> de PROINVERSIÓN</w:t>
            </w:r>
          </w:p>
        </w:tc>
      </w:tr>
      <w:tr w:rsidR="002667A7" w:rsidRPr="00E80820" w:rsidTr="00C66373">
        <w:trPr>
          <w:trHeight w:val="3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Subsanación a las observaciones formuladas en la documentación contenida en el Sobre N°1</w:t>
            </w:r>
          </w:p>
        </w:tc>
        <w:tc>
          <w:tcPr>
            <w:tcW w:w="4056" w:type="dxa"/>
            <w:shd w:val="clear" w:color="auto" w:fill="FFFFFF"/>
            <w:noWrap/>
            <w:vAlign w:val="center"/>
          </w:tcPr>
          <w:p w:rsidR="002667A7" w:rsidRPr="00E80820" w:rsidRDefault="002667A7" w:rsidP="00C30EF7">
            <w:pPr>
              <w:keepNext/>
              <w:keepLines/>
              <w:spacing w:after="0" w:line="240" w:lineRule="auto"/>
              <w:jc w:val="center"/>
              <w:rPr>
                <w:rFonts w:ascii="Arial" w:hAnsi="Arial" w:cs="Arial"/>
                <w:b/>
                <w:i/>
                <w:lang w:eastAsia="es-PE"/>
              </w:rPr>
            </w:pPr>
            <w:r w:rsidRPr="00E80820">
              <w:rPr>
                <w:rFonts w:ascii="Arial" w:hAnsi="Arial" w:cs="Arial"/>
                <w:lang w:val="pt-BR" w:eastAsia="es-PE"/>
              </w:rPr>
              <w:t xml:space="preserve">Hasta </w:t>
            </w:r>
            <w:r w:rsidR="002757D5">
              <w:rPr>
                <w:rFonts w:ascii="Arial" w:hAnsi="Arial" w:cs="Arial"/>
                <w:lang w:val="pt-BR" w:eastAsia="es-PE"/>
              </w:rPr>
              <w:t>1</w:t>
            </w:r>
            <w:r w:rsidR="00C30EF7">
              <w:rPr>
                <w:rFonts w:ascii="Arial" w:hAnsi="Arial" w:cs="Arial"/>
                <w:lang w:val="pt-BR" w:eastAsia="es-PE"/>
              </w:rPr>
              <w:t>4</w:t>
            </w:r>
            <w:r w:rsidRPr="00E80820">
              <w:rPr>
                <w:rFonts w:ascii="Arial" w:hAnsi="Arial" w:cs="Arial"/>
                <w:lang w:val="pt-BR" w:eastAsia="es-PE"/>
              </w:rPr>
              <w:t xml:space="preserve"> </w:t>
            </w:r>
            <w:proofErr w:type="spellStart"/>
            <w:r w:rsidRPr="00E80820">
              <w:rPr>
                <w:rFonts w:ascii="Arial" w:hAnsi="Arial" w:cs="Arial"/>
                <w:lang w:val="pt-BR" w:eastAsia="es-PE"/>
              </w:rPr>
              <w:t>días</w:t>
            </w:r>
            <w:proofErr w:type="spellEnd"/>
            <w:r w:rsidRPr="00E80820">
              <w:rPr>
                <w:rFonts w:ascii="Arial" w:hAnsi="Arial" w:cs="Arial"/>
                <w:lang w:val="pt-BR" w:eastAsia="es-PE"/>
              </w:rPr>
              <w:t xml:space="preserve"> </w:t>
            </w:r>
            <w:proofErr w:type="spellStart"/>
            <w:r w:rsidR="00C30EF7">
              <w:rPr>
                <w:rFonts w:ascii="Arial" w:hAnsi="Arial" w:cs="Arial"/>
                <w:lang w:val="pt-BR" w:eastAsia="es-PE"/>
              </w:rPr>
              <w:t>hábiles</w:t>
            </w:r>
            <w:proofErr w:type="spellEnd"/>
            <w:r w:rsidR="00C30EF7">
              <w:rPr>
                <w:rFonts w:ascii="Arial" w:hAnsi="Arial" w:cs="Arial"/>
                <w:lang w:val="pt-BR" w:eastAsia="es-PE"/>
              </w:rPr>
              <w:t xml:space="preserve"> </w:t>
            </w:r>
            <w:r w:rsidRPr="00E80820">
              <w:rPr>
                <w:rFonts w:ascii="Arial" w:hAnsi="Arial" w:cs="Arial"/>
                <w:bCs/>
                <w:lang w:eastAsia="es-PE"/>
              </w:rPr>
              <w:t xml:space="preserve">posteriores a </w:t>
            </w:r>
            <w:proofErr w:type="gramStart"/>
            <w:r w:rsidRPr="00E80820">
              <w:rPr>
                <w:rFonts w:ascii="Arial" w:hAnsi="Arial" w:cs="Arial"/>
                <w:bCs/>
                <w:lang w:eastAsia="es-PE"/>
              </w:rPr>
              <w:t>la</w:t>
            </w:r>
            <w:proofErr w:type="gramEnd"/>
            <w:r w:rsidRPr="00E80820">
              <w:rPr>
                <w:rFonts w:ascii="Arial" w:hAnsi="Arial" w:cs="Arial"/>
                <w:bCs/>
                <w:lang w:eastAsia="es-PE"/>
              </w:rPr>
              <w:t xml:space="preserve"> actividad anterior</w:t>
            </w:r>
          </w:p>
        </w:tc>
      </w:tr>
      <w:tr w:rsidR="002667A7" w:rsidRPr="00E80820" w:rsidTr="00C66373">
        <w:trPr>
          <w:trHeight w:val="441"/>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Anuncio individual sobre resultado de Precalificación</w:t>
            </w:r>
          </w:p>
        </w:tc>
        <w:tc>
          <w:tcPr>
            <w:tcW w:w="4056" w:type="dxa"/>
            <w:shd w:val="clear" w:color="auto" w:fill="FFFFFF"/>
            <w:noWrap/>
            <w:vAlign w:val="center"/>
          </w:tcPr>
          <w:p w:rsidR="002667A7" w:rsidRPr="00E80820" w:rsidRDefault="002667A7" w:rsidP="00C30EF7">
            <w:pPr>
              <w:keepNext/>
              <w:keepLines/>
              <w:spacing w:after="0" w:line="240" w:lineRule="auto"/>
              <w:jc w:val="center"/>
              <w:rPr>
                <w:rFonts w:ascii="Arial" w:hAnsi="Arial" w:cs="Arial"/>
                <w:lang w:eastAsia="es-PE"/>
              </w:rPr>
            </w:pPr>
            <w:r w:rsidRPr="00E80820">
              <w:rPr>
                <w:rFonts w:ascii="Arial" w:hAnsi="Arial" w:cs="Arial"/>
                <w:lang w:eastAsia="es-PE"/>
              </w:rPr>
              <w:t xml:space="preserve">Hasta </w:t>
            </w:r>
            <w:r w:rsidR="002757D5">
              <w:rPr>
                <w:rFonts w:ascii="Arial" w:hAnsi="Arial" w:cs="Arial"/>
                <w:lang w:eastAsia="es-PE"/>
              </w:rPr>
              <w:t>1</w:t>
            </w:r>
            <w:r w:rsidR="00C30EF7">
              <w:rPr>
                <w:rFonts w:ascii="Arial" w:hAnsi="Arial" w:cs="Arial"/>
                <w:lang w:eastAsia="es-PE"/>
              </w:rPr>
              <w:t>0</w:t>
            </w:r>
            <w:r w:rsidR="002757D5">
              <w:rPr>
                <w:rFonts w:ascii="Arial" w:hAnsi="Arial" w:cs="Arial"/>
                <w:lang w:eastAsia="es-PE"/>
              </w:rPr>
              <w:t xml:space="preserve"> días</w:t>
            </w:r>
            <w:r w:rsidRPr="00E80820">
              <w:rPr>
                <w:rFonts w:ascii="Arial" w:hAnsi="Arial" w:cs="Arial"/>
                <w:lang w:eastAsia="es-PE"/>
              </w:rPr>
              <w:t xml:space="preserve"> </w:t>
            </w:r>
            <w:r w:rsidR="00C30EF7">
              <w:rPr>
                <w:rFonts w:ascii="Arial" w:hAnsi="Arial" w:cs="Arial"/>
                <w:lang w:eastAsia="es-PE"/>
              </w:rPr>
              <w:t xml:space="preserve">hábiles </w:t>
            </w:r>
            <w:r w:rsidRPr="00E80820">
              <w:rPr>
                <w:rFonts w:ascii="Arial" w:hAnsi="Arial" w:cs="Arial"/>
                <w:bCs/>
                <w:lang w:eastAsia="es-PE"/>
              </w:rPr>
              <w:t>posteriores a la actividad anterior</w:t>
            </w:r>
          </w:p>
        </w:tc>
      </w:tr>
      <w:tr w:rsidR="002667A7" w:rsidRPr="00E80820" w:rsidTr="00C66373">
        <w:trPr>
          <w:trHeight w:val="409"/>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b/>
                <w:lang w:eastAsia="es-PE"/>
              </w:rPr>
            </w:pPr>
            <w:r w:rsidRPr="00E80820">
              <w:rPr>
                <w:rFonts w:ascii="Arial" w:hAnsi="Arial" w:cs="Arial"/>
                <w:b/>
                <w:lang w:eastAsia="es-PE"/>
              </w:rPr>
              <w:t>Contrato</w:t>
            </w:r>
          </w:p>
        </w:tc>
        <w:tc>
          <w:tcPr>
            <w:tcW w:w="4056" w:type="dxa"/>
            <w:shd w:val="clear" w:color="auto" w:fill="FFFFFF"/>
            <w:noWrap/>
            <w:vAlign w:val="center"/>
          </w:tcPr>
          <w:p w:rsidR="002667A7" w:rsidRPr="00E80820" w:rsidRDefault="002667A7" w:rsidP="008622BD">
            <w:pPr>
              <w:spacing w:after="0" w:line="240" w:lineRule="auto"/>
              <w:jc w:val="center"/>
              <w:rPr>
                <w:rFonts w:ascii="Arial" w:hAnsi="Arial" w:cs="Arial"/>
                <w:lang w:eastAsia="es-PE"/>
              </w:rPr>
            </w:pPr>
          </w:p>
        </w:tc>
      </w:tr>
      <w:tr w:rsidR="002667A7" w:rsidRPr="00E80820" w:rsidTr="00C66373">
        <w:trPr>
          <w:trHeight w:val="328"/>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Entrega del Primer Proyecto de Contrato</w:t>
            </w:r>
          </w:p>
        </w:tc>
        <w:tc>
          <w:tcPr>
            <w:tcW w:w="4056" w:type="dxa"/>
            <w:shd w:val="clear" w:color="auto" w:fill="FFFFFF"/>
            <w:noWrap/>
            <w:vAlign w:val="center"/>
          </w:tcPr>
          <w:p w:rsidR="002667A7" w:rsidRPr="00E80820" w:rsidRDefault="00C66373" w:rsidP="00C66373">
            <w:pPr>
              <w:keepNext/>
              <w:keepLines/>
              <w:spacing w:after="0" w:line="240" w:lineRule="auto"/>
              <w:jc w:val="center"/>
              <w:rPr>
                <w:rFonts w:ascii="Arial" w:hAnsi="Arial" w:cs="Arial"/>
                <w:lang w:eastAsia="es-PE"/>
              </w:rPr>
            </w:pPr>
            <w:r>
              <w:rPr>
                <w:rFonts w:ascii="Arial" w:hAnsi="Arial" w:cs="Arial"/>
                <w:lang w:eastAsia="es-PE"/>
              </w:rPr>
              <w:t>Hasta el jueves, 25 de octubre 2012</w:t>
            </w:r>
          </w:p>
        </w:tc>
      </w:tr>
      <w:tr w:rsidR="002667A7" w:rsidRPr="00E80820" w:rsidTr="00C66373">
        <w:trPr>
          <w:trHeight w:val="6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Sugerencias de los Postores al Primer Proyecto de Contrato</w:t>
            </w:r>
          </w:p>
        </w:tc>
        <w:tc>
          <w:tcPr>
            <w:tcW w:w="4056" w:type="dxa"/>
            <w:shd w:val="clear" w:color="auto" w:fill="FFFFFF"/>
            <w:noWrap/>
            <w:vAlign w:val="center"/>
          </w:tcPr>
          <w:p w:rsidR="002667A7" w:rsidRPr="00E80820" w:rsidRDefault="002667A7" w:rsidP="00C66373">
            <w:pPr>
              <w:keepNext/>
              <w:keepLines/>
              <w:spacing w:after="0" w:line="240" w:lineRule="auto"/>
              <w:jc w:val="center"/>
              <w:rPr>
                <w:rFonts w:ascii="Arial" w:hAnsi="Arial" w:cs="Arial"/>
                <w:lang w:eastAsia="es-PE"/>
              </w:rPr>
            </w:pPr>
            <w:r w:rsidRPr="00E80820">
              <w:rPr>
                <w:rFonts w:ascii="Arial" w:hAnsi="Arial" w:cs="Arial"/>
                <w:lang w:eastAsia="es-PE"/>
              </w:rPr>
              <w:t xml:space="preserve">Hasta el </w:t>
            </w:r>
            <w:r w:rsidR="00C66373">
              <w:rPr>
                <w:rFonts w:ascii="Arial" w:hAnsi="Arial" w:cs="Arial"/>
                <w:lang w:eastAsia="es-PE"/>
              </w:rPr>
              <w:t>lunes, 19 de noviembre 2012</w:t>
            </w:r>
          </w:p>
        </w:tc>
      </w:tr>
      <w:tr w:rsidR="002667A7" w:rsidRPr="00E80820" w:rsidTr="00C66373">
        <w:trPr>
          <w:trHeight w:val="6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Entrega de la Versión Final del Contrato aprobado por el Consejo Directivo de PROINVERSIÓN</w:t>
            </w:r>
          </w:p>
        </w:tc>
        <w:tc>
          <w:tcPr>
            <w:tcW w:w="4056" w:type="dxa"/>
            <w:shd w:val="clear" w:color="auto" w:fill="FFFFFF"/>
            <w:noWrap/>
            <w:vAlign w:val="center"/>
          </w:tcPr>
          <w:p w:rsidR="002667A7" w:rsidRPr="00E80820" w:rsidRDefault="002667A7" w:rsidP="00C66373">
            <w:pPr>
              <w:keepNext/>
              <w:keepLines/>
              <w:spacing w:after="0" w:line="240" w:lineRule="auto"/>
              <w:jc w:val="center"/>
              <w:rPr>
                <w:rFonts w:ascii="Arial" w:hAnsi="Arial" w:cs="Arial"/>
                <w:lang w:eastAsia="es-PE"/>
              </w:rPr>
            </w:pPr>
            <w:r w:rsidRPr="00E80820">
              <w:rPr>
                <w:rFonts w:ascii="Arial" w:hAnsi="Arial" w:cs="Arial"/>
                <w:lang w:eastAsia="es-PE"/>
              </w:rPr>
              <w:t xml:space="preserve">Hasta el </w:t>
            </w:r>
            <w:r w:rsidR="00C66373">
              <w:rPr>
                <w:rFonts w:ascii="Arial" w:hAnsi="Arial" w:cs="Arial"/>
                <w:lang w:eastAsia="es-PE"/>
              </w:rPr>
              <w:t>martes, 16 de abril 2013</w:t>
            </w:r>
          </w:p>
        </w:tc>
      </w:tr>
      <w:tr w:rsidR="002667A7" w:rsidRPr="00E80820" w:rsidTr="00C66373">
        <w:trPr>
          <w:trHeight w:val="6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Recepción del Informe Previo de la Contraloría General de la República</w:t>
            </w:r>
          </w:p>
        </w:tc>
        <w:tc>
          <w:tcPr>
            <w:tcW w:w="4056" w:type="dxa"/>
            <w:shd w:val="clear" w:color="auto" w:fill="FFFFFF"/>
            <w:noWrap/>
            <w:vAlign w:val="center"/>
          </w:tcPr>
          <w:p w:rsidR="002667A7" w:rsidRPr="00E80820" w:rsidRDefault="002667A7" w:rsidP="008622BD">
            <w:pPr>
              <w:keepNext/>
              <w:keepLines/>
              <w:spacing w:after="0" w:line="240" w:lineRule="auto"/>
              <w:jc w:val="center"/>
              <w:rPr>
                <w:rFonts w:ascii="Arial" w:hAnsi="Arial" w:cs="Arial"/>
                <w:lang w:eastAsia="es-PE"/>
              </w:rPr>
            </w:pPr>
            <w:r w:rsidRPr="00E80820">
              <w:rPr>
                <w:rFonts w:ascii="Arial" w:hAnsi="Arial" w:cs="Arial"/>
                <w:lang w:eastAsia="es-PE"/>
              </w:rPr>
              <w:t xml:space="preserve">Se comunicará mediante Circular </w:t>
            </w:r>
          </w:p>
        </w:tc>
      </w:tr>
      <w:tr w:rsidR="002667A7" w:rsidRPr="00E80820" w:rsidTr="00C66373">
        <w:trPr>
          <w:trHeight w:val="446"/>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b/>
                <w:lang w:eastAsia="es-PE"/>
              </w:rPr>
            </w:pPr>
            <w:r w:rsidRPr="00E80820">
              <w:rPr>
                <w:rFonts w:ascii="Arial" w:hAnsi="Arial" w:cs="Arial"/>
                <w:b/>
                <w:lang w:eastAsia="es-PE"/>
              </w:rPr>
              <w:t>Presentación de Propuestas</w:t>
            </w:r>
          </w:p>
        </w:tc>
        <w:tc>
          <w:tcPr>
            <w:tcW w:w="4056" w:type="dxa"/>
            <w:shd w:val="clear" w:color="auto" w:fill="FFFFFF"/>
            <w:noWrap/>
            <w:vAlign w:val="center"/>
          </w:tcPr>
          <w:p w:rsidR="002667A7" w:rsidRPr="00E80820" w:rsidRDefault="002667A7" w:rsidP="008622BD">
            <w:pPr>
              <w:spacing w:after="0" w:line="240" w:lineRule="auto"/>
              <w:jc w:val="center"/>
              <w:rPr>
                <w:rFonts w:ascii="Arial" w:hAnsi="Arial" w:cs="Arial"/>
                <w:lang w:eastAsia="es-PE"/>
              </w:rPr>
            </w:pPr>
          </w:p>
        </w:tc>
      </w:tr>
      <w:tr w:rsidR="002667A7" w:rsidRPr="00E80820" w:rsidTr="00C66373">
        <w:trPr>
          <w:trHeight w:val="3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Presentación de los Sobres N° 2 y N° 3 (Propuestas Técnica y Económica) y Apertura del Sobre N° 2</w:t>
            </w:r>
          </w:p>
        </w:tc>
        <w:tc>
          <w:tcPr>
            <w:tcW w:w="4056" w:type="dxa"/>
            <w:shd w:val="clear" w:color="auto" w:fill="FFFFFF"/>
            <w:noWrap/>
            <w:vAlign w:val="center"/>
          </w:tcPr>
          <w:p w:rsidR="002667A7" w:rsidRPr="00E80820" w:rsidRDefault="002667A7" w:rsidP="00EF57B5">
            <w:pPr>
              <w:keepNext/>
              <w:keepLines/>
              <w:spacing w:after="0" w:line="240" w:lineRule="auto"/>
              <w:jc w:val="center"/>
              <w:rPr>
                <w:rFonts w:ascii="Arial" w:hAnsi="Arial" w:cs="Arial"/>
                <w:bCs/>
                <w:lang w:eastAsia="es-PE"/>
              </w:rPr>
            </w:pPr>
            <w:r w:rsidRPr="00E80820">
              <w:rPr>
                <w:rFonts w:ascii="Arial" w:hAnsi="Arial" w:cs="Arial"/>
                <w:bCs/>
                <w:lang w:eastAsia="es-PE"/>
              </w:rPr>
              <w:t xml:space="preserve">Hasta </w:t>
            </w:r>
            <w:r w:rsidR="00C30EF7">
              <w:rPr>
                <w:rFonts w:ascii="Arial" w:hAnsi="Arial" w:cs="Arial"/>
                <w:bCs/>
                <w:lang w:eastAsia="es-PE"/>
              </w:rPr>
              <w:t>1</w:t>
            </w:r>
            <w:r w:rsidR="00EF57B5">
              <w:rPr>
                <w:rFonts w:ascii="Arial" w:hAnsi="Arial" w:cs="Arial"/>
                <w:bCs/>
                <w:lang w:eastAsia="es-PE"/>
              </w:rPr>
              <w:t>0</w:t>
            </w:r>
            <w:r w:rsidRPr="00E80820">
              <w:rPr>
                <w:rFonts w:ascii="Arial" w:hAnsi="Arial" w:cs="Arial"/>
                <w:bCs/>
                <w:lang w:eastAsia="es-PE"/>
              </w:rPr>
              <w:t xml:space="preserve"> días </w:t>
            </w:r>
            <w:r w:rsidR="00C30EF7">
              <w:rPr>
                <w:rFonts w:ascii="Arial" w:hAnsi="Arial" w:cs="Arial"/>
                <w:bCs/>
                <w:lang w:eastAsia="es-PE"/>
              </w:rPr>
              <w:t xml:space="preserve">hábiles </w:t>
            </w:r>
            <w:r w:rsidRPr="00E80820">
              <w:rPr>
                <w:rFonts w:ascii="Arial" w:hAnsi="Arial" w:cs="Arial"/>
                <w:bCs/>
                <w:lang w:eastAsia="es-PE"/>
              </w:rPr>
              <w:t>posteriores a la actividad anterior</w:t>
            </w:r>
          </w:p>
        </w:tc>
      </w:tr>
      <w:tr w:rsidR="002667A7" w:rsidRPr="00E80820" w:rsidTr="00C66373">
        <w:trPr>
          <w:trHeight w:val="3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Evaluación del Sobres N° 2 y comunicación individual del resultado del mismo</w:t>
            </w:r>
          </w:p>
        </w:tc>
        <w:tc>
          <w:tcPr>
            <w:tcW w:w="4056" w:type="dxa"/>
            <w:shd w:val="clear" w:color="auto" w:fill="FFFFFF"/>
            <w:noWrap/>
            <w:vAlign w:val="center"/>
          </w:tcPr>
          <w:p w:rsidR="002667A7" w:rsidRPr="00E80820" w:rsidRDefault="002667A7" w:rsidP="008622BD">
            <w:pPr>
              <w:keepNext/>
              <w:keepLines/>
              <w:spacing w:after="0" w:line="240" w:lineRule="auto"/>
              <w:jc w:val="center"/>
              <w:rPr>
                <w:rFonts w:ascii="Arial" w:hAnsi="Arial" w:cs="Arial"/>
                <w:lang w:eastAsia="es-PE"/>
              </w:rPr>
            </w:pPr>
            <w:r w:rsidRPr="00E80820">
              <w:rPr>
                <w:rFonts w:ascii="Arial" w:hAnsi="Arial" w:cs="Arial"/>
                <w:bCs/>
                <w:lang w:eastAsia="es-PE"/>
              </w:rPr>
              <w:t xml:space="preserve">Hasta 2 días </w:t>
            </w:r>
            <w:r w:rsidR="00C30EF7">
              <w:rPr>
                <w:rFonts w:ascii="Arial" w:hAnsi="Arial" w:cs="Arial"/>
                <w:bCs/>
                <w:lang w:eastAsia="es-PE"/>
              </w:rPr>
              <w:t xml:space="preserve">hábiles </w:t>
            </w:r>
            <w:r w:rsidRPr="00E80820">
              <w:rPr>
                <w:rFonts w:ascii="Arial" w:hAnsi="Arial" w:cs="Arial"/>
                <w:bCs/>
                <w:lang w:eastAsia="es-PE"/>
              </w:rPr>
              <w:t>posteriores a la actividad anterior</w:t>
            </w:r>
          </w:p>
        </w:tc>
      </w:tr>
      <w:tr w:rsidR="002667A7" w:rsidRPr="00E80820" w:rsidTr="00C66373">
        <w:trPr>
          <w:trHeight w:val="300"/>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Apertura del Sobre N° 3 y otorgamiento de la Buena Pro</w:t>
            </w:r>
          </w:p>
        </w:tc>
        <w:tc>
          <w:tcPr>
            <w:tcW w:w="4056" w:type="dxa"/>
            <w:shd w:val="clear" w:color="auto" w:fill="FFFFFF"/>
            <w:noWrap/>
            <w:vAlign w:val="center"/>
          </w:tcPr>
          <w:p w:rsidR="002667A7" w:rsidRPr="00E80820" w:rsidRDefault="002667A7" w:rsidP="008622BD">
            <w:pPr>
              <w:keepNext/>
              <w:keepLines/>
              <w:spacing w:after="0" w:line="240" w:lineRule="auto"/>
              <w:jc w:val="center"/>
              <w:rPr>
                <w:rFonts w:ascii="Arial" w:hAnsi="Arial" w:cs="Arial"/>
                <w:lang w:eastAsia="es-PE"/>
              </w:rPr>
            </w:pPr>
            <w:r w:rsidRPr="00E80820">
              <w:rPr>
                <w:rFonts w:ascii="Arial" w:hAnsi="Arial" w:cs="Arial"/>
                <w:bCs/>
                <w:lang w:eastAsia="es-PE"/>
              </w:rPr>
              <w:t xml:space="preserve">Hasta 1 día </w:t>
            </w:r>
            <w:r w:rsidR="00C30EF7">
              <w:rPr>
                <w:rFonts w:ascii="Arial" w:hAnsi="Arial" w:cs="Arial"/>
                <w:bCs/>
                <w:lang w:eastAsia="es-PE"/>
              </w:rPr>
              <w:t xml:space="preserve">hábil </w:t>
            </w:r>
            <w:r w:rsidRPr="00E80820">
              <w:rPr>
                <w:rFonts w:ascii="Arial" w:hAnsi="Arial" w:cs="Arial"/>
                <w:bCs/>
                <w:lang w:eastAsia="es-PE"/>
              </w:rPr>
              <w:t xml:space="preserve">posterior a la actividad anterior </w:t>
            </w:r>
          </w:p>
        </w:tc>
      </w:tr>
      <w:tr w:rsidR="002667A7" w:rsidRPr="00E80820" w:rsidTr="00C66373">
        <w:trPr>
          <w:trHeight w:val="581"/>
          <w:jc w:val="center"/>
        </w:trPr>
        <w:tc>
          <w:tcPr>
            <w:tcW w:w="4908" w:type="dxa"/>
            <w:shd w:val="clear" w:color="auto" w:fill="FFFFFF"/>
            <w:vAlign w:val="center"/>
          </w:tcPr>
          <w:p w:rsidR="002667A7" w:rsidRPr="00E80820" w:rsidRDefault="002667A7" w:rsidP="008622BD">
            <w:pPr>
              <w:spacing w:after="0" w:line="240" w:lineRule="auto"/>
              <w:rPr>
                <w:rFonts w:ascii="Arial" w:hAnsi="Arial" w:cs="Arial"/>
                <w:lang w:eastAsia="es-PE"/>
              </w:rPr>
            </w:pPr>
            <w:r w:rsidRPr="00E80820">
              <w:rPr>
                <w:rFonts w:ascii="Arial" w:hAnsi="Arial" w:cs="Arial"/>
                <w:lang w:eastAsia="es-PE"/>
              </w:rPr>
              <w:t>Fecha de Cierre</w:t>
            </w:r>
          </w:p>
        </w:tc>
        <w:tc>
          <w:tcPr>
            <w:tcW w:w="4056" w:type="dxa"/>
            <w:shd w:val="clear" w:color="auto" w:fill="FFFFFF"/>
            <w:noWrap/>
            <w:vAlign w:val="center"/>
          </w:tcPr>
          <w:p w:rsidR="002667A7" w:rsidRPr="00E80820" w:rsidRDefault="002667A7" w:rsidP="008622BD">
            <w:pPr>
              <w:keepNext/>
              <w:keepLines/>
              <w:spacing w:after="0" w:line="240" w:lineRule="auto"/>
              <w:jc w:val="center"/>
              <w:rPr>
                <w:rFonts w:ascii="Arial" w:hAnsi="Arial" w:cs="Arial"/>
                <w:lang w:eastAsia="es-PE"/>
              </w:rPr>
            </w:pPr>
            <w:r w:rsidRPr="00E80820">
              <w:rPr>
                <w:rFonts w:ascii="Arial" w:hAnsi="Arial" w:cs="Arial"/>
                <w:lang w:eastAsia="es-PE"/>
              </w:rPr>
              <w:t>Se comunicará mediante Circular</w:t>
            </w:r>
          </w:p>
        </w:tc>
      </w:tr>
    </w:tbl>
    <w:p w:rsidR="007E7C3E" w:rsidRPr="00D37351" w:rsidRDefault="00B01F57" w:rsidP="00D37351">
      <w:pPr>
        <w:pStyle w:val="Ttulo1"/>
        <w:jc w:val="center"/>
        <w:rPr>
          <w:rFonts w:ascii="Arial" w:hAnsi="Arial" w:cs="Arial"/>
          <w:bCs w:val="0"/>
          <w:sz w:val="22"/>
          <w:szCs w:val="22"/>
        </w:rPr>
      </w:pPr>
      <w:bookmarkStart w:id="911" w:name="_Toc322689946"/>
      <w:bookmarkStart w:id="912" w:name="_Toc323152903"/>
      <w:bookmarkStart w:id="913" w:name="_Toc324169720"/>
      <w:bookmarkStart w:id="914" w:name="_Toc334691963"/>
      <w:r w:rsidRPr="00D37351">
        <w:rPr>
          <w:rFonts w:ascii="Arial" w:hAnsi="Arial" w:cs="Arial"/>
          <w:bCs w:val="0"/>
          <w:sz w:val="22"/>
          <w:szCs w:val="22"/>
        </w:rPr>
        <w:lastRenderedPageBreak/>
        <w:t>ANEXO Nº 13</w:t>
      </w:r>
      <w:bookmarkEnd w:id="911"/>
      <w:bookmarkEnd w:id="912"/>
      <w:bookmarkEnd w:id="913"/>
      <w:bookmarkEnd w:id="914"/>
    </w:p>
    <w:p w:rsidR="00E80820" w:rsidRPr="00E424DB" w:rsidRDefault="00E80820" w:rsidP="008622BD">
      <w:pPr>
        <w:pStyle w:val="Ttulo1"/>
        <w:jc w:val="center"/>
        <w:rPr>
          <w:rFonts w:ascii="Arial" w:hAnsi="Arial" w:cs="Arial"/>
          <w:bCs w:val="0"/>
          <w:sz w:val="22"/>
          <w:szCs w:val="22"/>
        </w:rPr>
      </w:pPr>
    </w:p>
    <w:p w:rsidR="00E80820" w:rsidRPr="00E80820" w:rsidRDefault="00E80820" w:rsidP="008622BD">
      <w:pPr>
        <w:pStyle w:val="Ttulo1"/>
        <w:jc w:val="center"/>
        <w:rPr>
          <w:rFonts w:ascii="Arial" w:hAnsi="Arial" w:cs="Arial"/>
          <w:bCs w:val="0"/>
          <w:sz w:val="22"/>
          <w:szCs w:val="22"/>
        </w:rPr>
      </w:pPr>
      <w:bookmarkStart w:id="915" w:name="_Toc334691964"/>
      <w:r w:rsidRPr="00E80820">
        <w:rPr>
          <w:rFonts w:ascii="Arial" w:hAnsi="Arial" w:cs="Arial"/>
          <w:bCs w:val="0"/>
          <w:sz w:val="22"/>
          <w:szCs w:val="22"/>
        </w:rPr>
        <w:t xml:space="preserve">Formulario </w:t>
      </w:r>
      <w:r w:rsidR="00505FCC">
        <w:rPr>
          <w:rFonts w:ascii="Arial" w:hAnsi="Arial" w:cs="Arial"/>
          <w:bCs w:val="0"/>
          <w:sz w:val="22"/>
          <w:szCs w:val="22"/>
        </w:rPr>
        <w:t>1</w:t>
      </w:r>
      <w:r w:rsidRPr="00E80820">
        <w:rPr>
          <w:rFonts w:ascii="Arial" w:hAnsi="Arial" w:cs="Arial"/>
          <w:bCs w:val="0"/>
          <w:sz w:val="22"/>
          <w:szCs w:val="22"/>
        </w:rPr>
        <w:t>: Declaración Jurada del Concesionario de tener un</w:t>
      </w:r>
      <w:r w:rsidRPr="00E424DB">
        <w:rPr>
          <w:rFonts w:ascii="Arial" w:hAnsi="Arial" w:cs="Arial"/>
          <w:bCs w:val="0"/>
          <w:sz w:val="22"/>
          <w:szCs w:val="22"/>
        </w:rPr>
        <w:t xml:space="preserve"> Asesor de Artes Escénicas y Musicales en el Perú</w:t>
      </w:r>
      <w:bookmarkEnd w:id="915"/>
      <w:r w:rsidRPr="00E424DB">
        <w:rPr>
          <w:rFonts w:ascii="Arial" w:hAnsi="Arial" w:cs="Arial"/>
          <w:bCs w:val="0"/>
          <w:sz w:val="22"/>
          <w:szCs w:val="22"/>
        </w:rPr>
        <w:t xml:space="preserve"> </w:t>
      </w:r>
    </w:p>
    <w:p w:rsidR="00E80820" w:rsidRPr="00E80820" w:rsidRDefault="00E80820" w:rsidP="008622BD">
      <w:pPr>
        <w:spacing w:after="0" w:line="240" w:lineRule="auto"/>
        <w:jc w:val="both"/>
        <w:rPr>
          <w:rFonts w:ascii="Arial" w:hAnsi="Arial" w:cs="Arial"/>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Que</w:t>
      </w:r>
      <w:proofErr w:type="gramStart"/>
      <w:r w:rsidRPr="00E80820">
        <w:rPr>
          <w:rFonts w:ascii="Arial" w:hAnsi="Arial" w:cs="Arial"/>
          <w:sz w:val="22"/>
          <w:szCs w:val="22"/>
        </w:rPr>
        <w:t>, …</w:t>
      </w:r>
      <w:proofErr w:type="gramEnd"/>
      <w:r w:rsidRPr="00E80820">
        <w:rPr>
          <w:rFonts w:ascii="Arial" w:hAnsi="Arial" w:cs="Arial"/>
          <w:sz w:val="22"/>
          <w:szCs w:val="22"/>
        </w:rPr>
        <w:t xml:space="preserve">…………………………. (nombre del Concesionario), nos comprometemos a tener a una persona natural o jurídica como Asesor de Artes Escénicas y Musicales en el Perú que cumpla con los requisitos estipulados en el Numeral </w:t>
      </w:r>
      <w:r w:rsidR="009746B4">
        <w:rPr>
          <w:rFonts w:ascii="Arial" w:hAnsi="Arial" w:cs="Arial"/>
          <w:sz w:val="22"/>
          <w:szCs w:val="22"/>
        </w:rPr>
        <w:t>11</w:t>
      </w:r>
      <w:r w:rsidR="009746B4" w:rsidRPr="00E80820">
        <w:rPr>
          <w:rFonts w:ascii="Arial" w:hAnsi="Arial" w:cs="Arial"/>
          <w:sz w:val="22"/>
          <w:szCs w:val="22"/>
        </w:rPr>
        <w:t xml:space="preserve"> </w:t>
      </w:r>
      <w:r w:rsidRPr="00E80820">
        <w:rPr>
          <w:rFonts w:ascii="Arial" w:hAnsi="Arial" w:cs="Arial"/>
          <w:sz w:val="22"/>
          <w:szCs w:val="22"/>
        </w:rPr>
        <w:t>de las Bases y dentro del plazo previsto en las mismas.</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spacing w:after="0" w:line="240" w:lineRule="auto"/>
        <w:jc w:val="both"/>
        <w:rPr>
          <w:rFonts w:ascii="Arial" w:hAnsi="Arial" w:cs="Arial"/>
        </w:rPr>
      </w:pPr>
      <w:r w:rsidRPr="00E80820">
        <w:rPr>
          <w:rFonts w:ascii="Arial" w:hAnsi="Arial" w:cs="Arial"/>
        </w:rPr>
        <w:t>El Asesor de Artes Escénicas y Musicales en el Perú podrá ser parte del Concesionario o ser un tercero.</w:t>
      </w:r>
    </w:p>
    <w:p w:rsidR="00E80820" w:rsidRPr="00E80820" w:rsidRDefault="00E80820" w:rsidP="008622BD">
      <w:pPr>
        <w:spacing w:after="0" w:line="240" w:lineRule="auto"/>
        <w:jc w:val="both"/>
        <w:rPr>
          <w:rFonts w:ascii="Arial" w:hAnsi="Arial" w:cs="Arial"/>
        </w:rPr>
      </w:pPr>
    </w:p>
    <w:p w:rsidR="00E80820" w:rsidRPr="00E80820" w:rsidRDefault="00E80820" w:rsidP="008622BD">
      <w:pPr>
        <w:spacing w:after="0" w:line="240" w:lineRule="auto"/>
        <w:jc w:val="both"/>
        <w:rPr>
          <w:rFonts w:ascii="Arial" w:hAnsi="Arial" w:cs="Arial"/>
        </w:rPr>
      </w:pPr>
      <w:r w:rsidRPr="00E80820">
        <w:rPr>
          <w:rFonts w:ascii="Arial" w:hAnsi="Arial" w:cs="Arial"/>
        </w:rPr>
        <w:t>Que, el contrato con el Asesor de Artes Escénicas y Musicales en el Perú tendrá cuando menos los términos indicados en el Formulario 3 del Anexo N° 13.</w:t>
      </w:r>
    </w:p>
    <w:p w:rsidR="00E80820" w:rsidRPr="00E80820" w:rsidRDefault="00E80820" w:rsidP="008622BD">
      <w:pPr>
        <w:spacing w:after="0" w:line="240" w:lineRule="auto"/>
        <w:jc w:val="both"/>
        <w:rPr>
          <w:rFonts w:ascii="Arial" w:hAnsi="Arial" w:cs="Arial"/>
        </w:rPr>
      </w:pPr>
    </w:p>
    <w:p w:rsidR="00E80820" w:rsidRPr="00E80820" w:rsidRDefault="00E80820" w:rsidP="008622BD">
      <w:pPr>
        <w:spacing w:after="0" w:line="240" w:lineRule="auto"/>
        <w:jc w:val="both"/>
        <w:rPr>
          <w:rFonts w:ascii="Arial" w:hAnsi="Arial" w:cs="Arial"/>
        </w:rPr>
      </w:pPr>
      <w:r w:rsidRPr="00E80820">
        <w:rPr>
          <w:rFonts w:ascii="Arial" w:hAnsi="Arial" w:cs="Arial"/>
        </w:rPr>
        <w:t xml:space="preserve">Que, en caso no presentemos al Asesor de Artes Escénicas y Musicales en el Perú dentro del plazo establecido o si éste no cumpliera con los requisitos establecidos en las Bases, y luego de actuar de acuerdo con lo establecido en el Contrato, reconocemos que estamos sujetos a las penalidades establecidas en el Contrato e incluso a la potestad que se ejecute la Garantía de Fiel Cumplimiento del Contrato. </w:t>
      </w:r>
    </w:p>
    <w:p w:rsidR="00E80820" w:rsidRPr="00E80820" w:rsidRDefault="00E80820" w:rsidP="008622BD">
      <w:pPr>
        <w:spacing w:after="0" w:line="240" w:lineRule="auto"/>
        <w:jc w:val="both"/>
        <w:rPr>
          <w:rFonts w:ascii="Arial" w:hAnsi="Arial" w:cs="Arial"/>
        </w:rPr>
      </w:pPr>
    </w:p>
    <w:p w:rsidR="00E80820" w:rsidRPr="00E80820" w:rsidRDefault="00E80820" w:rsidP="008622BD">
      <w:pPr>
        <w:pStyle w:val="Textosinformato"/>
        <w:tabs>
          <w:tab w:val="left" w:pos="5070"/>
        </w:tabs>
        <w:jc w:val="both"/>
        <w:rPr>
          <w:rFonts w:ascii="Arial" w:hAnsi="Arial" w:cs="Arial"/>
          <w:sz w:val="22"/>
          <w:szCs w:val="22"/>
        </w:rPr>
      </w:pPr>
    </w:p>
    <w:p w:rsidR="00E80820" w:rsidRPr="00E80820" w:rsidRDefault="00E80820" w:rsidP="008622BD">
      <w:pPr>
        <w:pStyle w:val="Textosinformato"/>
        <w:tabs>
          <w:tab w:val="left" w:pos="5070"/>
        </w:tabs>
        <w:jc w:val="both"/>
        <w:rPr>
          <w:rFonts w:ascii="Arial" w:hAnsi="Arial" w:cs="Arial"/>
          <w:sz w:val="22"/>
          <w:szCs w:val="22"/>
        </w:rPr>
      </w:pPr>
      <w:r w:rsidRPr="00E80820">
        <w:rPr>
          <w:rFonts w:ascii="Arial" w:hAnsi="Arial" w:cs="Arial"/>
          <w:sz w:val="22"/>
          <w:szCs w:val="22"/>
        </w:rPr>
        <w:t>Lugar y fecha: ..............., .....de .................. de 20…</w:t>
      </w:r>
      <w:proofErr w:type="gramStart"/>
      <w:r w:rsidRPr="00E80820">
        <w:rPr>
          <w:rFonts w:ascii="Arial" w:hAnsi="Arial" w:cs="Arial"/>
          <w:sz w:val="22"/>
          <w:szCs w:val="22"/>
        </w:rPr>
        <w:t>..</w:t>
      </w:r>
      <w:proofErr w:type="gramEnd"/>
      <w:r w:rsidRPr="00E80820">
        <w:rPr>
          <w:rFonts w:ascii="Arial" w:hAnsi="Arial" w:cs="Arial"/>
          <w:sz w:val="22"/>
          <w:szCs w:val="22"/>
        </w:rPr>
        <w:tab/>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Concesionario</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Concesionario</w:t>
      </w:r>
    </w:p>
    <w:p w:rsidR="00E80820" w:rsidRPr="00E80820" w:rsidRDefault="00E80820" w:rsidP="008622BD">
      <w:pPr>
        <w:spacing w:after="0" w:line="240" w:lineRule="auto"/>
        <w:jc w:val="both"/>
        <w:rPr>
          <w:rFonts w:ascii="Arial" w:hAnsi="Arial" w:cs="Arial"/>
          <w:iCs/>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Firma del Representante Legal del Concesionario</w:t>
      </w:r>
    </w:p>
    <w:p w:rsidR="00E80820" w:rsidRPr="00E80820" w:rsidRDefault="00E80820" w:rsidP="008622BD">
      <w:pPr>
        <w:pStyle w:val="Ttulo1"/>
        <w:jc w:val="center"/>
        <w:rPr>
          <w:rFonts w:ascii="Arial" w:hAnsi="Arial" w:cs="Arial"/>
          <w:bCs w:val="0"/>
          <w:sz w:val="22"/>
          <w:szCs w:val="22"/>
        </w:rPr>
      </w:pPr>
      <w:r w:rsidRPr="00E80820">
        <w:rPr>
          <w:rFonts w:ascii="Arial" w:hAnsi="Arial" w:cs="Arial"/>
          <w:sz w:val="22"/>
          <w:szCs w:val="22"/>
        </w:rPr>
        <w:br w:type="page"/>
      </w:r>
      <w:bookmarkStart w:id="916" w:name="_Toc323152905"/>
      <w:bookmarkStart w:id="917" w:name="_Toc324169722"/>
      <w:bookmarkStart w:id="918" w:name="_Toc324368801"/>
      <w:bookmarkStart w:id="919" w:name="_Toc332901496"/>
      <w:bookmarkStart w:id="920" w:name="_Toc334691965"/>
      <w:r w:rsidRPr="00E80820">
        <w:rPr>
          <w:rFonts w:ascii="Arial" w:hAnsi="Arial" w:cs="Arial"/>
          <w:bCs w:val="0"/>
          <w:sz w:val="22"/>
          <w:szCs w:val="22"/>
        </w:rPr>
        <w:lastRenderedPageBreak/>
        <w:t>ANEXO Nº 13</w:t>
      </w:r>
      <w:bookmarkEnd w:id="916"/>
      <w:bookmarkEnd w:id="917"/>
      <w:bookmarkEnd w:id="918"/>
      <w:bookmarkEnd w:id="919"/>
      <w:bookmarkEnd w:id="920"/>
    </w:p>
    <w:p w:rsidR="00E80820" w:rsidRPr="00E80820" w:rsidRDefault="00E80820" w:rsidP="008622BD">
      <w:pPr>
        <w:spacing w:after="0" w:line="240" w:lineRule="auto"/>
        <w:rPr>
          <w:rFonts w:ascii="Arial" w:hAnsi="Arial" w:cs="Arial"/>
        </w:rPr>
      </w:pPr>
    </w:p>
    <w:p w:rsidR="00E80820" w:rsidRPr="00E80820" w:rsidRDefault="00E80820" w:rsidP="008622BD">
      <w:pPr>
        <w:pStyle w:val="Ttulo1"/>
        <w:jc w:val="center"/>
        <w:rPr>
          <w:rFonts w:ascii="Arial" w:hAnsi="Arial" w:cs="Arial"/>
          <w:bCs w:val="0"/>
          <w:sz w:val="22"/>
          <w:szCs w:val="22"/>
        </w:rPr>
      </w:pPr>
      <w:bookmarkStart w:id="921" w:name="_Toc334691966"/>
      <w:r w:rsidRPr="00E80820">
        <w:rPr>
          <w:rFonts w:ascii="Arial" w:hAnsi="Arial" w:cs="Arial"/>
          <w:bCs w:val="0"/>
          <w:sz w:val="22"/>
          <w:szCs w:val="22"/>
        </w:rPr>
        <w:t xml:space="preserve">Formulario </w:t>
      </w:r>
      <w:r w:rsidR="00505FCC">
        <w:rPr>
          <w:rFonts w:ascii="Arial" w:hAnsi="Arial" w:cs="Arial"/>
          <w:bCs w:val="0"/>
          <w:sz w:val="22"/>
          <w:szCs w:val="22"/>
        </w:rPr>
        <w:t>2</w:t>
      </w:r>
      <w:r w:rsidRPr="00E80820">
        <w:rPr>
          <w:rFonts w:ascii="Arial" w:hAnsi="Arial" w:cs="Arial"/>
          <w:bCs w:val="0"/>
          <w:sz w:val="22"/>
          <w:szCs w:val="22"/>
        </w:rPr>
        <w:t xml:space="preserve">: Declaración Jurada - Experiencia del </w:t>
      </w:r>
      <w:r w:rsidRPr="00E80820">
        <w:rPr>
          <w:rFonts w:ascii="Arial" w:hAnsi="Arial" w:cs="Arial"/>
          <w:bCs w:val="0"/>
          <w:sz w:val="22"/>
          <w:szCs w:val="22"/>
          <w:lang w:val="es-MX"/>
        </w:rPr>
        <w:t>Asesor de Artes Escénicas y Musicales en el Perú</w:t>
      </w:r>
      <w:bookmarkEnd w:id="921"/>
      <w:r w:rsidRPr="00E80820">
        <w:rPr>
          <w:rFonts w:ascii="Arial" w:hAnsi="Arial" w:cs="Arial"/>
          <w:bCs w:val="0"/>
          <w:sz w:val="22"/>
          <w:szCs w:val="22"/>
          <w:lang w:val="es-MX"/>
        </w:rPr>
        <w:t xml:space="preserve"> </w:t>
      </w:r>
    </w:p>
    <w:p w:rsidR="00E80820" w:rsidRPr="00E80820" w:rsidRDefault="00E80820" w:rsidP="008622BD">
      <w:pPr>
        <w:spacing w:after="0" w:line="240" w:lineRule="auto"/>
        <w:jc w:val="both"/>
        <w:rPr>
          <w:rFonts w:ascii="Arial" w:hAnsi="Arial" w:cs="Arial"/>
        </w:rPr>
      </w:pPr>
    </w:p>
    <w:p w:rsidR="00E80820" w:rsidRPr="00E80820" w:rsidRDefault="00E80820" w:rsidP="008622BD">
      <w:pPr>
        <w:pStyle w:val="Textosinformato"/>
        <w:jc w:val="both"/>
        <w:rPr>
          <w:rFonts w:ascii="Arial" w:hAnsi="Arial" w:cs="Arial"/>
          <w:b/>
          <w:sz w:val="22"/>
          <w:szCs w:val="22"/>
        </w:rPr>
      </w:pPr>
      <w:r w:rsidRPr="00E80820">
        <w:rPr>
          <w:rFonts w:ascii="Arial" w:hAnsi="Arial" w:cs="Arial"/>
          <w:b/>
          <w:sz w:val="22"/>
          <w:szCs w:val="22"/>
        </w:rPr>
        <w:t xml:space="preserve">Nombre del Concesionario: ……………………………………… </w:t>
      </w:r>
    </w:p>
    <w:p w:rsidR="00E80820" w:rsidRPr="00E80820" w:rsidRDefault="00E80820" w:rsidP="008622BD">
      <w:pPr>
        <w:pStyle w:val="Textosinformato"/>
        <w:jc w:val="both"/>
        <w:rPr>
          <w:rFonts w:ascii="Arial" w:hAnsi="Arial" w:cs="Arial"/>
          <w:b/>
          <w:sz w:val="22"/>
          <w:szCs w:val="22"/>
        </w:rPr>
      </w:pP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Que</w:t>
      </w:r>
      <w:proofErr w:type="gramStart"/>
      <w:r w:rsidRPr="00E80820">
        <w:rPr>
          <w:rFonts w:ascii="Arial" w:hAnsi="Arial" w:cs="Arial"/>
          <w:sz w:val="22"/>
          <w:szCs w:val="22"/>
        </w:rPr>
        <w:t>, …</w:t>
      </w:r>
      <w:proofErr w:type="gramEnd"/>
      <w:r w:rsidRPr="00E80820">
        <w:rPr>
          <w:rFonts w:ascii="Arial" w:hAnsi="Arial" w:cs="Arial"/>
          <w:sz w:val="22"/>
          <w:szCs w:val="22"/>
        </w:rPr>
        <w:t xml:space="preserve">………………………… </w:t>
      </w:r>
      <w:r w:rsidRPr="00E80820">
        <w:rPr>
          <w:rFonts w:ascii="Arial" w:hAnsi="Arial" w:cs="Arial"/>
          <w:i/>
          <w:sz w:val="22"/>
          <w:szCs w:val="22"/>
        </w:rPr>
        <w:t>[</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Asesor de Artes Escénicas y Musicales en el Perú]</w:t>
      </w:r>
      <w:r w:rsidRPr="00E80820">
        <w:rPr>
          <w:rFonts w:ascii="Arial" w:hAnsi="Arial" w:cs="Arial"/>
          <w:sz w:val="22"/>
          <w:szCs w:val="22"/>
        </w:rPr>
        <w:t xml:space="preserve"> cuenta con una experiencia mínima de </w:t>
      </w:r>
      <w:r w:rsidR="00D7700F">
        <w:rPr>
          <w:rFonts w:ascii="Arial" w:hAnsi="Arial" w:cs="Arial"/>
          <w:sz w:val="22"/>
          <w:szCs w:val="22"/>
        </w:rPr>
        <w:t>diez</w:t>
      </w:r>
      <w:r w:rsidRPr="00E80820">
        <w:rPr>
          <w:rFonts w:ascii="Arial" w:hAnsi="Arial" w:cs="Arial"/>
          <w:sz w:val="22"/>
          <w:szCs w:val="22"/>
        </w:rPr>
        <w:t xml:space="preserve"> (</w:t>
      </w:r>
      <w:r w:rsidR="00D7700F">
        <w:rPr>
          <w:rFonts w:ascii="Arial" w:hAnsi="Arial" w:cs="Arial"/>
          <w:sz w:val="22"/>
          <w:szCs w:val="22"/>
        </w:rPr>
        <w:t>10</w:t>
      </w:r>
      <w:r w:rsidRPr="00E80820">
        <w:rPr>
          <w:rFonts w:ascii="Arial" w:hAnsi="Arial" w:cs="Arial"/>
          <w:sz w:val="22"/>
          <w:szCs w:val="22"/>
        </w:rPr>
        <w:t>) años como Productor, Distribuidor, Exhibidor y/o Promotor de espectáculos culturales o escénicos en el Perú, de acuerdo a lo solicitado en las Bases, quien………..</w:t>
      </w:r>
      <w:r w:rsidRPr="00E80820">
        <w:rPr>
          <w:rFonts w:ascii="Arial" w:hAnsi="Arial" w:cs="Arial"/>
          <w:i/>
          <w:sz w:val="22"/>
          <w:szCs w:val="22"/>
        </w:rPr>
        <w:t>[forma parte del Concesionario / suscribirá un contrato con el Concesionario]</w:t>
      </w:r>
      <w:r w:rsidRPr="00E80820">
        <w:rPr>
          <w:rFonts w:ascii="Arial" w:hAnsi="Arial" w:cs="Arial"/>
          <w:sz w:val="22"/>
          <w:szCs w:val="22"/>
        </w:rPr>
        <w:t>.</w:t>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 xml:space="preserve">La experiencia en producir, distribuir, exhibir, y/o promover espectáculos culturales o escénicos en el Perú se acredita mediante los siguientes espectáculos: </w:t>
      </w:r>
    </w:p>
    <w:p w:rsidR="00E80820" w:rsidRPr="00E80820" w:rsidRDefault="00E80820" w:rsidP="008622BD">
      <w:pPr>
        <w:pStyle w:val="Textosinformato"/>
        <w:jc w:val="both"/>
        <w:rPr>
          <w:rFonts w:ascii="Arial" w:hAnsi="Arial" w:cs="Arial"/>
          <w:sz w:val="22"/>
          <w:szCs w:val="22"/>
        </w:rPr>
      </w:pPr>
    </w:p>
    <w:tbl>
      <w:tblPr>
        <w:tblW w:w="8357" w:type="dxa"/>
        <w:jc w:val="center"/>
        <w:tblInd w:w="-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335"/>
        <w:gridCol w:w="1486"/>
        <w:gridCol w:w="1417"/>
        <w:gridCol w:w="1985"/>
      </w:tblGrid>
      <w:tr w:rsidR="00E80820" w:rsidRPr="00E424DB" w:rsidTr="00A3784F">
        <w:trPr>
          <w:trHeight w:val="314"/>
          <w:jc w:val="center"/>
        </w:trPr>
        <w:tc>
          <w:tcPr>
            <w:tcW w:w="1134" w:type="dxa"/>
            <w:tcBorders>
              <w:top w:val="single" w:sz="4" w:space="0" w:color="auto"/>
              <w:left w:val="single" w:sz="4" w:space="0" w:color="auto"/>
              <w:bottom w:val="single" w:sz="4" w:space="0" w:color="auto"/>
              <w:right w:val="single" w:sz="4" w:space="0" w:color="auto"/>
            </w:tcBorders>
            <w:vAlign w:val="center"/>
          </w:tcPr>
          <w:p w:rsidR="00E80820" w:rsidRPr="00E424DB" w:rsidRDefault="00E80820" w:rsidP="008622BD">
            <w:pPr>
              <w:spacing w:after="0" w:line="240" w:lineRule="auto"/>
              <w:jc w:val="center"/>
              <w:rPr>
                <w:rFonts w:ascii="Arial" w:hAnsi="Arial" w:cs="Arial"/>
                <w:b/>
                <w:sz w:val="20"/>
              </w:rPr>
            </w:pPr>
            <w:r w:rsidRPr="00E424DB">
              <w:rPr>
                <w:rFonts w:ascii="Arial" w:hAnsi="Arial" w:cs="Arial"/>
                <w:b/>
                <w:sz w:val="20"/>
              </w:rPr>
              <w:t>Ciudad / Año</w:t>
            </w:r>
          </w:p>
        </w:tc>
        <w:tc>
          <w:tcPr>
            <w:tcW w:w="2335" w:type="dxa"/>
            <w:tcBorders>
              <w:top w:val="single" w:sz="4" w:space="0" w:color="auto"/>
              <w:left w:val="single" w:sz="4" w:space="0" w:color="auto"/>
              <w:bottom w:val="single" w:sz="4" w:space="0" w:color="auto"/>
              <w:right w:val="single" w:sz="4" w:space="0" w:color="auto"/>
            </w:tcBorders>
            <w:vAlign w:val="center"/>
          </w:tcPr>
          <w:p w:rsidR="00E80820" w:rsidRPr="00E424DB" w:rsidRDefault="00E80820" w:rsidP="008622BD">
            <w:pPr>
              <w:spacing w:after="0" w:line="240" w:lineRule="auto"/>
              <w:jc w:val="center"/>
              <w:rPr>
                <w:rFonts w:ascii="Arial" w:hAnsi="Arial" w:cs="Arial"/>
                <w:b/>
                <w:sz w:val="20"/>
              </w:rPr>
            </w:pPr>
            <w:r w:rsidRPr="00E424DB">
              <w:rPr>
                <w:rFonts w:ascii="Arial" w:hAnsi="Arial" w:cs="Arial"/>
                <w:b/>
                <w:sz w:val="20"/>
              </w:rPr>
              <w:t>Nombre del espectáculo</w:t>
            </w:r>
          </w:p>
        </w:tc>
        <w:tc>
          <w:tcPr>
            <w:tcW w:w="1486"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center"/>
              <w:rPr>
                <w:rFonts w:ascii="Arial" w:hAnsi="Arial" w:cs="Arial"/>
                <w:b/>
                <w:sz w:val="20"/>
              </w:rPr>
            </w:pPr>
            <w:r w:rsidRPr="00E424DB">
              <w:rPr>
                <w:rFonts w:ascii="Arial" w:hAnsi="Arial" w:cs="Arial"/>
                <w:b/>
                <w:sz w:val="20"/>
              </w:rPr>
              <w:t>Experiencia como (Productor, Distribuidor, Exhibidor y/o Promotor)</w:t>
            </w:r>
          </w:p>
        </w:tc>
        <w:tc>
          <w:tcPr>
            <w:tcW w:w="1417" w:type="dxa"/>
            <w:tcBorders>
              <w:top w:val="single" w:sz="4" w:space="0" w:color="auto"/>
              <w:left w:val="single" w:sz="4" w:space="0" w:color="auto"/>
              <w:bottom w:val="single" w:sz="4" w:space="0" w:color="auto"/>
              <w:right w:val="single" w:sz="4" w:space="0" w:color="auto"/>
            </w:tcBorders>
            <w:vAlign w:val="center"/>
          </w:tcPr>
          <w:p w:rsidR="00E80820" w:rsidRPr="00E424DB" w:rsidRDefault="00E80820" w:rsidP="008622BD">
            <w:pPr>
              <w:spacing w:after="0" w:line="240" w:lineRule="auto"/>
              <w:jc w:val="center"/>
              <w:rPr>
                <w:rFonts w:ascii="Arial" w:hAnsi="Arial" w:cs="Arial"/>
                <w:b/>
                <w:sz w:val="20"/>
              </w:rPr>
            </w:pPr>
            <w:r w:rsidRPr="00E424DB">
              <w:rPr>
                <w:rFonts w:ascii="Arial" w:hAnsi="Arial" w:cs="Arial"/>
                <w:b/>
                <w:sz w:val="20"/>
              </w:rPr>
              <w:t>N° de temporadas o funciones realizadas</w:t>
            </w:r>
          </w:p>
        </w:tc>
        <w:tc>
          <w:tcPr>
            <w:tcW w:w="1985" w:type="dxa"/>
            <w:tcBorders>
              <w:top w:val="single" w:sz="4" w:space="0" w:color="auto"/>
              <w:left w:val="single" w:sz="4" w:space="0" w:color="auto"/>
              <w:bottom w:val="single" w:sz="4" w:space="0" w:color="auto"/>
              <w:right w:val="single" w:sz="4" w:space="0" w:color="auto"/>
            </w:tcBorders>
            <w:vAlign w:val="center"/>
          </w:tcPr>
          <w:p w:rsidR="00E80820" w:rsidRPr="00E424DB" w:rsidRDefault="00E80820" w:rsidP="008622BD">
            <w:pPr>
              <w:spacing w:after="0" w:line="240" w:lineRule="auto"/>
              <w:jc w:val="center"/>
              <w:rPr>
                <w:rFonts w:ascii="Arial" w:hAnsi="Arial" w:cs="Arial"/>
                <w:b/>
                <w:sz w:val="20"/>
              </w:rPr>
            </w:pPr>
            <w:r w:rsidRPr="00E424DB">
              <w:rPr>
                <w:rFonts w:ascii="Arial" w:hAnsi="Arial" w:cs="Arial"/>
                <w:b/>
                <w:sz w:val="20"/>
              </w:rPr>
              <w:t>Nombre de la infraestructura donde se presentó</w:t>
            </w:r>
            <w:r w:rsidRPr="00E424DB" w:rsidDel="00BB066A">
              <w:rPr>
                <w:rFonts w:ascii="Arial" w:hAnsi="Arial" w:cs="Arial"/>
                <w:b/>
                <w:sz w:val="20"/>
              </w:rPr>
              <w:t xml:space="preserve"> </w:t>
            </w:r>
          </w:p>
        </w:tc>
      </w:tr>
      <w:tr w:rsidR="00E80820" w:rsidRPr="00E424DB" w:rsidTr="00A3784F">
        <w:trPr>
          <w:trHeight w:val="228"/>
          <w:jc w:val="center"/>
        </w:trPr>
        <w:tc>
          <w:tcPr>
            <w:tcW w:w="1134"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2335"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486"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r>
      <w:tr w:rsidR="00E80820" w:rsidRPr="00E424DB" w:rsidTr="00A3784F">
        <w:trPr>
          <w:trHeight w:val="228"/>
          <w:jc w:val="center"/>
        </w:trPr>
        <w:tc>
          <w:tcPr>
            <w:tcW w:w="1134"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2335"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486"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r>
      <w:tr w:rsidR="00E80820" w:rsidRPr="00E424DB" w:rsidTr="00A3784F">
        <w:trPr>
          <w:jc w:val="center"/>
        </w:trPr>
        <w:tc>
          <w:tcPr>
            <w:tcW w:w="1134"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2335"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486"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80820" w:rsidRPr="00E424DB" w:rsidRDefault="00E80820" w:rsidP="008622BD">
            <w:pPr>
              <w:spacing w:after="0" w:line="240" w:lineRule="auto"/>
              <w:jc w:val="both"/>
              <w:rPr>
                <w:rFonts w:ascii="Arial" w:hAnsi="Arial" w:cs="Arial"/>
                <w:sz w:val="20"/>
              </w:rPr>
            </w:pPr>
          </w:p>
        </w:tc>
      </w:tr>
    </w:tbl>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jc w:val="both"/>
        <w:rPr>
          <w:rFonts w:ascii="Arial" w:hAnsi="Arial" w:cs="Arial"/>
          <w:sz w:val="22"/>
          <w:szCs w:val="22"/>
        </w:rPr>
      </w:pPr>
      <w:r w:rsidRPr="00E80820">
        <w:rPr>
          <w:rFonts w:ascii="Arial" w:hAnsi="Arial" w:cs="Arial"/>
          <w:sz w:val="22"/>
          <w:szCs w:val="22"/>
        </w:rPr>
        <w:t>Adjunto al presente, se encuentra la relación de documentos probatorios que acreditan lo señalado en el cuadro anterior.</w:t>
      </w:r>
      <w:r w:rsidRPr="00E80820">
        <w:rPr>
          <w:rFonts w:ascii="Arial" w:hAnsi="Arial" w:cs="Arial"/>
          <w:iCs/>
          <w:sz w:val="22"/>
          <w:szCs w:val="22"/>
        </w:rPr>
        <w:t xml:space="preserve"> Esta documentación podrá constar de contratos, programas, facturas, constancias, entre otros.</w:t>
      </w:r>
    </w:p>
    <w:p w:rsidR="00E80820" w:rsidRPr="00E80820" w:rsidRDefault="00E80820" w:rsidP="008622BD">
      <w:pPr>
        <w:pStyle w:val="Textosinformato"/>
        <w:tabs>
          <w:tab w:val="left" w:pos="5070"/>
        </w:tabs>
        <w:jc w:val="both"/>
        <w:rPr>
          <w:rFonts w:ascii="Arial" w:hAnsi="Arial" w:cs="Arial"/>
          <w:sz w:val="22"/>
          <w:szCs w:val="22"/>
        </w:rPr>
      </w:pPr>
    </w:p>
    <w:p w:rsidR="00E80820" w:rsidRPr="00E80820" w:rsidRDefault="00E80820" w:rsidP="008622BD">
      <w:pPr>
        <w:pStyle w:val="Textosinformato"/>
        <w:tabs>
          <w:tab w:val="left" w:pos="5070"/>
        </w:tabs>
        <w:jc w:val="both"/>
        <w:rPr>
          <w:rFonts w:ascii="Arial" w:hAnsi="Arial" w:cs="Arial"/>
          <w:sz w:val="22"/>
          <w:szCs w:val="22"/>
        </w:rPr>
      </w:pPr>
      <w:r w:rsidRPr="00E80820">
        <w:rPr>
          <w:rFonts w:ascii="Arial" w:hAnsi="Arial" w:cs="Arial"/>
          <w:sz w:val="22"/>
          <w:szCs w:val="22"/>
        </w:rPr>
        <w:t>Lugar y fecha: ..............., .....de .................. de 20…</w:t>
      </w:r>
      <w:proofErr w:type="gramStart"/>
      <w:r w:rsidRPr="00E80820">
        <w:rPr>
          <w:rFonts w:ascii="Arial" w:hAnsi="Arial" w:cs="Arial"/>
          <w:sz w:val="22"/>
          <w:szCs w:val="22"/>
        </w:rPr>
        <w:t>..</w:t>
      </w:r>
      <w:proofErr w:type="gramEnd"/>
      <w:r w:rsidRPr="00E80820">
        <w:rPr>
          <w:rFonts w:ascii="Arial" w:hAnsi="Arial" w:cs="Arial"/>
          <w:sz w:val="22"/>
          <w:szCs w:val="22"/>
        </w:rPr>
        <w:tab/>
      </w:r>
    </w:p>
    <w:p w:rsidR="00E80820" w:rsidRPr="00E80820" w:rsidRDefault="00E80820" w:rsidP="008622BD">
      <w:pPr>
        <w:pStyle w:val="Textosinformato"/>
        <w:jc w:val="both"/>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Concesionario</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Nombre del Representante Legal del Concesionario</w:t>
      </w: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p>
    <w:p w:rsidR="00E80820" w:rsidRPr="00E80820" w:rsidRDefault="00E80820" w:rsidP="008622BD">
      <w:pPr>
        <w:pStyle w:val="Textosinformato"/>
        <w:rPr>
          <w:rFonts w:ascii="Arial" w:hAnsi="Arial" w:cs="Arial"/>
          <w:sz w:val="22"/>
          <w:szCs w:val="22"/>
        </w:rPr>
      </w:pPr>
      <w:r w:rsidRPr="00E80820">
        <w:rPr>
          <w:rFonts w:ascii="Arial" w:hAnsi="Arial" w:cs="Arial"/>
          <w:sz w:val="22"/>
          <w:szCs w:val="22"/>
        </w:rPr>
        <w:t>.....................................................</w:t>
      </w:r>
    </w:p>
    <w:p w:rsidR="00E80820" w:rsidRDefault="00E80820" w:rsidP="008622BD">
      <w:pPr>
        <w:pStyle w:val="Textosinformato"/>
        <w:rPr>
          <w:rFonts w:ascii="Arial" w:hAnsi="Arial" w:cs="Arial"/>
          <w:sz w:val="22"/>
          <w:szCs w:val="22"/>
        </w:rPr>
      </w:pPr>
      <w:r w:rsidRPr="00E80820">
        <w:rPr>
          <w:rFonts w:ascii="Arial" w:hAnsi="Arial" w:cs="Arial"/>
          <w:sz w:val="22"/>
          <w:szCs w:val="22"/>
        </w:rPr>
        <w:t>Firma del Representante Legal del Concesionario</w:t>
      </w:r>
    </w:p>
    <w:p w:rsidR="00505FCC" w:rsidRDefault="00505FCC" w:rsidP="008622BD">
      <w:pPr>
        <w:pStyle w:val="Textosinformato"/>
        <w:rPr>
          <w:rFonts w:ascii="Arial" w:hAnsi="Arial" w:cs="Arial"/>
          <w:sz w:val="22"/>
          <w:szCs w:val="22"/>
        </w:rPr>
      </w:pPr>
    </w:p>
    <w:p w:rsidR="00505FCC" w:rsidRDefault="00505FCC">
      <w:pPr>
        <w:spacing w:after="0" w:line="240" w:lineRule="auto"/>
        <w:rPr>
          <w:rFonts w:ascii="Arial" w:eastAsia="Times New Roman" w:hAnsi="Arial" w:cs="Arial"/>
          <w:lang w:val="es-ES" w:eastAsia="es-ES"/>
        </w:rPr>
      </w:pPr>
      <w:r>
        <w:rPr>
          <w:rFonts w:ascii="Arial" w:hAnsi="Arial" w:cs="Arial"/>
        </w:rPr>
        <w:br w:type="page"/>
      </w:r>
    </w:p>
    <w:p w:rsidR="00505FCC" w:rsidRPr="00E80820" w:rsidRDefault="00505FCC" w:rsidP="00505FCC">
      <w:pPr>
        <w:pStyle w:val="Ttulo1"/>
        <w:jc w:val="center"/>
        <w:rPr>
          <w:rFonts w:ascii="Arial" w:hAnsi="Arial" w:cs="Arial"/>
          <w:sz w:val="22"/>
          <w:szCs w:val="22"/>
        </w:rPr>
      </w:pPr>
      <w:bookmarkStart w:id="922" w:name="_Toc324368803"/>
      <w:bookmarkStart w:id="923" w:name="_Toc332901498"/>
      <w:bookmarkStart w:id="924" w:name="_Toc334691967"/>
      <w:r w:rsidRPr="00E80820">
        <w:rPr>
          <w:rFonts w:ascii="Arial" w:hAnsi="Arial" w:cs="Arial"/>
          <w:sz w:val="22"/>
          <w:szCs w:val="22"/>
        </w:rPr>
        <w:lastRenderedPageBreak/>
        <w:t>ANEXO N° 13</w:t>
      </w:r>
      <w:bookmarkEnd w:id="922"/>
      <w:bookmarkEnd w:id="923"/>
      <w:bookmarkEnd w:id="924"/>
    </w:p>
    <w:p w:rsidR="00505FCC" w:rsidRPr="00E80820" w:rsidRDefault="00505FCC" w:rsidP="00505FCC">
      <w:pPr>
        <w:pStyle w:val="Ttulo1"/>
        <w:jc w:val="center"/>
        <w:rPr>
          <w:rFonts w:ascii="Arial" w:hAnsi="Arial" w:cs="Arial"/>
          <w:sz w:val="22"/>
          <w:szCs w:val="22"/>
        </w:rPr>
      </w:pPr>
    </w:p>
    <w:p w:rsidR="00505FCC" w:rsidRPr="00E80820" w:rsidRDefault="00505FCC" w:rsidP="00505FCC">
      <w:pPr>
        <w:pStyle w:val="Ttulo1"/>
        <w:jc w:val="center"/>
        <w:rPr>
          <w:rFonts w:ascii="Arial" w:hAnsi="Arial" w:cs="Arial"/>
          <w:sz w:val="22"/>
          <w:szCs w:val="22"/>
        </w:rPr>
      </w:pPr>
      <w:bookmarkStart w:id="925" w:name="_Toc334691968"/>
      <w:r w:rsidRPr="00E80820">
        <w:rPr>
          <w:rFonts w:ascii="Arial" w:hAnsi="Arial" w:cs="Arial"/>
          <w:sz w:val="22"/>
          <w:szCs w:val="22"/>
        </w:rPr>
        <w:t>Formulario 3: Lineamientos para la celebración del contrato con el Asesor de Artes Escénicas y Musicales en el Perú</w:t>
      </w:r>
      <w:bookmarkEnd w:id="925"/>
    </w:p>
    <w:p w:rsidR="00505FCC" w:rsidRPr="00E80820" w:rsidRDefault="00505FCC" w:rsidP="00505FCC">
      <w:pPr>
        <w:pStyle w:val="Ttulo1"/>
        <w:jc w:val="center"/>
        <w:rPr>
          <w:rFonts w:ascii="Arial" w:hAnsi="Arial" w:cs="Arial"/>
          <w:sz w:val="22"/>
          <w:szCs w:val="22"/>
        </w:rPr>
      </w:pPr>
    </w:p>
    <w:p w:rsidR="00505FCC" w:rsidRPr="00E80820" w:rsidRDefault="00505FCC" w:rsidP="00505FCC">
      <w:pPr>
        <w:spacing w:after="0" w:line="240" w:lineRule="auto"/>
        <w:jc w:val="both"/>
        <w:rPr>
          <w:rFonts w:ascii="Arial" w:hAnsi="Arial" w:cs="Arial"/>
        </w:rPr>
      </w:pPr>
      <w:r w:rsidRPr="00E80820">
        <w:rPr>
          <w:rFonts w:ascii="Arial" w:hAnsi="Arial" w:cs="Arial"/>
        </w:rPr>
        <w:t>El contrato a ser suscrito con el Asesor de Artes Escénicas y Musicales en el Perú contendrá, cuando menos, los siguientes elementos esenciales, los mismos que no podrán ser contravenidos, directa o indirectamente:</w:t>
      </w:r>
    </w:p>
    <w:p w:rsidR="00505FCC" w:rsidRPr="00E80820" w:rsidRDefault="00505FCC" w:rsidP="00505FCC">
      <w:pPr>
        <w:spacing w:after="0" w:line="240" w:lineRule="auto"/>
        <w:rPr>
          <w:rFonts w:ascii="Arial" w:hAnsi="Arial" w:cs="Arial"/>
        </w:rPr>
      </w:pPr>
    </w:p>
    <w:p w:rsidR="00505FCC" w:rsidRPr="00E80820" w:rsidRDefault="00505FCC" w:rsidP="00505FCC">
      <w:pPr>
        <w:pStyle w:val="Textoindependiente2"/>
        <w:numPr>
          <w:ilvl w:val="0"/>
          <w:numId w:val="36"/>
        </w:numPr>
        <w:snapToGrid w:val="0"/>
        <w:jc w:val="both"/>
        <w:rPr>
          <w:rFonts w:ascii="Arial" w:hAnsi="Arial" w:cs="Arial"/>
          <w:b w:val="0"/>
          <w:sz w:val="22"/>
          <w:szCs w:val="22"/>
        </w:rPr>
      </w:pPr>
      <w:r w:rsidRPr="00E80820">
        <w:rPr>
          <w:rFonts w:ascii="Arial" w:hAnsi="Arial" w:cs="Arial"/>
          <w:b w:val="0"/>
          <w:sz w:val="22"/>
          <w:szCs w:val="22"/>
        </w:rPr>
        <w:t>Se regirá y ejecutará de acuerdo a las leyes del Estado de la República del Perú.</w:t>
      </w:r>
    </w:p>
    <w:p w:rsidR="00505FCC" w:rsidRPr="00E80820" w:rsidRDefault="00505FCC" w:rsidP="00505FCC">
      <w:pPr>
        <w:pStyle w:val="Textoindependiente2"/>
        <w:numPr>
          <w:ilvl w:val="0"/>
          <w:numId w:val="36"/>
        </w:numPr>
        <w:snapToGrid w:val="0"/>
        <w:jc w:val="both"/>
        <w:rPr>
          <w:rFonts w:ascii="Arial" w:hAnsi="Arial" w:cs="Arial"/>
          <w:b w:val="0"/>
          <w:sz w:val="22"/>
          <w:szCs w:val="22"/>
        </w:rPr>
      </w:pPr>
      <w:r w:rsidRPr="00E80820">
        <w:rPr>
          <w:rFonts w:ascii="Arial" w:hAnsi="Arial" w:cs="Arial"/>
          <w:b w:val="0"/>
          <w:sz w:val="22"/>
          <w:szCs w:val="22"/>
        </w:rPr>
        <w:t>Deberá respetar el cumplimiento de los indicadores a ser establecidos en el Contrato.</w:t>
      </w:r>
    </w:p>
    <w:p w:rsidR="00505FCC" w:rsidRPr="00E80820" w:rsidRDefault="00505FCC" w:rsidP="00505FCC">
      <w:pPr>
        <w:pStyle w:val="Textoindependiente2"/>
        <w:numPr>
          <w:ilvl w:val="0"/>
          <w:numId w:val="36"/>
        </w:numPr>
        <w:snapToGrid w:val="0"/>
        <w:jc w:val="both"/>
        <w:rPr>
          <w:rFonts w:ascii="Arial" w:hAnsi="Arial" w:cs="Arial"/>
          <w:b w:val="0"/>
          <w:sz w:val="22"/>
          <w:szCs w:val="22"/>
        </w:rPr>
      </w:pPr>
      <w:r w:rsidRPr="00E80820">
        <w:rPr>
          <w:rFonts w:ascii="Arial" w:hAnsi="Arial" w:cs="Arial"/>
          <w:b w:val="0"/>
          <w:sz w:val="22"/>
          <w:szCs w:val="22"/>
        </w:rPr>
        <w:t>El plazo de vigencia será el mismo que el plazo del Contrato, contados a partir de la Fecha de Cierre.</w:t>
      </w:r>
    </w:p>
    <w:p w:rsidR="00505FCC" w:rsidRPr="00E80820" w:rsidRDefault="00505FCC" w:rsidP="00505FCC">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Determinar las obligaciones a cargo del Asesor de Artes Escénicas y Musicales en el Perú</w:t>
      </w:r>
    </w:p>
    <w:p w:rsidR="00505FCC" w:rsidRPr="00E80820" w:rsidRDefault="00505FCC" w:rsidP="00505FCC">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No podrá contravenir el Contrato.</w:t>
      </w:r>
    </w:p>
    <w:p w:rsidR="00505FCC" w:rsidRPr="00E80820" w:rsidRDefault="00505FCC" w:rsidP="00505FCC">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 xml:space="preserve">Deberá expresarse la contraprestación del Asesor de Artes Escénicas y Musicales en el Perú y las condiciones para su </w:t>
      </w:r>
      <w:proofErr w:type="spellStart"/>
      <w:r w:rsidRPr="00E80820">
        <w:rPr>
          <w:rFonts w:ascii="Arial" w:hAnsi="Arial" w:cs="Arial"/>
          <w:b w:val="0"/>
          <w:sz w:val="22"/>
          <w:szCs w:val="22"/>
          <w:lang w:val="es-ES_tradnl"/>
        </w:rPr>
        <w:t>recálculo</w:t>
      </w:r>
      <w:proofErr w:type="spellEnd"/>
      <w:r w:rsidRPr="00E80820">
        <w:rPr>
          <w:rFonts w:ascii="Arial" w:hAnsi="Arial" w:cs="Arial"/>
          <w:b w:val="0"/>
          <w:sz w:val="22"/>
          <w:szCs w:val="22"/>
          <w:lang w:val="es-ES_tradnl"/>
        </w:rPr>
        <w:t xml:space="preserve">, de ser el caso. </w:t>
      </w:r>
    </w:p>
    <w:p w:rsidR="00505FCC" w:rsidRPr="00E80820" w:rsidRDefault="00505FCC" w:rsidP="00505FCC">
      <w:pPr>
        <w:pStyle w:val="Textoindependiente2"/>
        <w:numPr>
          <w:ilvl w:val="0"/>
          <w:numId w:val="36"/>
        </w:numPr>
        <w:snapToGrid w:val="0"/>
        <w:jc w:val="both"/>
        <w:rPr>
          <w:rFonts w:ascii="Arial" w:hAnsi="Arial" w:cs="Arial"/>
          <w:b w:val="0"/>
          <w:sz w:val="22"/>
          <w:szCs w:val="22"/>
          <w:lang w:val="es-ES_tradnl"/>
        </w:rPr>
      </w:pPr>
      <w:r w:rsidRPr="00E80820">
        <w:rPr>
          <w:rFonts w:ascii="Arial" w:hAnsi="Arial" w:cs="Arial"/>
          <w:b w:val="0"/>
          <w:sz w:val="22"/>
          <w:szCs w:val="22"/>
          <w:lang w:val="es-ES_tradnl"/>
        </w:rPr>
        <w:t xml:space="preserve">Cualquier modificación al contrato que afecte lo dispuesto en este formulario, deberá contar previamente con la aprobación del Concedente.  </w:t>
      </w:r>
    </w:p>
    <w:p w:rsidR="00505FCC" w:rsidRPr="00E80820" w:rsidRDefault="00505FCC" w:rsidP="00505FCC">
      <w:pPr>
        <w:spacing w:after="0" w:line="240" w:lineRule="auto"/>
        <w:rPr>
          <w:rFonts w:ascii="Arial" w:hAnsi="Arial" w:cs="Arial"/>
          <w:b/>
          <w:bCs/>
          <w:lang w:val="es-ES_tradnl"/>
        </w:rPr>
      </w:pPr>
    </w:p>
    <w:p w:rsidR="00505FCC" w:rsidRPr="00E80820" w:rsidRDefault="00505FCC" w:rsidP="00505FCC">
      <w:pPr>
        <w:spacing w:after="0" w:line="240" w:lineRule="auto"/>
        <w:jc w:val="both"/>
        <w:rPr>
          <w:rFonts w:ascii="Arial" w:hAnsi="Arial" w:cs="Arial"/>
          <w:bCs/>
          <w:lang w:val="es-ES_tradnl"/>
        </w:rPr>
      </w:pPr>
      <w:r w:rsidRPr="00E80820">
        <w:rPr>
          <w:rFonts w:ascii="Arial" w:hAnsi="Arial" w:cs="Arial"/>
          <w:bCs/>
          <w:lang w:val="es-ES_tradnl"/>
        </w:rPr>
        <w:t>Sin perjuicio de lo indicado precedentemente, el único responsable por la gestión del GTN frente al Concedente, es el Concesionario.</w:t>
      </w:r>
    </w:p>
    <w:p w:rsidR="00505FCC" w:rsidRPr="00E80820" w:rsidRDefault="00505FCC" w:rsidP="00505FCC">
      <w:pPr>
        <w:pStyle w:val="Ttulo1"/>
        <w:jc w:val="both"/>
        <w:rPr>
          <w:rFonts w:ascii="Arial" w:hAnsi="Arial" w:cs="Arial"/>
          <w:b w:val="0"/>
          <w:sz w:val="22"/>
          <w:szCs w:val="22"/>
          <w:lang w:val="es-ES_tradnl"/>
        </w:rPr>
      </w:pPr>
    </w:p>
    <w:p w:rsidR="00505FCC" w:rsidRPr="00E424DB" w:rsidRDefault="00505FCC" w:rsidP="00505FCC">
      <w:pPr>
        <w:pStyle w:val="Ttulo1"/>
        <w:jc w:val="center"/>
        <w:rPr>
          <w:rFonts w:ascii="Arial" w:hAnsi="Arial" w:cs="Arial"/>
          <w:bCs w:val="0"/>
          <w:sz w:val="22"/>
          <w:szCs w:val="22"/>
        </w:rPr>
      </w:pPr>
    </w:p>
    <w:p w:rsidR="00505FCC" w:rsidRPr="00505FCC" w:rsidRDefault="00505FCC" w:rsidP="008622BD">
      <w:pPr>
        <w:pStyle w:val="Textosinformato"/>
        <w:rPr>
          <w:rFonts w:ascii="Arial" w:hAnsi="Arial" w:cs="Arial"/>
          <w:sz w:val="22"/>
          <w:szCs w:val="22"/>
          <w:lang w:val="es-PE"/>
        </w:rPr>
      </w:pPr>
    </w:p>
    <w:sectPr w:rsidR="00505FCC" w:rsidRPr="00505FCC" w:rsidSect="00A82972">
      <w:footerReference w:type="default" r:id="rId18"/>
      <w:pgSz w:w="11907" w:h="16840" w:code="9"/>
      <w:pgMar w:top="1418" w:right="1418"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47" w:rsidRDefault="00846747">
      <w:pPr>
        <w:spacing w:after="0" w:line="240" w:lineRule="auto"/>
      </w:pPr>
      <w:r>
        <w:separator/>
      </w:r>
    </w:p>
  </w:endnote>
  <w:endnote w:type="continuationSeparator" w:id="0">
    <w:p w:rsidR="00846747" w:rsidRDefault="0084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47" w:rsidRDefault="008467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6747" w:rsidRDefault="0084674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47" w:rsidRDefault="00846747" w:rsidP="00A3784F">
    <w:pPr>
      <w:pBdr>
        <w:top w:val="single" w:sz="4" w:space="1" w:color="auto"/>
      </w:pBdr>
      <w:ind w:right="-36"/>
      <w:jc w:val="right"/>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Página </w:t>
    </w:r>
    <w:r>
      <w:rPr>
        <w:sz w:val="20"/>
        <w:szCs w:val="20"/>
      </w:rPr>
      <w:fldChar w:fldCharType="begin"/>
    </w:r>
    <w:r>
      <w:rPr>
        <w:sz w:val="20"/>
        <w:szCs w:val="20"/>
      </w:rPr>
      <w:instrText xml:space="preserve"> PAGE </w:instrText>
    </w:r>
    <w:r>
      <w:rPr>
        <w:sz w:val="20"/>
        <w:szCs w:val="20"/>
      </w:rPr>
      <w:fldChar w:fldCharType="separate"/>
    </w:r>
    <w:r w:rsidR="006479B0">
      <w:rPr>
        <w:noProof/>
        <w:sz w:val="20"/>
        <w:szCs w:val="20"/>
      </w:rPr>
      <w:t>51</w:t>
    </w:r>
    <w:r>
      <w:rPr>
        <w:sz w:val="20"/>
        <w:szCs w:val="20"/>
      </w:rPr>
      <w:fldChar w:fldCharType="end"/>
    </w:r>
    <w:r>
      <w:rPr>
        <w:sz w:val="20"/>
        <w:szCs w:val="20"/>
      </w:rPr>
      <w:t xml:space="preserve"> de </w:t>
    </w:r>
    <w:r>
      <w:rPr>
        <w:sz w:val="20"/>
        <w:szCs w:val="20"/>
      </w:rPr>
      <w:fldChar w:fldCharType="begin"/>
    </w:r>
    <w:r>
      <w:rPr>
        <w:sz w:val="20"/>
        <w:szCs w:val="20"/>
      </w:rPr>
      <w:instrText xml:space="preserve"> NUMPAGES </w:instrText>
    </w:r>
    <w:r>
      <w:rPr>
        <w:sz w:val="20"/>
        <w:szCs w:val="20"/>
      </w:rPr>
      <w:fldChar w:fldCharType="separate"/>
    </w:r>
    <w:r w:rsidR="006479B0">
      <w:rPr>
        <w:noProof/>
        <w:sz w:val="20"/>
        <w:szCs w:val="20"/>
      </w:rPr>
      <w:t>93</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47" w:rsidRDefault="00846747" w:rsidP="00A3784F">
    <w:pPr>
      <w:pBdr>
        <w:top w:val="single" w:sz="4" w:space="1" w:color="auto"/>
      </w:pBdr>
      <w:ind w:right="-36"/>
      <w:jc w:val="right"/>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Página </w:t>
    </w:r>
    <w:r>
      <w:rPr>
        <w:sz w:val="20"/>
        <w:szCs w:val="20"/>
      </w:rPr>
      <w:fldChar w:fldCharType="begin"/>
    </w:r>
    <w:r>
      <w:rPr>
        <w:sz w:val="20"/>
        <w:szCs w:val="20"/>
      </w:rPr>
      <w:instrText xml:space="preserve"> PAGE </w:instrText>
    </w:r>
    <w:r>
      <w:rPr>
        <w:sz w:val="20"/>
        <w:szCs w:val="20"/>
      </w:rPr>
      <w:fldChar w:fldCharType="separate"/>
    </w:r>
    <w:r w:rsidR="006479B0">
      <w:rPr>
        <w:noProof/>
        <w:sz w:val="20"/>
        <w:szCs w:val="20"/>
      </w:rPr>
      <w:t>60</w:t>
    </w:r>
    <w:r>
      <w:rPr>
        <w:sz w:val="20"/>
        <w:szCs w:val="20"/>
      </w:rPr>
      <w:fldChar w:fldCharType="end"/>
    </w:r>
    <w:r>
      <w:rPr>
        <w:sz w:val="20"/>
        <w:szCs w:val="20"/>
      </w:rPr>
      <w:t xml:space="preserve"> de </w:t>
    </w:r>
    <w:r>
      <w:rPr>
        <w:sz w:val="20"/>
        <w:szCs w:val="20"/>
      </w:rPr>
      <w:fldChar w:fldCharType="begin"/>
    </w:r>
    <w:r>
      <w:rPr>
        <w:sz w:val="20"/>
        <w:szCs w:val="20"/>
      </w:rPr>
      <w:instrText xml:space="preserve"> NUMPAGES </w:instrText>
    </w:r>
    <w:r>
      <w:rPr>
        <w:sz w:val="20"/>
        <w:szCs w:val="20"/>
      </w:rPr>
      <w:fldChar w:fldCharType="separate"/>
    </w:r>
    <w:r w:rsidR="006479B0">
      <w:rPr>
        <w:noProof/>
        <w:sz w:val="20"/>
        <w:szCs w:val="20"/>
      </w:rPr>
      <w:t>93</w:t>
    </w:r>
    <w:r>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47" w:rsidRDefault="00846747" w:rsidP="00A3784F">
    <w:pPr>
      <w:pBdr>
        <w:top w:val="single" w:sz="4" w:space="1" w:color="auto"/>
      </w:pBdr>
      <w:ind w:right="-36"/>
      <w:jc w:val="right"/>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Página </w:t>
    </w:r>
    <w:r>
      <w:rPr>
        <w:sz w:val="20"/>
        <w:szCs w:val="20"/>
      </w:rPr>
      <w:fldChar w:fldCharType="begin"/>
    </w:r>
    <w:r>
      <w:rPr>
        <w:sz w:val="20"/>
        <w:szCs w:val="20"/>
      </w:rPr>
      <w:instrText xml:space="preserve"> PAGE </w:instrText>
    </w:r>
    <w:r>
      <w:rPr>
        <w:sz w:val="20"/>
        <w:szCs w:val="20"/>
      </w:rPr>
      <w:fldChar w:fldCharType="separate"/>
    </w:r>
    <w:r w:rsidR="006479B0">
      <w:rPr>
        <w:noProof/>
        <w:sz w:val="20"/>
        <w:szCs w:val="20"/>
      </w:rPr>
      <w:t>92</w:t>
    </w:r>
    <w:r>
      <w:rPr>
        <w:sz w:val="20"/>
        <w:szCs w:val="20"/>
      </w:rPr>
      <w:fldChar w:fldCharType="end"/>
    </w:r>
    <w:r>
      <w:rPr>
        <w:sz w:val="20"/>
        <w:szCs w:val="20"/>
      </w:rPr>
      <w:t xml:space="preserve"> de </w:t>
    </w:r>
    <w:r>
      <w:rPr>
        <w:sz w:val="20"/>
        <w:szCs w:val="20"/>
      </w:rPr>
      <w:fldChar w:fldCharType="begin"/>
    </w:r>
    <w:r>
      <w:rPr>
        <w:sz w:val="20"/>
        <w:szCs w:val="20"/>
      </w:rPr>
      <w:instrText xml:space="preserve"> NUMPAGES </w:instrText>
    </w:r>
    <w:r>
      <w:rPr>
        <w:sz w:val="20"/>
        <w:szCs w:val="20"/>
      </w:rPr>
      <w:fldChar w:fldCharType="separate"/>
    </w:r>
    <w:r w:rsidR="006479B0">
      <w:rPr>
        <w:noProof/>
        <w:sz w:val="20"/>
        <w:szCs w:val="20"/>
      </w:rPr>
      <w:t>93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47" w:rsidRDefault="00846747">
      <w:pPr>
        <w:spacing w:after="0" w:line="240" w:lineRule="auto"/>
      </w:pPr>
      <w:r>
        <w:separator/>
      </w:r>
    </w:p>
  </w:footnote>
  <w:footnote w:type="continuationSeparator" w:id="0">
    <w:p w:rsidR="00846747" w:rsidRDefault="00846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47" w:rsidRPr="00964766" w:rsidRDefault="00846747" w:rsidP="00A3784F">
    <w:pPr>
      <w:pStyle w:val="Encabezado"/>
    </w:pPr>
    <w:r w:rsidRPr="003E5BBB">
      <w:rPr>
        <w:rFonts w:ascii="Calibri" w:hAnsi="Calibri"/>
        <w:sz w:val="18"/>
        <w:szCs w:val="18"/>
      </w:rPr>
      <w:t xml:space="preserve">Proceso de promoción de la inversión privada </w:t>
    </w:r>
    <w:r>
      <w:rPr>
        <w:rFonts w:ascii="Calibri" w:hAnsi="Calibri"/>
        <w:sz w:val="18"/>
        <w:szCs w:val="18"/>
      </w:rPr>
      <w:t>del Proyecto “Gestión y Explotación del Gran Teatro Nacional”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956"/>
    <w:multiLevelType w:val="multilevel"/>
    <w:tmpl w:val="1432214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0C0F71"/>
    <w:multiLevelType w:val="hybridMultilevel"/>
    <w:tmpl w:val="E960C98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D62541"/>
    <w:multiLevelType w:val="multilevel"/>
    <w:tmpl w:val="14322140"/>
    <w:lvl w:ilvl="0">
      <w:start w:val="8"/>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D2B621F"/>
    <w:multiLevelType w:val="hybridMultilevel"/>
    <w:tmpl w:val="F7901020"/>
    <w:lvl w:ilvl="0" w:tplc="280A000D">
      <w:start w:val="1"/>
      <w:numFmt w:val="bullet"/>
      <w:lvlText w:val=""/>
      <w:lvlJc w:val="left"/>
      <w:pPr>
        <w:ind w:left="2988" w:hanging="360"/>
      </w:pPr>
      <w:rPr>
        <w:rFonts w:ascii="Wingdings" w:hAnsi="Wingdings"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4">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11EC3EFE"/>
    <w:multiLevelType w:val="multilevel"/>
    <w:tmpl w:val="18ACD960"/>
    <w:lvl w:ilvl="0">
      <w:start w:val="1"/>
      <w:numFmt w:val="decimal"/>
      <w:lvlText w:val="%1"/>
      <w:lvlJc w:val="left"/>
      <w:pPr>
        <w:tabs>
          <w:tab w:val="num" w:pos="1425"/>
        </w:tabs>
        <w:ind w:left="1425" w:hanging="1425"/>
      </w:pPr>
      <w:rPr>
        <w:rFonts w:cs="Times New Roman" w:hint="default"/>
        <w:b/>
      </w:rPr>
    </w:lvl>
    <w:lvl w:ilvl="1">
      <w:start w:val="2"/>
      <w:numFmt w:val="decimal"/>
      <w:lvlText w:val="%1.%2"/>
      <w:lvlJc w:val="left"/>
      <w:pPr>
        <w:tabs>
          <w:tab w:val="num" w:pos="1425"/>
        </w:tabs>
        <w:ind w:left="1425" w:hanging="1425"/>
      </w:pPr>
      <w:rPr>
        <w:rFonts w:cs="Times New Roman" w:hint="default"/>
        <w:b/>
      </w:rPr>
    </w:lvl>
    <w:lvl w:ilvl="2">
      <w:start w:val="1"/>
      <w:numFmt w:val="decimal"/>
      <w:lvlText w:val="%1.%2.%3"/>
      <w:lvlJc w:val="left"/>
      <w:pPr>
        <w:tabs>
          <w:tab w:val="num" w:pos="1567"/>
        </w:tabs>
        <w:ind w:left="1567" w:hanging="1425"/>
      </w:pPr>
      <w:rPr>
        <w:rFonts w:ascii="Arial" w:hAnsi="Arial" w:cs="Times New Roman" w:hint="default"/>
        <w:b/>
        <w:i w:val="0"/>
        <w:sz w:val="22"/>
        <w:szCs w:val="22"/>
      </w:rPr>
    </w:lvl>
    <w:lvl w:ilvl="3">
      <w:start w:val="1"/>
      <w:numFmt w:val="decimal"/>
      <w:lvlText w:val="%1.%2.%3.%4"/>
      <w:lvlJc w:val="left"/>
      <w:pPr>
        <w:tabs>
          <w:tab w:val="num" w:pos="1425"/>
        </w:tabs>
        <w:ind w:left="1425" w:hanging="1425"/>
      </w:pPr>
      <w:rPr>
        <w:rFonts w:cs="Times New Roman" w:hint="default"/>
        <w:b/>
      </w:rPr>
    </w:lvl>
    <w:lvl w:ilvl="4">
      <w:start w:val="1"/>
      <w:numFmt w:val="decimal"/>
      <w:lvlText w:val="%1.%2.%3.%4.%5"/>
      <w:lvlJc w:val="left"/>
      <w:pPr>
        <w:tabs>
          <w:tab w:val="num" w:pos="1425"/>
        </w:tabs>
        <w:ind w:left="1425" w:hanging="1425"/>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12E17DF6"/>
    <w:multiLevelType w:val="multilevel"/>
    <w:tmpl w:val="A71A398A"/>
    <w:lvl w:ilvl="0">
      <w:start w:val="10"/>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631DFE"/>
    <w:multiLevelType w:val="multilevel"/>
    <w:tmpl w:val="111EEDC4"/>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3%1.%2.1."/>
      <w:lvlJc w:val="left"/>
      <w:pPr>
        <w:tabs>
          <w:tab w:val="num" w:pos="1440"/>
        </w:tabs>
        <w:ind w:left="1224" w:hanging="504"/>
      </w:pPr>
      <w:rPr>
        <w:rFonts w:cs="Times New Roman" w:hint="default"/>
        <w:b/>
        <w:i w:val="0"/>
      </w:rPr>
    </w:lvl>
    <w:lvl w:ilvl="3">
      <w:start w:val="1"/>
      <w:numFmt w:val="decimal"/>
      <w:lvlText w:val="%1.%2.1.%4"/>
      <w:lvlJc w:val="left"/>
      <w:pPr>
        <w:tabs>
          <w:tab w:val="num" w:pos="2160"/>
        </w:tabs>
        <w:ind w:left="1728" w:hanging="648"/>
      </w:pPr>
      <w:rPr>
        <w:rFonts w:ascii="Arial" w:hAnsi="Arial" w:cs="Times New Roman" w:hint="default"/>
        <w:b/>
        <w:i w:val="0"/>
        <w:sz w:val="22"/>
        <w:szCs w:val="22"/>
      </w:rPr>
    </w:lvl>
    <w:lvl w:ilvl="4">
      <w:start w:val="1"/>
      <w:numFmt w:val="decimal"/>
      <w:lvlText w:val="%1.%2.1.%4.%5"/>
      <w:lvlJc w:val="left"/>
      <w:pPr>
        <w:tabs>
          <w:tab w:val="num" w:pos="2520"/>
        </w:tabs>
        <w:ind w:left="2232" w:hanging="792"/>
      </w:pPr>
      <w:rPr>
        <w:rFonts w:cs="Times New Roman" w:hint="default"/>
        <w:b/>
        <w:i w:val="0"/>
      </w:rPr>
    </w:lvl>
    <w:lvl w:ilvl="5">
      <w:start w:val="1"/>
      <w:numFmt w:val="decimal"/>
      <w:lvlText w:val="%1.%2.1.%4.%5.%6."/>
      <w:lvlJc w:val="left"/>
      <w:pPr>
        <w:tabs>
          <w:tab w:val="num" w:pos="3240"/>
        </w:tabs>
        <w:ind w:left="2736" w:hanging="936"/>
      </w:pPr>
      <w:rPr>
        <w:rFonts w:cs="Times New Roman" w:hint="default"/>
      </w:rPr>
    </w:lvl>
    <w:lvl w:ilvl="6">
      <w:start w:val="1"/>
      <w:numFmt w:val="decimal"/>
      <w:lvlText w:val="%1.%2.1.%4.%5.%6.%7."/>
      <w:lvlJc w:val="left"/>
      <w:pPr>
        <w:tabs>
          <w:tab w:val="num" w:pos="3600"/>
        </w:tabs>
        <w:ind w:left="3240" w:hanging="1080"/>
      </w:pPr>
      <w:rPr>
        <w:rFonts w:cs="Times New Roman" w:hint="default"/>
      </w:rPr>
    </w:lvl>
    <w:lvl w:ilvl="7">
      <w:start w:val="1"/>
      <w:numFmt w:val="decimal"/>
      <w:lvlText w:val="%1.%2.1.%4.%5.%6.%7.%8."/>
      <w:lvlJc w:val="left"/>
      <w:pPr>
        <w:tabs>
          <w:tab w:val="num" w:pos="4320"/>
        </w:tabs>
        <w:ind w:left="3744" w:hanging="1224"/>
      </w:pPr>
      <w:rPr>
        <w:rFonts w:cs="Times New Roman" w:hint="default"/>
      </w:rPr>
    </w:lvl>
    <w:lvl w:ilvl="8">
      <w:start w:val="1"/>
      <w:numFmt w:val="decimal"/>
      <w:lvlText w:val="%1.%2.1.%4.%5.%6.%7.%8.%9."/>
      <w:lvlJc w:val="left"/>
      <w:pPr>
        <w:tabs>
          <w:tab w:val="num" w:pos="4680"/>
        </w:tabs>
        <w:ind w:left="4320" w:hanging="1440"/>
      </w:pPr>
      <w:rPr>
        <w:rFonts w:cs="Times New Roman" w:hint="default"/>
      </w:rPr>
    </w:lvl>
  </w:abstractNum>
  <w:abstractNum w:abstractNumId="8">
    <w:nsid w:val="169D2DF6"/>
    <w:multiLevelType w:val="hybridMultilevel"/>
    <w:tmpl w:val="2B5269D0"/>
    <w:lvl w:ilvl="0" w:tplc="5374E614">
      <w:start w:val="4"/>
      <w:numFmt w:val="bullet"/>
      <w:lvlText w:val="-"/>
      <w:lvlJc w:val="left"/>
      <w:pPr>
        <w:ind w:left="1080" w:hanging="360"/>
      </w:pPr>
      <w:rPr>
        <w:rFonts w:ascii="Calibri" w:eastAsia="Times New Roman"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16BB3A6D"/>
    <w:multiLevelType w:val="multilevel"/>
    <w:tmpl w:val="13761DD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b/>
        <w:i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6F32897"/>
    <w:multiLevelType w:val="hybridMultilevel"/>
    <w:tmpl w:val="9EE4FD0C"/>
    <w:lvl w:ilvl="0" w:tplc="178E0B76">
      <w:start w:val="6"/>
      <w:numFmt w:val="bullet"/>
      <w:lvlText w:val="-"/>
      <w:lvlJc w:val="left"/>
      <w:pPr>
        <w:tabs>
          <w:tab w:val="num" w:pos="1080"/>
        </w:tabs>
        <w:ind w:left="1080" w:hanging="360"/>
      </w:pPr>
      <w:rPr>
        <w:rFonts w:hint="default"/>
      </w:rPr>
    </w:lvl>
    <w:lvl w:ilvl="1" w:tplc="1E761BC8" w:tentative="1">
      <w:start w:val="1"/>
      <w:numFmt w:val="bullet"/>
      <w:lvlText w:val="o"/>
      <w:lvlJc w:val="left"/>
      <w:pPr>
        <w:tabs>
          <w:tab w:val="num" w:pos="2160"/>
        </w:tabs>
        <w:ind w:left="2160" w:hanging="360"/>
      </w:pPr>
      <w:rPr>
        <w:rFonts w:ascii="Courier New" w:hAnsi="Courier New" w:hint="default"/>
      </w:rPr>
    </w:lvl>
    <w:lvl w:ilvl="2" w:tplc="42426A7C">
      <w:start w:val="1"/>
      <w:numFmt w:val="bullet"/>
      <w:lvlText w:val=""/>
      <w:lvlJc w:val="left"/>
      <w:pPr>
        <w:tabs>
          <w:tab w:val="num" w:pos="2880"/>
        </w:tabs>
        <w:ind w:left="2880" w:hanging="360"/>
      </w:pPr>
      <w:rPr>
        <w:rFonts w:ascii="Wingdings" w:hAnsi="Wingdings" w:hint="default"/>
      </w:rPr>
    </w:lvl>
    <w:lvl w:ilvl="3" w:tplc="74D20906">
      <w:start w:val="1"/>
      <w:numFmt w:val="bullet"/>
      <w:lvlText w:val=""/>
      <w:lvlJc w:val="left"/>
      <w:pPr>
        <w:tabs>
          <w:tab w:val="num" w:pos="3600"/>
        </w:tabs>
        <w:ind w:left="3600" w:hanging="360"/>
      </w:pPr>
      <w:rPr>
        <w:rFonts w:ascii="Symbol" w:hAnsi="Symbol" w:hint="default"/>
      </w:rPr>
    </w:lvl>
    <w:lvl w:ilvl="4" w:tplc="A6ACB742" w:tentative="1">
      <w:start w:val="1"/>
      <w:numFmt w:val="bullet"/>
      <w:lvlText w:val="o"/>
      <w:lvlJc w:val="left"/>
      <w:pPr>
        <w:tabs>
          <w:tab w:val="num" w:pos="4320"/>
        </w:tabs>
        <w:ind w:left="4320" w:hanging="360"/>
      </w:pPr>
      <w:rPr>
        <w:rFonts w:ascii="Courier New" w:hAnsi="Courier New" w:hint="default"/>
      </w:rPr>
    </w:lvl>
    <w:lvl w:ilvl="5" w:tplc="CED20844" w:tentative="1">
      <w:start w:val="1"/>
      <w:numFmt w:val="bullet"/>
      <w:lvlText w:val=""/>
      <w:lvlJc w:val="left"/>
      <w:pPr>
        <w:tabs>
          <w:tab w:val="num" w:pos="5040"/>
        </w:tabs>
        <w:ind w:left="5040" w:hanging="360"/>
      </w:pPr>
      <w:rPr>
        <w:rFonts w:ascii="Wingdings" w:hAnsi="Wingdings" w:hint="default"/>
      </w:rPr>
    </w:lvl>
    <w:lvl w:ilvl="6" w:tplc="708C1E8C" w:tentative="1">
      <w:start w:val="1"/>
      <w:numFmt w:val="bullet"/>
      <w:lvlText w:val=""/>
      <w:lvlJc w:val="left"/>
      <w:pPr>
        <w:tabs>
          <w:tab w:val="num" w:pos="5760"/>
        </w:tabs>
        <w:ind w:left="5760" w:hanging="360"/>
      </w:pPr>
      <w:rPr>
        <w:rFonts w:ascii="Symbol" w:hAnsi="Symbol" w:hint="default"/>
      </w:rPr>
    </w:lvl>
    <w:lvl w:ilvl="7" w:tplc="65DE90C2" w:tentative="1">
      <w:start w:val="1"/>
      <w:numFmt w:val="bullet"/>
      <w:lvlText w:val="o"/>
      <w:lvlJc w:val="left"/>
      <w:pPr>
        <w:tabs>
          <w:tab w:val="num" w:pos="6480"/>
        </w:tabs>
        <w:ind w:left="6480" w:hanging="360"/>
      </w:pPr>
      <w:rPr>
        <w:rFonts w:ascii="Courier New" w:hAnsi="Courier New" w:hint="default"/>
      </w:rPr>
    </w:lvl>
    <w:lvl w:ilvl="8" w:tplc="DE9C815A" w:tentative="1">
      <w:start w:val="1"/>
      <w:numFmt w:val="bullet"/>
      <w:lvlText w:val=""/>
      <w:lvlJc w:val="left"/>
      <w:pPr>
        <w:tabs>
          <w:tab w:val="num" w:pos="7200"/>
        </w:tabs>
        <w:ind w:left="7200" w:hanging="360"/>
      </w:pPr>
      <w:rPr>
        <w:rFonts w:ascii="Wingdings" w:hAnsi="Wingdings" w:hint="default"/>
      </w:rPr>
    </w:lvl>
  </w:abstractNum>
  <w:abstractNum w:abstractNumId="11">
    <w:nsid w:val="190D37B4"/>
    <w:multiLevelType w:val="multilevel"/>
    <w:tmpl w:val="B762D288"/>
    <w:lvl w:ilvl="0">
      <w:start w:val="1"/>
      <w:numFmt w:val="decimal"/>
      <w:lvlText w:val="%1"/>
      <w:lvlJc w:val="left"/>
      <w:pPr>
        <w:tabs>
          <w:tab w:val="num" w:pos="432"/>
        </w:tabs>
        <w:ind w:left="432" w:hanging="432"/>
      </w:pPr>
      <w:rPr>
        <w:rFonts w:cs="Times New Roman"/>
      </w:rPr>
    </w:lvl>
    <w:lvl w:ilvl="1">
      <w:start w:val="1"/>
      <w:numFmt w:val="decimal"/>
      <w:pStyle w:val="TtuloNivel1"/>
      <w:lvlText w:val="%1.%2"/>
      <w:lvlJc w:val="left"/>
      <w:pPr>
        <w:tabs>
          <w:tab w:val="num" w:pos="576"/>
        </w:tabs>
        <w:ind w:left="576" w:hanging="576"/>
      </w:pPr>
      <w:rPr>
        <w:rFonts w:cs="Times New Roman"/>
      </w:rPr>
    </w:lvl>
    <w:lvl w:ilvl="2">
      <w:start w:val="1"/>
      <w:numFmt w:val="decimal"/>
      <w:pStyle w:val="TtuloNivel2"/>
      <w:lvlText w:val="%1.%2.%3"/>
      <w:lvlJc w:val="left"/>
      <w:pPr>
        <w:tabs>
          <w:tab w:val="num" w:pos="720"/>
        </w:tabs>
        <w:ind w:left="720" w:hanging="720"/>
      </w:pPr>
      <w:rPr>
        <w:rFonts w:cs="Times New Roman"/>
      </w:rPr>
    </w:lvl>
    <w:lvl w:ilvl="3">
      <w:start w:val="1"/>
      <w:numFmt w:val="decimal"/>
      <w:pStyle w:val="TtuloNivel3"/>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3">
    <w:nsid w:val="1D44609D"/>
    <w:multiLevelType w:val="multilevel"/>
    <w:tmpl w:val="ABDCB0D4"/>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E8D30C3"/>
    <w:multiLevelType w:val="multilevel"/>
    <w:tmpl w:val="FF564D6A"/>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FA64927"/>
    <w:multiLevelType w:val="singleLevel"/>
    <w:tmpl w:val="1C4A8E6E"/>
    <w:lvl w:ilvl="0">
      <w:start w:val="1"/>
      <w:numFmt w:val="bullet"/>
      <w:pStyle w:val="Vietasa"/>
      <w:lvlText w:val="-"/>
      <w:lvlJc w:val="left"/>
      <w:pPr>
        <w:tabs>
          <w:tab w:val="num" w:pos="360"/>
        </w:tabs>
        <w:ind w:left="360" w:hanging="360"/>
      </w:pPr>
      <w:rPr>
        <w:rFonts w:ascii="Times New Roman" w:hAnsi="Times New Roman" w:hint="default"/>
      </w:rPr>
    </w:lvl>
  </w:abstractNum>
  <w:abstractNum w:abstractNumId="16">
    <w:nsid w:val="22DE4BFF"/>
    <w:multiLevelType w:val="multilevel"/>
    <w:tmpl w:val="91D8A30C"/>
    <w:lvl w:ilvl="0">
      <w:start w:val="1"/>
      <w:numFmt w:val="bullet"/>
      <w:lvlText w:val="-"/>
      <w:lvlJc w:val="left"/>
      <w:pPr>
        <w:ind w:left="1428" w:hanging="360"/>
      </w:pPr>
      <w:rPr>
        <w:rFonts w:ascii="Arial" w:eastAsia="Times New Roman" w:hAnsi="Arial" w:hint="default"/>
      </w:rPr>
    </w:lvl>
    <w:lvl w:ilvl="1">
      <w:start w:val="1"/>
      <w:numFmt w:val="decimal"/>
      <w:isLgl/>
      <w:lvlText w:val="%1.%2."/>
      <w:lvlJc w:val="left"/>
      <w:pPr>
        <w:ind w:left="1788" w:hanging="720"/>
      </w:pPr>
      <w:rPr>
        <w:rFonts w:cs="Times New Roman" w:hint="default"/>
      </w:rPr>
    </w:lvl>
    <w:lvl w:ilvl="2">
      <w:start w:val="1"/>
      <w:numFmt w:val="upperLetter"/>
      <w:isLgl/>
      <w:lvlText w:val="%1.%2.%3."/>
      <w:lvlJc w:val="left"/>
      <w:pPr>
        <w:ind w:left="1788" w:hanging="720"/>
      </w:pPr>
      <w:rPr>
        <w:rFonts w:cs="Times New Roman" w:hint="default"/>
      </w:rPr>
    </w:lvl>
    <w:lvl w:ilvl="3">
      <w:start w:val="1"/>
      <w:numFmt w:val="upperLetter"/>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17">
    <w:nsid w:val="25DF186B"/>
    <w:multiLevelType w:val="multilevel"/>
    <w:tmpl w:val="1C80DD1C"/>
    <w:lvl w:ilvl="0">
      <w:start w:val="1"/>
      <w:numFmt w:val="upperRoman"/>
      <w:lvlText w:val="%1."/>
      <w:lvlJc w:val="left"/>
      <w:pPr>
        <w:tabs>
          <w:tab w:val="num" w:pos="720"/>
        </w:tabs>
        <w:ind w:left="720" w:hanging="720"/>
      </w:pPr>
      <w:rPr>
        <w:rFonts w:cs="Times New Roman"/>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267055D2"/>
    <w:multiLevelType w:val="multilevel"/>
    <w:tmpl w:val="F71818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9C0755F"/>
    <w:multiLevelType w:val="hybridMultilevel"/>
    <w:tmpl w:val="D5441AE2"/>
    <w:lvl w:ilvl="0" w:tplc="A276F7F6">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2A8612B5"/>
    <w:multiLevelType w:val="multilevel"/>
    <w:tmpl w:val="81308526"/>
    <w:numStyleLink w:val="Estilo1"/>
  </w:abstractNum>
  <w:abstractNum w:abstractNumId="21">
    <w:nsid w:val="2BB16BDB"/>
    <w:multiLevelType w:val="hybridMultilevel"/>
    <w:tmpl w:val="0B32E0D4"/>
    <w:lvl w:ilvl="0" w:tplc="5374E614">
      <w:start w:val="4"/>
      <w:numFmt w:val="bullet"/>
      <w:lvlText w:val="-"/>
      <w:lvlJc w:val="left"/>
      <w:pPr>
        <w:ind w:left="1068" w:hanging="360"/>
      </w:pPr>
      <w:rPr>
        <w:rFonts w:ascii="Calibri" w:eastAsia="Times New Roman" w:hAnsi="Calibri" w:cs="Calibri" w:hint="default"/>
      </w:rPr>
    </w:lvl>
    <w:lvl w:ilvl="1" w:tplc="280A0003" w:tentative="1">
      <w:start w:val="1"/>
      <w:numFmt w:val="bullet"/>
      <w:lvlText w:val="o"/>
      <w:lvlJc w:val="left"/>
      <w:pPr>
        <w:ind w:left="1428" w:hanging="360"/>
      </w:pPr>
      <w:rPr>
        <w:rFonts w:ascii="Courier New" w:hAnsi="Courier New" w:cs="Courier New" w:hint="default"/>
      </w:rPr>
    </w:lvl>
    <w:lvl w:ilvl="2" w:tplc="280A0005" w:tentative="1">
      <w:start w:val="1"/>
      <w:numFmt w:val="bullet"/>
      <w:lvlText w:val=""/>
      <w:lvlJc w:val="left"/>
      <w:pPr>
        <w:ind w:left="2148" w:hanging="360"/>
      </w:pPr>
      <w:rPr>
        <w:rFonts w:ascii="Wingdings" w:hAnsi="Wingdings" w:hint="default"/>
      </w:rPr>
    </w:lvl>
    <w:lvl w:ilvl="3" w:tplc="280A0001" w:tentative="1">
      <w:start w:val="1"/>
      <w:numFmt w:val="bullet"/>
      <w:lvlText w:val=""/>
      <w:lvlJc w:val="left"/>
      <w:pPr>
        <w:ind w:left="2868" w:hanging="360"/>
      </w:pPr>
      <w:rPr>
        <w:rFonts w:ascii="Symbol" w:hAnsi="Symbol" w:hint="default"/>
      </w:rPr>
    </w:lvl>
    <w:lvl w:ilvl="4" w:tplc="280A0003" w:tentative="1">
      <w:start w:val="1"/>
      <w:numFmt w:val="bullet"/>
      <w:lvlText w:val="o"/>
      <w:lvlJc w:val="left"/>
      <w:pPr>
        <w:ind w:left="3588" w:hanging="360"/>
      </w:pPr>
      <w:rPr>
        <w:rFonts w:ascii="Courier New" w:hAnsi="Courier New" w:cs="Courier New" w:hint="default"/>
      </w:rPr>
    </w:lvl>
    <w:lvl w:ilvl="5" w:tplc="280A0005" w:tentative="1">
      <w:start w:val="1"/>
      <w:numFmt w:val="bullet"/>
      <w:lvlText w:val=""/>
      <w:lvlJc w:val="left"/>
      <w:pPr>
        <w:ind w:left="4308" w:hanging="360"/>
      </w:pPr>
      <w:rPr>
        <w:rFonts w:ascii="Wingdings" w:hAnsi="Wingdings" w:hint="default"/>
      </w:rPr>
    </w:lvl>
    <w:lvl w:ilvl="6" w:tplc="280A0001" w:tentative="1">
      <w:start w:val="1"/>
      <w:numFmt w:val="bullet"/>
      <w:lvlText w:val=""/>
      <w:lvlJc w:val="left"/>
      <w:pPr>
        <w:ind w:left="5028" w:hanging="360"/>
      </w:pPr>
      <w:rPr>
        <w:rFonts w:ascii="Symbol" w:hAnsi="Symbol" w:hint="default"/>
      </w:rPr>
    </w:lvl>
    <w:lvl w:ilvl="7" w:tplc="280A0003" w:tentative="1">
      <w:start w:val="1"/>
      <w:numFmt w:val="bullet"/>
      <w:lvlText w:val="o"/>
      <w:lvlJc w:val="left"/>
      <w:pPr>
        <w:ind w:left="5748" w:hanging="360"/>
      </w:pPr>
      <w:rPr>
        <w:rFonts w:ascii="Courier New" w:hAnsi="Courier New" w:cs="Courier New" w:hint="default"/>
      </w:rPr>
    </w:lvl>
    <w:lvl w:ilvl="8" w:tplc="280A0005" w:tentative="1">
      <w:start w:val="1"/>
      <w:numFmt w:val="bullet"/>
      <w:lvlText w:val=""/>
      <w:lvlJc w:val="left"/>
      <w:pPr>
        <w:ind w:left="6468" w:hanging="360"/>
      </w:pPr>
      <w:rPr>
        <w:rFonts w:ascii="Wingdings" w:hAnsi="Wingdings" w:hint="default"/>
      </w:rPr>
    </w:lvl>
  </w:abstractNum>
  <w:abstractNum w:abstractNumId="22">
    <w:nsid w:val="2C5C7DC3"/>
    <w:multiLevelType w:val="hybridMultilevel"/>
    <w:tmpl w:val="0BAAD0DC"/>
    <w:lvl w:ilvl="0" w:tplc="5374E614">
      <w:start w:val="4"/>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2CEC1F67"/>
    <w:multiLevelType w:val="multilevel"/>
    <w:tmpl w:val="8ECA3E32"/>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nsid w:val="2E22093C"/>
    <w:multiLevelType w:val="hybridMultilevel"/>
    <w:tmpl w:val="ED7C2F7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nsid w:val="30013FDD"/>
    <w:multiLevelType w:val="multilevel"/>
    <w:tmpl w:val="A3F6A9C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2970015"/>
    <w:multiLevelType w:val="hybridMultilevel"/>
    <w:tmpl w:val="7A523E9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34585584"/>
    <w:multiLevelType w:val="hybridMultilevel"/>
    <w:tmpl w:val="A724A578"/>
    <w:lvl w:ilvl="0" w:tplc="E63E5BFE">
      <w:start w:val="2"/>
      <w:numFmt w:val="bullet"/>
      <w:lvlText w:val="-"/>
      <w:lvlJc w:val="left"/>
      <w:pPr>
        <w:ind w:left="1080" w:hanging="360"/>
      </w:pPr>
      <w:rPr>
        <w:rFonts w:ascii="Century Gothic" w:eastAsia="Times New Roman" w:hAnsi="Century Gothic"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nsid w:val="352917F8"/>
    <w:multiLevelType w:val="multilevel"/>
    <w:tmpl w:val="5F0E04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353C76B8"/>
    <w:multiLevelType w:val="hybridMultilevel"/>
    <w:tmpl w:val="042C6BB4"/>
    <w:lvl w:ilvl="0" w:tplc="E63E5BFE">
      <w:start w:val="2"/>
      <w:numFmt w:val="bullet"/>
      <w:lvlText w:val="-"/>
      <w:lvlJc w:val="left"/>
      <w:pPr>
        <w:ind w:left="2160" w:hanging="360"/>
      </w:pPr>
      <w:rPr>
        <w:rFonts w:ascii="Century Gothic" w:eastAsia="Times New Roman" w:hAnsi="Century Gothic" w:cs="Times New Roman"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0">
    <w:nsid w:val="36E94577"/>
    <w:multiLevelType w:val="hybridMultilevel"/>
    <w:tmpl w:val="61B85BB0"/>
    <w:lvl w:ilvl="0" w:tplc="280A000F">
      <w:start w:val="1"/>
      <w:numFmt w:val="decimal"/>
      <w:lvlText w:val="%1."/>
      <w:lvlJc w:val="left"/>
      <w:pPr>
        <w:ind w:left="720" w:hanging="360"/>
      </w:pPr>
      <w:rPr>
        <w:rFonts w:hint="default"/>
      </w:rPr>
    </w:lvl>
    <w:lvl w:ilvl="1" w:tplc="5374E614">
      <w:start w:val="4"/>
      <w:numFmt w:val="bullet"/>
      <w:lvlText w:val="-"/>
      <w:lvlJc w:val="left"/>
      <w:pPr>
        <w:ind w:left="1440" w:hanging="360"/>
      </w:pPr>
      <w:rPr>
        <w:rFonts w:ascii="Calibri" w:eastAsia="Times New Roman" w:hAnsi="Calibri" w:cs="Calibri"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3A2E26E5"/>
    <w:multiLevelType w:val="hybridMultilevel"/>
    <w:tmpl w:val="60120F18"/>
    <w:lvl w:ilvl="0" w:tplc="781C391A">
      <w:start w:val="1"/>
      <w:numFmt w:val="lowerRoman"/>
      <w:lvlText w:val="%1)"/>
      <w:lvlJc w:val="left"/>
      <w:pPr>
        <w:ind w:left="1425" w:hanging="720"/>
      </w:pPr>
      <w:rPr>
        <w:rFonts w:ascii="Arial" w:hAnsi="Arial" w:cs="Arial"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2">
    <w:nsid w:val="3D1E79DC"/>
    <w:multiLevelType w:val="multilevel"/>
    <w:tmpl w:val="14348CF2"/>
    <w:lvl w:ilvl="0">
      <w:start w:val="1"/>
      <w:numFmt w:val="decimal"/>
      <w:lvlText w:val="%1"/>
      <w:lvlJc w:val="left"/>
      <w:pPr>
        <w:tabs>
          <w:tab w:val="num" w:pos="990"/>
        </w:tabs>
        <w:ind w:left="990" w:hanging="990"/>
      </w:pPr>
      <w:rPr>
        <w:rFonts w:cs="Times New Roman" w:hint="default"/>
      </w:rPr>
    </w:lvl>
    <w:lvl w:ilvl="1">
      <w:start w:val="3"/>
      <w:numFmt w:val="decimal"/>
      <w:lvlText w:val="%1.%2"/>
      <w:lvlJc w:val="left"/>
      <w:pPr>
        <w:tabs>
          <w:tab w:val="num" w:pos="1203"/>
        </w:tabs>
        <w:ind w:left="1203" w:hanging="990"/>
      </w:pPr>
      <w:rPr>
        <w:rFonts w:cs="Times New Roman" w:hint="default"/>
      </w:rPr>
    </w:lvl>
    <w:lvl w:ilvl="2">
      <w:start w:val="1"/>
      <w:numFmt w:val="decimal"/>
      <w:lvlText w:val="%1.%2.%3"/>
      <w:lvlJc w:val="left"/>
      <w:pPr>
        <w:tabs>
          <w:tab w:val="num" w:pos="990"/>
        </w:tabs>
        <w:ind w:left="990" w:hanging="990"/>
      </w:pPr>
      <w:rPr>
        <w:rFonts w:cs="Times New Roman" w:hint="default"/>
        <w:b/>
        <w:i w:val="0"/>
        <w:sz w:val="22"/>
      </w:rPr>
    </w:lvl>
    <w:lvl w:ilvl="3">
      <w:start w:val="1"/>
      <w:numFmt w:val="decimal"/>
      <w:lvlText w:val="%1.%2.%3.%4"/>
      <w:lvlJc w:val="left"/>
      <w:pPr>
        <w:tabs>
          <w:tab w:val="num" w:pos="1719"/>
        </w:tabs>
        <w:ind w:left="1719" w:hanging="108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505"/>
        </w:tabs>
        <w:ind w:left="2505" w:hanging="144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3291"/>
        </w:tabs>
        <w:ind w:left="3291" w:hanging="180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33">
    <w:nsid w:val="3E21266C"/>
    <w:multiLevelType w:val="hybridMultilevel"/>
    <w:tmpl w:val="847ACF5C"/>
    <w:lvl w:ilvl="0" w:tplc="F9305134">
      <w:start w:val="1"/>
      <w:numFmt w:val="lowerLetter"/>
      <w:lvlText w:val="%1)"/>
      <w:lvlJc w:val="left"/>
      <w:pPr>
        <w:ind w:left="1504" w:hanging="360"/>
      </w:pPr>
      <w:rPr>
        <w:rFonts w:ascii="Arial" w:hAnsi="Arial" w:cs="Times New Roman" w:hint="default"/>
        <w:b w:val="0"/>
        <w:i w:val="0"/>
        <w:sz w:val="20"/>
        <w:szCs w:val="22"/>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34">
    <w:nsid w:val="3E2C4FB0"/>
    <w:multiLevelType w:val="hybridMultilevel"/>
    <w:tmpl w:val="AA08990A"/>
    <w:lvl w:ilvl="0" w:tplc="8B9205C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nsid w:val="3F0C70D4"/>
    <w:multiLevelType w:val="hybridMultilevel"/>
    <w:tmpl w:val="759A19C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nsid w:val="3F915573"/>
    <w:multiLevelType w:val="hybridMultilevel"/>
    <w:tmpl w:val="BD027DA6"/>
    <w:lvl w:ilvl="0" w:tplc="5374E614">
      <w:start w:val="4"/>
      <w:numFmt w:val="bullet"/>
      <w:lvlText w:val="-"/>
      <w:lvlJc w:val="left"/>
      <w:pPr>
        <w:ind w:left="1080" w:hanging="360"/>
      </w:pPr>
      <w:rPr>
        <w:rFonts w:ascii="Calibri" w:eastAsia="Times New Roman" w:hAnsi="Calibri" w:cs="Calibri" w:hint="default"/>
      </w:rPr>
    </w:lvl>
    <w:lvl w:ilvl="1" w:tplc="5374E614">
      <w:start w:val="4"/>
      <w:numFmt w:val="bullet"/>
      <w:lvlText w:val="-"/>
      <w:lvlJc w:val="left"/>
      <w:pPr>
        <w:ind w:left="1800" w:hanging="360"/>
      </w:pPr>
      <w:rPr>
        <w:rFonts w:ascii="Calibri" w:eastAsia="Times New Roman" w:hAnsi="Calibri" w:cs="Calibri"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nsid w:val="42B54E55"/>
    <w:multiLevelType w:val="multilevel"/>
    <w:tmpl w:val="EEEC854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42B8563C"/>
    <w:multiLevelType w:val="multilevel"/>
    <w:tmpl w:val="D85AA82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620"/>
        </w:tabs>
        <w:ind w:left="1620"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9">
    <w:nsid w:val="43280EA1"/>
    <w:multiLevelType w:val="multilevel"/>
    <w:tmpl w:val="212CDAFA"/>
    <w:lvl w:ilvl="0">
      <w:start w:val="10"/>
      <w:numFmt w:val="decimal"/>
      <w:lvlText w:val="%1"/>
      <w:lvlJc w:val="left"/>
      <w:pPr>
        <w:ind w:left="0" w:firstLine="0"/>
      </w:pPr>
      <w:rPr>
        <w:rFonts w:hint="default"/>
      </w:rPr>
    </w:lvl>
    <w:lvl w:ilvl="1">
      <w:start w:val="2"/>
      <w:numFmt w:val="decimal"/>
      <w:lvlText w:val="%1.%2"/>
      <w:lvlJc w:val="left"/>
      <w:pPr>
        <w:ind w:left="703" w:firstLine="0"/>
      </w:pPr>
      <w:rPr>
        <w:rFonts w:ascii="Arial" w:hAnsi="Arial" w:hint="default"/>
        <w:b w:val="0"/>
        <w:i w:val="0"/>
        <w:caps w:val="0"/>
        <w:strike w:val="0"/>
        <w:dstrike w:val="0"/>
        <w:vanish w:val="0"/>
        <w:sz w:val="22"/>
        <w:vertAlign w:val="baseline"/>
      </w:rPr>
    </w:lvl>
    <w:lvl w:ilvl="2">
      <w:start w:val="1"/>
      <w:numFmt w:val="decimal"/>
      <w:lvlText w:val="%1.%2.%3"/>
      <w:lvlJc w:val="left"/>
      <w:pPr>
        <w:ind w:left="1406" w:firstLine="0"/>
      </w:pPr>
      <w:rPr>
        <w:rFonts w:ascii="Arial" w:hAnsi="Arial" w:cs="Times New Roman" w:hint="default"/>
        <w:b w:val="0"/>
        <w:bCs w:val="0"/>
        <w:i w:val="0"/>
        <w:iCs w:val="0"/>
        <w:caps w:val="0"/>
        <w:strike w:val="0"/>
        <w:dstrike w:val="0"/>
        <w:vanish w:val="0"/>
        <w:spacing w:val="0"/>
        <w:kern w:val="0"/>
        <w:position w:val="0"/>
        <w:sz w:val="22"/>
        <w:u w:val="none"/>
        <w:vertAlign w:val="baseline"/>
        <w:em w:val="none"/>
      </w:rPr>
    </w:lvl>
    <w:lvl w:ilvl="3">
      <w:start w:val="1"/>
      <w:numFmt w:val="decimal"/>
      <w:lvlText w:val="%1.%2.%3.%4"/>
      <w:lvlJc w:val="left"/>
      <w:pPr>
        <w:ind w:left="2109" w:firstLine="0"/>
      </w:pPr>
      <w:rPr>
        <w:rFonts w:hint="default"/>
      </w:rPr>
    </w:lvl>
    <w:lvl w:ilvl="4">
      <w:start w:val="1"/>
      <w:numFmt w:val="decimal"/>
      <w:lvlText w:val="%1.%2.%3.%4.%5"/>
      <w:lvlJc w:val="left"/>
      <w:pPr>
        <w:ind w:left="2812" w:firstLine="0"/>
      </w:pPr>
      <w:rPr>
        <w:rFonts w:hint="default"/>
      </w:rPr>
    </w:lvl>
    <w:lvl w:ilvl="5">
      <w:start w:val="1"/>
      <w:numFmt w:val="decimal"/>
      <w:lvlText w:val="%1.%2.%3.%4.%5.%6"/>
      <w:lvlJc w:val="left"/>
      <w:pPr>
        <w:ind w:left="3515" w:firstLine="0"/>
      </w:pPr>
      <w:rPr>
        <w:rFonts w:hint="default"/>
      </w:rPr>
    </w:lvl>
    <w:lvl w:ilvl="6">
      <w:start w:val="1"/>
      <w:numFmt w:val="decimal"/>
      <w:lvlText w:val="%1.%2.%3.%4.%5.%6.%7"/>
      <w:lvlJc w:val="left"/>
      <w:pPr>
        <w:ind w:left="4218" w:firstLine="0"/>
      </w:pPr>
      <w:rPr>
        <w:rFonts w:hint="default"/>
      </w:rPr>
    </w:lvl>
    <w:lvl w:ilvl="7">
      <w:start w:val="1"/>
      <w:numFmt w:val="decimal"/>
      <w:lvlText w:val="%1.%2.%3.%4.%5.%6.%7.%8"/>
      <w:lvlJc w:val="left"/>
      <w:pPr>
        <w:ind w:left="4921" w:firstLine="0"/>
      </w:pPr>
      <w:rPr>
        <w:rFonts w:hint="default"/>
      </w:rPr>
    </w:lvl>
    <w:lvl w:ilvl="8">
      <w:start w:val="1"/>
      <w:numFmt w:val="decimal"/>
      <w:lvlText w:val="%1.%2.%3.%4.%5.%6.%7.%8.%9"/>
      <w:lvlJc w:val="left"/>
      <w:pPr>
        <w:ind w:left="5624" w:firstLine="0"/>
      </w:pPr>
      <w:rPr>
        <w:rFonts w:hint="default"/>
      </w:rPr>
    </w:lvl>
  </w:abstractNum>
  <w:abstractNum w:abstractNumId="40">
    <w:nsid w:val="49231886"/>
    <w:multiLevelType w:val="hybridMultilevel"/>
    <w:tmpl w:val="E21618EA"/>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1">
    <w:nsid w:val="49FE64F1"/>
    <w:multiLevelType w:val="multilevel"/>
    <w:tmpl w:val="0050681E"/>
    <w:lvl w:ilvl="0">
      <w:start w:val="1"/>
      <w:numFmt w:val="upperRoman"/>
      <w:lvlText w:val="%1."/>
      <w:lvlJc w:val="left"/>
      <w:pPr>
        <w:tabs>
          <w:tab w:val="num" w:pos="720"/>
        </w:tabs>
        <w:ind w:left="720" w:hanging="720"/>
      </w:pPr>
      <w:rPr>
        <w:rFonts w:cs="Times New Roman"/>
        <w:b w:val="0"/>
        <w:i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nsid w:val="4C132C1C"/>
    <w:multiLevelType w:val="hybridMultilevel"/>
    <w:tmpl w:val="ADC60F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52CF23F6"/>
    <w:multiLevelType w:val="hybridMultilevel"/>
    <w:tmpl w:val="55122E80"/>
    <w:lvl w:ilvl="0" w:tplc="280A0019">
      <w:start w:val="1"/>
      <w:numFmt w:val="lowerLetter"/>
      <w:lvlText w:val="%1."/>
      <w:lvlJc w:val="left"/>
      <w:pPr>
        <w:ind w:left="1494" w:hanging="360"/>
      </w:pPr>
      <w:rPr>
        <w:rFonts w:hint="default"/>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4">
    <w:nsid w:val="59514B17"/>
    <w:multiLevelType w:val="multilevel"/>
    <w:tmpl w:val="D7C2E61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5B824E23"/>
    <w:multiLevelType w:val="multilevel"/>
    <w:tmpl w:val="9A787FFC"/>
    <w:lvl w:ilvl="0">
      <w:start w:val="10"/>
      <w:numFmt w:val="decimal"/>
      <w:lvlText w:val="%1"/>
      <w:lvlJc w:val="left"/>
      <w:pPr>
        <w:ind w:left="420" w:hanging="420"/>
      </w:pPr>
      <w:rPr>
        <w:rFonts w:hint="default"/>
      </w:rPr>
    </w:lvl>
    <w:lvl w:ilvl="1">
      <w:start w:val="1"/>
      <w:numFmt w:val="decimal"/>
      <w:lvlText w:val="%1.%2"/>
      <w:lvlJc w:val="left"/>
      <w:pPr>
        <w:ind w:left="1125" w:hanging="420"/>
      </w:pPr>
      <w:rPr>
        <w:rFonts w:hint="default"/>
        <w:lang w:val="es-ES"/>
      </w:rPr>
    </w:lvl>
    <w:lvl w:ilvl="2">
      <w:start w:val="1"/>
      <w:numFmt w:val="decimal"/>
      <w:lvlText w:val="%1.%2.%3"/>
      <w:lvlJc w:val="left"/>
      <w:pPr>
        <w:ind w:left="2130" w:hanging="720"/>
      </w:pPr>
      <w:rPr>
        <w:rFonts w:ascii="Arial" w:hAnsi="Arial" w:cs="Times New Roman" w:hint="default"/>
        <w:b w:val="0"/>
        <w:bCs w:val="0"/>
        <w:i w:val="0"/>
        <w:iCs w:val="0"/>
        <w:caps w:val="0"/>
        <w:smallCaps w:val="0"/>
        <w:strike w:val="0"/>
        <w:dstrike w:val="0"/>
        <w:noProof w:val="0"/>
        <w:vanish w:val="0"/>
        <w:spacing w:val="0"/>
        <w:kern w:val="0"/>
        <w:position w:val="0"/>
        <w:sz w:val="22"/>
        <w:u w:val="none"/>
        <w:vertAlign w:val="baseline"/>
        <w:em w:val="none"/>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nsid w:val="5F342290"/>
    <w:multiLevelType w:val="multilevel"/>
    <w:tmpl w:val="C92C41EE"/>
    <w:styleLink w:val="Estilo2"/>
    <w:lvl w:ilvl="0">
      <w:start w:val="9"/>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810"/>
        </w:tabs>
        <w:ind w:left="810" w:hanging="360"/>
      </w:pPr>
      <w:rPr>
        <w:rFonts w:cs="Times New Roman" w:hint="default"/>
        <w:b/>
      </w:rPr>
    </w:lvl>
    <w:lvl w:ilvl="2">
      <w:start w:val="2"/>
      <w:numFmt w:val="decimal"/>
      <w:lvlText w:val="%1.%2.%3"/>
      <w:lvlJc w:val="left"/>
      <w:pPr>
        <w:tabs>
          <w:tab w:val="num" w:pos="1620"/>
        </w:tabs>
        <w:ind w:left="1620" w:hanging="720"/>
      </w:pPr>
      <w:rPr>
        <w:rFonts w:cs="Times New Roman" w:hint="default"/>
        <w:b/>
        <w:sz w:val="22"/>
      </w:rPr>
    </w:lvl>
    <w:lvl w:ilvl="3">
      <w:start w:val="1"/>
      <w:numFmt w:val="decimal"/>
      <w:lvlText w:val="%1.%2.%3.%4"/>
      <w:lvlJc w:val="left"/>
      <w:pPr>
        <w:tabs>
          <w:tab w:val="num" w:pos="2430"/>
        </w:tabs>
        <w:ind w:left="2430" w:hanging="1080"/>
      </w:pPr>
      <w:rPr>
        <w:rFonts w:cs="Times New Roman" w:hint="default"/>
        <w:b/>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47">
    <w:nsid w:val="61BC3B1A"/>
    <w:multiLevelType w:val="multilevel"/>
    <w:tmpl w:val="F84660AA"/>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856"/>
        </w:tabs>
        <w:ind w:left="856" w:hanging="360"/>
      </w:pPr>
      <w:rPr>
        <w:rFonts w:cs="Times New Roman" w:hint="default"/>
      </w:rPr>
    </w:lvl>
    <w:lvl w:ilvl="2">
      <w:start w:val="1"/>
      <w:numFmt w:val="decimal"/>
      <w:lvlText w:val="%1.%2.%3"/>
      <w:lvlJc w:val="left"/>
      <w:pPr>
        <w:tabs>
          <w:tab w:val="num" w:pos="1712"/>
        </w:tabs>
        <w:ind w:left="1712" w:hanging="720"/>
      </w:pPr>
      <w:rPr>
        <w:rFonts w:cs="Times New Roman" w:hint="default"/>
        <w:b/>
        <w:i w:val="0"/>
      </w:rPr>
    </w:lvl>
    <w:lvl w:ilvl="3">
      <w:start w:val="1"/>
      <w:numFmt w:val="decimal"/>
      <w:lvlText w:val="%1.%2.%3.%4"/>
      <w:lvlJc w:val="left"/>
      <w:pPr>
        <w:tabs>
          <w:tab w:val="num" w:pos="2568"/>
        </w:tabs>
        <w:ind w:left="2568" w:hanging="1080"/>
      </w:pPr>
      <w:rPr>
        <w:rFonts w:cs="Times New Roman" w:hint="default"/>
      </w:rPr>
    </w:lvl>
    <w:lvl w:ilvl="4">
      <w:start w:val="1"/>
      <w:numFmt w:val="decimal"/>
      <w:lvlText w:val="%1.%2.%3.%4.%5"/>
      <w:lvlJc w:val="left"/>
      <w:pPr>
        <w:tabs>
          <w:tab w:val="num" w:pos="3064"/>
        </w:tabs>
        <w:ind w:left="3064" w:hanging="1080"/>
      </w:pPr>
      <w:rPr>
        <w:rFonts w:cs="Times New Roman" w:hint="default"/>
      </w:rPr>
    </w:lvl>
    <w:lvl w:ilvl="5">
      <w:start w:val="1"/>
      <w:numFmt w:val="decimal"/>
      <w:lvlText w:val="%1.%2.%3.%4.%5.%6"/>
      <w:lvlJc w:val="left"/>
      <w:pPr>
        <w:tabs>
          <w:tab w:val="num" w:pos="3920"/>
        </w:tabs>
        <w:ind w:left="3920" w:hanging="1440"/>
      </w:pPr>
      <w:rPr>
        <w:rFonts w:cs="Times New Roman" w:hint="default"/>
      </w:rPr>
    </w:lvl>
    <w:lvl w:ilvl="6">
      <w:start w:val="1"/>
      <w:numFmt w:val="decimal"/>
      <w:lvlText w:val="%1.%2.%3.%4.%5.%6.%7"/>
      <w:lvlJc w:val="left"/>
      <w:pPr>
        <w:tabs>
          <w:tab w:val="num" w:pos="4416"/>
        </w:tabs>
        <w:ind w:left="4416" w:hanging="1440"/>
      </w:pPr>
      <w:rPr>
        <w:rFonts w:cs="Times New Roman" w:hint="default"/>
      </w:rPr>
    </w:lvl>
    <w:lvl w:ilvl="7">
      <w:start w:val="1"/>
      <w:numFmt w:val="decimal"/>
      <w:lvlText w:val="%1.%2.%3.%4.%5.%6.%7.%8"/>
      <w:lvlJc w:val="left"/>
      <w:pPr>
        <w:tabs>
          <w:tab w:val="num" w:pos="5272"/>
        </w:tabs>
        <w:ind w:left="5272" w:hanging="1800"/>
      </w:pPr>
      <w:rPr>
        <w:rFonts w:cs="Times New Roman" w:hint="default"/>
      </w:rPr>
    </w:lvl>
    <w:lvl w:ilvl="8">
      <w:start w:val="1"/>
      <w:numFmt w:val="decimal"/>
      <w:lvlText w:val="%1.%2.%3.%4.%5.%6.%7.%8.%9"/>
      <w:lvlJc w:val="left"/>
      <w:pPr>
        <w:tabs>
          <w:tab w:val="num" w:pos="5768"/>
        </w:tabs>
        <w:ind w:left="5768" w:hanging="1800"/>
      </w:pPr>
      <w:rPr>
        <w:rFonts w:cs="Times New Roman" w:hint="default"/>
      </w:rPr>
    </w:lvl>
  </w:abstractNum>
  <w:abstractNum w:abstractNumId="48">
    <w:nsid w:val="63E473D7"/>
    <w:multiLevelType w:val="multilevel"/>
    <w:tmpl w:val="C92C41EE"/>
    <w:numStyleLink w:val="Estilo2"/>
  </w:abstractNum>
  <w:abstractNum w:abstractNumId="49">
    <w:nsid w:val="67795037"/>
    <w:multiLevelType w:val="hybridMultilevel"/>
    <w:tmpl w:val="435C87F4"/>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0">
    <w:nsid w:val="681E1C9A"/>
    <w:multiLevelType w:val="multilevel"/>
    <w:tmpl w:val="C352C43C"/>
    <w:lvl w:ilvl="0">
      <w:start w:val="1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926329D"/>
    <w:multiLevelType w:val="multilevel"/>
    <w:tmpl w:val="DD60557C"/>
    <w:lvl w:ilvl="0">
      <w:start w:val="1"/>
      <w:numFmt w:val="decimal"/>
      <w:lvlText w:val="%1."/>
      <w:lvlJc w:val="left"/>
      <w:pPr>
        <w:ind w:left="540" w:hanging="540"/>
      </w:pPr>
      <w:rPr>
        <w:b/>
      </w:rPr>
    </w:lvl>
    <w:lvl w:ilvl="1">
      <w:start w:val="2"/>
      <w:numFmt w:val="decimal"/>
      <w:lvlText w:val="%1.%2."/>
      <w:lvlJc w:val="left"/>
      <w:pPr>
        <w:ind w:left="540" w:hanging="540"/>
      </w:pPr>
      <w:rPr>
        <w:b/>
      </w:rPr>
    </w:lvl>
    <w:lvl w:ilvl="2">
      <w:start w:val="4"/>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2">
    <w:nsid w:val="6C7C2249"/>
    <w:multiLevelType w:val="hybridMultilevel"/>
    <w:tmpl w:val="F2544B66"/>
    <w:lvl w:ilvl="0" w:tplc="A39E8978">
      <w:start w:val="1"/>
      <w:numFmt w:val="lowerLetter"/>
      <w:lvlText w:val="%1)"/>
      <w:lvlJc w:val="left"/>
      <w:pPr>
        <w:tabs>
          <w:tab w:val="num" w:pos="1028"/>
        </w:tabs>
        <w:ind w:left="1028" w:hanging="360"/>
      </w:pPr>
      <w:rPr>
        <w:rFonts w:ascii="Arial" w:hAnsi="Arial" w:cs="Times New Roman" w:hint="default"/>
        <w:b w:val="0"/>
        <w:i w:val="0"/>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6D90053D"/>
    <w:multiLevelType w:val="hybridMultilevel"/>
    <w:tmpl w:val="4B960912"/>
    <w:lvl w:ilvl="0" w:tplc="E2DA496E">
      <w:start w:val="1"/>
      <w:numFmt w:val="decimal"/>
      <w:lvlText w:val="%1)"/>
      <w:lvlJc w:val="left"/>
      <w:pPr>
        <w:ind w:left="1353" w:hanging="360"/>
      </w:pPr>
      <w:rPr>
        <w:rFonts w:cs="Times New Roman" w:hint="default"/>
      </w:rPr>
    </w:lvl>
    <w:lvl w:ilvl="1" w:tplc="5596B772">
      <w:start w:val="1"/>
      <w:numFmt w:val="lowerRoman"/>
      <w:lvlText w:val="(%2)"/>
      <w:lvlJc w:val="left"/>
      <w:pPr>
        <w:ind w:left="2160" w:hanging="720"/>
      </w:pPr>
      <w:rPr>
        <w:rFonts w:cs="Times New Roman" w:hint="default"/>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54">
    <w:nsid w:val="6F06025A"/>
    <w:multiLevelType w:val="multilevel"/>
    <w:tmpl w:val="81308526"/>
    <w:styleLink w:val="Estilo1"/>
    <w:lvl w:ilvl="0">
      <w:start w:val="9"/>
      <w:numFmt w:val="decimal"/>
      <w:lvlText w:val="%1"/>
      <w:lvlJc w:val="left"/>
      <w:pPr>
        <w:tabs>
          <w:tab w:val="num" w:pos="675"/>
        </w:tabs>
        <w:ind w:left="675" w:hanging="675"/>
      </w:pPr>
      <w:rPr>
        <w:rFonts w:cs="Times New Roman" w:hint="default"/>
        <w:b/>
      </w:rPr>
    </w:lvl>
    <w:lvl w:ilvl="1">
      <w:start w:val="2"/>
      <w:numFmt w:val="decimal"/>
      <w:lvlText w:val="%1.%2"/>
      <w:lvlJc w:val="left"/>
      <w:pPr>
        <w:tabs>
          <w:tab w:val="num" w:pos="675"/>
        </w:tabs>
        <w:ind w:left="675" w:hanging="67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5">
    <w:nsid w:val="6F212437"/>
    <w:multiLevelType w:val="hybridMultilevel"/>
    <w:tmpl w:val="C0A630E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07A5B70"/>
    <w:multiLevelType w:val="multilevel"/>
    <w:tmpl w:val="5D5CE9E0"/>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856"/>
        </w:tabs>
        <w:ind w:left="856" w:hanging="360"/>
      </w:pPr>
      <w:rPr>
        <w:rFonts w:cs="Times New Roman" w:hint="default"/>
      </w:rPr>
    </w:lvl>
    <w:lvl w:ilvl="2">
      <w:start w:val="1"/>
      <w:numFmt w:val="decimal"/>
      <w:lvlText w:val="%1.%2.%3"/>
      <w:lvlJc w:val="left"/>
      <w:pPr>
        <w:tabs>
          <w:tab w:val="num" w:pos="1712"/>
        </w:tabs>
        <w:ind w:left="1712" w:hanging="720"/>
      </w:pPr>
      <w:rPr>
        <w:rFonts w:cs="Times New Roman" w:hint="default"/>
        <w:b/>
        <w:i w:val="0"/>
      </w:rPr>
    </w:lvl>
    <w:lvl w:ilvl="3">
      <w:start w:val="1"/>
      <w:numFmt w:val="decimal"/>
      <w:lvlText w:val="%1.%2.%3.%4"/>
      <w:lvlJc w:val="left"/>
      <w:pPr>
        <w:tabs>
          <w:tab w:val="num" w:pos="2568"/>
        </w:tabs>
        <w:ind w:left="2568" w:hanging="1080"/>
      </w:pPr>
      <w:rPr>
        <w:rFonts w:cs="Times New Roman" w:hint="default"/>
      </w:rPr>
    </w:lvl>
    <w:lvl w:ilvl="4">
      <w:start w:val="1"/>
      <w:numFmt w:val="decimal"/>
      <w:lvlText w:val="%1.%2.%3.%4.%5"/>
      <w:lvlJc w:val="left"/>
      <w:pPr>
        <w:tabs>
          <w:tab w:val="num" w:pos="3064"/>
        </w:tabs>
        <w:ind w:left="3064" w:hanging="1080"/>
      </w:pPr>
      <w:rPr>
        <w:rFonts w:cs="Times New Roman" w:hint="default"/>
      </w:rPr>
    </w:lvl>
    <w:lvl w:ilvl="5">
      <w:start w:val="1"/>
      <w:numFmt w:val="decimal"/>
      <w:lvlText w:val="%1.%2.%3.%4.%5.%6"/>
      <w:lvlJc w:val="left"/>
      <w:pPr>
        <w:tabs>
          <w:tab w:val="num" w:pos="3920"/>
        </w:tabs>
        <w:ind w:left="3920" w:hanging="1440"/>
      </w:pPr>
      <w:rPr>
        <w:rFonts w:cs="Times New Roman" w:hint="default"/>
      </w:rPr>
    </w:lvl>
    <w:lvl w:ilvl="6">
      <w:start w:val="1"/>
      <w:numFmt w:val="decimal"/>
      <w:lvlText w:val="%1.%2.%3.%4.%5.%6.%7"/>
      <w:lvlJc w:val="left"/>
      <w:pPr>
        <w:tabs>
          <w:tab w:val="num" w:pos="4416"/>
        </w:tabs>
        <w:ind w:left="4416" w:hanging="1440"/>
      </w:pPr>
      <w:rPr>
        <w:rFonts w:cs="Times New Roman" w:hint="default"/>
      </w:rPr>
    </w:lvl>
    <w:lvl w:ilvl="7">
      <w:start w:val="1"/>
      <w:numFmt w:val="decimal"/>
      <w:lvlText w:val="%1.%2.%3.%4.%5.%6.%7.%8"/>
      <w:lvlJc w:val="left"/>
      <w:pPr>
        <w:tabs>
          <w:tab w:val="num" w:pos="5272"/>
        </w:tabs>
        <w:ind w:left="5272" w:hanging="1800"/>
      </w:pPr>
      <w:rPr>
        <w:rFonts w:cs="Times New Roman" w:hint="default"/>
      </w:rPr>
    </w:lvl>
    <w:lvl w:ilvl="8">
      <w:start w:val="1"/>
      <w:numFmt w:val="decimal"/>
      <w:lvlText w:val="%1.%2.%3.%4.%5.%6.%7.%8.%9"/>
      <w:lvlJc w:val="left"/>
      <w:pPr>
        <w:tabs>
          <w:tab w:val="num" w:pos="5768"/>
        </w:tabs>
        <w:ind w:left="5768" w:hanging="1800"/>
      </w:pPr>
      <w:rPr>
        <w:rFonts w:cs="Times New Roman" w:hint="default"/>
      </w:rPr>
    </w:lvl>
  </w:abstractNum>
  <w:abstractNum w:abstractNumId="57">
    <w:nsid w:val="72446DF5"/>
    <w:multiLevelType w:val="hybridMultilevel"/>
    <w:tmpl w:val="34A0305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nsid w:val="733D39A7"/>
    <w:multiLevelType w:val="hybridMultilevel"/>
    <w:tmpl w:val="C700F924"/>
    <w:lvl w:ilvl="0" w:tplc="5374E614">
      <w:start w:val="4"/>
      <w:numFmt w:val="bullet"/>
      <w:lvlText w:val="-"/>
      <w:lvlJc w:val="left"/>
      <w:pPr>
        <w:ind w:left="1440" w:hanging="360"/>
      </w:pPr>
      <w:rPr>
        <w:rFonts w:ascii="Calibri" w:eastAsia="Times New Roman" w:hAnsi="Calibri" w:cs="Calibri" w:hint="default"/>
      </w:rPr>
    </w:lvl>
    <w:lvl w:ilvl="1" w:tplc="E63E5BFE">
      <w:start w:val="2"/>
      <w:numFmt w:val="bullet"/>
      <w:lvlText w:val="-"/>
      <w:lvlJc w:val="left"/>
      <w:pPr>
        <w:ind w:left="2160" w:hanging="360"/>
      </w:pPr>
      <w:rPr>
        <w:rFonts w:ascii="Century Gothic" w:eastAsia="Times New Roman" w:hAnsi="Century Gothic" w:cs="Times New Roman"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9">
    <w:nsid w:val="73CF18C8"/>
    <w:multiLevelType w:val="multilevel"/>
    <w:tmpl w:val="E74AA8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b/>
        <w:i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77542DA6"/>
    <w:multiLevelType w:val="hybridMultilevel"/>
    <w:tmpl w:val="C90C5A24"/>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61">
    <w:nsid w:val="7ABC5ED9"/>
    <w:multiLevelType w:val="multilevel"/>
    <w:tmpl w:val="CDBC286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7FCB6DC4"/>
    <w:multiLevelType w:val="multilevel"/>
    <w:tmpl w:val="EC9EF93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upperLetter"/>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1"/>
  </w:num>
  <w:num w:numId="2">
    <w:abstractNumId w:val="17"/>
  </w:num>
  <w:num w:numId="3">
    <w:abstractNumId w:val="56"/>
  </w:num>
  <w:num w:numId="4">
    <w:abstractNumId w:val="12"/>
  </w:num>
  <w:num w:numId="5">
    <w:abstractNumId w:val="5"/>
  </w:num>
  <w:num w:numId="6">
    <w:abstractNumId w:val="38"/>
  </w:num>
  <w:num w:numId="7">
    <w:abstractNumId w:val="32"/>
  </w:num>
  <w:num w:numId="8">
    <w:abstractNumId w:val="13"/>
  </w:num>
  <w:num w:numId="9">
    <w:abstractNumId w:val="47"/>
  </w:num>
  <w:num w:numId="10">
    <w:abstractNumId w:val="10"/>
  </w:num>
  <w:num w:numId="11">
    <w:abstractNumId w:val="14"/>
  </w:num>
  <w:num w:numId="12">
    <w:abstractNumId w:val="11"/>
  </w:num>
  <w:num w:numId="13">
    <w:abstractNumId w:val="2"/>
  </w:num>
  <w:num w:numId="14">
    <w:abstractNumId w:val="15"/>
  </w:num>
  <w:num w:numId="15">
    <w:abstractNumId w:val="0"/>
  </w:num>
  <w:num w:numId="16">
    <w:abstractNumId w:val="37"/>
  </w:num>
  <w:num w:numId="17">
    <w:abstractNumId w:val="19"/>
  </w:num>
  <w:num w:numId="18">
    <w:abstractNumId w:val="40"/>
  </w:num>
  <w:num w:numId="19">
    <w:abstractNumId w:val="60"/>
  </w:num>
  <w:num w:numId="20">
    <w:abstractNumId w:val="18"/>
  </w:num>
  <w:num w:numId="21">
    <w:abstractNumId w:val="61"/>
  </w:num>
  <w:num w:numId="22">
    <w:abstractNumId w:val="59"/>
  </w:num>
  <w:num w:numId="23">
    <w:abstractNumId w:val="9"/>
  </w:num>
  <w:num w:numId="24">
    <w:abstractNumId w:val="7"/>
  </w:num>
  <w:num w:numId="25">
    <w:abstractNumId w:val="52"/>
  </w:num>
  <w:num w:numId="26">
    <w:abstractNumId w:val="54"/>
  </w:num>
  <w:num w:numId="27">
    <w:abstractNumId w:val="20"/>
  </w:num>
  <w:num w:numId="28">
    <w:abstractNumId w:val="48"/>
  </w:num>
  <w:num w:numId="29">
    <w:abstractNumId w:val="46"/>
  </w:num>
  <w:num w:numId="30">
    <w:abstractNumId w:val="53"/>
  </w:num>
  <w:num w:numId="31">
    <w:abstractNumId w:val="62"/>
  </w:num>
  <w:num w:numId="32">
    <w:abstractNumId w:val="16"/>
  </w:num>
  <w:num w:numId="33">
    <w:abstractNumId w:val="5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7"/>
  </w:num>
  <w:num w:numId="36">
    <w:abstractNumId w:val="35"/>
  </w:num>
  <w:num w:numId="37">
    <w:abstractNumId w:val="1"/>
  </w:num>
  <w:num w:numId="38">
    <w:abstractNumId w:val="31"/>
  </w:num>
  <w:num w:numId="39">
    <w:abstractNumId w:val="45"/>
  </w:num>
  <w:num w:numId="40">
    <w:abstractNumId w:val="6"/>
  </w:num>
  <w:num w:numId="41">
    <w:abstractNumId w:val="25"/>
  </w:num>
  <w:num w:numId="42">
    <w:abstractNumId w:val="33"/>
  </w:num>
  <w:num w:numId="43">
    <w:abstractNumId w:val="43"/>
  </w:num>
  <w:num w:numId="44">
    <w:abstractNumId w:val="55"/>
  </w:num>
  <w:num w:numId="45">
    <w:abstractNumId w:val="24"/>
  </w:num>
  <w:num w:numId="46">
    <w:abstractNumId w:val="8"/>
  </w:num>
  <w:num w:numId="47">
    <w:abstractNumId w:val="28"/>
  </w:num>
  <w:num w:numId="48">
    <w:abstractNumId w:val="26"/>
  </w:num>
  <w:num w:numId="49">
    <w:abstractNumId w:val="36"/>
  </w:num>
  <w:num w:numId="50">
    <w:abstractNumId w:val="4"/>
  </w:num>
  <w:num w:numId="51">
    <w:abstractNumId w:val="22"/>
  </w:num>
  <w:num w:numId="52">
    <w:abstractNumId w:val="21"/>
  </w:num>
  <w:num w:numId="53">
    <w:abstractNumId w:val="44"/>
  </w:num>
  <w:num w:numId="54">
    <w:abstractNumId w:val="30"/>
  </w:num>
  <w:num w:numId="55">
    <w:abstractNumId w:val="58"/>
  </w:num>
  <w:num w:numId="56">
    <w:abstractNumId w:val="50"/>
  </w:num>
  <w:num w:numId="57">
    <w:abstractNumId w:val="23"/>
  </w:num>
  <w:num w:numId="58">
    <w:abstractNumId w:val="45"/>
  </w:num>
  <w:num w:numId="59">
    <w:abstractNumId w:val="45"/>
  </w:num>
  <w:num w:numId="60">
    <w:abstractNumId w:val="39"/>
  </w:num>
  <w:num w:numId="61">
    <w:abstractNumId w:val="42"/>
  </w:num>
  <w:num w:numId="62">
    <w:abstractNumId w:val="49"/>
  </w:num>
  <w:num w:numId="63">
    <w:abstractNumId w:val="3"/>
  </w:num>
  <w:num w:numId="64">
    <w:abstractNumId w:val="57"/>
  </w:num>
  <w:num w:numId="6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ocumentProtection w:edit="readOnly" w:enforcement="1" w:cryptProviderType="rsaFull" w:cryptAlgorithmClass="hash" w:cryptAlgorithmType="typeAny" w:cryptAlgorithmSid="4" w:cryptSpinCount="100000" w:hash="u6tW3ObOG223H4n9Rb/YkrCwMXo=" w:salt="RYYxpl8T9sNerQjXcZoOoA=="/>
  <w:defaultTabStop w:val="708"/>
  <w:hyphenationZone w:val="425"/>
  <w:drawingGridHorizontalSpacing w:val="110"/>
  <w:displayHorizontalDrawingGridEvery w:val="2"/>
  <w:characterSpacingControl w:val="doNotCompress"/>
  <w:footnotePr>
    <w:numStart w:val="9"/>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20"/>
    <w:rsid w:val="00003CB4"/>
    <w:rsid w:val="00006592"/>
    <w:rsid w:val="00020923"/>
    <w:rsid w:val="00023C16"/>
    <w:rsid w:val="00026D85"/>
    <w:rsid w:val="00047FF0"/>
    <w:rsid w:val="00061098"/>
    <w:rsid w:val="00074BBA"/>
    <w:rsid w:val="0007594A"/>
    <w:rsid w:val="00084681"/>
    <w:rsid w:val="00084A86"/>
    <w:rsid w:val="00092BFB"/>
    <w:rsid w:val="000A3045"/>
    <w:rsid w:val="000A3B14"/>
    <w:rsid w:val="000A4D5A"/>
    <w:rsid w:val="000B4613"/>
    <w:rsid w:val="000E093D"/>
    <w:rsid w:val="000E3F30"/>
    <w:rsid w:val="000F1AC6"/>
    <w:rsid w:val="00102B21"/>
    <w:rsid w:val="001150F9"/>
    <w:rsid w:val="00120CCC"/>
    <w:rsid w:val="00133F8E"/>
    <w:rsid w:val="0013539E"/>
    <w:rsid w:val="00140FA6"/>
    <w:rsid w:val="00160099"/>
    <w:rsid w:val="0016351C"/>
    <w:rsid w:val="001728AE"/>
    <w:rsid w:val="00181831"/>
    <w:rsid w:val="001842A5"/>
    <w:rsid w:val="00195F9B"/>
    <w:rsid w:val="001A4541"/>
    <w:rsid w:val="001A7426"/>
    <w:rsid w:val="001B0BA6"/>
    <w:rsid w:val="001E3240"/>
    <w:rsid w:val="001E6FDD"/>
    <w:rsid w:val="001E71BB"/>
    <w:rsid w:val="001E7AA1"/>
    <w:rsid w:val="001F6BB9"/>
    <w:rsid w:val="00212995"/>
    <w:rsid w:val="00233423"/>
    <w:rsid w:val="00237079"/>
    <w:rsid w:val="002458FB"/>
    <w:rsid w:val="00252941"/>
    <w:rsid w:val="00255027"/>
    <w:rsid w:val="00263BA4"/>
    <w:rsid w:val="002647B1"/>
    <w:rsid w:val="002667A7"/>
    <w:rsid w:val="002669EA"/>
    <w:rsid w:val="00273A68"/>
    <w:rsid w:val="002757D5"/>
    <w:rsid w:val="00296F8E"/>
    <w:rsid w:val="002A14CD"/>
    <w:rsid w:val="002A5F6B"/>
    <w:rsid w:val="002B0EC7"/>
    <w:rsid w:val="002B5595"/>
    <w:rsid w:val="002C2422"/>
    <w:rsid w:val="002D5395"/>
    <w:rsid w:val="00303992"/>
    <w:rsid w:val="00316D58"/>
    <w:rsid w:val="00320D06"/>
    <w:rsid w:val="00342F0E"/>
    <w:rsid w:val="00352270"/>
    <w:rsid w:val="00364D5D"/>
    <w:rsid w:val="00366577"/>
    <w:rsid w:val="00377E9C"/>
    <w:rsid w:val="00382365"/>
    <w:rsid w:val="003B3C20"/>
    <w:rsid w:val="003B68E4"/>
    <w:rsid w:val="003C50DA"/>
    <w:rsid w:val="003D1B44"/>
    <w:rsid w:val="003D4767"/>
    <w:rsid w:val="003F0BFC"/>
    <w:rsid w:val="00403C88"/>
    <w:rsid w:val="0044253B"/>
    <w:rsid w:val="00447D4C"/>
    <w:rsid w:val="00454640"/>
    <w:rsid w:val="00463CE0"/>
    <w:rsid w:val="00470390"/>
    <w:rsid w:val="004719CC"/>
    <w:rsid w:val="00471E2D"/>
    <w:rsid w:val="004837D9"/>
    <w:rsid w:val="004C379C"/>
    <w:rsid w:val="004C77AA"/>
    <w:rsid w:val="004F1733"/>
    <w:rsid w:val="004F3C1A"/>
    <w:rsid w:val="00503D4B"/>
    <w:rsid w:val="00505FCC"/>
    <w:rsid w:val="00506C39"/>
    <w:rsid w:val="00506ED3"/>
    <w:rsid w:val="00512958"/>
    <w:rsid w:val="00540530"/>
    <w:rsid w:val="00540748"/>
    <w:rsid w:val="0056555E"/>
    <w:rsid w:val="005A399E"/>
    <w:rsid w:val="005B7E2B"/>
    <w:rsid w:val="005D42CA"/>
    <w:rsid w:val="005D7C2F"/>
    <w:rsid w:val="005E0971"/>
    <w:rsid w:val="005F048E"/>
    <w:rsid w:val="005F04E8"/>
    <w:rsid w:val="005F788E"/>
    <w:rsid w:val="0061141B"/>
    <w:rsid w:val="00621E8B"/>
    <w:rsid w:val="00644DD9"/>
    <w:rsid w:val="006479B0"/>
    <w:rsid w:val="006506EE"/>
    <w:rsid w:val="00654067"/>
    <w:rsid w:val="00675C92"/>
    <w:rsid w:val="00681A27"/>
    <w:rsid w:val="006A4657"/>
    <w:rsid w:val="006B6880"/>
    <w:rsid w:val="006B7504"/>
    <w:rsid w:val="006D25A8"/>
    <w:rsid w:val="006E7E8D"/>
    <w:rsid w:val="00711627"/>
    <w:rsid w:val="007217E8"/>
    <w:rsid w:val="007229AA"/>
    <w:rsid w:val="00724575"/>
    <w:rsid w:val="00751430"/>
    <w:rsid w:val="0075363A"/>
    <w:rsid w:val="00767F40"/>
    <w:rsid w:val="007719C6"/>
    <w:rsid w:val="00782B60"/>
    <w:rsid w:val="0078508F"/>
    <w:rsid w:val="00797558"/>
    <w:rsid w:val="007A6E02"/>
    <w:rsid w:val="007B4609"/>
    <w:rsid w:val="007C0077"/>
    <w:rsid w:val="007E24FA"/>
    <w:rsid w:val="007E7C3E"/>
    <w:rsid w:val="00804B36"/>
    <w:rsid w:val="008115DD"/>
    <w:rsid w:val="00846747"/>
    <w:rsid w:val="008622BD"/>
    <w:rsid w:val="00872F77"/>
    <w:rsid w:val="00880E4E"/>
    <w:rsid w:val="0088408C"/>
    <w:rsid w:val="008971B6"/>
    <w:rsid w:val="008A428D"/>
    <w:rsid w:val="008B440B"/>
    <w:rsid w:val="008B5A7E"/>
    <w:rsid w:val="008B643C"/>
    <w:rsid w:val="008D15BB"/>
    <w:rsid w:val="008D450D"/>
    <w:rsid w:val="008F229E"/>
    <w:rsid w:val="00923D0B"/>
    <w:rsid w:val="0094768A"/>
    <w:rsid w:val="0095025F"/>
    <w:rsid w:val="009611E9"/>
    <w:rsid w:val="009746B4"/>
    <w:rsid w:val="009810FE"/>
    <w:rsid w:val="009878D4"/>
    <w:rsid w:val="009D268D"/>
    <w:rsid w:val="009D35F7"/>
    <w:rsid w:val="009E273C"/>
    <w:rsid w:val="009E2DB7"/>
    <w:rsid w:val="009F3C62"/>
    <w:rsid w:val="00A02177"/>
    <w:rsid w:val="00A064E1"/>
    <w:rsid w:val="00A11992"/>
    <w:rsid w:val="00A1534D"/>
    <w:rsid w:val="00A21E59"/>
    <w:rsid w:val="00A223EE"/>
    <w:rsid w:val="00A30ECE"/>
    <w:rsid w:val="00A36D89"/>
    <w:rsid w:val="00A3784F"/>
    <w:rsid w:val="00A4498B"/>
    <w:rsid w:val="00A57BF8"/>
    <w:rsid w:val="00A637CC"/>
    <w:rsid w:val="00A65B00"/>
    <w:rsid w:val="00A77585"/>
    <w:rsid w:val="00A82972"/>
    <w:rsid w:val="00A906B4"/>
    <w:rsid w:val="00AA6306"/>
    <w:rsid w:val="00AB2B61"/>
    <w:rsid w:val="00AD3209"/>
    <w:rsid w:val="00AD53EC"/>
    <w:rsid w:val="00AE1674"/>
    <w:rsid w:val="00B01F57"/>
    <w:rsid w:val="00B2307A"/>
    <w:rsid w:val="00B26221"/>
    <w:rsid w:val="00B41E8D"/>
    <w:rsid w:val="00B43ACA"/>
    <w:rsid w:val="00B46249"/>
    <w:rsid w:val="00B52614"/>
    <w:rsid w:val="00B64498"/>
    <w:rsid w:val="00B66F22"/>
    <w:rsid w:val="00B70EEE"/>
    <w:rsid w:val="00B81100"/>
    <w:rsid w:val="00B96B44"/>
    <w:rsid w:val="00B97F92"/>
    <w:rsid w:val="00BA5645"/>
    <w:rsid w:val="00BB0A14"/>
    <w:rsid w:val="00C044F9"/>
    <w:rsid w:val="00C30EF7"/>
    <w:rsid w:val="00C329F7"/>
    <w:rsid w:val="00C32A63"/>
    <w:rsid w:val="00C508E0"/>
    <w:rsid w:val="00C5175B"/>
    <w:rsid w:val="00C66373"/>
    <w:rsid w:val="00C77BE2"/>
    <w:rsid w:val="00C8763D"/>
    <w:rsid w:val="00CD2182"/>
    <w:rsid w:val="00CD40D9"/>
    <w:rsid w:val="00CD6EB1"/>
    <w:rsid w:val="00CE2E85"/>
    <w:rsid w:val="00CF6707"/>
    <w:rsid w:val="00D045A2"/>
    <w:rsid w:val="00D113A3"/>
    <w:rsid w:val="00D20CAD"/>
    <w:rsid w:val="00D320C5"/>
    <w:rsid w:val="00D34BBC"/>
    <w:rsid w:val="00D37351"/>
    <w:rsid w:val="00D40E46"/>
    <w:rsid w:val="00D4256E"/>
    <w:rsid w:val="00D63DF2"/>
    <w:rsid w:val="00D64300"/>
    <w:rsid w:val="00D74E4A"/>
    <w:rsid w:val="00D75953"/>
    <w:rsid w:val="00D7700F"/>
    <w:rsid w:val="00DA3F24"/>
    <w:rsid w:val="00DB2250"/>
    <w:rsid w:val="00DC1CFD"/>
    <w:rsid w:val="00DD116A"/>
    <w:rsid w:val="00DF6406"/>
    <w:rsid w:val="00E103E2"/>
    <w:rsid w:val="00E17B22"/>
    <w:rsid w:val="00E24BE9"/>
    <w:rsid w:val="00E312F2"/>
    <w:rsid w:val="00E424DB"/>
    <w:rsid w:val="00E80820"/>
    <w:rsid w:val="00E83942"/>
    <w:rsid w:val="00EC225F"/>
    <w:rsid w:val="00EC46D6"/>
    <w:rsid w:val="00EC6C02"/>
    <w:rsid w:val="00EE57A4"/>
    <w:rsid w:val="00EF0FC6"/>
    <w:rsid w:val="00EF57B5"/>
    <w:rsid w:val="00F17766"/>
    <w:rsid w:val="00F17F0D"/>
    <w:rsid w:val="00F2747D"/>
    <w:rsid w:val="00F30084"/>
    <w:rsid w:val="00F65471"/>
    <w:rsid w:val="00F8323E"/>
    <w:rsid w:val="00F911C0"/>
    <w:rsid w:val="00F9160B"/>
    <w:rsid w:val="00F92976"/>
    <w:rsid w:val="00F93FE1"/>
    <w:rsid w:val="00FA1921"/>
    <w:rsid w:val="00FA3D25"/>
    <w:rsid w:val="00FC02D8"/>
    <w:rsid w:val="00FC1D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5175B"/>
    <w:pPr>
      <w:spacing w:after="200" w:line="276" w:lineRule="auto"/>
    </w:pPr>
    <w:rPr>
      <w:sz w:val="22"/>
      <w:szCs w:val="22"/>
      <w:lang w:eastAsia="en-US"/>
    </w:rPr>
  </w:style>
  <w:style w:type="paragraph" w:styleId="Ttulo1">
    <w:name w:val="heading 1"/>
    <w:basedOn w:val="Normal"/>
    <w:next w:val="Normal"/>
    <w:link w:val="Ttulo1Car1"/>
    <w:uiPriority w:val="99"/>
    <w:qFormat/>
    <w:rsid w:val="00E80820"/>
    <w:pPr>
      <w:keepNext/>
      <w:spacing w:after="0" w:line="240" w:lineRule="auto"/>
      <w:jc w:val="right"/>
      <w:outlineLvl w:val="0"/>
    </w:pPr>
    <w:rPr>
      <w:rFonts w:ascii="Cambria" w:eastAsia="Times New Roman" w:hAnsi="Cambria"/>
      <w:b/>
      <w:bCs/>
      <w:kern w:val="32"/>
      <w:sz w:val="32"/>
      <w:szCs w:val="32"/>
    </w:rPr>
  </w:style>
  <w:style w:type="paragraph" w:styleId="Ttulo2">
    <w:name w:val="heading 2"/>
    <w:basedOn w:val="Normal"/>
    <w:next w:val="Normal"/>
    <w:link w:val="Ttulo2Car"/>
    <w:uiPriority w:val="99"/>
    <w:qFormat/>
    <w:rsid w:val="00E80820"/>
    <w:pPr>
      <w:keepNext/>
      <w:spacing w:after="0" w:line="240" w:lineRule="auto"/>
      <w:jc w:val="center"/>
      <w:outlineLvl w:val="1"/>
    </w:pPr>
    <w:rPr>
      <w:rFonts w:ascii="Cambria" w:eastAsia="Times New Roman" w:hAnsi="Cambria"/>
      <w:b/>
      <w:bCs/>
      <w:i/>
      <w:iCs/>
      <w:sz w:val="28"/>
      <w:szCs w:val="28"/>
    </w:rPr>
  </w:style>
  <w:style w:type="paragraph" w:styleId="Ttulo3">
    <w:name w:val="heading 3"/>
    <w:basedOn w:val="Normal"/>
    <w:next w:val="Normal"/>
    <w:link w:val="Ttulo3Car"/>
    <w:uiPriority w:val="99"/>
    <w:qFormat/>
    <w:rsid w:val="00E80820"/>
    <w:pPr>
      <w:keepNext/>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ar"/>
    <w:uiPriority w:val="99"/>
    <w:qFormat/>
    <w:rsid w:val="00E80820"/>
    <w:pPr>
      <w:keepNext/>
      <w:spacing w:after="0" w:line="240" w:lineRule="auto"/>
      <w:outlineLvl w:val="3"/>
    </w:pPr>
    <w:rPr>
      <w:rFonts w:ascii="Times New Roman" w:eastAsia="Times New Roman" w:hAnsi="Times New Roman"/>
      <w:b/>
      <w:color w:val="000080"/>
      <w:sz w:val="24"/>
      <w:szCs w:val="20"/>
      <w:lang w:val="es-ES" w:eastAsia="es-ES"/>
    </w:rPr>
  </w:style>
  <w:style w:type="paragraph" w:styleId="Ttulo5">
    <w:name w:val="heading 5"/>
    <w:basedOn w:val="Normal"/>
    <w:next w:val="Normal"/>
    <w:link w:val="Ttulo5Car"/>
    <w:uiPriority w:val="99"/>
    <w:qFormat/>
    <w:rsid w:val="00E80820"/>
    <w:pPr>
      <w:keepNext/>
      <w:spacing w:after="0" w:line="240" w:lineRule="auto"/>
      <w:jc w:val="center"/>
      <w:outlineLvl w:val="4"/>
    </w:pPr>
    <w:rPr>
      <w:rFonts w:eastAsia="Times New Roman"/>
      <w:b/>
      <w:bCs/>
      <w:i/>
      <w:iCs/>
      <w:sz w:val="26"/>
      <w:szCs w:val="26"/>
    </w:rPr>
  </w:style>
  <w:style w:type="paragraph" w:styleId="Ttulo6">
    <w:name w:val="heading 6"/>
    <w:basedOn w:val="Normal"/>
    <w:next w:val="Normal"/>
    <w:link w:val="Ttulo6Car"/>
    <w:uiPriority w:val="99"/>
    <w:qFormat/>
    <w:rsid w:val="00E80820"/>
    <w:pPr>
      <w:keepNext/>
      <w:spacing w:after="0" w:line="240" w:lineRule="auto"/>
      <w:outlineLvl w:val="5"/>
    </w:pPr>
    <w:rPr>
      <w:rFonts w:eastAsia="Times New Roman"/>
      <w:b/>
      <w:bCs/>
      <w:sz w:val="20"/>
      <w:szCs w:val="20"/>
    </w:rPr>
  </w:style>
  <w:style w:type="paragraph" w:styleId="Ttulo7">
    <w:name w:val="heading 7"/>
    <w:basedOn w:val="Normal"/>
    <w:next w:val="Normal"/>
    <w:link w:val="Ttulo7Car"/>
    <w:uiPriority w:val="99"/>
    <w:qFormat/>
    <w:rsid w:val="00E80820"/>
    <w:pPr>
      <w:keepNext/>
      <w:spacing w:after="0" w:line="240" w:lineRule="auto"/>
      <w:jc w:val="center"/>
      <w:outlineLvl w:val="6"/>
    </w:pPr>
    <w:rPr>
      <w:rFonts w:eastAsia="Times New Roman"/>
      <w:sz w:val="24"/>
      <w:szCs w:val="24"/>
    </w:rPr>
  </w:style>
  <w:style w:type="paragraph" w:styleId="Ttulo8">
    <w:name w:val="heading 8"/>
    <w:basedOn w:val="Normal"/>
    <w:next w:val="Normal"/>
    <w:link w:val="Ttulo8Car"/>
    <w:uiPriority w:val="99"/>
    <w:qFormat/>
    <w:rsid w:val="00E80820"/>
    <w:pPr>
      <w:keepNext/>
      <w:spacing w:after="0" w:line="240" w:lineRule="auto"/>
      <w:ind w:firstLine="284"/>
      <w:outlineLvl w:val="7"/>
    </w:pPr>
    <w:rPr>
      <w:rFonts w:eastAsia="Times New Roman"/>
      <w:i/>
      <w:iCs/>
      <w:sz w:val="24"/>
      <w:szCs w:val="24"/>
    </w:rPr>
  </w:style>
  <w:style w:type="paragraph" w:styleId="Ttulo9">
    <w:name w:val="heading 9"/>
    <w:basedOn w:val="Normal"/>
    <w:next w:val="Normal"/>
    <w:link w:val="Ttulo9Car"/>
    <w:uiPriority w:val="99"/>
    <w:qFormat/>
    <w:rsid w:val="00E80820"/>
    <w:pPr>
      <w:keepNext/>
      <w:spacing w:after="0" w:line="240" w:lineRule="auto"/>
      <w:jc w:val="center"/>
      <w:outlineLvl w:val="8"/>
    </w:pPr>
    <w:rPr>
      <w:rFonts w:ascii="Cambria" w:eastAsia="Times New Roman"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0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820"/>
    <w:rPr>
      <w:rFonts w:ascii="Tahoma" w:hAnsi="Tahoma" w:cs="Tahoma"/>
      <w:sz w:val="16"/>
      <w:szCs w:val="16"/>
    </w:rPr>
  </w:style>
  <w:style w:type="character" w:customStyle="1" w:styleId="Ttulo1Car">
    <w:name w:val="Título 1 Car"/>
    <w:basedOn w:val="Fuentedeprrafopredeter"/>
    <w:uiPriority w:val="99"/>
    <w:rsid w:val="00E80820"/>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9"/>
    <w:rsid w:val="00E8082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9"/>
    <w:rsid w:val="00E80820"/>
    <w:rPr>
      <w:rFonts w:ascii="Cambria" w:eastAsia="Times New Roman" w:hAnsi="Cambria" w:cs="Times New Roman"/>
      <w:b/>
      <w:bCs/>
      <w:sz w:val="26"/>
      <w:szCs w:val="26"/>
    </w:rPr>
  </w:style>
  <w:style w:type="character" w:customStyle="1" w:styleId="Ttulo4Car">
    <w:name w:val="Título 4 Car"/>
    <w:basedOn w:val="Fuentedeprrafopredeter"/>
    <w:link w:val="Ttulo4"/>
    <w:uiPriority w:val="99"/>
    <w:rsid w:val="00E80820"/>
    <w:rPr>
      <w:rFonts w:ascii="Times New Roman" w:eastAsia="Times New Roman" w:hAnsi="Times New Roman" w:cs="Times New Roman"/>
      <w:b/>
      <w:color w:val="000080"/>
      <w:sz w:val="24"/>
      <w:szCs w:val="20"/>
      <w:lang w:val="es-ES" w:eastAsia="es-ES"/>
    </w:rPr>
  </w:style>
  <w:style w:type="character" w:customStyle="1" w:styleId="Ttulo5Car">
    <w:name w:val="Título 5 Car"/>
    <w:basedOn w:val="Fuentedeprrafopredeter"/>
    <w:link w:val="Ttulo5"/>
    <w:uiPriority w:val="99"/>
    <w:rsid w:val="00E80820"/>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9"/>
    <w:rsid w:val="00E80820"/>
    <w:rPr>
      <w:rFonts w:ascii="Calibri" w:eastAsia="Times New Roman" w:hAnsi="Calibri" w:cs="Times New Roman"/>
      <w:b/>
      <w:bCs/>
      <w:sz w:val="20"/>
      <w:szCs w:val="20"/>
    </w:rPr>
  </w:style>
  <w:style w:type="character" w:customStyle="1" w:styleId="Ttulo7Car">
    <w:name w:val="Título 7 Car"/>
    <w:basedOn w:val="Fuentedeprrafopredeter"/>
    <w:link w:val="Ttulo7"/>
    <w:uiPriority w:val="99"/>
    <w:rsid w:val="00E80820"/>
    <w:rPr>
      <w:rFonts w:ascii="Calibri" w:eastAsia="Times New Roman" w:hAnsi="Calibri" w:cs="Times New Roman"/>
      <w:sz w:val="24"/>
      <w:szCs w:val="24"/>
    </w:rPr>
  </w:style>
  <w:style w:type="character" w:customStyle="1" w:styleId="Ttulo8Car">
    <w:name w:val="Título 8 Car"/>
    <w:basedOn w:val="Fuentedeprrafopredeter"/>
    <w:link w:val="Ttulo8"/>
    <w:uiPriority w:val="99"/>
    <w:rsid w:val="00E80820"/>
    <w:rPr>
      <w:rFonts w:ascii="Calibri" w:eastAsia="Times New Roman" w:hAnsi="Calibri" w:cs="Times New Roman"/>
      <w:i/>
      <w:iCs/>
      <w:sz w:val="24"/>
      <w:szCs w:val="24"/>
    </w:rPr>
  </w:style>
  <w:style w:type="character" w:customStyle="1" w:styleId="Ttulo9Car">
    <w:name w:val="Título 9 Car"/>
    <w:basedOn w:val="Fuentedeprrafopredeter"/>
    <w:link w:val="Ttulo9"/>
    <w:uiPriority w:val="99"/>
    <w:rsid w:val="00E80820"/>
    <w:rPr>
      <w:rFonts w:ascii="Cambria" w:eastAsia="Times New Roman" w:hAnsi="Cambria" w:cs="Times New Roman"/>
      <w:sz w:val="20"/>
      <w:szCs w:val="20"/>
    </w:rPr>
  </w:style>
  <w:style w:type="character" w:customStyle="1" w:styleId="Ttulo1Car1">
    <w:name w:val="Título 1 Car1"/>
    <w:link w:val="Ttulo1"/>
    <w:uiPriority w:val="99"/>
    <w:locked/>
    <w:rsid w:val="00E80820"/>
    <w:rPr>
      <w:rFonts w:ascii="Cambria" w:eastAsia="Times New Roman" w:hAnsi="Cambria" w:cs="Times New Roman"/>
      <w:b/>
      <w:bCs/>
      <w:kern w:val="32"/>
      <w:sz w:val="32"/>
      <w:szCs w:val="32"/>
    </w:rPr>
  </w:style>
  <w:style w:type="paragraph" w:styleId="Ttulo">
    <w:name w:val="Title"/>
    <w:basedOn w:val="Normal"/>
    <w:link w:val="TtuloCar"/>
    <w:uiPriority w:val="99"/>
    <w:qFormat/>
    <w:rsid w:val="00E80820"/>
    <w:pPr>
      <w:spacing w:after="0" w:line="240" w:lineRule="auto"/>
      <w:jc w:val="center"/>
    </w:pPr>
    <w:rPr>
      <w:rFonts w:ascii="Cambria" w:eastAsia="Times New Roman" w:hAnsi="Cambria"/>
      <w:b/>
      <w:bCs/>
      <w:kern w:val="28"/>
      <w:sz w:val="32"/>
      <w:szCs w:val="32"/>
    </w:rPr>
  </w:style>
  <w:style w:type="character" w:customStyle="1" w:styleId="TtuloCar">
    <w:name w:val="Título Car"/>
    <w:basedOn w:val="Fuentedeprrafopredeter"/>
    <w:link w:val="Ttulo"/>
    <w:uiPriority w:val="99"/>
    <w:rsid w:val="00E80820"/>
    <w:rPr>
      <w:rFonts w:ascii="Cambria" w:eastAsia="Times New Roman" w:hAnsi="Cambria" w:cs="Times New Roman"/>
      <w:b/>
      <w:bCs/>
      <w:kern w:val="28"/>
      <w:sz w:val="32"/>
      <w:szCs w:val="32"/>
    </w:rPr>
  </w:style>
  <w:style w:type="paragraph" w:styleId="Textoindependiente2">
    <w:name w:val="Body Text 2"/>
    <w:basedOn w:val="Normal"/>
    <w:link w:val="Textoindependiente2Car"/>
    <w:uiPriority w:val="99"/>
    <w:rsid w:val="00E80820"/>
    <w:pPr>
      <w:spacing w:after="0" w:line="240" w:lineRule="auto"/>
      <w:jc w:val="center"/>
    </w:pPr>
    <w:rPr>
      <w:rFonts w:ascii="Times New Roman" w:eastAsia="Times New Roman" w:hAnsi="Times New Roman"/>
      <w:b/>
      <w:sz w:val="28"/>
      <w:szCs w:val="20"/>
      <w:lang w:val="es-ES" w:eastAsia="es-ES"/>
    </w:rPr>
  </w:style>
  <w:style w:type="character" w:customStyle="1" w:styleId="Textoindependiente2Car">
    <w:name w:val="Texto independiente 2 Car"/>
    <w:basedOn w:val="Fuentedeprrafopredeter"/>
    <w:link w:val="Textoindependiente2"/>
    <w:uiPriority w:val="99"/>
    <w:rsid w:val="00E80820"/>
    <w:rPr>
      <w:rFonts w:ascii="Times New Roman" w:eastAsia="Times New Roman" w:hAnsi="Times New Roman" w:cs="Times New Roman"/>
      <w:b/>
      <w:sz w:val="28"/>
      <w:szCs w:val="20"/>
      <w:lang w:val="es-ES" w:eastAsia="es-ES"/>
    </w:rPr>
  </w:style>
  <w:style w:type="paragraph" w:styleId="Textoindependiente3">
    <w:name w:val="Body Text 3"/>
    <w:basedOn w:val="Normal"/>
    <w:link w:val="Textoindependiente3Car"/>
    <w:uiPriority w:val="99"/>
    <w:rsid w:val="00E80820"/>
    <w:pPr>
      <w:spacing w:after="0" w:line="240" w:lineRule="auto"/>
      <w:jc w:val="center"/>
    </w:pPr>
    <w:rPr>
      <w:rFonts w:ascii="Times New Roman" w:eastAsia="Times New Roman" w:hAnsi="Times New Roman"/>
      <w:sz w:val="16"/>
      <w:szCs w:val="16"/>
    </w:rPr>
  </w:style>
  <w:style w:type="character" w:customStyle="1" w:styleId="Textoindependiente3Car">
    <w:name w:val="Texto independiente 3 Car"/>
    <w:basedOn w:val="Fuentedeprrafopredeter"/>
    <w:link w:val="Textoindependiente3"/>
    <w:uiPriority w:val="99"/>
    <w:rsid w:val="00E80820"/>
    <w:rPr>
      <w:rFonts w:ascii="Times New Roman" w:eastAsia="Times New Roman" w:hAnsi="Times New Roman" w:cs="Times New Roman"/>
      <w:sz w:val="16"/>
      <w:szCs w:val="16"/>
    </w:rPr>
  </w:style>
  <w:style w:type="paragraph" w:styleId="Textosinformato">
    <w:name w:val="Plain Text"/>
    <w:basedOn w:val="Normal"/>
    <w:link w:val="TextosinformatoCar"/>
    <w:rsid w:val="00E80820"/>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E80820"/>
    <w:rPr>
      <w:rFonts w:ascii="Courier New" w:eastAsia="Times New Roman" w:hAnsi="Courier New" w:cs="Times New Roman"/>
      <w:sz w:val="20"/>
      <w:szCs w:val="20"/>
      <w:lang w:val="es-ES" w:eastAsia="es-ES"/>
    </w:rPr>
  </w:style>
  <w:style w:type="paragraph" w:customStyle="1" w:styleId="BodyTextIndent21">
    <w:name w:val="Body Text Indent 21"/>
    <w:basedOn w:val="Normal"/>
    <w:uiPriority w:val="99"/>
    <w:rsid w:val="00E80820"/>
    <w:pPr>
      <w:spacing w:after="0" w:line="240" w:lineRule="auto"/>
      <w:ind w:left="426"/>
      <w:jc w:val="both"/>
    </w:pPr>
    <w:rPr>
      <w:rFonts w:ascii="Arial" w:eastAsia="Times New Roman" w:hAnsi="Arial"/>
      <w:sz w:val="24"/>
      <w:szCs w:val="20"/>
      <w:lang w:val="es-ES_tradnl" w:eastAsia="es-ES"/>
    </w:rPr>
  </w:style>
  <w:style w:type="paragraph" w:styleId="Encabezado">
    <w:name w:val="header"/>
    <w:basedOn w:val="Normal"/>
    <w:link w:val="EncabezadoCar"/>
    <w:uiPriority w:val="99"/>
    <w:rsid w:val="00E80820"/>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E80820"/>
    <w:rPr>
      <w:rFonts w:ascii="Times New Roman" w:eastAsia="Times New Roman" w:hAnsi="Times New Roman" w:cs="Times New Roman"/>
      <w:sz w:val="20"/>
      <w:szCs w:val="20"/>
      <w:lang w:val="es-ES" w:eastAsia="es-ES"/>
    </w:rPr>
  </w:style>
  <w:style w:type="paragraph" w:styleId="Sangradetextonormal">
    <w:name w:val="Body Text Indent"/>
    <w:aliases w:val="Sangría de t,independiente"/>
    <w:basedOn w:val="Normal"/>
    <w:link w:val="SangradetextonormalCar"/>
    <w:uiPriority w:val="99"/>
    <w:rsid w:val="00E80820"/>
    <w:pPr>
      <w:spacing w:after="0" w:line="240" w:lineRule="auto"/>
      <w:ind w:left="709"/>
      <w:jc w:val="both"/>
    </w:pPr>
    <w:rPr>
      <w:rFonts w:ascii="Times New Roman" w:eastAsia="Times New Roman" w:hAnsi="Times New Roman"/>
      <w:sz w:val="24"/>
      <w:szCs w:val="24"/>
    </w:rPr>
  </w:style>
  <w:style w:type="character" w:customStyle="1" w:styleId="SangradetextonormalCar">
    <w:name w:val="Sangría de texto normal Car"/>
    <w:aliases w:val="Sangría de t Car,independiente Car"/>
    <w:basedOn w:val="Fuentedeprrafopredeter"/>
    <w:link w:val="Sangradetextonormal"/>
    <w:uiPriority w:val="99"/>
    <w:rsid w:val="00E80820"/>
    <w:rPr>
      <w:rFonts w:ascii="Times New Roman" w:eastAsia="Times New Roman" w:hAnsi="Times New Roman" w:cs="Times New Roman"/>
      <w:sz w:val="24"/>
      <w:szCs w:val="24"/>
    </w:rPr>
  </w:style>
  <w:style w:type="paragraph" w:customStyle="1" w:styleId="p47">
    <w:name w:val="p47"/>
    <w:basedOn w:val="Normal"/>
    <w:uiPriority w:val="99"/>
    <w:rsid w:val="00E80820"/>
    <w:pPr>
      <w:widowControl w:val="0"/>
      <w:spacing w:after="0" w:line="240" w:lineRule="auto"/>
      <w:ind w:left="760"/>
      <w:jc w:val="both"/>
    </w:pPr>
    <w:rPr>
      <w:rFonts w:ascii="Times" w:eastAsia="Times New Roman" w:hAnsi="Times"/>
      <w:sz w:val="24"/>
      <w:szCs w:val="20"/>
      <w:lang w:val="es-ES_tradnl" w:eastAsia="es-ES"/>
    </w:rPr>
  </w:style>
  <w:style w:type="paragraph" w:styleId="Piedepgina">
    <w:name w:val="footer"/>
    <w:basedOn w:val="Normal"/>
    <w:link w:val="PiedepginaCar"/>
    <w:uiPriority w:val="99"/>
    <w:rsid w:val="00E80820"/>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basedOn w:val="Fuentedeprrafopredeter"/>
    <w:link w:val="Piedepgina"/>
    <w:uiPriority w:val="99"/>
    <w:rsid w:val="00E80820"/>
    <w:rPr>
      <w:rFonts w:ascii="Times New Roman" w:eastAsia="Times New Roman" w:hAnsi="Times New Roman" w:cs="Times New Roman"/>
      <w:sz w:val="20"/>
      <w:szCs w:val="20"/>
      <w:lang w:val="es-ES" w:eastAsia="es-ES"/>
    </w:rPr>
  </w:style>
  <w:style w:type="paragraph" w:styleId="Textoindependiente">
    <w:name w:val="Body Text"/>
    <w:aliases w:val="Ctrl+1"/>
    <w:basedOn w:val="Normal"/>
    <w:link w:val="TextoindependienteCar"/>
    <w:uiPriority w:val="99"/>
    <w:rsid w:val="00E80820"/>
    <w:pPr>
      <w:spacing w:after="0" w:line="312" w:lineRule="auto"/>
      <w:ind w:firstLine="720"/>
      <w:jc w:val="both"/>
    </w:pPr>
    <w:rPr>
      <w:rFonts w:ascii="Times New Roman" w:eastAsia="Times New Roman" w:hAnsi="Times New Roman"/>
      <w:sz w:val="24"/>
      <w:szCs w:val="24"/>
    </w:rPr>
  </w:style>
  <w:style w:type="character" w:customStyle="1" w:styleId="TextoindependienteCar">
    <w:name w:val="Texto independiente Car"/>
    <w:aliases w:val="Ctrl+1 Car"/>
    <w:basedOn w:val="Fuentedeprrafopredeter"/>
    <w:link w:val="Textoindependiente"/>
    <w:uiPriority w:val="99"/>
    <w:rsid w:val="00E80820"/>
    <w:rPr>
      <w:rFonts w:ascii="Times New Roman" w:eastAsia="Times New Roman" w:hAnsi="Times New Roman" w:cs="Times New Roman"/>
      <w:sz w:val="24"/>
      <w:szCs w:val="24"/>
    </w:rPr>
  </w:style>
  <w:style w:type="paragraph" w:customStyle="1" w:styleId="BodyText22">
    <w:name w:val="Body Text 22"/>
    <w:basedOn w:val="Normal"/>
    <w:uiPriority w:val="99"/>
    <w:rsid w:val="00E80820"/>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sz w:val="24"/>
      <w:szCs w:val="20"/>
      <w:lang w:eastAsia="es-ES"/>
    </w:rPr>
  </w:style>
  <w:style w:type="paragraph" w:customStyle="1" w:styleId="bodytext220">
    <w:name w:val="bodytext22"/>
    <w:basedOn w:val="Normal"/>
    <w:uiPriority w:val="99"/>
    <w:rsid w:val="00E80820"/>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uiPriority w:val="99"/>
    <w:rsid w:val="00E80820"/>
    <w:pPr>
      <w:widowControl w:val="0"/>
      <w:tabs>
        <w:tab w:val="left" w:pos="720"/>
      </w:tabs>
      <w:spacing w:after="0" w:line="240" w:lineRule="auto"/>
      <w:jc w:val="both"/>
    </w:pPr>
    <w:rPr>
      <w:rFonts w:ascii="Times" w:eastAsia="Times New Roman" w:hAnsi="Times"/>
      <w:sz w:val="24"/>
      <w:szCs w:val="20"/>
      <w:lang w:val="es-ES_tradnl" w:eastAsia="es-ES"/>
    </w:rPr>
  </w:style>
  <w:style w:type="character" w:styleId="Nmerodepgina">
    <w:name w:val="page number"/>
    <w:uiPriority w:val="99"/>
    <w:rsid w:val="00E80820"/>
    <w:rPr>
      <w:rFonts w:cs="Times New Roman"/>
    </w:rPr>
  </w:style>
  <w:style w:type="paragraph" w:styleId="Sangra2detindependiente">
    <w:name w:val="Body Text Indent 2"/>
    <w:basedOn w:val="Normal"/>
    <w:link w:val="Sangra2detindependienteCar"/>
    <w:uiPriority w:val="99"/>
    <w:rsid w:val="00E80820"/>
    <w:pPr>
      <w:spacing w:after="0" w:line="300" w:lineRule="exact"/>
      <w:ind w:left="1620" w:hanging="912"/>
      <w:jc w:val="both"/>
    </w:pPr>
    <w:rPr>
      <w:rFonts w:ascii="Times New Roman" w:eastAsia="Times New Roman" w:hAnsi="Times New Roman"/>
      <w:sz w:val="24"/>
      <w:szCs w:val="24"/>
    </w:rPr>
  </w:style>
  <w:style w:type="character" w:customStyle="1" w:styleId="Sangra2detindependienteCar">
    <w:name w:val="Sangría 2 de t. independiente Car"/>
    <w:basedOn w:val="Fuentedeprrafopredeter"/>
    <w:link w:val="Sangra2detindependiente"/>
    <w:uiPriority w:val="99"/>
    <w:rsid w:val="00E80820"/>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rsid w:val="00E80820"/>
    <w:pPr>
      <w:spacing w:after="0" w:line="300" w:lineRule="exact"/>
      <w:ind w:left="708"/>
      <w:jc w:val="both"/>
    </w:pPr>
    <w:rPr>
      <w:rFonts w:ascii="Times New Roman" w:eastAsia="Times New Roman" w:hAnsi="Times New Roman"/>
      <w:sz w:val="16"/>
      <w:szCs w:val="16"/>
    </w:rPr>
  </w:style>
  <w:style w:type="character" w:customStyle="1" w:styleId="Sangra3detindependienteCar">
    <w:name w:val="Sangría 3 de t. independiente Car"/>
    <w:basedOn w:val="Fuentedeprrafopredeter"/>
    <w:link w:val="Sangra3detindependiente"/>
    <w:uiPriority w:val="99"/>
    <w:rsid w:val="00E80820"/>
    <w:rPr>
      <w:rFonts w:ascii="Times New Roman" w:eastAsia="Times New Roman" w:hAnsi="Times New Roman" w:cs="Times New Roman"/>
      <w:sz w:val="16"/>
      <w:szCs w:val="16"/>
    </w:rPr>
  </w:style>
  <w:style w:type="paragraph" w:styleId="Textocomentario">
    <w:name w:val="annotation text"/>
    <w:basedOn w:val="Normal"/>
    <w:link w:val="TextocomentarioCar"/>
    <w:uiPriority w:val="99"/>
    <w:rsid w:val="00E80820"/>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E80820"/>
    <w:rPr>
      <w:rFonts w:ascii="Times New Roman" w:eastAsia="Times New Roman" w:hAnsi="Times New Roman" w:cs="Times New Roman"/>
      <w:sz w:val="20"/>
      <w:szCs w:val="20"/>
      <w:lang w:val="es-ES" w:eastAsia="es-ES"/>
    </w:rPr>
  </w:style>
  <w:style w:type="character" w:styleId="Textoennegrita">
    <w:name w:val="Strong"/>
    <w:uiPriority w:val="99"/>
    <w:qFormat/>
    <w:rsid w:val="00E80820"/>
    <w:rPr>
      <w:rFonts w:cs="Times New Roman"/>
      <w:b/>
      <w:bCs/>
    </w:rPr>
  </w:style>
  <w:style w:type="paragraph" w:styleId="Textonotapie">
    <w:name w:val="footnote text"/>
    <w:basedOn w:val="Normal"/>
    <w:link w:val="TextonotapieCar"/>
    <w:semiHidden/>
    <w:rsid w:val="00E80820"/>
    <w:pPr>
      <w:spacing w:after="0" w:line="240" w:lineRule="auto"/>
    </w:pPr>
    <w:rPr>
      <w:rFonts w:ascii="Times New Roman" w:eastAsia="Times New Roman" w:hAnsi="Times New Roman"/>
      <w:sz w:val="24"/>
      <w:szCs w:val="24"/>
      <w:lang w:val="es-ES" w:eastAsia="es-ES"/>
    </w:rPr>
  </w:style>
  <w:style w:type="character" w:customStyle="1" w:styleId="TextonotapieCar">
    <w:name w:val="Texto nota pie Car"/>
    <w:basedOn w:val="Fuentedeprrafopredeter"/>
    <w:link w:val="Textonotapie"/>
    <w:semiHidden/>
    <w:rsid w:val="00E80820"/>
    <w:rPr>
      <w:rFonts w:ascii="Times New Roman" w:eastAsia="Times New Roman" w:hAnsi="Times New Roman" w:cs="Times New Roman"/>
      <w:sz w:val="24"/>
      <w:szCs w:val="24"/>
      <w:lang w:val="es-ES" w:eastAsia="es-ES"/>
    </w:rPr>
  </w:style>
  <w:style w:type="character" w:styleId="Refdenotaalpie">
    <w:name w:val="footnote reference"/>
    <w:semiHidden/>
    <w:rsid w:val="00E80820"/>
    <w:rPr>
      <w:rFonts w:cs="Times New Roman"/>
      <w:vertAlign w:val="superscript"/>
    </w:rPr>
  </w:style>
  <w:style w:type="paragraph" w:customStyle="1" w:styleId="Pelota">
    <w:name w:val="Pelota"/>
    <w:basedOn w:val="Normal"/>
    <w:uiPriority w:val="99"/>
    <w:rsid w:val="00E80820"/>
    <w:pPr>
      <w:spacing w:after="0" w:line="240" w:lineRule="auto"/>
      <w:jc w:val="both"/>
    </w:pPr>
    <w:rPr>
      <w:rFonts w:ascii="Times New Roman" w:eastAsia="Times New Roman" w:hAnsi="Times New Roman"/>
      <w:szCs w:val="24"/>
      <w:lang w:val="en-US" w:eastAsia="es-ES"/>
    </w:rPr>
  </w:style>
  <w:style w:type="paragraph" w:customStyle="1" w:styleId="a">
    <w:name w:val=":"/>
    <w:basedOn w:val="Normal"/>
    <w:uiPriority w:val="99"/>
    <w:rsid w:val="00E80820"/>
    <w:pPr>
      <w:tabs>
        <w:tab w:val="left" w:pos="-720"/>
      </w:tabs>
      <w:suppressAutoHyphens/>
      <w:spacing w:after="240" w:line="240" w:lineRule="auto"/>
      <w:jc w:val="both"/>
    </w:pPr>
    <w:rPr>
      <w:rFonts w:ascii="Times New Roman" w:eastAsia="Times New Roman" w:hAnsi="Times New Roman"/>
      <w:spacing w:val="-2"/>
      <w:sz w:val="20"/>
      <w:szCs w:val="24"/>
      <w:lang w:val="es-ES_tradnl" w:eastAsia="es-ES"/>
    </w:rPr>
  </w:style>
  <w:style w:type="paragraph" w:customStyle="1" w:styleId="TtuloNivel2">
    <w:name w:val="Título Nivel2"/>
    <w:basedOn w:val="TtuloNivel1"/>
    <w:uiPriority w:val="99"/>
    <w:rsid w:val="00E80820"/>
    <w:pPr>
      <w:numPr>
        <w:ilvl w:val="2"/>
      </w:numPr>
      <w:tabs>
        <w:tab w:val="num" w:pos="0"/>
      </w:tabs>
      <w:ind w:left="243" w:hanging="243"/>
    </w:pPr>
    <w:rPr>
      <w:i w:val="0"/>
      <w:sz w:val="24"/>
    </w:rPr>
  </w:style>
  <w:style w:type="paragraph" w:customStyle="1" w:styleId="TtuloNivel1">
    <w:name w:val="Título Nivel1"/>
    <w:basedOn w:val="Listaconvietas"/>
    <w:uiPriority w:val="99"/>
    <w:rsid w:val="00E80820"/>
    <w:pPr>
      <w:numPr>
        <w:ilvl w:val="1"/>
        <w:numId w:val="12"/>
      </w:numPr>
      <w:tabs>
        <w:tab w:val="clear" w:pos="576"/>
        <w:tab w:val="num" w:pos="360"/>
      </w:tabs>
      <w:ind w:left="360" w:hanging="360"/>
    </w:pPr>
    <w:rPr>
      <w:rFonts w:ascii="Calisto MT" w:hAnsi="Calisto MT"/>
      <w:b/>
      <w:i/>
      <w:sz w:val="28"/>
    </w:rPr>
  </w:style>
  <w:style w:type="paragraph" w:styleId="Listaconvietas">
    <w:name w:val="List Bullet"/>
    <w:basedOn w:val="Normal"/>
    <w:autoRedefine/>
    <w:uiPriority w:val="99"/>
    <w:rsid w:val="00E80820"/>
    <w:pPr>
      <w:shd w:val="solid" w:color="FFFFFF" w:fill="auto"/>
      <w:spacing w:after="0" w:line="240" w:lineRule="auto"/>
      <w:ind w:left="284"/>
      <w:jc w:val="both"/>
    </w:pPr>
    <w:rPr>
      <w:rFonts w:ascii="Times New Roman" w:eastAsia="Times New Roman" w:hAnsi="Times New Roman"/>
      <w:szCs w:val="20"/>
      <w:lang w:val="es-ES" w:eastAsia="es-ES"/>
    </w:rPr>
  </w:style>
  <w:style w:type="paragraph" w:customStyle="1" w:styleId="TtuloNivel3">
    <w:name w:val="Título Nivel3"/>
    <w:basedOn w:val="TtuloNivel2"/>
    <w:uiPriority w:val="99"/>
    <w:rsid w:val="00E80820"/>
    <w:pPr>
      <w:numPr>
        <w:ilvl w:val="3"/>
      </w:numPr>
      <w:tabs>
        <w:tab w:val="num" w:pos="0"/>
        <w:tab w:val="num" w:pos="720"/>
        <w:tab w:val="num" w:pos="1080"/>
      </w:tabs>
      <w:ind w:left="1080" w:hanging="1080"/>
    </w:pPr>
    <w:rPr>
      <w:rFonts w:ascii="Arial" w:hAnsi="Arial"/>
    </w:rPr>
  </w:style>
  <w:style w:type="paragraph" w:customStyle="1" w:styleId="ind">
    <w:name w:val="ind"/>
    <w:basedOn w:val="Normal"/>
    <w:uiPriority w:val="99"/>
    <w:rsid w:val="00E80820"/>
    <w:pPr>
      <w:tabs>
        <w:tab w:val="left" w:pos="786"/>
      </w:tabs>
      <w:spacing w:after="0" w:line="240" w:lineRule="auto"/>
      <w:ind w:left="426"/>
    </w:pPr>
    <w:rPr>
      <w:rFonts w:ascii="Times New Roman" w:eastAsia="Times New Roman" w:hAnsi="Times New Roman"/>
      <w:sz w:val="24"/>
      <w:szCs w:val="24"/>
      <w:lang w:val="es-AR"/>
    </w:rPr>
  </w:style>
  <w:style w:type="paragraph" w:styleId="TDC1">
    <w:name w:val="toc 1"/>
    <w:basedOn w:val="Normal"/>
    <w:next w:val="Normal"/>
    <w:autoRedefine/>
    <w:uiPriority w:val="39"/>
    <w:rsid w:val="00E80820"/>
    <w:pPr>
      <w:tabs>
        <w:tab w:val="left" w:pos="720"/>
        <w:tab w:val="right" w:leader="underscore" w:pos="8640"/>
      </w:tabs>
      <w:spacing w:before="120" w:after="0" w:line="240" w:lineRule="auto"/>
      <w:ind w:left="720" w:hanging="720"/>
    </w:pPr>
    <w:rPr>
      <w:rFonts w:ascii="Arial" w:eastAsia="Times New Roman" w:hAnsi="Arial" w:cs="Arial"/>
      <w:b/>
      <w:bCs/>
      <w:i/>
      <w:iCs/>
      <w:noProof/>
      <w:sz w:val="24"/>
      <w:szCs w:val="28"/>
      <w:lang w:val="es-ES" w:eastAsia="es-ES"/>
    </w:rPr>
  </w:style>
  <w:style w:type="paragraph" w:styleId="TDC2">
    <w:name w:val="toc 2"/>
    <w:basedOn w:val="Normal"/>
    <w:next w:val="Normal"/>
    <w:autoRedefine/>
    <w:uiPriority w:val="39"/>
    <w:rsid w:val="00E80820"/>
    <w:pPr>
      <w:tabs>
        <w:tab w:val="left" w:pos="720"/>
        <w:tab w:val="right" w:leader="underscore" w:pos="8460"/>
      </w:tabs>
      <w:spacing w:before="120" w:after="0" w:line="240" w:lineRule="auto"/>
      <w:ind w:left="720" w:hanging="720"/>
    </w:pPr>
    <w:rPr>
      <w:rFonts w:ascii="Arial" w:eastAsia="Times New Roman" w:hAnsi="Arial" w:cs="Arial"/>
      <w:b/>
      <w:bCs/>
      <w:noProof/>
      <w:szCs w:val="18"/>
      <w:lang w:val="es-ES" w:eastAsia="es-ES"/>
    </w:rPr>
  </w:style>
  <w:style w:type="paragraph" w:styleId="TDC3">
    <w:name w:val="toc 3"/>
    <w:basedOn w:val="Normal"/>
    <w:next w:val="Normal"/>
    <w:autoRedefine/>
    <w:uiPriority w:val="39"/>
    <w:rsid w:val="00E80820"/>
    <w:pPr>
      <w:tabs>
        <w:tab w:val="left" w:pos="1260"/>
        <w:tab w:val="right" w:leader="underscore" w:pos="9089"/>
      </w:tabs>
      <w:spacing w:after="0" w:line="240" w:lineRule="auto"/>
      <w:ind w:left="1260" w:hanging="780"/>
    </w:pPr>
    <w:rPr>
      <w:rFonts w:ascii="Arial" w:eastAsia="Times New Roman" w:hAnsi="Arial" w:cs="Arial"/>
      <w:bCs/>
      <w:noProof/>
      <w:spacing w:val="-4"/>
      <w:szCs w:val="24"/>
      <w:lang w:val="es-ES" w:eastAsia="es-ES"/>
    </w:rPr>
  </w:style>
  <w:style w:type="paragraph" w:styleId="TDC4">
    <w:name w:val="toc 4"/>
    <w:basedOn w:val="Normal"/>
    <w:next w:val="Normal"/>
    <w:autoRedefine/>
    <w:uiPriority w:val="39"/>
    <w:rsid w:val="00E80820"/>
    <w:pPr>
      <w:spacing w:after="0" w:line="240" w:lineRule="auto"/>
      <w:ind w:left="720"/>
    </w:pPr>
    <w:rPr>
      <w:rFonts w:ascii="Times New Roman" w:eastAsia="Times New Roman" w:hAnsi="Times New Roman"/>
      <w:sz w:val="24"/>
      <w:szCs w:val="24"/>
      <w:lang w:val="es-ES" w:eastAsia="es-ES"/>
    </w:rPr>
  </w:style>
  <w:style w:type="paragraph" w:styleId="TDC5">
    <w:name w:val="toc 5"/>
    <w:basedOn w:val="Normal"/>
    <w:next w:val="Normal"/>
    <w:autoRedefine/>
    <w:uiPriority w:val="39"/>
    <w:rsid w:val="00E80820"/>
    <w:pPr>
      <w:spacing w:after="0" w:line="240" w:lineRule="auto"/>
      <w:ind w:left="960"/>
    </w:pPr>
    <w:rPr>
      <w:rFonts w:ascii="Times New Roman" w:eastAsia="Times New Roman" w:hAnsi="Times New Roman"/>
      <w:sz w:val="24"/>
      <w:szCs w:val="24"/>
      <w:lang w:val="es-ES" w:eastAsia="es-ES"/>
    </w:rPr>
  </w:style>
  <w:style w:type="paragraph" w:styleId="TDC6">
    <w:name w:val="toc 6"/>
    <w:basedOn w:val="Normal"/>
    <w:next w:val="Normal"/>
    <w:autoRedefine/>
    <w:uiPriority w:val="39"/>
    <w:rsid w:val="00E80820"/>
    <w:pPr>
      <w:spacing w:after="0" w:line="240" w:lineRule="auto"/>
      <w:ind w:left="1200"/>
    </w:pPr>
    <w:rPr>
      <w:rFonts w:ascii="Times New Roman" w:eastAsia="Times New Roman" w:hAnsi="Times New Roman"/>
      <w:sz w:val="24"/>
      <w:szCs w:val="24"/>
      <w:lang w:val="es-ES" w:eastAsia="es-ES"/>
    </w:rPr>
  </w:style>
  <w:style w:type="paragraph" w:styleId="TDC7">
    <w:name w:val="toc 7"/>
    <w:basedOn w:val="Normal"/>
    <w:next w:val="Normal"/>
    <w:autoRedefine/>
    <w:uiPriority w:val="39"/>
    <w:rsid w:val="00E80820"/>
    <w:pPr>
      <w:spacing w:after="0" w:line="240" w:lineRule="auto"/>
      <w:ind w:left="1440"/>
    </w:pPr>
    <w:rPr>
      <w:rFonts w:ascii="Times New Roman" w:eastAsia="Times New Roman" w:hAnsi="Times New Roman"/>
      <w:sz w:val="24"/>
      <w:szCs w:val="24"/>
      <w:lang w:val="es-ES" w:eastAsia="es-ES"/>
    </w:rPr>
  </w:style>
  <w:style w:type="paragraph" w:styleId="TDC8">
    <w:name w:val="toc 8"/>
    <w:basedOn w:val="Normal"/>
    <w:next w:val="Normal"/>
    <w:autoRedefine/>
    <w:uiPriority w:val="39"/>
    <w:rsid w:val="00E80820"/>
    <w:pPr>
      <w:spacing w:after="0" w:line="240" w:lineRule="auto"/>
      <w:ind w:left="1680"/>
    </w:pPr>
    <w:rPr>
      <w:rFonts w:ascii="Times New Roman" w:eastAsia="Times New Roman" w:hAnsi="Times New Roman"/>
      <w:sz w:val="24"/>
      <w:szCs w:val="24"/>
      <w:lang w:val="es-ES" w:eastAsia="es-ES"/>
    </w:rPr>
  </w:style>
  <w:style w:type="paragraph" w:styleId="TDC9">
    <w:name w:val="toc 9"/>
    <w:basedOn w:val="Normal"/>
    <w:next w:val="Normal"/>
    <w:autoRedefine/>
    <w:uiPriority w:val="39"/>
    <w:rsid w:val="00E80820"/>
    <w:pPr>
      <w:spacing w:after="0" w:line="240" w:lineRule="auto"/>
      <w:ind w:left="1920"/>
    </w:pPr>
    <w:rPr>
      <w:rFonts w:ascii="Times New Roman" w:eastAsia="Times New Roman" w:hAnsi="Times New Roman"/>
      <w:sz w:val="24"/>
      <w:szCs w:val="24"/>
      <w:lang w:val="es-ES" w:eastAsia="es-ES"/>
    </w:rPr>
  </w:style>
  <w:style w:type="character" w:styleId="Hipervnculo">
    <w:name w:val="Hyperlink"/>
    <w:uiPriority w:val="99"/>
    <w:rsid w:val="00E80820"/>
    <w:rPr>
      <w:rFonts w:cs="Times New Roman"/>
      <w:color w:val="0000FF"/>
      <w:u w:val="single"/>
    </w:rPr>
  </w:style>
  <w:style w:type="paragraph" w:customStyle="1" w:styleId="Vietasa">
    <w:name w:val="Viñetas a"/>
    <w:basedOn w:val="Normal"/>
    <w:uiPriority w:val="99"/>
    <w:rsid w:val="00E80820"/>
    <w:pPr>
      <w:numPr>
        <w:numId w:val="14"/>
      </w:numPr>
      <w:spacing w:after="120" w:line="240" w:lineRule="auto"/>
      <w:jc w:val="both"/>
    </w:pPr>
    <w:rPr>
      <w:rFonts w:ascii="Arial" w:eastAsia="Times New Roman" w:hAnsi="Arial"/>
      <w:szCs w:val="20"/>
      <w:lang w:eastAsia="es-ES"/>
    </w:rPr>
  </w:style>
  <w:style w:type="paragraph" w:styleId="Subttulo">
    <w:name w:val="Subtitle"/>
    <w:basedOn w:val="Normal"/>
    <w:link w:val="SubttuloCar"/>
    <w:uiPriority w:val="99"/>
    <w:qFormat/>
    <w:rsid w:val="00E80820"/>
    <w:pPr>
      <w:spacing w:after="0" w:line="240" w:lineRule="auto"/>
      <w:jc w:val="center"/>
    </w:pPr>
    <w:rPr>
      <w:rFonts w:ascii="Cambria" w:eastAsia="Times New Roman" w:hAnsi="Cambria"/>
      <w:sz w:val="24"/>
      <w:szCs w:val="24"/>
    </w:rPr>
  </w:style>
  <w:style w:type="character" w:customStyle="1" w:styleId="SubttuloCar">
    <w:name w:val="Subtítulo Car"/>
    <w:basedOn w:val="Fuentedeprrafopredeter"/>
    <w:link w:val="Subttulo"/>
    <w:uiPriority w:val="99"/>
    <w:rsid w:val="00E80820"/>
    <w:rPr>
      <w:rFonts w:ascii="Cambria" w:eastAsia="Times New Roman" w:hAnsi="Cambria" w:cs="Times New Roman"/>
      <w:sz w:val="24"/>
      <w:szCs w:val="24"/>
    </w:rPr>
  </w:style>
  <w:style w:type="paragraph" w:customStyle="1" w:styleId="Sangra2detindependiente1">
    <w:name w:val="Sangría 2 de t. independiente1"/>
    <w:basedOn w:val="Normal"/>
    <w:uiPriority w:val="99"/>
    <w:rsid w:val="00E80820"/>
    <w:pPr>
      <w:spacing w:after="0" w:line="240" w:lineRule="auto"/>
      <w:ind w:left="426"/>
      <w:jc w:val="both"/>
    </w:pPr>
    <w:rPr>
      <w:rFonts w:ascii="Arial" w:eastAsia="Times New Roman" w:hAnsi="Arial"/>
      <w:sz w:val="24"/>
      <w:szCs w:val="20"/>
      <w:lang w:val="es-ES_tradnl" w:eastAsia="es-ES"/>
    </w:rPr>
  </w:style>
  <w:style w:type="character" w:styleId="Hipervnculovisitado">
    <w:name w:val="FollowedHyperlink"/>
    <w:uiPriority w:val="99"/>
    <w:rsid w:val="00E80820"/>
    <w:rPr>
      <w:rFonts w:cs="Times New Roman"/>
      <w:color w:val="800080"/>
      <w:u w:val="single"/>
    </w:rPr>
  </w:style>
  <w:style w:type="character" w:styleId="Refdecomentario">
    <w:name w:val="annotation reference"/>
    <w:uiPriority w:val="99"/>
    <w:rsid w:val="00E80820"/>
    <w:rPr>
      <w:rFonts w:cs="Times New Roman"/>
      <w:sz w:val="16"/>
      <w:szCs w:val="16"/>
    </w:rPr>
  </w:style>
  <w:style w:type="character" w:styleId="nfasis">
    <w:name w:val="Emphasis"/>
    <w:qFormat/>
    <w:rsid w:val="00E80820"/>
    <w:rPr>
      <w:rFonts w:cs="Times New Roman"/>
      <w:i/>
      <w:iCs/>
    </w:rPr>
  </w:style>
  <w:style w:type="paragraph" w:styleId="Textodebloque">
    <w:name w:val="Block Text"/>
    <w:basedOn w:val="Normal"/>
    <w:uiPriority w:val="99"/>
    <w:rsid w:val="00E80820"/>
    <w:pPr>
      <w:spacing w:after="0" w:line="240" w:lineRule="auto"/>
      <w:ind w:left="1080" w:right="71"/>
      <w:jc w:val="both"/>
    </w:pPr>
    <w:rPr>
      <w:rFonts w:ascii="Arial" w:eastAsia="Times New Roman" w:hAnsi="Arial" w:cs="Arial"/>
      <w:b/>
      <w:iCs/>
      <w:szCs w:val="24"/>
      <w:lang w:val="es-ES" w:eastAsia="es-ES"/>
    </w:rPr>
  </w:style>
  <w:style w:type="paragraph" w:customStyle="1" w:styleId="xl25">
    <w:name w:val="xl25"/>
    <w:basedOn w:val="Normal"/>
    <w:uiPriority w:val="99"/>
    <w:rsid w:val="00E80820"/>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itulo2">
    <w:name w:val="Titulo 2"/>
    <w:basedOn w:val="Normal"/>
    <w:uiPriority w:val="99"/>
    <w:rsid w:val="00E80820"/>
    <w:pPr>
      <w:tabs>
        <w:tab w:val="num" w:pos="705"/>
      </w:tabs>
      <w:spacing w:after="0" w:line="240" w:lineRule="auto"/>
      <w:ind w:left="705" w:hanging="705"/>
    </w:pPr>
    <w:rPr>
      <w:rFonts w:ascii="Times New Roman" w:eastAsia="Times New Roman" w:hAnsi="Times New Roman"/>
      <w:sz w:val="24"/>
      <w:szCs w:val="24"/>
      <w:lang w:val="es-ES" w:eastAsia="es-ES"/>
    </w:rPr>
  </w:style>
  <w:style w:type="paragraph" w:styleId="ndice3">
    <w:name w:val="index 3"/>
    <w:basedOn w:val="Normal"/>
    <w:next w:val="Normal"/>
    <w:autoRedefine/>
    <w:uiPriority w:val="99"/>
    <w:semiHidden/>
    <w:rsid w:val="00E80820"/>
    <w:pPr>
      <w:spacing w:after="0" w:line="240" w:lineRule="auto"/>
      <w:ind w:left="720" w:hanging="240"/>
    </w:pPr>
    <w:rPr>
      <w:rFonts w:ascii="Times New Roman" w:eastAsia="Times New Roman" w:hAnsi="Times New Roman"/>
      <w:sz w:val="24"/>
      <w:szCs w:val="24"/>
      <w:lang w:val="es-ES" w:eastAsia="es-ES"/>
    </w:rPr>
  </w:style>
  <w:style w:type="paragraph" w:customStyle="1" w:styleId="Default">
    <w:name w:val="Default"/>
    <w:rsid w:val="00E80820"/>
    <w:pPr>
      <w:autoSpaceDE w:val="0"/>
      <w:autoSpaceDN w:val="0"/>
      <w:adjustRightInd w:val="0"/>
    </w:pPr>
    <w:rPr>
      <w:rFonts w:ascii="Arial" w:eastAsia="Times New Roman" w:hAnsi="Arial" w:cs="Arial"/>
      <w:color w:val="000000"/>
      <w:sz w:val="24"/>
      <w:szCs w:val="24"/>
      <w:lang w:val="es-ES" w:eastAsia="es-ES"/>
    </w:rPr>
  </w:style>
  <w:style w:type="paragraph" w:customStyle="1" w:styleId="Textoindependiente21">
    <w:name w:val="Texto independiente 21"/>
    <w:basedOn w:val="Normal"/>
    <w:uiPriority w:val="99"/>
    <w:rsid w:val="00E80820"/>
    <w:pPr>
      <w:suppressAutoHyphens/>
      <w:overflowPunct w:val="0"/>
      <w:autoSpaceDE w:val="0"/>
      <w:autoSpaceDN w:val="0"/>
      <w:adjustRightInd w:val="0"/>
      <w:spacing w:after="0" w:line="240" w:lineRule="auto"/>
      <w:jc w:val="both"/>
      <w:textAlignment w:val="baseline"/>
    </w:pPr>
    <w:rPr>
      <w:rFonts w:ascii="Arial" w:eastAsia="Times New Roman" w:hAnsi="Arial"/>
      <w:sz w:val="20"/>
      <w:szCs w:val="20"/>
      <w:lang w:val="es-ES" w:eastAsia="ko-KR"/>
    </w:rPr>
  </w:style>
  <w:style w:type="paragraph" w:styleId="NormalWeb">
    <w:name w:val="Normal (Web)"/>
    <w:basedOn w:val="Normal"/>
    <w:uiPriority w:val="99"/>
    <w:rsid w:val="00E80820"/>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Asuntodelcomentario">
    <w:name w:val="annotation subject"/>
    <w:basedOn w:val="Textocomentario"/>
    <w:next w:val="Textocomentario"/>
    <w:link w:val="AsuntodelcomentarioCar"/>
    <w:uiPriority w:val="99"/>
    <w:rsid w:val="00E80820"/>
  </w:style>
  <w:style w:type="character" w:customStyle="1" w:styleId="AsuntodelcomentarioCar">
    <w:name w:val="Asunto del comentario Car"/>
    <w:basedOn w:val="TextocomentarioCar"/>
    <w:link w:val="Asuntodelcomentario"/>
    <w:uiPriority w:val="99"/>
    <w:rsid w:val="00E80820"/>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E80820"/>
    <w:pPr>
      <w:spacing w:after="0" w:line="240" w:lineRule="auto"/>
      <w:ind w:left="720"/>
    </w:pPr>
    <w:rPr>
      <w:rFonts w:ascii="Times New Roman" w:eastAsia="Times New Roman" w:hAnsi="Times New Roman"/>
      <w:sz w:val="24"/>
      <w:szCs w:val="24"/>
    </w:rPr>
  </w:style>
  <w:style w:type="paragraph" w:customStyle="1" w:styleId="Sangra2detindependiente2">
    <w:name w:val="Sangría 2 de t. independiente2"/>
    <w:basedOn w:val="Normal"/>
    <w:uiPriority w:val="99"/>
    <w:rsid w:val="00E80820"/>
    <w:pPr>
      <w:spacing w:after="0" w:line="240" w:lineRule="auto"/>
      <w:ind w:left="426"/>
      <w:jc w:val="both"/>
    </w:pPr>
    <w:rPr>
      <w:rFonts w:ascii="Arial" w:eastAsia="Times New Roman" w:hAnsi="Arial"/>
      <w:sz w:val="24"/>
      <w:szCs w:val="20"/>
      <w:lang w:val="es-ES_tradnl" w:eastAsia="es-ES"/>
    </w:rPr>
  </w:style>
  <w:style w:type="paragraph" w:customStyle="1" w:styleId="ListParagraph1">
    <w:name w:val="List Paragraph1"/>
    <w:basedOn w:val="Normal"/>
    <w:uiPriority w:val="99"/>
    <w:rsid w:val="00E80820"/>
    <w:pPr>
      <w:spacing w:after="0" w:line="240" w:lineRule="auto"/>
      <w:ind w:left="708"/>
    </w:pPr>
    <w:rPr>
      <w:rFonts w:ascii="Times New Roman" w:eastAsia="Times New Roman" w:hAnsi="Times New Roman"/>
      <w:sz w:val="20"/>
      <w:szCs w:val="20"/>
      <w:lang w:val="es-ES" w:eastAsia="es-ES"/>
    </w:rPr>
  </w:style>
  <w:style w:type="paragraph" w:styleId="Revisin">
    <w:name w:val="Revision"/>
    <w:hidden/>
    <w:uiPriority w:val="99"/>
    <w:semiHidden/>
    <w:rsid w:val="00E80820"/>
    <w:rPr>
      <w:rFonts w:ascii="Times New Roman" w:eastAsia="Times New Roman" w:hAnsi="Times New Roman"/>
      <w:sz w:val="24"/>
      <w:szCs w:val="24"/>
      <w:lang w:val="es-ES" w:eastAsia="es-ES"/>
    </w:rPr>
  </w:style>
  <w:style w:type="paragraph" w:customStyle="1" w:styleId="Car">
    <w:name w:val="Car"/>
    <w:basedOn w:val="Normal"/>
    <w:uiPriority w:val="99"/>
    <w:rsid w:val="00E80820"/>
    <w:pPr>
      <w:spacing w:after="160" w:line="240" w:lineRule="exact"/>
    </w:pPr>
    <w:rPr>
      <w:rFonts w:ascii="Verdana" w:eastAsia="Times New Roman" w:hAnsi="Verdana"/>
      <w:sz w:val="20"/>
      <w:szCs w:val="20"/>
      <w:lang w:val="en-US"/>
    </w:rPr>
  </w:style>
  <w:style w:type="paragraph" w:styleId="TtulodeTDC">
    <w:name w:val="TOC Heading"/>
    <w:basedOn w:val="Ttulo1"/>
    <w:next w:val="Normal"/>
    <w:uiPriority w:val="99"/>
    <w:qFormat/>
    <w:rsid w:val="00E80820"/>
    <w:pPr>
      <w:keepLines/>
      <w:spacing w:before="480" w:line="276" w:lineRule="auto"/>
      <w:jc w:val="left"/>
      <w:outlineLvl w:val="9"/>
    </w:pPr>
    <w:rPr>
      <w:color w:val="365F91"/>
      <w:sz w:val="28"/>
      <w:szCs w:val="28"/>
    </w:rPr>
  </w:style>
  <w:style w:type="paragraph" w:customStyle="1" w:styleId="Textoindependiente22">
    <w:name w:val="Texto independiente 22"/>
    <w:basedOn w:val="Normal"/>
    <w:uiPriority w:val="99"/>
    <w:rsid w:val="00E80820"/>
    <w:pPr>
      <w:suppressAutoHyphens/>
      <w:overflowPunct w:val="0"/>
      <w:autoSpaceDE w:val="0"/>
      <w:autoSpaceDN w:val="0"/>
      <w:adjustRightInd w:val="0"/>
      <w:spacing w:after="0" w:line="240" w:lineRule="auto"/>
      <w:jc w:val="both"/>
      <w:textAlignment w:val="baseline"/>
    </w:pPr>
    <w:rPr>
      <w:rFonts w:ascii="Arial" w:eastAsia="Times New Roman" w:hAnsi="Arial"/>
      <w:sz w:val="20"/>
      <w:szCs w:val="20"/>
      <w:lang w:val="es-ES" w:eastAsia="ko-KR"/>
    </w:rPr>
  </w:style>
  <w:style w:type="table" w:styleId="Tablaconcuadrcula">
    <w:name w:val="Table Grid"/>
    <w:basedOn w:val="Tablanormal"/>
    <w:uiPriority w:val="59"/>
    <w:rsid w:val="00E8082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
    <w:name w:val="Estilo2"/>
    <w:rsid w:val="00E80820"/>
    <w:pPr>
      <w:numPr>
        <w:numId w:val="29"/>
      </w:numPr>
    </w:pPr>
  </w:style>
  <w:style w:type="numbering" w:customStyle="1" w:styleId="Estilo1">
    <w:name w:val="Estilo1"/>
    <w:rsid w:val="00E80820"/>
    <w:pPr>
      <w:numPr>
        <w:numId w:val="26"/>
      </w:numPr>
    </w:pPr>
  </w:style>
  <w:style w:type="character" w:customStyle="1" w:styleId="PrrafodelistaCar">
    <w:name w:val="Párrafo de lista Car"/>
    <w:link w:val="Prrafodelista"/>
    <w:uiPriority w:val="34"/>
    <w:locked/>
    <w:rsid w:val="00E80820"/>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E80820"/>
    <w:pPr>
      <w:spacing w:after="0" w:line="240" w:lineRule="auto"/>
    </w:pPr>
    <w:rPr>
      <w:rFonts w:ascii="Times New Roman" w:eastAsia="Times New Roman" w:hAnsi="Times New Roman"/>
      <w:sz w:val="20"/>
      <w:szCs w:val="20"/>
    </w:rPr>
  </w:style>
  <w:style w:type="character" w:customStyle="1" w:styleId="TextonotaalfinalCar">
    <w:name w:val="Texto nota al final Car"/>
    <w:basedOn w:val="Fuentedeprrafopredeter"/>
    <w:link w:val="Textonotaalfinal"/>
    <w:uiPriority w:val="99"/>
    <w:semiHidden/>
    <w:rsid w:val="00E80820"/>
    <w:rPr>
      <w:rFonts w:ascii="Times New Roman" w:eastAsia="Times New Roman" w:hAnsi="Times New Roman" w:cs="Times New Roman"/>
      <w:sz w:val="20"/>
      <w:szCs w:val="20"/>
    </w:rPr>
  </w:style>
  <w:style w:type="character" w:styleId="Refdenotaalfinal">
    <w:name w:val="endnote reference"/>
    <w:uiPriority w:val="99"/>
    <w:semiHidden/>
    <w:unhideWhenUsed/>
    <w:rsid w:val="00E80820"/>
    <w:rPr>
      <w:vertAlign w:val="superscript"/>
    </w:rPr>
  </w:style>
  <w:style w:type="paragraph" w:customStyle="1" w:styleId="Estilo3">
    <w:name w:val="Estilo3"/>
    <w:basedOn w:val="Ttulo2"/>
    <w:link w:val="Estilo3Car"/>
    <w:qFormat/>
    <w:rsid w:val="00F8323E"/>
    <w:pPr>
      <w:jc w:val="left"/>
    </w:pPr>
    <w:rPr>
      <w:rFonts w:ascii="Arial" w:hAnsi="Arial" w:cs="Arial"/>
      <w:b w:val="0"/>
      <w:i w:val="0"/>
      <w:sz w:val="22"/>
      <w:szCs w:val="22"/>
    </w:rPr>
  </w:style>
  <w:style w:type="character" w:customStyle="1" w:styleId="Estilo3Car">
    <w:name w:val="Estilo3 Car"/>
    <w:basedOn w:val="Ttulo2Car"/>
    <w:link w:val="Estilo3"/>
    <w:rsid w:val="00F8323E"/>
    <w:rPr>
      <w:rFonts w:ascii="Arial" w:eastAsia="Times New Roman" w:hAnsi="Arial" w:cs="Arial"/>
      <w:b/>
      <w:bCs/>
      <w:i/>
      <w:iCs/>
      <w:sz w:val="22"/>
      <w:szCs w:val="22"/>
      <w:lang w:eastAsia="en-US"/>
    </w:rPr>
  </w:style>
  <w:style w:type="character" w:styleId="nfasisintenso">
    <w:name w:val="Intense Emphasis"/>
    <w:basedOn w:val="Fuentedeprrafopredeter"/>
    <w:uiPriority w:val="21"/>
    <w:qFormat/>
    <w:rsid w:val="009D35F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5175B"/>
    <w:pPr>
      <w:spacing w:after="200" w:line="276" w:lineRule="auto"/>
    </w:pPr>
    <w:rPr>
      <w:sz w:val="22"/>
      <w:szCs w:val="22"/>
      <w:lang w:eastAsia="en-US"/>
    </w:rPr>
  </w:style>
  <w:style w:type="paragraph" w:styleId="Ttulo1">
    <w:name w:val="heading 1"/>
    <w:basedOn w:val="Normal"/>
    <w:next w:val="Normal"/>
    <w:link w:val="Ttulo1Car1"/>
    <w:uiPriority w:val="99"/>
    <w:qFormat/>
    <w:rsid w:val="00E80820"/>
    <w:pPr>
      <w:keepNext/>
      <w:spacing w:after="0" w:line="240" w:lineRule="auto"/>
      <w:jc w:val="right"/>
      <w:outlineLvl w:val="0"/>
    </w:pPr>
    <w:rPr>
      <w:rFonts w:ascii="Cambria" w:eastAsia="Times New Roman" w:hAnsi="Cambria"/>
      <w:b/>
      <w:bCs/>
      <w:kern w:val="32"/>
      <w:sz w:val="32"/>
      <w:szCs w:val="32"/>
    </w:rPr>
  </w:style>
  <w:style w:type="paragraph" w:styleId="Ttulo2">
    <w:name w:val="heading 2"/>
    <w:basedOn w:val="Normal"/>
    <w:next w:val="Normal"/>
    <w:link w:val="Ttulo2Car"/>
    <w:uiPriority w:val="99"/>
    <w:qFormat/>
    <w:rsid w:val="00E80820"/>
    <w:pPr>
      <w:keepNext/>
      <w:spacing w:after="0" w:line="240" w:lineRule="auto"/>
      <w:jc w:val="center"/>
      <w:outlineLvl w:val="1"/>
    </w:pPr>
    <w:rPr>
      <w:rFonts w:ascii="Cambria" w:eastAsia="Times New Roman" w:hAnsi="Cambria"/>
      <w:b/>
      <w:bCs/>
      <w:i/>
      <w:iCs/>
      <w:sz w:val="28"/>
      <w:szCs w:val="28"/>
    </w:rPr>
  </w:style>
  <w:style w:type="paragraph" w:styleId="Ttulo3">
    <w:name w:val="heading 3"/>
    <w:basedOn w:val="Normal"/>
    <w:next w:val="Normal"/>
    <w:link w:val="Ttulo3Car"/>
    <w:uiPriority w:val="99"/>
    <w:qFormat/>
    <w:rsid w:val="00E80820"/>
    <w:pPr>
      <w:keepNext/>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ar"/>
    <w:uiPriority w:val="99"/>
    <w:qFormat/>
    <w:rsid w:val="00E80820"/>
    <w:pPr>
      <w:keepNext/>
      <w:spacing w:after="0" w:line="240" w:lineRule="auto"/>
      <w:outlineLvl w:val="3"/>
    </w:pPr>
    <w:rPr>
      <w:rFonts w:ascii="Times New Roman" w:eastAsia="Times New Roman" w:hAnsi="Times New Roman"/>
      <w:b/>
      <w:color w:val="000080"/>
      <w:sz w:val="24"/>
      <w:szCs w:val="20"/>
      <w:lang w:val="es-ES" w:eastAsia="es-ES"/>
    </w:rPr>
  </w:style>
  <w:style w:type="paragraph" w:styleId="Ttulo5">
    <w:name w:val="heading 5"/>
    <w:basedOn w:val="Normal"/>
    <w:next w:val="Normal"/>
    <w:link w:val="Ttulo5Car"/>
    <w:uiPriority w:val="99"/>
    <w:qFormat/>
    <w:rsid w:val="00E80820"/>
    <w:pPr>
      <w:keepNext/>
      <w:spacing w:after="0" w:line="240" w:lineRule="auto"/>
      <w:jc w:val="center"/>
      <w:outlineLvl w:val="4"/>
    </w:pPr>
    <w:rPr>
      <w:rFonts w:eastAsia="Times New Roman"/>
      <w:b/>
      <w:bCs/>
      <w:i/>
      <w:iCs/>
      <w:sz w:val="26"/>
      <w:szCs w:val="26"/>
    </w:rPr>
  </w:style>
  <w:style w:type="paragraph" w:styleId="Ttulo6">
    <w:name w:val="heading 6"/>
    <w:basedOn w:val="Normal"/>
    <w:next w:val="Normal"/>
    <w:link w:val="Ttulo6Car"/>
    <w:uiPriority w:val="99"/>
    <w:qFormat/>
    <w:rsid w:val="00E80820"/>
    <w:pPr>
      <w:keepNext/>
      <w:spacing w:after="0" w:line="240" w:lineRule="auto"/>
      <w:outlineLvl w:val="5"/>
    </w:pPr>
    <w:rPr>
      <w:rFonts w:eastAsia="Times New Roman"/>
      <w:b/>
      <w:bCs/>
      <w:sz w:val="20"/>
      <w:szCs w:val="20"/>
    </w:rPr>
  </w:style>
  <w:style w:type="paragraph" w:styleId="Ttulo7">
    <w:name w:val="heading 7"/>
    <w:basedOn w:val="Normal"/>
    <w:next w:val="Normal"/>
    <w:link w:val="Ttulo7Car"/>
    <w:uiPriority w:val="99"/>
    <w:qFormat/>
    <w:rsid w:val="00E80820"/>
    <w:pPr>
      <w:keepNext/>
      <w:spacing w:after="0" w:line="240" w:lineRule="auto"/>
      <w:jc w:val="center"/>
      <w:outlineLvl w:val="6"/>
    </w:pPr>
    <w:rPr>
      <w:rFonts w:eastAsia="Times New Roman"/>
      <w:sz w:val="24"/>
      <w:szCs w:val="24"/>
    </w:rPr>
  </w:style>
  <w:style w:type="paragraph" w:styleId="Ttulo8">
    <w:name w:val="heading 8"/>
    <w:basedOn w:val="Normal"/>
    <w:next w:val="Normal"/>
    <w:link w:val="Ttulo8Car"/>
    <w:uiPriority w:val="99"/>
    <w:qFormat/>
    <w:rsid w:val="00E80820"/>
    <w:pPr>
      <w:keepNext/>
      <w:spacing w:after="0" w:line="240" w:lineRule="auto"/>
      <w:ind w:firstLine="284"/>
      <w:outlineLvl w:val="7"/>
    </w:pPr>
    <w:rPr>
      <w:rFonts w:eastAsia="Times New Roman"/>
      <w:i/>
      <w:iCs/>
      <w:sz w:val="24"/>
      <w:szCs w:val="24"/>
    </w:rPr>
  </w:style>
  <w:style w:type="paragraph" w:styleId="Ttulo9">
    <w:name w:val="heading 9"/>
    <w:basedOn w:val="Normal"/>
    <w:next w:val="Normal"/>
    <w:link w:val="Ttulo9Car"/>
    <w:uiPriority w:val="99"/>
    <w:qFormat/>
    <w:rsid w:val="00E80820"/>
    <w:pPr>
      <w:keepNext/>
      <w:spacing w:after="0" w:line="240" w:lineRule="auto"/>
      <w:jc w:val="center"/>
      <w:outlineLvl w:val="8"/>
    </w:pPr>
    <w:rPr>
      <w:rFonts w:ascii="Cambria" w:eastAsia="Times New Roman"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0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820"/>
    <w:rPr>
      <w:rFonts w:ascii="Tahoma" w:hAnsi="Tahoma" w:cs="Tahoma"/>
      <w:sz w:val="16"/>
      <w:szCs w:val="16"/>
    </w:rPr>
  </w:style>
  <w:style w:type="character" w:customStyle="1" w:styleId="Ttulo1Car">
    <w:name w:val="Título 1 Car"/>
    <w:basedOn w:val="Fuentedeprrafopredeter"/>
    <w:uiPriority w:val="99"/>
    <w:rsid w:val="00E80820"/>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9"/>
    <w:rsid w:val="00E8082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9"/>
    <w:rsid w:val="00E80820"/>
    <w:rPr>
      <w:rFonts w:ascii="Cambria" w:eastAsia="Times New Roman" w:hAnsi="Cambria" w:cs="Times New Roman"/>
      <w:b/>
      <w:bCs/>
      <w:sz w:val="26"/>
      <w:szCs w:val="26"/>
    </w:rPr>
  </w:style>
  <w:style w:type="character" w:customStyle="1" w:styleId="Ttulo4Car">
    <w:name w:val="Título 4 Car"/>
    <w:basedOn w:val="Fuentedeprrafopredeter"/>
    <w:link w:val="Ttulo4"/>
    <w:uiPriority w:val="99"/>
    <w:rsid w:val="00E80820"/>
    <w:rPr>
      <w:rFonts w:ascii="Times New Roman" w:eastAsia="Times New Roman" w:hAnsi="Times New Roman" w:cs="Times New Roman"/>
      <w:b/>
      <w:color w:val="000080"/>
      <w:sz w:val="24"/>
      <w:szCs w:val="20"/>
      <w:lang w:val="es-ES" w:eastAsia="es-ES"/>
    </w:rPr>
  </w:style>
  <w:style w:type="character" w:customStyle="1" w:styleId="Ttulo5Car">
    <w:name w:val="Título 5 Car"/>
    <w:basedOn w:val="Fuentedeprrafopredeter"/>
    <w:link w:val="Ttulo5"/>
    <w:uiPriority w:val="99"/>
    <w:rsid w:val="00E80820"/>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9"/>
    <w:rsid w:val="00E80820"/>
    <w:rPr>
      <w:rFonts w:ascii="Calibri" w:eastAsia="Times New Roman" w:hAnsi="Calibri" w:cs="Times New Roman"/>
      <w:b/>
      <w:bCs/>
      <w:sz w:val="20"/>
      <w:szCs w:val="20"/>
    </w:rPr>
  </w:style>
  <w:style w:type="character" w:customStyle="1" w:styleId="Ttulo7Car">
    <w:name w:val="Título 7 Car"/>
    <w:basedOn w:val="Fuentedeprrafopredeter"/>
    <w:link w:val="Ttulo7"/>
    <w:uiPriority w:val="99"/>
    <w:rsid w:val="00E80820"/>
    <w:rPr>
      <w:rFonts w:ascii="Calibri" w:eastAsia="Times New Roman" w:hAnsi="Calibri" w:cs="Times New Roman"/>
      <w:sz w:val="24"/>
      <w:szCs w:val="24"/>
    </w:rPr>
  </w:style>
  <w:style w:type="character" w:customStyle="1" w:styleId="Ttulo8Car">
    <w:name w:val="Título 8 Car"/>
    <w:basedOn w:val="Fuentedeprrafopredeter"/>
    <w:link w:val="Ttulo8"/>
    <w:uiPriority w:val="99"/>
    <w:rsid w:val="00E80820"/>
    <w:rPr>
      <w:rFonts w:ascii="Calibri" w:eastAsia="Times New Roman" w:hAnsi="Calibri" w:cs="Times New Roman"/>
      <w:i/>
      <w:iCs/>
      <w:sz w:val="24"/>
      <w:szCs w:val="24"/>
    </w:rPr>
  </w:style>
  <w:style w:type="character" w:customStyle="1" w:styleId="Ttulo9Car">
    <w:name w:val="Título 9 Car"/>
    <w:basedOn w:val="Fuentedeprrafopredeter"/>
    <w:link w:val="Ttulo9"/>
    <w:uiPriority w:val="99"/>
    <w:rsid w:val="00E80820"/>
    <w:rPr>
      <w:rFonts w:ascii="Cambria" w:eastAsia="Times New Roman" w:hAnsi="Cambria" w:cs="Times New Roman"/>
      <w:sz w:val="20"/>
      <w:szCs w:val="20"/>
    </w:rPr>
  </w:style>
  <w:style w:type="character" w:customStyle="1" w:styleId="Ttulo1Car1">
    <w:name w:val="Título 1 Car1"/>
    <w:link w:val="Ttulo1"/>
    <w:uiPriority w:val="99"/>
    <w:locked/>
    <w:rsid w:val="00E80820"/>
    <w:rPr>
      <w:rFonts w:ascii="Cambria" w:eastAsia="Times New Roman" w:hAnsi="Cambria" w:cs="Times New Roman"/>
      <w:b/>
      <w:bCs/>
      <w:kern w:val="32"/>
      <w:sz w:val="32"/>
      <w:szCs w:val="32"/>
    </w:rPr>
  </w:style>
  <w:style w:type="paragraph" w:styleId="Ttulo">
    <w:name w:val="Title"/>
    <w:basedOn w:val="Normal"/>
    <w:link w:val="TtuloCar"/>
    <w:uiPriority w:val="99"/>
    <w:qFormat/>
    <w:rsid w:val="00E80820"/>
    <w:pPr>
      <w:spacing w:after="0" w:line="240" w:lineRule="auto"/>
      <w:jc w:val="center"/>
    </w:pPr>
    <w:rPr>
      <w:rFonts w:ascii="Cambria" w:eastAsia="Times New Roman" w:hAnsi="Cambria"/>
      <w:b/>
      <w:bCs/>
      <w:kern w:val="28"/>
      <w:sz w:val="32"/>
      <w:szCs w:val="32"/>
    </w:rPr>
  </w:style>
  <w:style w:type="character" w:customStyle="1" w:styleId="TtuloCar">
    <w:name w:val="Título Car"/>
    <w:basedOn w:val="Fuentedeprrafopredeter"/>
    <w:link w:val="Ttulo"/>
    <w:uiPriority w:val="99"/>
    <w:rsid w:val="00E80820"/>
    <w:rPr>
      <w:rFonts w:ascii="Cambria" w:eastAsia="Times New Roman" w:hAnsi="Cambria" w:cs="Times New Roman"/>
      <w:b/>
      <w:bCs/>
      <w:kern w:val="28"/>
      <w:sz w:val="32"/>
      <w:szCs w:val="32"/>
    </w:rPr>
  </w:style>
  <w:style w:type="paragraph" w:styleId="Textoindependiente2">
    <w:name w:val="Body Text 2"/>
    <w:basedOn w:val="Normal"/>
    <w:link w:val="Textoindependiente2Car"/>
    <w:uiPriority w:val="99"/>
    <w:rsid w:val="00E80820"/>
    <w:pPr>
      <w:spacing w:after="0" w:line="240" w:lineRule="auto"/>
      <w:jc w:val="center"/>
    </w:pPr>
    <w:rPr>
      <w:rFonts w:ascii="Times New Roman" w:eastAsia="Times New Roman" w:hAnsi="Times New Roman"/>
      <w:b/>
      <w:sz w:val="28"/>
      <w:szCs w:val="20"/>
      <w:lang w:val="es-ES" w:eastAsia="es-ES"/>
    </w:rPr>
  </w:style>
  <w:style w:type="character" w:customStyle="1" w:styleId="Textoindependiente2Car">
    <w:name w:val="Texto independiente 2 Car"/>
    <w:basedOn w:val="Fuentedeprrafopredeter"/>
    <w:link w:val="Textoindependiente2"/>
    <w:uiPriority w:val="99"/>
    <w:rsid w:val="00E80820"/>
    <w:rPr>
      <w:rFonts w:ascii="Times New Roman" w:eastAsia="Times New Roman" w:hAnsi="Times New Roman" w:cs="Times New Roman"/>
      <w:b/>
      <w:sz w:val="28"/>
      <w:szCs w:val="20"/>
      <w:lang w:val="es-ES" w:eastAsia="es-ES"/>
    </w:rPr>
  </w:style>
  <w:style w:type="paragraph" w:styleId="Textoindependiente3">
    <w:name w:val="Body Text 3"/>
    <w:basedOn w:val="Normal"/>
    <w:link w:val="Textoindependiente3Car"/>
    <w:uiPriority w:val="99"/>
    <w:rsid w:val="00E80820"/>
    <w:pPr>
      <w:spacing w:after="0" w:line="240" w:lineRule="auto"/>
      <w:jc w:val="center"/>
    </w:pPr>
    <w:rPr>
      <w:rFonts w:ascii="Times New Roman" w:eastAsia="Times New Roman" w:hAnsi="Times New Roman"/>
      <w:sz w:val="16"/>
      <w:szCs w:val="16"/>
    </w:rPr>
  </w:style>
  <w:style w:type="character" w:customStyle="1" w:styleId="Textoindependiente3Car">
    <w:name w:val="Texto independiente 3 Car"/>
    <w:basedOn w:val="Fuentedeprrafopredeter"/>
    <w:link w:val="Textoindependiente3"/>
    <w:uiPriority w:val="99"/>
    <w:rsid w:val="00E80820"/>
    <w:rPr>
      <w:rFonts w:ascii="Times New Roman" w:eastAsia="Times New Roman" w:hAnsi="Times New Roman" w:cs="Times New Roman"/>
      <w:sz w:val="16"/>
      <w:szCs w:val="16"/>
    </w:rPr>
  </w:style>
  <w:style w:type="paragraph" w:styleId="Textosinformato">
    <w:name w:val="Plain Text"/>
    <w:basedOn w:val="Normal"/>
    <w:link w:val="TextosinformatoCar"/>
    <w:rsid w:val="00E80820"/>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E80820"/>
    <w:rPr>
      <w:rFonts w:ascii="Courier New" w:eastAsia="Times New Roman" w:hAnsi="Courier New" w:cs="Times New Roman"/>
      <w:sz w:val="20"/>
      <w:szCs w:val="20"/>
      <w:lang w:val="es-ES" w:eastAsia="es-ES"/>
    </w:rPr>
  </w:style>
  <w:style w:type="paragraph" w:customStyle="1" w:styleId="BodyTextIndent21">
    <w:name w:val="Body Text Indent 21"/>
    <w:basedOn w:val="Normal"/>
    <w:uiPriority w:val="99"/>
    <w:rsid w:val="00E80820"/>
    <w:pPr>
      <w:spacing w:after="0" w:line="240" w:lineRule="auto"/>
      <w:ind w:left="426"/>
      <w:jc w:val="both"/>
    </w:pPr>
    <w:rPr>
      <w:rFonts w:ascii="Arial" w:eastAsia="Times New Roman" w:hAnsi="Arial"/>
      <w:sz w:val="24"/>
      <w:szCs w:val="20"/>
      <w:lang w:val="es-ES_tradnl" w:eastAsia="es-ES"/>
    </w:rPr>
  </w:style>
  <w:style w:type="paragraph" w:styleId="Encabezado">
    <w:name w:val="header"/>
    <w:basedOn w:val="Normal"/>
    <w:link w:val="EncabezadoCar"/>
    <w:uiPriority w:val="99"/>
    <w:rsid w:val="00E80820"/>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E80820"/>
    <w:rPr>
      <w:rFonts w:ascii="Times New Roman" w:eastAsia="Times New Roman" w:hAnsi="Times New Roman" w:cs="Times New Roman"/>
      <w:sz w:val="20"/>
      <w:szCs w:val="20"/>
      <w:lang w:val="es-ES" w:eastAsia="es-ES"/>
    </w:rPr>
  </w:style>
  <w:style w:type="paragraph" w:styleId="Sangradetextonormal">
    <w:name w:val="Body Text Indent"/>
    <w:aliases w:val="Sangría de t,independiente"/>
    <w:basedOn w:val="Normal"/>
    <w:link w:val="SangradetextonormalCar"/>
    <w:uiPriority w:val="99"/>
    <w:rsid w:val="00E80820"/>
    <w:pPr>
      <w:spacing w:after="0" w:line="240" w:lineRule="auto"/>
      <w:ind w:left="709"/>
      <w:jc w:val="both"/>
    </w:pPr>
    <w:rPr>
      <w:rFonts w:ascii="Times New Roman" w:eastAsia="Times New Roman" w:hAnsi="Times New Roman"/>
      <w:sz w:val="24"/>
      <w:szCs w:val="24"/>
    </w:rPr>
  </w:style>
  <w:style w:type="character" w:customStyle="1" w:styleId="SangradetextonormalCar">
    <w:name w:val="Sangría de texto normal Car"/>
    <w:aliases w:val="Sangría de t Car,independiente Car"/>
    <w:basedOn w:val="Fuentedeprrafopredeter"/>
    <w:link w:val="Sangradetextonormal"/>
    <w:uiPriority w:val="99"/>
    <w:rsid w:val="00E80820"/>
    <w:rPr>
      <w:rFonts w:ascii="Times New Roman" w:eastAsia="Times New Roman" w:hAnsi="Times New Roman" w:cs="Times New Roman"/>
      <w:sz w:val="24"/>
      <w:szCs w:val="24"/>
    </w:rPr>
  </w:style>
  <w:style w:type="paragraph" w:customStyle="1" w:styleId="p47">
    <w:name w:val="p47"/>
    <w:basedOn w:val="Normal"/>
    <w:uiPriority w:val="99"/>
    <w:rsid w:val="00E80820"/>
    <w:pPr>
      <w:widowControl w:val="0"/>
      <w:spacing w:after="0" w:line="240" w:lineRule="auto"/>
      <w:ind w:left="760"/>
      <w:jc w:val="both"/>
    </w:pPr>
    <w:rPr>
      <w:rFonts w:ascii="Times" w:eastAsia="Times New Roman" w:hAnsi="Times"/>
      <w:sz w:val="24"/>
      <w:szCs w:val="20"/>
      <w:lang w:val="es-ES_tradnl" w:eastAsia="es-ES"/>
    </w:rPr>
  </w:style>
  <w:style w:type="paragraph" w:styleId="Piedepgina">
    <w:name w:val="footer"/>
    <w:basedOn w:val="Normal"/>
    <w:link w:val="PiedepginaCar"/>
    <w:uiPriority w:val="99"/>
    <w:rsid w:val="00E80820"/>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basedOn w:val="Fuentedeprrafopredeter"/>
    <w:link w:val="Piedepgina"/>
    <w:uiPriority w:val="99"/>
    <w:rsid w:val="00E80820"/>
    <w:rPr>
      <w:rFonts w:ascii="Times New Roman" w:eastAsia="Times New Roman" w:hAnsi="Times New Roman" w:cs="Times New Roman"/>
      <w:sz w:val="20"/>
      <w:szCs w:val="20"/>
      <w:lang w:val="es-ES" w:eastAsia="es-ES"/>
    </w:rPr>
  </w:style>
  <w:style w:type="paragraph" w:styleId="Textoindependiente">
    <w:name w:val="Body Text"/>
    <w:aliases w:val="Ctrl+1"/>
    <w:basedOn w:val="Normal"/>
    <w:link w:val="TextoindependienteCar"/>
    <w:uiPriority w:val="99"/>
    <w:rsid w:val="00E80820"/>
    <w:pPr>
      <w:spacing w:after="0" w:line="312" w:lineRule="auto"/>
      <w:ind w:firstLine="720"/>
      <w:jc w:val="both"/>
    </w:pPr>
    <w:rPr>
      <w:rFonts w:ascii="Times New Roman" w:eastAsia="Times New Roman" w:hAnsi="Times New Roman"/>
      <w:sz w:val="24"/>
      <w:szCs w:val="24"/>
    </w:rPr>
  </w:style>
  <w:style w:type="character" w:customStyle="1" w:styleId="TextoindependienteCar">
    <w:name w:val="Texto independiente Car"/>
    <w:aliases w:val="Ctrl+1 Car"/>
    <w:basedOn w:val="Fuentedeprrafopredeter"/>
    <w:link w:val="Textoindependiente"/>
    <w:uiPriority w:val="99"/>
    <w:rsid w:val="00E80820"/>
    <w:rPr>
      <w:rFonts w:ascii="Times New Roman" w:eastAsia="Times New Roman" w:hAnsi="Times New Roman" w:cs="Times New Roman"/>
      <w:sz w:val="24"/>
      <w:szCs w:val="24"/>
    </w:rPr>
  </w:style>
  <w:style w:type="paragraph" w:customStyle="1" w:styleId="BodyText22">
    <w:name w:val="Body Text 22"/>
    <w:basedOn w:val="Normal"/>
    <w:uiPriority w:val="99"/>
    <w:rsid w:val="00E80820"/>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sz w:val="24"/>
      <w:szCs w:val="20"/>
      <w:lang w:eastAsia="es-ES"/>
    </w:rPr>
  </w:style>
  <w:style w:type="paragraph" w:customStyle="1" w:styleId="bodytext220">
    <w:name w:val="bodytext22"/>
    <w:basedOn w:val="Normal"/>
    <w:uiPriority w:val="99"/>
    <w:rsid w:val="00E80820"/>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uiPriority w:val="99"/>
    <w:rsid w:val="00E80820"/>
    <w:pPr>
      <w:widowControl w:val="0"/>
      <w:tabs>
        <w:tab w:val="left" w:pos="720"/>
      </w:tabs>
      <w:spacing w:after="0" w:line="240" w:lineRule="auto"/>
      <w:jc w:val="both"/>
    </w:pPr>
    <w:rPr>
      <w:rFonts w:ascii="Times" w:eastAsia="Times New Roman" w:hAnsi="Times"/>
      <w:sz w:val="24"/>
      <w:szCs w:val="20"/>
      <w:lang w:val="es-ES_tradnl" w:eastAsia="es-ES"/>
    </w:rPr>
  </w:style>
  <w:style w:type="character" w:styleId="Nmerodepgina">
    <w:name w:val="page number"/>
    <w:uiPriority w:val="99"/>
    <w:rsid w:val="00E80820"/>
    <w:rPr>
      <w:rFonts w:cs="Times New Roman"/>
    </w:rPr>
  </w:style>
  <w:style w:type="paragraph" w:styleId="Sangra2detindependiente">
    <w:name w:val="Body Text Indent 2"/>
    <w:basedOn w:val="Normal"/>
    <w:link w:val="Sangra2detindependienteCar"/>
    <w:uiPriority w:val="99"/>
    <w:rsid w:val="00E80820"/>
    <w:pPr>
      <w:spacing w:after="0" w:line="300" w:lineRule="exact"/>
      <w:ind w:left="1620" w:hanging="912"/>
      <w:jc w:val="both"/>
    </w:pPr>
    <w:rPr>
      <w:rFonts w:ascii="Times New Roman" w:eastAsia="Times New Roman" w:hAnsi="Times New Roman"/>
      <w:sz w:val="24"/>
      <w:szCs w:val="24"/>
    </w:rPr>
  </w:style>
  <w:style w:type="character" w:customStyle="1" w:styleId="Sangra2detindependienteCar">
    <w:name w:val="Sangría 2 de t. independiente Car"/>
    <w:basedOn w:val="Fuentedeprrafopredeter"/>
    <w:link w:val="Sangra2detindependiente"/>
    <w:uiPriority w:val="99"/>
    <w:rsid w:val="00E80820"/>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rsid w:val="00E80820"/>
    <w:pPr>
      <w:spacing w:after="0" w:line="300" w:lineRule="exact"/>
      <w:ind w:left="708"/>
      <w:jc w:val="both"/>
    </w:pPr>
    <w:rPr>
      <w:rFonts w:ascii="Times New Roman" w:eastAsia="Times New Roman" w:hAnsi="Times New Roman"/>
      <w:sz w:val="16"/>
      <w:szCs w:val="16"/>
    </w:rPr>
  </w:style>
  <w:style w:type="character" w:customStyle="1" w:styleId="Sangra3detindependienteCar">
    <w:name w:val="Sangría 3 de t. independiente Car"/>
    <w:basedOn w:val="Fuentedeprrafopredeter"/>
    <w:link w:val="Sangra3detindependiente"/>
    <w:uiPriority w:val="99"/>
    <w:rsid w:val="00E80820"/>
    <w:rPr>
      <w:rFonts w:ascii="Times New Roman" w:eastAsia="Times New Roman" w:hAnsi="Times New Roman" w:cs="Times New Roman"/>
      <w:sz w:val="16"/>
      <w:szCs w:val="16"/>
    </w:rPr>
  </w:style>
  <w:style w:type="paragraph" w:styleId="Textocomentario">
    <w:name w:val="annotation text"/>
    <w:basedOn w:val="Normal"/>
    <w:link w:val="TextocomentarioCar"/>
    <w:uiPriority w:val="99"/>
    <w:rsid w:val="00E80820"/>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E80820"/>
    <w:rPr>
      <w:rFonts w:ascii="Times New Roman" w:eastAsia="Times New Roman" w:hAnsi="Times New Roman" w:cs="Times New Roman"/>
      <w:sz w:val="20"/>
      <w:szCs w:val="20"/>
      <w:lang w:val="es-ES" w:eastAsia="es-ES"/>
    </w:rPr>
  </w:style>
  <w:style w:type="character" w:styleId="Textoennegrita">
    <w:name w:val="Strong"/>
    <w:uiPriority w:val="99"/>
    <w:qFormat/>
    <w:rsid w:val="00E80820"/>
    <w:rPr>
      <w:rFonts w:cs="Times New Roman"/>
      <w:b/>
      <w:bCs/>
    </w:rPr>
  </w:style>
  <w:style w:type="paragraph" w:styleId="Textonotapie">
    <w:name w:val="footnote text"/>
    <w:basedOn w:val="Normal"/>
    <w:link w:val="TextonotapieCar"/>
    <w:semiHidden/>
    <w:rsid w:val="00E80820"/>
    <w:pPr>
      <w:spacing w:after="0" w:line="240" w:lineRule="auto"/>
    </w:pPr>
    <w:rPr>
      <w:rFonts w:ascii="Times New Roman" w:eastAsia="Times New Roman" w:hAnsi="Times New Roman"/>
      <w:sz w:val="24"/>
      <w:szCs w:val="24"/>
      <w:lang w:val="es-ES" w:eastAsia="es-ES"/>
    </w:rPr>
  </w:style>
  <w:style w:type="character" w:customStyle="1" w:styleId="TextonotapieCar">
    <w:name w:val="Texto nota pie Car"/>
    <w:basedOn w:val="Fuentedeprrafopredeter"/>
    <w:link w:val="Textonotapie"/>
    <w:semiHidden/>
    <w:rsid w:val="00E80820"/>
    <w:rPr>
      <w:rFonts w:ascii="Times New Roman" w:eastAsia="Times New Roman" w:hAnsi="Times New Roman" w:cs="Times New Roman"/>
      <w:sz w:val="24"/>
      <w:szCs w:val="24"/>
      <w:lang w:val="es-ES" w:eastAsia="es-ES"/>
    </w:rPr>
  </w:style>
  <w:style w:type="character" w:styleId="Refdenotaalpie">
    <w:name w:val="footnote reference"/>
    <w:semiHidden/>
    <w:rsid w:val="00E80820"/>
    <w:rPr>
      <w:rFonts w:cs="Times New Roman"/>
      <w:vertAlign w:val="superscript"/>
    </w:rPr>
  </w:style>
  <w:style w:type="paragraph" w:customStyle="1" w:styleId="Pelota">
    <w:name w:val="Pelota"/>
    <w:basedOn w:val="Normal"/>
    <w:uiPriority w:val="99"/>
    <w:rsid w:val="00E80820"/>
    <w:pPr>
      <w:spacing w:after="0" w:line="240" w:lineRule="auto"/>
      <w:jc w:val="both"/>
    </w:pPr>
    <w:rPr>
      <w:rFonts w:ascii="Times New Roman" w:eastAsia="Times New Roman" w:hAnsi="Times New Roman"/>
      <w:szCs w:val="24"/>
      <w:lang w:val="en-US" w:eastAsia="es-ES"/>
    </w:rPr>
  </w:style>
  <w:style w:type="paragraph" w:customStyle="1" w:styleId="a">
    <w:name w:val=":"/>
    <w:basedOn w:val="Normal"/>
    <w:uiPriority w:val="99"/>
    <w:rsid w:val="00E80820"/>
    <w:pPr>
      <w:tabs>
        <w:tab w:val="left" w:pos="-720"/>
      </w:tabs>
      <w:suppressAutoHyphens/>
      <w:spacing w:after="240" w:line="240" w:lineRule="auto"/>
      <w:jc w:val="both"/>
    </w:pPr>
    <w:rPr>
      <w:rFonts w:ascii="Times New Roman" w:eastAsia="Times New Roman" w:hAnsi="Times New Roman"/>
      <w:spacing w:val="-2"/>
      <w:sz w:val="20"/>
      <w:szCs w:val="24"/>
      <w:lang w:val="es-ES_tradnl" w:eastAsia="es-ES"/>
    </w:rPr>
  </w:style>
  <w:style w:type="paragraph" w:customStyle="1" w:styleId="TtuloNivel2">
    <w:name w:val="Título Nivel2"/>
    <w:basedOn w:val="TtuloNivel1"/>
    <w:uiPriority w:val="99"/>
    <w:rsid w:val="00E80820"/>
    <w:pPr>
      <w:numPr>
        <w:ilvl w:val="2"/>
      </w:numPr>
      <w:tabs>
        <w:tab w:val="num" w:pos="0"/>
      </w:tabs>
      <w:ind w:left="243" w:hanging="243"/>
    </w:pPr>
    <w:rPr>
      <w:i w:val="0"/>
      <w:sz w:val="24"/>
    </w:rPr>
  </w:style>
  <w:style w:type="paragraph" w:customStyle="1" w:styleId="TtuloNivel1">
    <w:name w:val="Título Nivel1"/>
    <w:basedOn w:val="Listaconvietas"/>
    <w:uiPriority w:val="99"/>
    <w:rsid w:val="00E80820"/>
    <w:pPr>
      <w:numPr>
        <w:ilvl w:val="1"/>
        <w:numId w:val="12"/>
      </w:numPr>
      <w:tabs>
        <w:tab w:val="clear" w:pos="576"/>
        <w:tab w:val="num" w:pos="360"/>
      </w:tabs>
      <w:ind w:left="360" w:hanging="360"/>
    </w:pPr>
    <w:rPr>
      <w:rFonts w:ascii="Calisto MT" w:hAnsi="Calisto MT"/>
      <w:b/>
      <w:i/>
      <w:sz w:val="28"/>
    </w:rPr>
  </w:style>
  <w:style w:type="paragraph" w:styleId="Listaconvietas">
    <w:name w:val="List Bullet"/>
    <w:basedOn w:val="Normal"/>
    <w:autoRedefine/>
    <w:uiPriority w:val="99"/>
    <w:rsid w:val="00E80820"/>
    <w:pPr>
      <w:shd w:val="solid" w:color="FFFFFF" w:fill="auto"/>
      <w:spacing w:after="0" w:line="240" w:lineRule="auto"/>
      <w:ind w:left="284"/>
      <w:jc w:val="both"/>
    </w:pPr>
    <w:rPr>
      <w:rFonts w:ascii="Times New Roman" w:eastAsia="Times New Roman" w:hAnsi="Times New Roman"/>
      <w:szCs w:val="20"/>
      <w:lang w:val="es-ES" w:eastAsia="es-ES"/>
    </w:rPr>
  </w:style>
  <w:style w:type="paragraph" w:customStyle="1" w:styleId="TtuloNivel3">
    <w:name w:val="Título Nivel3"/>
    <w:basedOn w:val="TtuloNivel2"/>
    <w:uiPriority w:val="99"/>
    <w:rsid w:val="00E80820"/>
    <w:pPr>
      <w:numPr>
        <w:ilvl w:val="3"/>
      </w:numPr>
      <w:tabs>
        <w:tab w:val="num" w:pos="0"/>
        <w:tab w:val="num" w:pos="720"/>
        <w:tab w:val="num" w:pos="1080"/>
      </w:tabs>
      <w:ind w:left="1080" w:hanging="1080"/>
    </w:pPr>
    <w:rPr>
      <w:rFonts w:ascii="Arial" w:hAnsi="Arial"/>
    </w:rPr>
  </w:style>
  <w:style w:type="paragraph" w:customStyle="1" w:styleId="ind">
    <w:name w:val="ind"/>
    <w:basedOn w:val="Normal"/>
    <w:uiPriority w:val="99"/>
    <w:rsid w:val="00E80820"/>
    <w:pPr>
      <w:tabs>
        <w:tab w:val="left" w:pos="786"/>
      </w:tabs>
      <w:spacing w:after="0" w:line="240" w:lineRule="auto"/>
      <w:ind w:left="426"/>
    </w:pPr>
    <w:rPr>
      <w:rFonts w:ascii="Times New Roman" w:eastAsia="Times New Roman" w:hAnsi="Times New Roman"/>
      <w:sz w:val="24"/>
      <w:szCs w:val="24"/>
      <w:lang w:val="es-AR"/>
    </w:rPr>
  </w:style>
  <w:style w:type="paragraph" w:styleId="TDC1">
    <w:name w:val="toc 1"/>
    <w:basedOn w:val="Normal"/>
    <w:next w:val="Normal"/>
    <w:autoRedefine/>
    <w:uiPriority w:val="39"/>
    <w:rsid w:val="00E80820"/>
    <w:pPr>
      <w:tabs>
        <w:tab w:val="left" w:pos="720"/>
        <w:tab w:val="right" w:leader="underscore" w:pos="8640"/>
      </w:tabs>
      <w:spacing w:before="120" w:after="0" w:line="240" w:lineRule="auto"/>
      <w:ind w:left="720" w:hanging="720"/>
    </w:pPr>
    <w:rPr>
      <w:rFonts w:ascii="Arial" w:eastAsia="Times New Roman" w:hAnsi="Arial" w:cs="Arial"/>
      <w:b/>
      <w:bCs/>
      <w:i/>
      <w:iCs/>
      <w:noProof/>
      <w:sz w:val="24"/>
      <w:szCs w:val="28"/>
      <w:lang w:val="es-ES" w:eastAsia="es-ES"/>
    </w:rPr>
  </w:style>
  <w:style w:type="paragraph" w:styleId="TDC2">
    <w:name w:val="toc 2"/>
    <w:basedOn w:val="Normal"/>
    <w:next w:val="Normal"/>
    <w:autoRedefine/>
    <w:uiPriority w:val="39"/>
    <w:rsid w:val="00E80820"/>
    <w:pPr>
      <w:tabs>
        <w:tab w:val="left" w:pos="720"/>
        <w:tab w:val="right" w:leader="underscore" w:pos="8460"/>
      </w:tabs>
      <w:spacing w:before="120" w:after="0" w:line="240" w:lineRule="auto"/>
      <w:ind w:left="720" w:hanging="720"/>
    </w:pPr>
    <w:rPr>
      <w:rFonts w:ascii="Arial" w:eastAsia="Times New Roman" w:hAnsi="Arial" w:cs="Arial"/>
      <w:b/>
      <w:bCs/>
      <w:noProof/>
      <w:szCs w:val="18"/>
      <w:lang w:val="es-ES" w:eastAsia="es-ES"/>
    </w:rPr>
  </w:style>
  <w:style w:type="paragraph" w:styleId="TDC3">
    <w:name w:val="toc 3"/>
    <w:basedOn w:val="Normal"/>
    <w:next w:val="Normal"/>
    <w:autoRedefine/>
    <w:uiPriority w:val="39"/>
    <w:rsid w:val="00E80820"/>
    <w:pPr>
      <w:tabs>
        <w:tab w:val="left" w:pos="1260"/>
        <w:tab w:val="right" w:leader="underscore" w:pos="9089"/>
      </w:tabs>
      <w:spacing w:after="0" w:line="240" w:lineRule="auto"/>
      <w:ind w:left="1260" w:hanging="780"/>
    </w:pPr>
    <w:rPr>
      <w:rFonts w:ascii="Arial" w:eastAsia="Times New Roman" w:hAnsi="Arial" w:cs="Arial"/>
      <w:bCs/>
      <w:noProof/>
      <w:spacing w:val="-4"/>
      <w:szCs w:val="24"/>
      <w:lang w:val="es-ES" w:eastAsia="es-ES"/>
    </w:rPr>
  </w:style>
  <w:style w:type="paragraph" w:styleId="TDC4">
    <w:name w:val="toc 4"/>
    <w:basedOn w:val="Normal"/>
    <w:next w:val="Normal"/>
    <w:autoRedefine/>
    <w:uiPriority w:val="39"/>
    <w:rsid w:val="00E80820"/>
    <w:pPr>
      <w:spacing w:after="0" w:line="240" w:lineRule="auto"/>
      <w:ind w:left="720"/>
    </w:pPr>
    <w:rPr>
      <w:rFonts w:ascii="Times New Roman" w:eastAsia="Times New Roman" w:hAnsi="Times New Roman"/>
      <w:sz w:val="24"/>
      <w:szCs w:val="24"/>
      <w:lang w:val="es-ES" w:eastAsia="es-ES"/>
    </w:rPr>
  </w:style>
  <w:style w:type="paragraph" w:styleId="TDC5">
    <w:name w:val="toc 5"/>
    <w:basedOn w:val="Normal"/>
    <w:next w:val="Normal"/>
    <w:autoRedefine/>
    <w:uiPriority w:val="39"/>
    <w:rsid w:val="00E80820"/>
    <w:pPr>
      <w:spacing w:after="0" w:line="240" w:lineRule="auto"/>
      <w:ind w:left="960"/>
    </w:pPr>
    <w:rPr>
      <w:rFonts w:ascii="Times New Roman" w:eastAsia="Times New Roman" w:hAnsi="Times New Roman"/>
      <w:sz w:val="24"/>
      <w:szCs w:val="24"/>
      <w:lang w:val="es-ES" w:eastAsia="es-ES"/>
    </w:rPr>
  </w:style>
  <w:style w:type="paragraph" w:styleId="TDC6">
    <w:name w:val="toc 6"/>
    <w:basedOn w:val="Normal"/>
    <w:next w:val="Normal"/>
    <w:autoRedefine/>
    <w:uiPriority w:val="39"/>
    <w:rsid w:val="00E80820"/>
    <w:pPr>
      <w:spacing w:after="0" w:line="240" w:lineRule="auto"/>
      <w:ind w:left="1200"/>
    </w:pPr>
    <w:rPr>
      <w:rFonts w:ascii="Times New Roman" w:eastAsia="Times New Roman" w:hAnsi="Times New Roman"/>
      <w:sz w:val="24"/>
      <w:szCs w:val="24"/>
      <w:lang w:val="es-ES" w:eastAsia="es-ES"/>
    </w:rPr>
  </w:style>
  <w:style w:type="paragraph" w:styleId="TDC7">
    <w:name w:val="toc 7"/>
    <w:basedOn w:val="Normal"/>
    <w:next w:val="Normal"/>
    <w:autoRedefine/>
    <w:uiPriority w:val="39"/>
    <w:rsid w:val="00E80820"/>
    <w:pPr>
      <w:spacing w:after="0" w:line="240" w:lineRule="auto"/>
      <w:ind w:left="1440"/>
    </w:pPr>
    <w:rPr>
      <w:rFonts w:ascii="Times New Roman" w:eastAsia="Times New Roman" w:hAnsi="Times New Roman"/>
      <w:sz w:val="24"/>
      <w:szCs w:val="24"/>
      <w:lang w:val="es-ES" w:eastAsia="es-ES"/>
    </w:rPr>
  </w:style>
  <w:style w:type="paragraph" w:styleId="TDC8">
    <w:name w:val="toc 8"/>
    <w:basedOn w:val="Normal"/>
    <w:next w:val="Normal"/>
    <w:autoRedefine/>
    <w:uiPriority w:val="39"/>
    <w:rsid w:val="00E80820"/>
    <w:pPr>
      <w:spacing w:after="0" w:line="240" w:lineRule="auto"/>
      <w:ind w:left="1680"/>
    </w:pPr>
    <w:rPr>
      <w:rFonts w:ascii="Times New Roman" w:eastAsia="Times New Roman" w:hAnsi="Times New Roman"/>
      <w:sz w:val="24"/>
      <w:szCs w:val="24"/>
      <w:lang w:val="es-ES" w:eastAsia="es-ES"/>
    </w:rPr>
  </w:style>
  <w:style w:type="paragraph" w:styleId="TDC9">
    <w:name w:val="toc 9"/>
    <w:basedOn w:val="Normal"/>
    <w:next w:val="Normal"/>
    <w:autoRedefine/>
    <w:uiPriority w:val="39"/>
    <w:rsid w:val="00E80820"/>
    <w:pPr>
      <w:spacing w:after="0" w:line="240" w:lineRule="auto"/>
      <w:ind w:left="1920"/>
    </w:pPr>
    <w:rPr>
      <w:rFonts w:ascii="Times New Roman" w:eastAsia="Times New Roman" w:hAnsi="Times New Roman"/>
      <w:sz w:val="24"/>
      <w:szCs w:val="24"/>
      <w:lang w:val="es-ES" w:eastAsia="es-ES"/>
    </w:rPr>
  </w:style>
  <w:style w:type="character" w:styleId="Hipervnculo">
    <w:name w:val="Hyperlink"/>
    <w:uiPriority w:val="99"/>
    <w:rsid w:val="00E80820"/>
    <w:rPr>
      <w:rFonts w:cs="Times New Roman"/>
      <w:color w:val="0000FF"/>
      <w:u w:val="single"/>
    </w:rPr>
  </w:style>
  <w:style w:type="paragraph" w:customStyle="1" w:styleId="Vietasa">
    <w:name w:val="Viñetas a"/>
    <w:basedOn w:val="Normal"/>
    <w:uiPriority w:val="99"/>
    <w:rsid w:val="00E80820"/>
    <w:pPr>
      <w:numPr>
        <w:numId w:val="14"/>
      </w:numPr>
      <w:spacing w:after="120" w:line="240" w:lineRule="auto"/>
      <w:jc w:val="both"/>
    </w:pPr>
    <w:rPr>
      <w:rFonts w:ascii="Arial" w:eastAsia="Times New Roman" w:hAnsi="Arial"/>
      <w:szCs w:val="20"/>
      <w:lang w:eastAsia="es-ES"/>
    </w:rPr>
  </w:style>
  <w:style w:type="paragraph" w:styleId="Subttulo">
    <w:name w:val="Subtitle"/>
    <w:basedOn w:val="Normal"/>
    <w:link w:val="SubttuloCar"/>
    <w:uiPriority w:val="99"/>
    <w:qFormat/>
    <w:rsid w:val="00E80820"/>
    <w:pPr>
      <w:spacing w:after="0" w:line="240" w:lineRule="auto"/>
      <w:jc w:val="center"/>
    </w:pPr>
    <w:rPr>
      <w:rFonts w:ascii="Cambria" w:eastAsia="Times New Roman" w:hAnsi="Cambria"/>
      <w:sz w:val="24"/>
      <w:szCs w:val="24"/>
    </w:rPr>
  </w:style>
  <w:style w:type="character" w:customStyle="1" w:styleId="SubttuloCar">
    <w:name w:val="Subtítulo Car"/>
    <w:basedOn w:val="Fuentedeprrafopredeter"/>
    <w:link w:val="Subttulo"/>
    <w:uiPriority w:val="99"/>
    <w:rsid w:val="00E80820"/>
    <w:rPr>
      <w:rFonts w:ascii="Cambria" w:eastAsia="Times New Roman" w:hAnsi="Cambria" w:cs="Times New Roman"/>
      <w:sz w:val="24"/>
      <w:szCs w:val="24"/>
    </w:rPr>
  </w:style>
  <w:style w:type="paragraph" w:customStyle="1" w:styleId="Sangra2detindependiente1">
    <w:name w:val="Sangría 2 de t. independiente1"/>
    <w:basedOn w:val="Normal"/>
    <w:uiPriority w:val="99"/>
    <w:rsid w:val="00E80820"/>
    <w:pPr>
      <w:spacing w:after="0" w:line="240" w:lineRule="auto"/>
      <w:ind w:left="426"/>
      <w:jc w:val="both"/>
    </w:pPr>
    <w:rPr>
      <w:rFonts w:ascii="Arial" w:eastAsia="Times New Roman" w:hAnsi="Arial"/>
      <w:sz w:val="24"/>
      <w:szCs w:val="20"/>
      <w:lang w:val="es-ES_tradnl" w:eastAsia="es-ES"/>
    </w:rPr>
  </w:style>
  <w:style w:type="character" w:styleId="Hipervnculovisitado">
    <w:name w:val="FollowedHyperlink"/>
    <w:uiPriority w:val="99"/>
    <w:rsid w:val="00E80820"/>
    <w:rPr>
      <w:rFonts w:cs="Times New Roman"/>
      <w:color w:val="800080"/>
      <w:u w:val="single"/>
    </w:rPr>
  </w:style>
  <w:style w:type="character" w:styleId="Refdecomentario">
    <w:name w:val="annotation reference"/>
    <w:uiPriority w:val="99"/>
    <w:rsid w:val="00E80820"/>
    <w:rPr>
      <w:rFonts w:cs="Times New Roman"/>
      <w:sz w:val="16"/>
      <w:szCs w:val="16"/>
    </w:rPr>
  </w:style>
  <w:style w:type="character" w:styleId="nfasis">
    <w:name w:val="Emphasis"/>
    <w:qFormat/>
    <w:rsid w:val="00E80820"/>
    <w:rPr>
      <w:rFonts w:cs="Times New Roman"/>
      <w:i/>
      <w:iCs/>
    </w:rPr>
  </w:style>
  <w:style w:type="paragraph" w:styleId="Textodebloque">
    <w:name w:val="Block Text"/>
    <w:basedOn w:val="Normal"/>
    <w:uiPriority w:val="99"/>
    <w:rsid w:val="00E80820"/>
    <w:pPr>
      <w:spacing w:after="0" w:line="240" w:lineRule="auto"/>
      <w:ind w:left="1080" w:right="71"/>
      <w:jc w:val="both"/>
    </w:pPr>
    <w:rPr>
      <w:rFonts w:ascii="Arial" w:eastAsia="Times New Roman" w:hAnsi="Arial" w:cs="Arial"/>
      <w:b/>
      <w:iCs/>
      <w:szCs w:val="24"/>
      <w:lang w:val="es-ES" w:eastAsia="es-ES"/>
    </w:rPr>
  </w:style>
  <w:style w:type="paragraph" w:customStyle="1" w:styleId="xl25">
    <w:name w:val="xl25"/>
    <w:basedOn w:val="Normal"/>
    <w:uiPriority w:val="99"/>
    <w:rsid w:val="00E80820"/>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itulo2">
    <w:name w:val="Titulo 2"/>
    <w:basedOn w:val="Normal"/>
    <w:uiPriority w:val="99"/>
    <w:rsid w:val="00E80820"/>
    <w:pPr>
      <w:tabs>
        <w:tab w:val="num" w:pos="705"/>
      </w:tabs>
      <w:spacing w:after="0" w:line="240" w:lineRule="auto"/>
      <w:ind w:left="705" w:hanging="705"/>
    </w:pPr>
    <w:rPr>
      <w:rFonts w:ascii="Times New Roman" w:eastAsia="Times New Roman" w:hAnsi="Times New Roman"/>
      <w:sz w:val="24"/>
      <w:szCs w:val="24"/>
      <w:lang w:val="es-ES" w:eastAsia="es-ES"/>
    </w:rPr>
  </w:style>
  <w:style w:type="paragraph" w:styleId="ndice3">
    <w:name w:val="index 3"/>
    <w:basedOn w:val="Normal"/>
    <w:next w:val="Normal"/>
    <w:autoRedefine/>
    <w:uiPriority w:val="99"/>
    <w:semiHidden/>
    <w:rsid w:val="00E80820"/>
    <w:pPr>
      <w:spacing w:after="0" w:line="240" w:lineRule="auto"/>
      <w:ind w:left="720" w:hanging="240"/>
    </w:pPr>
    <w:rPr>
      <w:rFonts w:ascii="Times New Roman" w:eastAsia="Times New Roman" w:hAnsi="Times New Roman"/>
      <w:sz w:val="24"/>
      <w:szCs w:val="24"/>
      <w:lang w:val="es-ES" w:eastAsia="es-ES"/>
    </w:rPr>
  </w:style>
  <w:style w:type="paragraph" w:customStyle="1" w:styleId="Default">
    <w:name w:val="Default"/>
    <w:rsid w:val="00E80820"/>
    <w:pPr>
      <w:autoSpaceDE w:val="0"/>
      <w:autoSpaceDN w:val="0"/>
      <w:adjustRightInd w:val="0"/>
    </w:pPr>
    <w:rPr>
      <w:rFonts w:ascii="Arial" w:eastAsia="Times New Roman" w:hAnsi="Arial" w:cs="Arial"/>
      <w:color w:val="000000"/>
      <w:sz w:val="24"/>
      <w:szCs w:val="24"/>
      <w:lang w:val="es-ES" w:eastAsia="es-ES"/>
    </w:rPr>
  </w:style>
  <w:style w:type="paragraph" w:customStyle="1" w:styleId="Textoindependiente21">
    <w:name w:val="Texto independiente 21"/>
    <w:basedOn w:val="Normal"/>
    <w:uiPriority w:val="99"/>
    <w:rsid w:val="00E80820"/>
    <w:pPr>
      <w:suppressAutoHyphens/>
      <w:overflowPunct w:val="0"/>
      <w:autoSpaceDE w:val="0"/>
      <w:autoSpaceDN w:val="0"/>
      <w:adjustRightInd w:val="0"/>
      <w:spacing w:after="0" w:line="240" w:lineRule="auto"/>
      <w:jc w:val="both"/>
      <w:textAlignment w:val="baseline"/>
    </w:pPr>
    <w:rPr>
      <w:rFonts w:ascii="Arial" w:eastAsia="Times New Roman" w:hAnsi="Arial"/>
      <w:sz w:val="20"/>
      <w:szCs w:val="20"/>
      <w:lang w:val="es-ES" w:eastAsia="ko-KR"/>
    </w:rPr>
  </w:style>
  <w:style w:type="paragraph" w:styleId="NormalWeb">
    <w:name w:val="Normal (Web)"/>
    <w:basedOn w:val="Normal"/>
    <w:uiPriority w:val="99"/>
    <w:rsid w:val="00E80820"/>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Asuntodelcomentario">
    <w:name w:val="annotation subject"/>
    <w:basedOn w:val="Textocomentario"/>
    <w:next w:val="Textocomentario"/>
    <w:link w:val="AsuntodelcomentarioCar"/>
    <w:uiPriority w:val="99"/>
    <w:rsid w:val="00E80820"/>
  </w:style>
  <w:style w:type="character" w:customStyle="1" w:styleId="AsuntodelcomentarioCar">
    <w:name w:val="Asunto del comentario Car"/>
    <w:basedOn w:val="TextocomentarioCar"/>
    <w:link w:val="Asuntodelcomentario"/>
    <w:uiPriority w:val="99"/>
    <w:rsid w:val="00E80820"/>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E80820"/>
    <w:pPr>
      <w:spacing w:after="0" w:line="240" w:lineRule="auto"/>
      <w:ind w:left="720"/>
    </w:pPr>
    <w:rPr>
      <w:rFonts w:ascii="Times New Roman" w:eastAsia="Times New Roman" w:hAnsi="Times New Roman"/>
      <w:sz w:val="24"/>
      <w:szCs w:val="24"/>
    </w:rPr>
  </w:style>
  <w:style w:type="paragraph" w:customStyle="1" w:styleId="Sangra2detindependiente2">
    <w:name w:val="Sangría 2 de t. independiente2"/>
    <w:basedOn w:val="Normal"/>
    <w:uiPriority w:val="99"/>
    <w:rsid w:val="00E80820"/>
    <w:pPr>
      <w:spacing w:after="0" w:line="240" w:lineRule="auto"/>
      <w:ind w:left="426"/>
      <w:jc w:val="both"/>
    </w:pPr>
    <w:rPr>
      <w:rFonts w:ascii="Arial" w:eastAsia="Times New Roman" w:hAnsi="Arial"/>
      <w:sz w:val="24"/>
      <w:szCs w:val="20"/>
      <w:lang w:val="es-ES_tradnl" w:eastAsia="es-ES"/>
    </w:rPr>
  </w:style>
  <w:style w:type="paragraph" w:customStyle="1" w:styleId="ListParagraph1">
    <w:name w:val="List Paragraph1"/>
    <w:basedOn w:val="Normal"/>
    <w:uiPriority w:val="99"/>
    <w:rsid w:val="00E80820"/>
    <w:pPr>
      <w:spacing w:after="0" w:line="240" w:lineRule="auto"/>
      <w:ind w:left="708"/>
    </w:pPr>
    <w:rPr>
      <w:rFonts w:ascii="Times New Roman" w:eastAsia="Times New Roman" w:hAnsi="Times New Roman"/>
      <w:sz w:val="20"/>
      <w:szCs w:val="20"/>
      <w:lang w:val="es-ES" w:eastAsia="es-ES"/>
    </w:rPr>
  </w:style>
  <w:style w:type="paragraph" w:styleId="Revisin">
    <w:name w:val="Revision"/>
    <w:hidden/>
    <w:uiPriority w:val="99"/>
    <w:semiHidden/>
    <w:rsid w:val="00E80820"/>
    <w:rPr>
      <w:rFonts w:ascii="Times New Roman" w:eastAsia="Times New Roman" w:hAnsi="Times New Roman"/>
      <w:sz w:val="24"/>
      <w:szCs w:val="24"/>
      <w:lang w:val="es-ES" w:eastAsia="es-ES"/>
    </w:rPr>
  </w:style>
  <w:style w:type="paragraph" w:customStyle="1" w:styleId="Car">
    <w:name w:val="Car"/>
    <w:basedOn w:val="Normal"/>
    <w:uiPriority w:val="99"/>
    <w:rsid w:val="00E80820"/>
    <w:pPr>
      <w:spacing w:after="160" w:line="240" w:lineRule="exact"/>
    </w:pPr>
    <w:rPr>
      <w:rFonts w:ascii="Verdana" w:eastAsia="Times New Roman" w:hAnsi="Verdana"/>
      <w:sz w:val="20"/>
      <w:szCs w:val="20"/>
      <w:lang w:val="en-US"/>
    </w:rPr>
  </w:style>
  <w:style w:type="paragraph" w:styleId="TtulodeTDC">
    <w:name w:val="TOC Heading"/>
    <w:basedOn w:val="Ttulo1"/>
    <w:next w:val="Normal"/>
    <w:uiPriority w:val="99"/>
    <w:qFormat/>
    <w:rsid w:val="00E80820"/>
    <w:pPr>
      <w:keepLines/>
      <w:spacing w:before="480" w:line="276" w:lineRule="auto"/>
      <w:jc w:val="left"/>
      <w:outlineLvl w:val="9"/>
    </w:pPr>
    <w:rPr>
      <w:color w:val="365F91"/>
      <w:sz w:val="28"/>
      <w:szCs w:val="28"/>
    </w:rPr>
  </w:style>
  <w:style w:type="paragraph" w:customStyle="1" w:styleId="Textoindependiente22">
    <w:name w:val="Texto independiente 22"/>
    <w:basedOn w:val="Normal"/>
    <w:uiPriority w:val="99"/>
    <w:rsid w:val="00E80820"/>
    <w:pPr>
      <w:suppressAutoHyphens/>
      <w:overflowPunct w:val="0"/>
      <w:autoSpaceDE w:val="0"/>
      <w:autoSpaceDN w:val="0"/>
      <w:adjustRightInd w:val="0"/>
      <w:spacing w:after="0" w:line="240" w:lineRule="auto"/>
      <w:jc w:val="both"/>
      <w:textAlignment w:val="baseline"/>
    </w:pPr>
    <w:rPr>
      <w:rFonts w:ascii="Arial" w:eastAsia="Times New Roman" w:hAnsi="Arial"/>
      <w:sz w:val="20"/>
      <w:szCs w:val="20"/>
      <w:lang w:val="es-ES" w:eastAsia="ko-KR"/>
    </w:rPr>
  </w:style>
  <w:style w:type="table" w:styleId="Tablaconcuadrcula">
    <w:name w:val="Table Grid"/>
    <w:basedOn w:val="Tablanormal"/>
    <w:uiPriority w:val="59"/>
    <w:rsid w:val="00E8082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
    <w:name w:val="Estilo2"/>
    <w:rsid w:val="00E80820"/>
    <w:pPr>
      <w:numPr>
        <w:numId w:val="29"/>
      </w:numPr>
    </w:pPr>
  </w:style>
  <w:style w:type="numbering" w:customStyle="1" w:styleId="Estilo1">
    <w:name w:val="Estilo1"/>
    <w:rsid w:val="00E80820"/>
    <w:pPr>
      <w:numPr>
        <w:numId w:val="26"/>
      </w:numPr>
    </w:pPr>
  </w:style>
  <w:style w:type="character" w:customStyle="1" w:styleId="PrrafodelistaCar">
    <w:name w:val="Párrafo de lista Car"/>
    <w:link w:val="Prrafodelista"/>
    <w:uiPriority w:val="34"/>
    <w:locked/>
    <w:rsid w:val="00E80820"/>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E80820"/>
    <w:pPr>
      <w:spacing w:after="0" w:line="240" w:lineRule="auto"/>
    </w:pPr>
    <w:rPr>
      <w:rFonts w:ascii="Times New Roman" w:eastAsia="Times New Roman" w:hAnsi="Times New Roman"/>
      <w:sz w:val="20"/>
      <w:szCs w:val="20"/>
    </w:rPr>
  </w:style>
  <w:style w:type="character" w:customStyle="1" w:styleId="TextonotaalfinalCar">
    <w:name w:val="Texto nota al final Car"/>
    <w:basedOn w:val="Fuentedeprrafopredeter"/>
    <w:link w:val="Textonotaalfinal"/>
    <w:uiPriority w:val="99"/>
    <w:semiHidden/>
    <w:rsid w:val="00E80820"/>
    <w:rPr>
      <w:rFonts w:ascii="Times New Roman" w:eastAsia="Times New Roman" w:hAnsi="Times New Roman" w:cs="Times New Roman"/>
      <w:sz w:val="20"/>
      <w:szCs w:val="20"/>
    </w:rPr>
  </w:style>
  <w:style w:type="character" w:styleId="Refdenotaalfinal">
    <w:name w:val="endnote reference"/>
    <w:uiPriority w:val="99"/>
    <w:semiHidden/>
    <w:unhideWhenUsed/>
    <w:rsid w:val="00E80820"/>
    <w:rPr>
      <w:vertAlign w:val="superscript"/>
    </w:rPr>
  </w:style>
  <w:style w:type="paragraph" w:customStyle="1" w:styleId="Estilo3">
    <w:name w:val="Estilo3"/>
    <w:basedOn w:val="Ttulo2"/>
    <w:link w:val="Estilo3Car"/>
    <w:qFormat/>
    <w:rsid w:val="00F8323E"/>
    <w:pPr>
      <w:jc w:val="left"/>
    </w:pPr>
    <w:rPr>
      <w:rFonts w:ascii="Arial" w:hAnsi="Arial" w:cs="Arial"/>
      <w:b w:val="0"/>
      <w:i w:val="0"/>
      <w:sz w:val="22"/>
      <w:szCs w:val="22"/>
    </w:rPr>
  </w:style>
  <w:style w:type="character" w:customStyle="1" w:styleId="Estilo3Car">
    <w:name w:val="Estilo3 Car"/>
    <w:basedOn w:val="Ttulo2Car"/>
    <w:link w:val="Estilo3"/>
    <w:rsid w:val="00F8323E"/>
    <w:rPr>
      <w:rFonts w:ascii="Arial" w:eastAsia="Times New Roman" w:hAnsi="Arial" w:cs="Arial"/>
      <w:b/>
      <w:bCs/>
      <w:i/>
      <w:iCs/>
      <w:sz w:val="22"/>
      <w:szCs w:val="22"/>
      <w:lang w:eastAsia="en-US"/>
    </w:rPr>
  </w:style>
  <w:style w:type="character" w:styleId="nfasisintenso">
    <w:name w:val="Intense Emphasis"/>
    <w:basedOn w:val="Fuentedeprrafopredeter"/>
    <w:uiPriority w:val="21"/>
    <w:qFormat/>
    <w:rsid w:val="009D35F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597">
      <w:bodyDiv w:val="1"/>
      <w:marLeft w:val="0"/>
      <w:marRight w:val="0"/>
      <w:marTop w:val="0"/>
      <w:marBottom w:val="0"/>
      <w:divBdr>
        <w:top w:val="none" w:sz="0" w:space="0" w:color="auto"/>
        <w:left w:val="none" w:sz="0" w:space="0" w:color="auto"/>
        <w:bottom w:val="none" w:sz="0" w:space="0" w:color="auto"/>
        <w:right w:val="none" w:sz="0" w:space="0" w:color="auto"/>
      </w:divBdr>
    </w:div>
    <w:div w:id="614290425">
      <w:bodyDiv w:val="1"/>
      <w:marLeft w:val="0"/>
      <w:marRight w:val="0"/>
      <w:marTop w:val="0"/>
      <w:marBottom w:val="0"/>
      <w:divBdr>
        <w:top w:val="none" w:sz="0" w:space="0" w:color="auto"/>
        <w:left w:val="none" w:sz="0" w:space="0" w:color="auto"/>
        <w:bottom w:val="none" w:sz="0" w:space="0" w:color="auto"/>
        <w:right w:val="none" w:sz="0" w:space="0" w:color="auto"/>
      </w:divBdr>
    </w:div>
    <w:div w:id="12533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Documento_de_Microsoft_Word_97-20031.doc"/><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7C7B-6674-49E1-B4BE-D1B4076C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29495</Words>
  <Characters>162226</Characters>
  <Application>Microsoft Office Word</Application>
  <DocSecurity>8</DocSecurity>
  <Lines>1351</Lines>
  <Paragraphs>382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191339</CharactersWithSpaces>
  <SharedDoc>false</SharedDoc>
  <HLinks>
    <vt:vector size="858" baseType="variant">
      <vt:variant>
        <vt:i4>1441852</vt:i4>
      </vt:variant>
      <vt:variant>
        <vt:i4>854</vt:i4>
      </vt:variant>
      <vt:variant>
        <vt:i4>0</vt:i4>
      </vt:variant>
      <vt:variant>
        <vt:i4>5</vt:i4>
      </vt:variant>
      <vt:variant>
        <vt:lpwstr/>
      </vt:variant>
      <vt:variant>
        <vt:lpwstr>_Toc323152906</vt:lpwstr>
      </vt:variant>
      <vt:variant>
        <vt:i4>1441852</vt:i4>
      </vt:variant>
      <vt:variant>
        <vt:i4>848</vt:i4>
      </vt:variant>
      <vt:variant>
        <vt:i4>0</vt:i4>
      </vt:variant>
      <vt:variant>
        <vt:i4>5</vt:i4>
      </vt:variant>
      <vt:variant>
        <vt:lpwstr/>
      </vt:variant>
      <vt:variant>
        <vt:lpwstr>_Toc323152904</vt:lpwstr>
      </vt:variant>
      <vt:variant>
        <vt:i4>1441852</vt:i4>
      </vt:variant>
      <vt:variant>
        <vt:i4>842</vt:i4>
      </vt:variant>
      <vt:variant>
        <vt:i4>0</vt:i4>
      </vt:variant>
      <vt:variant>
        <vt:i4>5</vt:i4>
      </vt:variant>
      <vt:variant>
        <vt:lpwstr/>
      </vt:variant>
      <vt:variant>
        <vt:lpwstr>_Toc323152902</vt:lpwstr>
      </vt:variant>
      <vt:variant>
        <vt:i4>1441852</vt:i4>
      </vt:variant>
      <vt:variant>
        <vt:i4>836</vt:i4>
      </vt:variant>
      <vt:variant>
        <vt:i4>0</vt:i4>
      </vt:variant>
      <vt:variant>
        <vt:i4>5</vt:i4>
      </vt:variant>
      <vt:variant>
        <vt:lpwstr/>
      </vt:variant>
      <vt:variant>
        <vt:lpwstr>_Toc323152900</vt:lpwstr>
      </vt:variant>
      <vt:variant>
        <vt:i4>2031677</vt:i4>
      </vt:variant>
      <vt:variant>
        <vt:i4>830</vt:i4>
      </vt:variant>
      <vt:variant>
        <vt:i4>0</vt:i4>
      </vt:variant>
      <vt:variant>
        <vt:i4>5</vt:i4>
      </vt:variant>
      <vt:variant>
        <vt:lpwstr/>
      </vt:variant>
      <vt:variant>
        <vt:lpwstr>_Toc323152898</vt:lpwstr>
      </vt:variant>
      <vt:variant>
        <vt:i4>2031677</vt:i4>
      </vt:variant>
      <vt:variant>
        <vt:i4>824</vt:i4>
      </vt:variant>
      <vt:variant>
        <vt:i4>0</vt:i4>
      </vt:variant>
      <vt:variant>
        <vt:i4>5</vt:i4>
      </vt:variant>
      <vt:variant>
        <vt:lpwstr/>
      </vt:variant>
      <vt:variant>
        <vt:lpwstr>_Toc323152897</vt:lpwstr>
      </vt:variant>
      <vt:variant>
        <vt:i4>2031677</vt:i4>
      </vt:variant>
      <vt:variant>
        <vt:i4>818</vt:i4>
      </vt:variant>
      <vt:variant>
        <vt:i4>0</vt:i4>
      </vt:variant>
      <vt:variant>
        <vt:i4>5</vt:i4>
      </vt:variant>
      <vt:variant>
        <vt:lpwstr/>
      </vt:variant>
      <vt:variant>
        <vt:lpwstr>_Toc323152896</vt:lpwstr>
      </vt:variant>
      <vt:variant>
        <vt:i4>2031677</vt:i4>
      </vt:variant>
      <vt:variant>
        <vt:i4>812</vt:i4>
      </vt:variant>
      <vt:variant>
        <vt:i4>0</vt:i4>
      </vt:variant>
      <vt:variant>
        <vt:i4>5</vt:i4>
      </vt:variant>
      <vt:variant>
        <vt:lpwstr/>
      </vt:variant>
      <vt:variant>
        <vt:lpwstr>_Toc323152895</vt:lpwstr>
      </vt:variant>
      <vt:variant>
        <vt:i4>2031677</vt:i4>
      </vt:variant>
      <vt:variant>
        <vt:i4>806</vt:i4>
      </vt:variant>
      <vt:variant>
        <vt:i4>0</vt:i4>
      </vt:variant>
      <vt:variant>
        <vt:i4>5</vt:i4>
      </vt:variant>
      <vt:variant>
        <vt:lpwstr/>
      </vt:variant>
      <vt:variant>
        <vt:lpwstr>_Toc323152894</vt:lpwstr>
      </vt:variant>
      <vt:variant>
        <vt:i4>2031677</vt:i4>
      </vt:variant>
      <vt:variant>
        <vt:i4>800</vt:i4>
      </vt:variant>
      <vt:variant>
        <vt:i4>0</vt:i4>
      </vt:variant>
      <vt:variant>
        <vt:i4>5</vt:i4>
      </vt:variant>
      <vt:variant>
        <vt:lpwstr/>
      </vt:variant>
      <vt:variant>
        <vt:lpwstr>_Toc323152893</vt:lpwstr>
      </vt:variant>
      <vt:variant>
        <vt:i4>2031677</vt:i4>
      </vt:variant>
      <vt:variant>
        <vt:i4>794</vt:i4>
      </vt:variant>
      <vt:variant>
        <vt:i4>0</vt:i4>
      </vt:variant>
      <vt:variant>
        <vt:i4>5</vt:i4>
      </vt:variant>
      <vt:variant>
        <vt:lpwstr/>
      </vt:variant>
      <vt:variant>
        <vt:lpwstr>_Toc323152892</vt:lpwstr>
      </vt:variant>
      <vt:variant>
        <vt:i4>2031677</vt:i4>
      </vt:variant>
      <vt:variant>
        <vt:i4>788</vt:i4>
      </vt:variant>
      <vt:variant>
        <vt:i4>0</vt:i4>
      </vt:variant>
      <vt:variant>
        <vt:i4>5</vt:i4>
      </vt:variant>
      <vt:variant>
        <vt:lpwstr/>
      </vt:variant>
      <vt:variant>
        <vt:lpwstr>_Toc323152890</vt:lpwstr>
      </vt:variant>
      <vt:variant>
        <vt:i4>1966141</vt:i4>
      </vt:variant>
      <vt:variant>
        <vt:i4>782</vt:i4>
      </vt:variant>
      <vt:variant>
        <vt:i4>0</vt:i4>
      </vt:variant>
      <vt:variant>
        <vt:i4>5</vt:i4>
      </vt:variant>
      <vt:variant>
        <vt:lpwstr/>
      </vt:variant>
      <vt:variant>
        <vt:lpwstr>_Toc323152888</vt:lpwstr>
      </vt:variant>
      <vt:variant>
        <vt:i4>1966141</vt:i4>
      </vt:variant>
      <vt:variant>
        <vt:i4>776</vt:i4>
      </vt:variant>
      <vt:variant>
        <vt:i4>0</vt:i4>
      </vt:variant>
      <vt:variant>
        <vt:i4>5</vt:i4>
      </vt:variant>
      <vt:variant>
        <vt:lpwstr/>
      </vt:variant>
      <vt:variant>
        <vt:lpwstr>_Toc323152886</vt:lpwstr>
      </vt:variant>
      <vt:variant>
        <vt:i4>1966141</vt:i4>
      </vt:variant>
      <vt:variant>
        <vt:i4>770</vt:i4>
      </vt:variant>
      <vt:variant>
        <vt:i4>0</vt:i4>
      </vt:variant>
      <vt:variant>
        <vt:i4>5</vt:i4>
      </vt:variant>
      <vt:variant>
        <vt:lpwstr/>
      </vt:variant>
      <vt:variant>
        <vt:lpwstr>_Toc323152884</vt:lpwstr>
      </vt:variant>
      <vt:variant>
        <vt:i4>1966141</vt:i4>
      </vt:variant>
      <vt:variant>
        <vt:i4>764</vt:i4>
      </vt:variant>
      <vt:variant>
        <vt:i4>0</vt:i4>
      </vt:variant>
      <vt:variant>
        <vt:i4>5</vt:i4>
      </vt:variant>
      <vt:variant>
        <vt:lpwstr/>
      </vt:variant>
      <vt:variant>
        <vt:lpwstr>_Toc323152883</vt:lpwstr>
      </vt:variant>
      <vt:variant>
        <vt:i4>1966141</vt:i4>
      </vt:variant>
      <vt:variant>
        <vt:i4>758</vt:i4>
      </vt:variant>
      <vt:variant>
        <vt:i4>0</vt:i4>
      </vt:variant>
      <vt:variant>
        <vt:i4>5</vt:i4>
      </vt:variant>
      <vt:variant>
        <vt:lpwstr/>
      </vt:variant>
      <vt:variant>
        <vt:lpwstr>_Toc323152882</vt:lpwstr>
      </vt:variant>
      <vt:variant>
        <vt:i4>1966141</vt:i4>
      </vt:variant>
      <vt:variant>
        <vt:i4>752</vt:i4>
      </vt:variant>
      <vt:variant>
        <vt:i4>0</vt:i4>
      </vt:variant>
      <vt:variant>
        <vt:i4>5</vt:i4>
      </vt:variant>
      <vt:variant>
        <vt:lpwstr/>
      </vt:variant>
      <vt:variant>
        <vt:lpwstr>_Toc323152881</vt:lpwstr>
      </vt:variant>
      <vt:variant>
        <vt:i4>1966141</vt:i4>
      </vt:variant>
      <vt:variant>
        <vt:i4>746</vt:i4>
      </vt:variant>
      <vt:variant>
        <vt:i4>0</vt:i4>
      </vt:variant>
      <vt:variant>
        <vt:i4>5</vt:i4>
      </vt:variant>
      <vt:variant>
        <vt:lpwstr/>
      </vt:variant>
      <vt:variant>
        <vt:lpwstr>_Toc323152880</vt:lpwstr>
      </vt:variant>
      <vt:variant>
        <vt:i4>1114173</vt:i4>
      </vt:variant>
      <vt:variant>
        <vt:i4>740</vt:i4>
      </vt:variant>
      <vt:variant>
        <vt:i4>0</vt:i4>
      </vt:variant>
      <vt:variant>
        <vt:i4>5</vt:i4>
      </vt:variant>
      <vt:variant>
        <vt:lpwstr/>
      </vt:variant>
      <vt:variant>
        <vt:lpwstr>_Toc323152879</vt:lpwstr>
      </vt:variant>
      <vt:variant>
        <vt:i4>1114173</vt:i4>
      </vt:variant>
      <vt:variant>
        <vt:i4>734</vt:i4>
      </vt:variant>
      <vt:variant>
        <vt:i4>0</vt:i4>
      </vt:variant>
      <vt:variant>
        <vt:i4>5</vt:i4>
      </vt:variant>
      <vt:variant>
        <vt:lpwstr/>
      </vt:variant>
      <vt:variant>
        <vt:lpwstr>_Toc323152878</vt:lpwstr>
      </vt:variant>
      <vt:variant>
        <vt:i4>1114173</vt:i4>
      </vt:variant>
      <vt:variant>
        <vt:i4>728</vt:i4>
      </vt:variant>
      <vt:variant>
        <vt:i4>0</vt:i4>
      </vt:variant>
      <vt:variant>
        <vt:i4>5</vt:i4>
      </vt:variant>
      <vt:variant>
        <vt:lpwstr/>
      </vt:variant>
      <vt:variant>
        <vt:lpwstr>_Toc323152877</vt:lpwstr>
      </vt:variant>
      <vt:variant>
        <vt:i4>1114173</vt:i4>
      </vt:variant>
      <vt:variant>
        <vt:i4>722</vt:i4>
      </vt:variant>
      <vt:variant>
        <vt:i4>0</vt:i4>
      </vt:variant>
      <vt:variant>
        <vt:i4>5</vt:i4>
      </vt:variant>
      <vt:variant>
        <vt:lpwstr/>
      </vt:variant>
      <vt:variant>
        <vt:lpwstr>_Toc323152876</vt:lpwstr>
      </vt:variant>
      <vt:variant>
        <vt:i4>1114173</vt:i4>
      </vt:variant>
      <vt:variant>
        <vt:i4>716</vt:i4>
      </vt:variant>
      <vt:variant>
        <vt:i4>0</vt:i4>
      </vt:variant>
      <vt:variant>
        <vt:i4>5</vt:i4>
      </vt:variant>
      <vt:variant>
        <vt:lpwstr/>
      </vt:variant>
      <vt:variant>
        <vt:lpwstr>_Toc323152873</vt:lpwstr>
      </vt:variant>
      <vt:variant>
        <vt:i4>1114173</vt:i4>
      </vt:variant>
      <vt:variant>
        <vt:i4>710</vt:i4>
      </vt:variant>
      <vt:variant>
        <vt:i4>0</vt:i4>
      </vt:variant>
      <vt:variant>
        <vt:i4>5</vt:i4>
      </vt:variant>
      <vt:variant>
        <vt:lpwstr/>
      </vt:variant>
      <vt:variant>
        <vt:lpwstr>_Toc323152872</vt:lpwstr>
      </vt:variant>
      <vt:variant>
        <vt:i4>1114173</vt:i4>
      </vt:variant>
      <vt:variant>
        <vt:i4>704</vt:i4>
      </vt:variant>
      <vt:variant>
        <vt:i4>0</vt:i4>
      </vt:variant>
      <vt:variant>
        <vt:i4>5</vt:i4>
      </vt:variant>
      <vt:variant>
        <vt:lpwstr/>
      </vt:variant>
      <vt:variant>
        <vt:lpwstr>_Toc323152871</vt:lpwstr>
      </vt:variant>
      <vt:variant>
        <vt:i4>1114173</vt:i4>
      </vt:variant>
      <vt:variant>
        <vt:i4>698</vt:i4>
      </vt:variant>
      <vt:variant>
        <vt:i4>0</vt:i4>
      </vt:variant>
      <vt:variant>
        <vt:i4>5</vt:i4>
      </vt:variant>
      <vt:variant>
        <vt:lpwstr/>
      </vt:variant>
      <vt:variant>
        <vt:lpwstr>_Toc323152870</vt:lpwstr>
      </vt:variant>
      <vt:variant>
        <vt:i4>1048637</vt:i4>
      </vt:variant>
      <vt:variant>
        <vt:i4>692</vt:i4>
      </vt:variant>
      <vt:variant>
        <vt:i4>0</vt:i4>
      </vt:variant>
      <vt:variant>
        <vt:i4>5</vt:i4>
      </vt:variant>
      <vt:variant>
        <vt:lpwstr/>
      </vt:variant>
      <vt:variant>
        <vt:lpwstr>_Toc323152867</vt:lpwstr>
      </vt:variant>
      <vt:variant>
        <vt:i4>1048637</vt:i4>
      </vt:variant>
      <vt:variant>
        <vt:i4>686</vt:i4>
      </vt:variant>
      <vt:variant>
        <vt:i4>0</vt:i4>
      </vt:variant>
      <vt:variant>
        <vt:i4>5</vt:i4>
      </vt:variant>
      <vt:variant>
        <vt:lpwstr/>
      </vt:variant>
      <vt:variant>
        <vt:lpwstr>_Toc323152866</vt:lpwstr>
      </vt:variant>
      <vt:variant>
        <vt:i4>1048637</vt:i4>
      </vt:variant>
      <vt:variant>
        <vt:i4>680</vt:i4>
      </vt:variant>
      <vt:variant>
        <vt:i4>0</vt:i4>
      </vt:variant>
      <vt:variant>
        <vt:i4>5</vt:i4>
      </vt:variant>
      <vt:variant>
        <vt:lpwstr/>
      </vt:variant>
      <vt:variant>
        <vt:lpwstr>_Toc323152865</vt:lpwstr>
      </vt:variant>
      <vt:variant>
        <vt:i4>1048637</vt:i4>
      </vt:variant>
      <vt:variant>
        <vt:i4>674</vt:i4>
      </vt:variant>
      <vt:variant>
        <vt:i4>0</vt:i4>
      </vt:variant>
      <vt:variant>
        <vt:i4>5</vt:i4>
      </vt:variant>
      <vt:variant>
        <vt:lpwstr/>
      </vt:variant>
      <vt:variant>
        <vt:lpwstr>_Toc323152864</vt:lpwstr>
      </vt:variant>
      <vt:variant>
        <vt:i4>1048637</vt:i4>
      </vt:variant>
      <vt:variant>
        <vt:i4>668</vt:i4>
      </vt:variant>
      <vt:variant>
        <vt:i4>0</vt:i4>
      </vt:variant>
      <vt:variant>
        <vt:i4>5</vt:i4>
      </vt:variant>
      <vt:variant>
        <vt:lpwstr/>
      </vt:variant>
      <vt:variant>
        <vt:lpwstr>_Toc323152863</vt:lpwstr>
      </vt:variant>
      <vt:variant>
        <vt:i4>1048637</vt:i4>
      </vt:variant>
      <vt:variant>
        <vt:i4>662</vt:i4>
      </vt:variant>
      <vt:variant>
        <vt:i4>0</vt:i4>
      </vt:variant>
      <vt:variant>
        <vt:i4>5</vt:i4>
      </vt:variant>
      <vt:variant>
        <vt:lpwstr/>
      </vt:variant>
      <vt:variant>
        <vt:lpwstr>_Toc323152862</vt:lpwstr>
      </vt:variant>
      <vt:variant>
        <vt:i4>1048637</vt:i4>
      </vt:variant>
      <vt:variant>
        <vt:i4>656</vt:i4>
      </vt:variant>
      <vt:variant>
        <vt:i4>0</vt:i4>
      </vt:variant>
      <vt:variant>
        <vt:i4>5</vt:i4>
      </vt:variant>
      <vt:variant>
        <vt:lpwstr/>
      </vt:variant>
      <vt:variant>
        <vt:lpwstr>_Toc323152861</vt:lpwstr>
      </vt:variant>
      <vt:variant>
        <vt:i4>1048637</vt:i4>
      </vt:variant>
      <vt:variant>
        <vt:i4>650</vt:i4>
      </vt:variant>
      <vt:variant>
        <vt:i4>0</vt:i4>
      </vt:variant>
      <vt:variant>
        <vt:i4>5</vt:i4>
      </vt:variant>
      <vt:variant>
        <vt:lpwstr/>
      </vt:variant>
      <vt:variant>
        <vt:lpwstr>_Toc323152860</vt:lpwstr>
      </vt:variant>
      <vt:variant>
        <vt:i4>1245245</vt:i4>
      </vt:variant>
      <vt:variant>
        <vt:i4>644</vt:i4>
      </vt:variant>
      <vt:variant>
        <vt:i4>0</vt:i4>
      </vt:variant>
      <vt:variant>
        <vt:i4>5</vt:i4>
      </vt:variant>
      <vt:variant>
        <vt:lpwstr/>
      </vt:variant>
      <vt:variant>
        <vt:lpwstr>_Toc323152857</vt:lpwstr>
      </vt:variant>
      <vt:variant>
        <vt:i4>1245245</vt:i4>
      </vt:variant>
      <vt:variant>
        <vt:i4>638</vt:i4>
      </vt:variant>
      <vt:variant>
        <vt:i4>0</vt:i4>
      </vt:variant>
      <vt:variant>
        <vt:i4>5</vt:i4>
      </vt:variant>
      <vt:variant>
        <vt:lpwstr/>
      </vt:variant>
      <vt:variant>
        <vt:lpwstr>_Toc323152856</vt:lpwstr>
      </vt:variant>
      <vt:variant>
        <vt:i4>1245245</vt:i4>
      </vt:variant>
      <vt:variant>
        <vt:i4>632</vt:i4>
      </vt:variant>
      <vt:variant>
        <vt:i4>0</vt:i4>
      </vt:variant>
      <vt:variant>
        <vt:i4>5</vt:i4>
      </vt:variant>
      <vt:variant>
        <vt:lpwstr/>
      </vt:variant>
      <vt:variant>
        <vt:lpwstr>_Toc323152853</vt:lpwstr>
      </vt:variant>
      <vt:variant>
        <vt:i4>1245245</vt:i4>
      </vt:variant>
      <vt:variant>
        <vt:i4>626</vt:i4>
      </vt:variant>
      <vt:variant>
        <vt:i4>0</vt:i4>
      </vt:variant>
      <vt:variant>
        <vt:i4>5</vt:i4>
      </vt:variant>
      <vt:variant>
        <vt:lpwstr/>
      </vt:variant>
      <vt:variant>
        <vt:lpwstr>_Toc323152850</vt:lpwstr>
      </vt:variant>
      <vt:variant>
        <vt:i4>1179709</vt:i4>
      </vt:variant>
      <vt:variant>
        <vt:i4>620</vt:i4>
      </vt:variant>
      <vt:variant>
        <vt:i4>0</vt:i4>
      </vt:variant>
      <vt:variant>
        <vt:i4>5</vt:i4>
      </vt:variant>
      <vt:variant>
        <vt:lpwstr/>
      </vt:variant>
      <vt:variant>
        <vt:lpwstr>_Toc323152847</vt:lpwstr>
      </vt:variant>
      <vt:variant>
        <vt:i4>1179709</vt:i4>
      </vt:variant>
      <vt:variant>
        <vt:i4>614</vt:i4>
      </vt:variant>
      <vt:variant>
        <vt:i4>0</vt:i4>
      </vt:variant>
      <vt:variant>
        <vt:i4>5</vt:i4>
      </vt:variant>
      <vt:variant>
        <vt:lpwstr/>
      </vt:variant>
      <vt:variant>
        <vt:lpwstr>_Toc323152844</vt:lpwstr>
      </vt:variant>
      <vt:variant>
        <vt:i4>1179709</vt:i4>
      </vt:variant>
      <vt:variant>
        <vt:i4>608</vt:i4>
      </vt:variant>
      <vt:variant>
        <vt:i4>0</vt:i4>
      </vt:variant>
      <vt:variant>
        <vt:i4>5</vt:i4>
      </vt:variant>
      <vt:variant>
        <vt:lpwstr/>
      </vt:variant>
      <vt:variant>
        <vt:lpwstr>_Toc323152841</vt:lpwstr>
      </vt:variant>
      <vt:variant>
        <vt:i4>1376317</vt:i4>
      </vt:variant>
      <vt:variant>
        <vt:i4>602</vt:i4>
      </vt:variant>
      <vt:variant>
        <vt:i4>0</vt:i4>
      </vt:variant>
      <vt:variant>
        <vt:i4>5</vt:i4>
      </vt:variant>
      <vt:variant>
        <vt:lpwstr/>
      </vt:variant>
      <vt:variant>
        <vt:lpwstr>_Toc323152838</vt:lpwstr>
      </vt:variant>
      <vt:variant>
        <vt:i4>1376317</vt:i4>
      </vt:variant>
      <vt:variant>
        <vt:i4>596</vt:i4>
      </vt:variant>
      <vt:variant>
        <vt:i4>0</vt:i4>
      </vt:variant>
      <vt:variant>
        <vt:i4>5</vt:i4>
      </vt:variant>
      <vt:variant>
        <vt:lpwstr/>
      </vt:variant>
      <vt:variant>
        <vt:lpwstr>_Toc323152835</vt:lpwstr>
      </vt:variant>
      <vt:variant>
        <vt:i4>1376317</vt:i4>
      </vt:variant>
      <vt:variant>
        <vt:i4>590</vt:i4>
      </vt:variant>
      <vt:variant>
        <vt:i4>0</vt:i4>
      </vt:variant>
      <vt:variant>
        <vt:i4>5</vt:i4>
      </vt:variant>
      <vt:variant>
        <vt:lpwstr/>
      </vt:variant>
      <vt:variant>
        <vt:lpwstr>_Toc323152832</vt:lpwstr>
      </vt:variant>
      <vt:variant>
        <vt:i4>1310781</vt:i4>
      </vt:variant>
      <vt:variant>
        <vt:i4>584</vt:i4>
      </vt:variant>
      <vt:variant>
        <vt:i4>0</vt:i4>
      </vt:variant>
      <vt:variant>
        <vt:i4>5</vt:i4>
      </vt:variant>
      <vt:variant>
        <vt:lpwstr/>
      </vt:variant>
      <vt:variant>
        <vt:lpwstr>_Toc323152829</vt:lpwstr>
      </vt:variant>
      <vt:variant>
        <vt:i4>1310781</vt:i4>
      </vt:variant>
      <vt:variant>
        <vt:i4>578</vt:i4>
      </vt:variant>
      <vt:variant>
        <vt:i4>0</vt:i4>
      </vt:variant>
      <vt:variant>
        <vt:i4>5</vt:i4>
      </vt:variant>
      <vt:variant>
        <vt:lpwstr/>
      </vt:variant>
      <vt:variant>
        <vt:lpwstr>_Toc323152828</vt:lpwstr>
      </vt:variant>
      <vt:variant>
        <vt:i4>1310781</vt:i4>
      </vt:variant>
      <vt:variant>
        <vt:i4>572</vt:i4>
      </vt:variant>
      <vt:variant>
        <vt:i4>0</vt:i4>
      </vt:variant>
      <vt:variant>
        <vt:i4>5</vt:i4>
      </vt:variant>
      <vt:variant>
        <vt:lpwstr/>
      </vt:variant>
      <vt:variant>
        <vt:lpwstr>_Toc323152827</vt:lpwstr>
      </vt:variant>
      <vt:variant>
        <vt:i4>1310781</vt:i4>
      </vt:variant>
      <vt:variant>
        <vt:i4>566</vt:i4>
      </vt:variant>
      <vt:variant>
        <vt:i4>0</vt:i4>
      </vt:variant>
      <vt:variant>
        <vt:i4>5</vt:i4>
      </vt:variant>
      <vt:variant>
        <vt:lpwstr/>
      </vt:variant>
      <vt:variant>
        <vt:lpwstr>_Toc323152826</vt:lpwstr>
      </vt:variant>
      <vt:variant>
        <vt:i4>1310781</vt:i4>
      </vt:variant>
      <vt:variant>
        <vt:i4>560</vt:i4>
      </vt:variant>
      <vt:variant>
        <vt:i4>0</vt:i4>
      </vt:variant>
      <vt:variant>
        <vt:i4>5</vt:i4>
      </vt:variant>
      <vt:variant>
        <vt:lpwstr/>
      </vt:variant>
      <vt:variant>
        <vt:lpwstr>_Toc323152825</vt:lpwstr>
      </vt:variant>
      <vt:variant>
        <vt:i4>1310781</vt:i4>
      </vt:variant>
      <vt:variant>
        <vt:i4>554</vt:i4>
      </vt:variant>
      <vt:variant>
        <vt:i4>0</vt:i4>
      </vt:variant>
      <vt:variant>
        <vt:i4>5</vt:i4>
      </vt:variant>
      <vt:variant>
        <vt:lpwstr/>
      </vt:variant>
      <vt:variant>
        <vt:lpwstr>_Toc323152824</vt:lpwstr>
      </vt:variant>
      <vt:variant>
        <vt:i4>1310781</vt:i4>
      </vt:variant>
      <vt:variant>
        <vt:i4>548</vt:i4>
      </vt:variant>
      <vt:variant>
        <vt:i4>0</vt:i4>
      </vt:variant>
      <vt:variant>
        <vt:i4>5</vt:i4>
      </vt:variant>
      <vt:variant>
        <vt:lpwstr/>
      </vt:variant>
      <vt:variant>
        <vt:lpwstr>_Toc323152823</vt:lpwstr>
      </vt:variant>
      <vt:variant>
        <vt:i4>1310781</vt:i4>
      </vt:variant>
      <vt:variant>
        <vt:i4>542</vt:i4>
      </vt:variant>
      <vt:variant>
        <vt:i4>0</vt:i4>
      </vt:variant>
      <vt:variant>
        <vt:i4>5</vt:i4>
      </vt:variant>
      <vt:variant>
        <vt:lpwstr/>
      </vt:variant>
      <vt:variant>
        <vt:lpwstr>_Toc323152820</vt:lpwstr>
      </vt:variant>
      <vt:variant>
        <vt:i4>1507389</vt:i4>
      </vt:variant>
      <vt:variant>
        <vt:i4>536</vt:i4>
      </vt:variant>
      <vt:variant>
        <vt:i4>0</vt:i4>
      </vt:variant>
      <vt:variant>
        <vt:i4>5</vt:i4>
      </vt:variant>
      <vt:variant>
        <vt:lpwstr/>
      </vt:variant>
      <vt:variant>
        <vt:lpwstr>_Toc323152817</vt:lpwstr>
      </vt:variant>
      <vt:variant>
        <vt:i4>1507389</vt:i4>
      </vt:variant>
      <vt:variant>
        <vt:i4>530</vt:i4>
      </vt:variant>
      <vt:variant>
        <vt:i4>0</vt:i4>
      </vt:variant>
      <vt:variant>
        <vt:i4>5</vt:i4>
      </vt:variant>
      <vt:variant>
        <vt:lpwstr/>
      </vt:variant>
      <vt:variant>
        <vt:lpwstr>_Toc323152814</vt:lpwstr>
      </vt:variant>
      <vt:variant>
        <vt:i4>1507389</vt:i4>
      </vt:variant>
      <vt:variant>
        <vt:i4>524</vt:i4>
      </vt:variant>
      <vt:variant>
        <vt:i4>0</vt:i4>
      </vt:variant>
      <vt:variant>
        <vt:i4>5</vt:i4>
      </vt:variant>
      <vt:variant>
        <vt:lpwstr/>
      </vt:variant>
      <vt:variant>
        <vt:lpwstr>_Toc323152811</vt:lpwstr>
      </vt:variant>
      <vt:variant>
        <vt:i4>1507389</vt:i4>
      </vt:variant>
      <vt:variant>
        <vt:i4>518</vt:i4>
      </vt:variant>
      <vt:variant>
        <vt:i4>0</vt:i4>
      </vt:variant>
      <vt:variant>
        <vt:i4>5</vt:i4>
      </vt:variant>
      <vt:variant>
        <vt:lpwstr/>
      </vt:variant>
      <vt:variant>
        <vt:lpwstr>_Toc323152810</vt:lpwstr>
      </vt:variant>
      <vt:variant>
        <vt:i4>1441853</vt:i4>
      </vt:variant>
      <vt:variant>
        <vt:i4>512</vt:i4>
      </vt:variant>
      <vt:variant>
        <vt:i4>0</vt:i4>
      </vt:variant>
      <vt:variant>
        <vt:i4>5</vt:i4>
      </vt:variant>
      <vt:variant>
        <vt:lpwstr/>
      </vt:variant>
      <vt:variant>
        <vt:lpwstr>_Toc323152809</vt:lpwstr>
      </vt:variant>
      <vt:variant>
        <vt:i4>1441853</vt:i4>
      </vt:variant>
      <vt:variant>
        <vt:i4>506</vt:i4>
      </vt:variant>
      <vt:variant>
        <vt:i4>0</vt:i4>
      </vt:variant>
      <vt:variant>
        <vt:i4>5</vt:i4>
      </vt:variant>
      <vt:variant>
        <vt:lpwstr/>
      </vt:variant>
      <vt:variant>
        <vt:lpwstr>_Toc323152808</vt:lpwstr>
      </vt:variant>
      <vt:variant>
        <vt:i4>1441853</vt:i4>
      </vt:variant>
      <vt:variant>
        <vt:i4>500</vt:i4>
      </vt:variant>
      <vt:variant>
        <vt:i4>0</vt:i4>
      </vt:variant>
      <vt:variant>
        <vt:i4>5</vt:i4>
      </vt:variant>
      <vt:variant>
        <vt:lpwstr/>
      </vt:variant>
      <vt:variant>
        <vt:lpwstr>_Toc323152807</vt:lpwstr>
      </vt:variant>
      <vt:variant>
        <vt:i4>1441853</vt:i4>
      </vt:variant>
      <vt:variant>
        <vt:i4>494</vt:i4>
      </vt:variant>
      <vt:variant>
        <vt:i4>0</vt:i4>
      </vt:variant>
      <vt:variant>
        <vt:i4>5</vt:i4>
      </vt:variant>
      <vt:variant>
        <vt:lpwstr/>
      </vt:variant>
      <vt:variant>
        <vt:lpwstr>_Toc323152806</vt:lpwstr>
      </vt:variant>
      <vt:variant>
        <vt:i4>1441853</vt:i4>
      </vt:variant>
      <vt:variant>
        <vt:i4>488</vt:i4>
      </vt:variant>
      <vt:variant>
        <vt:i4>0</vt:i4>
      </vt:variant>
      <vt:variant>
        <vt:i4>5</vt:i4>
      </vt:variant>
      <vt:variant>
        <vt:lpwstr/>
      </vt:variant>
      <vt:variant>
        <vt:lpwstr>_Toc323152805</vt:lpwstr>
      </vt:variant>
      <vt:variant>
        <vt:i4>1441853</vt:i4>
      </vt:variant>
      <vt:variant>
        <vt:i4>482</vt:i4>
      </vt:variant>
      <vt:variant>
        <vt:i4>0</vt:i4>
      </vt:variant>
      <vt:variant>
        <vt:i4>5</vt:i4>
      </vt:variant>
      <vt:variant>
        <vt:lpwstr/>
      </vt:variant>
      <vt:variant>
        <vt:lpwstr>_Toc323152804</vt:lpwstr>
      </vt:variant>
      <vt:variant>
        <vt:i4>1441853</vt:i4>
      </vt:variant>
      <vt:variant>
        <vt:i4>476</vt:i4>
      </vt:variant>
      <vt:variant>
        <vt:i4>0</vt:i4>
      </vt:variant>
      <vt:variant>
        <vt:i4>5</vt:i4>
      </vt:variant>
      <vt:variant>
        <vt:lpwstr/>
      </vt:variant>
      <vt:variant>
        <vt:lpwstr>_Toc323152803</vt:lpwstr>
      </vt:variant>
      <vt:variant>
        <vt:i4>1441853</vt:i4>
      </vt:variant>
      <vt:variant>
        <vt:i4>470</vt:i4>
      </vt:variant>
      <vt:variant>
        <vt:i4>0</vt:i4>
      </vt:variant>
      <vt:variant>
        <vt:i4>5</vt:i4>
      </vt:variant>
      <vt:variant>
        <vt:lpwstr/>
      </vt:variant>
      <vt:variant>
        <vt:lpwstr>_Toc323152802</vt:lpwstr>
      </vt:variant>
      <vt:variant>
        <vt:i4>1441853</vt:i4>
      </vt:variant>
      <vt:variant>
        <vt:i4>464</vt:i4>
      </vt:variant>
      <vt:variant>
        <vt:i4>0</vt:i4>
      </vt:variant>
      <vt:variant>
        <vt:i4>5</vt:i4>
      </vt:variant>
      <vt:variant>
        <vt:lpwstr/>
      </vt:variant>
      <vt:variant>
        <vt:lpwstr>_Toc323152801</vt:lpwstr>
      </vt:variant>
      <vt:variant>
        <vt:i4>1441853</vt:i4>
      </vt:variant>
      <vt:variant>
        <vt:i4>458</vt:i4>
      </vt:variant>
      <vt:variant>
        <vt:i4>0</vt:i4>
      </vt:variant>
      <vt:variant>
        <vt:i4>5</vt:i4>
      </vt:variant>
      <vt:variant>
        <vt:lpwstr/>
      </vt:variant>
      <vt:variant>
        <vt:lpwstr>_Toc323152800</vt:lpwstr>
      </vt:variant>
      <vt:variant>
        <vt:i4>2031666</vt:i4>
      </vt:variant>
      <vt:variant>
        <vt:i4>452</vt:i4>
      </vt:variant>
      <vt:variant>
        <vt:i4>0</vt:i4>
      </vt:variant>
      <vt:variant>
        <vt:i4>5</vt:i4>
      </vt:variant>
      <vt:variant>
        <vt:lpwstr/>
      </vt:variant>
      <vt:variant>
        <vt:lpwstr>_Toc323152799</vt:lpwstr>
      </vt:variant>
      <vt:variant>
        <vt:i4>2031666</vt:i4>
      </vt:variant>
      <vt:variant>
        <vt:i4>446</vt:i4>
      </vt:variant>
      <vt:variant>
        <vt:i4>0</vt:i4>
      </vt:variant>
      <vt:variant>
        <vt:i4>5</vt:i4>
      </vt:variant>
      <vt:variant>
        <vt:lpwstr/>
      </vt:variant>
      <vt:variant>
        <vt:lpwstr>_Toc323152798</vt:lpwstr>
      </vt:variant>
      <vt:variant>
        <vt:i4>2031666</vt:i4>
      </vt:variant>
      <vt:variant>
        <vt:i4>440</vt:i4>
      </vt:variant>
      <vt:variant>
        <vt:i4>0</vt:i4>
      </vt:variant>
      <vt:variant>
        <vt:i4>5</vt:i4>
      </vt:variant>
      <vt:variant>
        <vt:lpwstr/>
      </vt:variant>
      <vt:variant>
        <vt:lpwstr>_Toc323152797</vt:lpwstr>
      </vt:variant>
      <vt:variant>
        <vt:i4>2031666</vt:i4>
      </vt:variant>
      <vt:variant>
        <vt:i4>434</vt:i4>
      </vt:variant>
      <vt:variant>
        <vt:i4>0</vt:i4>
      </vt:variant>
      <vt:variant>
        <vt:i4>5</vt:i4>
      </vt:variant>
      <vt:variant>
        <vt:lpwstr/>
      </vt:variant>
      <vt:variant>
        <vt:lpwstr>_Toc323152796</vt:lpwstr>
      </vt:variant>
      <vt:variant>
        <vt:i4>2031666</vt:i4>
      </vt:variant>
      <vt:variant>
        <vt:i4>428</vt:i4>
      </vt:variant>
      <vt:variant>
        <vt:i4>0</vt:i4>
      </vt:variant>
      <vt:variant>
        <vt:i4>5</vt:i4>
      </vt:variant>
      <vt:variant>
        <vt:lpwstr/>
      </vt:variant>
      <vt:variant>
        <vt:lpwstr>_Toc323152795</vt:lpwstr>
      </vt:variant>
      <vt:variant>
        <vt:i4>2031666</vt:i4>
      </vt:variant>
      <vt:variant>
        <vt:i4>422</vt:i4>
      </vt:variant>
      <vt:variant>
        <vt:i4>0</vt:i4>
      </vt:variant>
      <vt:variant>
        <vt:i4>5</vt:i4>
      </vt:variant>
      <vt:variant>
        <vt:lpwstr/>
      </vt:variant>
      <vt:variant>
        <vt:lpwstr>_Toc323152794</vt:lpwstr>
      </vt:variant>
      <vt:variant>
        <vt:i4>2031666</vt:i4>
      </vt:variant>
      <vt:variant>
        <vt:i4>416</vt:i4>
      </vt:variant>
      <vt:variant>
        <vt:i4>0</vt:i4>
      </vt:variant>
      <vt:variant>
        <vt:i4>5</vt:i4>
      </vt:variant>
      <vt:variant>
        <vt:lpwstr/>
      </vt:variant>
      <vt:variant>
        <vt:lpwstr>_Toc323152793</vt:lpwstr>
      </vt:variant>
      <vt:variant>
        <vt:i4>2031666</vt:i4>
      </vt:variant>
      <vt:variant>
        <vt:i4>410</vt:i4>
      </vt:variant>
      <vt:variant>
        <vt:i4>0</vt:i4>
      </vt:variant>
      <vt:variant>
        <vt:i4>5</vt:i4>
      </vt:variant>
      <vt:variant>
        <vt:lpwstr/>
      </vt:variant>
      <vt:variant>
        <vt:lpwstr>_Toc323152792</vt:lpwstr>
      </vt:variant>
      <vt:variant>
        <vt:i4>2031666</vt:i4>
      </vt:variant>
      <vt:variant>
        <vt:i4>404</vt:i4>
      </vt:variant>
      <vt:variant>
        <vt:i4>0</vt:i4>
      </vt:variant>
      <vt:variant>
        <vt:i4>5</vt:i4>
      </vt:variant>
      <vt:variant>
        <vt:lpwstr/>
      </vt:variant>
      <vt:variant>
        <vt:lpwstr>_Toc323152791</vt:lpwstr>
      </vt:variant>
      <vt:variant>
        <vt:i4>2031666</vt:i4>
      </vt:variant>
      <vt:variant>
        <vt:i4>398</vt:i4>
      </vt:variant>
      <vt:variant>
        <vt:i4>0</vt:i4>
      </vt:variant>
      <vt:variant>
        <vt:i4>5</vt:i4>
      </vt:variant>
      <vt:variant>
        <vt:lpwstr/>
      </vt:variant>
      <vt:variant>
        <vt:lpwstr>_Toc323152790</vt:lpwstr>
      </vt:variant>
      <vt:variant>
        <vt:i4>1966130</vt:i4>
      </vt:variant>
      <vt:variant>
        <vt:i4>392</vt:i4>
      </vt:variant>
      <vt:variant>
        <vt:i4>0</vt:i4>
      </vt:variant>
      <vt:variant>
        <vt:i4>5</vt:i4>
      </vt:variant>
      <vt:variant>
        <vt:lpwstr/>
      </vt:variant>
      <vt:variant>
        <vt:lpwstr>_Toc323152789</vt:lpwstr>
      </vt:variant>
      <vt:variant>
        <vt:i4>1966130</vt:i4>
      </vt:variant>
      <vt:variant>
        <vt:i4>386</vt:i4>
      </vt:variant>
      <vt:variant>
        <vt:i4>0</vt:i4>
      </vt:variant>
      <vt:variant>
        <vt:i4>5</vt:i4>
      </vt:variant>
      <vt:variant>
        <vt:lpwstr/>
      </vt:variant>
      <vt:variant>
        <vt:lpwstr>_Toc323152788</vt:lpwstr>
      </vt:variant>
      <vt:variant>
        <vt:i4>1966130</vt:i4>
      </vt:variant>
      <vt:variant>
        <vt:i4>380</vt:i4>
      </vt:variant>
      <vt:variant>
        <vt:i4>0</vt:i4>
      </vt:variant>
      <vt:variant>
        <vt:i4>5</vt:i4>
      </vt:variant>
      <vt:variant>
        <vt:lpwstr/>
      </vt:variant>
      <vt:variant>
        <vt:lpwstr>_Toc323152787</vt:lpwstr>
      </vt:variant>
      <vt:variant>
        <vt:i4>1966130</vt:i4>
      </vt:variant>
      <vt:variant>
        <vt:i4>374</vt:i4>
      </vt:variant>
      <vt:variant>
        <vt:i4>0</vt:i4>
      </vt:variant>
      <vt:variant>
        <vt:i4>5</vt:i4>
      </vt:variant>
      <vt:variant>
        <vt:lpwstr/>
      </vt:variant>
      <vt:variant>
        <vt:lpwstr>_Toc323152786</vt:lpwstr>
      </vt:variant>
      <vt:variant>
        <vt:i4>1966130</vt:i4>
      </vt:variant>
      <vt:variant>
        <vt:i4>368</vt:i4>
      </vt:variant>
      <vt:variant>
        <vt:i4>0</vt:i4>
      </vt:variant>
      <vt:variant>
        <vt:i4>5</vt:i4>
      </vt:variant>
      <vt:variant>
        <vt:lpwstr/>
      </vt:variant>
      <vt:variant>
        <vt:lpwstr>_Toc323152785</vt:lpwstr>
      </vt:variant>
      <vt:variant>
        <vt:i4>1966130</vt:i4>
      </vt:variant>
      <vt:variant>
        <vt:i4>362</vt:i4>
      </vt:variant>
      <vt:variant>
        <vt:i4>0</vt:i4>
      </vt:variant>
      <vt:variant>
        <vt:i4>5</vt:i4>
      </vt:variant>
      <vt:variant>
        <vt:lpwstr/>
      </vt:variant>
      <vt:variant>
        <vt:lpwstr>_Toc323152784</vt:lpwstr>
      </vt:variant>
      <vt:variant>
        <vt:i4>1966130</vt:i4>
      </vt:variant>
      <vt:variant>
        <vt:i4>356</vt:i4>
      </vt:variant>
      <vt:variant>
        <vt:i4>0</vt:i4>
      </vt:variant>
      <vt:variant>
        <vt:i4>5</vt:i4>
      </vt:variant>
      <vt:variant>
        <vt:lpwstr/>
      </vt:variant>
      <vt:variant>
        <vt:lpwstr>_Toc323152783</vt:lpwstr>
      </vt:variant>
      <vt:variant>
        <vt:i4>1966130</vt:i4>
      </vt:variant>
      <vt:variant>
        <vt:i4>350</vt:i4>
      </vt:variant>
      <vt:variant>
        <vt:i4>0</vt:i4>
      </vt:variant>
      <vt:variant>
        <vt:i4>5</vt:i4>
      </vt:variant>
      <vt:variant>
        <vt:lpwstr/>
      </vt:variant>
      <vt:variant>
        <vt:lpwstr>_Toc323152782</vt:lpwstr>
      </vt:variant>
      <vt:variant>
        <vt:i4>1966130</vt:i4>
      </vt:variant>
      <vt:variant>
        <vt:i4>344</vt:i4>
      </vt:variant>
      <vt:variant>
        <vt:i4>0</vt:i4>
      </vt:variant>
      <vt:variant>
        <vt:i4>5</vt:i4>
      </vt:variant>
      <vt:variant>
        <vt:lpwstr/>
      </vt:variant>
      <vt:variant>
        <vt:lpwstr>_Toc323152781</vt:lpwstr>
      </vt:variant>
      <vt:variant>
        <vt:i4>1966130</vt:i4>
      </vt:variant>
      <vt:variant>
        <vt:i4>338</vt:i4>
      </vt:variant>
      <vt:variant>
        <vt:i4>0</vt:i4>
      </vt:variant>
      <vt:variant>
        <vt:i4>5</vt:i4>
      </vt:variant>
      <vt:variant>
        <vt:lpwstr/>
      </vt:variant>
      <vt:variant>
        <vt:lpwstr>_Toc323152780</vt:lpwstr>
      </vt:variant>
      <vt:variant>
        <vt:i4>1114162</vt:i4>
      </vt:variant>
      <vt:variant>
        <vt:i4>332</vt:i4>
      </vt:variant>
      <vt:variant>
        <vt:i4>0</vt:i4>
      </vt:variant>
      <vt:variant>
        <vt:i4>5</vt:i4>
      </vt:variant>
      <vt:variant>
        <vt:lpwstr/>
      </vt:variant>
      <vt:variant>
        <vt:lpwstr>_Toc323152779</vt:lpwstr>
      </vt:variant>
      <vt:variant>
        <vt:i4>1114162</vt:i4>
      </vt:variant>
      <vt:variant>
        <vt:i4>326</vt:i4>
      </vt:variant>
      <vt:variant>
        <vt:i4>0</vt:i4>
      </vt:variant>
      <vt:variant>
        <vt:i4>5</vt:i4>
      </vt:variant>
      <vt:variant>
        <vt:lpwstr/>
      </vt:variant>
      <vt:variant>
        <vt:lpwstr>_Toc323152778</vt:lpwstr>
      </vt:variant>
      <vt:variant>
        <vt:i4>1114162</vt:i4>
      </vt:variant>
      <vt:variant>
        <vt:i4>320</vt:i4>
      </vt:variant>
      <vt:variant>
        <vt:i4>0</vt:i4>
      </vt:variant>
      <vt:variant>
        <vt:i4>5</vt:i4>
      </vt:variant>
      <vt:variant>
        <vt:lpwstr/>
      </vt:variant>
      <vt:variant>
        <vt:lpwstr>_Toc323152777</vt:lpwstr>
      </vt:variant>
      <vt:variant>
        <vt:i4>1114162</vt:i4>
      </vt:variant>
      <vt:variant>
        <vt:i4>314</vt:i4>
      </vt:variant>
      <vt:variant>
        <vt:i4>0</vt:i4>
      </vt:variant>
      <vt:variant>
        <vt:i4>5</vt:i4>
      </vt:variant>
      <vt:variant>
        <vt:lpwstr/>
      </vt:variant>
      <vt:variant>
        <vt:lpwstr>_Toc323152776</vt:lpwstr>
      </vt:variant>
      <vt:variant>
        <vt:i4>1114162</vt:i4>
      </vt:variant>
      <vt:variant>
        <vt:i4>308</vt:i4>
      </vt:variant>
      <vt:variant>
        <vt:i4>0</vt:i4>
      </vt:variant>
      <vt:variant>
        <vt:i4>5</vt:i4>
      </vt:variant>
      <vt:variant>
        <vt:lpwstr/>
      </vt:variant>
      <vt:variant>
        <vt:lpwstr>_Toc323152775</vt:lpwstr>
      </vt:variant>
      <vt:variant>
        <vt:i4>1114162</vt:i4>
      </vt:variant>
      <vt:variant>
        <vt:i4>302</vt:i4>
      </vt:variant>
      <vt:variant>
        <vt:i4>0</vt:i4>
      </vt:variant>
      <vt:variant>
        <vt:i4>5</vt:i4>
      </vt:variant>
      <vt:variant>
        <vt:lpwstr/>
      </vt:variant>
      <vt:variant>
        <vt:lpwstr>_Toc323152774</vt:lpwstr>
      </vt:variant>
      <vt:variant>
        <vt:i4>1114162</vt:i4>
      </vt:variant>
      <vt:variant>
        <vt:i4>296</vt:i4>
      </vt:variant>
      <vt:variant>
        <vt:i4>0</vt:i4>
      </vt:variant>
      <vt:variant>
        <vt:i4>5</vt:i4>
      </vt:variant>
      <vt:variant>
        <vt:lpwstr/>
      </vt:variant>
      <vt:variant>
        <vt:lpwstr>_Toc323152773</vt:lpwstr>
      </vt:variant>
      <vt:variant>
        <vt:i4>1114162</vt:i4>
      </vt:variant>
      <vt:variant>
        <vt:i4>290</vt:i4>
      </vt:variant>
      <vt:variant>
        <vt:i4>0</vt:i4>
      </vt:variant>
      <vt:variant>
        <vt:i4>5</vt:i4>
      </vt:variant>
      <vt:variant>
        <vt:lpwstr/>
      </vt:variant>
      <vt:variant>
        <vt:lpwstr>_Toc323152772</vt:lpwstr>
      </vt:variant>
      <vt:variant>
        <vt:i4>1114162</vt:i4>
      </vt:variant>
      <vt:variant>
        <vt:i4>284</vt:i4>
      </vt:variant>
      <vt:variant>
        <vt:i4>0</vt:i4>
      </vt:variant>
      <vt:variant>
        <vt:i4>5</vt:i4>
      </vt:variant>
      <vt:variant>
        <vt:lpwstr/>
      </vt:variant>
      <vt:variant>
        <vt:lpwstr>_Toc323152771</vt:lpwstr>
      </vt:variant>
      <vt:variant>
        <vt:i4>1114162</vt:i4>
      </vt:variant>
      <vt:variant>
        <vt:i4>278</vt:i4>
      </vt:variant>
      <vt:variant>
        <vt:i4>0</vt:i4>
      </vt:variant>
      <vt:variant>
        <vt:i4>5</vt:i4>
      </vt:variant>
      <vt:variant>
        <vt:lpwstr/>
      </vt:variant>
      <vt:variant>
        <vt:lpwstr>_Toc323152770</vt:lpwstr>
      </vt:variant>
      <vt:variant>
        <vt:i4>1048626</vt:i4>
      </vt:variant>
      <vt:variant>
        <vt:i4>272</vt:i4>
      </vt:variant>
      <vt:variant>
        <vt:i4>0</vt:i4>
      </vt:variant>
      <vt:variant>
        <vt:i4>5</vt:i4>
      </vt:variant>
      <vt:variant>
        <vt:lpwstr/>
      </vt:variant>
      <vt:variant>
        <vt:lpwstr>_Toc323152769</vt:lpwstr>
      </vt:variant>
      <vt:variant>
        <vt:i4>1048626</vt:i4>
      </vt:variant>
      <vt:variant>
        <vt:i4>266</vt:i4>
      </vt:variant>
      <vt:variant>
        <vt:i4>0</vt:i4>
      </vt:variant>
      <vt:variant>
        <vt:i4>5</vt:i4>
      </vt:variant>
      <vt:variant>
        <vt:lpwstr/>
      </vt:variant>
      <vt:variant>
        <vt:lpwstr>_Toc323152768</vt:lpwstr>
      </vt:variant>
      <vt:variant>
        <vt:i4>1048626</vt:i4>
      </vt:variant>
      <vt:variant>
        <vt:i4>260</vt:i4>
      </vt:variant>
      <vt:variant>
        <vt:i4>0</vt:i4>
      </vt:variant>
      <vt:variant>
        <vt:i4>5</vt:i4>
      </vt:variant>
      <vt:variant>
        <vt:lpwstr/>
      </vt:variant>
      <vt:variant>
        <vt:lpwstr>_Toc323152767</vt:lpwstr>
      </vt:variant>
      <vt:variant>
        <vt:i4>1048626</vt:i4>
      </vt:variant>
      <vt:variant>
        <vt:i4>254</vt:i4>
      </vt:variant>
      <vt:variant>
        <vt:i4>0</vt:i4>
      </vt:variant>
      <vt:variant>
        <vt:i4>5</vt:i4>
      </vt:variant>
      <vt:variant>
        <vt:lpwstr/>
      </vt:variant>
      <vt:variant>
        <vt:lpwstr>_Toc323152766</vt:lpwstr>
      </vt:variant>
      <vt:variant>
        <vt:i4>1048626</vt:i4>
      </vt:variant>
      <vt:variant>
        <vt:i4>248</vt:i4>
      </vt:variant>
      <vt:variant>
        <vt:i4>0</vt:i4>
      </vt:variant>
      <vt:variant>
        <vt:i4>5</vt:i4>
      </vt:variant>
      <vt:variant>
        <vt:lpwstr/>
      </vt:variant>
      <vt:variant>
        <vt:lpwstr>_Toc323152765</vt:lpwstr>
      </vt:variant>
      <vt:variant>
        <vt:i4>1048626</vt:i4>
      </vt:variant>
      <vt:variant>
        <vt:i4>242</vt:i4>
      </vt:variant>
      <vt:variant>
        <vt:i4>0</vt:i4>
      </vt:variant>
      <vt:variant>
        <vt:i4>5</vt:i4>
      </vt:variant>
      <vt:variant>
        <vt:lpwstr/>
      </vt:variant>
      <vt:variant>
        <vt:lpwstr>_Toc323152764</vt:lpwstr>
      </vt:variant>
      <vt:variant>
        <vt:i4>1048626</vt:i4>
      </vt:variant>
      <vt:variant>
        <vt:i4>236</vt:i4>
      </vt:variant>
      <vt:variant>
        <vt:i4>0</vt:i4>
      </vt:variant>
      <vt:variant>
        <vt:i4>5</vt:i4>
      </vt:variant>
      <vt:variant>
        <vt:lpwstr/>
      </vt:variant>
      <vt:variant>
        <vt:lpwstr>_Toc323152763</vt:lpwstr>
      </vt:variant>
      <vt:variant>
        <vt:i4>1048626</vt:i4>
      </vt:variant>
      <vt:variant>
        <vt:i4>230</vt:i4>
      </vt:variant>
      <vt:variant>
        <vt:i4>0</vt:i4>
      </vt:variant>
      <vt:variant>
        <vt:i4>5</vt:i4>
      </vt:variant>
      <vt:variant>
        <vt:lpwstr/>
      </vt:variant>
      <vt:variant>
        <vt:lpwstr>_Toc323152762</vt:lpwstr>
      </vt:variant>
      <vt:variant>
        <vt:i4>1048626</vt:i4>
      </vt:variant>
      <vt:variant>
        <vt:i4>224</vt:i4>
      </vt:variant>
      <vt:variant>
        <vt:i4>0</vt:i4>
      </vt:variant>
      <vt:variant>
        <vt:i4>5</vt:i4>
      </vt:variant>
      <vt:variant>
        <vt:lpwstr/>
      </vt:variant>
      <vt:variant>
        <vt:lpwstr>_Toc323152761</vt:lpwstr>
      </vt:variant>
      <vt:variant>
        <vt:i4>1048626</vt:i4>
      </vt:variant>
      <vt:variant>
        <vt:i4>218</vt:i4>
      </vt:variant>
      <vt:variant>
        <vt:i4>0</vt:i4>
      </vt:variant>
      <vt:variant>
        <vt:i4>5</vt:i4>
      </vt:variant>
      <vt:variant>
        <vt:lpwstr/>
      </vt:variant>
      <vt:variant>
        <vt:lpwstr>_Toc323152760</vt:lpwstr>
      </vt:variant>
      <vt:variant>
        <vt:i4>1245234</vt:i4>
      </vt:variant>
      <vt:variant>
        <vt:i4>212</vt:i4>
      </vt:variant>
      <vt:variant>
        <vt:i4>0</vt:i4>
      </vt:variant>
      <vt:variant>
        <vt:i4>5</vt:i4>
      </vt:variant>
      <vt:variant>
        <vt:lpwstr/>
      </vt:variant>
      <vt:variant>
        <vt:lpwstr>_Toc323152759</vt:lpwstr>
      </vt:variant>
      <vt:variant>
        <vt:i4>1245234</vt:i4>
      </vt:variant>
      <vt:variant>
        <vt:i4>206</vt:i4>
      </vt:variant>
      <vt:variant>
        <vt:i4>0</vt:i4>
      </vt:variant>
      <vt:variant>
        <vt:i4>5</vt:i4>
      </vt:variant>
      <vt:variant>
        <vt:lpwstr/>
      </vt:variant>
      <vt:variant>
        <vt:lpwstr>_Toc323152758</vt:lpwstr>
      </vt:variant>
      <vt:variant>
        <vt:i4>1245234</vt:i4>
      </vt:variant>
      <vt:variant>
        <vt:i4>200</vt:i4>
      </vt:variant>
      <vt:variant>
        <vt:i4>0</vt:i4>
      </vt:variant>
      <vt:variant>
        <vt:i4>5</vt:i4>
      </vt:variant>
      <vt:variant>
        <vt:lpwstr/>
      </vt:variant>
      <vt:variant>
        <vt:lpwstr>_Toc323152757</vt:lpwstr>
      </vt:variant>
      <vt:variant>
        <vt:i4>1245234</vt:i4>
      </vt:variant>
      <vt:variant>
        <vt:i4>194</vt:i4>
      </vt:variant>
      <vt:variant>
        <vt:i4>0</vt:i4>
      </vt:variant>
      <vt:variant>
        <vt:i4>5</vt:i4>
      </vt:variant>
      <vt:variant>
        <vt:lpwstr/>
      </vt:variant>
      <vt:variant>
        <vt:lpwstr>_Toc323152756</vt:lpwstr>
      </vt:variant>
      <vt:variant>
        <vt:i4>1245234</vt:i4>
      </vt:variant>
      <vt:variant>
        <vt:i4>188</vt:i4>
      </vt:variant>
      <vt:variant>
        <vt:i4>0</vt:i4>
      </vt:variant>
      <vt:variant>
        <vt:i4>5</vt:i4>
      </vt:variant>
      <vt:variant>
        <vt:lpwstr/>
      </vt:variant>
      <vt:variant>
        <vt:lpwstr>_Toc323152755</vt:lpwstr>
      </vt:variant>
      <vt:variant>
        <vt:i4>1245234</vt:i4>
      </vt:variant>
      <vt:variant>
        <vt:i4>182</vt:i4>
      </vt:variant>
      <vt:variant>
        <vt:i4>0</vt:i4>
      </vt:variant>
      <vt:variant>
        <vt:i4>5</vt:i4>
      </vt:variant>
      <vt:variant>
        <vt:lpwstr/>
      </vt:variant>
      <vt:variant>
        <vt:lpwstr>_Toc323152754</vt:lpwstr>
      </vt:variant>
      <vt:variant>
        <vt:i4>1245234</vt:i4>
      </vt:variant>
      <vt:variant>
        <vt:i4>176</vt:i4>
      </vt:variant>
      <vt:variant>
        <vt:i4>0</vt:i4>
      </vt:variant>
      <vt:variant>
        <vt:i4>5</vt:i4>
      </vt:variant>
      <vt:variant>
        <vt:lpwstr/>
      </vt:variant>
      <vt:variant>
        <vt:lpwstr>_Toc323152753</vt:lpwstr>
      </vt:variant>
      <vt:variant>
        <vt:i4>1245234</vt:i4>
      </vt:variant>
      <vt:variant>
        <vt:i4>170</vt:i4>
      </vt:variant>
      <vt:variant>
        <vt:i4>0</vt:i4>
      </vt:variant>
      <vt:variant>
        <vt:i4>5</vt:i4>
      </vt:variant>
      <vt:variant>
        <vt:lpwstr/>
      </vt:variant>
      <vt:variant>
        <vt:lpwstr>_Toc323152752</vt:lpwstr>
      </vt:variant>
      <vt:variant>
        <vt:i4>1245234</vt:i4>
      </vt:variant>
      <vt:variant>
        <vt:i4>164</vt:i4>
      </vt:variant>
      <vt:variant>
        <vt:i4>0</vt:i4>
      </vt:variant>
      <vt:variant>
        <vt:i4>5</vt:i4>
      </vt:variant>
      <vt:variant>
        <vt:lpwstr/>
      </vt:variant>
      <vt:variant>
        <vt:lpwstr>_Toc323152751</vt:lpwstr>
      </vt:variant>
      <vt:variant>
        <vt:i4>1245234</vt:i4>
      </vt:variant>
      <vt:variant>
        <vt:i4>158</vt:i4>
      </vt:variant>
      <vt:variant>
        <vt:i4>0</vt:i4>
      </vt:variant>
      <vt:variant>
        <vt:i4>5</vt:i4>
      </vt:variant>
      <vt:variant>
        <vt:lpwstr/>
      </vt:variant>
      <vt:variant>
        <vt:lpwstr>_Toc323152750</vt:lpwstr>
      </vt:variant>
      <vt:variant>
        <vt:i4>1179698</vt:i4>
      </vt:variant>
      <vt:variant>
        <vt:i4>152</vt:i4>
      </vt:variant>
      <vt:variant>
        <vt:i4>0</vt:i4>
      </vt:variant>
      <vt:variant>
        <vt:i4>5</vt:i4>
      </vt:variant>
      <vt:variant>
        <vt:lpwstr/>
      </vt:variant>
      <vt:variant>
        <vt:lpwstr>_Toc323152749</vt:lpwstr>
      </vt:variant>
      <vt:variant>
        <vt:i4>1179698</vt:i4>
      </vt:variant>
      <vt:variant>
        <vt:i4>146</vt:i4>
      </vt:variant>
      <vt:variant>
        <vt:i4>0</vt:i4>
      </vt:variant>
      <vt:variant>
        <vt:i4>5</vt:i4>
      </vt:variant>
      <vt:variant>
        <vt:lpwstr/>
      </vt:variant>
      <vt:variant>
        <vt:lpwstr>_Toc323152748</vt:lpwstr>
      </vt:variant>
      <vt:variant>
        <vt:i4>1179698</vt:i4>
      </vt:variant>
      <vt:variant>
        <vt:i4>140</vt:i4>
      </vt:variant>
      <vt:variant>
        <vt:i4>0</vt:i4>
      </vt:variant>
      <vt:variant>
        <vt:i4>5</vt:i4>
      </vt:variant>
      <vt:variant>
        <vt:lpwstr/>
      </vt:variant>
      <vt:variant>
        <vt:lpwstr>_Toc323152747</vt:lpwstr>
      </vt:variant>
      <vt:variant>
        <vt:i4>1179698</vt:i4>
      </vt:variant>
      <vt:variant>
        <vt:i4>134</vt:i4>
      </vt:variant>
      <vt:variant>
        <vt:i4>0</vt:i4>
      </vt:variant>
      <vt:variant>
        <vt:i4>5</vt:i4>
      </vt:variant>
      <vt:variant>
        <vt:lpwstr/>
      </vt:variant>
      <vt:variant>
        <vt:lpwstr>_Toc323152746</vt:lpwstr>
      </vt:variant>
      <vt:variant>
        <vt:i4>1179698</vt:i4>
      </vt:variant>
      <vt:variant>
        <vt:i4>128</vt:i4>
      </vt:variant>
      <vt:variant>
        <vt:i4>0</vt:i4>
      </vt:variant>
      <vt:variant>
        <vt:i4>5</vt:i4>
      </vt:variant>
      <vt:variant>
        <vt:lpwstr/>
      </vt:variant>
      <vt:variant>
        <vt:lpwstr>_Toc323152745</vt:lpwstr>
      </vt:variant>
      <vt:variant>
        <vt:i4>1179698</vt:i4>
      </vt:variant>
      <vt:variant>
        <vt:i4>122</vt:i4>
      </vt:variant>
      <vt:variant>
        <vt:i4>0</vt:i4>
      </vt:variant>
      <vt:variant>
        <vt:i4>5</vt:i4>
      </vt:variant>
      <vt:variant>
        <vt:lpwstr/>
      </vt:variant>
      <vt:variant>
        <vt:lpwstr>_Toc323152744</vt:lpwstr>
      </vt:variant>
      <vt:variant>
        <vt:i4>1179698</vt:i4>
      </vt:variant>
      <vt:variant>
        <vt:i4>116</vt:i4>
      </vt:variant>
      <vt:variant>
        <vt:i4>0</vt:i4>
      </vt:variant>
      <vt:variant>
        <vt:i4>5</vt:i4>
      </vt:variant>
      <vt:variant>
        <vt:lpwstr/>
      </vt:variant>
      <vt:variant>
        <vt:lpwstr>_Toc323152743</vt:lpwstr>
      </vt:variant>
      <vt:variant>
        <vt:i4>1179698</vt:i4>
      </vt:variant>
      <vt:variant>
        <vt:i4>110</vt:i4>
      </vt:variant>
      <vt:variant>
        <vt:i4>0</vt:i4>
      </vt:variant>
      <vt:variant>
        <vt:i4>5</vt:i4>
      </vt:variant>
      <vt:variant>
        <vt:lpwstr/>
      </vt:variant>
      <vt:variant>
        <vt:lpwstr>_Toc323152742</vt:lpwstr>
      </vt:variant>
      <vt:variant>
        <vt:i4>1179698</vt:i4>
      </vt:variant>
      <vt:variant>
        <vt:i4>104</vt:i4>
      </vt:variant>
      <vt:variant>
        <vt:i4>0</vt:i4>
      </vt:variant>
      <vt:variant>
        <vt:i4>5</vt:i4>
      </vt:variant>
      <vt:variant>
        <vt:lpwstr/>
      </vt:variant>
      <vt:variant>
        <vt:lpwstr>_Toc323152741</vt:lpwstr>
      </vt:variant>
      <vt:variant>
        <vt:i4>1179698</vt:i4>
      </vt:variant>
      <vt:variant>
        <vt:i4>98</vt:i4>
      </vt:variant>
      <vt:variant>
        <vt:i4>0</vt:i4>
      </vt:variant>
      <vt:variant>
        <vt:i4>5</vt:i4>
      </vt:variant>
      <vt:variant>
        <vt:lpwstr/>
      </vt:variant>
      <vt:variant>
        <vt:lpwstr>_Toc323152740</vt:lpwstr>
      </vt:variant>
      <vt:variant>
        <vt:i4>1376306</vt:i4>
      </vt:variant>
      <vt:variant>
        <vt:i4>92</vt:i4>
      </vt:variant>
      <vt:variant>
        <vt:i4>0</vt:i4>
      </vt:variant>
      <vt:variant>
        <vt:i4>5</vt:i4>
      </vt:variant>
      <vt:variant>
        <vt:lpwstr/>
      </vt:variant>
      <vt:variant>
        <vt:lpwstr>_Toc323152739</vt:lpwstr>
      </vt:variant>
      <vt:variant>
        <vt:i4>1376306</vt:i4>
      </vt:variant>
      <vt:variant>
        <vt:i4>86</vt:i4>
      </vt:variant>
      <vt:variant>
        <vt:i4>0</vt:i4>
      </vt:variant>
      <vt:variant>
        <vt:i4>5</vt:i4>
      </vt:variant>
      <vt:variant>
        <vt:lpwstr/>
      </vt:variant>
      <vt:variant>
        <vt:lpwstr>_Toc323152738</vt:lpwstr>
      </vt:variant>
      <vt:variant>
        <vt:i4>1376306</vt:i4>
      </vt:variant>
      <vt:variant>
        <vt:i4>80</vt:i4>
      </vt:variant>
      <vt:variant>
        <vt:i4>0</vt:i4>
      </vt:variant>
      <vt:variant>
        <vt:i4>5</vt:i4>
      </vt:variant>
      <vt:variant>
        <vt:lpwstr/>
      </vt:variant>
      <vt:variant>
        <vt:lpwstr>_Toc323152737</vt:lpwstr>
      </vt:variant>
      <vt:variant>
        <vt:i4>1376306</vt:i4>
      </vt:variant>
      <vt:variant>
        <vt:i4>74</vt:i4>
      </vt:variant>
      <vt:variant>
        <vt:i4>0</vt:i4>
      </vt:variant>
      <vt:variant>
        <vt:i4>5</vt:i4>
      </vt:variant>
      <vt:variant>
        <vt:lpwstr/>
      </vt:variant>
      <vt:variant>
        <vt:lpwstr>_Toc323152736</vt:lpwstr>
      </vt:variant>
      <vt:variant>
        <vt:i4>1376306</vt:i4>
      </vt:variant>
      <vt:variant>
        <vt:i4>68</vt:i4>
      </vt:variant>
      <vt:variant>
        <vt:i4>0</vt:i4>
      </vt:variant>
      <vt:variant>
        <vt:i4>5</vt:i4>
      </vt:variant>
      <vt:variant>
        <vt:lpwstr/>
      </vt:variant>
      <vt:variant>
        <vt:lpwstr>_Toc323152735</vt:lpwstr>
      </vt:variant>
      <vt:variant>
        <vt:i4>1376306</vt:i4>
      </vt:variant>
      <vt:variant>
        <vt:i4>62</vt:i4>
      </vt:variant>
      <vt:variant>
        <vt:i4>0</vt:i4>
      </vt:variant>
      <vt:variant>
        <vt:i4>5</vt:i4>
      </vt:variant>
      <vt:variant>
        <vt:lpwstr/>
      </vt:variant>
      <vt:variant>
        <vt:lpwstr>_Toc323152734</vt:lpwstr>
      </vt:variant>
      <vt:variant>
        <vt:i4>1376306</vt:i4>
      </vt:variant>
      <vt:variant>
        <vt:i4>56</vt:i4>
      </vt:variant>
      <vt:variant>
        <vt:i4>0</vt:i4>
      </vt:variant>
      <vt:variant>
        <vt:i4>5</vt:i4>
      </vt:variant>
      <vt:variant>
        <vt:lpwstr/>
      </vt:variant>
      <vt:variant>
        <vt:lpwstr>_Toc323152733</vt:lpwstr>
      </vt:variant>
      <vt:variant>
        <vt:i4>1376306</vt:i4>
      </vt:variant>
      <vt:variant>
        <vt:i4>50</vt:i4>
      </vt:variant>
      <vt:variant>
        <vt:i4>0</vt:i4>
      </vt:variant>
      <vt:variant>
        <vt:i4>5</vt:i4>
      </vt:variant>
      <vt:variant>
        <vt:lpwstr/>
      </vt:variant>
      <vt:variant>
        <vt:lpwstr>_Toc323152732</vt:lpwstr>
      </vt:variant>
      <vt:variant>
        <vt:i4>1376306</vt:i4>
      </vt:variant>
      <vt:variant>
        <vt:i4>44</vt:i4>
      </vt:variant>
      <vt:variant>
        <vt:i4>0</vt:i4>
      </vt:variant>
      <vt:variant>
        <vt:i4>5</vt:i4>
      </vt:variant>
      <vt:variant>
        <vt:lpwstr/>
      </vt:variant>
      <vt:variant>
        <vt:lpwstr>_Toc323152731</vt:lpwstr>
      </vt:variant>
      <vt:variant>
        <vt:i4>1376306</vt:i4>
      </vt:variant>
      <vt:variant>
        <vt:i4>38</vt:i4>
      </vt:variant>
      <vt:variant>
        <vt:i4>0</vt:i4>
      </vt:variant>
      <vt:variant>
        <vt:i4>5</vt:i4>
      </vt:variant>
      <vt:variant>
        <vt:lpwstr/>
      </vt:variant>
      <vt:variant>
        <vt:lpwstr>_Toc323152730</vt:lpwstr>
      </vt:variant>
      <vt:variant>
        <vt:i4>1310770</vt:i4>
      </vt:variant>
      <vt:variant>
        <vt:i4>32</vt:i4>
      </vt:variant>
      <vt:variant>
        <vt:i4>0</vt:i4>
      </vt:variant>
      <vt:variant>
        <vt:i4>5</vt:i4>
      </vt:variant>
      <vt:variant>
        <vt:lpwstr/>
      </vt:variant>
      <vt:variant>
        <vt:lpwstr>_Toc323152729</vt:lpwstr>
      </vt:variant>
      <vt:variant>
        <vt:i4>1310770</vt:i4>
      </vt:variant>
      <vt:variant>
        <vt:i4>26</vt:i4>
      </vt:variant>
      <vt:variant>
        <vt:i4>0</vt:i4>
      </vt:variant>
      <vt:variant>
        <vt:i4>5</vt:i4>
      </vt:variant>
      <vt:variant>
        <vt:lpwstr/>
      </vt:variant>
      <vt:variant>
        <vt:lpwstr>_Toc323152728</vt:lpwstr>
      </vt:variant>
      <vt:variant>
        <vt:i4>1310770</vt:i4>
      </vt:variant>
      <vt:variant>
        <vt:i4>20</vt:i4>
      </vt:variant>
      <vt:variant>
        <vt:i4>0</vt:i4>
      </vt:variant>
      <vt:variant>
        <vt:i4>5</vt:i4>
      </vt:variant>
      <vt:variant>
        <vt:lpwstr/>
      </vt:variant>
      <vt:variant>
        <vt:lpwstr>_Toc323152727</vt:lpwstr>
      </vt:variant>
      <vt:variant>
        <vt:i4>1310770</vt:i4>
      </vt:variant>
      <vt:variant>
        <vt:i4>14</vt:i4>
      </vt:variant>
      <vt:variant>
        <vt:i4>0</vt:i4>
      </vt:variant>
      <vt:variant>
        <vt:i4>5</vt:i4>
      </vt:variant>
      <vt:variant>
        <vt:lpwstr/>
      </vt:variant>
      <vt:variant>
        <vt:lpwstr>_Toc323152726</vt:lpwstr>
      </vt:variant>
      <vt:variant>
        <vt:i4>1310770</vt:i4>
      </vt:variant>
      <vt:variant>
        <vt:i4>8</vt:i4>
      </vt:variant>
      <vt:variant>
        <vt:i4>0</vt:i4>
      </vt:variant>
      <vt:variant>
        <vt:i4>5</vt:i4>
      </vt:variant>
      <vt:variant>
        <vt:lpwstr/>
      </vt:variant>
      <vt:variant>
        <vt:lpwstr>_Toc323152725</vt:lpwstr>
      </vt:variant>
      <vt:variant>
        <vt:i4>1310770</vt:i4>
      </vt:variant>
      <vt:variant>
        <vt:i4>2</vt:i4>
      </vt:variant>
      <vt:variant>
        <vt:i4>0</vt:i4>
      </vt:variant>
      <vt:variant>
        <vt:i4>5</vt:i4>
      </vt:variant>
      <vt:variant>
        <vt:lpwstr/>
      </vt:variant>
      <vt:variant>
        <vt:lpwstr>_Toc323152724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nshiroma</dc:creator>
  <cp:lastModifiedBy>lvalverde</cp:lastModifiedBy>
  <cp:revision>3</cp:revision>
  <cp:lastPrinted>2012-09-24T16:26:00Z</cp:lastPrinted>
  <dcterms:created xsi:type="dcterms:W3CDTF">2012-11-20T14:13:00Z</dcterms:created>
  <dcterms:modified xsi:type="dcterms:W3CDTF">2012-11-20T14:14:00Z</dcterms:modified>
</cp:coreProperties>
</file>